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B6F82" w14:textId="77777777" w:rsidR="00533B73" w:rsidRDefault="00533B73" w:rsidP="008A4FEC">
      <w:pPr>
        <w:pStyle w:val="NoSpacing"/>
        <w:jc w:val="both"/>
        <w:rPr>
          <w:rFonts w:ascii="Arial" w:hAnsi="Arial" w:cs="Arial"/>
          <w:lang w:val="en-US"/>
        </w:rPr>
      </w:pPr>
    </w:p>
    <w:p w14:paraId="01C90ED5" w14:textId="77777777" w:rsidR="00D935CD" w:rsidRDefault="00D935CD" w:rsidP="008A4FEC">
      <w:pPr>
        <w:pStyle w:val="NoSpacing"/>
        <w:jc w:val="both"/>
        <w:rPr>
          <w:rFonts w:ascii="Arial" w:hAnsi="Arial" w:cs="Arial"/>
          <w:lang w:val="en-US"/>
        </w:rPr>
      </w:pPr>
      <w:bookmarkStart w:id="0" w:name="_GoBack"/>
      <w:bookmarkEnd w:id="0"/>
    </w:p>
    <w:p w14:paraId="194AAFC3" w14:textId="77777777" w:rsidR="000D5364" w:rsidRDefault="000D5364" w:rsidP="008A4FEC">
      <w:pPr>
        <w:pStyle w:val="NoSpacing"/>
        <w:jc w:val="both"/>
        <w:rPr>
          <w:rFonts w:ascii="Arial" w:hAnsi="Arial" w:cs="Arial"/>
          <w:lang w:val="en-US"/>
        </w:rPr>
      </w:pPr>
    </w:p>
    <w:p w14:paraId="658AA05C" w14:textId="77777777" w:rsidR="000D5364" w:rsidRDefault="000D5364" w:rsidP="008A4FEC">
      <w:pPr>
        <w:pStyle w:val="NoSpacing"/>
        <w:jc w:val="both"/>
        <w:rPr>
          <w:rFonts w:ascii="Arial" w:hAnsi="Arial" w:cs="Arial"/>
          <w:lang w:val="en-US"/>
        </w:rPr>
      </w:pPr>
    </w:p>
    <w:p w14:paraId="1236DD6A" w14:textId="77777777" w:rsidR="00D935CD" w:rsidRPr="000C3DC6" w:rsidRDefault="00D935CD" w:rsidP="008A4FEC">
      <w:pPr>
        <w:pStyle w:val="NoSpacing"/>
        <w:jc w:val="both"/>
        <w:rPr>
          <w:rFonts w:ascii="Arial" w:hAnsi="Arial" w:cs="Arial"/>
          <w:lang w:val="en-US"/>
        </w:rPr>
      </w:pPr>
      <w:r w:rsidRPr="000C3DC6">
        <w:rPr>
          <w:rFonts w:ascii="Arial" w:hAnsi="Arial" w:cs="Arial"/>
          <w:lang w:val="en-US"/>
        </w:rPr>
        <w:t>Project</w:t>
      </w:r>
      <w:r w:rsidR="000D5364" w:rsidRPr="000C3DC6">
        <w:rPr>
          <w:rFonts w:ascii="Arial" w:hAnsi="Arial" w:cs="Arial"/>
          <w:lang w:val="en-US"/>
        </w:rPr>
        <w:t>:</w:t>
      </w:r>
    </w:p>
    <w:p w14:paraId="0D0DBAAD" w14:textId="18DCD6E7" w:rsidR="00D935CD" w:rsidRDefault="00D935CD" w:rsidP="008A4FEC">
      <w:pPr>
        <w:pStyle w:val="NoSpacing"/>
        <w:jc w:val="both"/>
        <w:rPr>
          <w:rFonts w:ascii="Arial" w:hAnsi="Arial" w:cs="Arial"/>
          <w:lang w:val="en-US"/>
        </w:rPr>
      </w:pPr>
    </w:p>
    <w:p w14:paraId="6B2D1529" w14:textId="4CABBA11" w:rsidR="0050616C" w:rsidRPr="000C3DC6" w:rsidRDefault="00DD033F" w:rsidP="00811D90">
      <w:pPr>
        <w:pStyle w:val="NoSpacing"/>
        <w:jc w:val="both"/>
        <w:rPr>
          <w:rFonts w:ascii="Arial" w:hAnsi="Arial" w:cs="Arial"/>
          <w:b/>
          <w:bCs/>
          <w:lang w:val="en-US"/>
        </w:rPr>
      </w:pPr>
      <w:r>
        <w:rPr>
          <w:rFonts w:ascii="Arial" w:hAnsi="Arial" w:cs="Arial"/>
          <w:b/>
          <w:bCs/>
          <w:lang w:val="en-US"/>
        </w:rPr>
        <w:t xml:space="preserve">Planning </w:t>
      </w:r>
      <w:r w:rsidR="00BD2F4B">
        <w:rPr>
          <w:rFonts w:ascii="Arial" w:hAnsi="Arial" w:cs="Arial"/>
          <w:b/>
          <w:bCs/>
          <w:lang w:val="en-US"/>
        </w:rPr>
        <w:t xml:space="preserve">Project </w:t>
      </w:r>
      <w:r w:rsidR="000C3DC6" w:rsidRPr="000C3DC6">
        <w:rPr>
          <w:rFonts w:ascii="Arial" w:hAnsi="Arial" w:cs="Arial"/>
          <w:b/>
          <w:bCs/>
          <w:lang w:val="en-US"/>
        </w:rPr>
        <w:t xml:space="preserve">of </w:t>
      </w:r>
      <w:r>
        <w:rPr>
          <w:rFonts w:ascii="Arial" w:hAnsi="Arial" w:cs="Arial"/>
          <w:b/>
          <w:bCs/>
          <w:lang w:val="en-US"/>
        </w:rPr>
        <w:t>New Central Blood Bank, Baabda</w:t>
      </w:r>
    </w:p>
    <w:p w14:paraId="611C0DD4" w14:textId="77777777" w:rsidR="0050616C" w:rsidRPr="005C71AE" w:rsidRDefault="0050616C" w:rsidP="008A4FEC">
      <w:pPr>
        <w:pStyle w:val="NoSpacing"/>
        <w:jc w:val="both"/>
        <w:rPr>
          <w:rFonts w:ascii="Arial" w:hAnsi="Arial" w:cs="Arial"/>
          <w:lang w:val="en-US"/>
        </w:rPr>
      </w:pPr>
    </w:p>
    <w:p w14:paraId="62BF492D" w14:textId="77777777" w:rsidR="00D935CD" w:rsidRPr="005C71AE" w:rsidRDefault="00D935CD" w:rsidP="00B1619A">
      <w:pPr>
        <w:pStyle w:val="NoSpacing"/>
        <w:pBdr>
          <w:bottom w:val="single" w:sz="4" w:space="1" w:color="auto"/>
        </w:pBdr>
        <w:jc w:val="both"/>
        <w:rPr>
          <w:rFonts w:ascii="Arial" w:hAnsi="Arial" w:cs="Arial"/>
          <w:lang w:val="en-US"/>
        </w:rPr>
      </w:pPr>
    </w:p>
    <w:p w14:paraId="5F672461" w14:textId="77777777" w:rsidR="00D935CD" w:rsidRPr="005C71AE" w:rsidRDefault="00D935CD" w:rsidP="008A4FEC">
      <w:pPr>
        <w:pStyle w:val="NoSpacing"/>
        <w:jc w:val="both"/>
        <w:rPr>
          <w:rFonts w:ascii="Arial" w:hAnsi="Arial" w:cs="Arial"/>
          <w:lang w:val="en-US"/>
        </w:rPr>
      </w:pPr>
    </w:p>
    <w:p w14:paraId="12EB7FB2" w14:textId="77777777" w:rsidR="00B1619A" w:rsidRPr="005C71AE" w:rsidRDefault="00B1619A" w:rsidP="008A4FEC">
      <w:pPr>
        <w:pStyle w:val="NoSpacing"/>
        <w:jc w:val="both"/>
        <w:rPr>
          <w:rFonts w:ascii="Arial" w:hAnsi="Arial" w:cs="Arial"/>
          <w:lang w:val="en-US"/>
        </w:rPr>
      </w:pPr>
    </w:p>
    <w:p w14:paraId="6F8E9D10" w14:textId="77777777" w:rsidR="00B1619A" w:rsidRPr="005C71AE" w:rsidRDefault="00B1619A" w:rsidP="008A4FEC">
      <w:pPr>
        <w:pStyle w:val="NoSpacing"/>
        <w:jc w:val="both"/>
        <w:rPr>
          <w:rFonts w:ascii="Arial" w:hAnsi="Arial" w:cs="Arial"/>
          <w:lang w:val="en-US"/>
        </w:rPr>
      </w:pPr>
    </w:p>
    <w:p w14:paraId="4D2C6101" w14:textId="77777777" w:rsidR="00D935CD" w:rsidRPr="005C71AE" w:rsidRDefault="00D935CD" w:rsidP="008A4FEC">
      <w:pPr>
        <w:pStyle w:val="NoSpacing"/>
        <w:jc w:val="both"/>
        <w:rPr>
          <w:rFonts w:ascii="Arial" w:hAnsi="Arial" w:cs="Arial"/>
          <w:lang w:val="en-US"/>
        </w:rPr>
      </w:pPr>
    </w:p>
    <w:p w14:paraId="3A92364F" w14:textId="77777777" w:rsidR="000D5364" w:rsidRPr="000D5364" w:rsidRDefault="000D5364" w:rsidP="008A4FEC">
      <w:pPr>
        <w:pStyle w:val="NoSpacing"/>
        <w:jc w:val="both"/>
        <w:rPr>
          <w:rFonts w:ascii="Arial" w:hAnsi="Arial" w:cs="Arial"/>
          <w:b/>
          <w:sz w:val="44"/>
          <w:szCs w:val="44"/>
          <w:lang w:val="en-US"/>
        </w:rPr>
      </w:pPr>
      <w:r w:rsidRPr="000D5364">
        <w:rPr>
          <w:rFonts w:ascii="Arial" w:hAnsi="Arial" w:cs="Arial"/>
          <w:b/>
          <w:sz w:val="44"/>
          <w:szCs w:val="44"/>
          <w:lang w:val="en-US"/>
        </w:rPr>
        <w:t xml:space="preserve">Terms of Reference </w:t>
      </w:r>
    </w:p>
    <w:p w14:paraId="5653F0C3" w14:textId="5CFC53CB" w:rsidR="000D5364" w:rsidRDefault="000D5364" w:rsidP="008A4FEC">
      <w:pPr>
        <w:pStyle w:val="NoSpacing"/>
        <w:jc w:val="both"/>
        <w:rPr>
          <w:rFonts w:ascii="Arial" w:hAnsi="Arial" w:cs="Arial"/>
          <w:lang w:val="en-US"/>
        </w:rPr>
      </w:pPr>
    </w:p>
    <w:p w14:paraId="572772F4" w14:textId="77777777" w:rsidR="000C3DC6" w:rsidRDefault="000C3DC6" w:rsidP="008A4FEC">
      <w:pPr>
        <w:pStyle w:val="NoSpacing"/>
        <w:jc w:val="both"/>
        <w:rPr>
          <w:rFonts w:ascii="Arial" w:hAnsi="Arial" w:cs="Arial"/>
          <w:lang w:val="en-US"/>
        </w:rPr>
      </w:pPr>
    </w:p>
    <w:p w14:paraId="492B2FFD" w14:textId="616F3B74" w:rsidR="0050616C" w:rsidRPr="00446C9F" w:rsidRDefault="00DD033F" w:rsidP="00811D90">
      <w:pPr>
        <w:pStyle w:val="NoSpacing"/>
        <w:jc w:val="both"/>
        <w:rPr>
          <w:rFonts w:ascii="Arial" w:hAnsi="Arial" w:cs="Arial"/>
          <w:b/>
          <w:lang w:val="en-US"/>
        </w:rPr>
      </w:pPr>
      <w:r>
        <w:rPr>
          <w:rFonts w:ascii="Arial" w:hAnsi="Arial" w:cs="Arial"/>
          <w:b/>
          <w:lang w:val="en-US"/>
        </w:rPr>
        <w:t xml:space="preserve">Planning </w:t>
      </w:r>
      <w:r w:rsidR="00BD2F4B">
        <w:rPr>
          <w:rFonts w:ascii="Arial" w:hAnsi="Arial" w:cs="Arial"/>
          <w:b/>
          <w:lang w:val="en-US"/>
        </w:rPr>
        <w:t>Project</w:t>
      </w:r>
      <w:r w:rsidR="0050616C" w:rsidRPr="00446C9F">
        <w:rPr>
          <w:rFonts w:ascii="Arial" w:hAnsi="Arial" w:cs="Arial"/>
          <w:b/>
          <w:lang w:val="en-US"/>
        </w:rPr>
        <w:t xml:space="preserve"> </w:t>
      </w:r>
      <w:r>
        <w:rPr>
          <w:rFonts w:ascii="Arial" w:hAnsi="Arial" w:cs="Arial"/>
          <w:b/>
          <w:lang w:val="en-US"/>
        </w:rPr>
        <w:t>of New Central Blood</w:t>
      </w:r>
      <w:r w:rsidR="007977EA">
        <w:rPr>
          <w:rFonts w:ascii="Arial" w:hAnsi="Arial" w:cs="Arial"/>
          <w:b/>
          <w:lang w:val="en-US"/>
        </w:rPr>
        <w:t xml:space="preserve"> Bank</w:t>
      </w:r>
      <w:r>
        <w:rPr>
          <w:rFonts w:ascii="Arial" w:hAnsi="Arial" w:cs="Arial"/>
          <w:b/>
          <w:lang w:val="en-US"/>
        </w:rPr>
        <w:t xml:space="preserve"> Baabda Plot #2646</w:t>
      </w:r>
    </w:p>
    <w:p w14:paraId="070ACC35" w14:textId="77777777" w:rsidR="00D935CD" w:rsidRPr="000D5364" w:rsidRDefault="00D935CD" w:rsidP="008A4FEC">
      <w:pPr>
        <w:pStyle w:val="NoSpacing"/>
        <w:jc w:val="both"/>
        <w:rPr>
          <w:rFonts w:ascii="Arial" w:hAnsi="Arial" w:cs="Arial"/>
          <w:lang w:val="en-US"/>
        </w:rPr>
      </w:pPr>
    </w:p>
    <w:p w14:paraId="4448C2D4" w14:textId="77777777" w:rsidR="00D935CD" w:rsidRPr="000D5364" w:rsidRDefault="00D935CD" w:rsidP="008A4FEC">
      <w:pPr>
        <w:pStyle w:val="NoSpacing"/>
        <w:jc w:val="both"/>
        <w:rPr>
          <w:rFonts w:ascii="Arial" w:hAnsi="Arial" w:cs="Arial"/>
          <w:lang w:val="en-US"/>
        </w:rPr>
      </w:pPr>
    </w:p>
    <w:p w14:paraId="366713FC" w14:textId="77777777" w:rsidR="00D935CD" w:rsidRPr="000D5364" w:rsidRDefault="00D935CD" w:rsidP="008A4FEC">
      <w:pPr>
        <w:pStyle w:val="NoSpacing"/>
        <w:jc w:val="both"/>
        <w:rPr>
          <w:rFonts w:ascii="Arial" w:hAnsi="Arial" w:cs="Arial"/>
          <w:lang w:val="en-US"/>
        </w:rPr>
      </w:pPr>
    </w:p>
    <w:p w14:paraId="2B7683A3" w14:textId="77777777" w:rsidR="00D935CD" w:rsidRPr="000D5364" w:rsidRDefault="00D935CD" w:rsidP="008A4FEC">
      <w:pPr>
        <w:pStyle w:val="NoSpacing"/>
        <w:jc w:val="both"/>
        <w:rPr>
          <w:rFonts w:ascii="Arial" w:hAnsi="Arial" w:cs="Arial"/>
          <w:lang w:val="en-US"/>
        </w:rPr>
      </w:pPr>
    </w:p>
    <w:p w14:paraId="7CA4DCED" w14:textId="77777777" w:rsidR="00D935CD" w:rsidRPr="000D5364" w:rsidRDefault="00D935CD" w:rsidP="008A4FEC">
      <w:pPr>
        <w:pStyle w:val="NoSpacing"/>
        <w:jc w:val="both"/>
        <w:rPr>
          <w:rFonts w:ascii="Arial" w:hAnsi="Arial" w:cs="Arial"/>
          <w:lang w:val="en-US"/>
        </w:rPr>
      </w:pPr>
    </w:p>
    <w:p w14:paraId="5BBC72B2" w14:textId="77777777" w:rsidR="00D935CD" w:rsidRDefault="00D935CD" w:rsidP="008A4FEC">
      <w:pPr>
        <w:pStyle w:val="NoSpacing"/>
        <w:jc w:val="both"/>
        <w:rPr>
          <w:rFonts w:ascii="Arial" w:hAnsi="Arial" w:cs="Arial"/>
          <w:lang w:val="en-US"/>
        </w:rPr>
      </w:pPr>
    </w:p>
    <w:p w14:paraId="67890794" w14:textId="77777777" w:rsidR="00B1619A" w:rsidRDefault="00B1619A" w:rsidP="008A4FEC">
      <w:pPr>
        <w:pStyle w:val="NoSpacing"/>
        <w:jc w:val="both"/>
        <w:rPr>
          <w:rFonts w:ascii="Arial" w:hAnsi="Arial" w:cs="Arial"/>
          <w:lang w:val="en-US"/>
        </w:rPr>
      </w:pPr>
    </w:p>
    <w:p w14:paraId="0EF4AEB5" w14:textId="77777777" w:rsidR="00B1619A" w:rsidRDefault="00B1619A" w:rsidP="008A4FEC">
      <w:pPr>
        <w:pStyle w:val="NoSpacing"/>
        <w:jc w:val="both"/>
        <w:rPr>
          <w:rFonts w:ascii="Arial" w:hAnsi="Arial" w:cs="Arial"/>
          <w:lang w:val="en-US"/>
        </w:rPr>
      </w:pPr>
    </w:p>
    <w:p w14:paraId="5BDF057B" w14:textId="77777777" w:rsidR="00B1619A" w:rsidRDefault="00B1619A" w:rsidP="008A4FEC">
      <w:pPr>
        <w:pStyle w:val="NoSpacing"/>
        <w:jc w:val="both"/>
        <w:rPr>
          <w:rFonts w:ascii="Arial" w:hAnsi="Arial" w:cs="Arial"/>
          <w:lang w:val="en-US"/>
        </w:rPr>
      </w:pPr>
    </w:p>
    <w:p w14:paraId="15E23493" w14:textId="77777777" w:rsidR="00B1619A" w:rsidRDefault="00B1619A" w:rsidP="008A4FEC">
      <w:pPr>
        <w:pStyle w:val="NoSpacing"/>
        <w:jc w:val="both"/>
        <w:rPr>
          <w:rFonts w:ascii="Arial" w:hAnsi="Arial" w:cs="Arial"/>
          <w:lang w:val="en-US"/>
        </w:rPr>
      </w:pPr>
    </w:p>
    <w:p w14:paraId="2207ACAB" w14:textId="77777777" w:rsidR="00B1619A" w:rsidRDefault="00B1619A" w:rsidP="008A4FEC">
      <w:pPr>
        <w:pStyle w:val="NoSpacing"/>
        <w:jc w:val="both"/>
        <w:rPr>
          <w:rFonts w:ascii="Arial" w:hAnsi="Arial" w:cs="Arial"/>
          <w:lang w:val="en-US"/>
        </w:rPr>
      </w:pPr>
    </w:p>
    <w:p w14:paraId="1B77D79E" w14:textId="77777777" w:rsidR="00B1619A" w:rsidRDefault="00B1619A" w:rsidP="008A4FEC">
      <w:pPr>
        <w:pStyle w:val="NoSpacing"/>
        <w:jc w:val="both"/>
        <w:rPr>
          <w:rFonts w:ascii="Arial" w:hAnsi="Arial" w:cs="Arial"/>
          <w:lang w:val="en-US"/>
        </w:rPr>
      </w:pPr>
    </w:p>
    <w:p w14:paraId="5F97846A" w14:textId="77777777" w:rsidR="00B1619A" w:rsidRDefault="00B1619A" w:rsidP="008A4FEC">
      <w:pPr>
        <w:pStyle w:val="NoSpacing"/>
        <w:jc w:val="both"/>
        <w:rPr>
          <w:rFonts w:ascii="Arial" w:hAnsi="Arial" w:cs="Arial"/>
          <w:lang w:val="en-US"/>
        </w:rPr>
      </w:pPr>
    </w:p>
    <w:p w14:paraId="52BFC34E" w14:textId="77777777" w:rsidR="00B1619A" w:rsidRDefault="00B1619A" w:rsidP="008A4FEC">
      <w:pPr>
        <w:pStyle w:val="NoSpacing"/>
        <w:jc w:val="both"/>
        <w:rPr>
          <w:rFonts w:ascii="Arial" w:hAnsi="Arial" w:cs="Arial"/>
          <w:lang w:val="en-US"/>
        </w:rPr>
      </w:pPr>
    </w:p>
    <w:p w14:paraId="21B45749" w14:textId="77777777" w:rsidR="00B1619A" w:rsidRDefault="00B1619A" w:rsidP="008A4FEC">
      <w:pPr>
        <w:pStyle w:val="NoSpacing"/>
        <w:jc w:val="both"/>
        <w:rPr>
          <w:rFonts w:ascii="Arial" w:hAnsi="Arial" w:cs="Arial"/>
          <w:lang w:val="en-US"/>
        </w:rPr>
      </w:pPr>
    </w:p>
    <w:p w14:paraId="1E855E18" w14:textId="77777777" w:rsidR="00B1619A" w:rsidRDefault="00B1619A" w:rsidP="008A4FEC">
      <w:pPr>
        <w:pStyle w:val="NoSpacing"/>
        <w:jc w:val="both"/>
        <w:rPr>
          <w:rFonts w:ascii="Arial" w:hAnsi="Arial" w:cs="Arial"/>
          <w:lang w:val="en-US"/>
        </w:rPr>
      </w:pPr>
    </w:p>
    <w:p w14:paraId="7D7778A3" w14:textId="77777777" w:rsidR="00B1619A" w:rsidRDefault="00B1619A" w:rsidP="008A4FEC">
      <w:pPr>
        <w:pStyle w:val="NoSpacing"/>
        <w:jc w:val="both"/>
        <w:rPr>
          <w:rFonts w:ascii="Arial" w:hAnsi="Arial" w:cs="Arial"/>
          <w:lang w:val="en-US"/>
        </w:rPr>
      </w:pPr>
    </w:p>
    <w:p w14:paraId="6B5BEEB6" w14:textId="77777777" w:rsidR="00B1619A" w:rsidRDefault="00B1619A" w:rsidP="008A4FEC">
      <w:pPr>
        <w:pStyle w:val="NoSpacing"/>
        <w:jc w:val="both"/>
        <w:rPr>
          <w:rFonts w:ascii="Arial" w:hAnsi="Arial" w:cs="Arial"/>
          <w:lang w:val="en-US"/>
        </w:rPr>
      </w:pPr>
    </w:p>
    <w:p w14:paraId="40E1B2BB" w14:textId="77777777" w:rsidR="00B1619A" w:rsidRDefault="00B1619A" w:rsidP="008A4FEC">
      <w:pPr>
        <w:pStyle w:val="NoSpacing"/>
        <w:jc w:val="both"/>
        <w:rPr>
          <w:rFonts w:ascii="Arial" w:hAnsi="Arial" w:cs="Arial"/>
          <w:lang w:val="en-US"/>
        </w:rPr>
      </w:pPr>
    </w:p>
    <w:p w14:paraId="2D927817" w14:textId="77777777" w:rsidR="00B1619A" w:rsidRDefault="00B1619A" w:rsidP="008A4FEC">
      <w:pPr>
        <w:pStyle w:val="NoSpacing"/>
        <w:jc w:val="both"/>
        <w:rPr>
          <w:rFonts w:ascii="Arial" w:hAnsi="Arial" w:cs="Arial"/>
          <w:lang w:val="en-US"/>
        </w:rPr>
      </w:pPr>
    </w:p>
    <w:p w14:paraId="6715E11F" w14:textId="77777777" w:rsidR="00B1619A" w:rsidRDefault="00B1619A" w:rsidP="008A4FEC">
      <w:pPr>
        <w:pStyle w:val="NoSpacing"/>
        <w:jc w:val="both"/>
        <w:rPr>
          <w:rFonts w:ascii="Arial" w:hAnsi="Arial" w:cs="Arial"/>
          <w:lang w:val="en-US"/>
        </w:rPr>
      </w:pPr>
      <w:r>
        <w:rPr>
          <w:rFonts w:ascii="Arial" w:hAnsi="Arial" w:cs="Arial"/>
          <w:lang w:val="en-US"/>
        </w:rPr>
        <w:t>Date:</w:t>
      </w:r>
      <w:r>
        <w:rPr>
          <w:rFonts w:ascii="Arial" w:hAnsi="Arial" w:cs="Arial"/>
          <w:lang w:val="en-US"/>
        </w:rPr>
        <w:tab/>
      </w:r>
      <w:r>
        <w:rPr>
          <w:rFonts w:ascii="Arial" w:hAnsi="Arial" w:cs="Arial"/>
          <w:lang w:val="en-US"/>
        </w:rPr>
        <w:tab/>
      </w:r>
      <w:r>
        <w:rPr>
          <w:rFonts w:ascii="Arial" w:hAnsi="Arial" w:cs="Arial"/>
          <w:lang w:val="en-US"/>
        </w:rPr>
        <w:tab/>
        <w:t>……………………………………….</w:t>
      </w:r>
    </w:p>
    <w:p w14:paraId="4D6A4923" w14:textId="77777777" w:rsidR="00B1619A" w:rsidRDefault="00B1619A" w:rsidP="008A4FEC">
      <w:pPr>
        <w:pStyle w:val="NoSpacing"/>
        <w:jc w:val="both"/>
        <w:rPr>
          <w:rFonts w:ascii="Arial" w:hAnsi="Arial" w:cs="Arial"/>
          <w:lang w:val="en-US"/>
        </w:rPr>
      </w:pPr>
    </w:p>
    <w:p w14:paraId="0184AC9E" w14:textId="77777777" w:rsidR="00B1619A" w:rsidRDefault="00B1619A" w:rsidP="008A4FEC">
      <w:pPr>
        <w:pStyle w:val="NoSpacing"/>
        <w:jc w:val="both"/>
        <w:rPr>
          <w:rFonts w:ascii="Arial" w:hAnsi="Arial" w:cs="Arial"/>
          <w:lang w:val="en-US"/>
        </w:rPr>
      </w:pPr>
    </w:p>
    <w:p w14:paraId="59DEE843" w14:textId="77777777" w:rsidR="00B1619A" w:rsidRDefault="00B1619A" w:rsidP="008A4FEC">
      <w:pPr>
        <w:pStyle w:val="NoSpacing"/>
        <w:jc w:val="both"/>
        <w:rPr>
          <w:rFonts w:ascii="Arial" w:hAnsi="Arial" w:cs="Arial"/>
          <w:lang w:val="en-US"/>
        </w:rPr>
      </w:pPr>
      <w:r>
        <w:rPr>
          <w:rFonts w:ascii="Arial" w:hAnsi="Arial" w:cs="Arial"/>
          <w:lang w:val="en-US"/>
        </w:rPr>
        <w:t>Signature</w:t>
      </w:r>
      <w:r>
        <w:rPr>
          <w:rFonts w:ascii="Arial" w:hAnsi="Arial" w:cs="Arial"/>
          <w:lang w:val="en-US"/>
        </w:rPr>
        <w:tab/>
      </w:r>
      <w:r>
        <w:rPr>
          <w:rFonts w:ascii="Arial" w:hAnsi="Arial" w:cs="Arial"/>
          <w:lang w:val="en-US"/>
        </w:rPr>
        <w:tab/>
        <w:t>……………………………………</w:t>
      </w:r>
      <w:proofErr w:type="gramStart"/>
      <w:r>
        <w:rPr>
          <w:rFonts w:ascii="Arial" w:hAnsi="Arial" w:cs="Arial"/>
          <w:lang w:val="en-US"/>
        </w:rPr>
        <w:t>…..</w:t>
      </w:r>
      <w:proofErr w:type="gramEnd"/>
    </w:p>
    <w:p w14:paraId="57813B64" w14:textId="77777777" w:rsidR="00B1619A" w:rsidRPr="000D5364" w:rsidRDefault="00B1619A" w:rsidP="008A4FEC">
      <w:pPr>
        <w:pStyle w:val="NoSpacing"/>
        <w:jc w:val="both"/>
        <w:rPr>
          <w:rFonts w:ascii="Arial" w:hAnsi="Arial" w:cs="Arial"/>
          <w:lang w:val="en-US"/>
        </w:rPr>
      </w:pPr>
    </w:p>
    <w:p w14:paraId="13D04399" w14:textId="77777777" w:rsidR="00D935CD" w:rsidRPr="000D5364" w:rsidRDefault="00D935CD">
      <w:pPr>
        <w:spacing w:after="160" w:line="259" w:lineRule="auto"/>
        <w:rPr>
          <w:rFonts w:eastAsiaTheme="minorHAnsi" w:cs="Arial"/>
          <w:sz w:val="22"/>
          <w:szCs w:val="22"/>
          <w:lang w:val="en-US" w:eastAsia="en-US"/>
        </w:rPr>
      </w:pPr>
      <w:r w:rsidRPr="000D5364">
        <w:rPr>
          <w:rFonts w:cs="Arial"/>
          <w:lang w:val="en-US"/>
        </w:rPr>
        <w:br w:type="page"/>
      </w:r>
    </w:p>
    <w:p w14:paraId="37BDF702" w14:textId="77777777" w:rsidR="007525DC" w:rsidRPr="000D5364" w:rsidRDefault="007525DC" w:rsidP="008A4FEC">
      <w:pPr>
        <w:pStyle w:val="NoSpacing"/>
        <w:jc w:val="both"/>
        <w:rPr>
          <w:rFonts w:ascii="Arial" w:hAnsi="Arial" w:cs="Arial"/>
          <w:lang w:val="en-US"/>
        </w:rPr>
      </w:pPr>
    </w:p>
    <w:p w14:paraId="6B4C0857" w14:textId="21F2DB48" w:rsidR="00A31957" w:rsidRPr="00540129" w:rsidRDefault="00A31957" w:rsidP="00863FD3">
      <w:pPr>
        <w:pStyle w:val="NoSpacing"/>
        <w:numPr>
          <w:ilvl w:val="0"/>
          <w:numId w:val="27"/>
        </w:numPr>
        <w:jc w:val="both"/>
        <w:rPr>
          <w:rFonts w:ascii="Arial" w:hAnsi="Arial" w:cs="Arial"/>
          <w:b/>
          <w:sz w:val="28"/>
          <w:szCs w:val="28"/>
          <w:lang w:val="en-US"/>
        </w:rPr>
      </w:pPr>
      <w:r w:rsidRPr="00540129">
        <w:rPr>
          <w:rFonts w:ascii="Arial" w:hAnsi="Arial" w:cs="Arial"/>
          <w:b/>
          <w:sz w:val="28"/>
          <w:szCs w:val="28"/>
          <w:lang w:val="en-US"/>
        </w:rPr>
        <w:t xml:space="preserve">General Condition for the </w:t>
      </w:r>
      <w:r w:rsidR="00811D90">
        <w:rPr>
          <w:rFonts w:ascii="Arial" w:hAnsi="Arial" w:cs="Arial"/>
          <w:b/>
          <w:sz w:val="28"/>
          <w:szCs w:val="28"/>
          <w:lang w:val="en-US"/>
        </w:rPr>
        <w:t>Planning W</w:t>
      </w:r>
      <w:r w:rsidRPr="00540129">
        <w:rPr>
          <w:rFonts w:ascii="Arial" w:hAnsi="Arial" w:cs="Arial"/>
          <w:b/>
          <w:sz w:val="28"/>
          <w:szCs w:val="28"/>
          <w:lang w:val="en-US"/>
        </w:rPr>
        <w:t>ork</w:t>
      </w:r>
    </w:p>
    <w:p w14:paraId="0BF810B2" w14:textId="77777777" w:rsidR="008546D6" w:rsidRDefault="008546D6" w:rsidP="00A31957">
      <w:pPr>
        <w:pStyle w:val="NoSpacing"/>
        <w:jc w:val="both"/>
        <w:rPr>
          <w:rFonts w:ascii="Arial" w:hAnsi="Arial" w:cs="Arial"/>
          <w:b/>
          <w:lang w:val="en-US"/>
        </w:rPr>
      </w:pPr>
    </w:p>
    <w:p w14:paraId="5EE8D46F" w14:textId="52E08FC3" w:rsidR="00A31957" w:rsidRDefault="00A31957" w:rsidP="00A31957">
      <w:pPr>
        <w:pStyle w:val="NoSpacing"/>
        <w:jc w:val="both"/>
        <w:rPr>
          <w:rFonts w:ascii="Arial" w:hAnsi="Arial" w:cs="Arial"/>
          <w:b/>
          <w:lang w:val="en-US"/>
        </w:rPr>
      </w:pPr>
      <w:r>
        <w:rPr>
          <w:rFonts w:ascii="Arial" w:hAnsi="Arial" w:cs="Arial"/>
          <w:b/>
          <w:lang w:val="en-US"/>
        </w:rPr>
        <w:t>Background</w:t>
      </w:r>
    </w:p>
    <w:p w14:paraId="52CB30BA" w14:textId="77E5A524" w:rsidR="005C2111" w:rsidRPr="00F861DF" w:rsidRDefault="00A31957" w:rsidP="00A26C4A">
      <w:pPr>
        <w:spacing w:after="60"/>
        <w:jc w:val="both"/>
        <w:rPr>
          <w:rFonts w:eastAsiaTheme="minorHAnsi" w:cs="Arial"/>
          <w:sz w:val="22"/>
          <w:szCs w:val="22"/>
          <w:lang w:val="en-US" w:eastAsia="en-US"/>
        </w:rPr>
      </w:pPr>
      <w:r w:rsidRPr="0018582A">
        <w:rPr>
          <w:rFonts w:eastAsiaTheme="minorHAnsi" w:cs="Arial"/>
          <w:sz w:val="22"/>
          <w:szCs w:val="22"/>
          <w:lang w:val="en-US" w:eastAsia="en-US"/>
        </w:rPr>
        <w:t>The Lebanese Red Cross started b</w:t>
      </w:r>
      <w:r w:rsidR="00C427B4" w:rsidRPr="0018582A">
        <w:rPr>
          <w:rFonts w:eastAsiaTheme="minorHAnsi" w:cs="Arial"/>
          <w:sz w:val="22"/>
          <w:szCs w:val="22"/>
          <w:lang w:val="en-US" w:eastAsia="en-US"/>
        </w:rPr>
        <w:t>lood transfusion services in 196</w:t>
      </w:r>
      <w:r w:rsidRPr="0018582A">
        <w:rPr>
          <w:rFonts w:eastAsiaTheme="minorHAnsi" w:cs="Arial"/>
          <w:sz w:val="22"/>
          <w:szCs w:val="22"/>
          <w:lang w:val="en-US" w:eastAsia="en-US"/>
        </w:rPr>
        <w:t xml:space="preserve">4 with the opening of the first blood bank in Beirut. Today, LRC has 13 transfusion </w:t>
      </w:r>
      <w:r w:rsidR="0018582A">
        <w:rPr>
          <w:rFonts w:eastAsiaTheme="minorHAnsi" w:cs="Arial"/>
          <w:sz w:val="22"/>
          <w:szCs w:val="22"/>
          <w:lang w:val="en-US" w:eastAsia="en-US"/>
        </w:rPr>
        <w:t xml:space="preserve">centres and covers more than 20% </w:t>
      </w:r>
      <w:r w:rsidRPr="0018582A">
        <w:rPr>
          <w:rFonts w:eastAsiaTheme="minorHAnsi" w:cs="Arial"/>
          <w:sz w:val="22"/>
          <w:szCs w:val="22"/>
          <w:lang w:val="en-US" w:eastAsia="en-US"/>
        </w:rPr>
        <w:t xml:space="preserve">of the estimated national blood needs </w:t>
      </w:r>
      <w:r w:rsidR="0018582A">
        <w:rPr>
          <w:rFonts w:eastAsiaTheme="minorHAnsi" w:cs="Arial"/>
          <w:sz w:val="22"/>
          <w:szCs w:val="22"/>
          <w:lang w:val="en-US" w:eastAsia="en-US"/>
        </w:rPr>
        <w:t>(</w:t>
      </w:r>
      <w:r w:rsidR="00A26C4A">
        <w:rPr>
          <w:rFonts w:eastAsiaTheme="minorHAnsi" w:cs="Arial"/>
          <w:sz w:val="22"/>
          <w:szCs w:val="22"/>
          <w:lang w:val="en-US" w:eastAsia="en-US"/>
        </w:rPr>
        <w:t>51</w:t>
      </w:r>
      <w:r w:rsidR="0018582A">
        <w:rPr>
          <w:rFonts w:eastAsiaTheme="minorHAnsi" w:cs="Arial"/>
          <w:sz w:val="22"/>
          <w:szCs w:val="22"/>
          <w:lang w:val="en-US" w:eastAsia="en-US"/>
        </w:rPr>
        <w:t>,000+ blood products in 202</w:t>
      </w:r>
      <w:r w:rsidR="00A26C4A">
        <w:rPr>
          <w:rFonts w:eastAsiaTheme="minorHAnsi" w:cs="Arial"/>
          <w:sz w:val="22"/>
          <w:szCs w:val="22"/>
          <w:lang w:val="en-US" w:eastAsia="en-US"/>
        </w:rPr>
        <w:t>1</w:t>
      </w:r>
      <w:r w:rsidRPr="0018582A">
        <w:rPr>
          <w:rFonts w:eastAsiaTheme="minorHAnsi" w:cs="Arial"/>
          <w:sz w:val="22"/>
          <w:szCs w:val="22"/>
          <w:lang w:val="en-US" w:eastAsia="en-US"/>
        </w:rPr>
        <w:t>).</w:t>
      </w:r>
      <w:r w:rsidR="00F861DF">
        <w:rPr>
          <w:rFonts w:eastAsiaTheme="minorHAnsi" w:cs="Arial"/>
          <w:sz w:val="22"/>
          <w:szCs w:val="22"/>
          <w:lang w:val="en-US" w:eastAsia="en-US"/>
        </w:rPr>
        <w:t xml:space="preserve"> </w:t>
      </w:r>
      <w:r w:rsidR="005C2111" w:rsidRPr="00F861DF">
        <w:rPr>
          <w:rFonts w:eastAsiaTheme="minorHAnsi" w:cs="Arial"/>
          <w:sz w:val="22"/>
          <w:szCs w:val="22"/>
          <w:lang w:val="en-US" w:eastAsia="en-US"/>
        </w:rPr>
        <w:t>Whereas, the Lebanese Red Cross Blood Transfusion Services are the only standalone blood transfusion services centres ready to receive voluntary donors to serve patients and hospitals across Lebanon.</w:t>
      </w:r>
    </w:p>
    <w:p w14:paraId="23C65D18" w14:textId="6BD1FFEC" w:rsidR="00A31957" w:rsidRPr="00F861DF" w:rsidRDefault="00A31957" w:rsidP="005C2111">
      <w:pPr>
        <w:spacing w:after="60"/>
        <w:jc w:val="both"/>
        <w:rPr>
          <w:rFonts w:eastAsiaTheme="minorHAnsi" w:cs="Arial"/>
          <w:sz w:val="22"/>
          <w:szCs w:val="22"/>
          <w:lang w:val="en-US" w:eastAsia="en-US"/>
        </w:rPr>
      </w:pPr>
      <w:r w:rsidRPr="00F861DF">
        <w:rPr>
          <w:rFonts w:eastAsiaTheme="minorHAnsi" w:cs="Arial"/>
          <w:sz w:val="22"/>
          <w:szCs w:val="22"/>
          <w:lang w:val="en-US" w:eastAsia="en-US"/>
        </w:rPr>
        <w:t xml:space="preserve">Today LRC BTS perform collection testing preparation, storage and distribution of blood in all its centers. </w:t>
      </w:r>
    </w:p>
    <w:p w14:paraId="0BEE37F7" w14:textId="39BA776F" w:rsidR="00A31957" w:rsidRPr="00F861DF" w:rsidRDefault="00A31957" w:rsidP="005A7415">
      <w:pPr>
        <w:spacing w:after="60"/>
        <w:jc w:val="both"/>
        <w:rPr>
          <w:rFonts w:eastAsiaTheme="minorHAnsi" w:cs="Arial"/>
          <w:sz w:val="22"/>
          <w:szCs w:val="22"/>
          <w:lang w:val="en-US" w:eastAsia="en-US"/>
        </w:rPr>
      </w:pPr>
      <w:r w:rsidRPr="00F861DF">
        <w:rPr>
          <w:rFonts w:eastAsiaTheme="minorHAnsi" w:cs="Arial"/>
          <w:sz w:val="22"/>
          <w:szCs w:val="22"/>
          <w:lang w:val="en-US" w:eastAsia="en-US"/>
        </w:rPr>
        <w:t xml:space="preserve">Accordingly, Lebanese Red Cross Blood Transfusion Services core rationale of </w:t>
      </w:r>
      <w:r w:rsidR="00BD2F4B">
        <w:rPr>
          <w:rFonts w:eastAsiaTheme="minorHAnsi" w:cs="Arial"/>
          <w:sz w:val="22"/>
          <w:szCs w:val="22"/>
          <w:lang w:val="en-US" w:eastAsia="en-US"/>
        </w:rPr>
        <w:t xml:space="preserve">this project is to realize </w:t>
      </w:r>
      <w:r w:rsidR="00811D90">
        <w:rPr>
          <w:rFonts w:eastAsiaTheme="minorHAnsi" w:cs="Arial"/>
          <w:sz w:val="22"/>
          <w:szCs w:val="22"/>
          <w:lang w:val="en-US" w:eastAsia="en-US"/>
        </w:rPr>
        <w:t>the</w:t>
      </w:r>
      <w:r w:rsidR="00BD2F4B">
        <w:rPr>
          <w:rFonts w:eastAsiaTheme="minorHAnsi" w:cs="Arial"/>
          <w:sz w:val="22"/>
          <w:szCs w:val="22"/>
          <w:lang w:val="en-US" w:eastAsia="en-US"/>
        </w:rPr>
        <w:t xml:space="preserve"> </w:t>
      </w:r>
      <w:r w:rsidR="00811D90">
        <w:rPr>
          <w:rFonts w:eastAsiaTheme="minorHAnsi" w:cs="Arial"/>
          <w:sz w:val="22"/>
          <w:szCs w:val="22"/>
          <w:lang w:val="en-US" w:eastAsia="en-US"/>
        </w:rPr>
        <w:t xml:space="preserve">planning works </w:t>
      </w:r>
      <w:r w:rsidR="005A7415">
        <w:rPr>
          <w:rFonts w:eastAsiaTheme="minorHAnsi" w:cs="Arial"/>
          <w:sz w:val="22"/>
          <w:szCs w:val="22"/>
          <w:lang w:val="en-US" w:eastAsia="en-US"/>
        </w:rPr>
        <w:t>for</w:t>
      </w:r>
      <w:r w:rsidR="00811D90">
        <w:rPr>
          <w:rFonts w:eastAsiaTheme="minorHAnsi" w:cs="Arial"/>
          <w:sz w:val="22"/>
          <w:szCs w:val="22"/>
          <w:lang w:val="en-US" w:eastAsia="en-US"/>
        </w:rPr>
        <w:t xml:space="preserve"> the </w:t>
      </w:r>
      <w:r w:rsidR="00B45601">
        <w:rPr>
          <w:rFonts w:eastAsiaTheme="minorHAnsi" w:cs="Arial"/>
          <w:sz w:val="22"/>
          <w:szCs w:val="22"/>
          <w:lang w:val="en-US" w:eastAsia="en-US"/>
        </w:rPr>
        <w:t>construction</w:t>
      </w:r>
      <w:r w:rsidR="00BD2F4B">
        <w:rPr>
          <w:rFonts w:eastAsiaTheme="minorHAnsi" w:cs="Arial"/>
          <w:sz w:val="22"/>
          <w:szCs w:val="22"/>
          <w:lang w:val="en-US" w:eastAsia="en-US"/>
        </w:rPr>
        <w:t xml:space="preserve"> of </w:t>
      </w:r>
      <w:r w:rsidR="00B45601">
        <w:rPr>
          <w:rFonts w:eastAsiaTheme="minorHAnsi" w:cs="Arial"/>
          <w:sz w:val="22"/>
          <w:szCs w:val="22"/>
          <w:lang w:val="en-US" w:eastAsia="en-US"/>
        </w:rPr>
        <w:t xml:space="preserve">new Central Blood Bank </w:t>
      </w:r>
      <w:r w:rsidR="00BD2F4B">
        <w:rPr>
          <w:rFonts w:eastAsiaTheme="minorHAnsi" w:cs="Arial"/>
          <w:sz w:val="22"/>
          <w:szCs w:val="22"/>
          <w:lang w:val="en-US" w:eastAsia="en-US"/>
        </w:rPr>
        <w:t xml:space="preserve">Center </w:t>
      </w:r>
      <w:r w:rsidR="005C2111" w:rsidRPr="00F861DF">
        <w:rPr>
          <w:rFonts w:eastAsiaTheme="minorHAnsi" w:cs="Arial"/>
          <w:sz w:val="22"/>
          <w:szCs w:val="22"/>
          <w:lang w:val="en-US" w:eastAsia="en-US"/>
        </w:rPr>
        <w:t xml:space="preserve">that will: </w:t>
      </w:r>
    </w:p>
    <w:p w14:paraId="4CE5B4D4" w14:textId="77777777" w:rsidR="00A31957" w:rsidRPr="00DB28B5" w:rsidRDefault="00A31957" w:rsidP="00A31957">
      <w:pPr>
        <w:spacing w:after="60"/>
        <w:jc w:val="both"/>
        <w:rPr>
          <w:rFonts w:eastAsiaTheme="minorHAnsi" w:cs="Arial"/>
          <w:sz w:val="22"/>
          <w:szCs w:val="22"/>
          <w:highlight w:val="lightGray"/>
          <w:lang w:val="en-US" w:eastAsia="en-US"/>
        </w:rPr>
      </w:pPr>
    </w:p>
    <w:p w14:paraId="23570867" w14:textId="6C0271F4" w:rsidR="00A31957" w:rsidRPr="00F861DF" w:rsidRDefault="005C2111"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lastRenderedPageBreak/>
        <w:t>Receive c</w:t>
      </w:r>
      <w:r w:rsidR="00A31957" w:rsidRPr="00F861DF">
        <w:rPr>
          <w:rFonts w:eastAsiaTheme="minorHAnsi" w:cs="Arial"/>
          <w:sz w:val="22"/>
          <w:szCs w:val="22"/>
          <w:lang w:val="en-US" w:eastAsia="en-US"/>
        </w:rPr>
        <w:t xml:space="preserve">ollected whole blood units and samples </w:t>
      </w:r>
      <w:r w:rsidRPr="00F861DF">
        <w:rPr>
          <w:rFonts w:eastAsiaTheme="minorHAnsi" w:cs="Arial"/>
          <w:sz w:val="22"/>
          <w:szCs w:val="22"/>
          <w:lang w:val="en-US" w:eastAsia="en-US"/>
        </w:rPr>
        <w:t xml:space="preserve">from LRC </w:t>
      </w:r>
      <w:r w:rsidR="00A31957" w:rsidRPr="00F861DF">
        <w:rPr>
          <w:rFonts w:eastAsiaTheme="minorHAnsi" w:cs="Arial"/>
          <w:sz w:val="22"/>
          <w:szCs w:val="22"/>
          <w:lang w:val="en-US" w:eastAsia="en-US"/>
        </w:rPr>
        <w:t>Blood Transfusion Centers and</w:t>
      </w:r>
      <w:r w:rsidRPr="00F861DF">
        <w:rPr>
          <w:rFonts w:eastAsiaTheme="minorHAnsi" w:cs="Arial"/>
          <w:sz w:val="22"/>
          <w:szCs w:val="22"/>
          <w:lang w:val="en-US" w:eastAsia="en-US"/>
        </w:rPr>
        <w:t>/or</w:t>
      </w:r>
      <w:r w:rsidR="00A31957" w:rsidRPr="00F861DF">
        <w:rPr>
          <w:rFonts w:eastAsiaTheme="minorHAnsi" w:cs="Arial"/>
          <w:sz w:val="22"/>
          <w:szCs w:val="22"/>
          <w:lang w:val="en-US" w:eastAsia="en-US"/>
        </w:rPr>
        <w:t xml:space="preserve"> blood drives</w:t>
      </w:r>
    </w:p>
    <w:p w14:paraId="5CEA13A9" w14:textId="02214E49" w:rsidR="00A31957" w:rsidRPr="00F861DF" w:rsidRDefault="00A31957"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Test the samples</w:t>
      </w:r>
      <w:r w:rsidR="005C2111" w:rsidRPr="00F861DF">
        <w:rPr>
          <w:rFonts w:eastAsiaTheme="minorHAnsi" w:cs="Arial"/>
          <w:sz w:val="22"/>
          <w:szCs w:val="22"/>
          <w:lang w:val="en-US" w:eastAsia="en-US"/>
        </w:rPr>
        <w:t xml:space="preserve"> received</w:t>
      </w:r>
    </w:p>
    <w:p w14:paraId="1B0115BC" w14:textId="20B43124" w:rsidR="00A31957" w:rsidRPr="00F861DF" w:rsidRDefault="00A31957"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Prepare blood components from whole blood units received</w:t>
      </w:r>
      <w:r w:rsidR="00F861DF">
        <w:rPr>
          <w:rFonts w:eastAsiaTheme="minorHAnsi" w:cs="Arial"/>
          <w:sz w:val="22"/>
          <w:szCs w:val="22"/>
          <w:lang w:val="en-US" w:eastAsia="en-US"/>
        </w:rPr>
        <w:t xml:space="preserve"> (RBC, Plasma, Platelets)</w:t>
      </w:r>
    </w:p>
    <w:p w14:paraId="13AB90E3" w14:textId="0E734E38" w:rsidR="00A31957" w:rsidRPr="00F861DF" w:rsidRDefault="00A31957"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 xml:space="preserve">Store blood </w:t>
      </w:r>
      <w:r w:rsidR="00631FEF" w:rsidRPr="00F861DF">
        <w:rPr>
          <w:rFonts w:eastAsiaTheme="minorHAnsi" w:cs="Arial"/>
          <w:sz w:val="22"/>
          <w:szCs w:val="22"/>
          <w:lang w:val="en-US" w:eastAsia="en-US"/>
        </w:rPr>
        <w:t>components in storage devices</w:t>
      </w:r>
      <w:r w:rsidRPr="00F861DF">
        <w:rPr>
          <w:rFonts w:eastAsiaTheme="minorHAnsi" w:cs="Arial"/>
          <w:sz w:val="22"/>
          <w:szCs w:val="22"/>
          <w:lang w:val="en-US" w:eastAsia="en-US"/>
        </w:rPr>
        <w:t xml:space="preserve"> </w:t>
      </w:r>
    </w:p>
    <w:p w14:paraId="37E201CC" w14:textId="2FA5E797" w:rsidR="00A31957" w:rsidRPr="00F861DF" w:rsidRDefault="00A31957" w:rsidP="008546D6">
      <w:pPr>
        <w:pStyle w:val="ListParagraph"/>
        <w:numPr>
          <w:ilvl w:val="0"/>
          <w:numId w:val="25"/>
        </w:numPr>
        <w:spacing w:after="60"/>
        <w:ind w:left="630"/>
        <w:jc w:val="both"/>
        <w:rPr>
          <w:rFonts w:eastAsiaTheme="minorHAnsi" w:cs="Arial"/>
          <w:sz w:val="22"/>
          <w:szCs w:val="22"/>
          <w:lang w:val="en-US" w:eastAsia="en-US"/>
        </w:rPr>
      </w:pPr>
      <w:r w:rsidRPr="00F861DF">
        <w:rPr>
          <w:rFonts w:eastAsiaTheme="minorHAnsi" w:cs="Arial"/>
          <w:sz w:val="22"/>
          <w:szCs w:val="22"/>
          <w:lang w:val="en-US" w:eastAsia="en-US"/>
        </w:rPr>
        <w:t>Distri</w:t>
      </w:r>
      <w:r w:rsidR="00631FEF" w:rsidRPr="00F861DF">
        <w:rPr>
          <w:rFonts w:eastAsiaTheme="minorHAnsi" w:cs="Arial"/>
          <w:sz w:val="22"/>
          <w:szCs w:val="22"/>
          <w:lang w:val="en-US" w:eastAsia="en-US"/>
        </w:rPr>
        <w:t>bute blood products</w:t>
      </w:r>
    </w:p>
    <w:p w14:paraId="746BC4D3" w14:textId="77777777" w:rsidR="00A31957" w:rsidRDefault="00A31957" w:rsidP="00A31957">
      <w:pPr>
        <w:spacing w:after="60"/>
        <w:jc w:val="both"/>
        <w:rPr>
          <w:rFonts w:eastAsiaTheme="minorHAnsi" w:cs="Arial"/>
          <w:sz w:val="22"/>
          <w:szCs w:val="22"/>
          <w:highlight w:val="lightGray"/>
          <w:lang w:val="en-US" w:eastAsia="en-US"/>
        </w:rPr>
      </w:pPr>
    </w:p>
    <w:p w14:paraId="50DF690E" w14:textId="77777777" w:rsidR="008A4FEC" w:rsidRPr="000C3DC6" w:rsidRDefault="008A4FEC" w:rsidP="008A4FEC">
      <w:pPr>
        <w:pStyle w:val="NoSpacing"/>
        <w:jc w:val="both"/>
        <w:rPr>
          <w:rFonts w:ascii="Arial" w:hAnsi="Arial" w:cs="Arial"/>
          <w:b/>
          <w:lang w:val="en-US"/>
        </w:rPr>
      </w:pPr>
      <w:r w:rsidRPr="000C3DC6">
        <w:rPr>
          <w:rFonts w:ascii="Arial" w:hAnsi="Arial" w:cs="Arial"/>
          <w:b/>
          <w:lang w:val="en-US"/>
        </w:rPr>
        <w:t>Program</w:t>
      </w:r>
    </w:p>
    <w:p w14:paraId="6E3EB55A" w14:textId="1712D302" w:rsidR="000C3DC6" w:rsidRPr="00B82F91" w:rsidRDefault="000D5364" w:rsidP="00B82F91">
      <w:pPr>
        <w:pStyle w:val="NoSpacing"/>
        <w:jc w:val="both"/>
        <w:rPr>
          <w:rFonts w:ascii="Arial" w:hAnsi="Arial" w:cs="Arial"/>
          <w:lang w:val="en-US"/>
        </w:rPr>
      </w:pPr>
      <w:r w:rsidRPr="00B82F91">
        <w:rPr>
          <w:rFonts w:ascii="Arial" w:hAnsi="Arial" w:cs="Arial"/>
          <w:lang w:val="en-US"/>
        </w:rPr>
        <w:t xml:space="preserve">The offer should contain the </w:t>
      </w:r>
      <w:r w:rsidR="000C3DC6" w:rsidRPr="00B82F91">
        <w:rPr>
          <w:rFonts w:ascii="Arial" w:hAnsi="Arial" w:cs="Arial"/>
          <w:lang w:val="en-US"/>
        </w:rPr>
        <w:t xml:space="preserve">necessary </w:t>
      </w:r>
      <w:r w:rsidR="00A94995" w:rsidRPr="00B82F91">
        <w:rPr>
          <w:rFonts w:ascii="Arial" w:hAnsi="Arial" w:cs="Arial"/>
          <w:lang w:val="en-US"/>
        </w:rPr>
        <w:t xml:space="preserve">cost of the </w:t>
      </w:r>
      <w:r w:rsidR="00811D90" w:rsidRPr="00B82F91">
        <w:rPr>
          <w:rFonts w:ascii="Arial" w:hAnsi="Arial" w:cs="Arial"/>
          <w:lang w:val="en-US"/>
        </w:rPr>
        <w:t>planning</w:t>
      </w:r>
      <w:r w:rsidR="00BE59A0" w:rsidRPr="00B82F91">
        <w:rPr>
          <w:rFonts w:ascii="Arial" w:hAnsi="Arial" w:cs="Arial"/>
          <w:lang w:val="en-US"/>
        </w:rPr>
        <w:t xml:space="preserve"> works with its related </w:t>
      </w:r>
      <w:r w:rsidR="00E70A03" w:rsidRPr="00B82F91">
        <w:rPr>
          <w:rFonts w:ascii="Arial" w:hAnsi="Arial" w:cs="Arial"/>
          <w:lang w:val="en-US"/>
        </w:rPr>
        <w:t xml:space="preserve">planning </w:t>
      </w:r>
      <w:r w:rsidR="00BE59A0" w:rsidRPr="00B82F91">
        <w:rPr>
          <w:rFonts w:ascii="Arial" w:hAnsi="Arial" w:cs="Arial"/>
          <w:lang w:val="en-US"/>
        </w:rPr>
        <w:t xml:space="preserve">shop </w:t>
      </w:r>
      <w:r w:rsidR="00341266" w:rsidRPr="00B82F91">
        <w:rPr>
          <w:rFonts w:ascii="Arial" w:hAnsi="Arial" w:cs="Arial"/>
          <w:lang w:val="en-US"/>
        </w:rPr>
        <w:t xml:space="preserve">drawings, </w:t>
      </w:r>
      <w:r w:rsidR="00E70A03" w:rsidRPr="00B82F91">
        <w:rPr>
          <w:rFonts w:ascii="Arial" w:hAnsi="Arial" w:cs="Arial"/>
          <w:lang w:val="en-US"/>
        </w:rPr>
        <w:t xml:space="preserve">BOQ </w:t>
      </w:r>
      <w:r w:rsidR="00341266" w:rsidRPr="00B82F91">
        <w:rPr>
          <w:rFonts w:ascii="Arial" w:hAnsi="Arial" w:cs="Arial"/>
          <w:lang w:val="en-US"/>
        </w:rPr>
        <w:t xml:space="preserve">and the marketing collateral material </w:t>
      </w:r>
      <w:r w:rsidR="00E70A03" w:rsidRPr="00B82F91">
        <w:rPr>
          <w:rFonts w:ascii="Arial" w:hAnsi="Arial" w:cs="Arial"/>
          <w:lang w:val="en-US"/>
        </w:rPr>
        <w:t>for constructing</w:t>
      </w:r>
      <w:r w:rsidR="00811D90" w:rsidRPr="00B82F91">
        <w:rPr>
          <w:rFonts w:ascii="Arial" w:hAnsi="Arial" w:cs="Arial"/>
          <w:lang w:val="en-US"/>
        </w:rPr>
        <w:t xml:space="preserve"> the new BTS Central Blood Bank Center</w:t>
      </w:r>
      <w:r w:rsidR="00B82F91" w:rsidRPr="00B82F91">
        <w:rPr>
          <w:rFonts w:ascii="Arial" w:hAnsi="Arial" w:cs="Arial"/>
          <w:lang w:val="en-US"/>
        </w:rPr>
        <w:t xml:space="preserve"> </w:t>
      </w:r>
      <w:r w:rsidR="00B82F91">
        <w:rPr>
          <w:rFonts w:ascii="Arial" w:hAnsi="Arial" w:cs="Arial"/>
          <w:lang w:val="en-US"/>
        </w:rPr>
        <w:t xml:space="preserve">– </w:t>
      </w:r>
      <w:r w:rsidR="00B82F91" w:rsidRPr="00B82F91">
        <w:rPr>
          <w:rFonts w:ascii="Arial" w:hAnsi="Arial" w:cs="Arial"/>
          <w:lang w:val="en-US"/>
        </w:rPr>
        <w:t>Baabda</w:t>
      </w:r>
      <w:r w:rsidR="00811D90" w:rsidRPr="00B82F91">
        <w:rPr>
          <w:rFonts w:ascii="Arial" w:hAnsi="Arial" w:cs="Arial"/>
          <w:lang w:val="en-US"/>
        </w:rPr>
        <w:t>.</w:t>
      </w:r>
    </w:p>
    <w:p w14:paraId="17BEC6B8" w14:textId="1C0AD641" w:rsidR="006D014F" w:rsidRPr="00B82F91" w:rsidRDefault="000C3DC6" w:rsidP="00341266">
      <w:pPr>
        <w:pStyle w:val="NoSpacing"/>
        <w:jc w:val="both"/>
        <w:rPr>
          <w:rFonts w:ascii="Arial" w:hAnsi="Arial" w:cs="Arial"/>
          <w:lang w:val="en-US"/>
        </w:rPr>
      </w:pPr>
      <w:r w:rsidRPr="00B82F91">
        <w:rPr>
          <w:rFonts w:ascii="Arial" w:hAnsi="Arial" w:cs="Arial"/>
          <w:lang w:val="en-US"/>
        </w:rPr>
        <w:t xml:space="preserve">The base </w:t>
      </w:r>
      <w:r w:rsidR="008A4FEC" w:rsidRPr="00B82F91">
        <w:rPr>
          <w:rFonts w:ascii="Arial" w:hAnsi="Arial" w:cs="Arial"/>
          <w:lang w:val="en-US"/>
        </w:rPr>
        <w:t xml:space="preserve">for the </w:t>
      </w:r>
      <w:r w:rsidR="00631FEF" w:rsidRPr="00B82F91">
        <w:rPr>
          <w:rFonts w:ascii="Arial" w:hAnsi="Arial" w:cs="Arial"/>
          <w:lang w:val="en-US"/>
        </w:rPr>
        <w:t>project</w:t>
      </w:r>
      <w:r w:rsidRPr="00B82F91">
        <w:rPr>
          <w:rFonts w:ascii="Arial" w:hAnsi="Arial" w:cs="Arial"/>
          <w:lang w:val="en-US"/>
        </w:rPr>
        <w:t xml:space="preserve"> </w:t>
      </w:r>
      <w:r w:rsidR="006D014F" w:rsidRPr="00B82F91">
        <w:rPr>
          <w:rFonts w:ascii="Arial" w:hAnsi="Arial" w:cs="Arial"/>
          <w:lang w:val="en-US"/>
        </w:rPr>
        <w:t xml:space="preserve">of the </w:t>
      </w:r>
      <w:r w:rsidR="00631FEF" w:rsidRPr="00B82F91">
        <w:rPr>
          <w:rFonts w:ascii="Arial" w:hAnsi="Arial" w:cs="Arial"/>
          <w:lang w:val="en-US"/>
        </w:rPr>
        <w:t xml:space="preserve">BTS </w:t>
      </w:r>
      <w:r w:rsidR="00811D90" w:rsidRPr="00B82F91">
        <w:rPr>
          <w:rFonts w:ascii="Arial" w:hAnsi="Arial" w:cs="Arial"/>
          <w:lang w:val="en-US"/>
        </w:rPr>
        <w:t xml:space="preserve">Baabda Central </w:t>
      </w:r>
      <w:r w:rsidR="00341266" w:rsidRPr="00B82F91">
        <w:rPr>
          <w:rFonts w:ascii="Arial" w:hAnsi="Arial" w:cs="Arial"/>
          <w:lang w:val="en-US"/>
        </w:rPr>
        <w:t xml:space="preserve">Blood Bank </w:t>
      </w:r>
      <w:r w:rsidR="00811D90" w:rsidRPr="00B82F91">
        <w:rPr>
          <w:rFonts w:ascii="Arial" w:hAnsi="Arial" w:cs="Arial"/>
          <w:lang w:val="en-US"/>
        </w:rPr>
        <w:t>Center planning</w:t>
      </w:r>
      <w:r w:rsidR="00631FEF" w:rsidRPr="00B82F91">
        <w:rPr>
          <w:rFonts w:ascii="Arial" w:hAnsi="Arial" w:cs="Arial"/>
          <w:lang w:val="en-US"/>
        </w:rPr>
        <w:t xml:space="preserve"> </w:t>
      </w:r>
      <w:r w:rsidR="006D014F" w:rsidRPr="00B82F91">
        <w:rPr>
          <w:rFonts w:ascii="Arial" w:hAnsi="Arial" w:cs="Arial"/>
          <w:lang w:val="en-US"/>
        </w:rPr>
        <w:t xml:space="preserve">is the </w:t>
      </w:r>
      <w:r w:rsidR="00341266" w:rsidRPr="00B82F91">
        <w:rPr>
          <w:rFonts w:ascii="Arial" w:hAnsi="Arial" w:cs="Arial"/>
          <w:lang w:val="en-US"/>
        </w:rPr>
        <w:t>feasibility study and d</w:t>
      </w:r>
      <w:r w:rsidR="00A94995" w:rsidRPr="00B82F91">
        <w:rPr>
          <w:rFonts w:ascii="Arial" w:hAnsi="Arial" w:cs="Arial"/>
          <w:lang w:val="en-US"/>
        </w:rPr>
        <w:t xml:space="preserve">rawings prepared and the </w:t>
      </w:r>
      <w:r w:rsidR="00302EE4" w:rsidRPr="00B82F91">
        <w:rPr>
          <w:rFonts w:ascii="Arial" w:hAnsi="Arial" w:cs="Arial"/>
          <w:lang w:val="en-US"/>
        </w:rPr>
        <w:t xml:space="preserve">“Design Guidelines </w:t>
      </w:r>
      <w:r w:rsidR="00341266" w:rsidRPr="00B82F91">
        <w:rPr>
          <w:rFonts w:ascii="Arial" w:hAnsi="Arial" w:cs="Arial"/>
          <w:lang w:val="en-US"/>
        </w:rPr>
        <w:t xml:space="preserve">of the Central </w:t>
      </w:r>
      <w:r w:rsidR="00302EE4" w:rsidRPr="00B82F91">
        <w:rPr>
          <w:rFonts w:ascii="Arial" w:hAnsi="Arial" w:cs="Arial"/>
          <w:lang w:val="en-US"/>
        </w:rPr>
        <w:t>Blood Bank”.</w:t>
      </w:r>
    </w:p>
    <w:p w14:paraId="2DBE7D79" w14:textId="6FE687C9" w:rsidR="00A74103" w:rsidRPr="00B82F91" w:rsidRDefault="00817420" w:rsidP="001D7E83">
      <w:pPr>
        <w:pStyle w:val="NoSpacing"/>
        <w:jc w:val="both"/>
        <w:rPr>
          <w:rFonts w:ascii="Arial" w:hAnsi="Arial" w:cs="Arial"/>
          <w:lang w:val="en-US"/>
        </w:rPr>
      </w:pPr>
      <w:r w:rsidRPr="00B82F91">
        <w:rPr>
          <w:rFonts w:ascii="Arial" w:hAnsi="Arial" w:cs="Arial"/>
          <w:lang w:val="en-US"/>
        </w:rPr>
        <w:t>T</w:t>
      </w:r>
      <w:r w:rsidR="00855D11" w:rsidRPr="00B82F91">
        <w:rPr>
          <w:rFonts w:ascii="Arial" w:hAnsi="Arial" w:cs="Arial"/>
          <w:lang w:val="en-US"/>
        </w:rPr>
        <w:t>he</w:t>
      </w:r>
      <w:r w:rsidR="002C4375" w:rsidRPr="00B82F91">
        <w:rPr>
          <w:rFonts w:ascii="Arial" w:hAnsi="Arial" w:cs="Arial"/>
          <w:lang w:val="en-US"/>
        </w:rPr>
        <w:t xml:space="preserve"> given </w:t>
      </w:r>
      <w:r w:rsidR="00855D11" w:rsidRPr="00B82F91">
        <w:rPr>
          <w:rFonts w:ascii="Arial" w:hAnsi="Arial" w:cs="Arial"/>
          <w:lang w:val="en-US"/>
        </w:rPr>
        <w:t xml:space="preserve">surfaces </w:t>
      </w:r>
      <w:r w:rsidR="002C4375" w:rsidRPr="00B82F91">
        <w:rPr>
          <w:rFonts w:ascii="Arial" w:hAnsi="Arial" w:cs="Arial"/>
          <w:lang w:val="en-US"/>
        </w:rPr>
        <w:t xml:space="preserve">and volumes in the </w:t>
      </w:r>
      <w:r w:rsidR="008710DC" w:rsidRPr="00B82F91">
        <w:rPr>
          <w:rFonts w:ascii="Arial" w:hAnsi="Arial" w:cs="Arial"/>
          <w:lang w:val="en-US"/>
        </w:rPr>
        <w:t xml:space="preserve">drawings </w:t>
      </w:r>
      <w:r w:rsidR="002C4375" w:rsidRPr="00B82F91">
        <w:rPr>
          <w:rFonts w:ascii="Arial" w:hAnsi="Arial" w:cs="Arial"/>
          <w:lang w:val="en-US"/>
        </w:rPr>
        <w:t>must be achieved</w:t>
      </w:r>
      <w:r w:rsidR="001D7E83" w:rsidRPr="00B82F91">
        <w:rPr>
          <w:rFonts w:ascii="Arial" w:hAnsi="Arial" w:cs="Arial"/>
          <w:lang w:val="en-US"/>
        </w:rPr>
        <w:t>.</w:t>
      </w:r>
    </w:p>
    <w:p w14:paraId="15BF60FD" w14:textId="7DC298C6" w:rsidR="007525DC" w:rsidRPr="007525DC" w:rsidRDefault="00631FEF" w:rsidP="00341266">
      <w:pPr>
        <w:pStyle w:val="NoSpacing"/>
        <w:jc w:val="both"/>
        <w:rPr>
          <w:rFonts w:ascii="Arial" w:hAnsi="Arial" w:cs="Arial"/>
          <w:lang w:val="en-US"/>
        </w:rPr>
      </w:pPr>
      <w:r w:rsidRPr="00B82F91">
        <w:rPr>
          <w:rFonts w:ascii="Arial" w:hAnsi="Arial" w:cs="Arial"/>
          <w:lang w:val="en-US"/>
        </w:rPr>
        <w:t xml:space="preserve">The </w:t>
      </w:r>
      <w:r w:rsidR="00341266" w:rsidRPr="00B82F91">
        <w:rPr>
          <w:rFonts w:ascii="Arial" w:hAnsi="Arial" w:cs="Arial"/>
          <w:lang w:val="en-US"/>
        </w:rPr>
        <w:t>planning</w:t>
      </w:r>
      <w:r w:rsidRPr="00B82F91">
        <w:rPr>
          <w:rFonts w:ascii="Arial" w:hAnsi="Arial" w:cs="Arial"/>
          <w:lang w:val="en-US"/>
        </w:rPr>
        <w:t xml:space="preserve"> </w:t>
      </w:r>
      <w:r w:rsidR="001D7E83" w:rsidRPr="00B82F91">
        <w:rPr>
          <w:rFonts w:ascii="Arial" w:hAnsi="Arial" w:cs="Arial"/>
          <w:lang w:val="en-US"/>
        </w:rPr>
        <w:t xml:space="preserve">will be done for the </w:t>
      </w:r>
      <w:r w:rsidR="00341266" w:rsidRPr="00B82F91">
        <w:rPr>
          <w:rFonts w:ascii="Arial" w:hAnsi="Arial" w:cs="Arial"/>
          <w:lang w:val="en-US"/>
        </w:rPr>
        <w:t>Plot #2646 in Baabda area</w:t>
      </w:r>
      <w:r w:rsidR="008D6555" w:rsidRPr="00B82F91">
        <w:rPr>
          <w:rFonts w:ascii="Arial" w:hAnsi="Arial" w:cs="Arial"/>
          <w:lang w:val="en-US"/>
        </w:rPr>
        <w:t xml:space="preserve">. The design must </w:t>
      </w:r>
      <w:r w:rsidR="00E91ECB" w:rsidRPr="00B82F91">
        <w:rPr>
          <w:rFonts w:ascii="Arial" w:hAnsi="Arial" w:cs="Arial"/>
          <w:lang w:val="en-US"/>
        </w:rPr>
        <w:t xml:space="preserve">be </w:t>
      </w:r>
      <w:r w:rsidR="008D6555" w:rsidRPr="00B82F91">
        <w:rPr>
          <w:rFonts w:ascii="Arial" w:hAnsi="Arial" w:cs="Arial"/>
          <w:lang w:val="en-US"/>
        </w:rPr>
        <w:t>compliant to the American Association Blood Bank (A</w:t>
      </w:r>
      <w:r w:rsidR="008710DC" w:rsidRPr="00B82F91">
        <w:rPr>
          <w:rFonts w:ascii="Arial" w:hAnsi="Arial" w:cs="Arial"/>
          <w:lang w:val="en-US"/>
        </w:rPr>
        <w:t>B</w:t>
      </w:r>
      <w:r w:rsidR="008D6555" w:rsidRPr="00B82F91">
        <w:rPr>
          <w:rFonts w:ascii="Arial" w:hAnsi="Arial" w:cs="Arial"/>
          <w:lang w:val="en-US"/>
        </w:rPr>
        <w:t>BB) guidelines.</w:t>
      </w:r>
    </w:p>
    <w:p w14:paraId="69F87598" w14:textId="77777777" w:rsidR="007525DC" w:rsidRPr="007525DC" w:rsidRDefault="007525DC" w:rsidP="008A4FEC">
      <w:pPr>
        <w:pStyle w:val="NoSpacing"/>
        <w:jc w:val="both"/>
        <w:rPr>
          <w:rFonts w:ascii="Arial" w:hAnsi="Arial" w:cs="Arial"/>
          <w:lang w:val="en-US"/>
        </w:rPr>
      </w:pPr>
    </w:p>
    <w:p w14:paraId="4ECE6B76" w14:textId="6F19EC26" w:rsidR="00DF7AB8" w:rsidRDefault="008A4FEC" w:rsidP="00863FD3">
      <w:pPr>
        <w:pStyle w:val="NoSpacing"/>
        <w:numPr>
          <w:ilvl w:val="0"/>
          <w:numId w:val="27"/>
        </w:numPr>
        <w:jc w:val="both"/>
        <w:rPr>
          <w:rFonts w:ascii="Arial" w:hAnsi="Arial" w:cs="Arial"/>
          <w:b/>
          <w:sz w:val="28"/>
          <w:szCs w:val="28"/>
          <w:lang w:val="en-US"/>
        </w:rPr>
      </w:pPr>
      <w:r w:rsidRPr="00540129">
        <w:rPr>
          <w:rFonts w:ascii="Arial" w:hAnsi="Arial" w:cs="Arial"/>
          <w:b/>
          <w:sz w:val="28"/>
          <w:szCs w:val="28"/>
          <w:lang w:val="en-US"/>
        </w:rPr>
        <w:lastRenderedPageBreak/>
        <w:t>P</w:t>
      </w:r>
      <w:r w:rsidR="007525DC" w:rsidRPr="00540129">
        <w:rPr>
          <w:rFonts w:ascii="Arial" w:hAnsi="Arial" w:cs="Arial"/>
          <w:b/>
          <w:sz w:val="28"/>
          <w:szCs w:val="28"/>
          <w:lang w:val="en-US"/>
        </w:rPr>
        <w:t>lanning structure</w:t>
      </w:r>
    </w:p>
    <w:p w14:paraId="29A488DE" w14:textId="77777777" w:rsidR="00E91ECB" w:rsidRPr="006D3CB1" w:rsidRDefault="00E91ECB" w:rsidP="00E91ECB">
      <w:pPr>
        <w:pStyle w:val="NoSpacing"/>
        <w:ind w:left="426"/>
        <w:jc w:val="both"/>
        <w:rPr>
          <w:rFonts w:ascii="Arial" w:hAnsi="Arial" w:cs="Arial"/>
          <w:b/>
          <w:sz w:val="28"/>
          <w:szCs w:val="28"/>
          <w:lang w:val="en-US"/>
        </w:rPr>
      </w:pPr>
    </w:p>
    <w:p w14:paraId="5FFD7EB5" w14:textId="5F75CACC" w:rsidR="008A4FEC" w:rsidRDefault="00A5468D" w:rsidP="00E91ECB">
      <w:pPr>
        <w:pStyle w:val="NoSpacing"/>
        <w:jc w:val="both"/>
        <w:rPr>
          <w:rFonts w:ascii="Arial" w:hAnsi="Arial" w:cs="Arial"/>
          <w:lang w:val="en-US"/>
        </w:rPr>
      </w:pPr>
      <w:r>
        <w:rPr>
          <w:rFonts w:ascii="Arial" w:hAnsi="Arial" w:cs="Arial"/>
          <w:lang w:val="en-US"/>
        </w:rPr>
        <w:t xml:space="preserve">We ask the </w:t>
      </w:r>
      <w:r w:rsidR="00E91ECB">
        <w:rPr>
          <w:rFonts w:ascii="Arial" w:hAnsi="Arial" w:cs="Arial"/>
          <w:lang w:val="en-US"/>
        </w:rPr>
        <w:t>bidder</w:t>
      </w:r>
      <w:r>
        <w:rPr>
          <w:rFonts w:ascii="Arial" w:hAnsi="Arial" w:cs="Arial"/>
          <w:lang w:val="en-US"/>
        </w:rPr>
        <w:t xml:space="preserve"> to specify his </w:t>
      </w:r>
      <w:r w:rsidR="000D5364">
        <w:rPr>
          <w:rFonts w:ascii="Arial" w:hAnsi="Arial" w:cs="Arial"/>
          <w:lang w:val="en-US"/>
        </w:rPr>
        <w:t xml:space="preserve">financial </w:t>
      </w:r>
      <w:r>
        <w:rPr>
          <w:rFonts w:ascii="Arial" w:hAnsi="Arial" w:cs="Arial"/>
          <w:lang w:val="en-US"/>
        </w:rPr>
        <w:t>offer according to the given</w:t>
      </w:r>
      <w:r w:rsidR="00FF7F9C">
        <w:rPr>
          <w:rFonts w:ascii="Arial" w:hAnsi="Arial" w:cs="Arial"/>
          <w:lang w:val="en-US"/>
        </w:rPr>
        <w:t xml:space="preserve"> project</w:t>
      </w:r>
      <w:r>
        <w:rPr>
          <w:rFonts w:ascii="Arial" w:hAnsi="Arial" w:cs="Arial"/>
          <w:lang w:val="en-US"/>
        </w:rPr>
        <w:t xml:space="preserve"> structure. </w:t>
      </w:r>
    </w:p>
    <w:p w14:paraId="1AF2D4BA" w14:textId="08F55C33" w:rsidR="008A4FEC" w:rsidRDefault="008648BF" w:rsidP="007848C1">
      <w:pPr>
        <w:pStyle w:val="NoSpacing"/>
        <w:numPr>
          <w:ilvl w:val="0"/>
          <w:numId w:val="29"/>
        </w:numPr>
        <w:jc w:val="both"/>
        <w:rPr>
          <w:rFonts w:ascii="Arial" w:hAnsi="Arial" w:cs="Arial"/>
          <w:b/>
          <w:sz w:val="20"/>
          <w:szCs w:val="20"/>
          <w:lang w:val="en-US"/>
        </w:rPr>
      </w:pPr>
      <w:r>
        <w:rPr>
          <w:rFonts w:ascii="Arial" w:hAnsi="Arial" w:cs="Arial"/>
          <w:b/>
          <w:sz w:val="20"/>
          <w:szCs w:val="20"/>
          <w:lang w:val="en-US"/>
        </w:rPr>
        <w:t>LRC</w:t>
      </w:r>
      <w:r w:rsidR="001D7E83">
        <w:rPr>
          <w:rFonts w:ascii="Arial" w:hAnsi="Arial" w:cs="Arial"/>
          <w:b/>
          <w:sz w:val="20"/>
          <w:szCs w:val="20"/>
          <w:lang w:val="en-US"/>
        </w:rPr>
        <w:t xml:space="preserve"> </w:t>
      </w:r>
      <w:r w:rsidR="001C55BD">
        <w:rPr>
          <w:rFonts w:ascii="Arial" w:hAnsi="Arial" w:cs="Arial"/>
          <w:b/>
          <w:sz w:val="20"/>
          <w:szCs w:val="20"/>
          <w:lang w:val="en-US"/>
        </w:rPr>
        <w:t xml:space="preserve">Baabda Central Blood Bank </w:t>
      </w:r>
      <w:r w:rsidR="001D7E83">
        <w:rPr>
          <w:rFonts w:ascii="Arial" w:hAnsi="Arial" w:cs="Arial"/>
          <w:b/>
          <w:sz w:val="20"/>
          <w:szCs w:val="20"/>
          <w:lang w:val="en-US"/>
        </w:rPr>
        <w:t>Center</w:t>
      </w:r>
      <w:r>
        <w:rPr>
          <w:rFonts w:ascii="Arial" w:hAnsi="Arial" w:cs="Arial"/>
          <w:b/>
          <w:sz w:val="20"/>
          <w:szCs w:val="20"/>
          <w:lang w:val="en-US"/>
        </w:rPr>
        <w:t xml:space="preserve"> Planning</w:t>
      </w:r>
      <w:r w:rsidR="001D7E83">
        <w:rPr>
          <w:rFonts w:ascii="Arial" w:hAnsi="Arial" w:cs="Arial"/>
          <w:b/>
          <w:sz w:val="20"/>
          <w:szCs w:val="20"/>
          <w:lang w:val="en-US"/>
        </w:rPr>
        <w:t xml:space="preserve"> </w:t>
      </w:r>
      <w:r w:rsidR="00DF6E8C">
        <w:rPr>
          <w:rFonts w:ascii="Arial" w:hAnsi="Arial" w:cs="Arial"/>
          <w:b/>
          <w:sz w:val="20"/>
          <w:szCs w:val="20"/>
          <w:lang w:val="en-US"/>
        </w:rPr>
        <w:t>Drawing</w:t>
      </w:r>
      <w:r w:rsidR="001D7E83">
        <w:rPr>
          <w:rFonts w:ascii="Arial" w:hAnsi="Arial" w:cs="Arial"/>
          <w:b/>
          <w:sz w:val="20"/>
          <w:szCs w:val="20"/>
          <w:lang w:val="en-US"/>
        </w:rPr>
        <w:t>s</w:t>
      </w:r>
      <w:r w:rsidR="00E70A03">
        <w:rPr>
          <w:rFonts w:ascii="Arial" w:hAnsi="Arial" w:cs="Arial"/>
          <w:b/>
          <w:sz w:val="20"/>
          <w:szCs w:val="20"/>
          <w:lang w:val="en-US"/>
        </w:rPr>
        <w:t>,</w:t>
      </w:r>
      <w:r w:rsidR="00DF6E8C">
        <w:rPr>
          <w:rFonts w:ascii="Arial" w:hAnsi="Arial" w:cs="Arial"/>
          <w:b/>
          <w:sz w:val="20"/>
          <w:szCs w:val="20"/>
          <w:lang w:val="en-US"/>
        </w:rPr>
        <w:t xml:space="preserve"> BOQ</w:t>
      </w:r>
      <w:r w:rsidR="007848C1">
        <w:rPr>
          <w:rFonts w:ascii="Arial" w:hAnsi="Arial" w:cs="Arial"/>
          <w:b/>
          <w:sz w:val="20"/>
          <w:szCs w:val="20"/>
          <w:lang w:val="en-US"/>
        </w:rPr>
        <w:t xml:space="preserve">, </w:t>
      </w:r>
      <w:r w:rsidR="00E70A03">
        <w:rPr>
          <w:rFonts w:ascii="Arial" w:hAnsi="Arial" w:cs="Arial"/>
          <w:b/>
          <w:sz w:val="20"/>
          <w:szCs w:val="20"/>
          <w:lang w:val="en-US"/>
        </w:rPr>
        <w:t>Marketing Collateral</w:t>
      </w:r>
      <w:r w:rsidR="007848C1">
        <w:rPr>
          <w:rFonts w:ascii="Arial" w:hAnsi="Arial" w:cs="Arial"/>
          <w:b/>
          <w:sz w:val="20"/>
          <w:szCs w:val="20"/>
          <w:lang w:val="en-US"/>
        </w:rPr>
        <w:t xml:space="preserve"> and Building Permit</w:t>
      </w:r>
      <w:r w:rsidR="00E70A03">
        <w:rPr>
          <w:rFonts w:ascii="Arial" w:hAnsi="Arial" w:cs="Arial"/>
          <w:b/>
          <w:sz w:val="20"/>
          <w:szCs w:val="20"/>
          <w:lang w:val="en-US"/>
        </w:rPr>
        <w:t>.</w:t>
      </w:r>
    </w:p>
    <w:p w14:paraId="7DEF9E71" w14:textId="77777777" w:rsidR="00B36A3D" w:rsidRPr="008A4FEC" w:rsidRDefault="00B36A3D" w:rsidP="00B36A3D">
      <w:pPr>
        <w:pStyle w:val="NoSpacing"/>
        <w:jc w:val="both"/>
        <w:rPr>
          <w:rFonts w:ascii="Arial" w:hAnsi="Arial" w:cs="Arial"/>
          <w:b/>
          <w:sz w:val="20"/>
          <w:szCs w:val="20"/>
          <w:lang w:val="en-US"/>
        </w:rPr>
      </w:pPr>
    </w:p>
    <w:p w14:paraId="17C8FFB9" w14:textId="67917807" w:rsidR="000D5364" w:rsidRDefault="000D5364" w:rsidP="00DB0D76">
      <w:pPr>
        <w:pStyle w:val="NoSpacing"/>
        <w:jc w:val="both"/>
        <w:rPr>
          <w:rFonts w:ascii="Arial" w:hAnsi="Arial" w:cs="Arial"/>
          <w:lang w:val="en-US"/>
        </w:rPr>
      </w:pPr>
      <w:r>
        <w:rPr>
          <w:rFonts w:ascii="Arial" w:hAnsi="Arial" w:cs="Arial"/>
          <w:lang w:val="en-US"/>
        </w:rPr>
        <w:t xml:space="preserve">The </w:t>
      </w:r>
      <w:r w:rsidR="00DB0D76">
        <w:rPr>
          <w:rFonts w:ascii="Arial" w:hAnsi="Arial" w:cs="Arial"/>
          <w:lang w:val="en-US"/>
        </w:rPr>
        <w:t>bidder</w:t>
      </w:r>
      <w:r>
        <w:rPr>
          <w:rFonts w:ascii="Arial" w:hAnsi="Arial" w:cs="Arial"/>
          <w:lang w:val="en-US"/>
        </w:rPr>
        <w:t xml:space="preserve"> should also </w:t>
      </w:r>
      <w:r w:rsidR="00B1619A">
        <w:rPr>
          <w:rFonts w:ascii="Arial" w:hAnsi="Arial" w:cs="Arial"/>
          <w:lang w:val="en-US"/>
        </w:rPr>
        <w:t>specify the needed working days for each step in his offer.</w:t>
      </w:r>
    </w:p>
    <w:p w14:paraId="1507123C" w14:textId="5746B865" w:rsidR="007525DC" w:rsidRDefault="00C13318" w:rsidP="008A4FEC">
      <w:pPr>
        <w:pStyle w:val="NoSpacing"/>
        <w:jc w:val="both"/>
        <w:rPr>
          <w:rFonts w:ascii="Arial" w:hAnsi="Arial" w:cs="Arial"/>
          <w:lang w:val="en-US"/>
        </w:rPr>
      </w:pPr>
      <w:r>
        <w:rPr>
          <w:rFonts w:ascii="Arial" w:hAnsi="Arial" w:cs="Arial"/>
          <w:lang w:val="en-US"/>
        </w:rPr>
        <w:t xml:space="preserve">The </w:t>
      </w:r>
      <w:r w:rsidR="00B36A3D">
        <w:rPr>
          <w:rFonts w:ascii="Arial" w:hAnsi="Arial" w:cs="Arial"/>
          <w:lang w:val="en-US"/>
        </w:rPr>
        <w:t>L</w:t>
      </w:r>
      <w:r>
        <w:rPr>
          <w:rFonts w:ascii="Arial" w:hAnsi="Arial" w:cs="Arial"/>
          <w:lang w:val="en-US"/>
        </w:rPr>
        <w:t xml:space="preserve">RC </w:t>
      </w:r>
      <w:r w:rsidR="000D5364">
        <w:rPr>
          <w:rFonts w:ascii="Arial" w:hAnsi="Arial" w:cs="Arial"/>
          <w:lang w:val="en-US"/>
        </w:rPr>
        <w:t>reserves</w:t>
      </w:r>
      <w:r>
        <w:rPr>
          <w:rFonts w:ascii="Arial" w:hAnsi="Arial" w:cs="Arial"/>
          <w:lang w:val="en-US"/>
        </w:rPr>
        <w:t xml:space="preserve"> the right to stop the project after each step without the obligation of paying for any loses due to the </w:t>
      </w:r>
      <w:r w:rsidR="00FF7F9C">
        <w:rPr>
          <w:rFonts w:ascii="Arial" w:hAnsi="Arial" w:cs="Arial"/>
          <w:lang w:val="en-US"/>
        </w:rPr>
        <w:t>cancellation</w:t>
      </w:r>
      <w:r>
        <w:rPr>
          <w:rFonts w:ascii="Arial" w:hAnsi="Arial" w:cs="Arial"/>
          <w:lang w:val="en-US"/>
        </w:rPr>
        <w:t xml:space="preserve"> of the project. </w:t>
      </w:r>
      <w:r w:rsidR="008A4FEC">
        <w:rPr>
          <w:rFonts w:ascii="Arial" w:hAnsi="Arial" w:cs="Arial"/>
          <w:lang w:val="en-US"/>
        </w:rPr>
        <w:t>The steps must at least include the following:</w:t>
      </w:r>
    </w:p>
    <w:p w14:paraId="54F0E8E9" w14:textId="77777777" w:rsidR="005C71AE" w:rsidRPr="00446C9F" w:rsidRDefault="005C71AE" w:rsidP="00B12096">
      <w:pPr>
        <w:pStyle w:val="NoSpacing"/>
        <w:jc w:val="both"/>
        <w:rPr>
          <w:rFonts w:ascii="Arial" w:hAnsi="Arial" w:cs="Arial"/>
          <w:b/>
          <w:sz w:val="24"/>
          <w:szCs w:val="24"/>
          <w:lang w:val="en-US"/>
        </w:rPr>
      </w:pPr>
    </w:p>
    <w:p w14:paraId="3924201E" w14:textId="35DBB4DE" w:rsidR="007525DC" w:rsidRPr="00446C9F" w:rsidRDefault="005402F1" w:rsidP="008A4FEC">
      <w:pPr>
        <w:pStyle w:val="NoSpacing"/>
        <w:jc w:val="both"/>
        <w:rPr>
          <w:rFonts w:ascii="Arial" w:hAnsi="Arial" w:cs="Arial"/>
          <w:b/>
          <w:lang w:val="en-US"/>
        </w:rPr>
      </w:pPr>
      <w:r>
        <w:rPr>
          <w:rFonts w:ascii="Arial" w:hAnsi="Arial" w:cs="Arial"/>
          <w:b/>
          <w:lang w:val="en-US"/>
        </w:rPr>
        <w:t>Design</w:t>
      </w:r>
      <w:r w:rsidR="00BC7F00">
        <w:rPr>
          <w:rFonts w:ascii="Arial" w:hAnsi="Arial" w:cs="Arial"/>
          <w:b/>
          <w:lang w:val="en-US"/>
        </w:rPr>
        <w:t xml:space="preserve"> </w:t>
      </w:r>
      <w:r>
        <w:rPr>
          <w:rFonts w:ascii="Arial" w:hAnsi="Arial" w:cs="Arial"/>
          <w:b/>
          <w:lang w:val="en-US"/>
        </w:rPr>
        <w:t xml:space="preserve">and Planning </w:t>
      </w:r>
      <w:r w:rsidR="00BC7F00">
        <w:rPr>
          <w:rFonts w:ascii="Arial" w:hAnsi="Arial" w:cs="Arial"/>
          <w:b/>
          <w:lang w:val="en-US"/>
        </w:rPr>
        <w:t>Works</w:t>
      </w:r>
      <w:r w:rsidR="00DB0D76">
        <w:rPr>
          <w:rFonts w:ascii="Arial" w:hAnsi="Arial" w:cs="Arial"/>
          <w:b/>
          <w:lang w:val="en-US"/>
        </w:rPr>
        <w:t xml:space="preserve"> on the proposed center</w:t>
      </w:r>
    </w:p>
    <w:p w14:paraId="00A0078A" w14:textId="380B02B0" w:rsidR="00477204" w:rsidRDefault="00477204" w:rsidP="00941A32">
      <w:pPr>
        <w:pStyle w:val="NoSpacing"/>
        <w:numPr>
          <w:ilvl w:val="0"/>
          <w:numId w:val="26"/>
        </w:numPr>
        <w:jc w:val="both"/>
        <w:rPr>
          <w:rFonts w:ascii="Arial" w:hAnsi="Arial" w:cs="Arial"/>
          <w:lang w:val="en-US"/>
        </w:rPr>
      </w:pPr>
      <w:r>
        <w:rPr>
          <w:rFonts w:ascii="Arial" w:hAnsi="Arial" w:cs="Arial"/>
          <w:lang w:val="en-US"/>
        </w:rPr>
        <w:t xml:space="preserve">Kickoff </w:t>
      </w:r>
      <w:r w:rsidR="00DB0D76">
        <w:rPr>
          <w:rFonts w:ascii="Arial" w:hAnsi="Arial" w:cs="Arial"/>
          <w:lang w:val="en-US"/>
        </w:rPr>
        <w:t>meetings</w:t>
      </w:r>
      <w:r>
        <w:rPr>
          <w:rFonts w:ascii="Arial" w:hAnsi="Arial" w:cs="Arial"/>
          <w:lang w:val="en-US"/>
        </w:rPr>
        <w:t xml:space="preserve"> with the client in order to understand the needs and functioning of a blood </w:t>
      </w:r>
      <w:r w:rsidR="00BC7F00">
        <w:rPr>
          <w:rFonts w:ascii="Arial" w:hAnsi="Arial" w:cs="Arial"/>
          <w:lang w:val="en-US"/>
        </w:rPr>
        <w:t>bank and</w:t>
      </w:r>
      <w:r w:rsidR="00941A32">
        <w:rPr>
          <w:rFonts w:ascii="Arial" w:hAnsi="Arial" w:cs="Arial"/>
          <w:lang w:val="en-US"/>
        </w:rPr>
        <w:t xml:space="preserve"> discuss schedule of space and flow of work.</w:t>
      </w:r>
    </w:p>
    <w:p w14:paraId="6DD091B3" w14:textId="654C2299" w:rsidR="00B36A3D" w:rsidRPr="00CA1330" w:rsidRDefault="00BC7F00" w:rsidP="008648BF">
      <w:pPr>
        <w:pStyle w:val="NoSpacing"/>
        <w:numPr>
          <w:ilvl w:val="0"/>
          <w:numId w:val="26"/>
        </w:numPr>
        <w:jc w:val="both"/>
        <w:rPr>
          <w:rFonts w:ascii="Arial" w:hAnsi="Arial" w:cs="Arial"/>
          <w:lang w:val="en-US"/>
        </w:rPr>
      </w:pPr>
      <w:r>
        <w:rPr>
          <w:rFonts w:ascii="Arial" w:hAnsi="Arial" w:cs="Arial"/>
          <w:lang w:val="en-US"/>
        </w:rPr>
        <w:t xml:space="preserve">Start the </w:t>
      </w:r>
      <w:r w:rsidR="00941A32">
        <w:rPr>
          <w:rFonts w:ascii="Arial" w:hAnsi="Arial" w:cs="Arial"/>
          <w:lang w:val="en-US"/>
        </w:rPr>
        <w:t>design phase.</w:t>
      </w:r>
    </w:p>
    <w:p w14:paraId="6E7BCCB9" w14:textId="3E466196" w:rsidR="0050616C" w:rsidRDefault="00BC7F00" w:rsidP="00BC7F00">
      <w:pPr>
        <w:pStyle w:val="NoSpacing"/>
        <w:numPr>
          <w:ilvl w:val="0"/>
          <w:numId w:val="26"/>
        </w:numPr>
        <w:jc w:val="both"/>
        <w:rPr>
          <w:rFonts w:ascii="Arial" w:hAnsi="Arial" w:cs="Arial"/>
          <w:lang w:val="en-US"/>
        </w:rPr>
      </w:pPr>
      <w:r>
        <w:rPr>
          <w:rFonts w:ascii="Arial" w:hAnsi="Arial" w:cs="Arial"/>
          <w:lang w:val="en-US"/>
        </w:rPr>
        <w:t>Submit all the required documents (shop drawings, as built</w:t>
      </w:r>
      <w:r w:rsidR="007E2B9F">
        <w:rPr>
          <w:rFonts w:ascii="Arial" w:hAnsi="Arial" w:cs="Arial"/>
          <w:lang w:val="en-US"/>
        </w:rPr>
        <w:t xml:space="preserve"> drawings</w:t>
      </w:r>
      <w:r>
        <w:rPr>
          <w:rFonts w:ascii="Arial" w:hAnsi="Arial" w:cs="Arial"/>
          <w:lang w:val="en-US"/>
        </w:rPr>
        <w:t xml:space="preserve">) to the </w:t>
      </w:r>
      <w:r w:rsidR="00477BAF">
        <w:rPr>
          <w:rFonts w:ascii="Arial" w:hAnsi="Arial" w:cs="Arial"/>
          <w:lang w:val="en-US"/>
        </w:rPr>
        <w:t xml:space="preserve">LRC BTS </w:t>
      </w:r>
      <w:r>
        <w:rPr>
          <w:rFonts w:ascii="Arial" w:hAnsi="Arial" w:cs="Arial"/>
          <w:lang w:val="en-US"/>
        </w:rPr>
        <w:t>consultant for approval</w:t>
      </w:r>
    </w:p>
    <w:p w14:paraId="4D7BFE28" w14:textId="0C613E65" w:rsidR="00BC7F00" w:rsidRDefault="00BC7F00" w:rsidP="00D60136">
      <w:pPr>
        <w:pStyle w:val="NoSpacing"/>
        <w:numPr>
          <w:ilvl w:val="0"/>
          <w:numId w:val="26"/>
        </w:numPr>
        <w:jc w:val="both"/>
        <w:rPr>
          <w:rFonts w:ascii="Arial" w:hAnsi="Arial" w:cs="Arial"/>
          <w:lang w:val="en-US"/>
        </w:rPr>
      </w:pPr>
      <w:r>
        <w:rPr>
          <w:rFonts w:ascii="Arial" w:hAnsi="Arial" w:cs="Arial"/>
          <w:lang w:val="en-US"/>
        </w:rPr>
        <w:lastRenderedPageBreak/>
        <w:t xml:space="preserve">Submit </w:t>
      </w:r>
      <w:r w:rsidR="007E2B9F">
        <w:rPr>
          <w:rFonts w:ascii="Arial" w:hAnsi="Arial" w:cs="Arial"/>
          <w:lang w:val="en-US"/>
        </w:rPr>
        <w:t xml:space="preserve">periodical </w:t>
      </w:r>
      <w:r>
        <w:rPr>
          <w:rFonts w:ascii="Arial" w:hAnsi="Arial" w:cs="Arial"/>
          <w:lang w:val="en-US"/>
        </w:rPr>
        <w:t>report</w:t>
      </w:r>
      <w:r w:rsidR="007E2B9F">
        <w:rPr>
          <w:rFonts w:ascii="Arial" w:hAnsi="Arial" w:cs="Arial"/>
          <w:lang w:val="en-US"/>
        </w:rPr>
        <w:t>s</w:t>
      </w:r>
      <w:r>
        <w:rPr>
          <w:rFonts w:ascii="Arial" w:hAnsi="Arial" w:cs="Arial"/>
          <w:lang w:val="en-US"/>
        </w:rPr>
        <w:t xml:space="preserve"> after finalizing </w:t>
      </w:r>
      <w:r w:rsidR="00941A32">
        <w:rPr>
          <w:rFonts w:ascii="Arial" w:hAnsi="Arial" w:cs="Arial"/>
          <w:lang w:val="en-US"/>
        </w:rPr>
        <w:t>each step of the project (drawings, BOQ, collateral material)</w:t>
      </w:r>
    </w:p>
    <w:p w14:paraId="1007D939" w14:textId="021EE741" w:rsidR="00BC7F00" w:rsidRDefault="008648BF" w:rsidP="008648BF">
      <w:pPr>
        <w:pStyle w:val="NoSpacing"/>
        <w:numPr>
          <w:ilvl w:val="0"/>
          <w:numId w:val="26"/>
        </w:numPr>
        <w:jc w:val="both"/>
        <w:rPr>
          <w:rFonts w:ascii="Arial" w:hAnsi="Arial" w:cs="Arial"/>
          <w:lang w:val="en-US"/>
        </w:rPr>
      </w:pPr>
      <w:r>
        <w:rPr>
          <w:rFonts w:ascii="Arial" w:hAnsi="Arial" w:cs="Arial"/>
          <w:lang w:val="en-US"/>
        </w:rPr>
        <w:t xml:space="preserve">Submit final report </w:t>
      </w:r>
      <w:r w:rsidR="00D60136">
        <w:rPr>
          <w:rFonts w:ascii="Arial" w:hAnsi="Arial" w:cs="Arial"/>
          <w:lang w:val="en-US"/>
        </w:rPr>
        <w:t xml:space="preserve">after closing the </w:t>
      </w:r>
      <w:r w:rsidR="00941A32">
        <w:rPr>
          <w:rFonts w:ascii="Arial" w:hAnsi="Arial" w:cs="Arial"/>
          <w:lang w:val="en-US"/>
        </w:rPr>
        <w:t>design</w:t>
      </w:r>
      <w:r w:rsidR="00D60136">
        <w:rPr>
          <w:rFonts w:ascii="Arial" w:hAnsi="Arial" w:cs="Arial"/>
          <w:lang w:val="en-US"/>
        </w:rPr>
        <w:t xml:space="preserve"> project</w:t>
      </w:r>
    </w:p>
    <w:p w14:paraId="769A65E7" w14:textId="1CD04153" w:rsidR="006D0575" w:rsidRDefault="006D0575" w:rsidP="008648BF">
      <w:pPr>
        <w:pStyle w:val="NoSpacing"/>
        <w:numPr>
          <w:ilvl w:val="0"/>
          <w:numId w:val="26"/>
        </w:numPr>
        <w:jc w:val="both"/>
        <w:rPr>
          <w:rFonts w:ascii="Arial" w:hAnsi="Arial" w:cs="Arial"/>
          <w:lang w:val="en-US"/>
        </w:rPr>
      </w:pPr>
      <w:r>
        <w:rPr>
          <w:rFonts w:ascii="Arial" w:hAnsi="Arial" w:cs="Arial"/>
          <w:lang w:val="en-US"/>
        </w:rPr>
        <w:t>Apply for construction and building permit</w:t>
      </w:r>
    </w:p>
    <w:p w14:paraId="7C66BF6D" w14:textId="1FC4ED87" w:rsidR="00F27AAD" w:rsidRDefault="00F27AAD" w:rsidP="008648BF">
      <w:pPr>
        <w:pStyle w:val="NoSpacing"/>
        <w:numPr>
          <w:ilvl w:val="0"/>
          <w:numId w:val="26"/>
        </w:numPr>
        <w:jc w:val="both"/>
        <w:rPr>
          <w:rFonts w:ascii="Arial" w:hAnsi="Arial" w:cs="Arial"/>
          <w:lang w:val="en-US"/>
        </w:rPr>
      </w:pPr>
      <w:r>
        <w:rPr>
          <w:rFonts w:ascii="Arial" w:hAnsi="Arial" w:cs="Arial"/>
          <w:lang w:val="en-US"/>
        </w:rPr>
        <w:t>Supervise the building and construction works</w:t>
      </w:r>
    </w:p>
    <w:p w14:paraId="573E18B0" w14:textId="66973A0A" w:rsidR="00A74103" w:rsidRPr="00540129" w:rsidRDefault="00A74103" w:rsidP="00863FD3">
      <w:pPr>
        <w:pStyle w:val="NoSpacing"/>
        <w:numPr>
          <w:ilvl w:val="0"/>
          <w:numId w:val="27"/>
        </w:numPr>
        <w:jc w:val="both"/>
        <w:rPr>
          <w:rFonts w:ascii="Arial" w:hAnsi="Arial" w:cs="Arial"/>
          <w:b/>
          <w:sz w:val="28"/>
          <w:szCs w:val="28"/>
          <w:lang w:val="en-US"/>
        </w:rPr>
      </w:pPr>
      <w:r w:rsidRPr="00540129">
        <w:rPr>
          <w:rFonts w:ascii="Arial" w:hAnsi="Arial" w:cs="Arial"/>
          <w:b/>
          <w:sz w:val="28"/>
          <w:szCs w:val="28"/>
          <w:lang w:val="en-US"/>
        </w:rPr>
        <w:t xml:space="preserve">Deliveries </w:t>
      </w:r>
      <w:r w:rsidR="000948FC" w:rsidRPr="00540129">
        <w:rPr>
          <w:rFonts w:ascii="Arial" w:hAnsi="Arial" w:cs="Arial"/>
          <w:b/>
          <w:sz w:val="28"/>
          <w:szCs w:val="28"/>
          <w:lang w:val="en-US"/>
        </w:rPr>
        <w:t>with</w:t>
      </w:r>
      <w:r w:rsidR="00B12096" w:rsidRPr="00540129">
        <w:rPr>
          <w:rFonts w:ascii="Arial" w:hAnsi="Arial" w:cs="Arial"/>
          <w:b/>
          <w:sz w:val="28"/>
          <w:szCs w:val="28"/>
          <w:lang w:val="en-US"/>
        </w:rPr>
        <w:t xml:space="preserve"> the Offer</w:t>
      </w:r>
    </w:p>
    <w:p w14:paraId="25495634" w14:textId="77777777" w:rsidR="00863FD3" w:rsidRDefault="00863FD3" w:rsidP="008A4FEC">
      <w:pPr>
        <w:pStyle w:val="NoSpacing"/>
        <w:jc w:val="both"/>
        <w:rPr>
          <w:rFonts w:ascii="Arial" w:hAnsi="Arial" w:cs="Arial"/>
          <w:bCs/>
          <w:lang w:val="en-US"/>
        </w:rPr>
      </w:pPr>
    </w:p>
    <w:p w14:paraId="0D670DCB" w14:textId="54D25D12" w:rsidR="00A74103" w:rsidRPr="00B12096" w:rsidRDefault="00B12096" w:rsidP="008A4FEC">
      <w:pPr>
        <w:pStyle w:val="NoSpacing"/>
        <w:jc w:val="both"/>
        <w:rPr>
          <w:rFonts w:ascii="Arial" w:hAnsi="Arial" w:cs="Arial"/>
          <w:bCs/>
          <w:lang w:val="en-US"/>
        </w:rPr>
      </w:pPr>
      <w:r>
        <w:rPr>
          <w:rFonts w:ascii="Arial" w:hAnsi="Arial" w:cs="Arial"/>
          <w:bCs/>
          <w:lang w:val="en-US"/>
        </w:rPr>
        <w:t>The offer should</w:t>
      </w:r>
      <w:r w:rsidR="000948FC">
        <w:rPr>
          <w:rFonts w:ascii="Arial" w:hAnsi="Arial" w:cs="Arial"/>
          <w:bCs/>
          <w:lang w:val="en-US"/>
        </w:rPr>
        <w:t xml:space="preserve"> </w:t>
      </w:r>
      <w:r w:rsidR="00540129">
        <w:rPr>
          <w:rFonts w:ascii="Arial" w:hAnsi="Arial" w:cs="Arial"/>
          <w:bCs/>
          <w:lang w:val="en-US"/>
        </w:rPr>
        <w:t xml:space="preserve">be sent in a written (on Paper) form and </w:t>
      </w:r>
      <w:r w:rsidR="000948FC">
        <w:rPr>
          <w:rFonts w:ascii="Arial" w:hAnsi="Arial" w:cs="Arial"/>
          <w:bCs/>
          <w:lang w:val="en-US"/>
        </w:rPr>
        <w:t>at least</w:t>
      </w:r>
      <w:r>
        <w:rPr>
          <w:rFonts w:ascii="Arial" w:hAnsi="Arial" w:cs="Arial"/>
          <w:bCs/>
          <w:lang w:val="en-US"/>
        </w:rPr>
        <w:t xml:space="preserve"> include the following documents</w:t>
      </w:r>
      <w:r w:rsidR="000948FC">
        <w:rPr>
          <w:rFonts w:ascii="Arial" w:hAnsi="Arial" w:cs="Arial"/>
          <w:bCs/>
          <w:lang w:val="en-US"/>
        </w:rPr>
        <w:t>.</w:t>
      </w:r>
    </w:p>
    <w:p w14:paraId="2C88A3A4" w14:textId="75D4AB45" w:rsidR="00A74103" w:rsidRDefault="000948FC" w:rsidP="00962747">
      <w:pPr>
        <w:pStyle w:val="NoSpacing"/>
        <w:jc w:val="both"/>
        <w:rPr>
          <w:rFonts w:ascii="Arial" w:hAnsi="Arial" w:cs="Arial"/>
          <w:bCs/>
          <w:lang w:val="en-US"/>
        </w:rPr>
      </w:pPr>
      <w:r>
        <w:rPr>
          <w:rFonts w:ascii="Arial" w:hAnsi="Arial" w:cs="Arial"/>
          <w:bCs/>
          <w:lang w:val="en-US"/>
        </w:rPr>
        <w:t>Financial quotation for the mentioned planner work</w:t>
      </w:r>
      <w:r w:rsidR="00540129">
        <w:rPr>
          <w:rFonts w:ascii="Arial" w:hAnsi="Arial" w:cs="Arial"/>
          <w:bCs/>
          <w:lang w:val="en-US"/>
        </w:rPr>
        <w:t xml:space="preserve"> structured to the following</w:t>
      </w:r>
      <w:r w:rsidR="00962747">
        <w:rPr>
          <w:rFonts w:ascii="Arial" w:hAnsi="Arial" w:cs="Arial"/>
          <w:bCs/>
          <w:lang w:val="en-US"/>
        </w:rPr>
        <w:t>:</w:t>
      </w:r>
    </w:p>
    <w:p w14:paraId="53A2C34F" w14:textId="3914AAEF" w:rsidR="00863FD3" w:rsidRPr="00863FD3" w:rsidRDefault="008648BF" w:rsidP="00863FD3">
      <w:pPr>
        <w:pStyle w:val="NoSpacing"/>
        <w:numPr>
          <w:ilvl w:val="0"/>
          <w:numId w:val="28"/>
        </w:numPr>
        <w:ind w:left="540"/>
        <w:jc w:val="both"/>
        <w:rPr>
          <w:rFonts w:ascii="Arial" w:hAnsi="Arial" w:cs="Arial"/>
          <w:bCs/>
          <w:lang w:val="en-US"/>
        </w:rPr>
      </w:pPr>
      <w:r>
        <w:rPr>
          <w:rFonts w:ascii="Arial" w:hAnsi="Arial" w:cs="Arial"/>
          <w:bCs/>
          <w:lang w:val="en-US"/>
        </w:rPr>
        <w:t>Drawings Works (Architectural, Mechanical, Electrical and others)</w:t>
      </w:r>
    </w:p>
    <w:p w14:paraId="0C22E3F8" w14:textId="6F484CCD" w:rsidR="00863FD3" w:rsidRDefault="008648BF" w:rsidP="008648BF">
      <w:pPr>
        <w:pStyle w:val="NoSpacing"/>
        <w:numPr>
          <w:ilvl w:val="0"/>
          <w:numId w:val="28"/>
        </w:numPr>
        <w:ind w:left="540"/>
        <w:jc w:val="both"/>
        <w:rPr>
          <w:rFonts w:ascii="Arial" w:hAnsi="Arial" w:cs="Arial"/>
          <w:bCs/>
          <w:lang w:val="en-US"/>
        </w:rPr>
      </w:pPr>
      <w:r>
        <w:rPr>
          <w:rFonts w:ascii="Arial" w:hAnsi="Arial" w:cs="Arial"/>
          <w:bCs/>
          <w:lang w:val="en-US"/>
        </w:rPr>
        <w:t>BOQ</w:t>
      </w:r>
      <w:r w:rsidR="00962747">
        <w:rPr>
          <w:rFonts w:ascii="Arial" w:hAnsi="Arial" w:cs="Arial"/>
          <w:bCs/>
          <w:lang w:val="en-US"/>
        </w:rPr>
        <w:t xml:space="preserve"> Works</w:t>
      </w:r>
    </w:p>
    <w:p w14:paraId="43B757BF" w14:textId="1D20DC73" w:rsidR="000F1ED5" w:rsidRPr="00863FD3" w:rsidRDefault="000F1ED5" w:rsidP="000F1ED5">
      <w:pPr>
        <w:pStyle w:val="NoSpacing"/>
        <w:numPr>
          <w:ilvl w:val="0"/>
          <w:numId w:val="28"/>
        </w:numPr>
        <w:ind w:left="540"/>
        <w:jc w:val="both"/>
        <w:rPr>
          <w:rFonts w:ascii="Arial" w:hAnsi="Arial" w:cs="Arial"/>
          <w:bCs/>
          <w:lang w:val="en-US"/>
        </w:rPr>
      </w:pPr>
      <w:r>
        <w:rPr>
          <w:rFonts w:ascii="Arial" w:hAnsi="Arial" w:cs="Arial"/>
          <w:bCs/>
          <w:lang w:val="en-US"/>
        </w:rPr>
        <w:t xml:space="preserve">Apply for Construction and Building Permit </w:t>
      </w:r>
    </w:p>
    <w:p w14:paraId="0B294102" w14:textId="0E7BFC66" w:rsidR="00540129" w:rsidRDefault="008648BF" w:rsidP="008648BF">
      <w:pPr>
        <w:pStyle w:val="NoSpacing"/>
        <w:numPr>
          <w:ilvl w:val="0"/>
          <w:numId w:val="28"/>
        </w:numPr>
        <w:ind w:left="540"/>
        <w:jc w:val="both"/>
        <w:rPr>
          <w:rFonts w:ascii="Arial" w:hAnsi="Arial" w:cs="Arial"/>
          <w:bCs/>
          <w:lang w:val="en-US"/>
        </w:rPr>
      </w:pPr>
      <w:r w:rsidRPr="004A7A87">
        <w:rPr>
          <w:rFonts w:ascii="Arial" w:hAnsi="Arial" w:cs="Arial"/>
          <w:bCs/>
          <w:lang w:val="en-US"/>
        </w:rPr>
        <w:t>Marketing Collateral Material</w:t>
      </w:r>
    </w:p>
    <w:p w14:paraId="458E88FB" w14:textId="29CE6D6A" w:rsidR="000F1ED5" w:rsidRPr="008648BF" w:rsidRDefault="000F1ED5" w:rsidP="008648BF">
      <w:pPr>
        <w:pStyle w:val="NoSpacing"/>
        <w:numPr>
          <w:ilvl w:val="0"/>
          <w:numId w:val="28"/>
        </w:numPr>
        <w:ind w:left="540"/>
        <w:jc w:val="both"/>
        <w:rPr>
          <w:rFonts w:ascii="Arial" w:hAnsi="Arial" w:cs="Arial"/>
          <w:bCs/>
          <w:lang w:val="en-US"/>
        </w:rPr>
      </w:pPr>
      <w:r>
        <w:rPr>
          <w:rFonts w:ascii="Arial" w:hAnsi="Arial" w:cs="Arial"/>
          <w:bCs/>
          <w:lang w:val="en-US"/>
        </w:rPr>
        <w:t>Supervision of Construction Works</w:t>
      </w:r>
    </w:p>
    <w:p w14:paraId="6026EA70" w14:textId="77777777" w:rsidR="00863FD3" w:rsidRPr="00863FD3" w:rsidRDefault="00863FD3" w:rsidP="00863FD3">
      <w:pPr>
        <w:pStyle w:val="NoSpacing"/>
        <w:ind w:left="360"/>
        <w:jc w:val="both"/>
        <w:rPr>
          <w:rFonts w:ascii="Arial" w:hAnsi="Arial" w:cs="Arial"/>
          <w:bCs/>
          <w:lang w:val="en-US"/>
        </w:rPr>
      </w:pPr>
    </w:p>
    <w:p w14:paraId="08129408" w14:textId="63872F8D" w:rsidR="000948FC" w:rsidRPr="00540129" w:rsidRDefault="000948FC" w:rsidP="008648BF">
      <w:pPr>
        <w:rPr>
          <w:rFonts w:cs="Arial"/>
          <w:sz w:val="22"/>
          <w:szCs w:val="22"/>
          <w:lang w:val="en-US" w:eastAsia="en-US"/>
        </w:rPr>
      </w:pPr>
      <w:r w:rsidRPr="00540129">
        <w:rPr>
          <w:rFonts w:cs="Arial"/>
          <w:sz w:val="22"/>
          <w:szCs w:val="22"/>
          <w:lang w:val="en-US" w:eastAsia="en-US"/>
        </w:rPr>
        <w:t>Two Reference projects of similar complexity</w:t>
      </w:r>
      <w:r w:rsidR="00962747">
        <w:rPr>
          <w:rFonts w:cs="Arial"/>
          <w:sz w:val="22"/>
          <w:szCs w:val="22"/>
          <w:lang w:val="en-US" w:eastAsia="en-US"/>
        </w:rPr>
        <w:t xml:space="preserve"> done</w:t>
      </w:r>
      <w:r w:rsidRPr="00540129">
        <w:rPr>
          <w:rFonts w:cs="Arial"/>
          <w:sz w:val="22"/>
          <w:szCs w:val="22"/>
          <w:lang w:val="en-US" w:eastAsia="en-US"/>
        </w:rPr>
        <w:t xml:space="preserve"> </w:t>
      </w:r>
      <w:r w:rsidR="008648BF">
        <w:rPr>
          <w:rFonts w:cs="Arial"/>
          <w:sz w:val="22"/>
          <w:szCs w:val="22"/>
          <w:lang w:val="en-US" w:eastAsia="en-US"/>
        </w:rPr>
        <w:t>by</w:t>
      </w:r>
      <w:r w:rsidRPr="00540129">
        <w:rPr>
          <w:rFonts w:cs="Arial"/>
          <w:sz w:val="22"/>
          <w:szCs w:val="22"/>
          <w:lang w:val="en-US" w:eastAsia="en-US"/>
        </w:rPr>
        <w:t xml:space="preserve"> the </w:t>
      </w:r>
      <w:r w:rsidR="00962747">
        <w:rPr>
          <w:rFonts w:cs="Arial"/>
          <w:sz w:val="22"/>
          <w:szCs w:val="22"/>
          <w:lang w:val="en-US" w:eastAsia="en-US"/>
        </w:rPr>
        <w:t>Supplier</w:t>
      </w:r>
      <w:r w:rsidR="00477204" w:rsidRPr="00540129">
        <w:rPr>
          <w:rFonts w:cs="Arial"/>
          <w:sz w:val="22"/>
          <w:szCs w:val="22"/>
          <w:lang w:val="en-US" w:eastAsia="en-US"/>
        </w:rPr>
        <w:t>.</w:t>
      </w:r>
    </w:p>
    <w:p w14:paraId="40A4408B" w14:textId="4787D1F1" w:rsidR="00477204" w:rsidRDefault="000948FC" w:rsidP="00962747">
      <w:pPr>
        <w:pStyle w:val="NoSpacing"/>
        <w:numPr>
          <w:ilvl w:val="0"/>
          <w:numId w:val="19"/>
        </w:numPr>
        <w:jc w:val="both"/>
        <w:rPr>
          <w:rFonts w:ascii="Arial" w:hAnsi="Arial" w:cs="Arial"/>
          <w:bCs/>
          <w:lang w:val="en-US"/>
        </w:rPr>
      </w:pPr>
      <w:r>
        <w:rPr>
          <w:rFonts w:ascii="Arial" w:hAnsi="Arial" w:cs="Arial"/>
          <w:bCs/>
          <w:lang w:val="en-US"/>
        </w:rPr>
        <w:lastRenderedPageBreak/>
        <w:t>Project of similar complexity and volume including Name and Reference persons</w:t>
      </w:r>
    </w:p>
    <w:p w14:paraId="408DDEB2" w14:textId="77777777" w:rsidR="00962747" w:rsidRPr="00540129" w:rsidRDefault="00962747" w:rsidP="00962747">
      <w:pPr>
        <w:pStyle w:val="NoSpacing"/>
        <w:ind w:left="360"/>
        <w:jc w:val="both"/>
        <w:rPr>
          <w:rFonts w:ascii="Arial" w:hAnsi="Arial" w:cs="Arial"/>
          <w:bCs/>
          <w:lang w:val="en-US"/>
        </w:rPr>
      </w:pPr>
    </w:p>
    <w:p w14:paraId="07F78967" w14:textId="0927B5C4" w:rsidR="000948FC" w:rsidRPr="00540129" w:rsidRDefault="000948FC" w:rsidP="00540129">
      <w:pPr>
        <w:rPr>
          <w:rFonts w:cs="Arial"/>
          <w:sz w:val="22"/>
          <w:szCs w:val="22"/>
          <w:lang w:val="en-US" w:eastAsia="en-US"/>
        </w:rPr>
      </w:pPr>
      <w:r w:rsidRPr="00540129">
        <w:rPr>
          <w:rFonts w:cs="Arial"/>
          <w:sz w:val="22"/>
          <w:szCs w:val="22"/>
          <w:lang w:val="en-US" w:eastAsia="en-US"/>
        </w:rPr>
        <w:t>Personal experiences of the planner in charge</w:t>
      </w:r>
    </w:p>
    <w:p w14:paraId="3E5EF6F4" w14:textId="38172A89" w:rsidR="000948FC" w:rsidRPr="00540129" w:rsidRDefault="000948FC" w:rsidP="00540129">
      <w:pPr>
        <w:pStyle w:val="ListParagraph"/>
        <w:numPr>
          <w:ilvl w:val="0"/>
          <w:numId w:val="19"/>
        </w:numPr>
        <w:rPr>
          <w:rFonts w:cs="Arial"/>
          <w:sz w:val="22"/>
          <w:szCs w:val="22"/>
          <w:lang w:val="en-US" w:eastAsia="en-US"/>
        </w:rPr>
      </w:pPr>
      <w:r w:rsidRPr="00540129">
        <w:rPr>
          <w:rFonts w:cs="Arial"/>
          <w:sz w:val="22"/>
          <w:szCs w:val="22"/>
          <w:lang w:val="en-US" w:eastAsia="en-US"/>
        </w:rPr>
        <w:t>(Diploma, Experiences, Projects implemented in Lebanon)</w:t>
      </w:r>
    </w:p>
    <w:p w14:paraId="30C1D202" w14:textId="77777777" w:rsidR="000948FC" w:rsidRDefault="000948FC" w:rsidP="008A4FEC">
      <w:pPr>
        <w:pStyle w:val="NoSpacing"/>
        <w:jc w:val="both"/>
        <w:rPr>
          <w:rFonts w:ascii="Arial" w:hAnsi="Arial" w:cs="Arial"/>
          <w:bCs/>
          <w:lang w:val="en-US"/>
        </w:rPr>
      </w:pPr>
    </w:p>
    <w:p w14:paraId="20B137E6" w14:textId="77777777" w:rsidR="00477204" w:rsidRPr="00B36E3A" w:rsidRDefault="00477204" w:rsidP="00477204">
      <w:pPr>
        <w:pStyle w:val="NoSpacing"/>
        <w:jc w:val="both"/>
        <w:rPr>
          <w:rFonts w:ascii="Arial" w:hAnsi="Arial" w:cs="Arial"/>
          <w:b/>
          <w:lang w:val="en-US"/>
        </w:rPr>
      </w:pPr>
      <w:r w:rsidRPr="00B36E3A">
        <w:rPr>
          <w:rFonts w:ascii="Arial" w:hAnsi="Arial" w:cs="Arial"/>
          <w:b/>
          <w:lang w:val="en-US"/>
        </w:rPr>
        <w:t>Evaluation scheme:</w:t>
      </w:r>
    </w:p>
    <w:p w14:paraId="170D0D34" w14:textId="489E70CA" w:rsidR="000948FC" w:rsidRPr="000948FC" w:rsidRDefault="000948FC" w:rsidP="008A4FEC">
      <w:pPr>
        <w:pStyle w:val="NoSpacing"/>
        <w:jc w:val="both"/>
        <w:rPr>
          <w:rFonts w:ascii="Arial" w:hAnsi="Arial" w:cs="Arial"/>
          <w:bCs/>
          <w:lang w:val="en-US"/>
        </w:rPr>
      </w:pPr>
      <w:r w:rsidRPr="000948FC">
        <w:rPr>
          <w:rFonts w:ascii="Arial" w:hAnsi="Arial" w:cs="Arial"/>
          <w:bCs/>
          <w:lang w:val="en-US"/>
        </w:rPr>
        <w:t>The documents will be analyzed and rated according to the schedule below to select the best offer</w:t>
      </w:r>
      <w:r>
        <w:rPr>
          <w:rFonts w:ascii="Arial" w:hAnsi="Arial" w:cs="Arial"/>
          <w:bCs/>
          <w:lang w:val="en-US"/>
        </w:rPr>
        <w:t xml:space="preserve"> overall.</w:t>
      </w:r>
    </w:p>
    <w:p w14:paraId="598B009C" w14:textId="263CFD84" w:rsidR="00540129" w:rsidRPr="000948FC" w:rsidRDefault="000948FC" w:rsidP="00193C79">
      <w:pPr>
        <w:rPr>
          <w:rFonts w:cs="Arial"/>
          <w:sz w:val="22"/>
          <w:szCs w:val="22"/>
          <w:lang w:val="en-US" w:eastAsia="en-US"/>
        </w:rPr>
      </w:pPr>
      <w:r w:rsidRPr="00540129">
        <w:rPr>
          <w:rFonts w:cs="Arial"/>
          <w:b/>
          <w:bCs/>
          <w:sz w:val="22"/>
          <w:szCs w:val="22"/>
          <w:lang w:val="en-US" w:eastAsia="en-US"/>
        </w:rPr>
        <w:t>Price</w:t>
      </w:r>
      <w:r w:rsidR="00540129">
        <w:rPr>
          <w:rFonts w:cs="Arial"/>
          <w:b/>
          <w:bCs/>
          <w:sz w:val="22"/>
          <w:szCs w:val="22"/>
          <w:lang w:val="en-US" w:eastAsia="en-US"/>
        </w:rPr>
        <w:t xml:space="preserve">, </w:t>
      </w:r>
      <w:r w:rsidR="00540129" w:rsidRPr="00540129">
        <w:rPr>
          <w:rFonts w:cs="Arial"/>
          <w:sz w:val="22"/>
          <w:szCs w:val="22"/>
          <w:lang w:val="en-US" w:eastAsia="en-US"/>
        </w:rPr>
        <w:t>financial quotation</w:t>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sidR="00193C79">
        <w:rPr>
          <w:rFonts w:cs="Arial"/>
          <w:sz w:val="22"/>
          <w:szCs w:val="22"/>
          <w:lang w:val="en-US" w:eastAsia="en-US"/>
        </w:rPr>
        <w:t>40</w:t>
      </w:r>
      <w:r w:rsidRPr="000948FC">
        <w:rPr>
          <w:rFonts w:cs="Arial"/>
          <w:sz w:val="22"/>
          <w:szCs w:val="22"/>
          <w:lang w:val="en-US" w:eastAsia="en-US"/>
        </w:rPr>
        <w:t>%</w:t>
      </w:r>
    </w:p>
    <w:p w14:paraId="799BA61B" w14:textId="0E92BD6B" w:rsidR="000948FC" w:rsidRPr="000948FC" w:rsidRDefault="000948FC" w:rsidP="00193C79">
      <w:pPr>
        <w:rPr>
          <w:rFonts w:cs="Arial"/>
          <w:sz w:val="22"/>
          <w:szCs w:val="22"/>
          <w:lang w:val="en-US" w:eastAsia="en-US"/>
        </w:rPr>
      </w:pPr>
      <w:r w:rsidRPr="00540129">
        <w:rPr>
          <w:rFonts w:cs="Arial"/>
          <w:b/>
          <w:bCs/>
          <w:sz w:val="22"/>
          <w:szCs w:val="22"/>
          <w:lang w:val="en-US" w:eastAsia="en-US"/>
        </w:rPr>
        <w:t>2 Reference projects</w:t>
      </w:r>
      <w:r w:rsidRPr="000948FC">
        <w:rPr>
          <w:rFonts w:cs="Arial"/>
          <w:sz w:val="22"/>
          <w:szCs w:val="22"/>
          <w:lang w:val="en-US" w:eastAsia="en-US"/>
        </w:rPr>
        <w:t xml:space="preserve"> of similar complexity (each </w:t>
      </w:r>
      <w:r w:rsidR="00193C79">
        <w:rPr>
          <w:rFonts w:cs="Arial"/>
          <w:sz w:val="22"/>
          <w:szCs w:val="22"/>
          <w:lang w:val="en-US" w:eastAsia="en-US"/>
        </w:rPr>
        <w:t>20</w:t>
      </w:r>
      <w:r w:rsidRPr="000948FC">
        <w:rPr>
          <w:rFonts w:cs="Arial"/>
          <w:sz w:val="22"/>
          <w:szCs w:val="22"/>
          <w:lang w:val="en-US" w:eastAsia="en-US"/>
        </w:rPr>
        <w:t>%)</w:t>
      </w:r>
      <w:r>
        <w:rPr>
          <w:rFonts w:cs="Arial"/>
          <w:sz w:val="22"/>
          <w:szCs w:val="22"/>
          <w:lang w:val="en-US" w:eastAsia="en-US"/>
        </w:rPr>
        <w:tab/>
      </w:r>
      <w:r>
        <w:rPr>
          <w:rFonts w:cs="Arial"/>
          <w:sz w:val="22"/>
          <w:szCs w:val="22"/>
          <w:lang w:val="en-US" w:eastAsia="en-US"/>
        </w:rPr>
        <w:tab/>
      </w:r>
      <w:r w:rsidR="00193C79">
        <w:rPr>
          <w:rFonts w:cs="Arial"/>
          <w:sz w:val="22"/>
          <w:szCs w:val="22"/>
          <w:lang w:val="en-US" w:eastAsia="en-US"/>
        </w:rPr>
        <w:t>4</w:t>
      </w:r>
      <w:r w:rsidR="00962747">
        <w:rPr>
          <w:rFonts w:cs="Arial"/>
          <w:sz w:val="22"/>
          <w:szCs w:val="22"/>
          <w:lang w:val="en-US" w:eastAsia="en-US"/>
        </w:rPr>
        <w:t>0</w:t>
      </w:r>
      <w:r w:rsidRPr="000948FC">
        <w:rPr>
          <w:rFonts w:cs="Arial"/>
          <w:sz w:val="22"/>
          <w:szCs w:val="22"/>
          <w:lang w:val="en-US" w:eastAsia="en-US"/>
        </w:rPr>
        <w:t>%</w:t>
      </w:r>
    </w:p>
    <w:p w14:paraId="73CC7773" w14:textId="5376C7D1" w:rsidR="00540129" w:rsidRPr="00540129" w:rsidRDefault="000948FC" w:rsidP="000948FC">
      <w:pPr>
        <w:rPr>
          <w:rFonts w:cs="Arial"/>
          <w:sz w:val="22"/>
          <w:szCs w:val="22"/>
          <w:lang w:val="en-US" w:eastAsia="en-US"/>
        </w:rPr>
      </w:pPr>
      <w:r w:rsidRPr="000948FC">
        <w:rPr>
          <w:rFonts w:cs="Arial"/>
          <w:sz w:val="22"/>
          <w:szCs w:val="22"/>
          <w:lang w:val="en-US" w:eastAsia="en-US"/>
        </w:rPr>
        <w:t>of the Planners office</w:t>
      </w:r>
    </w:p>
    <w:p w14:paraId="078AAD47" w14:textId="422733A0" w:rsidR="000948FC" w:rsidRPr="000948FC" w:rsidRDefault="000948FC" w:rsidP="000948FC">
      <w:pPr>
        <w:rPr>
          <w:rFonts w:cs="Arial"/>
          <w:sz w:val="22"/>
          <w:szCs w:val="22"/>
          <w:lang w:val="en-US" w:eastAsia="en-US"/>
        </w:rPr>
      </w:pPr>
      <w:r w:rsidRPr="00540129">
        <w:rPr>
          <w:rFonts w:cs="Arial"/>
          <w:b/>
          <w:bCs/>
          <w:sz w:val="22"/>
          <w:szCs w:val="22"/>
          <w:lang w:val="en-US" w:eastAsia="en-US"/>
        </w:rPr>
        <w:t>Personal experiences</w:t>
      </w:r>
      <w:r w:rsidRPr="000948FC">
        <w:rPr>
          <w:rFonts w:cs="Arial"/>
          <w:sz w:val="22"/>
          <w:szCs w:val="22"/>
          <w:lang w:val="en-US" w:eastAsia="en-US"/>
        </w:rPr>
        <w:t xml:space="preserve"> of the planner in charge</w:t>
      </w:r>
      <w:r>
        <w:rPr>
          <w:rFonts w:cs="Arial"/>
          <w:sz w:val="22"/>
          <w:szCs w:val="22"/>
          <w:lang w:val="en-US" w:eastAsia="en-US"/>
        </w:rPr>
        <w:tab/>
      </w:r>
      <w:r>
        <w:rPr>
          <w:rFonts w:cs="Arial"/>
          <w:sz w:val="22"/>
          <w:szCs w:val="22"/>
          <w:lang w:val="en-US" w:eastAsia="en-US"/>
        </w:rPr>
        <w:tab/>
      </w:r>
      <w:r>
        <w:rPr>
          <w:rFonts w:cs="Arial"/>
          <w:sz w:val="22"/>
          <w:szCs w:val="22"/>
          <w:lang w:val="en-US" w:eastAsia="en-US"/>
        </w:rPr>
        <w:tab/>
      </w:r>
      <w:r w:rsidR="00193C79">
        <w:rPr>
          <w:rFonts w:cs="Arial"/>
          <w:sz w:val="22"/>
          <w:szCs w:val="22"/>
          <w:lang w:val="en-US" w:eastAsia="en-US"/>
        </w:rPr>
        <w:t>2</w:t>
      </w:r>
      <w:r w:rsidRPr="000948FC">
        <w:rPr>
          <w:rFonts w:cs="Arial"/>
          <w:sz w:val="22"/>
          <w:szCs w:val="22"/>
          <w:lang w:val="en-US" w:eastAsia="en-US"/>
        </w:rPr>
        <w:t>0%</w:t>
      </w:r>
    </w:p>
    <w:p w14:paraId="6E263A9B" w14:textId="77777777" w:rsidR="000948FC" w:rsidRPr="000948FC" w:rsidRDefault="000948FC" w:rsidP="000948FC">
      <w:pPr>
        <w:rPr>
          <w:rFonts w:cs="Arial"/>
          <w:sz w:val="22"/>
          <w:szCs w:val="22"/>
          <w:lang w:val="en-US" w:eastAsia="en-US"/>
        </w:rPr>
      </w:pPr>
      <w:r w:rsidRPr="000948FC">
        <w:rPr>
          <w:rFonts w:cs="Arial"/>
          <w:sz w:val="22"/>
          <w:szCs w:val="22"/>
          <w:lang w:val="en-US" w:eastAsia="en-US"/>
        </w:rPr>
        <w:t>(Education, Projects implemented etc.)</w:t>
      </w:r>
    </w:p>
    <w:p w14:paraId="7C4039E1" w14:textId="0EE82506" w:rsidR="006E5528" w:rsidRPr="000948FC" w:rsidRDefault="006E5528" w:rsidP="008A4FEC">
      <w:pPr>
        <w:pStyle w:val="NoSpacing"/>
        <w:jc w:val="both"/>
        <w:rPr>
          <w:rFonts w:ascii="Arial" w:hAnsi="Arial" w:cs="Arial"/>
          <w:bCs/>
          <w:lang w:val="en-US"/>
        </w:rPr>
      </w:pPr>
    </w:p>
    <w:p w14:paraId="789404C9" w14:textId="5D3EEE4B" w:rsidR="00A74103" w:rsidRPr="00B36E3A" w:rsidRDefault="00B36E3A" w:rsidP="008A4FEC">
      <w:pPr>
        <w:pStyle w:val="NoSpacing"/>
        <w:jc w:val="both"/>
        <w:rPr>
          <w:rFonts w:ascii="Arial" w:hAnsi="Arial" w:cs="Arial"/>
          <w:b/>
          <w:lang w:val="en-US"/>
        </w:rPr>
      </w:pPr>
      <w:r w:rsidRPr="00B36E3A">
        <w:rPr>
          <w:rFonts w:ascii="Arial" w:hAnsi="Arial" w:cs="Arial"/>
          <w:b/>
          <w:lang w:val="en-US"/>
        </w:rPr>
        <w:t>Reservations</w:t>
      </w:r>
    </w:p>
    <w:p w14:paraId="4C7126E3" w14:textId="24D527F0" w:rsidR="00A74103" w:rsidRPr="000948FC" w:rsidRDefault="00B12096" w:rsidP="008A4FEC">
      <w:pPr>
        <w:pStyle w:val="NoSpacing"/>
        <w:jc w:val="both"/>
        <w:rPr>
          <w:rFonts w:ascii="Arial" w:hAnsi="Arial" w:cs="Arial"/>
          <w:bCs/>
          <w:lang w:val="en-US"/>
        </w:rPr>
      </w:pPr>
      <w:r w:rsidRPr="000948FC">
        <w:rPr>
          <w:rFonts w:ascii="Arial" w:hAnsi="Arial" w:cs="Arial"/>
          <w:bCs/>
          <w:lang w:val="en-US"/>
        </w:rPr>
        <w:t>The present tender process is not under the public law therefore the Lebanese Red Cross reserves the right to select according to its own criteria. There will be no possibility of a juristic contestability</w:t>
      </w:r>
      <w:r w:rsidR="00B36E3A">
        <w:rPr>
          <w:rFonts w:ascii="Arial" w:hAnsi="Arial" w:cs="Arial"/>
          <w:bCs/>
          <w:lang w:val="en-US"/>
        </w:rPr>
        <w:t xml:space="preserve"> of the selection process.</w:t>
      </w:r>
    </w:p>
    <w:p w14:paraId="42469D27" w14:textId="5A8A9416" w:rsidR="00A74103" w:rsidRDefault="00A74103" w:rsidP="008A4FEC">
      <w:pPr>
        <w:pStyle w:val="NoSpacing"/>
        <w:jc w:val="both"/>
        <w:rPr>
          <w:rFonts w:ascii="Arial" w:hAnsi="Arial" w:cs="Arial"/>
          <w:bCs/>
          <w:lang w:val="en-US"/>
        </w:rPr>
      </w:pPr>
    </w:p>
    <w:p w14:paraId="047CC170" w14:textId="29A10448" w:rsidR="00905079" w:rsidRPr="00905079" w:rsidRDefault="00905079" w:rsidP="00905079">
      <w:pPr>
        <w:pStyle w:val="NoSpacing"/>
        <w:numPr>
          <w:ilvl w:val="0"/>
          <w:numId w:val="27"/>
        </w:numPr>
        <w:jc w:val="both"/>
        <w:rPr>
          <w:rFonts w:ascii="Arial" w:hAnsi="Arial" w:cs="Arial"/>
          <w:b/>
          <w:sz w:val="28"/>
          <w:szCs w:val="28"/>
          <w:lang w:val="en-US"/>
        </w:rPr>
      </w:pPr>
      <w:r w:rsidRPr="00540129">
        <w:rPr>
          <w:rFonts w:ascii="Arial" w:hAnsi="Arial" w:cs="Arial"/>
          <w:b/>
          <w:sz w:val="28"/>
          <w:szCs w:val="28"/>
          <w:lang w:val="en-US"/>
        </w:rPr>
        <w:t>Timeline</w:t>
      </w:r>
      <w:r>
        <w:rPr>
          <w:rFonts w:ascii="Arial" w:hAnsi="Arial" w:cs="Arial"/>
          <w:b/>
          <w:sz w:val="28"/>
          <w:szCs w:val="28"/>
          <w:lang w:val="en-US"/>
        </w:rPr>
        <w:t xml:space="preserve"> </w:t>
      </w:r>
    </w:p>
    <w:p w14:paraId="212E05B7" w14:textId="77777777" w:rsidR="00905079" w:rsidRPr="00540129" w:rsidRDefault="00905079" w:rsidP="00905079">
      <w:pPr>
        <w:pStyle w:val="NoSpacing"/>
        <w:ind w:left="786"/>
        <w:jc w:val="both"/>
        <w:rPr>
          <w:rFonts w:ascii="Arial" w:hAnsi="Arial" w:cs="Arial"/>
          <w:b/>
          <w:sz w:val="28"/>
          <w:szCs w:val="28"/>
          <w:lang w:val="en-US"/>
        </w:rPr>
      </w:pPr>
    </w:p>
    <w:p w14:paraId="41158E71" w14:textId="180B79FE" w:rsidR="00905079" w:rsidRPr="00540129" w:rsidRDefault="00905079" w:rsidP="00905079">
      <w:pPr>
        <w:rPr>
          <w:rFonts w:cs="Arial"/>
          <w:sz w:val="22"/>
          <w:szCs w:val="22"/>
          <w:lang w:val="en-US"/>
        </w:rPr>
      </w:pPr>
      <w:r w:rsidRPr="00540129">
        <w:rPr>
          <w:rFonts w:cs="Arial"/>
          <w:sz w:val="22"/>
          <w:szCs w:val="22"/>
          <w:lang w:val="en-US" w:eastAsia="en-US"/>
        </w:rPr>
        <w:t xml:space="preserve">The following timeline for the implementation of the </w:t>
      </w:r>
      <w:r>
        <w:rPr>
          <w:rFonts w:cs="Arial"/>
          <w:sz w:val="22"/>
          <w:szCs w:val="22"/>
          <w:lang w:val="en-US"/>
        </w:rPr>
        <w:t>Planning works and marketing collateral material</w:t>
      </w:r>
      <w:r w:rsidRPr="00540129">
        <w:rPr>
          <w:rFonts w:cs="Arial"/>
          <w:sz w:val="22"/>
          <w:szCs w:val="22"/>
          <w:lang w:val="en-US"/>
        </w:rPr>
        <w:t xml:space="preserve"> is foreseen.</w:t>
      </w:r>
    </w:p>
    <w:p w14:paraId="73066AEF" w14:textId="77777777" w:rsidR="00905079" w:rsidRDefault="00905079" w:rsidP="00905079">
      <w:pPr>
        <w:rPr>
          <w:rFonts w:cs="Arial"/>
          <w:sz w:val="22"/>
          <w:szCs w:val="22"/>
          <w:lang w:val="en-US" w:eastAsia="en-US"/>
        </w:rPr>
      </w:pPr>
    </w:p>
    <w:p w14:paraId="584135BA" w14:textId="77777777" w:rsidR="00905079" w:rsidRPr="00540129" w:rsidRDefault="00905079" w:rsidP="00905079">
      <w:pPr>
        <w:rPr>
          <w:rFonts w:cs="Arial"/>
          <w:sz w:val="22"/>
          <w:szCs w:val="22"/>
          <w:lang w:val="en-US" w:eastAsia="en-US"/>
        </w:rPr>
      </w:pPr>
      <w:r w:rsidRPr="00540129">
        <w:rPr>
          <w:rFonts w:cs="Arial"/>
          <w:sz w:val="22"/>
          <w:szCs w:val="22"/>
          <w:lang w:val="en-US" w:eastAsia="en-US"/>
        </w:rPr>
        <w:t>Selection process of the Planner</w:t>
      </w:r>
    </w:p>
    <w:p w14:paraId="58B717C8" w14:textId="1CAEA37C" w:rsidR="00905079" w:rsidRPr="00540129" w:rsidRDefault="00905079" w:rsidP="00905079">
      <w:pPr>
        <w:pStyle w:val="ListParagraph"/>
        <w:numPr>
          <w:ilvl w:val="0"/>
          <w:numId w:val="21"/>
        </w:numPr>
        <w:contextualSpacing w:val="0"/>
        <w:rPr>
          <w:rFonts w:cs="Arial"/>
          <w:sz w:val="22"/>
          <w:szCs w:val="22"/>
          <w:lang w:val="en-US" w:eastAsia="en-US"/>
        </w:rPr>
      </w:pPr>
      <w:r>
        <w:rPr>
          <w:rFonts w:cs="Arial"/>
          <w:sz w:val="22"/>
          <w:szCs w:val="22"/>
          <w:lang w:val="en-US" w:eastAsia="en-US"/>
        </w:rPr>
        <w:t>February 2022</w:t>
      </w:r>
    </w:p>
    <w:p w14:paraId="03182D20" w14:textId="77777777" w:rsidR="00905079" w:rsidRDefault="00905079" w:rsidP="00905079">
      <w:pPr>
        <w:rPr>
          <w:rFonts w:cs="Arial"/>
          <w:sz w:val="22"/>
          <w:szCs w:val="22"/>
          <w:lang w:val="en-US" w:eastAsia="en-US"/>
        </w:rPr>
      </w:pPr>
    </w:p>
    <w:p w14:paraId="5187D374"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Kickoff workshop with the planner and representatives of the Red Cross/Blood Bank</w:t>
      </w:r>
    </w:p>
    <w:p w14:paraId="62C7F723" w14:textId="2F53C750" w:rsidR="00905079" w:rsidRPr="00540129" w:rsidRDefault="00905079" w:rsidP="00905079">
      <w:pPr>
        <w:pStyle w:val="ListParagraph"/>
        <w:numPr>
          <w:ilvl w:val="0"/>
          <w:numId w:val="22"/>
        </w:numPr>
        <w:contextualSpacing w:val="0"/>
        <w:rPr>
          <w:rFonts w:cs="Arial"/>
          <w:sz w:val="22"/>
          <w:szCs w:val="22"/>
          <w:lang w:val="en-US" w:eastAsia="en-US"/>
        </w:rPr>
      </w:pPr>
      <w:r>
        <w:rPr>
          <w:rFonts w:cs="Arial"/>
          <w:sz w:val="22"/>
          <w:szCs w:val="22"/>
          <w:lang w:val="en-US" w:eastAsia="en-US"/>
        </w:rPr>
        <w:t>March 2022</w:t>
      </w:r>
      <w:r w:rsidR="004A7A87">
        <w:rPr>
          <w:rFonts w:cs="Arial"/>
          <w:sz w:val="22"/>
          <w:szCs w:val="22"/>
          <w:lang w:val="en-US" w:eastAsia="en-US"/>
        </w:rPr>
        <w:t xml:space="preserve"> 1</w:t>
      </w:r>
      <w:r w:rsidR="004A7A87" w:rsidRPr="004A7A87">
        <w:rPr>
          <w:rFonts w:cs="Arial"/>
          <w:sz w:val="22"/>
          <w:szCs w:val="22"/>
          <w:vertAlign w:val="superscript"/>
          <w:lang w:val="en-US" w:eastAsia="en-US"/>
        </w:rPr>
        <w:t>st</w:t>
      </w:r>
      <w:r w:rsidR="004A7A87">
        <w:rPr>
          <w:rFonts w:cs="Arial"/>
          <w:sz w:val="22"/>
          <w:szCs w:val="22"/>
          <w:lang w:val="en-US" w:eastAsia="en-US"/>
        </w:rPr>
        <w:t xml:space="preserve"> week</w:t>
      </w:r>
    </w:p>
    <w:p w14:paraId="2C60DD12" w14:textId="77777777" w:rsidR="00905079" w:rsidRDefault="00905079" w:rsidP="00905079">
      <w:pPr>
        <w:rPr>
          <w:rFonts w:cs="Arial"/>
          <w:sz w:val="22"/>
          <w:szCs w:val="22"/>
          <w:lang w:val="en-US" w:eastAsia="en-US"/>
        </w:rPr>
      </w:pPr>
    </w:p>
    <w:p w14:paraId="1B0DCFD6"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Presentation of the first draft project</w:t>
      </w:r>
    </w:p>
    <w:p w14:paraId="7BEB057A" w14:textId="12A81E80" w:rsidR="00905079" w:rsidRPr="00540129" w:rsidRDefault="004A7A87" w:rsidP="004A7A87">
      <w:pPr>
        <w:pStyle w:val="ListParagraph"/>
        <w:numPr>
          <w:ilvl w:val="0"/>
          <w:numId w:val="23"/>
        </w:numPr>
        <w:contextualSpacing w:val="0"/>
        <w:rPr>
          <w:rFonts w:cs="Arial"/>
          <w:sz w:val="22"/>
          <w:szCs w:val="22"/>
          <w:lang w:val="en-US" w:eastAsia="en-US"/>
        </w:rPr>
      </w:pPr>
      <w:r>
        <w:rPr>
          <w:rFonts w:cs="Arial"/>
          <w:sz w:val="22"/>
          <w:szCs w:val="22"/>
          <w:lang w:val="en-US" w:eastAsia="en-US"/>
        </w:rPr>
        <w:t>April</w:t>
      </w:r>
      <w:r w:rsidR="00905079">
        <w:rPr>
          <w:rFonts w:cs="Arial"/>
          <w:sz w:val="22"/>
          <w:szCs w:val="22"/>
          <w:lang w:val="en-US" w:eastAsia="en-US"/>
        </w:rPr>
        <w:t xml:space="preserve"> 2022</w:t>
      </w:r>
      <w:r>
        <w:rPr>
          <w:rFonts w:cs="Arial"/>
          <w:sz w:val="22"/>
          <w:szCs w:val="22"/>
          <w:lang w:val="en-US" w:eastAsia="en-US"/>
        </w:rPr>
        <w:t xml:space="preserve"> – 4</w:t>
      </w:r>
      <w:r w:rsidRPr="004A7A87">
        <w:rPr>
          <w:rFonts w:cs="Arial"/>
          <w:sz w:val="22"/>
          <w:szCs w:val="22"/>
          <w:vertAlign w:val="superscript"/>
          <w:lang w:val="en-US" w:eastAsia="en-US"/>
        </w:rPr>
        <w:t>th</w:t>
      </w:r>
      <w:r>
        <w:rPr>
          <w:rFonts w:cs="Arial"/>
          <w:sz w:val="22"/>
          <w:szCs w:val="22"/>
          <w:lang w:val="en-US" w:eastAsia="en-US"/>
        </w:rPr>
        <w:t xml:space="preserve"> week</w:t>
      </w:r>
    </w:p>
    <w:p w14:paraId="023E1721" w14:textId="77777777" w:rsidR="00905079" w:rsidRDefault="00905079" w:rsidP="00905079">
      <w:pPr>
        <w:rPr>
          <w:rFonts w:cs="Arial"/>
          <w:sz w:val="22"/>
          <w:szCs w:val="22"/>
          <w:lang w:val="en-US" w:eastAsia="en-US"/>
        </w:rPr>
      </w:pPr>
    </w:p>
    <w:p w14:paraId="2309FF91"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 xml:space="preserve">Feedback to the planner by the Red Cross </w:t>
      </w:r>
    </w:p>
    <w:p w14:paraId="519E2875" w14:textId="5200A06B" w:rsidR="00905079" w:rsidRPr="00540129" w:rsidRDefault="004A7A87" w:rsidP="00905079">
      <w:pPr>
        <w:pStyle w:val="ListParagraph"/>
        <w:numPr>
          <w:ilvl w:val="0"/>
          <w:numId w:val="23"/>
        </w:numPr>
        <w:contextualSpacing w:val="0"/>
        <w:rPr>
          <w:rFonts w:cs="Arial"/>
          <w:sz w:val="22"/>
          <w:szCs w:val="22"/>
          <w:lang w:val="en-US" w:eastAsia="en-US"/>
        </w:rPr>
      </w:pPr>
      <w:r>
        <w:rPr>
          <w:rFonts w:cs="Arial"/>
          <w:sz w:val="22"/>
          <w:szCs w:val="22"/>
          <w:lang w:val="en-US" w:eastAsia="en-US"/>
        </w:rPr>
        <w:t>May</w:t>
      </w:r>
      <w:r w:rsidR="00905079">
        <w:rPr>
          <w:rFonts w:cs="Arial"/>
          <w:sz w:val="22"/>
          <w:szCs w:val="22"/>
          <w:lang w:val="en-US" w:eastAsia="en-US"/>
        </w:rPr>
        <w:t xml:space="preserve"> 2022</w:t>
      </w:r>
      <w:r>
        <w:rPr>
          <w:rFonts w:cs="Arial"/>
          <w:sz w:val="22"/>
          <w:szCs w:val="22"/>
          <w:lang w:val="en-US" w:eastAsia="en-US"/>
        </w:rPr>
        <w:t xml:space="preserve"> – 2</w:t>
      </w:r>
      <w:r w:rsidRPr="004A7A87">
        <w:rPr>
          <w:rFonts w:cs="Arial"/>
          <w:sz w:val="22"/>
          <w:szCs w:val="22"/>
          <w:vertAlign w:val="superscript"/>
          <w:lang w:val="en-US" w:eastAsia="en-US"/>
        </w:rPr>
        <w:t>nd</w:t>
      </w:r>
      <w:r>
        <w:rPr>
          <w:rFonts w:cs="Arial"/>
          <w:sz w:val="22"/>
          <w:szCs w:val="22"/>
          <w:lang w:val="en-US" w:eastAsia="en-US"/>
        </w:rPr>
        <w:t xml:space="preserve"> week</w:t>
      </w:r>
    </w:p>
    <w:p w14:paraId="3B82E59F" w14:textId="77777777" w:rsidR="00905079" w:rsidRDefault="00905079" w:rsidP="00905079">
      <w:pPr>
        <w:rPr>
          <w:rFonts w:cs="Arial"/>
          <w:sz w:val="22"/>
          <w:szCs w:val="22"/>
          <w:lang w:val="en-US" w:eastAsia="en-US"/>
        </w:rPr>
      </w:pPr>
    </w:p>
    <w:p w14:paraId="27AFEBCA"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Presentation of the reviewed project</w:t>
      </w:r>
    </w:p>
    <w:p w14:paraId="22F574DC" w14:textId="06A580AB" w:rsidR="00905079" w:rsidRPr="00540129" w:rsidRDefault="00905079" w:rsidP="00905079">
      <w:pPr>
        <w:pStyle w:val="ListParagraph"/>
        <w:numPr>
          <w:ilvl w:val="0"/>
          <w:numId w:val="23"/>
        </w:numPr>
        <w:contextualSpacing w:val="0"/>
        <w:rPr>
          <w:rFonts w:cs="Arial"/>
          <w:sz w:val="22"/>
          <w:szCs w:val="22"/>
          <w:lang w:val="en-US" w:eastAsia="en-US"/>
        </w:rPr>
      </w:pPr>
      <w:r>
        <w:rPr>
          <w:rFonts w:cs="Arial"/>
          <w:sz w:val="22"/>
          <w:szCs w:val="22"/>
          <w:lang w:val="en-US" w:eastAsia="en-US"/>
        </w:rPr>
        <w:t xml:space="preserve"> </w:t>
      </w:r>
      <w:r w:rsidR="005E07E9">
        <w:rPr>
          <w:rFonts w:cs="Arial"/>
          <w:sz w:val="22"/>
          <w:szCs w:val="22"/>
          <w:lang w:val="en-US" w:eastAsia="en-US"/>
        </w:rPr>
        <w:t>May 2022 – 4</w:t>
      </w:r>
      <w:r w:rsidR="005E07E9" w:rsidRPr="005E07E9">
        <w:rPr>
          <w:rFonts w:cs="Arial"/>
          <w:sz w:val="22"/>
          <w:szCs w:val="22"/>
          <w:vertAlign w:val="superscript"/>
          <w:lang w:val="en-US" w:eastAsia="en-US"/>
        </w:rPr>
        <w:t>th</w:t>
      </w:r>
      <w:r w:rsidR="005E07E9">
        <w:rPr>
          <w:rFonts w:cs="Arial"/>
          <w:sz w:val="22"/>
          <w:szCs w:val="22"/>
          <w:lang w:val="en-US" w:eastAsia="en-US"/>
        </w:rPr>
        <w:t xml:space="preserve"> week</w:t>
      </w:r>
    </w:p>
    <w:p w14:paraId="3D90D28C" w14:textId="77777777" w:rsidR="00905079" w:rsidRDefault="00905079" w:rsidP="00905079">
      <w:pPr>
        <w:rPr>
          <w:rFonts w:cs="Arial"/>
          <w:sz w:val="22"/>
          <w:szCs w:val="22"/>
          <w:lang w:val="en-US" w:eastAsia="en-US"/>
        </w:rPr>
      </w:pPr>
    </w:p>
    <w:p w14:paraId="77EA084B"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Cost estimate</w:t>
      </w:r>
    </w:p>
    <w:p w14:paraId="684D115E" w14:textId="69927941" w:rsidR="00905079" w:rsidRPr="00540129" w:rsidRDefault="005E07E9" w:rsidP="00905079">
      <w:pPr>
        <w:pStyle w:val="ListParagraph"/>
        <w:numPr>
          <w:ilvl w:val="0"/>
          <w:numId w:val="23"/>
        </w:numPr>
        <w:contextualSpacing w:val="0"/>
        <w:rPr>
          <w:rFonts w:cs="Arial"/>
          <w:sz w:val="22"/>
          <w:szCs w:val="22"/>
          <w:lang w:val="en-US" w:eastAsia="en-US"/>
        </w:rPr>
      </w:pPr>
      <w:r>
        <w:rPr>
          <w:rFonts w:cs="Arial"/>
          <w:sz w:val="22"/>
          <w:szCs w:val="22"/>
          <w:lang w:val="en-US" w:eastAsia="en-US"/>
        </w:rPr>
        <w:t>June 2022 – 4</w:t>
      </w:r>
      <w:r w:rsidRPr="005E07E9">
        <w:rPr>
          <w:rFonts w:cs="Arial"/>
          <w:sz w:val="22"/>
          <w:szCs w:val="22"/>
          <w:vertAlign w:val="superscript"/>
          <w:lang w:val="en-US" w:eastAsia="en-US"/>
        </w:rPr>
        <w:t>th</w:t>
      </w:r>
      <w:r>
        <w:rPr>
          <w:rFonts w:cs="Arial"/>
          <w:sz w:val="22"/>
          <w:szCs w:val="22"/>
          <w:lang w:val="en-US" w:eastAsia="en-US"/>
        </w:rPr>
        <w:t xml:space="preserve"> week</w:t>
      </w:r>
    </w:p>
    <w:p w14:paraId="6FA0212E" w14:textId="77777777" w:rsidR="00905079" w:rsidRDefault="00905079" w:rsidP="00905079">
      <w:pPr>
        <w:rPr>
          <w:rFonts w:cs="Arial"/>
          <w:sz w:val="22"/>
          <w:szCs w:val="22"/>
          <w:lang w:val="en-US" w:eastAsia="en-US"/>
        </w:rPr>
      </w:pPr>
    </w:p>
    <w:p w14:paraId="6D25E056" w14:textId="77777777" w:rsidR="00905079" w:rsidRPr="00540129" w:rsidRDefault="00905079" w:rsidP="00905079">
      <w:pPr>
        <w:rPr>
          <w:rFonts w:eastAsiaTheme="minorHAnsi" w:cs="Arial"/>
          <w:sz w:val="22"/>
          <w:szCs w:val="22"/>
          <w:lang w:val="en-US" w:eastAsia="en-US"/>
        </w:rPr>
      </w:pPr>
      <w:r w:rsidRPr="00540129">
        <w:rPr>
          <w:rFonts w:cs="Arial"/>
          <w:sz w:val="22"/>
          <w:szCs w:val="22"/>
          <w:lang w:val="en-US" w:eastAsia="en-US"/>
        </w:rPr>
        <w:t>Final project document</w:t>
      </w:r>
    </w:p>
    <w:p w14:paraId="611C428B" w14:textId="29B328A3" w:rsidR="00905079" w:rsidRDefault="005E07E9" w:rsidP="00905079">
      <w:pPr>
        <w:pStyle w:val="ListParagraph"/>
        <w:numPr>
          <w:ilvl w:val="0"/>
          <w:numId w:val="23"/>
        </w:numPr>
        <w:contextualSpacing w:val="0"/>
        <w:rPr>
          <w:rFonts w:cs="Arial"/>
          <w:sz w:val="22"/>
          <w:szCs w:val="22"/>
          <w:lang w:val="en-US" w:eastAsia="en-US"/>
        </w:rPr>
      </w:pPr>
      <w:r>
        <w:rPr>
          <w:rFonts w:cs="Arial"/>
          <w:sz w:val="22"/>
          <w:szCs w:val="22"/>
          <w:lang w:val="en-US" w:eastAsia="en-US"/>
        </w:rPr>
        <w:t>July 2022 – 4</w:t>
      </w:r>
      <w:r w:rsidRPr="005E07E9">
        <w:rPr>
          <w:rFonts w:cs="Arial"/>
          <w:sz w:val="22"/>
          <w:szCs w:val="22"/>
          <w:vertAlign w:val="superscript"/>
          <w:lang w:val="en-US" w:eastAsia="en-US"/>
        </w:rPr>
        <w:t>th</w:t>
      </w:r>
      <w:r>
        <w:rPr>
          <w:rFonts w:cs="Arial"/>
          <w:sz w:val="22"/>
          <w:szCs w:val="22"/>
          <w:lang w:val="en-US" w:eastAsia="en-US"/>
        </w:rPr>
        <w:t xml:space="preserve"> week</w:t>
      </w:r>
    </w:p>
    <w:p w14:paraId="592AACBC" w14:textId="37A2BB49" w:rsidR="00967AB8" w:rsidRPr="00540129" w:rsidRDefault="00967AB8" w:rsidP="00905079">
      <w:pPr>
        <w:pStyle w:val="ListParagraph"/>
        <w:numPr>
          <w:ilvl w:val="0"/>
          <w:numId w:val="23"/>
        </w:numPr>
        <w:contextualSpacing w:val="0"/>
        <w:rPr>
          <w:rFonts w:cs="Arial"/>
          <w:sz w:val="22"/>
          <w:szCs w:val="22"/>
          <w:lang w:val="en-US" w:eastAsia="en-US"/>
        </w:rPr>
      </w:pPr>
      <w:r>
        <w:rPr>
          <w:rFonts w:cs="Arial"/>
          <w:sz w:val="22"/>
          <w:szCs w:val="22"/>
          <w:lang w:val="en-US" w:eastAsia="en-US"/>
        </w:rPr>
        <w:t>Apply for Construction and Building Permit August 2022</w:t>
      </w:r>
    </w:p>
    <w:p w14:paraId="096AA90D" w14:textId="77777777" w:rsidR="006D3CB1" w:rsidRDefault="006D3CB1" w:rsidP="008A4FEC">
      <w:pPr>
        <w:pStyle w:val="NoSpacing"/>
        <w:jc w:val="both"/>
        <w:rPr>
          <w:rFonts w:ascii="Arial" w:hAnsi="Arial" w:cs="Arial"/>
          <w:bCs/>
          <w:lang w:val="en-US"/>
        </w:rPr>
      </w:pPr>
    </w:p>
    <w:p w14:paraId="60C2276E" w14:textId="5E9A8D11" w:rsidR="000948FC" w:rsidRPr="00540129" w:rsidRDefault="000948FC" w:rsidP="008A4FEC">
      <w:pPr>
        <w:pStyle w:val="NoSpacing"/>
        <w:jc w:val="both"/>
        <w:rPr>
          <w:rFonts w:ascii="Arial" w:hAnsi="Arial" w:cs="Arial"/>
          <w:b/>
          <w:sz w:val="28"/>
          <w:szCs w:val="28"/>
          <w:lang w:val="en-US"/>
        </w:rPr>
      </w:pPr>
      <w:r w:rsidRPr="00540129">
        <w:rPr>
          <w:rFonts w:ascii="Arial" w:hAnsi="Arial" w:cs="Arial"/>
          <w:b/>
          <w:sz w:val="28"/>
          <w:szCs w:val="28"/>
          <w:lang w:val="en-US"/>
        </w:rPr>
        <w:t>E</w:t>
      </w:r>
      <w:r w:rsidR="002D3338">
        <w:rPr>
          <w:rFonts w:ascii="Arial" w:hAnsi="Arial" w:cs="Arial"/>
          <w:b/>
          <w:sz w:val="28"/>
          <w:szCs w:val="28"/>
          <w:lang w:val="en-US"/>
        </w:rPr>
        <w:t xml:space="preserve">. </w:t>
      </w:r>
      <w:r w:rsidR="00B36E3A" w:rsidRPr="00540129">
        <w:rPr>
          <w:rFonts w:ascii="Arial" w:hAnsi="Arial" w:cs="Arial"/>
          <w:b/>
          <w:sz w:val="28"/>
          <w:szCs w:val="28"/>
          <w:lang w:val="en-US"/>
        </w:rPr>
        <w:t>Questions about the Process</w:t>
      </w:r>
    </w:p>
    <w:p w14:paraId="7BF39C0F" w14:textId="77777777" w:rsidR="00074BB8" w:rsidRDefault="00074BB8" w:rsidP="008A4FEC">
      <w:pPr>
        <w:pStyle w:val="NoSpacing"/>
        <w:jc w:val="both"/>
        <w:rPr>
          <w:rFonts w:ascii="Arial" w:hAnsi="Arial" w:cs="Arial"/>
          <w:bCs/>
          <w:lang w:val="en-US"/>
        </w:rPr>
      </w:pPr>
    </w:p>
    <w:p w14:paraId="4CCBE011" w14:textId="4AD0B511" w:rsidR="00B36E3A" w:rsidRDefault="00B36E3A" w:rsidP="008A4FEC">
      <w:pPr>
        <w:pStyle w:val="NoSpacing"/>
        <w:jc w:val="both"/>
        <w:rPr>
          <w:rFonts w:ascii="Arial" w:hAnsi="Arial" w:cs="Arial"/>
          <w:bCs/>
          <w:lang w:val="en-US"/>
        </w:rPr>
      </w:pPr>
      <w:r>
        <w:rPr>
          <w:rFonts w:ascii="Arial" w:hAnsi="Arial" w:cs="Arial"/>
          <w:bCs/>
          <w:lang w:val="en-US"/>
        </w:rPr>
        <w:t xml:space="preserve">Any question in related to the tender can be send latest </w:t>
      </w:r>
      <w:r w:rsidR="00074BB8">
        <w:rPr>
          <w:rFonts w:ascii="Arial" w:hAnsi="Arial" w:cs="Arial"/>
          <w:bCs/>
          <w:lang w:val="en-US"/>
        </w:rPr>
        <w:t>by …</w:t>
      </w:r>
      <w:r w:rsidRPr="00074BB8">
        <w:rPr>
          <w:rFonts w:ascii="Arial" w:hAnsi="Arial" w:cs="Arial"/>
          <w:bCs/>
          <w:color w:val="92D050"/>
          <w:lang w:val="en-US"/>
        </w:rPr>
        <w:t>.</w:t>
      </w:r>
      <w:r>
        <w:rPr>
          <w:rFonts w:ascii="Arial" w:hAnsi="Arial" w:cs="Arial"/>
          <w:bCs/>
          <w:lang w:val="en-US"/>
        </w:rPr>
        <w:t xml:space="preserve">  in a written form to the following address. After this date no more questions will be answered. The Answers will be </w:t>
      </w:r>
      <w:r w:rsidR="00477204">
        <w:rPr>
          <w:rFonts w:ascii="Arial" w:hAnsi="Arial" w:cs="Arial"/>
          <w:bCs/>
          <w:lang w:val="en-US"/>
        </w:rPr>
        <w:t>sent</w:t>
      </w:r>
      <w:r>
        <w:rPr>
          <w:rFonts w:ascii="Arial" w:hAnsi="Arial" w:cs="Arial"/>
          <w:bCs/>
          <w:lang w:val="en-US"/>
        </w:rPr>
        <w:t xml:space="preserve"> to each bidder.</w:t>
      </w:r>
    </w:p>
    <w:p w14:paraId="0804ADB2" w14:textId="368839B4" w:rsidR="00B36E3A" w:rsidRDefault="00B36E3A" w:rsidP="008A4FEC">
      <w:pPr>
        <w:pStyle w:val="NoSpacing"/>
        <w:jc w:val="both"/>
        <w:rPr>
          <w:rFonts w:ascii="Arial" w:hAnsi="Arial" w:cs="Arial"/>
          <w:bCs/>
          <w:lang w:val="en-US"/>
        </w:rPr>
      </w:pPr>
    </w:p>
    <w:p w14:paraId="2AFCC4F4" w14:textId="31B7FC3F" w:rsidR="00B36E3A" w:rsidRDefault="00B36E3A" w:rsidP="008A4FEC">
      <w:pPr>
        <w:pStyle w:val="NoSpacing"/>
        <w:jc w:val="both"/>
        <w:rPr>
          <w:rFonts w:ascii="Arial" w:hAnsi="Arial" w:cs="Arial"/>
          <w:bCs/>
          <w:lang w:val="en-US"/>
        </w:rPr>
      </w:pPr>
    </w:p>
    <w:p w14:paraId="280E084A" w14:textId="3D60BCED" w:rsidR="00477204" w:rsidRDefault="00477204" w:rsidP="008A4FEC">
      <w:pPr>
        <w:pStyle w:val="NoSpacing"/>
        <w:jc w:val="both"/>
        <w:rPr>
          <w:rFonts w:ascii="Arial" w:hAnsi="Arial" w:cs="Arial"/>
          <w:bCs/>
          <w:lang w:val="en-US"/>
        </w:rPr>
      </w:pPr>
    </w:p>
    <w:p w14:paraId="433C92DC" w14:textId="23B50265" w:rsidR="00477204" w:rsidRPr="00540129" w:rsidRDefault="00540129" w:rsidP="008A4FEC">
      <w:pPr>
        <w:pStyle w:val="NoSpacing"/>
        <w:jc w:val="both"/>
        <w:rPr>
          <w:rFonts w:ascii="Arial" w:hAnsi="Arial" w:cs="Arial"/>
          <w:b/>
          <w:lang w:val="en-US"/>
        </w:rPr>
      </w:pPr>
      <w:r w:rsidRPr="00540129">
        <w:rPr>
          <w:rFonts w:ascii="Arial" w:hAnsi="Arial" w:cs="Arial"/>
          <w:b/>
          <w:lang w:val="en-US"/>
        </w:rPr>
        <w:t>Annex</w:t>
      </w:r>
      <w:r w:rsidR="00477204" w:rsidRPr="00540129">
        <w:rPr>
          <w:rFonts w:ascii="Arial" w:hAnsi="Arial" w:cs="Arial"/>
          <w:b/>
          <w:lang w:val="en-US"/>
        </w:rPr>
        <w:t>:</w:t>
      </w:r>
    </w:p>
    <w:p w14:paraId="73637ECB" w14:textId="44BF6A4B" w:rsidR="00D043F7" w:rsidRPr="00193C79" w:rsidRDefault="00193C79" w:rsidP="00767C8B">
      <w:pPr>
        <w:pStyle w:val="NoSpacing"/>
        <w:numPr>
          <w:ilvl w:val="0"/>
          <w:numId w:val="18"/>
        </w:numPr>
        <w:ind w:left="360"/>
        <w:jc w:val="both"/>
        <w:rPr>
          <w:rFonts w:ascii="Arial" w:hAnsi="Arial" w:cs="Arial"/>
          <w:bCs/>
          <w:lang w:val="en-US"/>
        </w:rPr>
      </w:pPr>
      <w:r w:rsidRPr="00193C79">
        <w:rPr>
          <w:rFonts w:ascii="Arial" w:hAnsi="Arial" w:cs="Arial"/>
          <w:bCs/>
          <w:lang w:val="en-US"/>
        </w:rPr>
        <w:t>Feasibility Study</w:t>
      </w:r>
    </w:p>
    <w:p w14:paraId="3B58FFDB" w14:textId="68FAAA48" w:rsidR="000948FC" w:rsidRPr="00D043F7" w:rsidRDefault="00540129" w:rsidP="00E47677">
      <w:pPr>
        <w:pStyle w:val="NoSpacing"/>
        <w:numPr>
          <w:ilvl w:val="0"/>
          <w:numId w:val="18"/>
        </w:numPr>
        <w:ind w:left="360"/>
        <w:jc w:val="both"/>
        <w:rPr>
          <w:rFonts w:ascii="Arial" w:hAnsi="Arial" w:cs="Arial"/>
          <w:bCs/>
          <w:lang w:val="en-US"/>
        </w:rPr>
      </w:pPr>
      <w:r w:rsidRPr="00D043F7">
        <w:rPr>
          <w:rFonts w:ascii="Arial" w:hAnsi="Arial" w:cs="Arial"/>
          <w:bCs/>
          <w:lang w:val="en-US"/>
        </w:rPr>
        <w:t xml:space="preserve">Design Guidelines </w:t>
      </w:r>
      <w:r w:rsidR="00074BB8" w:rsidRPr="00D043F7">
        <w:rPr>
          <w:rFonts w:ascii="Arial" w:hAnsi="Arial" w:cs="Arial"/>
          <w:bCs/>
          <w:lang w:val="en-US"/>
        </w:rPr>
        <w:t>Antelias Blood Bank</w:t>
      </w:r>
    </w:p>
    <w:p w14:paraId="4F6C59E8" w14:textId="77777777" w:rsidR="000948FC" w:rsidRPr="00540129" w:rsidRDefault="000948FC" w:rsidP="00540129">
      <w:pPr>
        <w:pStyle w:val="NoSpacing"/>
        <w:jc w:val="both"/>
        <w:rPr>
          <w:rFonts w:ascii="Arial" w:hAnsi="Arial" w:cs="Arial"/>
          <w:bCs/>
          <w:lang w:val="en-US"/>
        </w:rPr>
      </w:pPr>
    </w:p>
    <w:sectPr w:rsidR="000948FC" w:rsidRPr="00540129">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608024" w14:textId="77777777" w:rsidR="009B2238" w:rsidRDefault="009B2238" w:rsidP="008A4FEC">
      <w:r>
        <w:separator/>
      </w:r>
    </w:p>
  </w:endnote>
  <w:endnote w:type="continuationSeparator" w:id="0">
    <w:p w14:paraId="60385259" w14:textId="77777777" w:rsidR="009B2238" w:rsidRDefault="009B2238" w:rsidP="008A4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6B4BC" w14:textId="77777777" w:rsidR="009B2238" w:rsidRDefault="009B2238" w:rsidP="008A4FEC">
      <w:r>
        <w:separator/>
      </w:r>
    </w:p>
  </w:footnote>
  <w:footnote w:type="continuationSeparator" w:id="0">
    <w:p w14:paraId="366D76A4" w14:textId="77777777" w:rsidR="009B2238" w:rsidRDefault="009B2238" w:rsidP="008A4FE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EA38D" w14:textId="28E3EB91" w:rsidR="008A4FEC" w:rsidRPr="000C3DC6" w:rsidRDefault="000C3DC6">
    <w:pPr>
      <w:pStyle w:val="Header"/>
      <w:rPr>
        <w:lang w:val="en-US"/>
      </w:rPr>
    </w:pPr>
    <w:r w:rsidRPr="000C3DC6">
      <w:rPr>
        <w:b/>
        <w:sz w:val="20"/>
        <w:lang w:val="en-US"/>
      </w:rPr>
      <w:t>Lebanes</w:t>
    </w:r>
    <w:r w:rsidR="00B36A3D">
      <w:rPr>
        <w:b/>
        <w:sz w:val="20"/>
        <w:lang w:val="en-US"/>
      </w:rPr>
      <w:t>e</w:t>
    </w:r>
    <w:r w:rsidR="008A4FEC" w:rsidRPr="000C3DC6">
      <w:rPr>
        <w:b/>
        <w:sz w:val="20"/>
        <w:lang w:val="en-US"/>
      </w:rPr>
      <w:t xml:space="preserve"> Red Cross</w:t>
    </w:r>
    <w:r w:rsidR="008A4FEC" w:rsidRPr="000C3DC6">
      <w:rPr>
        <w:lang w:val="en-US"/>
      </w:rPr>
      <w:tab/>
    </w:r>
    <w:r w:rsidR="008A4FEC" w:rsidRPr="000C3DC6">
      <w:rPr>
        <w:sz w:val="18"/>
        <w:szCs w:val="18"/>
        <w:lang w:val="en-US"/>
      </w:rPr>
      <w:tab/>
    </w:r>
    <w:r w:rsidRPr="000C3DC6">
      <w:rPr>
        <w:sz w:val="18"/>
        <w:szCs w:val="18"/>
        <w:lang w:val="en-US"/>
      </w:rPr>
      <w:t>Blood Transfusion S</w:t>
    </w:r>
    <w:r>
      <w:rPr>
        <w:sz w:val="18"/>
        <w:szCs w:val="18"/>
        <w:lang w:val="en-US"/>
      </w:rPr>
      <w:t>ervices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46E"/>
    <w:multiLevelType w:val="hybridMultilevel"/>
    <w:tmpl w:val="C62632AA"/>
    <w:lvl w:ilvl="0" w:tplc="FFACF1B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651BE"/>
    <w:multiLevelType w:val="hybridMultilevel"/>
    <w:tmpl w:val="E3D4D992"/>
    <w:lvl w:ilvl="0" w:tplc="53C64560">
      <w:start w:val="2"/>
      <w:numFmt w:val="bullet"/>
      <w:lvlText w:val=""/>
      <w:lvlJc w:val="left"/>
      <w:pPr>
        <w:ind w:left="720" w:hanging="360"/>
      </w:pPr>
      <w:rPr>
        <w:rFonts w:ascii="Wingdings" w:eastAsia="Calibr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 w15:restartNumberingAfterBreak="0">
    <w:nsid w:val="07347B07"/>
    <w:multiLevelType w:val="hybridMultilevel"/>
    <w:tmpl w:val="E4C04632"/>
    <w:lvl w:ilvl="0" w:tplc="BEF8C41C">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B097BC8"/>
    <w:multiLevelType w:val="hybridMultilevel"/>
    <w:tmpl w:val="03A06EF2"/>
    <w:lvl w:ilvl="0" w:tplc="04090003">
      <w:start w:val="1"/>
      <w:numFmt w:val="bullet"/>
      <w:lvlText w:val="o"/>
      <w:lvlJc w:val="left"/>
      <w:pPr>
        <w:ind w:left="360" w:hanging="360"/>
      </w:pPr>
      <w:rPr>
        <w:rFonts w:ascii="Courier New" w:hAnsi="Courier New" w:cs="Courier New"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46A63CF"/>
    <w:multiLevelType w:val="hybridMultilevel"/>
    <w:tmpl w:val="4D74D376"/>
    <w:lvl w:ilvl="0" w:tplc="E81C228A">
      <w:start w:val="2"/>
      <w:numFmt w:val="bullet"/>
      <w:lvlText w:val=""/>
      <w:lvlJc w:val="left"/>
      <w:pPr>
        <w:ind w:left="720" w:hanging="360"/>
      </w:pPr>
      <w:rPr>
        <w:rFonts w:ascii="Wingdings" w:eastAsia="Calibr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19E178CC"/>
    <w:multiLevelType w:val="hybridMultilevel"/>
    <w:tmpl w:val="09429A6E"/>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6" w15:restartNumberingAfterBreak="0">
    <w:nsid w:val="1CFD5000"/>
    <w:multiLevelType w:val="hybridMultilevel"/>
    <w:tmpl w:val="72746E38"/>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21531E3E"/>
    <w:multiLevelType w:val="hybridMultilevel"/>
    <w:tmpl w:val="B6A8E7CE"/>
    <w:lvl w:ilvl="0" w:tplc="90965BD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CA3F24"/>
    <w:multiLevelType w:val="hybridMultilevel"/>
    <w:tmpl w:val="F0E62D26"/>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9" w15:restartNumberingAfterBreak="0">
    <w:nsid w:val="258924DB"/>
    <w:multiLevelType w:val="hybridMultilevel"/>
    <w:tmpl w:val="49A0FBAE"/>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0" w15:restartNumberingAfterBreak="0">
    <w:nsid w:val="26DF66D7"/>
    <w:multiLevelType w:val="hybridMultilevel"/>
    <w:tmpl w:val="33548A28"/>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1" w15:restartNumberingAfterBreak="0">
    <w:nsid w:val="2B436885"/>
    <w:multiLevelType w:val="hybridMultilevel"/>
    <w:tmpl w:val="0888902A"/>
    <w:lvl w:ilvl="0" w:tplc="39248B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B1973"/>
    <w:multiLevelType w:val="hybridMultilevel"/>
    <w:tmpl w:val="2FE6D3AE"/>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3" w15:restartNumberingAfterBreak="0">
    <w:nsid w:val="37D52303"/>
    <w:multiLevelType w:val="hybridMultilevel"/>
    <w:tmpl w:val="E64A3412"/>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41B74E00"/>
    <w:multiLevelType w:val="hybridMultilevel"/>
    <w:tmpl w:val="393C3E2A"/>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5" w15:restartNumberingAfterBreak="0">
    <w:nsid w:val="42197C11"/>
    <w:multiLevelType w:val="hybridMultilevel"/>
    <w:tmpl w:val="F15297A2"/>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6" w15:restartNumberingAfterBreak="0">
    <w:nsid w:val="4B5A12E8"/>
    <w:multiLevelType w:val="hybridMultilevel"/>
    <w:tmpl w:val="6136D24E"/>
    <w:lvl w:ilvl="0" w:tplc="64241692">
      <w:start w:val="1"/>
      <w:numFmt w:val="upp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C2614C8"/>
    <w:multiLevelType w:val="hybridMultilevel"/>
    <w:tmpl w:val="D6006B32"/>
    <w:lvl w:ilvl="0" w:tplc="39248BB0">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4CAA602F"/>
    <w:multiLevelType w:val="hybridMultilevel"/>
    <w:tmpl w:val="FD265CC0"/>
    <w:lvl w:ilvl="0" w:tplc="300CBD0C">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9" w15:restartNumberingAfterBreak="0">
    <w:nsid w:val="4DE7498B"/>
    <w:multiLevelType w:val="hybridMultilevel"/>
    <w:tmpl w:val="85184D60"/>
    <w:lvl w:ilvl="0" w:tplc="1512CE4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0C1416A"/>
    <w:multiLevelType w:val="hybridMultilevel"/>
    <w:tmpl w:val="68A86B6C"/>
    <w:lvl w:ilvl="0" w:tplc="39248BB0">
      <w:start w:val="1"/>
      <w:numFmt w:val="bullet"/>
      <w:lvlText w:val=""/>
      <w:lvlJc w:val="left"/>
      <w:pPr>
        <w:ind w:left="360" w:hanging="360"/>
      </w:pPr>
      <w:rPr>
        <w:rFonts w:ascii="Symbol" w:hAnsi="Symbol"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1" w15:restartNumberingAfterBreak="0">
    <w:nsid w:val="551D7A4E"/>
    <w:multiLevelType w:val="hybridMultilevel"/>
    <w:tmpl w:val="5BA43BC2"/>
    <w:lvl w:ilvl="0" w:tplc="39248BB0">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22" w15:restartNumberingAfterBreak="0">
    <w:nsid w:val="5E082633"/>
    <w:multiLevelType w:val="hybridMultilevel"/>
    <w:tmpl w:val="4CCED6D8"/>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3" w15:restartNumberingAfterBreak="0">
    <w:nsid w:val="5E830841"/>
    <w:multiLevelType w:val="hybridMultilevel"/>
    <w:tmpl w:val="1B7491B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739913AF"/>
    <w:multiLevelType w:val="hybridMultilevel"/>
    <w:tmpl w:val="A0BE24B0"/>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5" w15:restartNumberingAfterBreak="0">
    <w:nsid w:val="75D77E1A"/>
    <w:multiLevelType w:val="hybridMultilevel"/>
    <w:tmpl w:val="0254B574"/>
    <w:lvl w:ilvl="0" w:tplc="39248BB0">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26" w15:restartNumberingAfterBreak="0">
    <w:nsid w:val="760F7E67"/>
    <w:multiLevelType w:val="hybridMultilevel"/>
    <w:tmpl w:val="DEF4B1E8"/>
    <w:lvl w:ilvl="0" w:tplc="90965BD8">
      <w:start w:val="2"/>
      <w:numFmt w:val="bullet"/>
      <w:lvlText w:val=""/>
      <w:lvlJc w:val="left"/>
      <w:pPr>
        <w:ind w:left="720" w:hanging="360"/>
      </w:pPr>
      <w:rPr>
        <w:rFonts w:ascii="Wingdings" w:eastAsia="Calibri" w:hAnsi="Wingdings"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27" w15:restartNumberingAfterBreak="0">
    <w:nsid w:val="78BD2A19"/>
    <w:multiLevelType w:val="hybridMultilevel"/>
    <w:tmpl w:val="64045BC0"/>
    <w:lvl w:ilvl="0" w:tplc="08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1"/>
  </w:num>
  <w:num w:numId="3">
    <w:abstractNumId w:val="12"/>
  </w:num>
  <w:num w:numId="4">
    <w:abstractNumId w:val="13"/>
  </w:num>
  <w:num w:numId="5">
    <w:abstractNumId w:val="8"/>
  </w:num>
  <w:num w:numId="6">
    <w:abstractNumId w:val="23"/>
  </w:num>
  <w:num w:numId="7">
    <w:abstractNumId w:val="8"/>
  </w:num>
  <w:num w:numId="8">
    <w:abstractNumId w:val="25"/>
  </w:num>
  <w:num w:numId="9">
    <w:abstractNumId w:val="24"/>
  </w:num>
  <w:num w:numId="10">
    <w:abstractNumId w:val="15"/>
  </w:num>
  <w:num w:numId="11">
    <w:abstractNumId w:val="9"/>
  </w:num>
  <w:num w:numId="12">
    <w:abstractNumId w:val="5"/>
  </w:num>
  <w:num w:numId="13">
    <w:abstractNumId w:val="2"/>
  </w:num>
  <w:num w:numId="14">
    <w:abstractNumId w:val="20"/>
  </w:num>
  <w:num w:numId="15">
    <w:abstractNumId w:val="16"/>
  </w:num>
  <w:num w:numId="16">
    <w:abstractNumId w:val="14"/>
  </w:num>
  <w:num w:numId="17">
    <w:abstractNumId w:val="19"/>
  </w:num>
  <w:num w:numId="18">
    <w:abstractNumId w:val="17"/>
  </w:num>
  <w:num w:numId="19">
    <w:abstractNumId w:val="6"/>
  </w:num>
  <w:num w:numId="20">
    <w:abstractNumId w:val="22"/>
  </w:num>
  <w:num w:numId="21">
    <w:abstractNumId w:val="26"/>
  </w:num>
  <w:num w:numId="22">
    <w:abstractNumId w:val="4"/>
  </w:num>
  <w:num w:numId="23">
    <w:abstractNumId w:val="1"/>
  </w:num>
  <w:num w:numId="24">
    <w:abstractNumId w:val="11"/>
  </w:num>
  <w:num w:numId="25">
    <w:abstractNumId w:val="7"/>
  </w:num>
  <w:num w:numId="26">
    <w:abstractNumId w:val="27"/>
  </w:num>
  <w:num w:numId="27">
    <w:abstractNumId w:val="18"/>
  </w:num>
  <w:num w:numId="28">
    <w:abstractNumId w:val="3"/>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DC"/>
    <w:rsid w:val="00025958"/>
    <w:rsid w:val="0005390C"/>
    <w:rsid w:val="00072527"/>
    <w:rsid w:val="00074BB8"/>
    <w:rsid w:val="00094840"/>
    <w:rsid w:val="000948FC"/>
    <w:rsid w:val="000B11E6"/>
    <w:rsid w:val="000B404A"/>
    <w:rsid w:val="000C3DC6"/>
    <w:rsid w:val="000D5364"/>
    <w:rsid w:val="000E33A8"/>
    <w:rsid w:val="000F1ED5"/>
    <w:rsid w:val="00137F4C"/>
    <w:rsid w:val="0014385B"/>
    <w:rsid w:val="00154712"/>
    <w:rsid w:val="0018582A"/>
    <w:rsid w:val="00187ACC"/>
    <w:rsid w:val="00193C79"/>
    <w:rsid w:val="001B48F7"/>
    <w:rsid w:val="001C55BD"/>
    <w:rsid w:val="001D72B8"/>
    <w:rsid w:val="001D7E83"/>
    <w:rsid w:val="00242AC4"/>
    <w:rsid w:val="00252328"/>
    <w:rsid w:val="002C4375"/>
    <w:rsid w:val="002D3338"/>
    <w:rsid w:val="00302EE4"/>
    <w:rsid w:val="00341266"/>
    <w:rsid w:val="00341E73"/>
    <w:rsid w:val="003722AF"/>
    <w:rsid w:val="00446C9F"/>
    <w:rsid w:val="00477204"/>
    <w:rsid w:val="00477BAF"/>
    <w:rsid w:val="00485781"/>
    <w:rsid w:val="00495FF9"/>
    <w:rsid w:val="004A7A87"/>
    <w:rsid w:val="004A7E65"/>
    <w:rsid w:val="004C74D3"/>
    <w:rsid w:val="0050616C"/>
    <w:rsid w:val="00533B73"/>
    <w:rsid w:val="00536998"/>
    <w:rsid w:val="00540129"/>
    <w:rsid w:val="005402F1"/>
    <w:rsid w:val="00553A91"/>
    <w:rsid w:val="00575B28"/>
    <w:rsid w:val="005A7415"/>
    <w:rsid w:val="005B176D"/>
    <w:rsid w:val="005C2111"/>
    <w:rsid w:val="005C71AE"/>
    <w:rsid w:val="005E07E9"/>
    <w:rsid w:val="0061515D"/>
    <w:rsid w:val="00631FEF"/>
    <w:rsid w:val="006551EA"/>
    <w:rsid w:val="006D014F"/>
    <w:rsid w:val="006D0575"/>
    <w:rsid w:val="006D3CB1"/>
    <w:rsid w:val="006E5528"/>
    <w:rsid w:val="00720B8A"/>
    <w:rsid w:val="00721AAC"/>
    <w:rsid w:val="00741B0E"/>
    <w:rsid w:val="007525DC"/>
    <w:rsid w:val="007848C1"/>
    <w:rsid w:val="007977EA"/>
    <w:rsid w:val="007A781D"/>
    <w:rsid w:val="007E2B9F"/>
    <w:rsid w:val="00811D90"/>
    <w:rsid w:val="00817420"/>
    <w:rsid w:val="008265F0"/>
    <w:rsid w:val="00835606"/>
    <w:rsid w:val="008546D6"/>
    <w:rsid w:val="00855D11"/>
    <w:rsid w:val="00863FD3"/>
    <w:rsid w:val="008648BF"/>
    <w:rsid w:val="0086495D"/>
    <w:rsid w:val="008710DC"/>
    <w:rsid w:val="008A3A1D"/>
    <w:rsid w:val="008A4FEC"/>
    <w:rsid w:val="008B45AF"/>
    <w:rsid w:val="008D6326"/>
    <w:rsid w:val="008D6555"/>
    <w:rsid w:val="00905079"/>
    <w:rsid w:val="00910E2B"/>
    <w:rsid w:val="00941A32"/>
    <w:rsid w:val="00947374"/>
    <w:rsid w:val="009522AB"/>
    <w:rsid w:val="00962747"/>
    <w:rsid w:val="009636F1"/>
    <w:rsid w:val="00963B58"/>
    <w:rsid w:val="00967AB8"/>
    <w:rsid w:val="009B2238"/>
    <w:rsid w:val="009C4C04"/>
    <w:rsid w:val="009E0736"/>
    <w:rsid w:val="009F246D"/>
    <w:rsid w:val="00A22BAD"/>
    <w:rsid w:val="00A26C4A"/>
    <w:rsid w:val="00A31957"/>
    <w:rsid w:val="00A34431"/>
    <w:rsid w:val="00A5468D"/>
    <w:rsid w:val="00A74103"/>
    <w:rsid w:val="00A83767"/>
    <w:rsid w:val="00A94995"/>
    <w:rsid w:val="00AC7E8D"/>
    <w:rsid w:val="00B12096"/>
    <w:rsid w:val="00B1619A"/>
    <w:rsid w:val="00B3412F"/>
    <w:rsid w:val="00B3685A"/>
    <w:rsid w:val="00B36A3D"/>
    <w:rsid w:val="00B36E3A"/>
    <w:rsid w:val="00B45601"/>
    <w:rsid w:val="00B51BED"/>
    <w:rsid w:val="00B81548"/>
    <w:rsid w:val="00B82F91"/>
    <w:rsid w:val="00B8593E"/>
    <w:rsid w:val="00BC7F00"/>
    <w:rsid w:val="00BD2F4B"/>
    <w:rsid w:val="00BD492E"/>
    <w:rsid w:val="00BE59A0"/>
    <w:rsid w:val="00C13318"/>
    <w:rsid w:val="00C427B4"/>
    <w:rsid w:val="00CA1330"/>
    <w:rsid w:val="00CC4284"/>
    <w:rsid w:val="00D043F7"/>
    <w:rsid w:val="00D60136"/>
    <w:rsid w:val="00D6166C"/>
    <w:rsid w:val="00D92622"/>
    <w:rsid w:val="00D935CD"/>
    <w:rsid w:val="00DB0D76"/>
    <w:rsid w:val="00DC712C"/>
    <w:rsid w:val="00DD033F"/>
    <w:rsid w:val="00DF6E8C"/>
    <w:rsid w:val="00DF7AB8"/>
    <w:rsid w:val="00E2163E"/>
    <w:rsid w:val="00E45D52"/>
    <w:rsid w:val="00E46546"/>
    <w:rsid w:val="00E70A03"/>
    <w:rsid w:val="00E91ECB"/>
    <w:rsid w:val="00EC3723"/>
    <w:rsid w:val="00ED1182"/>
    <w:rsid w:val="00EE1120"/>
    <w:rsid w:val="00F002AB"/>
    <w:rsid w:val="00F27AAD"/>
    <w:rsid w:val="00F447AF"/>
    <w:rsid w:val="00F50AE0"/>
    <w:rsid w:val="00F628D1"/>
    <w:rsid w:val="00F62C60"/>
    <w:rsid w:val="00F861DF"/>
    <w:rsid w:val="00F90D70"/>
    <w:rsid w:val="00FD0104"/>
    <w:rsid w:val="00FD22BD"/>
    <w:rsid w:val="00FF7F9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66166A"/>
  <w15:chartTrackingRefBased/>
  <w15:docId w15:val="{DBEFC5F6-0057-4031-A1B3-E99F0C18A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DC"/>
    <w:pPr>
      <w:spacing w:after="0" w:line="240" w:lineRule="auto"/>
    </w:pPr>
    <w:rPr>
      <w:rFonts w:ascii="Arial" w:eastAsia="Times New Roman" w:hAnsi="Arial" w:cs="Times New Roman"/>
      <w:sz w:val="24"/>
      <w:szCs w:val="20"/>
      <w:lang w:val="de-DE" w:eastAsia="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7525DC"/>
  </w:style>
  <w:style w:type="character" w:customStyle="1" w:styleId="BodyTextChar">
    <w:name w:val="Body Text Char"/>
    <w:basedOn w:val="DefaultParagraphFont"/>
    <w:link w:val="BodyText"/>
    <w:semiHidden/>
    <w:rsid w:val="007525DC"/>
    <w:rPr>
      <w:rFonts w:ascii="Arial" w:eastAsia="Times New Roman" w:hAnsi="Arial" w:cs="Times New Roman"/>
      <w:szCs w:val="20"/>
      <w:lang w:val="de-DE" w:eastAsia="de-CH"/>
    </w:rPr>
  </w:style>
  <w:style w:type="paragraph" w:styleId="NoSpacing">
    <w:name w:val="No Spacing"/>
    <w:uiPriority w:val="1"/>
    <w:qFormat/>
    <w:rsid w:val="007525DC"/>
    <w:pPr>
      <w:spacing w:after="0" w:line="240" w:lineRule="auto"/>
    </w:pPr>
  </w:style>
  <w:style w:type="paragraph" w:styleId="Header">
    <w:name w:val="header"/>
    <w:basedOn w:val="Normal"/>
    <w:link w:val="HeaderChar"/>
    <w:uiPriority w:val="99"/>
    <w:unhideWhenUsed/>
    <w:rsid w:val="008A4FEC"/>
    <w:pPr>
      <w:tabs>
        <w:tab w:val="center" w:pos="4536"/>
        <w:tab w:val="right" w:pos="9072"/>
      </w:tabs>
    </w:pPr>
  </w:style>
  <w:style w:type="character" w:customStyle="1" w:styleId="HeaderChar">
    <w:name w:val="Header Char"/>
    <w:basedOn w:val="DefaultParagraphFont"/>
    <w:link w:val="Header"/>
    <w:uiPriority w:val="99"/>
    <w:rsid w:val="008A4FEC"/>
    <w:rPr>
      <w:rFonts w:ascii="Arial" w:eastAsia="Times New Roman" w:hAnsi="Arial" w:cs="Times New Roman"/>
      <w:sz w:val="24"/>
      <w:szCs w:val="20"/>
      <w:lang w:val="de-DE" w:eastAsia="de-CH"/>
    </w:rPr>
  </w:style>
  <w:style w:type="paragraph" w:styleId="Footer">
    <w:name w:val="footer"/>
    <w:basedOn w:val="Normal"/>
    <w:link w:val="FooterChar"/>
    <w:uiPriority w:val="99"/>
    <w:unhideWhenUsed/>
    <w:rsid w:val="008A4FEC"/>
    <w:pPr>
      <w:tabs>
        <w:tab w:val="center" w:pos="4536"/>
        <w:tab w:val="right" w:pos="9072"/>
      </w:tabs>
    </w:pPr>
  </w:style>
  <w:style w:type="character" w:customStyle="1" w:styleId="FooterChar">
    <w:name w:val="Footer Char"/>
    <w:basedOn w:val="DefaultParagraphFont"/>
    <w:link w:val="Footer"/>
    <w:uiPriority w:val="99"/>
    <w:rsid w:val="008A4FEC"/>
    <w:rPr>
      <w:rFonts w:ascii="Arial" w:eastAsia="Times New Roman" w:hAnsi="Arial" w:cs="Times New Roman"/>
      <w:sz w:val="24"/>
      <w:szCs w:val="20"/>
      <w:lang w:val="de-DE" w:eastAsia="de-CH"/>
    </w:rPr>
  </w:style>
  <w:style w:type="paragraph" w:styleId="ListParagraph">
    <w:name w:val="List Paragraph"/>
    <w:basedOn w:val="Normal"/>
    <w:uiPriority w:val="34"/>
    <w:qFormat/>
    <w:rsid w:val="004772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468334">
      <w:bodyDiv w:val="1"/>
      <w:marLeft w:val="0"/>
      <w:marRight w:val="0"/>
      <w:marTop w:val="0"/>
      <w:marBottom w:val="0"/>
      <w:divBdr>
        <w:top w:val="none" w:sz="0" w:space="0" w:color="auto"/>
        <w:left w:val="none" w:sz="0" w:space="0" w:color="auto"/>
        <w:bottom w:val="none" w:sz="0" w:space="0" w:color="auto"/>
        <w:right w:val="none" w:sz="0" w:space="0" w:color="auto"/>
      </w:divBdr>
    </w:div>
    <w:div w:id="289823189">
      <w:bodyDiv w:val="1"/>
      <w:marLeft w:val="0"/>
      <w:marRight w:val="0"/>
      <w:marTop w:val="0"/>
      <w:marBottom w:val="0"/>
      <w:divBdr>
        <w:top w:val="none" w:sz="0" w:space="0" w:color="auto"/>
        <w:left w:val="none" w:sz="0" w:space="0" w:color="auto"/>
        <w:bottom w:val="none" w:sz="0" w:space="0" w:color="auto"/>
        <w:right w:val="none" w:sz="0" w:space="0" w:color="auto"/>
      </w:divBdr>
    </w:div>
    <w:div w:id="906960852">
      <w:bodyDiv w:val="1"/>
      <w:marLeft w:val="0"/>
      <w:marRight w:val="0"/>
      <w:marTop w:val="0"/>
      <w:marBottom w:val="0"/>
      <w:divBdr>
        <w:top w:val="none" w:sz="0" w:space="0" w:color="auto"/>
        <w:left w:val="none" w:sz="0" w:space="0" w:color="auto"/>
        <w:bottom w:val="none" w:sz="0" w:space="0" w:color="auto"/>
        <w:right w:val="none" w:sz="0" w:space="0" w:color="auto"/>
      </w:divBdr>
    </w:div>
    <w:div w:id="1652520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765</Words>
  <Characters>4363</Characters>
  <Application>Microsoft Office Word</Application>
  <DocSecurity>4</DocSecurity>
  <Lines>36</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Atelier Architekten</dc:creator>
  <cp:keywords/>
  <dc:description/>
  <cp:lastModifiedBy>Mohamad El Hajj</cp:lastModifiedBy>
  <cp:revision>2</cp:revision>
  <dcterms:created xsi:type="dcterms:W3CDTF">2022-01-19T07:00:00Z</dcterms:created>
  <dcterms:modified xsi:type="dcterms:W3CDTF">2022-01-19T07:00:00Z</dcterms:modified>
</cp:coreProperties>
</file>