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040F6EA4" w:rsidR="000274CD" w:rsidRPr="0051733F" w:rsidRDefault="00496BEB" w:rsidP="00BB1286">
      <w:pPr>
        <w:rPr>
          <w:b/>
          <w:bCs/>
          <w:color w:val="548DD4" w:themeColor="text2" w:themeTint="99"/>
          <w:sz w:val="24"/>
          <w:szCs w:val="24"/>
        </w:rPr>
      </w:pPr>
      <w:bookmarkStart w:id="0" w:name="_Toc459799300"/>
      <w:r>
        <w:rPr>
          <w:b/>
          <w:bCs/>
          <w:color w:val="548DD4" w:themeColor="text2" w:themeTint="99"/>
          <w:sz w:val="24"/>
          <w:szCs w:val="24"/>
        </w:rPr>
        <w:t>Invitation to bid No: 20</w:t>
      </w:r>
      <w:r w:rsidR="00D137B8">
        <w:rPr>
          <w:b/>
          <w:bCs/>
          <w:color w:val="548DD4" w:themeColor="text2" w:themeTint="99"/>
          <w:sz w:val="24"/>
          <w:szCs w:val="24"/>
        </w:rPr>
        <w:t>23-001 STATIONARY TENDER</w:t>
      </w:r>
      <w:r w:rsidR="00BB1286">
        <w:rPr>
          <w:b/>
          <w:bCs/>
          <w:color w:val="548DD4" w:themeColor="text2" w:themeTint="99"/>
          <w:sz w:val="24"/>
          <w:szCs w:val="24"/>
        </w:rPr>
        <w:t xml:space="preserve"> “Framework Agreement for Three Years”</w:t>
      </w:r>
      <w:r w:rsidR="00D137B8">
        <w:rPr>
          <w:b/>
          <w:bCs/>
          <w:color w:val="548DD4" w:themeColor="text2" w:themeTint="99"/>
          <w:sz w:val="24"/>
          <w:szCs w:val="24"/>
        </w:rPr>
        <w:t xml:space="preserve"> </w:t>
      </w:r>
    </w:p>
    <w:p w14:paraId="412A6656" w14:textId="2C6F9C1B" w:rsidR="000274CD" w:rsidRPr="00DF05CE" w:rsidRDefault="005E0B7C" w:rsidP="005E0B7C">
      <w:pPr>
        <w:rPr>
          <w:rFonts w:cstheme="majorBidi"/>
        </w:rPr>
      </w:pPr>
      <w:r>
        <w:rPr>
          <w:rFonts w:cstheme="majorBidi"/>
        </w:rPr>
        <w:t>The Lebanese Red Cross (LRC</w:t>
      </w:r>
      <w:r w:rsidR="000274CD" w:rsidRPr="00DF05CE">
        <w:rPr>
          <w:rFonts w:cstheme="majorBidi"/>
        </w:rPr>
        <w:t xml:space="preserve">) hereby invites sealed bids from manufacturers/reputed firms/ registered suppliers for the supply of the following supplies/ services: </w:t>
      </w:r>
    </w:p>
    <w:tbl>
      <w:tblPr>
        <w:tblW w:w="9095" w:type="dxa"/>
        <w:tblInd w:w="-5" w:type="dxa"/>
        <w:tblLook w:val="04A0" w:firstRow="1" w:lastRow="0" w:firstColumn="1" w:lastColumn="0" w:noHBand="0" w:noVBand="1"/>
      </w:tblPr>
      <w:tblGrid>
        <w:gridCol w:w="2018"/>
        <w:gridCol w:w="5229"/>
        <w:gridCol w:w="1848"/>
      </w:tblGrid>
      <w:tr w:rsidR="00565870" w:rsidRPr="00565870" w14:paraId="1BB5AF76" w14:textId="77777777" w:rsidTr="00565870">
        <w:trPr>
          <w:trHeight w:val="252"/>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785E7" w14:textId="77777777" w:rsidR="00565870" w:rsidRPr="00565870" w:rsidRDefault="00565870" w:rsidP="00565870">
            <w:pPr>
              <w:spacing w:after="0" w:line="240" w:lineRule="auto"/>
              <w:jc w:val="center"/>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LOT #</w:t>
            </w:r>
          </w:p>
        </w:tc>
        <w:tc>
          <w:tcPr>
            <w:tcW w:w="5229" w:type="dxa"/>
            <w:tcBorders>
              <w:top w:val="single" w:sz="4" w:space="0" w:color="auto"/>
              <w:left w:val="nil"/>
              <w:bottom w:val="single" w:sz="4" w:space="0" w:color="auto"/>
              <w:right w:val="single" w:sz="4" w:space="0" w:color="auto"/>
            </w:tcBorders>
            <w:shd w:val="clear" w:color="auto" w:fill="auto"/>
            <w:vAlign w:val="center"/>
            <w:hideMark/>
          </w:tcPr>
          <w:p w14:paraId="1B88A4F2" w14:textId="77777777" w:rsidR="00565870" w:rsidRPr="00565870" w:rsidRDefault="00565870" w:rsidP="00565870">
            <w:pPr>
              <w:spacing w:after="0" w:line="240" w:lineRule="auto"/>
              <w:jc w:val="center"/>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Item description</w:t>
            </w:r>
          </w:p>
        </w:tc>
        <w:tc>
          <w:tcPr>
            <w:tcW w:w="1848" w:type="dxa"/>
            <w:tcBorders>
              <w:top w:val="single" w:sz="4" w:space="0" w:color="auto"/>
              <w:left w:val="nil"/>
              <w:bottom w:val="single" w:sz="4" w:space="0" w:color="auto"/>
              <w:right w:val="single" w:sz="4" w:space="0" w:color="auto"/>
            </w:tcBorders>
            <w:shd w:val="clear" w:color="auto" w:fill="auto"/>
            <w:vAlign w:val="center"/>
            <w:hideMark/>
          </w:tcPr>
          <w:p w14:paraId="642C89F7" w14:textId="77777777" w:rsidR="00565870" w:rsidRPr="00565870" w:rsidRDefault="00565870" w:rsidP="00565870">
            <w:pPr>
              <w:spacing w:after="0" w:line="240" w:lineRule="auto"/>
              <w:jc w:val="center"/>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 xml:space="preserve">Delivery of PO </w:t>
            </w:r>
          </w:p>
        </w:tc>
      </w:tr>
      <w:tr w:rsidR="00565870" w:rsidRPr="00565870" w14:paraId="1357795D" w14:textId="77777777" w:rsidTr="00565870">
        <w:trPr>
          <w:trHeight w:val="252"/>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2418F678" w14:textId="77777777" w:rsidR="00565870" w:rsidRPr="00565870" w:rsidRDefault="00565870" w:rsidP="00565870">
            <w:pPr>
              <w:spacing w:after="0" w:line="240" w:lineRule="auto"/>
              <w:jc w:val="center"/>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Lot 1</w:t>
            </w:r>
          </w:p>
        </w:tc>
        <w:tc>
          <w:tcPr>
            <w:tcW w:w="5229" w:type="dxa"/>
            <w:tcBorders>
              <w:top w:val="nil"/>
              <w:left w:val="nil"/>
              <w:bottom w:val="single" w:sz="4" w:space="0" w:color="auto"/>
              <w:right w:val="single" w:sz="4" w:space="0" w:color="auto"/>
            </w:tcBorders>
            <w:shd w:val="clear" w:color="auto" w:fill="auto"/>
            <w:vAlign w:val="center"/>
            <w:hideMark/>
          </w:tcPr>
          <w:p w14:paraId="6CB420B3" w14:textId="77777777" w:rsidR="00565870" w:rsidRPr="00565870" w:rsidRDefault="00565870" w:rsidP="00565870">
            <w:pPr>
              <w:spacing w:after="0" w:line="240" w:lineRule="auto"/>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binding Accessories</w:t>
            </w:r>
          </w:p>
        </w:tc>
        <w:tc>
          <w:tcPr>
            <w:tcW w:w="18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575B54" w14:textId="77777777" w:rsidR="00565870" w:rsidRPr="00565870" w:rsidRDefault="00565870" w:rsidP="00565870">
            <w:pPr>
              <w:spacing w:after="0" w:line="240" w:lineRule="auto"/>
              <w:jc w:val="center"/>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All over Lebanon</w:t>
            </w:r>
          </w:p>
        </w:tc>
      </w:tr>
      <w:tr w:rsidR="00565870" w:rsidRPr="00565870" w14:paraId="2D9D9779" w14:textId="77777777" w:rsidTr="00565870">
        <w:trPr>
          <w:trHeight w:val="252"/>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1DD7A214" w14:textId="77777777" w:rsidR="00565870" w:rsidRPr="00565870" w:rsidRDefault="00565870" w:rsidP="00565870">
            <w:pPr>
              <w:spacing w:after="0" w:line="240" w:lineRule="auto"/>
              <w:jc w:val="center"/>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Lot 2</w:t>
            </w:r>
          </w:p>
        </w:tc>
        <w:tc>
          <w:tcPr>
            <w:tcW w:w="5229" w:type="dxa"/>
            <w:tcBorders>
              <w:top w:val="nil"/>
              <w:left w:val="nil"/>
              <w:bottom w:val="single" w:sz="4" w:space="0" w:color="auto"/>
              <w:right w:val="single" w:sz="4" w:space="0" w:color="auto"/>
            </w:tcBorders>
            <w:shd w:val="clear" w:color="auto" w:fill="auto"/>
            <w:vAlign w:val="center"/>
            <w:hideMark/>
          </w:tcPr>
          <w:p w14:paraId="7471A311" w14:textId="77777777" w:rsidR="00565870" w:rsidRPr="00565870" w:rsidRDefault="00565870" w:rsidP="00565870">
            <w:pPr>
              <w:spacing w:after="0" w:line="240" w:lineRule="auto"/>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Boards and Accessories</w:t>
            </w:r>
          </w:p>
        </w:tc>
        <w:tc>
          <w:tcPr>
            <w:tcW w:w="1848" w:type="dxa"/>
            <w:vMerge/>
            <w:tcBorders>
              <w:top w:val="nil"/>
              <w:left w:val="single" w:sz="4" w:space="0" w:color="auto"/>
              <w:bottom w:val="single" w:sz="4" w:space="0" w:color="000000"/>
              <w:right w:val="single" w:sz="4" w:space="0" w:color="auto"/>
            </w:tcBorders>
            <w:vAlign w:val="center"/>
            <w:hideMark/>
          </w:tcPr>
          <w:p w14:paraId="4689C028" w14:textId="77777777" w:rsidR="00565870" w:rsidRPr="00565870" w:rsidRDefault="00565870" w:rsidP="00565870">
            <w:pPr>
              <w:spacing w:after="0" w:line="240" w:lineRule="auto"/>
              <w:rPr>
                <w:rFonts w:ascii="Calibri" w:eastAsia="Times New Roman" w:hAnsi="Calibri" w:cs="Times New Roman"/>
                <w:b/>
                <w:bCs/>
                <w:color w:val="000000"/>
                <w:sz w:val="20"/>
                <w:szCs w:val="20"/>
                <w:lang w:val="en-US"/>
              </w:rPr>
            </w:pPr>
          </w:p>
        </w:tc>
      </w:tr>
      <w:tr w:rsidR="00565870" w:rsidRPr="00565870" w14:paraId="1A21D4D5" w14:textId="77777777" w:rsidTr="00565870">
        <w:trPr>
          <w:trHeight w:val="252"/>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11C8C7BD" w14:textId="77777777" w:rsidR="00565870" w:rsidRPr="00565870" w:rsidRDefault="00565870" w:rsidP="00565870">
            <w:pPr>
              <w:spacing w:after="0" w:line="240" w:lineRule="auto"/>
              <w:jc w:val="center"/>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Lot 3</w:t>
            </w:r>
          </w:p>
        </w:tc>
        <w:tc>
          <w:tcPr>
            <w:tcW w:w="5229" w:type="dxa"/>
            <w:tcBorders>
              <w:top w:val="nil"/>
              <w:left w:val="nil"/>
              <w:bottom w:val="single" w:sz="4" w:space="0" w:color="auto"/>
              <w:right w:val="single" w:sz="4" w:space="0" w:color="auto"/>
            </w:tcBorders>
            <w:shd w:val="clear" w:color="auto" w:fill="auto"/>
            <w:vAlign w:val="center"/>
            <w:hideMark/>
          </w:tcPr>
          <w:p w14:paraId="5EA35BC6" w14:textId="77777777" w:rsidR="00565870" w:rsidRPr="00565870" w:rsidRDefault="00565870" w:rsidP="00565870">
            <w:pPr>
              <w:spacing w:after="0" w:line="240" w:lineRule="auto"/>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Desk Accessories  and Organizer</w:t>
            </w:r>
          </w:p>
        </w:tc>
        <w:tc>
          <w:tcPr>
            <w:tcW w:w="1848" w:type="dxa"/>
            <w:vMerge/>
            <w:tcBorders>
              <w:top w:val="nil"/>
              <w:left w:val="single" w:sz="4" w:space="0" w:color="auto"/>
              <w:bottom w:val="single" w:sz="4" w:space="0" w:color="000000"/>
              <w:right w:val="single" w:sz="4" w:space="0" w:color="auto"/>
            </w:tcBorders>
            <w:vAlign w:val="center"/>
            <w:hideMark/>
          </w:tcPr>
          <w:p w14:paraId="3C04AB06" w14:textId="77777777" w:rsidR="00565870" w:rsidRPr="00565870" w:rsidRDefault="00565870" w:rsidP="00565870">
            <w:pPr>
              <w:spacing w:after="0" w:line="240" w:lineRule="auto"/>
              <w:rPr>
                <w:rFonts w:ascii="Calibri" w:eastAsia="Times New Roman" w:hAnsi="Calibri" w:cs="Times New Roman"/>
                <w:b/>
                <w:bCs/>
                <w:color w:val="000000"/>
                <w:sz w:val="20"/>
                <w:szCs w:val="20"/>
                <w:lang w:val="en-US"/>
              </w:rPr>
            </w:pPr>
          </w:p>
        </w:tc>
      </w:tr>
      <w:tr w:rsidR="00565870" w:rsidRPr="00565870" w14:paraId="6C63FA98" w14:textId="77777777" w:rsidTr="00565870">
        <w:trPr>
          <w:trHeight w:val="252"/>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1EEEA614" w14:textId="77777777" w:rsidR="00565870" w:rsidRPr="00565870" w:rsidRDefault="00565870" w:rsidP="00565870">
            <w:pPr>
              <w:spacing w:after="0" w:line="240" w:lineRule="auto"/>
              <w:jc w:val="center"/>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Lot 4</w:t>
            </w:r>
          </w:p>
        </w:tc>
        <w:tc>
          <w:tcPr>
            <w:tcW w:w="5229" w:type="dxa"/>
            <w:tcBorders>
              <w:top w:val="nil"/>
              <w:left w:val="nil"/>
              <w:bottom w:val="single" w:sz="4" w:space="0" w:color="auto"/>
              <w:right w:val="single" w:sz="4" w:space="0" w:color="auto"/>
            </w:tcBorders>
            <w:shd w:val="clear" w:color="auto" w:fill="auto"/>
            <w:vAlign w:val="center"/>
            <w:hideMark/>
          </w:tcPr>
          <w:p w14:paraId="446617AB" w14:textId="77777777" w:rsidR="00565870" w:rsidRPr="00565870" w:rsidRDefault="00565870" w:rsidP="00565870">
            <w:pPr>
              <w:spacing w:after="0" w:line="240" w:lineRule="auto"/>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Clips</w:t>
            </w:r>
          </w:p>
        </w:tc>
        <w:tc>
          <w:tcPr>
            <w:tcW w:w="1848" w:type="dxa"/>
            <w:vMerge/>
            <w:tcBorders>
              <w:top w:val="nil"/>
              <w:left w:val="single" w:sz="4" w:space="0" w:color="auto"/>
              <w:bottom w:val="single" w:sz="4" w:space="0" w:color="000000"/>
              <w:right w:val="single" w:sz="4" w:space="0" w:color="auto"/>
            </w:tcBorders>
            <w:vAlign w:val="center"/>
            <w:hideMark/>
          </w:tcPr>
          <w:p w14:paraId="1BA6E320" w14:textId="77777777" w:rsidR="00565870" w:rsidRPr="00565870" w:rsidRDefault="00565870" w:rsidP="00565870">
            <w:pPr>
              <w:spacing w:after="0" w:line="240" w:lineRule="auto"/>
              <w:rPr>
                <w:rFonts w:ascii="Calibri" w:eastAsia="Times New Roman" w:hAnsi="Calibri" w:cs="Times New Roman"/>
                <w:b/>
                <w:bCs/>
                <w:color w:val="000000"/>
                <w:sz w:val="20"/>
                <w:szCs w:val="20"/>
                <w:lang w:val="en-US"/>
              </w:rPr>
            </w:pPr>
          </w:p>
        </w:tc>
      </w:tr>
      <w:tr w:rsidR="00565870" w:rsidRPr="00565870" w14:paraId="0073FDDA" w14:textId="77777777" w:rsidTr="00565870">
        <w:trPr>
          <w:trHeight w:val="252"/>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52918D5B" w14:textId="77777777" w:rsidR="00565870" w:rsidRPr="00565870" w:rsidRDefault="00565870" w:rsidP="00565870">
            <w:pPr>
              <w:spacing w:after="0" w:line="240" w:lineRule="auto"/>
              <w:jc w:val="center"/>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Lot 5</w:t>
            </w:r>
          </w:p>
        </w:tc>
        <w:tc>
          <w:tcPr>
            <w:tcW w:w="5229" w:type="dxa"/>
            <w:tcBorders>
              <w:top w:val="nil"/>
              <w:left w:val="nil"/>
              <w:bottom w:val="single" w:sz="4" w:space="0" w:color="auto"/>
              <w:right w:val="single" w:sz="4" w:space="0" w:color="auto"/>
            </w:tcBorders>
            <w:shd w:val="clear" w:color="auto" w:fill="auto"/>
            <w:vAlign w:val="center"/>
            <w:hideMark/>
          </w:tcPr>
          <w:p w14:paraId="34E8CAE1" w14:textId="77777777" w:rsidR="00565870" w:rsidRPr="00565870" w:rsidRDefault="00565870" w:rsidP="00565870">
            <w:pPr>
              <w:spacing w:after="0" w:line="240" w:lineRule="auto"/>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Puncher</w:t>
            </w:r>
          </w:p>
        </w:tc>
        <w:tc>
          <w:tcPr>
            <w:tcW w:w="1848" w:type="dxa"/>
            <w:vMerge/>
            <w:tcBorders>
              <w:top w:val="nil"/>
              <w:left w:val="single" w:sz="4" w:space="0" w:color="auto"/>
              <w:bottom w:val="single" w:sz="4" w:space="0" w:color="000000"/>
              <w:right w:val="single" w:sz="4" w:space="0" w:color="auto"/>
            </w:tcBorders>
            <w:vAlign w:val="center"/>
            <w:hideMark/>
          </w:tcPr>
          <w:p w14:paraId="61BBE603" w14:textId="77777777" w:rsidR="00565870" w:rsidRPr="00565870" w:rsidRDefault="00565870" w:rsidP="00565870">
            <w:pPr>
              <w:spacing w:after="0" w:line="240" w:lineRule="auto"/>
              <w:rPr>
                <w:rFonts w:ascii="Calibri" w:eastAsia="Times New Roman" w:hAnsi="Calibri" w:cs="Times New Roman"/>
                <w:b/>
                <w:bCs/>
                <w:color w:val="000000"/>
                <w:sz w:val="20"/>
                <w:szCs w:val="20"/>
                <w:lang w:val="en-US"/>
              </w:rPr>
            </w:pPr>
          </w:p>
        </w:tc>
      </w:tr>
      <w:tr w:rsidR="00565870" w:rsidRPr="00565870" w14:paraId="534562FC" w14:textId="77777777" w:rsidTr="00565870">
        <w:trPr>
          <w:trHeight w:val="252"/>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7CDE31DD" w14:textId="77777777" w:rsidR="00565870" w:rsidRPr="00565870" w:rsidRDefault="00565870" w:rsidP="00565870">
            <w:pPr>
              <w:spacing w:after="0" w:line="240" w:lineRule="auto"/>
              <w:jc w:val="center"/>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Lot 6</w:t>
            </w:r>
          </w:p>
        </w:tc>
        <w:tc>
          <w:tcPr>
            <w:tcW w:w="5229" w:type="dxa"/>
            <w:tcBorders>
              <w:top w:val="nil"/>
              <w:left w:val="nil"/>
              <w:bottom w:val="single" w:sz="4" w:space="0" w:color="auto"/>
              <w:right w:val="single" w:sz="4" w:space="0" w:color="auto"/>
            </w:tcBorders>
            <w:shd w:val="clear" w:color="auto" w:fill="auto"/>
            <w:vAlign w:val="center"/>
            <w:hideMark/>
          </w:tcPr>
          <w:p w14:paraId="732BE8CA" w14:textId="77777777" w:rsidR="00565870" w:rsidRPr="00565870" w:rsidRDefault="00565870" w:rsidP="00565870">
            <w:pPr>
              <w:spacing w:after="0" w:line="240" w:lineRule="auto"/>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Filing</w:t>
            </w:r>
          </w:p>
        </w:tc>
        <w:tc>
          <w:tcPr>
            <w:tcW w:w="1848" w:type="dxa"/>
            <w:vMerge/>
            <w:tcBorders>
              <w:top w:val="nil"/>
              <w:left w:val="single" w:sz="4" w:space="0" w:color="auto"/>
              <w:bottom w:val="single" w:sz="4" w:space="0" w:color="000000"/>
              <w:right w:val="single" w:sz="4" w:space="0" w:color="auto"/>
            </w:tcBorders>
            <w:vAlign w:val="center"/>
            <w:hideMark/>
          </w:tcPr>
          <w:p w14:paraId="768E7C59" w14:textId="77777777" w:rsidR="00565870" w:rsidRPr="00565870" w:rsidRDefault="00565870" w:rsidP="00565870">
            <w:pPr>
              <w:spacing w:after="0" w:line="240" w:lineRule="auto"/>
              <w:rPr>
                <w:rFonts w:ascii="Calibri" w:eastAsia="Times New Roman" w:hAnsi="Calibri" w:cs="Times New Roman"/>
                <w:b/>
                <w:bCs/>
                <w:color w:val="000000"/>
                <w:sz w:val="20"/>
                <w:szCs w:val="20"/>
                <w:lang w:val="en-US"/>
              </w:rPr>
            </w:pPr>
          </w:p>
        </w:tc>
      </w:tr>
      <w:tr w:rsidR="00565870" w:rsidRPr="00565870" w14:paraId="1F503BF7" w14:textId="77777777" w:rsidTr="00565870">
        <w:trPr>
          <w:trHeight w:val="252"/>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27F332BE" w14:textId="77777777" w:rsidR="00565870" w:rsidRPr="00565870" w:rsidRDefault="00565870" w:rsidP="00565870">
            <w:pPr>
              <w:spacing w:after="0" w:line="240" w:lineRule="auto"/>
              <w:jc w:val="center"/>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Lot 7</w:t>
            </w:r>
          </w:p>
        </w:tc>
        <w:tc>
          <w:tcPr>
            <w:tcW w:w="5229" w:type="dxa"/>
            <w:tcBorders>
              <w:top w:val="nil"/>
              <w:left w:val="nil"/>
              <w:bottom w:val="single" w:sz="4" w:space="0" w:color="auto"/>
              <w:right w:val="single" w:sz="4" w:space="0" w:color="auto"/>
            </w:tcBorders>
            <w:shd w:val="clear" w:color="auto" w:fill="auto"/>
            <w:vAlign w:val="center"/>
            <w:hideMark/>
          </w:tcPr>
          <w:p w14:paraId="37EE6AA8" w14:textId="77777777" w:rsidR="00565870" w:rsidRPr="00565870" w:rsidRDefault="00565870" w:rsidP="00565870">
            <w:pPr>
              <w:spacing w:after="0" w:line="240" w:lineRule="auto"/>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MSS - PSS Items</w:t>
            </w:r>
          </w:p>
        </w:tc>
        <w:tc>
          <w:tcPr>
            <w:tcW w:w="1848" w:type="dxa"/>
            <w:vMerge/>
            <w:tcBorders>
              <w:top w:val="nil"/>
              <w:left w:val="single" w:sz="4" w:space="0" w:color="auto"/>
              <w:bottom w:val="single" w:sz="4" w:space="0" w:color="000000"/>
              <w:right w:val="single" w:sz="4" w:space="0" w:color="auto"/>
            </w:tcBorders>
            <w:vAlign w:val="center"/>
            <w:hideMark/>
          </w:tcPr>
          <w:p w14:paraId="507E7B62" w14:textId="77777777" w:rsidR="00565870" w:rsidRPr="00565870" w:rsidRDefault="00565870" w:rsidP="00565870">
            <w:pPr>
              <w:spacing w:after="0" w:line="240" w:lineRule="auto"/>
              <w:rPr>
                <w:rFonts w:ascii="Calibri" w:eastAsia="Times New Roman" w:hAnsi="Calibri" w:cs="Times New Roman"/>
                <w:b/>
                <w:bCs/>
                <w:color w:val="000000"/>
                <w:sz w:val="20"/>
                <w:szCs w:val="20"/>
                <w:lang w:val="en-US"/>
              </w:rPr>
            </w:pPr>
          </w:p>
        </w:tc>
      </w:tr>
      <w:tr w:rsidR="00565870" w:rsidRPr="00565870" w14:paraId="0DAF644C" w14:textId="77777777" w:rsidTr="00565870">
        <w:trPr>
          <w:trHeight w:val="252"/>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641932A4" w14:textId="77777777" w:rsidR="00565870" w:rsidRPr="00565870" w:rsidRDefault="00565870" w:rsidP="00565870">
            <w:pPr>
              <w:spacing w:after="0" w:line="240" w:lineRule="auto"/>
              <w:jc w:val="center"/>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Lot 8</w:t>
            </w:r>
          </w:p>
        </w:tc>
        <w:tc>
          <w:tcPr>
            <w:tcW w:w="5229" w:type="dxa"/>
            <w:tcBorders>
              <w:top w:val="nil"/>
              <w:left w:val="nil"/>
              <w:bottom w:val="single" w:sz="4" w:space="0" w:color="auto"/>
              <w:right w:val="single" w:sz="4" w:space="0" w:color="auto"/>
            </w:tcBorders>
            <w:shd w:val="clear" w:color="auto" w:fill="auto"/>
            <w:vAlign w:val="center"/>
            <w:hideMark/>
          </w:tcPr>
          <w:p w14:paraId="35B8BB75" w14:textId="77777777" w:rsidR="00565870" w:rsidRPr="00565870" w:rsidRDefault="00565870" w:rsidP="00565870">
            <w:pPr>
              <w:spacing w:after="0" w:line="240" w:lineRule="auto"/>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Office Miscellaneous</w:t>
            </w:r>
          </w:p>
        </w:tc>
        <w:tc>
          <w:tcPr>
            <w:tcW w:w="1848" w:type="dxa"/>
            <w:vMerge/>
            <w:tcBorders>
              <w:top w:val="nil"/>
              <w:left w:val="single" w:sz="4" w:space="0" w:color="auto"/>
              <w:bottom w:val="single" w:sz="4" w:space="0" w:color="000000"/>
              <w:right w:val="single" w:sz="4" w:space="0" w:color="auto"/>
            </w:tcBorders>
            <w:vAlign w:val="center"/>
            <w:hideMark/>
          </w:tcPr>
          <w:p w14:paraId="0AFC5757" w14:textId="77777777" w:rsidR="00565870" w:rsidRPr="00565870" w:rsidRDefault="00565870" w:rsidP="00565870">
            <w:pPr>
              <w:spacing w:after="0" w:line="240" w:lineRule="auto"/>
              <w:rPr>
                <w:rFonts w:ascii="Calibri" w:eastAsia="Times New Roman" w:hAnsi="Calibri" w:cs="Times New Roman"/>
                <w:b/>
                <w:bCs/>
                <w:color w:val="000000"/>
                <w:sz w:val="20"/>
                <w:szCs w:val="20"/>
                <w:lang w:val="en-US"/>
              </w:rPr>
            </w:pPr>
          </w:p>
        </w:tc>
      </w:tr>
      <w:tr w:rsidR="00565870" w:rsidRPr="00565870" w14:paraId="1674CBFE" w14:textId="77777777" w:rsidTr="00565870">
        <w:trPr>
          <w:trHeight w:val="252"/>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1CA77A39" w14:textId="77777777" w:rsidR="00565870" w:rsidRPr="00565870" w:rsidRDefault="00565870" w:rsidP="00565870">
            <w:pPr>
              <w:spacing w:after="0" w:line="240" w:lineRule="auto"/>
              <w:jc w:val="center"/>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Lot 9</w:t>
            </w:r>
          </w:p>
        </w:tc>
        <w:tc>
          <w:tcPr>
            <w:tcW w:w="5229" w:type="dxa"/>
            <w:tcBorders>
              <w:top w:val="nil"/>
              <w:left w:val="nil"/>
              <w:bottom w:val="single" w:sz="4" w:space="0" w:color="auto"/>
              <w:right w:val="single" w:sz="4" w:space="0" w:color="auto"/>
            </w:tcBorders>
            <w:shd w:val="clear" w:color="auto" w:fill="auto"/>
            <w:vAlign w:val="center"/>
            <w:hideMark/>
          </w:tcPr>
          <w:p w14:paraId="6008A28A" w14:textId="77777777" w:rsidR="00565870" w:rsidRPr="00565870" w:rsidRDefault="00565870" w:rsidP="00565870">
            <w:pPr>
              <w:spacing w:after="0" w:line="240" w:lineRule="auto"/>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Office Miscellaneous</w:t>
            </w:r>
          </w:p>
        </w:tc>
        <w:tc>
          <w:tcPr>
            <w:tcW w:w="1848" w:type="dxa"/>
            <w:vMerge/>
            <w:tcBorders>
              <w:top w:val="nil"/>
              <w:left w:val="single" w:sz="4" w:space="0" w:color="auto"/>
              <w:bottom w:val="single" w:sz="4" w:space="0" w:color="000000"/>
              <w:right w:val="single" w:sz="4" w:space="0" w:color="auto"/>
            </w:tcBorders>
            <w:vAlign w:val="center"/>
            <w:hideMark/>
          </w:tcPr>
          <w:p w14:paraId="46506D10" w14:textId="77777777" w:rsidR="00565870" w:rsidRPr="00565870" w:rsidRDefault="00565870" w:rsidP="00565870">
            <w:pPr>
              <w:spacing w:after="0" w:line="240" w:lineRule="auto"/>
              <w:rPr>
                <w:rFonts w:ascii="Calibri" w:eastAsia="Times New Roman" w:hAnsi="Calibri" w:cs="Times New Roman"/>
                <w:b/>
                <w:bCs/>
                <w:color w:val="000000"/>
                <w:sz w:val="20"/>
                <w:szCs w:val="20"/>
                <w:lang w:val="en-US"/>
              </w:rPr>
            </w:pPr>
          </w:p>
        </w:tc>
      </w:tr>
      <w:tr w:rsidR="00565870" w:rsidRPr="00565870" w14:paraId="291632AE" w14:textId="77777777" w:rsidTr="00565870">
        <w:trPr>
          <w:trHeight w:val="252"/>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19C28633" w14:textId="77777777" w:rsidR="00565870" w:rsidRPr="00565870" w:rsidRDefault="00565870" w:rsidP="00565870">
            <w:pPr>
              <w:spacing w:after="0" w:line="240" w:lineRule="auto"/>
              <w:jc w:val="center"/>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Lot 10</w:t>
            </w:r>
          </w:p>
        </w:tc>
        <w:tc>
          <w:tcPr>
            <w:tcW w:w="5229" w:type="dxa"/>
            <w:tcBorders>
              <w:top w:val="nil"/>
              <w:left w:val="nil"/>
              <w:bottom w:val="single" w:sz="4" w:space="0" w:color="auto"/>
              <w:right w:val="single" w:sz="4" w:space="0" w:color="auto"/>
            </w:tcBorders>
            <w:shd w:val="clear" w:color="auto" w:fill="auto"/>
            <w:vAlign w:val="center"/>
            <w:hideMark/>
          </w:tcPr>
          <w:p w14:paraId="56A30B79" w14:textId="77777777" w:rsidR="00565870" w:rsidRPr="00565870" w:rsidRDefault="00565870" w:rsidP="00565870">
            <w:pPr>
              <w:spacing w:after="0" w:line="240" w:lineRule="auto"/>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Staple</w:t>
            </w:r>
          </w:p>
        </w:tc>
        <w:tc>
          <w:tcPr>
            <w:tcW w:w="1848" w:type="dxa"/>
            <w:vMerge/>
            <w:tcBorders>
              <w:top w:val="nil"/>
              <w:left w:val="single" w:sz="4" w:space="0" w:color="auto"/>
              <w:bottom w:val="single" w:sz="4" w:space="0" w:color="000000"/>
              <w:right w:val="single" w:sz="4" w:space="0" w:color="auto"/>
            </w:tcBorders>
            <w:vAlign w:val="center"/>
            <w:hideMark/>
          </w:tcPr>
          <w:p w14:paraId="47FBFC98" w14:textId="77777777" w:rsidR="00565870" w:rsidRPr="00565870" w:rsidRDefault="00565870" w:rsidP="00565870">
            <w:pPr>
              <w:spacing w:after="0" w:line="240" w:lineRule="auto"/>
              <w:rPr>
                <w:rFonts w:ascii="Calibri" w:eastAsia="Times New Roman" w:hAnsi="Calibri" w:cs="Times New Roman"/>
                <w:b/>
                <w:bCs/>
                <w:color w:val="000000"/>
                <w:sz w:val="20"/>
                <w:szCs w:val="20"/>
                <w:lang w:val="en-US"/>
              </w:rPr>
            </w:pPr>
          </w:p>
        </w:tc>
      </w:tr>
      <w:tr w:rsidR="00565870" w:rsidRPr="00565870" w14:paraId="1A0F399F" w14:textId="77777777" w:rsidTr="00565870">
        <w:trPr>
          <w:trHeight w:val="252"/>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53A3006C" w14:textId="77777777" w:rsidR="00565870" w:rsidRPr="00565870" w:rsidRDefault="00565870" w:rsidP="00565870">
            <w:pPr>
              <w:spacing w:after="0" w:line="240" w:lineRule="auto"/>
              <w:jc w:val="center"/>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Lot 11</w:t>
            </w:r>
          </w:p>
        </w:tc>
        <w:tc>
          <w:tcPr>
            <w:tcW w:w="5229" w:type="dxa"/>
            <w:tcBorders>
              <w:top w:val="nil"/>
              <w:left w:val="nil"/>
              <w:bottom w:val="single" w:sz="4" w:space="0" w:color="auto"/>
              <w:right w:val="single" w:sz="4" w:space="0" w:color="auto"/>
            </w:tcBorders>
            <w:shd w:val="clear" w:color="auto" w:fill="auto"/>
            <w:vAlign w:val="center"/>
            <w:hideMark/>
          </w:tcPr>
          <w:p w14:paraId="2F540674" w14:textId="77777777" w:rsidR="00565870" w:rsidRPr="00565870" w:rsidRDefault="00565870" w:rsidP="00565870">
            <w:pPr>
              <w:spacing w:after="0" w:line="240" w:lineRule="auto"/>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Tape and glue</w:t>
            </w:r>
          </w:p>
        </w:tc>
        <w:tc>
          <w:tcPr>
            <w:tcW w:w="1848" w:type="dxa"/>
            <w:vMerge/>
            <w:tcBorders>
              <w:top w:val="nil"/>
              <w:left w:val="single" w:sz="4" w:space="0" w:color="auto"/>
              <w:bottom w:val="single" w:sz="4" w:space="0" w:color="000000"/>
              <w:right w:val="single" w:sz="4" w:space="0" w:color="auto"/>
            </w:tcBorders>
            <w:vAlign w:val="center"/>
            <w:hideMark/>
          </w:tcPr>
          <w:p w14:paraId="4588541A" w14:textId="77777777" w:rsidR="00565870" w:rsidRPr="00565870" w:rsidRDefault="00565870" w:rsidP="00565870">
            <w:pPr>
              <w:spacing w:after="0" w:line="240" w:lineRule="auto"/>
              <w:rPr>
                <w:rFonts w:ascii="Calibri" w:eastAsia="Times New Roman" w:hAnsi="Calibri" w:cs="Times New Roman"/>
                <w:b/>
                <w:bCs/>
                <w:color w:val="000000"/>
                <w:sz w:val="20"/>
                <w:szCs w:val="20"/>
                <w:lang w:val="en-US"/>
              </w:rPr>
            </w:pPr>
          </w:p>
        </w:tc>
      </w:tr>
      <w:tr w:rsidR="00565870" w:rsidRPr="00565870" w14:paraId="197015B3" w14:textId="77777777" w:rsidTr="00565870">
        <w:trPr>
          <w:trHeight w:val="252"/>
        </w:trPr>
        <w:tc>
          <w:tcPr>
            <w:tcW w:w="2018" w:type="dxa"/>
            <w:tcBorders>
              <w:top w:val="nil"/>
              <w:left w:val="single" w:sz="4" w:space="0" w:color="auto"/>
              <w:bottom w:val="single" w:sz="4" w:space="0" w:color="auto"/>
              <w:right w:val="single" w:sz="4" w:space="0" w:color="auto"/>
            </w:tcBorders>
            <w:shd w:val="clear" w:color="auto" w:fill="auto"/>
            <w:vAlign w:val="center"/>
            <w:hideMark/>
          </w:tcPr>
          <w:p w14:paraId="552249E0" w14:textId="77777777" w:rsidR="00565870" w:rsidRPr="00565870" w:rsidRDefault="00565870" w:rsidP="00565870">
            <w:pPr>
              <w:spacing w:after="0" w:line="240" w:lineRule="auto"/>
              <w:jc w:val="center"/>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Lot 12</w:t>
            </w:r>
          </w:p>
        </w:tc>
        <w:tc>
          <w:tcPr>
            <w:tcW w:w="5229" w:type="dxa"/>
            <w:tcBorders>
              <w:top w:val="nil"/>
              <w:left w:val="nil"/>
              <w:bottom w:val="single" w:sz="4" w:space="0" w:color="auto"/>
              <w:right w:val="single" w:sz="4" w:space="0" w:color="auto"/>
            </w:tcBorders>
            <w:shd w:val="clear" w:color="auto" w:fill="auto"/>
            <w:vAlign w:val="center"/>
            <w:hideMark/>
          </w:tcPr>
          <w:p w14:paraId="1F78EA4C" w14:textId="77777777" w:rsidR="00565870" w:rsidRPr="00565870" w:rsidRDefault="00565870" w:rsidP="00565870">
            <w:pPr>
              <w:spacing w:after="0" w:line="240" w:lineRule="auto"/>
              <w:rPr>
                <w:rFonts w:ascii="Calibri" w:eastAsia="Times New Roman" w:hAnsi="Calibri" w:cs="Times New Roman"/>
                <w:b/>
                <w:bCs/>
                <w:color w:val="000000"/>
                <w:sz w:val="20"/>
                <w:szCs w:val="20"/>
                <w:lang w:val="en-US"/>
              </w:rPr>
            </w:pPr>
            <w:r w:rsidRPr="00565870">
              <w:rPr>
                <w:rFonts w:ascii="Calibri" w:eastAsia="Times New Roman" w:hAnsi="Calibri" w:cs="Times New Roman"/>
                <w:b/>
                <w:bCs/>
                <w:color w:val="000000"/>
                <w:sz w:val="20"/>
                <w:szCs w:val="20"/>
                <w:lang w:val="en-US"/>
              </w:rPr>
              <w:t>Writing Instrument</w:t>
            </w:r>
          </w:p>
        </w:tc>
        <w:tc>
          <w:tcPr>
            <w:tcW w:w="1848" w:type="dxa"/>
            <w:vMerge/>
            <w:tcBorders>
              <w:top w:val="nil"/>
              <w:left w:val="single" w:sz="4" w:space="0" w:color="auto"/>
              <w:bottom w:val="single" w:sz="4" w:space="0" w:color="000000"/>
              <w:right w:val="single" w:sz="4" w:space="0" w:color="auto"/>
            </w:tcBorders>
            <w:vAlign w:val="center"/>
            <w:hideMark/>
          </w:tcPr>
          <w:p w14:paraId="7CC129DE" w14:textId="77777777" w:rsidR="00565870" w:rsidRPr="00565870" w:rsidRDefault="00565870" w:rsidP="00565870">
            <w:pPr>
              <w:spacing w:after="0" w:line="240" w:lineRule="auto"/>
              <w:rPr>
                <w:rFonts w:ascii="Calibri" w:eastAsia="Times New Roman" w:hAnsi="Calibri" w:cs="Times New Roman"/>
                <w:b/>
                <w:bCs/>
                <w:color w:val="000000"/>
                <w:sz w:val="20"/>
                <w:szCs w:val="20"/>
                <w:lang w:val="en-US"/>
              </w:rPr>
            </w:pPr>
          </w:p>
        </w:tc>
      </w:tr>
    </w:tbl>
    <w:p w14:paraId="4FE44251" w14:textId="03B8E282"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307A5109"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2670623C" w:rsidR="000274CD" w:rsidRPr="00DF05CE" w:rsidRDefault="00565870" w:rsidP="001B018F">
            <w:pPr>
              <w:spacing w:after="0" w:line="240" w:lineRule="auto"/>
              <w:rPr>
                <w:rFonts w:cstheme="majorBidi"/>
              </w:rPr>
            </w:pPr>
            <w:r>
              <w:rPr>
                <w:rFonts w:cstheme="majorBidi"/>
              </w:rPr>
              <w:t>Friday 09 December</w:t>
            </w:r>
            <w:r w:rsidR="00955EF5">
              <w:rPr>
                <w:rFonts w:cstheme="majorBidi"/>
              </w:rPr>
              <w:t xml:space="preserve"> 2022</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307CCAA2"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sidR="007E2AFB">
              <w:rPr>
                <w:b/>
                <w:bCs/>
                <w:color w:val="FF0000"/>
              </w:rPr>
              <w:t xml:space="preserve">FINANCE </w:t>
            </w:r>
            <w:r>
              <w:rPr>
                <w:b/>
                <w:bCs/>
                <w:color w:val="FF0000"/>
              </w:rPr>
              <w:t>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4777B782" w14:textId="4148686B" w:rsidR="009B51E5" w:rsidRPr="00E44138" w:rsidRDefault="000274CD" w:rsidP="00CF2FB3">
            <w:pPr>
              <w:spacing w:after="0" w:line="240" w:lineRule="auto"/>
              <w:ind w:left="446"/>
              <w:rPr>
                <w:rFonts w:cstheme="majorBidi"/>
                <w:b/>
                <w:color w:val="FF0000"/>
              </w:rPr>
            </w:pPr>
            <w:r w:rsidRPr="00E44138">
              <w:rPr>
                <w:rFonts w:cstheme="majorBidi"/>
                <w:b/>
              </w:rPr>
              <w:t xml:space="preserve">Date: </w:t>
            </w:r>
            <w:r w:rsidR="00CF2FB3">
              <w:rPr>
                <w:rFonts w:cstheme="majorBidi"/>
                <w:b/>
                <w:color w:val="FF0000"/>
              </w:rPr>
              <w:t>Friday 13 J</w:t>
            </w:r>
            <w:r w:rsidR="00565870">
              <w:rPr>
                <w:rFonts w:cstheme="majorBidi"/>
                <w:b/>
                <w:color w:val="FF0000"/>
              </w:rPr>
              <w:t>anuary 2023</w:t>
            </w:r>
            <w:r w:rsidR="009B51E5" w:rsidRPr="00E44138">
              <w:rPr>
                <w:rFonts w:cstheme="majorBidi"/>
                <w:b/>
                <w:color w:val="FF0000"/>
              </w:rPr>
              <w:t xml:space="preserve"> </w:t>
            </w:r>
          </w:p>
          <w:p w14:paraId="531BAEAB" w14:textId="150F5C22" w:rsidR="000274CD" w:rsidRPr="00DF05CE" w:rsidRDefault="000274CD" w:rsidP="00FF12E3">
            <w:pPr>
              <w:spacing w:after="0" w:line="240" w:lineRule="auto"/>
              <w:ind w:left="446"/>
              <w:rPr>
                <w:rFonts w:cstheme="majorBidi"/>
                <w:b/>
              </w:rPr>
            </w:pPr>
            <w:r w:rsidRPr="00E44138">
              <w:rPr>
                <w:rFonts w:cstheme="majorBidi"/>
                <w:b/>
              </w:rPr>
              <w:t>Time</w:t>
            </w:r>
            <w:r w:rsidRPr="00E44138">
              <w:rPr>
                <w:rFonts w:cstheme="majorBidi"/>
                <w:b/>
                <w:color w:val="FF0000"/>
              </w:rPr>
              <w:t xml:space="preserve">: </w:t>
            </w:r>
            <w:r w:rsidR="00FF12E3">
              <w:rPr>
                <w:rFonts w:cstheme="majorBidi"/>
                <w:b/>
                <w:color w:val="FF0000"/>
              </w:rPr>
              <w:t>4:00</w:t>
            </w:r>
            <w:r w:rsidRPr="00E44138">
              <w:rPr>
                <w:rFonts w:cstheme="majorBidi"/>
                <w:b/>
                <w:noProof/>
                <w:color w:val="FF0000"/>
              </w:rPr>
              <w:t xml:space="preserve"> PM</w:t>
            </w:r>
            <w:r w:rsidRPr="00E44138">
              <w:rPr>
                <w:rFonts w:cstheme="majorBidi"/>
                <w:color w:val="FF0000"/>
                <w:sz w:val="20"/>
                <w:szCs w:val="20"/>
                <w:lang w:val="en-US"/>
              </w:rPr>
              <w:t xml:space="preserve"> </w:t>
            </w:r>
            <w:r w:rsidRPr="00E44138">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6A391AC8" w:rsidR="000274CD" w:rsidRPr="00DF05CE" w:rsidRDefault="000274CD" w:rsidP="00B6757F">
            <w:pPr>
              <w:spacing w:after="0" w:line="240" w:lineRule="auto"/>
              <w:ind w:left="446"/>
              <w:rPr>
                <w:rFonts w:cstheme="majorBidi"/>
              </w:rPr>
            </w:pPr>
            <w:r w:rsidRPr="00DF05CE">
              <w:rPr>
                <w:rFonts w:cstheme="majorBidi"/>
              </w:rPr>
              <w:t xml:space="preserve">“Tender reference: </w:t>
            </w:r>
            <w:r w:rsidR="00B6757F">
              <w:rPr>
                <w:rFonts w:cstheme="majorBidi"/>
                <w:b/>
                <w:bCs/>
              </w:rPr>
              <w:t>2023-001</w:t>
            </w:r>
            <w:r w:rsidR="00E5797D">
              <w:rPr>
                <w:rFonts w:cstheme="majorBidi"/>
              </w:rPr>
              <w:t xml:space="preserve"> Do not open </w:t>
            </w:r>
            <w:r w:rsidR="00E5797D" w:rsidRPr="00E44138">
              <w:rPr>
                <w:rFonts w:cstheme="majorBidi"/>
              </w:rPr>
              <w:t xml:space="preserve">before </w:t>
            </w:r>
            <w:r w:rsidR="00FF12E3">
              <w:rPr>
                <w:rFonts w:cstheme="majorBidi"/>
                <w:b/>
                <w:color w:val="FF0000"/>
              </w:rPr>
              <w:t xml:space="preserve"> </w:t>
            </w:r>
            <w:r w:rsidR="00CF2FB3">
              <w:rPr>
                <w:rFonts w:cstheme="majorBidi"/>
                <w:b/>
                <w:color w:val="FF0000"/>
              </w:rPr>
              <w:t>Friday 13 January 2023</w:t>
            </w:r>
            <w:r w:rsidRPr="00E44138">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5DA7C989" w:rsidR="000274CD" w:rsidRPr="00DF05CE" w:rsidRDefault="000274CD" w:rsidP="00E83296">
            <w:pPr>
              <w:spacing w:after="0" w:line="240" w:lineRule="auto"/>
              <w:ind w:left="446"/>
              <w:rPr>
                <w:rFonts w:cstheme="majorBidi"/>
              </w:rPr>
            </w:pPr>
            <w:r w:rsidRPr="00DF05CE">
              <w:rPr>
                <w:rFonts w:cstheme="majorBidi"/>
              </w:rPr>
              <w:t xml:space="preserve">Date: </w:t>
            </w:r>
            <w:r w:rsidR="00565870">
              <w:rPr>
                <w:rFonts w:cstheme="majorBidi"/>
                <w:b/>
                <w:color w:val="FF0000"/>
              </w:rPr>
              <w:t>M</w:t>
            </w:r>
            <w:r w:rsidR="00B6757F">
              <w:rPr>
                <w:rFonts w:cstheme="majorBidi"/>
                <w:b/>
                <w:color w:val="FF0000"/>
              </w:rPr>
              <w:t>onday 02</w:t>
            </w:r>
            <w:r w:rsidR="00565870">
              <w:rPr>
                <w:rFonts w:cstheme="majorBidi"/>
                <w:b/>
                <w:color w:val="FF0000"/>
              </w:rPr>
              <w:t xml:space="preserve"> January 2023</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p>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(written by hand bids will be considered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6772D6E1" w14:textId="2E3304F2" w:rsidR="00BB1286" w:rsidRDefault="00567F0D" w:rsidP="00BB1286">
      <w:pPr>
        <w:autoSpaceDE w:val="0"/>
        <w:autoSpaceDN w:val="0"/>
        <w:adjustRightInd w:val="0"/>
        <w:spacing w:after="0" w:line="240" w:lineRule="auto"/>
        <w:rPr>
          <w:rFonts w:cstheme="majorBidi"/>
          <w:b/>
          <w:bC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9"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lastRenderedPageBreak/>
        <w:t>I</w:t>
      </w:r>
      <w:r w:rsidR="000F1A78" w:rsidRPr="004A290C">
        <w:rPr>
          <w:rFonts w:cstheme="majorBidi"/>
          <w:b/>
          <w:bCs/>
          <w:color w:val="548DD4" w:themeColor="text2" w:themeTint="99"/>
          <w:sz w:val="24"/>
          <w:szCs w:val="24"/>
          <w:lang w:val="en-US"/>
        </w:rPr>
        <w:t>. SELECTION AND AWARD CRITERIA</w:t>
      </w:r>
    </w:p>
    <w:p w14:paraId="431EF7D2" w14:textId="1189D1E7"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DBC10C6" w14:textId="3939A915" w:rsidR="00090D50" w:rsidRDefault="00090D50" w:rsidP="00854CB9">
      <w:pPr>
        <w:autoSpaceDE w:val="0"/>
        <w:autoSpaceDN w:val="0"/>
        <w:adjustRightInd w:val="0"/>
        <w:spacing w:after="0" w:line="240" w:lineRule="auto"/>
        <w:rPr>
          <w:rFonts w:cstheme="majorBidi"/>
          <w:lang w:val="en-US"/>
        </w:rPr>
      </w:pPr>
    </w:p>
    <w:p w14:paraId="7E5DAF62" w14:textId="7A352DD5" w:rsidR="000F1A78" w:rsidRPr="004A290C" w:rsidRDefault="000F1A78" w:rsidP="000F1A78">
      <w:pPr>
        <w:autoSpaceDE w:val="0"/>
        <w:autoSpaceDN w:val="0"/>
        <w:adjustRightInd w:val="0"/>
        <w:spacing w:after="0" w:line="240" w:lineRule="auto"/>
        <w:rPr>
          <w:rFonts w:cstheme="majorBidi"/>
          <w:b/>
          <w:bCs/>
          <w:color w:val="548DD4" w:themeColor="text2" w:themeTint="99"/>
          <w:lang w:val="en-US"/>
        </w:rPr>
      </w:pPr>
      <w:r w:rsidRPr="004A290C">
        <w:rPr>
          <w:rFonts w:cstheme="majorBidi"/>
          <w:b/>
          <w:bCs/>
          <w:color w:val="548DD4" w:themeColor="text2" w:themeTint="99"/>
          <w:lang w:val="en-US"/>
        </w:rPr>
        <w:t>A. Administrative Evaluation</w:t>
      </w:r>
      <w:r w:rsidR="00F138FE">
        <w:rPr>
          <w:rFonts w:cstheme="majorBidi"/>
          <w:b/>
          <w:bCs/>
          <w:color w:val="548DD4" w:themeColor="text2" w:themeTint="99"/>
          <w:lang w:val="en-US"/>
        </w:rPr>
        <w:t xml:space="preserve"> </w:t>
      </w:r>
      <w:r w:rsidR="00F138FE" w:rsidRPr="00F138FE">
        <w:rPr>
          <w:rFonts w:cstheme="majorBidi"/>
          <w:b/>
          <w:bCs/>
          <w:color w:val="548DD4" w:themeColor="text2" w:themeTint="99"/>
          <w:highlight w:val="yellow"/>
          <w:lang w:val="en-US"/>
        </w:rPr>
        <w:t>(Sign and Stamp)</w:t>
      </w:r>
    </w:p>
    <w:p w14:paraId="7D833215" w14:textId="11AC4DDE"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 xml:space="preserve">are deemed administratively non-compliant may be rejected. </w:t>
      </w:r>
      <w:r w:rsidR="004A290C">
        <w:rPr>
          <w:rFonts w:cstheme="majorBidi"/>
          <w:lang w:val="en-US"/>
        </w:rPr>
        <w:t>.</w:t>
      </w:r>
    </w:p>
    <w:tbl>
      <w:tblPr>
        <w:tblW w:w="1100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2092"/>
        <w:gridCol w:w="2687"/>
      </w:tblGrid>
      <w:tr w:rsidR="00F138FE" w:rsidRPr="00BB1286" w14:paraId="216A7FDC" w14:textId="77777777" w:rsidTr="00BB1286">
        <w:trPr>
          <w:trHeight w:val="473"/>
        </w:trPr>
        <w:tc>
          <w:tcPr>
            <w:tcW w:w="6223" w:type="dxa"/>
            <w:shd w:val="clear" w:color="000000" w:fill="D9D9D9"/>
            <w:vAlign w:val="center"/>
            <w:hideMark/>
          </w:tcPr>
          <w:p w14:paraId="2DC8CFE5" w14:textId="77777777" w:rsidR="00F138FE" w:rsidRPr="00BB1286" w:rsidRDefault="00F138FE" w:rsidP="00F138FE">
            <w:pPr>
              <w:spacing w:after="0" w:line="240" w:lineRule="auto"/>
              <w:jc w:val="center"/>
              <w:rPr>
                <w:rFonts w:ascii="Calibri" w:eastAsia="Times New Roman" w:hAnsi="Calibri" w:cs="Calibri"/>
                <w:b/>
                <w:bCs/>
                <w:color w:val="000000"/>
                <w:sz w:val="20"/>
                <w:szCs w:val="20"/>
                <w:lang w:val="en-US"/>
              </w:rPr>
            </w:pPr>
            <w:r w:rsidRPr="00BB1286">
              <w:rPr>
                <w:rFonts w:ascii="Calibri" w:eastAsia="Times New Roman" w:hAnsi="Calibri" w:cs="Calibri"/>
                <w:b/>
                <w:bCs/>
                <w:color w:val="000000"/>
                <w:sz w:val="20"/>
                <w:szCs w:val="20"/>
                <w:lang w:val="en-US"/>
              </w:rPr>
              <w:t>LRC Requirements</w:t>
            </w:r>
          </w:p>
        </w:tc>
        <w:tc>
          <w:tcPr>
            <w:tcW w:w="2092" w:type="dxa"/>
            <w:shd w:val="clear" w:color="000000" w:fill="D9D9D9"/>
            <w:vAlign w:val="center"/>
            <w:hideMark/>
          </w:tcPr>
          <w:p w14:paraId="0BDC5AD0" w14:textId="77777777" w:rsidR="00F138FE" w:rsidRPr="00BB1286" w:rsidRDefault="00F138FE" w:rsidP="00F138FE">
            <w:pPr>
              <w:spacing w:after="0" w:line="240" w:lineRule="auto"/>
              <w:jc w:val="center"/>
              <w:rPr>
                <w:rFonts w:ascii="Calibri" w:eastAsia="Times New Roman" w:hAnsi="Calibri" w:cs="Calibri"/>
                <w:b/>
                <w:bCs/>
                <w:color w:val="000000"/>
                <w:sz w:val="20"/>
                <w:szCs w:val="20"/>
                <w:lang w:val="en-US"/>
              </w:rPr>
            </w:pPr>
            <w:r w:rsidRPr="00BB1286">
              <w:rPr>
                <w:rFonts w:ascii="Calibri" w:eastAsia="Times New Roman" w:hAnsi="Calibri" w:cs="Calibri"/>
                <w:b/>
                <w:bCs/>
                <w:color w:val="000000"/>
                <w:sz w:val="20"/>
                <w:szCs w:val="20"/>
                <w:lang w:val="en-US"/>
              </w:rPr>
              <w:t xml:space="preserve">Is bid compliant? </w:t>
            </w:r>
            <w:r w:rsidRPr="00BB1286">
              <w:rPr>
                <w:rFonts w:ascii="Calibri" w:eastAsia="Times New Roman" w:hAnsi="Calibri" w:cs="Calibri"/>
                <w:color w:val="000000"/>
                <w:sz w:val="20"/>
                <w:szCs w:val="20"/>
                <w:lang w:val="en-US"/>
              </w:rPr>
              <w:t>Bidder to complete</w:t>
            </w:r>
          </w:p>
        </w:tc>
        <w:tc>
          <w:tcPr>
            <w:tcW w:w="2687" w:type="dxa"/>
            <w:shd w:val="clear" w:color="000000" w:fill="D9D9D9"/>
            <w:vAlign w:val="center"/>
            <w:hideMark/>
          </w:tcPr>
          <w:p w14:paraId="1F949024" w14:textId="77777777" w:rsidR="00F138FE" w:rsidRPr="00BB1286" w:rsidRDefault="00F138FE" w:rsidP="00F138FE">
            <w:pPr>
              <w:spacing w:after="0" w:line="240" w:lineRule="auto"/>
              <w:jc w:val="center"/>
              <w:rPr>
                <w:rFonts w:ascii="Calibri" w:eastAsia="Times New Roman" w:hAnsi="Calibri" w:cs="Calibri"/>
                <w:b/>
                <w:bCs/>
                <w:color w:val="000000"/>
                <w:sz w:val="20"/>
                <w:szCs w:val="20"/>
                <w:lang w:val="en-US"/>
              </w:rPr>
            </w:pPr>
            <w:r w:rsidRPr="00BB1286">
              <w:rPr>
                <w:rFonts w:ascii="Calibri" w:eastAsia="Times New Roman" w:hAnsi="Calibri" w:cs="Calibri"/>
                <w:b/>
                <w:bCs/>
                <w:color w:val="000000"/>
                <w:sz w:val="20"/>
                <w:szCs w:val="20"/>
                <w:lang w:val="en-US"/>
              </w:rPr>
              <w:t>Details - Please insert your comments</w:t>
            </w:r>
          </w:p>
        </w:tc>
      </w:tr>
      <w:tr w:rsidR="00F138FE" w:rsidRPr="00BB1286" w14:paraId="6E6A7062" w14:textId="77777777" w:rsidTr="00BB1286">
        <w:trPr>
          <w:trHeight w:val="493"/>
        </w:trPr>
        <w:tc>
          <w:tcPr>
            <w:tcW w:w="6223" w:type="dxa"/>
            <w:shd w:val="clear" w:color="auto" w:fill="auto"/>
            <w:vAlign w:val="center"/>
            <w:hideMark/>
          </w:tcPr>
          <w:p w14:paraId="0DB7D90A" w14:textId="70D1E640" w:rsidR="00F138FE" w:rsidRPr="00BB1286" w:rsidRDefault="00F138FE" w:rsidP="00133D29">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Awarded Bidder(s) must commit to </w:t>
            </w:r>
            <w:r w:rsidR="005618E7" w:rsidRPr="00BB1286">
              <w:rPr>
                <w:rFonts w:ascii="Calibri" w:eastAsia="Times New Roman" w:hAnsi="Calibri" w:cs="Calibri"/>
                <w:color w:val="000000"/>
                <w:sz w:val="20"/>
                <w:szCs w:val="20"/>
                <w:lang w:val="en-US"/>
              </w:rPr>
              <w:t>T</w:t>
            </w:r>
            <w:r w:rsidR="00133D29" w:rsidRPr="00BB1286">
              <w:rPr>
                <w:rFonts w:ascii="Calibri" w:eastAsia="Times New Roman" w:hAnsi="Calibri" w:cs="Calibri"/>
                <w:color w:val="000000"/>
                <w:sz w:val="20"/>
                <w:szCs w:val="20"/>
                <w:lang w:val="en-US"/>
              </w:rPr>
              <w:t>hree</w:t>
            </w:r>
            <w:r w:rsidR="00A2610A" w:rsidRPr="00BB1286">
              <w:rPr>
                <w:rFonts w:ascii="Calibri" w:eastAsia="Times New Roman" w:hAnsi="Calibri" w:cs="Calibri"/>
                <w:color w:val="000000"/>
                <w:sz w:val="20"/>
                <w:szCs w:val="20"/>
                <w:lang w:val="en-US"/>
              </w:rPr>
              <w:t xml:space="preserve"> </w:t>
            </w:r>
            <w:r w:rsidRPr="00BB1286">
              <w:rPr>
                <w:rFonts w:ascii="Calibri" w:eastAsia="Times New Roman" w:hAnsi="Calibri" w:cs="Calibri"/>
                <w:color w:val="000000"/>
                <w:sz w:val="20"/>
                <w:szCs w:val="20"/>
                <w:lang w:val="en-US"/>
              </w:rPr>
              <w:t>Years Framework Agreement</w:t>
            </w:r>
          </w:p>
        </w:tc>
        <w:tc>
          <w:tcPr>
            <w:tcW w:w="2092" w:type="dxa"/>
            <w:shd w:val="clear" w:color="auto" w:fill="auto"/>
            <w:vAlign w:val="center"/>
            <w:hideMark/>
          </w:tcPr>
          <w:p w14:paraId="610E1E5C"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vAlign w:val="center"/>
            <w:hideMark/>
          </w:tcPr>
          <w:p w14:paraId="75AFA56E"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2E5A703E" w14:textId="77777777" w:rsidTr="00BB1286">
        <w:trPr>
          <w:trHeight w:val="493"/>
        </w:trPr>
        <w:tc>
          <w:tcPr>
            <w:tcW w:w="6223" w:type="dxa"/>
            <w:shd w:val="clear" w:color="auto" w:fill="auto"/>
            <w:vAlign w:val="bottom"/>
            <w:hideMark/>
          </w:tcPr>
          <w:p w14:paraId="7BD13BC7" w14:textId="70606ABD" w:rsidR="00F138FE" w:rsidRPr="00BB1286" w:rsidRDefault="00F138FE" w:rsidP="00133D29">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Validity of bids for the awarded bidders after finalizing the evaluation should be </w:t>
            </w:r>
            <w:r w:rsidR="00A2610A" w:rsidRPr="00BB1286">
              <w:rPr>
                <w:rFonts w:ascii="Calibri" w:eastAsia="Times New Roman" w:hAnsi="Calibri" w:cs="Calibri"/>
                <w:color w:val="000000"/>
                <w:sz w:val="20"/>
                <w:szCs w:val="20"/>
                <w:lang w:val="en-US"/>
              </w:rPr>
              <w:t>T</w:t>
            </w:r>
            <w:r w:rsidR="00133D29" w:rsidRPr="00BB1286">
              <w:rPr>
                <w:rFonts w:ascii="Calibri" w:eastAsia="Times New Roman" w:hAnsi="Calibri" w:cs="Calibri"/>
                <w:color w:val="000000"/>
                <w:sz w:val="20"/>
                <w:szCs w:val="20"/>
                <w:lang w:val="en-US"/>
              </w:rPr>
              <w:t xml:space="preserve">hree </w:t>
            </w:r>
            <w:r w:rsidRPr="00BB1286">
              <w:rPr>
                <w:rFonts w:ascii="Calibri" w:eastAsia="Times New Roman" w:hAnsi="Calibri" w:cs="Calibri"/>
                <w:color w:val="000000"/>
                <w:sz w:val="20"/>
                <w:szCs w:val="20"/>
                <w:lang w:val="en-US"/>
              </w:rPr>
              <w:t>Years</w:t>
            </w:r>
          </w:p>
        </w:tc>
        <w:tc>
          <w:tcPr>
            <w:tcW w:w="2092" w:type="dxa"/>
            <w:shd w:val="clear" w:color="auto" w:fill="auto"/>
            <w:vAlign w:val="center"/>
            <w:hideMark/>
          </w:tcPr>
          <w:p w14:paraId="24EF41A6"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09B636A1"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1ED6DA16" w14:textId="77777777" w:rsidTr="00BB1286">
        <w:trPr>
          <w:trHeight w:val="493"/>
        </w:trPr>
        <w:tc>
          <w:tcPr>
            <w:tcW w:w="6223" w:type="dxa"/>
            <w:shd w:val="clear" w:color="auto" w:fill="auto"/>
            <w:vAlign w:val="bottom"/>
            <w:hideMark/>
          </w:tcPr>
          <w:p w14:paraId="71768640" w14:textId="4BD6C7C9"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The mentioned Quantities are estimated, could be increase of decrease depend on the needs and availability of the budget </w:t>
            </w:r>
          </w:p>
        </w:tc>
        <w:tc>
          <w:tcPr>
            <w:tcW w:w="2092" w:type="dxa"/>
            <w:shd w:val="clear" w:color="auto" w:fill="auto"/>
            <w:vAlign w:val="center"/>
            <w:hideMark/>
          </w:tcPr>
          <w:p w14:paraId="6B093F28"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CC8CFC0"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18A0410C" w14:textId="77777777" w:rsidTr="00BB1286">
        <w:trPr>
          <w:trHeight w:val="246"/>
        </w:trPr>
        <w:tc>
          <w:tcPr>
            <w:tcW w:w="6223" w:type="dxa"/>
            <w:shd w:val="clear" w:color="auto" w:fill="auto"/>
            <w:vAlign w:val="bottom"/>
            <w:hideMark/>
          </w:tcPr>
          <w:p w14:paraId="6E77F170" w14:textId="61D1AE03"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advanced down payments are not applicable </w:t>
            </w:r>
          </w:p>
        </w:tc>
        <w:tc>
          <w:tcPr>
            <w:tcW w:w="2092" w:type="dxa"/>
            <w:shd w:val="clear" w:color="auto" w:fill="auto"/>
            <w:vAlign w:val="center"/>
            <w:hideMark/>
          </w:tcPr>
          <w:p w14:paraId="0A765871"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792B992D"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47C673AB" w14:textId="77777777" w:rsidTr="00BB1286">
        <w:trPr>
          <w:trHeight w:val="54"/>
        </w:trPr>
        <w:tc>
          <w:tcPr>
            <w:tcW w:w="6223" w:type="dxa"/>
            <w:shd w:val="clear" w:color="auto" w:fill="auto"/>
            <w:vAlign w:val="bottom"/>
            <w:hideMark/>
          </w:tcPr>
          <w:p w14:paraId="56EC19D6" w14:textId="6AAAF1B1"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LRC payments terms are</w:t>
            </w:r>
            <w:r w:rsidR="005265B1" w:rsidRPr="00BB1286">
              <w:rPr>
                <w:rFonts w:ascii="Calibri" w:eastAsia="Times New Roman" w:hAnsi="Calibri" w:cs="Calibri"/>
                <w:color w:val="000000"/>
                <w:sz w:val="20"/>
                <w:szCs w:val="20"/>
                <w:lang w:val="en-US"/>
              </w:rPr>
              <w:t xml:space="preserve"> 30-</w:t>
            </w:r>
            <w:r w:rsidRPr="00BB1286">
              <w:rPr>
                <w:rFonts w:ascii="Calibri" w:eastAsia="Times New Roman" w:hAnsi="Calibri" w:cs="Calibri"/>
                <w:color w:val="000000"/>
                <w:sz w:val="20"/>
                <w:szCs w:val="20"/>
                <w:lang w:val="en-US"/>
              </w:rPr>
              <w:t xml:space="preserve"> 45 days from the date of GRN ( Good Received Note)</w:t>
            </w:r>
          </w:p>
        </w:tc>
        <w:tc>
          <w:tcPr>
            <w:tcW w:w="2092" w:type="dxa"/>
            <w:shd w:val="clear" w:color="auto" w:fill="auto"/>
            <w:vAlign w:val="center"/>
            <w:hideMark/>
          </w:tcPr>
          <w:p w14:paraId="3AA81496"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D2AA345"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4EC19009" w14:textId="77777777" w:rsidTr="00BB1286">
        <w:trPr>
          <w:trHeight w:val="246"/>
        </w:trPr>
        <w:tc>
          <w:tcPr>
            <w:tcW w:w="6223" w:type="dxa"/>
            <w:shd w:val="clear" w:color="auto" w:fill="auto"/>
            <w:vAlign w:val="bottom"/>
            <w:hideMark/>
          </w:tcPr>
          <w:p w14:paraId="23504CA7" w14:textId="6F052D4C"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LRC will pay in Fresh Transfer USD, but VAT amount will be paid in </w:t>
            </w:r>
            <w:proofErr w:type="spellStart"/>
            <w:r w:rsidRPr="00BB1286">
              <w:rPr>
                <w:rFonts w:ascii="Calibri" w:eastAsia="Times New Roman" w:hAnsi="Calibri" w:cs="Calibri"/>
                <w:color w:val="000000"/>
                <w:sz w:val="20"/>
                <w:szCs w:val="20"/>
                <w:lang w:val="en-US"/>
              </w:rPr>
              <w:t>Cheque</w:t>
            </w:r>
            <w:proofErr w:type="spellEnd"/>
            <w:r w:rsidRPr="00BB1286">
              <w:rPr>
                <w:rFonts w:ascii="Calibri" w:eastAsia="Times New Roman" w:hAnsi="Calibri" w:cs="Calibri"/>
                <w:color w:val="000000"/>
                <w:sz w:val="20"/>
                <w:szCs w:val="20"/>
                <w:lang w:val="en-US"/>
              </w:rPr>
              <w:t xml:space="preserve"> LBP</w:t>
            </w:r>
            <w:r w:rsidR="00694896" w:rsidRPr="00BB1286">
              <w:rPr>
                <w:rFonts w:ascii="Calibri" w:eastAsia="Times New Roman" w:hAnsi="Calibri" w:cs="Calibri"/>
                <w:color w:val="000000"/>
                <w:sz w:val="20"/>
                <w:szCs w:val="20"/>
                <w:lang w:val="en-US"/>
              </w:rPr>
              <w:t xml:space="preserve"> based of official rate </w:t>
            </w:r>
          </w:p>
        </w:tc>
        <w:tc>
          <w:tcPr>
            <w:tcW w:w="2092" w:type="dxa"/>
            <w:shd w:val="clear" w:color="auto" w:fill="auto"/>
            <w:vAlign w:val="center"/>
            <w:hideMark/>
          </w:tcPr>
          <w:p w14:paraId="5A995ADD"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483FB2F7"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5265B1" w:rsidRPr="00BB1286" w14:paraId="3643B008" w14:textId="77777777" w:rsidTr="00BB1286">
        <w:trPr>
          <w:trHeight w:val="287"/>
        </w:trPr>
        <w:tc>
          <w:tcPr>
            <w:tcW w:w="6223" w:type="dxa"/>
            <w:shd w:val="clear" w:color="auto" w:fill="auto"/>
            <w:vAlign w:val="bottom"/>
          </w:tcPr>
          <w:p w14:paraId="10B120EC" w14:textId="3FA8F738" w:rsidR="005265B1" w:rsidRPr="00BB1286" w:rsidRDefault="00663758" w:rsidP="009346D6">
            <w:pPr>
              <w:widowControl w:val="0"/>
              <w:tabs>
                <w:tab w:val="left" w:pos="820"/>
              </w:tabs>
              <w:spacing w:before="2" w:after="0" w:line="240" w:lineRule="auto"/>
              <w:ind w:right="-20"/>
              <w:rPr>
                <w:rFonts w:ascii="Calibri" w:eastAsia="Calibri" w:hAnsi="Calibri" w:cs="Calibri"/>
                <w:sz w:val="20"/>
                <w:szCs w:val="20"/>
              </w:rPr>
            </w:pPr>
            <w:r w:rsidRPr="00BB1286">
              <w:rPr>
                <w:rFonts w:ascii="Calibri" w:eastAsia="Calibri" w:hAnsi="Calibri" w:cs="Calibri"/>
                <w:sz w:val="20"/>
                <w:szCs w:val="20"/>
              </w:rPr>
              <w:t>Sample should be submitted with the bid</w:t>
            </w:r>
            <w:r w:rsidR="003F7842" w:rsidRPr="00BB1286">
              <w:rPr>
                <w:rFonts w:ascii="Calibri" w:eastAsia="Calibri" w:hAnsi="Calibri" w:cs="Calibri"/>
                <w:sz w:val="20"/>
                <w:szCs w:val="20"/>
              </w:rPr>
              <w:t xml:space="preserve"> to the Procurement Office on </w:t>
            </w:r>
            <w:r w:rsidR="009346D6">
              <w:rPr>
                <w:rFonts w:ascii="Calibri" w:eastAsia="Calibri" w:hAnsi="Calibri" w:cs="Calibri"/>
                <w:sz w:val="20"/>
                <w:szCs w:val="20"/>
              </w:rPr>
              <w:t>Friday</w:t>
            </w:r>
            <w:r w:rsidR="00BB1286" w:rsidRPr="00BB1286">
              <w:rPr>
                <w:rFonts w:ascii="Calibri" w:eastAsia="Calibri" w:hAnsi="Calibri" w:cs="Calibri"/>
                <w:sz w:val="20"/>
                <w:szCs w:val="20"/>
              </w:rPr>
              <w:t xml:space="preserve"> </w:t>
            </w:r>
            <w:r w:rsidR="009346D6">
              <w:rPr>
                <w:rFonts w:ascii="Calibri" w:eastAsia="Calibri" w:hAnsi="Calibri" w:cs="Calibri"/>
                <w:sz w:val="20"/>
                <w:szCs w:val="20"/>
              </w:rPr>
              <w:t>13</w:t>
            </w:r>
            <w:r w:rsidR="00BB1286" w:rsidRPr="00BB1286">
              <w:rPr>
                <w:rFonts w:ascii="Calibri" w:eastAsia="Calibri" w:hAnsi="Calibri" w:cs="Calibri"/>
                <w:sz w:val="20"/>
                <w:szCs w:val="20"/>
              </w:rPr>
              <w:t xml:space="preserve"> January 2022 </w:t>
            </w:r>
          </w:p>
        </w:tc>
        <w:tc>
          <w:tcPr>
            <w:tcW w:w="2092" w:type="dxa"/>
            <w:shd w:val="clear" w:color="auto" w:fill="auto"/>
          </w:tcPr>
          <w:p w14:paraId="7648C49D" w14:textId="02D2AABD" w:rsidR="005265B1" w:rsidRPr="00BB1286" w:rsidRDefault="005265B1" w:rsidP="005265B1">
            <w:pPr>
              <w:spacing w:after="0" w:line="240" w:lineRule="auto"/>
              <w:jc w:val="center"/>
              <w:rPr>
                <w:rFonts w:ascii="Segoe UI Symbol" w:eastAsia="Times New Roman" w:hAnsi="Segoe UI Symbol" w:cs="Segoe UI Symbol"/>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60ABB4CB" w14:textId="77777777" w:rsidR="005265B1" w:rsidRPr="00BB1286" w:rsidRDefault="005265B1" w:rsidP="005265B1">
            <w:pPr>
              <w:spacing w:after="0" w:line="240" w:lineRule="auto"/>
              <w:rPr>
                <w:rFonts w:ascii="Calibri" w:eastAsia="Times New Roman" w:hAnsi="Calibri" w:cs="Calibri"/>
                <w:color w:val="000000"/>
                <w:sz w:val="20"/>
                <w:szCs w:val="20"/>
                <w:lang w:val="en-US"/>
              </w:rPr>
            </w:pPr>
          </w:p>
        </w:tc>
      </w:tr>
      <w:tr w:rsidR="003F7842" w:rsidRPr="00BB1286" w14:paraId="017678EB" w14:textId="77777777" w:rsidTr="00BB1286">
        <w:trPr>
          <w:trHeight w:val="287"/>
        </w:trPr>
        <w:tc>
          <w:tcPr>
            <w:tcW w:w="6223" w:type="dxa"/>
            <w:shd w:val="clear" w:color="auto" w:fill="auto"/>
            <w:vAlign w:val="bottom"/>
          </w:tcPr>
          <w:p w14:paraId="7680907B" w14:textId="4939A0D9" w:rsidR="003F7842" w:rsidRPr="00BB1286" w:rsidRDefault="00BB1286" w:rsidP="006E2692">
            <w:pPr>
              <w:widowControl w:val="0"/>
              <w:tabs>
                <w:tab w:val="left" w:pos="820"/>
              </w:tabs>
              <w:spacing w:before="2" w:after="0" w:line="240" w:lineRule="auto"/>
              <w:ind w:right="-20"/>
              <w:rPr>
                <w:rFonts w:ascii="Calibri" w:eastAsia="Calibri" w:hAnsi="Calibri" w:cs="Calibri"/>
                <w:sz w:val="20"/>
                <w:szCs w:val="20"/>
              </w:rPr>
            </w:pPr>
            <w:r w:rsidRPr="00BB1286">
              <w:rPr>
                <w:rFonts w:ascii="Calibri" w:eastAsia="Calibri" w:hAnsi="Calibri" w:cs="Calibri"/>
                <w:sz w:val="20"/>
                <w:szCs w:val="20"/>
              </w:rPr>
              <w:t xml:space="preserve">LRC might request an order with a total of 50usd </w:t>
            </w:r>
          </w:p>
        </w:tc>
        <w:tc>
          <w:tcPr>
            <w:tcW w:w="2092" w:type="dxa"/>
            <w:shd w:val="clear" w:color="auto" w:fill="auto"/>
          </w:tcPr>
          <w:p w14:paraId="3D33C0FC" w14:textId="20455D9B" w:rsidR="003F7842" w:rsidRPr="00BB1286" w:rsidRDefault="003F7842" w:rsidP="005265B1">
            <w:pPr>
              <w:spacing w:after="0" w:line="240" w:lineRule="auto"/>
              <w:jc w:val="center"/>
              <w:rPr>
                <w:rFonts w:ascii="Segoe UI Symbol" w:eastAsia="Times New Roman" w:hAnsi="Segoe UI Symbol" w:cs="Segoe UI Symbol"/>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057F5898" w14:textId="77777777" w:rsidR="003F7842" w:rsidRPr="00BB1286" w:rsidRDefault="003F7842" w:rsidP="005265B1">
            <w:pPr>
              <w:spacing w:after="0" w:line="240" w:lineRule="auto"/>
              <w:rPr>
                <w:rFonts w:ascii="Calibri" w:eastAsia="Times New Roman" w:hAnsi="Calibri" w:cs="Calibri"/>
                <w:color w:val="000000"/>
                <w:sz w:val="20"/>
                <w:szCs w:val="20"/>
                <w:lang w:val="en-US"/>
              </w:rPr>
            </w:pPr>
          </w:p>
        </w:tc>
      </w:tr>
    </w:tbl>
    <w:p w14:paraId="6CC229F5" w14:textId="77777777" w:rsidR="00F41AD9" w:rsidRDefault="00F41AD9" w:rsidP="00FE6891">
      <w:pPr>
        <w:autoSpaceDE w:val="0"/>
        <w:autoSpaceDN w:val="0"/>
        <w:adjustRightInd w:val="0"/>
        <w:spacing w:line="240" w:lineRule="auto"/>
        <w:rPr>
          <w:rFonts w:cstheme="majorBidi"/>
          <w:b/>
          <w:bCs/>
          <w:lang w:val="en-US"/>
        </w:rPr>
      </w:pPr>
    </w:p>
    <w:p w14:paraId="6B1E322B" w14:textId="7D1CB0E6" w:rsidR="00FE6891" w:rsidRPr="00AD53C2" w:rsidRDefault="00FE6891" w:rsidP="00FE6891">
      <w:pPr>
        <w:autoSpaceDE w:val="0"/>
        <w:autoSpaceDN w:val="0"/>
        <w:adjustRightInd w:val="0"/>
        <w:spacing w:line="240" w:lineRule="auto"/>
        <w:rPr>
          <w:rFonts w:cstheme="majorBidi"/>
          <w:b/>
          <w:bCs/>
          <w:lang w:val="en-US"/>
        </w:rPr>
      </w:pPr>
      <w:r w:rsidRPr="00AD53C2">
        <w:rPr>
          <w:rFonts w:cstheme="majorBidi"/>
          <w:b/>
          <w:bCs/>
          <w:lang w:val="en-US"/>
        </w:rPr>
        <w:t>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lastRenderedPageBreak/>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37388F95" w:rsidR="00BA7123" w:rsidRPr="00DF05CE" w:rsidRDefault="00BA7123" w:rsidP="006C2A8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lastRenderedPageBreak/>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6C24D318" w:rsidR="00D078DF" w:rsidRPr="00F6261A" w:rsidRDefault="001B77F3" w:rsidP="00CF2FB3">
      <w:pPr>
        <w:pStyle w:val="ListParagraph"/>
        <w:ind w:left="1152"/>
        <w:rPr>
          <w:rFonts w:cstheme="majorBidi"/>
          <w:bCs/>
        </w:rPr>
      </w:pPr>
      <w:r w:rsidRPr="00DF05CE">
        <w:rPr>
          <w:rFonts w:cstheme="majorBidi"/>
          <w:bCs/>
        </w:rPr>
        <w:t>“Tender re</w:t>
      </w:r>
      <w:r w:rsidR="0019096A">
        <w:rPr>
          <w:rFonts w:cstheme="majorBidi"/>
          <w:bCs/>
        </w:rPr>
        <w:t xml:space="preserve">ference: </w:t>
      </w:r>
      <w:r w:rsidR="00BB1286">
        <w:rPr>
          <w:rFonts w:cstheme="majorBidi"/>
          <w:b/>
        </w:rPr>
        <w:t>2023-001</w:t>
      </w:r>
      <w:r w:rsidR="003A5428" w:rsidRPr="00DF05CE">
        <w:rPr>
          <w:rFonts w:cstheme="majorBidi"/>
          <w:bCs/>
        </w:rPr>
        <w:t xml:space="preserve"> Do not open b</w:t>
      </w:r>
      <w:r w:rsidR="000274CD">
        <w:rPr>
          <w:rFonts w:cstheme="majorBidi"/>
          <w:bCs/>
        </w:rPr>
        <w:t xml:space="preserve">efore </w:t>
      </w:r>
      <w:r w:rsidR="00CF2FB3">
        <w:rPr>
          <w:rFonts w:cstheme="majorBidi"/>
          <w:b/>
        </w:rPr>
        <w:t>Friday 13</w:t>
      </w:r>
      <w:r w:rsidR="00BB1286">
        <w:rPr>
          <w:rFonts w:cstheme="majorBidi"/>
          <w:b/>
        </w:rPr>
        <w:t xml:space="preserve"> </w:t>
      </w:r>
      <w:r w:rsidR="00CF2FB3">
        <w:rPr>
          <w:rFonts w:cstheme="majorBidi"/>
          <w:b/>
        </w:rPr>
        <w:t>J</w:t>
      </w:r>
      <w:r w:rsidR="00BB1286">
        <w:rPr>
          <w:rFonts w:cstheme="majorBidi"/>
          <w:b/>
        </w:rPr>
        <w:t>anuary</w:t>
      </w:r>
      <w:r w:rsidR="00003241">
        <w:rPr>
          <w:rFonts w:cstheme="majorBidi"/>
          <w:b/>
        </w:rPr>
        <w:t xml:space="preserve"> </w:t>
      </w:r>
      <w:r w:rsidR="00CF2FB3">
        <w:rPr>
          <w:rFonts w:cstheme="majorBidi"/>
          <w:b/>
        </w:rPr>
        <w:t>2023</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530DC01" w:rsidR="00BA7123" w:rsidRPr="00DF05CE" w:rsidRDefault="00BA7123" w:rsidP="006C2A8F">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lastRenderedPageBreak/>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lastRenderedPageBreak/>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lastRenderedPageBreak/>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lastRenderedPageBreak/>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lastRenderedPageBreak/>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2787689F" w14:textId="77777777" w:rsidR="006D66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w:t>
      </w:r>
    </w:p>
    <w:p w14:paraId="71230E28" w14:textId="50CEC5CF" w:rsidR="00854CB9" w:rsidRDefault="0067632F" w:rsidP="00854CB9">
      <w:pPr>
        <w:autoSpaceDE w:val="0"/>
        <w:autoSpaceDN w:val="0"/>
        <w:adjustRightInd w:val="0"/>
        <w:spacing w:after="0" w:line="240" w:lineRule="auto"/>
        <w:rPr>
          <w:rFonts w:eastAsia="CIDFont+F8" w:cstheme="majorBidi"/>
          <w:lang w:val="en-US"/>
        </w:rPr>
      </w:pPr>
      <w:proofErr w:type="gramStart"/>
      <w:r w:rsidRPr="00DF05CE">
        <w:rPr>
          <w:rFonts w:eastAsia="CIDFont+F8" w:cstheme="majorBidi"/>
          <w:lang w:val="en-US"/>
        </w:rPr>
        <w:t>in</w:t>
      </w:r>
      <w:proofErr w:type="gramEnd"/>
      <w:r w:rsidRPr="00DF05CE">
        <w:rPr>
          <w:rFonts w:eastAsia="CIDFont+F8" w:cstheme="majorBidi"/>
          <w:lang w:val="en-US"/>
        </w:rPr>
        <w:t xml:space="preserve">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56691177" w:rsidR="008C61B7" w:rsidRPr="007448C1" w:rsidRDefault="008C61B7" w:rsidP="00045AB8">
            <w:pPr>
              <w:spacing w:after="0" w:line="240" w:lineRule="auto"/>
              <w:rPr>
                <w:rFonts w:cstheme="minorHAnsi"/>
                <w:noProof/>
              </w:rPr>
            </w:pPr>
            <w:r>
              <w:rPr>
                <w:rFonts w:cstheme="minorHAnsi"/>
                <w:noProof/>
              </w:rPr>
              <w:t xml:space="preserve">Finance office- </w:t>
            </w:r>
            <w:r w:rsidR="00045AB8">
              <w:rPr>
                <w:rFonts w:cstheme="minorHAnsi"/>
                <w:noProof/>
              </w:rPr>
              <w:t>1</w:t>
            </w:r>
            <w:r w:rsidR="00045AB8" w:rsidRPr="00045AB8">
              <w:rPr>
                <w:rFonts w:cstheme="minorHAnsi"/>
                <w:noProof/>
                <w:vertAlign w:val="superscript"/>
              </w:rPr>
              <w:t>st</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63459EB1"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1F8DE986"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5B0E32E1" w:rsidR="00BA7123" w:rsidRPr="00DF05CE" w:rsidRDefault="00CF2FB3" w:rsidP="00B02240">
            <w:pPr>
              <w:spacing w:after="0" w:line="240" w:lineRule="auto"/>
              <w:rPr>
                <w:rFonts w:cstheme="majorBidi"/>
              </w:rPr>
            </w:pPr>
            <w:r>
              <w:rPr>
                <w:rFonts w:cstheme="majorBidi"/>
                <w:noProof/>
              </w:rPr>
              <w:t>2023-001</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Samples to be delivered with bids?</w:t>
            </w:r>
          </w:p>
        </w:tc>
        <w:tc>
          <w:tcPr>
            <w:tcW w:w="5059" w:type="dxa"/>
            <w:shd w:val="clear" w:color="auto" w:fill="auto"/>
          </w:tcPr>
          <w:p w14:paraId="12140F60" w14:textId="7EE96F7D" w:rsidR="000274CD" w:rsidRPr="00CF2FB3" w:rsidRDefault="002A3957" w:rsidP="00CF2FB3">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CF2FB3">
              <w:rPr>
                <w:rFonts w:eastAsia="Times New Roman" w:cs="Times New Roman"/>
                <w:b/>
                <w:bCs/>
                <w:color w:val="000000"/>
                <w:sz w:val="20"/>
                <w:szCs w:val="20"/>
                <w:highlight w:val="yellow"/>
              </w:rPr>
              <w:t>sample</w:t>
            </w:r>
            <w:r w:rsidR="00A87A32" w:rsidRPr="00CF2FB3">
              <w:rPr>
                <w:rFonts w:eastAsia="Times New Roman" w:cs="Times New Roman"/>
                <w:b/>
                <w:bCs/>
                <w:color w:val="000000"/>
                <w:sz w:val="20"/>
                <w:szCs w:val="20"/>
                <w:highlight w:val="yellow"/>
              </w:rPr>
              <w:t>s should be submitted w</w:t>
            </w:r>
            <w:r w:rsidR="006C2A8F" w:rsidRPr="00CF2FB3">
              <w:rPr>
                <w:rFonts w:eastAsia="Times New Roman" w:cs="Times New Roman"/>
                <w:b/>
                <w:bCs/>
                <w:color w:val="000000"/>
                <w:sz w:val="20"/>
                <w:szCs w:val="20"/>
                <w:highlight w:val="yellow"/>
              </w:rPr>
              <w:t>ith the tender</w:t>
            </w:r>
            <w:r w:rsidR="00771CD4" w:rsidRPr="00CF2FB3">
              <w:rPr>
                <w:rFonts w:eastAsia="Times New Roman" w:cs="Times New Roman"/>
                <w:b/>
                <w:bCs/>
                <w:color w:val="000000"/>
                <w:sz w:val="20"/>
                <w:szCs w:val="20"/>
                <w:highlight w:val="yellow"/>
              </w:rPr>
              <w:t xml:space="preserve"> on </w:t>
            </w:r>
            <w:r w:rsidR="00CF2FB3" w:rsidRPr="00CF2FB3">
              <w:rPr>
                <w:rFonts w:eastAsia="Times New Roman" w:cs="Times New Roman"/>
                <w:b/>
                <w:bCs/>
                <w:color w:val="000000"/>
                <w:sz w:val="20"/>
                <w:szCs w:val="20"/>
                <w:highlight w:val="yellow"/>
              </w:rPr>
              <w:t>13 January 2023</w:t>
            </w:r>
            <w:r w:rsidR="006C2A8F" w:rsidRPr="00CF2FB3">
              <w:rPr>
                <w:rFonts w:eastAsia="Times New Roman" w:cs="Times New Roman"/>
                <w:b/>
                <w:bCs/>
                <w:color w:val="000000"/>
                <w:sz w:val="20"/>
                <w:szCs w:val="20"/>
              </w:rPr>
              <w:t xml:space="preserve">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32C6F1D3" w:rsidR="00BA7123" w:rsidRPr="00DF05CE" w:rsidRDefault="00F41AD9" w:rsidP="00F12B7F">
            <w:pPr>
              <w:spacing w:after="0" w:line="240" w:lineRule="auto"/>
              <w:rPr>
                <w:rFonts w:cstheme="majorBidi"/>
              </w:rPr>
            </w:pPr>
            <w:r>
              <w:rPr>
                <w:rFonts w:cstheme="majorBidi"/>
                <w:noProof/>
              </w:rPr>
              <w:t xml:space="preserve">30- </w:t>
            </w:r>
            <w:r w:rsidR="00BA7123" w:rsidRPr="00DF05CE">
              <w:rPr>
                <w:rFonts w:cstheme="majorBidi"/>
                <w:noProof/>
              </w:rPr>
              <w:t>45</w:t>
            </w:r>
            <w:r w:rsidR="00BA7123" w:rsidRPr="00DF05CE">
              <w:rPr>
                <w:rFonts w:cstheme="majorBidi"/>
              </w:rPr>
              <w:t xml:space="preserve"> calendar days after</w:t>
            </w:r>
            <w:r w:rsidR="00270C1B" w:rsidRPr="00DF05CE">
              <w:rPr>
                <w:rFonts w:cstheme="majorBidi"/>
              </w:rPr>
              <w:t xml:space="preserve"> the</w:t>
            </w:r>
            <w:r w:rsidR="00BA7123"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35C6F5CB" w:rsidR="00BA7123" w:rsidRPr="00DF05CE" w:rsidRDefault="00BA7123" w:rsidP="00045AB8">
            <w:pPr>
              <w:spacing w:after="0" w:line="240" w:lineRule="auto"/>
              <w:rPr>
                <w:rFonts w:cstheme="majorBidi"/>
                <w:b/>
              </w:rPr>
            </w:pPr>
            <w:r w:rsidRPr="00DF05CE">
              <w:rPr>
                <w:rFonts w:cstheme="majorBidi"/>
                <w:b/>
              </w:rPr>
              <w:t>Date</w:t>
            </w:r>
            <w:r w:rsidR="00463684">
              <w:rPr>
                <w:rFonts w:cstheme="majorBidi"/>
                <w:b/>
              </w:rPr>
              <w:t>:</w:t>
            </w:r>
            <w:r w:rsidR="002A3957">
              <w:rPr>
                <w:rFonts w:cstheme="majorBidi"/>
                <w:b/>
              </w:rPr>
              <w:t xml:space="preserve"> </w:t>
            </w:r>
            <w:r w:rsidR="00045AB8">
              <w:rPr>
                <w:rFonts w:cstheme="majorBidi"/>
                <w:b/>
              </w:rPr>
              <w:t>13 January</w:t>
            </w:r>
            <w:r w:rsidR="000D06F4">
              <w:rPr>
                <w:rFonts w:cstheme="majorBidi"/>
                <w:b/>
              </w:rPr>
              <w:t xml:space="preserve"> </w:t>
            </w:r>
            <w:r w:rsidR="007E20D0">
              <w:rPr>
                <w:rFonts w:cstheme="majorBidi"/>
                <w:b/>
              </w:rPr>
              <w:t>2022</w:t>
            </w:r>
            <w:r w:rsidR="003D06EC">
              <w:rPr>
                <w:rFonts w:cstheme="majorBidi"/>
                <w:b/>
              </w:rPr>
              <w:t xml:space="preserve"> </w:t>
            </w:r>
          </w:p>
          <w:p w14:paraId="593BFE2A" w14:textId="75577E5A" w:rsidR="00BA7123" w:rsidRPr="00DF05CE" w:rsidRDefault="00BA7123" w:rsidP="00144FC8">
            <w:pPr>
              <w:spacing w:after="0" w:line="240" w:lineRule="auto"/>
              <w:rPr>
                <w:rFonts w:cstheme="majorBidi"/>
              </w:rPr>
            </w:pPr>
            <w:r w:rsidRPr="00DF05CE">
              <w:rPr>
                <w:rFonts w:cstheme="majorBidi"/>
                <w:b/>
              </w:rPr>
              <w:t xml:space="preserve">Time: </w:t>
            </w:r>
            <w:r w:rsidR="00144FC8">
              <w:rPr>
                <w:rFonts w:cstheme="majorBidi"/>
                <w:b/>
                <w:noProof/>
              </w:rPr>
              <w:t xml:space="preserve">4:00 </w:t>
            </w:r>
            <w:r w:rsidRPr="00DF05CE">
              <w:rPr>
                <w:rFonts w:cstheme="majorBidi"/>
                <w:b/>
                <w:noProof/>
              </w:rPr>
              <w:t>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508A7EA9" w:rsidR="00BA7123" w:rsidRPr="00DF05CE" w:rsidRDefault="00BA7123" w:rsidP="00045AB8">
            <w:pPr>
              <w:spacing w:after="0" w:line="240" w:lineRule="auto"/>
              <w:rPr>
                <w:rFonts w:cstheme="majorBidi"/>
              </w:rPr>
            </w:pPr>
            <w:r w:rsidRPr="00DF05CE">
              <w:rPr>
                <w:rFonts w:cstheme="majorBidi"/>
              </w:rPr>
              <w:t xml:space="preserve">“Tender reference: </w:t>
            </w:r>
            <w:r w:rsidR="00045AB8">
              <w:rPr>
                <w:rFonts w:cstheme="majorBidi"/>
              </w:rPr>
              <w:t>2023-001 Do not open before 13-01-2023</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18472A2C" w:rsidR="008C61B7" w:rsidRDefault="000103AC" w:rsidP="00045AB8">
            <w:pPr>
              <w:spacing w:after="0" w:line="240" w:lineRule="auto"/>
              <w:rPr>
                <w:rFonts w:cstheme="majorBidi"/>
              </w:rPr>
            </w:pPr>
            <w:r>
              <w:rPr>
                <w:rFonts w:cstheme="majorBidi"/>
              </w:rPr>
              <w:t xml:space="preserve">Date: </w:t>
            </w:r>
            <w:r w:rsidR="00045AB8">
              <w:rPr>
                <w:rFonts w:cstheme="majorBidi"/>
              </w:rPr>
              <w:t>02-01-2023</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610C0C3D" w:rsidR="00854CB9" w:rsidRDefault="00854CB9" w:rsidP="00EC697C">
      <w:pPr>
        <w:rPr>
          <w:rFonts w:cstheme="majorBidi"/>
        </w:rPr>
      </w:pPr>
    </w:p>
    <w:p w14:paraId="263E74FA" w14:textId="77777777" w:rsidR="00E930B9" w:rsidRDefault="00E930B9"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557892">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57892" w:rsidRDefault="00BA7123" w:rsidP="0032410D">
      <w:pPr>
        <w:pStyle w:val="Heading2"/>
        <w:rPr>
          <w:rFonts w:asciiTheme="minorHAnsi" w:hAnsiTheme="minorHAnsi"/>
          <w:sz w:val="22"/>
          <w:szCs w:val="22"/>
        </w:rPr>
      </w:pPr>
      <w:bookmarkStart w:id="4" w:name="_Toc459799307"/>
      <w:r w:rsidRPr="00557892">
        <w:rPr>
          <w:rFonts w:asciiTheme="minorHAnsi" w:hAnsiTheme="minorHAnsi"/>
          <w:sz w:val="22"/>
          <w:szCs w:val="22"/>
        </w:rPr>
        <w:lastRenderedPageBreak/>
        <w:t xml:space="preserve">Annex 2 - Bid </w:t>
      </w:r>
      <w:r w:rsidR="008D16C3" w:rsidRPr="00557892">
        <w:rPr>
          <w:rFonts w:asciiTheme="minorHAnsi" w:hAnsiTheme="minorHAnsi"/>
          <w:sz w:val="22"/>
          <w:szCs w:val="22"/>
        </w:rPr>
        <w:t>F</w:t>
      </w:r>
      <w:r w:rsidRPr="00557892">
        <w:rPr>
          <w:rFonts w:asciiTheme="minorHAnsi" w:hAnsiTheme="minorHAnsi"/>
          <w:sz w:val="22"/>
          <w:szCs w:val="22"/>
        </w:rPr>
        <w:t>orm</w:t>
      </w:r>
      <w:bookmarkEnd w:id="4"/>
      <w:r w:rsidR="0030578E" w:rsidRPr="00557892">
        <w:rPr>
          <w:rFonts w:asciiTheme="minorHAnsi" w:hAnsiTheme="minorHAnsi"/>
          <w:sz w:val="22"/>
          <w:szCs w:val="22"/>
        </w:rPr>
        <w:t xml:space="preserve"> </w:t>
      </w:r>
      <w:r w:rsidR="0030578E" w:rsidRPr="00557892">
        <w:rPr>
          <w:b w:val="0"/>
          <w:bCs w:val="0"/>
          <w:color w:val="548DD4" w:themeColor="text2" w:themeTint="99"/>
          <w:sz w:val="24"/>
          <w:szCs w:val="24"/>
        </w:rPr>
        <w:t>(Must be signed and stamped)</w:t>
      </w:r>
    </w:p>
    <w:p w14:paraId="4719030A" w14:textId="5C20FE7A" w:rsidR="00F40FAE" w:rsidRPr="00C66E00" w:rsidRDefault="00F40FAE" w:rsidP="00C66E00">
      <w:pPr>
        <w:pStyle w:val="ListParagraph"/>
        <w:numPr>
          <w:ilvl w:val="0"/>
          <w:numId w:val="3"/>
        </w:numPr>
        <w:tabs>
          <w:tab w:val="left" w:pos="2805"/>
        </w:tabs>
        <w:spacing w:after="0" w:line="240" w:lineRule="auto"/>
        <w:rPr>
          <w:rFonts w:eastAsia="Times New Roman" w:cs="Times New Roman"/>
          <w:b/>
          <w:bCs/>
          <w:color w:val="000000"/>
          <w:sz w:val="18"/>
          <w:szCs w:val="18"/>
          <w:lang w:val="en-US"/>
        </w:rPr>
      </w:pPr>
      <w:r w:rsidRPr="00C66E00">
        <w:rPr>
          <w:rFonts w:cstheme="majorBidi"/>
          <w:b/>
          <w:bCs/>
          <w:sz w:val="18"/>
          <w:szCs w:val="18"/>
        </w:rPr>
        <w:t xml:space="preserve">BID SHOULD BE SUBMITTED TYPING AND NOT HAND WRITTEN </w:t>
      </w:r>
      <w:r w:rsidRPr="00C66E00">
        <w:rPr>
          <w:rFonts w:cstheme="majorBidi"/>
          <w:b/>
          <w:bCs/>
          <w:i/>
          <w:iCs/>
          <w:sz w:val="18"/>
          <w:szCs w:val="18"/>
        </w:rPr>
        <w:t>(written by hand bids will be considered as ineligible)</w:t>
      </w:r>
    </w:p>
    <w:p w14:paraId="1417C107" w14:textId="6E581A93" w:rsidR="00BC3ECA" w:rsidRPr="00A33F7D" w:rsidRDefault="009F508F" w:rsidP="00C66E00">
      <w:pPr>
        <w:pStyle w:val="ListParagraph"/>
        <w:numPr>
          <w:ilvl w:val="0"/>
          <w:numId w:val="3"/>
        </w:numPr>
        <w:tabs>
          <w:tab w:val="left" w:pos="2805"/>
        </w:tabs>
        <w:spacing w:after="0" w:line="240" w:lineRule="auto"/>
        <w:rPr>
          <w:rFonts w:eastAsia="Times New Roman" w:cs="Times New Roman"/>
          <w:b/>
          <w:bCs/>
          <w:color w:val="000000"/>
          <w:lang w:val="en-US"/>
        </w:rPr>
      </w:pPr>
      <w:r w:rsidRPr="00C66E00">
        <w:rPr>
          <w:rFonts w:cstheme="majorBidi"/>
          <w:b/>
          <w:bCs/>
        </w:rPr>
        <w:t xml:space="preserve">PLEASE, </w:t>
      </w:r>
      <w:r w:rsidRPr="00C66E00">
        <w:rPr>
          <w:rFonts w:cstheme="majorBidi"/>
          <w:b/>
          <w:bCs/>
          <w:u w:val="single"/>
        </w:rPr>
        <w:t>FILL UP</w:t>
      </w:r>
      <w:r w:rsidRPr="00C66E00">
        <w:rPr>
          <w:rFonts w:cstheme="majorBidi"/>
          <w:b/>
          <w:bCs/>
          <w:u w:val="double"/>
        </w:rPr>
        <w:t xml:space="preserve"> ALL</w:t>
      </w:r>
      <w:r w:rsidRPr="00C66E00">
        <w:rPr>
          <w:rFonts w:cstheme="majorBidi"/>
          <w:b/>
          <w:bCs/>
        </w:rPr>
        <w:t xml:space="preserve"> THE DETAILS REQUESTED IN THE BELOW TABLE. </w:t>
      </w:r>
    </w:p>
    <w:p w14:paraId="0B900B13" w14:textId="203E6BFE" w:rsidR="00985A00" w:rsidRPr="00B10BA1" w:rsidRDefault="00A33F7D" w:rsidP="00B10BA1">
      <w:pPr>
        <w:pStyle w:val="ListParagraph"/>
        <w:numPr>
          <w:ilvl w:val="0"/>
          <w:numId w:val="3"/>
        </w:numPr>
        <w:tabs>
          <w:tab w:val="left" w:pos="2805"/>
        </w:tabs>
        <w:spacing w:after="0" w:line="240" w:lineRule="auto"/>
        <w:rPr>
          <w:rFonts w:eastAsia="Times New Roman" w:cs="Times New Roman"/>
          <w:b/>
          <w:bCs/>
          <w:color w:val="000000"/>
          <w:lang w:val="en-US"/>
        </w:rPr>
      </w:pPr>
      <w:r>
        <w:rPr>
          <w:rFonts w:cstheme="majorBidi"/>
          <w:b/>
          <w:bCs/>
          <w:lang w:val="en-US"/>
        </w:rPr>
        <w:t xml:space="preserve">Awarding to one Bidder or more could be Per KIT </w:t>
      </w:r>
      <w:r w:rsidR="00D57784" w:rsidRPr="00B10BA1">
        <w:rPr>
          <w:rFonts w:cstheme="minorHAnsi"/>
          <w:b/>
          <w:bCs/>
          <w:color w:val="548DD4" w:themeColor="text2" w:themeTint="99"/>
          <w:sz w:val="18"/>
          <w:szCs w:val="18"/>
          <w:u w:val="single"/>
          <w:lang w:val="en-US"/>
        </w:rPr>
        <w:t xml:space="preserve"> </w:t>
      </w:r>
    </w:p>
    <w:tbl>
      <w:tblPr>
        <w:tblW w:w="16110" w:type="dxa"/>
        <w:tblInd w:w="-995" w:type="dxa"/>
        <w:tblLook w:val="04A0" w:firstRow="1" w:lastRow="0" w:firstColumn="1" w:lastColumn="0" w:noHBand="0" w:noVBand="1"/>
      </w:tblPr>
      <w:tblGrid>
        <w:gridCol w:w="811"/>
        <w:gridCol w:w="3509"/>
        <w:gridCol w:w="1170"/>
        <w:gridCol w:w="990"/>
        <w:gridCol w:w="1710"/>
        <w:gridCol w:w="1620"/>
        <w:gridCol w:w="2070"/>
        <w:gridCol w:w="2172"/>
        <w:gridCol w:w="2058"/>
      </w:tblGrid>
      <w:tr w:rsidR="00B10BA1" w:rsidRPr="00B10BA1" w14:paraId="1BDA8638" w14:textId="77777777" w:rsidTr="00B10BA1">
        <w:trPr>
          <w:trHeight w:val="288"/>
        </w:trPr>
        <w:tc>
          <w:tcPr>
            <w:tcW w:w="6480"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14:paraId="404BC93D"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LRC to Complete </w:t>
            </w:r>
          </w:p>
        </w:tc>
        <w:tc>
          <w:tcPr>
            <w:tcW w:w="9630" w:type="dxa"/>
            <w:gridSpan w:val="5"/>
            <w:tcBorders>
              <w:top w:val="single" w:sz="4" w:space="0" w:color="auto"/>
              <w:left w:val="nil"/>
              <w:bottom w:val="single" w:sz="4" w:space="0" w:color="auto"/>
              <w:right w:val="single" w:sz="4" w:space="0" w:color="auto"/>
            </w:tcBorders>
            <w:shd w:val="clear" w:color="000000" w:fill="FFFF00"/>
            <w:vAlign w:val="center"/>
            <w:hideMark/>
          </w:tcPr>
          <w:p w14:paraId="3674046C"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BIDDERS to Complete </w:t>
            </w:r>
          </w:p>
        </w:tc>
      </w:tr>
      <w:tr w:rsidR="00B10BA1" w:rsidRPr="00B10BA1" w14:paraId="38065B95" w14:textId="77777777" w:rsidTr="00B10BA1">
        <w:trPr>
          <w:trHeight w:val="1200"/>
        </w:trPr>
        <w:tc>
          <w:tcPr>
            <w:tcW w:w="811" w:type="dxa"/>
            <w:tcBorders>
              <w:top w:val="nil"/>
              <w:left w:val="single" w:sz="4" w:space="0" w:color="auto"/>
              <w:bottom w:val="single" w:sz="4" w:space="0" w:color="auto"/>
              <w:right w:val="single" w:sz="4" w:space="0" w:color="auto"/>
            </w:tcBorders>
            <w:shd w:val="clear" w:color="000000" w:fill="D9D9D9"/>
            <w:vAlign w:val="center"/>
            <w:hideMark/>
          </w:tcPr>
          <w:p w14:paraId="295BC3CC"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Lot No. </w:t>
            </w:r>
          </w:p>
        </w:tc>
        <w:tc>
          <w:tcPr>
            <w:tcW w:w="3509" w:type="dxa"/>
            <w:tcBorders>
              <w:top w:val="nil"/>
              <w:left w:val="nil"/>
              <w:bottom w:val="single" w:sz="4" w:space="0" w:color="auto"/>
              <w:right w:val="single" w:sz="4" w:space="0" w:color="auto"/>
            </w:tcBorders>
            <w:shd w:val="clear" w:color="000000" w:fill="D9D9D9"/>
            <w:vAlign w:val="center"/>
            <w:hideMark/>
          </w:tcPr>
          <w:p w14:paraId="40733E74"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Detailed Specifications (Annex 3)</w:t>
            </w:r>
          </w:p>
        </w:tc>
        <w:tc>
          <w:tcPr>
            <w:tcW w:w="1170" w:type="dxa"/>
            <w:tcBorders>
              <w:top w:val="nil"/>
              <w:left w:val="nil"/>
              <w:bottom w:val="single" w:sz="4" w:space="0" w:color="auto"/>
              <w:right w:val="single" w:sz="4" w:space="0" w:color="auto"/>
            </w:tcBorders>
            <w:shd w:val="clear" w:color="000000" w:fill="D9D9D9"/>
            <w:vAlign w:val="center"/>
            <w:hideMark/>
          </w:tcPr>
          <w:p w14:paraId="202FBDB6"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Required Unit of Measurement </w:t>
            </w:r>
          </w:p>
        </w:tc>
        <w:tc>
          <w:tcPr>
            <w:tcW w:w="990" w:type="dxa"/>
            <w:tcBorders>
              <w:top w:val="nil"/>
              <w:left w:val="nil"/>
              <w:bottom w:val="single" w:sz="4" w:space="0" w:color="auto"/>
              <w:right w:val="single" w:sz="4" w:space="0" w:color="auto"/>
            </w:tcBorders>
            <w:shd w:val="clear" w:color="000000" w:fill="D9D9D9"/>
            <w:vAlign w:val="center"/>
            <w:hideMark/>
          </w:tcPr>
          <w:p w14:paraId="628DB33A"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Estimated Quantity </w:t>
            </w:r>
          </w:p>
        </w:tc>
        <w:tc>
          <w:tcPr>
            <w:tcW w:w="1710" w:type="dxa"/>
            <w:tcBorders>
              <w:top w:val="nil"/>
              <w:left w:val="nil"/>
              <w:bottom w:val="single" w:sz="4" w:space="0" w:color="auto"/>
              <w:right w:val="single" w:sz="4" w:space="0" w:color="auto"/>
            </w:tcBorders>
            <w:shd w:val="clear" w:color="000000" w:fill="D9D9D9"/>
            <w:vAlign w:val="center"/>
            <w:hideMark/>
          </w:tcPr>
          <w:p w14:paraId="7121962D"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Exclusive VAT rated at 11%, but inclusive Labor, Bank charges,  and Delivery fees ALL OVER LEBANON - FOR ANY QUANTITY </w:t>
            </w:r>
          </w:p>
        </w:tc>
        <w:tc>
          <w:tcPr>
            <w:tcW w:w="1620" w:type="dxa"/>
            <w:tcBorders>
              <w:top w:val="nil"/>
              <w:left w:val="nil"/>
              <w:bottom w:val="single" w:sz="4" w:space="0" w:color="auto"/>
              <w:right w:val="single" w:sz="4" w:space="0" w:color="auto"/>
            </w:tcBorders>
            <w:shd w:val="clear" w:color="000000" w:fill="D9D9D9"/>
            <w:vAlign w:val="center"/>
            <w:hideMark/>
          </w:tcPr>
          <w:p w14:paraId="308B41F2"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inclusive VAT, Taxes,   Labor, Bank charges,  and Delivery fees ALL OVER LEBANON - FOR ANY QUANTITY </w:t>
            </w:r>
          </w:p>
        </w:tc>
        <w:tc>
          <w:tcPr>
            <w:tcW w:w="2070" w:type="dxa"/>
            <w:tcBorders>
              <w:top w:val="nil"/>
              <w:left w:val="nil"/>
              <w:bottom w:val="single" w:sz="4" w:space="0" w:color="auto"/>
              <w:right w:val="single" w:sz="4" w:space="0" w:color="auto"/>
            </w:tcBorders>
            <w:shd w:val="clear" w:color="000000" w:fill="D9D9D9"/>
            <w:vAlign w:val="center"/>
            <w:hideMark/>
          </w:tcPr>
          <w:p w14:paraId="696DB5A8"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Total Price in USD, inclusive VAT, Taxes,   Labor, Bank charges,  and Delivery fees ALL OVER LEBANON - FOR ANY QUANTITY </w:t>
            </w:r>
          </w:p>
        </w:tc>
        <w:tc>
          <w:tcPr>
            <w:tcW w:w="2172" w:type="dxa"/>
            <w:tcBorders>
              <w:top w:val="nil"/>
              <w:left w:val="nil"/>
              <w:bottom w:val="single" w:sz="4" w:space="0" w:color="auto"/>
              <w:right w:val="single" w:sz="4" w:space="0" w:color="auto"/>
            </w:tcBorders>
            <w:shd w:val="clear" w:color="000000" w:fill="D9D9D9"/>
            <w:vAlign w:val="center"/>
            <w:hideMark/>
          </w:tcPr>
          <w:p w14:paraId="30DED895" w14:textId="37783CD2"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Reference  and Brand </w:t>
            </w:r>
          </w:p>
        </w:tc>
        <w:tc>
          <w:tcPr>
            <w:tcW w:w="2058" w:type="dxa"/>
            <w:tcBorders>
              <w:top w:val="nil"/>
              <w:left w:val="nil"/>
              <w:bottom w:val="single" w:sz="4" w:space="0" w:color="auto"/>
              <w:right w:val="single" w:sz="4" w:space="0" w:color="auto"/>
            </w:tcBorders>
            <w:shd w:val="clear" w:color="000000" w:fill="D9D9D9"/>
            <w:vAlign w:val="center"/>
            <w:hideMark/>
          </w:tcPr>
          <w:p w14:paraId="70278AD7"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Lead time of Delivering of each Purchase Order</w:t>
            </w:r>
          </w:p>
        </w:tc>
      </w:tr>
      <w:tr w:rsidR="00B10BA1" w:rsidRPr="00B10BA1" w14:paraId="11483B59" w14:textId="77777777" w:rsidTr="00B10BA1">
        <w:trPr>
          <w:trHeight w:val="288"/>
        </w:trPr>
        <w:tc>
          <w:tcPr>
            <w:tcW w:w="811" w:type="dxa"/>
            <w:tcBorders>
              <w:top w:val="nil"/>
              <w:left w:val="single" w:sz="4" w:space="0" w:color="auto"/>
              <w:bottom w:val="single" w:sz="4" w:space="0" w:color="auto"/>
              <w:right w:val="single" w:sz="4" w:space="0" w:color="auto"/>
            </w:tcBorders>
            <w:shd w:val="clear" w:color="000000" w:fill="DDEBF7"/>
            <w:vAlign w:val="center"/>
            <w:hideMark/>
          </w:tcPr>
          <w:p w14:paraId="66F4382C"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Lot 1</w:t>
            </w:r>
          </w:p>
        </w:tc>
        <w:tc>
          <w:tcPr>
            <w:tcW w:w="15299" w:type="dxa"/>
            <w:gridSpan w:val="8"/>
            <w:tcBorders>
              <w:top w:val="nil"/>
              <w:left w:val="nil"/>
              <w:bottom w:val="single" w:sz="4" w:space="0" w:color="auto"/>
              <w:right w:val="single" w:sz="4" w:space="0" w:color="auto"/>
            </w:tcBorders>
            <w:shd w:val="clear" w:color="000000" w:fill="DDEBF7"/>
            <w:vAlign w:val="center"/>
            <w:hideMark/>
          </w:tcPr>
          <w:p w14:paraId="6414E955" w14:textId="6B63048C"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binding Accessories</w:t>
            </w:r>
          </w:p>
        </w:tc>
      </w:tr>
      <w:tr w:rsidR="00B10BA1" w:rsidRPr="00B10BA1" w14:paraId="3D387404"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B19742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w:t>
            </w:r>
          </w:p>
        </w:tc>
        <w:tc>
          <w:tcPr>
            <w:tcW w:w="3509" w:type="dxa"/>
            <w:tcBorders>
              <w:top w:val="nil"/>
              <w:left w:val="nil"/>
              <w:bottom w:val="single" w:sz="4" w:space="0" w:color="auto"/>
              <w:right w:val="single" w:sz="4" w:space="0" w:color="auto"/>
            </w:tcBorders>
            <w:shd w:val="clear" w:color="auto" w:fill="auto"/>
            <w:noWrap/>
            <w:vAlign w:val="center"/>
            <w:hideMark/>
          </w:tcPr>
          <w:p w14:paraId="3A8A36E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Binding Back Cover Cardboard</w:t>
            </w:r>
          </w:p>
        </w:tc>
        <w:tc>
          <w:tcPr>
            <w:tcW w:w="1170" w:type="dxa"/>
            <w:tcBorders>
              <w:top w:val="nil"/>
              <w:left w:val="nil"/>
              <w:bottom w:val="single" w:sz="4" w:space="0" w:color="auto"/>
              <w:right w:val="single" w:sz="4" w:space="0" w:color="auto"/>
            </w:tcBorders>
            <w:shd w:val="clear" w:color="auto" w:fill="auto"/>
            <w:noWrap/>
            <w:vAlign w:val="center"/>
            <w:hideMark/>
          </w:tcPr>
          <w:p w14:paraId="6368952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100</w:t>
            </w:r>
          </w:p>
        </w:tc>
        <w:tc>
          <w:tcPr>
            <w:tcW w:w="990" w:type="dxa"/>
            <w:tcBorders>
              <w:top w:val="nil"/>
              <w:left w:val="nil"/>
              <w:bottom w:val="single" w:sz="4" w:space="0" w:color="auto"/>
              <w:right w:val="single" w:sz="4" w:space="0" w:color="auto"/>
            </w:tcBorders>
            <w:shd w:val="clear" w:color="auto" w:fill="auto"/>
            <w:vAlign w:val="center"/>
            <w:hideMark/>
          </w:tcPr>
          <w:p w14:paraId="3E2FE31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500</w:t>
            </w:r>
          </w:p>
        </w:tc>
        <w:tc>
          <w:tcPr>
            <w:tcW w:w="1710" w:type="dxa"/>
            <w:tcBorders>
              <w:top w:val="nil"/>
              <w:left w:val="nil"/>
              <w:bottom w:val="single" w:sz="4" w:space="0" w:color="auto"/>
              <w:right w:val="single" w:sz="4" w:space="0" w:color="auto"/>
            </w:tcBorders>
            <w:shd w:val="clear" w:color="auto" w:fill="auto"/>
            <w:noWrap/>
            <w:vAlign w:val="bottom"/>
            <w:hideMark/>
          </w:tcPr>
          <w:p w14:paraId="4E270FD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B969C7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BFC7AE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003162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175BF4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6481166F"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9C79A2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1.2</w:t>
            </w:r>
          </w:p>
        </w:tc>
        <w:tc>
          <w:tcPr>
            <w:tcW w:w="3509" w:type="dxa"/>
            <w:tcBorders>
              <w:top w:val="nil"/>
              <w:left w:val="nil"/>
              <w:bottom w:val="single" w:sz="4" w:space="0" w:color="auto"/>
              <w:right w:val="single" w:sz="4" w:space="0" w:color="auto"/>
            </w:tcBorders>
            <w:shd w:val="clear" w:color="auto" w:fill="auto"/>
            <w:noWrap/>
            <w:vAlign w:val="center"/>
            <w:hideMark/>
          </w:tcPr>
          <w:p w14:paraId="3971250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Binding Machine 450 sheet </w:t>
            </w:r>
          </w:p>
        </w:tc>
        <w:tc>
          <w:tcPr>
            <w:tcW w:w="1170" w:type="dxa"/>
            <w:tcBorders>
              <w:top w:val="nil"/>
              <w:left w:val="nil"/>
              <w:bottom w:val="single" w:sz="4" w:space="0" w:color="auto"/>
              <w:right w:val="single" w:sz="4" w:space="0" w:color="auto"/>
            </w:tcBorders>
            <w:shd w:val="clear" w:color="auto" w:fill="auto"/>
            <w:noWrap/>
            <w:vAlign w:val="center"/>
            <w:hideMark/>
          </w:tcPr>
          <w:p w14:paraId="44A56D9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196AAFC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w:t>
            </w:r>
          </w:p>
        </w:tc>
        <w:tc>
          <w:tcPr>
            <w:tcW w:w="1710" w:type="dxa"/>
            <w:tcBorders>
              <w:top w:val="nil"/>
              <w:left w:val="nil"/>
              <w:bottom w:val="single" w:sz="4" w:space="0" w:color="auto"/>
              <w:right w:val="single" w:sz="4" w:space="0" w:color="auto"/>
            </w:tcBorders>
            <w:shd w:val="clear" w:color="auto" w:fill="auto"/>
            <w:noWrap/>
            <w:vAlign w:val="bottom"/>
            <w:hideMark/>
          </w:tcPr>
          <w:p w14:paraId="2CE5F7F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D6607E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E49447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BD366A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78154EE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5CC2F245"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7469FC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1.3</w:t>
            </w:r>
          </w:p>
        </w:tc>
        <w:tc>
          <w:tcPr>
            <w:tcW w:w="3509" w:type="dxa"/>
            <w:tcBorders>
              <w:top w:val="nil"/>
              <w:left w:val="nil"/>
              <w:bottom w:val="single" w:sz="4" w:space="0" w:color="auto"/>
              <w:right w:val="single" w:sz="4" w:space="0" w:color="auto"/>
            </w:tcBorders>
            <w:shd w:val="clear" w:color="auto" w:fill="auto"/>
            <w:vAlign w:val="center"/>
            <w:hideMark/>
          </w:tcPr>
          <w:p w14:paraId="7B6C6E0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Binding Print Cover Transparent 200 micron  A4 </w:t>
            </w:r>
          </w:p>
        </w:tc>
        <w:tc>
          <w:tcPr>
            <w:tcW w:w="1170" w:type="dxa"/>
            <w:tcBorders>
              <w:top w:val="nil"/>
              <w:left w:val="nil"/>
              <w:bottom w:val="single" w:sz="4" w:space="0" w:color="auto"/>
              <w:right w:val="single" w:sz="4" w:space="0" w:color="auto"/>
            </w:tcBorders>
            <w:shd w:val="clear" w:color="auto" w:fill="auto"/>
            <w:noWrap/>
            <w:vAlign w:val="center"/>
            <w:hideMark/>
          </w:tcPr>
          <w:p w14:paraId="09C51EF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Pack of 100 </w:t>
            </w:r>
          </w:p>
        </w:tc>
        <w:tc>
          <w:tcPr>
            <w:tcW w:w="990" w:type="dxa"/>
            <w:tcBorders>
              <w:top w:val="nil"/>
              <w:left w:val="nil"/>
              <w:bottom w:val="single" w:sz="4" w:space="0" w:color="auto"/>
              <w:right w:val="single" w:sz="4" w:space="0" w:color="auto"/>
            </w:tcBorders>
            <w:shd w:val="clear" w:color="auto" w:fill="auto"/>
            <w:vAlign w:val="center"/>
            <w:hideMark/>
          </w:tcPr>
          <w:p w14:paraId="6A41B44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75AE241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4AB82D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2C6342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8CBF77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3E2542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541A98B6"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DD5314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1.4</w:t>
            </w:r>
          </w:p>
        </w:tc>
        <w:tc>
          <w:tcPr>
            <w:tcW w:w="3509" w:type="dxa"/>
            <w:tcBorders>
              <w:top w:val="nil"/>
              <w:left w:val="nil"/>
              <w:bottom w:val="single" w:sz="4" w:space="0" w:color="auto"/>
              <w:right w:val="single" w:sz="4" w:space="0" w:color="auto"/>
            </w:tcBorders>
            <w:shd w:val="clear" w:color="auto" w:fill="auto"/>
            <w:noWrap/>
            <w:vAlign w:val="center"/>
            <w:hideMark/>
          </w:tcPr>
          <w:p w14:paraId="36D1814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Plastic Rings for Binding 20mm</w:t>
            </w:r>
          </w:p>
        </w:tc>
        <w:tc>
          <w:tcPr>
            <w:tcW w:w="1170" w:type="dxa"/>
            <w:tcBorders>
              <w:top w:val="nil"/>
              <w:left w:val="nil"/>
              <w:bottom w:val="single" w:sz="4" w:space="0" w:color="auto"/>
              <w:right w:val="single" w:sz="4" w:space="0" w:color="auto"/>
            </w:tcBorders>
            <w:shd w:val="clear" w:color="auto" w:fill="auto"/>
            <w:noWrap/>
            <w:vAlign w:val="center"/>
            <w:hideMark/>
          </w:tcPr>
          <w:p w14:paraId="1E59A25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100</w:t>
            </w:r>
          </w:p>
        </w:tc>
        <w:tc>
          <w:tcPr>
            <w:tcW w:w="990" w:type="dxa"/>
            <w:tcBorders>
              <w:top w:val="nil"/>
              <w:left w:val="nil"/>
              <w:bottom w:val="single" w:sz="4" w:space="0" w:color="auto"/>
              <w:right w:val="single" w:sz="4" w:space="0" w:color="auto"/>
            </w:tcBorders>
            <w:shd w:val="clear" w:color="auto" w:fill="auto"/>
            <w:vAlign w:val="center"/>
            <w:hideMark/>
          </w:tcPr>
          <w:p w14:paraId="6FB5AEC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27FE297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C8862F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74956D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394C63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D85765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50B2522"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B61708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1.5</w:t>
            </w:r>
          </w:p>
        </w:tc>
        <w:tc>
          <w:tcPr>
            <w:tcW w:w="3509" w:type="dxa"/>
            <w:tcBorders>
              <w:top w:val="nil"/>
              <w:left w:val="nil"/>
              <w:bottom w:val="single" w:sz="4" w:space="0" w:color="auto"/>
              <w:right w:val="single" w:sz="4" w:space="0" w:color="auto"/>
            </w:tcBorders>
            <w:shd w:val="clear" w:color="auto" w:fill="auto"/>
            <w:noWrap/>
            <w:vAlign w:val="center"/>
            <w:hideMark/>
          </w:tcPr>
          <w:p w14:paraId="0426F94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Plastic Rings for Binding 60mm </w:t>
            </w:r>
          </w:p>
        </w:tc>
        <w:tc>
          <w:tcPr>
            <w:tcW w:w="1170" w:type="dxa"/>
            <w:tcBorders>
              <w:top w:val="nil"/>
              <w:left w:val="nil"/>
              <w:bottom w:val="single" w:sz="4" w:space="0" w:color="auto"/>
              <w:right w:val="single" w:sz="4" w:space="0" w:color="auto"/>
            </w:tcBorders>
            <w:shd w:val="clear" w:color="auto" w:fill="auto"/>
            <w:noWrap/>
            <w:vAlign w:val="center"/>
            <w:hideMark/>
          </w:tcPr>
          <w:p w14:paraId="6635295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100</w:t>
            </w:r>
          </w:p>
        </w:tc>
        <w:tc>
          <w:tcPr>
            <w:tcW w:w="990" w:type="dxa"/>
            <w:tcBorders>
              <w:top w:val="nil"/>
              <w:left w:val="nil"/>
              <w:bottom w:val="single" w:sz="4" w:space="0" w:color="auto"/>
              <w:right w:val="single" w:sz="4" w:space="0" w:color="auto"/>
            </w:tcBorders>
            <w:shd w:val="clear" w:color="auto" w:fill="auto"/>
            <w:vAlign w:val="center"/>
            <w:hideMark/>
          </w:tcPr>
          <w:p w14:paraId="20811DE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1464A1C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39E082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0AAE1D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6A68E5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EB01B1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169202C"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79C478B"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3509" w:type="dxa"/>
            <w:tcBorders>
              <w:top w:val="nil"/>
              <w:left w:val="nil"/>
              <w:bottom w:val="single" w:sz="4" w:space="0" w:color="auto"/>
              <w:right w:val="single" w:sz="4" w:space="0" w:color="auto"/>
            </w:tcBorders>
            <w:shd w:val="clear" w:color="auto" w:fill="auto"/>
            <w:noWrap/>
            <w:vAlign w:val="center"/>
            <w:hideMark/>
          </w:tcPr>
          <w:p w14:paraId="61717031"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Total Price for Lot 1</w:t>
            </w:r>
          </w:p>
        </w:tc>
        <w:tc>
          <w:tcPr>
            <w:tcW w:w="1170" w:type="dxa"/>
            <w:tcBorders>
              <w:top w:val="nil"/>
              <w:left w:val="nil"/>
              <w:bottom w:val="single" w:sz="4" w:space="0" w:color="auto"/>
              <w:right w:val="single" w:sz="4" w:space="0" w:color="auto"/>
            </w:tcBorders>
            <w:shd w:val="clear" w:color="auto" w:fill="auto"/>
            <w:noWrap/>
            <w:vAlign w:val="center"/>
            <w:hideMark/>
          </w:tcPr>
          <w:p w14:paraId="57E9F9B1"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461CD8BC"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5BB3918A"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12E354E5"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63C8F09"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USD</w:t>
            </w:r>
          </w:p>
        </w:tc>
        <w:tc>
          <w:tcPr>
            <w:tcW w:w="2172" w:type="dxa"/>
            <w:tcBorders>
              <w:top w:val="nil"/>
              <w:left w:val="nil"/>
              <w:bottom w:val="single" w:sz="4" w:space="0" w:color="auto"/>
              <w:right w:val="single" w:sz="4" w:space="0" w:color="auto"/>
            </w:tcBorders>
            <w:shd w:val="clear" w:color="auto" w:fill="auto"/>
            <w:noWrap/>
            <w:vAlign w:val="bottom"/>
            <w:hideMark/>
          </w:tcPr>
          <w:p w14:paraId="4C482ECD"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83842D8"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r>
      <w:tr w:rsidR="00B10BA1" w:rsidRPr="00B10BA1" w14:paraId="767D60B7" w14:textId="77777777" w:rsidTr="00B10BA1">
        <w:trPr>
          <w:trHeight w:val="1200"/>
        </w:trPr>
        <w:tc>
          <w:tcPr>
            <w:tcW w:w="811" w:type="dxa"/>
            <w:tcBorders>
              <w:top w:val="nil"/>
              <w:left w:val="single" w:sz="4" w:space="0" w:color="auto"/>
              <w:bottom w:val="single" w:sz="4" w:space="0" w:color="auto"/>
              <w:right w:val="single" w:sz="4" w:space="0" w:color="auto"/>
            </w:tcBorders>
            <w:shd w:val="clear" w:color="000000" w:fill="D9D9D9"/>
            <w:vAlign w:val="center"/>
            <w:hideMark/>
          </w:tcPr>
          <w:p w14:paraId="690431AA"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Lot No. </w:t>
            </w:r>
          </w:p>
        </w:tc>
        <w:tc>
          <w:tcPr>
            <w:tcW w:w="3509" w:type="dxa"/>
            <w:tcBorders>
              <w:top w:val="nil"/>
              <w:left w:val="nil"/>
              <w:bottom w:val="single" w:sz="4" w:space="0" w:color="auto"/>
              <w:right w:val="single" w:sz="4" w:space="0" w:color="auto"/>
            </w:tcBorders>
            <w:shd w:val="clear" w:color="000000" w:fill="D9D9D9"/>
            <w:vAlign w:val="center"/>
            <w:hideMark/>
          </w:tcPr>
          <w:p w14:paraId="60F2465C"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Detailed Specifications (Annex 3)</w:t>
            </w:r>
          </w:p>
        </w:tc>
        <w:tc>
          <w:tcPr>
            <w:tcW w:w="1170" w:type="dxa"/>
            <w:tcBorders>
              <w:top w:val="nil"/>
              <w:left w:val="nil"/>
              <w:bottom w:val="single" w:sz="4" w:space="0" w:color="auto"/>
              <w:right w:val="single" w:sz="4" w:space="0" w:color="auto"/>
            </w:tcBorders>
            <w:shd w:val="clear" w:color="000000" w:fill="D9D9D9"/>
            <w:vAlign w:val="center"/>
            <w:hideMark/>
          </w:tcPr>
          <w:p w14:paraId="49821E13"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Required Unit of Measurement </w:t>
            </w:r>
          </w:p>
        </w:tc>
        <w:tc>
          <w:tcPr>
            <w:tcW w:w="990" w:type="dxa"/>
            <w:tcBorders>
              <w:top w:val="nil"/>
              <w:left w:val="nil"/>
              <w:bottom w:val="single" w:sz="4" w:space="0" w:color="auto"/>
              <w:right w:val="single" w:sz="4" w:space="0" w:color="auto"/>
            </w:tcBorders>
            <w:shd w:val="clear" w:color="000000" w:fill="D9D9D9"/>
            <w:vAlign w:val="center"/>
            <w:hideMark/>
          </w:tcPr>
          <w:p w14:paraId="1FC892E6"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Estimated Quantity </w:t>
            </w:r>
          </w:p>
        </w:tc>
        <w:tc>
          <w:tcPr>
            <w:tcW w:w="1710" w:type="dxa"/>
            <w:tcBorders>
              <w:top w:val="nil"/>
              <w:left w:val="nil"/>
              <w:bottom w:val="single" w:sz="4" w:space="0" w:color="auto"/>
              <w:right w:val="single" w:sz="4" w:space="0" w:color="auto"/>
            </w:tcBorders>
            <w:shd w:val="clear" w:color="000000" w:fill="D9D9D9"/>
            <w:vAlign w:val="center"/>
            <w:hideMark/>
          </w:tcPr>
          <w:p w14:paraId="6CB84CC8"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Exclusive VAT rated at 11%, but inclusive Labor, Bank charges,  and Delivery fees ALL OVER LEBANON - FOR ANY QUANTITY </w:t>
            </w:r>
          </w:p>
        </w:tc>
        <w:tc>
          <w:tcPr>
            <w:tcW w:w="1620" w:type="dxa"/>
            <w:tcBorders>
              <w:top w:val="nil"/>
              <w:left w:val="nil"/>
              <w:bottom w:val="single" w:sz="4" w:space="0" w:color="auto"/>
              <w:right w:val="single" w:sz="4" w:space="0" w:color="auto"/>
            </w:tcBorders>
            <w:shd w:val="clear" w:color="000000" w:fill="D9D9D9"/>
            <w:vAlign w:val="center"/>
            <w:hideMark/>
          </w:tcPr>
          <w:p w14:paraId="75667C94"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inclusive VAT, Taxes,   Labor, Bank charges,  and Delivery fees ALL OVER LEBANON - FOR ANY QUANTITY </w:t>
            </w:r>
          </w:p>
        </w:tc>
        <w:tc>
          <w:tcPr>
            <w:tcW w:w="2070" w:type="dxa"/>
            <w:tcBorders>
              <w:top w:val="nil"/>
              <w:left w:val="nil"/>
              <w:bottom w:val="single" w:sz="4" w:space="0" w:color="auto"/>
              <w:right w:val="single" w:sz="4" w:space="0" w:color="auto"/>
            </w:tcBorders>
            <w:shd w:val="clear" w:color="000000" w:fill="D9D9D9"/>
            <w:vAlign w:val="center"/>
            <w:hideMark/>
          </w:tcPr>
          <w:p w14:paraId="77C63791"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Total Price in USD, inclusive VAT, Taxes,   Labor, Bank charges,  and Delivery fees ALL OVER LEBANON - FOR ANY QUANTITY </w:t>
            </w:r>
          </w:p>
        </w:tc>
        <w:tc>
          <w:tcPr>
            <w:tcW w:w="2172" w:type="dxa"/>
            <w:tcBorders>
              <w:top w:val="nil"/>
              <w:left w:val="nil"/>
              <w:bottom w:val="single" w:sz="4" w:space="0" w:color="auto"/>
              <w:right w:val="single" w:sz="4" w:space="0" w:color="auto"/>
            </w:tcBorders>
            <w:shd w:val="clear" w:color="000000" w:fill="D9D9D9"/>
            <w:vAlign w:val="center"/>
            <w:hideMark/>
          </w:tcPr>
          <w:p w14:paraId="0A4EB4FC"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proofErr w:type="spellStart"/>
            <w:r w:rsidRPr="00B10BA1">
              <w:rPr>
                <w:rFonts w:eastAsia="Times New Roman" w:cstheme="minorHAnsi"/>
                <w:b/>
                <w:bCs/>
                <w:color w:val="000000"/>
                <w:sz w:val="16"/>
                <w:szCs w:val="16"/>
                <w:lang w:val="en-US"/>
              </w:rPr>
              <w:t>Refernce</w:t>
            </w:r>
            <w:proofErr w:type="spellEnd"/>
            <w:r w:rsidRPr="00B10BA1">
              <w:rPr>
                <w:rFonts w:eastAsia="Times New Roman" w:cstheme="minorHAnsi"/>
                <w:b/>
                <w:bCs/>
                <w:color w:val="000000"/>
                <w:sz w:val="16"/>
                <w:szCs w:val="16"/>
                <w:lang w:val="en-US"/>
              </w:rPr>
              <w:t xml:space="preserve">  and Brand </w:t>
            </w:r>
          </w:p>
        </w:tc>
        <w:tc>
          <w:tcPr>
            <w:tcW w:w="2058" w:type="dxa"/>
            <w:tcBorders>
              <w:top w:val="nil"/>
              <w:left w:val="nil"/>
              <w:bottom w:val="single" w:sz="4" w:space="0" w:color="auto"/>
              <w:right w:val="single" w:sz="4" w:space="0" w:color="auto"/>
            </w:tcBorders>
            <w:shd w:val="clear" w:color="000000" w:fill="D9D9D9"/>
            <w:vAlign w:val="center"/>
            <w:hideMark/>
          </w:tcPr>
          <w:p w14:paraId="0881CC0A"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Lead time of Delivering </w:t>
            </w:r>
          </w:p>
        </w:tc>
      </w:tr>
      <w:tr w:rsidR="00B10BA1" w:rsidRPr="00B10BA1" w14:paraId="179226AC" w14:textId="77777777" w:rsidTr="00B10BA1">
        <w:trPr>
          <w:trHeight w:val="288"/>
        </w:trPr>
        <w:tc>
          <w:tcPr>
            <w:tcW w:w="811" w:type="dxa"/>
            <w:tcBorders>
              <w:top w:val="nil"/>
              <w:left w:val="single" w:sz="4" w:space="0" w:color="auto"/>
              <w:bottom w:val="single" w:sz="4" w:space="0" w:color="auto"/>
              <w:right w:val="single" w:sz="4" w:space="0" w:color="auto"/>
            </w:tcBorders>
            <w:shd w:val="clear" w:color="000000" w:fill="DDEBF7"/>
            <w:vAlign w:val="center"/>
            <w:hideMark/>
          </w:tcPr>
          <w:p w14:paraId="42F43874"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Lot 2</w:t>
            </w:r>
          </w:p>
        </w:tc>
        <w:tc>
          <w:tcPr>
            <w:tcW w:w="15299" w:type="dxa"/>
            <w:gridSpan w:val="8"/>
            <w:tcBorders>
              <w:top w:val="single" w:sz="4" w:space="0" w:color="auto"/>
              <w:left w:val="nil"/>
              <w:bottom w:val="single" w:sz="4" w:space="0" w:color="auto"/>
              <w:right w:val="single" w:sz="4" w:space="0" w:color="000000"/>
            </w:tcBorders>
            <w:shd w:val="clear" w:color="000000" w:fill="DDEBF7"/>
            <w:vAlign w:val="center"/>
            <w:hideMark/>
          </w:tcPr>
          <w:p w14:paraId="2E268A3E"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Boards and Accessories</w:t>
            </w:r>
          </w:p>
        </w:tc>
      </w:tr>
      <w:tr w:rsidR="00B10BA1" w:rsidRPr="00B10BA1" w14:paraId="26EB16B0"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CE2462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2.1</w:t>
            </w:r>
          </w:p>
        </w:tc>
        <w:tc>
          <w:tcPr>
            <w:tcW w:w="3509" w:type="dxa"/>
            <w:tcBorders>
              <w:top w:val="nil"/>
              <w:left w:val="nil"/>
              <w:bottom w:val="single" w:sz="4" w:space="0" w:color="auto"/>
              <w:right w:val="single" w:sz="4" w:space="0" w:color="auto"/>
            </w:tcBorders>
            <w:shd w:val="clear" w:color="auto" w:fill="auto"/>
            <w:noWrap/>
            <w:vAlign w:val="center"/>
            <w:hideMark/>
          </w:tcPr>
          <w:p w14:paraId="6FAA7D2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Cork  Board 60*90 cm (Wooden)</w:t>
            </w:r>
          </w:p>
        </w:tc>
        <w:tc>
          <w:tcPr>
            <w:tcW w:w="1170" w:type="dxa"/>
            <w:tcBorders>
              <w:top w:val="nil"/>
              <w:left w:val="nil"/>
              <w:bottom w:val="single" w:sz="4" w:space="0" w:color="auto"/>
              <w:right w:val="single" w:sz="4" w:space="0" w:color="auto"/>
            </w:tcBorders>
            <w:shd w:val="clear" w:color="auto" w:fill="auto"/>
            <w:noWrap/>
            <w:vAlign w:val="center"/>
            <w:hideMark/>
          </w:tcPr>
          <w:p w14:paraId="7A8FBDA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76B4E9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w:t>
            </w:r>
          </w:p>
        </w:tc>
        <w:tc>
          <w:tcPr>
            <w:tcW w:w="1710" w:type="dxa"/>
            <w:tcBorders>
              <w:top w:val="nil"/>
              <w:left w:val="nil"/>
              <w:bottom w:val="single" w:sz="4" w:space="0" w:color="auto"/>
              <w:right w:val="single" w:sz="4" w:space="0" w:color="auto"/>
            </w:tcBorders>
            <w:shd w:val="clear" w:color="auto" w:fill="auto"/>
            <w:noWrap/>
            <w:vAlign w:val="bottom"/>
            <w:hideMark/>
          </w:tcPr>
          <w:p w14:paraId="6AB3B79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B983FD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AD5858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C7059E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D35758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6D43046"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3D2127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2.2</w:t>
            </w:r>
          </w:p>
        </w:tc>
        <w:tc>
          <w:tcPr>
            <w:tcW w:w="3509" w:type="dxa"/>
            <w:tcBorders>
              <w:top w:val="nil"/>
              <w:left w:val="nil"/>
              <w:bottom w:val="single" w:sz="4" w:space="0" w:color="auto"/>
              <w:right w:val="single" w:sz="4" w:space="0" w:color="auto"/>
            </w:tcBorders>
            <w:shd w:val="clear" w:color="auto" w:fill="auto"/>
            <w:noWrap/>
            <w:vAlign w:val="center"/>
            <w:hideMark/>
          </w:tcPr>
          <w:p w14:paraId="4D1B1F5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Cork Board 60*90 cm (Navy Blue)</w:t>
            </w:r>
          </w:p>
        </w:tc>
        <w:tc>
          <w:tcPr>
            <w:tcW w:w="1170" w:type="dxa"/>
            <w:tcBorders>
              <w:top w:val="nil"/>
              <w:left w:val="nil"/>
              <w:bottom w:val="single" w:sz="4" w:space="0" w:color="auto"/>
              <w:right w:val="single" w:sz="4" w:space="0" w:color="auto"/>
            </w:tcBorders>
            <w:shd w:val="clear" w:color="auto" w:fill="auto"/>
            <w:noWrap/>
            <w:vAlign w:val="center"/>
            <w:hideMark/>
          </w:tcPr>
          <w:p w14:paraId="248F459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76CC58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600</w:t>
            </w:r>
          </w:p>
        </w:tc>
        <w:tc>
          <w:tcPr>
            <w:tcW w:w="1710" w:type="dxa"/>
            <w:tcBorders>
              <w:top w:val="nil"/>
              <w:left w:val="nil"/>
              <w:bottom w:val="single" w:sz="4" w:space="0" w:color="auto"/>
              <w:right w:val="single" w:sz="4" w:space="0" w:color="auto"/>
            </w:tcBorders>
            <w:shd w:val="clear" w:color="auto" w:fill="auto"/>
            <w:noWrap/>
            <w:vAlign w:val="bottom"/>
            <w:hideMark/>
          </w:tcPr>
          <w:p w14:paraId="12E1F36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14394D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8B15DC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6766C60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CC7C4C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C6D4BCF"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54CD98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2.3</w:t>
            </w:r>
          </w:p>
        </w:tc>
        <w:tc>
          <w:tcPr>
            <w:tcW w:w="3509" w:type="dxa"/>
            <w:tcBorders>
              <w:top w:val="nil"/>
              <w:left w:val="nil"/>
              <w:bottom w:val="single" w:sz="4" w:space="0" w:color="auto"/>
              <w:right w:val="single" w:sz="4" w:space="0" w:color="auto"/>
            </w:tcBorders>
            <w:shd w:val="clear" w:color="auto" w:fill="auto"/>
            <w:noWrap/>
            <w:vAlign w:val="center"/>
            <w:hideMark/>
          </w:tcPr>
          <w:p w14:paraId="0042D43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medium Magnets for white board 30mm </w:t>
            </w:r>
          </w:p>
        </w:tc>
        <w:tc>
          <w:tcPr>
            <w:tcW w:w="1170" w:type="dxa"/>
            <w:tcBorders>
              <w:top w:val="nil"/>
              <w:left w:val="nil"/>
              <w:bottom w:val="single" w:sz="4" w:space="0" w:color="auto"/>
              <w:right w:val="single" w:sz="4" w:space="0" w:color="auto"/>
            </w:tcBorders>
            <w:shd w:val="clear" w:color="auto" w:fill="auto"/>
            <w:noWrap/>
            <w:vAlign w:val="center"/>
            <w:hideMark/>
          </w:tcPr>
          <w:p w14:paraId="1ED2E06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5</w:t>
            </w:r>
          </w:p>
        </w:tc>
        <w:tc>
          <w:tcPr>
            <w:tcW w:w="990" w:type="dxa"/>
            <w:tcBorders>
              <w:top w:val="nil"/>
              <w:left w:val="nil"/>
              <w:bottom w:val="single" w:sz="4" w:space="0" w:color="auto"/>
              <w:right w:val="single" w:sz="4" w:space="0" w:color="auto"/>
            </w:tcBorders>
            <w:shd w:val="clear" w:color="auto" w:fill="auto"/>
            <w:vAlign w:val="center"/>
            <w:hideMark/>
          </w:tcPr>
          <w:p w14:paraId="1AF6796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750</w:t>
            </w:r>
          </w:p>
        </w:tc>
        <w:tc>
          <w:tcPr>
            <w:tcW w:w="1710" w:type="dxa"/>
            <w:tcBorders>
              <w:top w:val="nil"/>
              <w:left w:val="nil"/>
              <w:bottom w:val="single" w:sz="4" w:space="0" w:color="auto"/>
              <w:right w:val="single" w:sz="4" w:space="0" w:color="auto"/>
            </w:tcBorders>
            <w:shd w:val="clear" w:color="auto" w:fill="auto"/>
            <w:noWrap/>
            <w:vAlign w:val="bottom"/>
            <w:hideMark/>
          </w:tcPr>
          <w:p w14:paraId="7C9D157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14CC83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9AA1ED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E6D88F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B2CB01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3F2D413"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802270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2.4</w:t>
            </w:r>
          </w:p>
        </w:tc>
        <w:tc>
          <w:tcPr>
            <w:tcW w:w="3509" w:type="dxa"/>
            <w:tcBorders>
              <w:top w:val="nil"/>
              <w:left w:val="nil"/>
              <w:bottom w:val="single" w:sz="4" w:space="0" w:color="auto"/>
              <w:right w:val="single" w:sz="4" w:space="0" w:color="auto"/>
            </w:tcBorders>
            <w:shd w:val="clear" w:color="auto" w:fill="auto"/>
            <w:noWrap/>
            <w:vAlign w:val="center"/>
            <w:hideMark/>
          </w:tcPr>
          <w:p w14:paraId="25A027C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Small Magnets For White Board 20mm</w:t>
            </w:r>
          </w:p>
        </w:tc>
        <w:tc>
          <w:tcPr>
            <w:tcW w:w="1170" w:type="dxa"/>
            <w:tcBorders>
              <w:top w:val="nil"/>
              <w:left w:val="nil"/>
              <w:bottom w:val="single" w:sz="4" w:space="0" w:color="auto"/>
              <w:right w:val="single" w:sz="4" w:space="0" w:color="auto"/>
            </w:tcBorders>
            <w:shd w:val="clear" w:color="auto" w:fill="auto"/>
            <w:noWrap/>
            <w:vAlign w:val="center"/>
            <w:hideMark/>
          </w:tcPr>
          <w:p w14:paraId="0C23279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Pack of 6 </w:t>
            </w:r>
          </w:p>
        </w:tc>
        <w:tc>
          <w:tcPr>
            <w:tcW w:w="990" w:type="dxa"/>
            <w:tcBorders>
              <w:top w:val="nil"/>
              <w:left w:val="nil"/>
              <w:bottom w:val="single" w:sz="4" w:space="0" w:color="auto"/>
              <w:right w:val="single" w:sz="4" w:space="0" w:color="auto"/>
            </w:tcBorders>
            <w:shd w:val="clear" w:color="auto" w:fill="auto"/>
            <w:vAlign w:val="center"/>
            <w:hideMark/>
          </w:tcPr>
          <w:p w14:paraId="3BB33A2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250</w:t>
            </w:r>
          </w:p>
        </w:tc>
        <w:tc>
          <w:tcPr>
            <w:tcW w:w="1710" w:type="dxa"/>
            <w:tcBorders>
              <w:top w:val="nil"/>
              <w:left w:val="nil"/>
              <w:bottom w:val="single" w:sz="4" w:space="0" w:color="auto"/>
              <w:right w:val="single" w:sz="4" w:space="0" w:color="auto"/>
            </w:tcBorders>
            <w:shd w:val="clear" w:color="auto" w:fill="auto"/>
            <w:noWrap/>
            <w:vAlign w:val="bottom"/>
            <w:hideMark/>
          </w:tcPr>
          <w:p w14:paraId="65C9CF2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A1C790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15C29C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7BAC90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3BDD07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68CA253"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5BE9FE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2.5</w:t>
            </w:r>
          </w:p>
        </w:tc>
        <w:tc>
          <w:tcPr>
            <w:tcW w:w="3509" w:type="dxa"/>
            <w:tcBorders>
              <w:top w:val="nil"/>
              <w:left w:val="nil"/>
              <w:bottom w:val="single" w:sz="4" w:space="0" w:color="auto"/>
              <w:right w:val="single" w:sz="4" w:space="0" w:color="auto"/>
            </w:tcBorders>
            <w:shd w:val="clear" w:color="auto" w:fill="auto"/>
            <w:vAlign w:val="center"/>
            <w:hideMark/>
          </w:tcPr>
          <w:p w14:paraId="4D08B02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White Board 25*35cmwith pen topped and eraser </w:t>
            </w:r>
          </w:p>
        </w:tc>
        <w:tc>
          <w:tcPr>
            <w:tcW w:w="1170" w:type="dxa"/>
            <w:tcBorders>
              <w:top w:val="nil"/>
              <w:left w:val="nil"/>
              <w:bottom w:val="single" w:sz="4" w:space="0" w:color="auto"/>
              <w:right w:val="single" w:sz="4" w:space="0" w:color="auto"/>
            </w:tcBorders>
            <w:shd w:val="clear" w:color="auto" w:fill="auto"/>
            <w:noWrap/>
            <w:vAlign w:val="center"/>
            <w:hideMark/>
          </w:tcPr>
          <w:p w14:paraId="615A256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A59AF7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w:t>
            </w:r>
          </w:p>
        </w:tc>
        <w:tc>
          <w:tcPr>
            <w:tcW w:w="1710" w:type="dxa"/>
            <w:tcBorders>
              <w:top w:val="nil"/>
              <w:left w:val="nil"/>
              <w:bottom w:val="single" w:sz="4" w:space="0" w:color="auto"/>
              <w:right w:val="single" w:sz="4" w:space="0" w:color="auto"/>
            </w:tcBorders>
            <w:shd w:val="clear" w:color="auto" w:fill="auto"/>
            <w:noWrap/>
            <w:vAlign w:val="bottom"/>
            <w:hideMark/>
          </w:tcPr>
          <w:p w14:paraId="3DAD5A4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E6CF47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4EA51B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C4CC77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88C39A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60B936F2"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C3BF7C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2.6</w:t>
            </w:r>
          </w:p>
        </w:tc>
        <w:tc>
          <w:tcPr>
            <w:tcW w:w="3509" w:type="dxa"/>
            <w:tcBorders>
              <w:top w:val="nil"/>
              <w:left w:val="nil"/>
              <w:bottom w:val="single" w:sz="4" w:space="0" w:color="auto"/>
              <w:right w:val="single" w:sz="4" w:space="0" w:color="auto"/>
            </w:tcBorders>
            <w:shd w:val="clear" w:color="auto" w:fill="auto"/>
            <w:noWrap/>
            <w:vAlign w:val="center"/>
            <w:hideMark/>
          </w:tcPr>
          <w:p w14:paraId="039DA54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White Board 30*45 cm Plastic/Metal Frame </w:t>
            </w:r>
          </w:p>
        </w:tc>
        <w:tc>
          <w:tcPr>
            <w:tcW w:w="1170" w:type="dxa"/>
            <w:tcBorders>
              <w:top w:val="nil"/>
              <w:left w:val="nil"/>
              <w:bottom w:val="single" w:sz="4" w:space="0" w:color="auto"/>
              <w:right w:val="single" w:sz="4" w:space="0" w:color="auto"/>
            </w:tcBorders>
            <w:shd w:val="clear" w:color="auto" w:fill="auto"/>
            <w:noWrap/>
            <w:vAlign w:val="center"/>
            <w:hideMark/>
          </w:tcPr>
          <w:p w14:paraId="51D949D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17F187E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550</w:t>
            </w:r>
          </w:p>
        </w:tc>
        <w:tc>
          <w:tcPr>
            <w:tcW w:w="1710" w:type="dxa"/>
            <w:tcBorders>
              <w:top w:val="nil"/>
              <w:left w:val="nil"/>
              <w:bottom w:val="single" w:sz="4" w:space="0" w:color="auto"/>
              <w:right w:val="single" w:sz="4" w:space="0" w:color="auto"/>
            </w:tcBorders>
            <w:shd w:val="clear" w:color="auto" w:fill="auto"/>
            <w:noWrap/>
            <w:vAlign w:val="bottom"/>
            <w:hideMark/>
          </w:tcPr>
          <w:p w14:paraId="27F8875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46D9C5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C1410E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8D9FA9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D701A9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189EE302"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C7DDA2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2.7</w:t>
            </w:r>
          </w:p>
        </w:tc>
        <w:tc>
          <w:tcPr>
            <w:tcW w:w="3509" w:type="dxa"/>
            <w:tcBorders>
              <w:top w:val="nil"/>
              <w:left w:val="nil"/>
              <w:bottom w:val="single" w:sz="4" w:space="0" w:color="auto"/>
              <w:right w:val="single" w:sz="4" w:space="0" w:color="auto"/>
            </w:tcBorders>
            <w:shd w:val="clear" w:color="auto" w:fill="auto"/>
            <w:noWrap/>
            <w:vAlign w:val="center"/>
            <w:hideMark/>
          </w:tcPr>
          <w:p w14:paraId="4327B84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White Board 45*60 cm Plastic/Metal Frame </w:t>
            </w:r>
          </w:p>
        </w:tc>
        <w:tc>
          <w:tcPr>
            <w:tcW w:w="1170" w:type="dxa"/>
            <w:tcBorders>
              <w:top w:val="nil"/>
              <w:left w:val="nil"/>
              <w:bottom w:val="single" w:sz="4" w:space="0" w:color="auto"/>
              <w:right w:val="single" w:sz="4" w:space="0" w:color="auto"/>
            </w:tcBorders>
            <w:shd w:val="clear" w:color="auto" w:fill="auto"/>
            <w:noWrap/>
            <w:vAlign w:val="center"/>
            <w:hideMark/>
          </w:tcPr>
          <w:p w14:paraId="65D5640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466AE0B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w:t>
            </w:r>
          </w:p>
        </w:tc>
        <w:tc>
          <w:tcPr>
            <w:tcW w:w="1710" w:type="dxa"/>
            <w:tcBorders>
              <w:top w:val="nil"/>
              <w:left w:val="nil"/>
              <w:bottom w:val="single" w:sz="4" w:space="0" w:color="auto"/>
              <w:right w:val="single" w:sz="4" w:space="0" w:color="auto"/>
            </w:tcBorders>
            <w:shd w:val="clear" w:color="auto" w:fill="auto"/>
            <w:noWrap/>
            <w:vAlign w:val="bottom"/>
            <w:hideMark/>
          </w:tcPr>
          <w:p w14:paraId="0D3ACE1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4009EB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6D4ECC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18D620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57F622B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BA125B7"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277885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2.8</w:t>
            </w:r>
          </w:p>
        </w:tc>
        <w:tc>
          <w:tcPr>
            <w:tcW w:w="3509" w:type="dxa"/>
            <w:tcBorders>
              <w:top w:val="nil"/>
              <w:left w:val="nil"/>
              <w:bottom w:val="single" w:sz="4" w:space="0" w:color="auto"/>
              <w:right w:val="single" w:sz="4" w:space="0" w:color="auto"/>
            </w:tcBorders>
            <w:shd w:val="clear" w:color="auto" w:fill="auto"/>
            <w:noWrap/>
            <w:vAlign w:val="center"/>
            <w:hideMark/>
          </w:tcPr>
          <w:p w14:paraId="5EB719F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White Board 60*90 cm Plastic/Metal Frame </w:t>
            </w:r>
          </w:p>
        </w:tc>
        <w:tc>
          <w:tcPr>
            <w:tcW w:w="1170" w:type="dxa"/>
            <w:tcBorders>
              <w:top w:val="nil"/>
              <w:left w:val="nil"/>
              <w:bottom w:val="single" w:sz="4" w:space="0" w:color="auto"/>
              <w:right w:val="single" w:sz="4" w:space="0" w:color="auto"/>
            </w:tcBorders>
            <w:shd w:val="clear" w:color="auto" w:fill="auto"/>
            <w:noWrap/>
            <w:vAlign w:val="center"/>
            <w:hideMark/>
          </w:tcPr>
          <w:p w14:paraId="316B41A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AC2EE0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w:t>
            </w:r>
          </w:p>
        </w:tc>
        <w:tc>
          <w:tcPr>
            <w:tcW w:w="1710" w:type="dxa"/>
            <w:tcBorders>
              <w:top w:val="nil"/>
              <w:left w:val="nil"/>
              <w:bottom w:val="single" w:sz="4" w:space="0" w:color="auto"/>
              <w:right w:val="single" w:sz="4" w:space="0" w:color="auto"/>
            </w:tcBorders>
            <w:shd w:val="clear" w:color="auto" w:fill="auto"/>
            <w:noWrap/>
            <w:vAlign w:val="bottom"/>
            <w:hideMark/>
          </w:tcPr>
          <w:p w14:paraId="233333A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E5159B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1EBCFB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E8BB03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FF3EB9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17169C4"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030CA0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lastRenderedPageBreak/>
              <w:t>2.9</w:t>
            </w:r>
          </w:p>
        </w:tc>
        <w:tc>
          <w:tcPr>
            <w:tcW w:w="3509" w:type="dxa"/>
            <w:tcBorders>
              <w:top w:val="nil"/>
              <w:left w:val="nil"/>
              <w:bottom w:val="single" w:sz="4" w:space="0" w:color="auto"/>
              <w:right w:val="single" w:sz="4" w:space="0" w:color="auto"/>
            </w:tcBorders>
            <w:shd w:val="clear" w:color="auto" w:fill="auto"/>
            <w:noWrap/>
            <w:vAlign w:val="center"/>
            <w:hideMark/>
          </w:tcPr>
          <w:p w14:paraId="1AC4363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White Board 90*120 cm Plastic/Metal Frame </w:t>
            </w:r>
          </w:p>
        </w:tc>
        <w:tc>
          <w:tcPr>
            <w:tcW w:w="1170" w:type="dxa"/>
            <w:tcBorders>
              <w:top w:val="nil"/>
              <w:left w:val="nil"/>
              <w:bottom w:val="single" w:sz="4" w:space="0" w:color="auto"/>
              <w:right w:val="single" w:sz="4" w:space="0" w:color="auto"/>
            </w:tcBorders>
            <w:shd w:val="clear" w:color="auto" w:fill="auto"/>
            <w:noWrap/>
            <w:vAlign w:val="center"/>
            <w:hideMark/>
          </w:tcPr>
          <w:p w14:paraId="74604ED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DBE7CA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w:t>
            </w:r>
          </w:p>
        </w:tc>
        <w:tc>
          <w:tcPr>
            <w:tcW w:w="1710" w:type="dxa"/>
            <w:tcBorders>
              <w:top w:val="nil"/>
              <w:left w:val="nil"/>
              <w:bottom w:val="single" w:sz="4" w:space="0" w:color="auto"/>
              <w:right w:val="single" w:sz="4" w:space="0" w:color="auto"/>
            </w:tcBorders>
            <w:shd w:val="clear" w:color="auto" w:fill="auto"/>
            <w:noWrap/>
            <w:vAlign w:val="bottom"/>
            <w:hideMark/>
          </w:tcPr>
          <w:p w14:paraId="7FC102F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A9C621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C6C504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25126B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E46E95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0693E19"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6F37DE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2.10</w:t>
            </w:r>
          </w:p>
        </w:tc>
        <w:tc>
          <w:tcPr>
            <w:tcW w:w="3509" w:type="dxa"/>
            <w:tcBorders>
              <w:top w:val="nil"/>
              <w:left w:val="nil"/>
              <w:bottom w:val="single" w:sz="4" w:space="0" w:color="auto"/>
              <w:right w:val="single" w:sz="4" w:space="0" w:color="auto"/>
            </w:tcBorders>
            <w:shd w:val="clear" w:color="auto" w:fill="auto"/>
            <w:noWrap/>
            <w:vAlign w:val="center"/>
            <w:hideMark/>
          </w:tcPr>
          <w:p w14:paraId="663146B4" w14:textId="0BED3E4F"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Magnetic White board Eraser 6.5*14.5cm </w:t>
            </w:r>
          </w:p>
        </w:tc>
        <w:tc>
          <w:tcPr>
            <w:tcW w:w="1170" w:type="dxa"/>
            <w:tcBorders>
              <w:top w:val="nil"/>
              <w:left w:val="nil"/>
              <w:bottom w:val="single" w:sz="4" w:space="0" w:color="auto"/>
              <w:right w:val="single" w:sz="4" w:space="0" w:color="auto"/>
            </w:tcBorders>
            <w:shd w:val="clear" w:color="auto" w:fill="auto"/>
            <w:noWrap/>
            <w:vAlign w:val="center"/>
            <w:hideMark/>
          </w:tcPr>
          <w:p w14:paraId="0B724E0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Piece </w:t>
            </w:r>
          </w:p>
        </w:tc>
        <w:tc>
          <w:tcPr>
            <w:tcW w:w="990" w:type="dxa"/>
            <w:tcBorders>
              <w:top w:val="nil"/>
              <w:left w:val="nil"/>
              <w:bottom w:val="single" w:sz="4" w:space="0" w:color="auto"/>
              <w:right w:val="single" w:sz="4" w:space="0" w:color="auto"/>
            </w:tcBorders>
            <w:shd w:val="clear" w:color="auto" w:fill="auto"/>
            <w:vAlign w:val="center"/>
            <w:hideMark/>
          </w:tcPr>
          <w:p w14:paraId="3B28CFF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850</w:t>
            </w:r>
          </w:p>
        </w:tc>
        <w:tc>
          <w:tcPr>
            <w:tcW w:w="1710" w:type="dxa"/>
            <w:tcBorders>
              <w:top w:val="nil"/>
              <w:left w:val="nil"/>
              <w:bottom w:val="single" w:sz="4" w:space="0" w:color="auto"/>
              <w:right w:val="single" w:sz="4" w:space="0" w:color="auto"/>
            </w:tcBorders>
            <w:shd w:val="clear" w:color="auto" w:fill="auto"/>
            <w:noWrap/>
            <w:vAlign w:val="bottom"/>
            <w:hideMark/>
          </w:tcPr>
          <w:p w14:paraId="27C00E8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DF92C6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B2A28F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B725DA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D7EB16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4A45FA9"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08011F6"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3509" w:type="dxa"/>
            <w:tcBorders>
              <w:top w:val="nil"/>
              <w:left w:val="nil"/>
              <w:bottom w:val="single" w:sz="4" w:space="0" w:color="auto"/>
              <w:right w:val="single" w:sz="4" w:space="0" w:color="auto"/>
            </w:tcBorders>
            <w:shd w:val="clear" w:color="auto" w:fill="auto"/>
            <w:noWrap/>
            <w:vAlign w:val="center"/>
            <w:hideMark/>
          </w:tcPr>
          <w:p w14:paraId="6C3DCBC7"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Total Price for Lot 2</w:t>
            </w:r>
          </w:p>
        </w:tc>
        <w:tc>
          <w:tcPr>
            <w:tcW w:w="1170" w:type="dxa"/>
            <w:tcBorders>
              <w:top w:val="nil"/>
              <w:left w:val="nil"/>
              <w:bottom w:val="single" w:sz="4" w:space="0" w:color="auto"/>
              <w:right w:val="single" w:sz="4" w:space="0" w:color="auto"/>
            </w:tcBorders>
            <w:shd w:val="clear" w:color="auto" w:fill="auto"/>
            <w:noWrap/>
            <w:vAlign w:val="center"/>
            <w:hideMark/>
          </w:tcPr>
          <w:p w14:paraId="19BF8117"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62C80321"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2E2CF689"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0DFAAEAE"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50BF292"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USD</w:t>
            </w:r>
          </w:p>
        </w:tc>
        <w:tc>
          <w:tcPr>
            <w:tcW w:w="2172" w:type="dxa"/>
            <w:tcBorders>
              <w:top w:val="nil"/>
              <w:left w:val="nil"/>
              <w:bottom w:val="single" w:sz="4" w:space="0" w:color="auto"/>
              <w:right w:val="single" w:sz="4" w:space="0" w:color="auto"/>
            </w:tcBorders>
            <w:shd w:val="clear" w:color="auto" w:fill="auto"/>
            <w:noWrap/>
            <w:vAlign w:val="bottom"/>
            <w:hideMark/>
          </w:tcPr>
          <w:p w14:paraId="1665AF12"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55FA0BD2"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r>
      <w:tr w:rsidR="00B10BA1" w:rsidRPr="00B10BA1" w14:paraId="1AB5D7E0" w14:textId="77777777" w:rsidTr="00B10BA1">
        <w:trPr>
          <w:trHeight w:val="1200"/>
        </w:trPr>
        <w:tc>
          <w:tcPr>
            <w:tcW w:w="811" w:type="dxa"/>
            <w:tcBorders>
              <w:top w:val="nil"/>
              <w:left w:val="single" w:sz="4" w:space="0" w:color="auto"/>
              <w:bottom w:val="single" w:sz="4" w:space="0" w:color="auto"/>
              <w:right w:val="single" w:sz="4" w:space="0" w:color="auto"/>
            </w:tcBorders>
            <w:shd w:val="clear" w:color="000000" w:fill="D9D9D9"/>
            <w:vAlign w:val="center"/>
            <w:hideMark/>
          </w:tcPr>
          <w:p w14:paraId="60F6D792"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Lot No. </w:t>
            </w:r>
          </w:p>
        </w:tc>
        <w:tc>
          <w:tcPr>
            <w:tcW w:w="3509" w:type="dxa"/>
            <w:tcBorders>
              <w:top w:val="nil"/>
              <w:left w:val="nil"/>
              <w:bottom w:val="single" w:sz="4" w:space="0" w:color="auto"/>
              <w:right w:val="single" w:sz="4" w:space="0" w:color="auto"/>
            </w:tcBorders>
            <w:shd w:val="clear" w:color="000000" w:fill="D9D9D9"/>
            <w:vAlign w:val="center"/>
            <w:hideMark/>
          </w:tcPr>
          <w:p w14:paraId="78B8DB92"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Detailed Specifications (Annex 3)</w:t>
            </w:r>
          </w:p>
        </w:tc>
        <w:tc>
          <w:tcPr>
            <w:tcW w:w="1170" w:type="dxa"/>
            <w:tcBorders>
              <w:top w:val="nil"/>
              <w:left w:val="nil"/>
              <w:bottom w:val="single" w:sz="4" w:space="0" w:color="auto"/>
              <w:right w:val="single" w:sz="4" w:space="0" w:color="auto"/>
            </w:tcBorders>
            <w:shd w:val="clear" w:color="000000" w:fill="D9D9D9"/>
            <w:vAlign w:val="center"/>
            <w:hideMark/>
          </w:tcPr>
          <w:p w14:paraId="66CC6094"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Required Unit of Measurement </w:t>
            </w:r>
          </w:p>
        </w:tc>
        <w:tc>
          <w:tcPr>
            <w:tcW w:w="990" w:type="dxa"/>
            <w:tcBorders>
              <w:top w:val="nil"/>
              <w:left w:val="nil"/>
              <w:bottom w:val="single" w:sz="4" w:space="0" w:color="auto"/>
              <w:right w:val="single" w:sz="4" w:space="0" w:color="auto"/>
            </w:tcBorders>
            <w:shd w:val="clear" w:color="000000" w:fill="D9D9D9"/>
            <w:vAlign w:val="center"/>
            <w:hideMark/>
          </w:tcPr>
          <w:p w14:paraId="49A20760"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Estimated Quantity </w:t>
            </w:r>
          </w:p>
        </w:tc>
        <w:tc>
          <w:tcPr>
            <w:tcW w:w="1710" w:type="dxa"/>
            <w:tcBorders>
              <w:top w:val="nil"/>
              <w:left w:val="nil"/>
              <w:bottom w:val="single" w:sz="4" w:space="0" w:color="auto"/>
              <w:right w:val="single" w:sz="4" w:space="0" w:color="auto"/>
            </w:tcBorders>
            <w:shd w:val="clear" w:color="000000" w:fill="D9D9D9"/>
            <w:vAlign w:val="center"/>
            <w:hideMark/>
          </w:tcPr>
          <w:p w14:paraId="6801C025"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Exclusive VAT rated at 11%, but inclusive Labor, Bank charges,  and Delivery fees ALL OVER LEBANON - FOR ANY QUANTITY </w:t>
            </w:r>
          </w:p>
        </w:tc>
        <w:tc>
          <w:tcPr>
            <w:tcW w:w="1620" w:type="dxa"/>
            <w:tcBorders>
              <w:top w:val="nil"/>
              <w:left w:val="nil"/>
              <w:bottom w:val="single" w:sz="4" w:space="0" w:color="auto"/>
              <w:right w:val="single" w:sz="4" w:space="0" w:color="auto"/>
            </w:tcBorders>
            <w:shd w:val="clear" w:color="000000" w:fill="D9D9D9"/>
            <w:vAlign w:val="center"/>
            <w:hideMark/>
          </w:tcPr>
          <w:p w14:paraId="26353637"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inclusive VAT, Taxes,   Labor, Bank charges,  and Delivery fees ALL OVER LEBANON - FOR ANY QUANTITY </w:t>
            </w:r>
          </w:p>
        </w:tc>
        <w:tc>
          <w:tcPr>
            <w:tcW w:w="2070" w:type="dxa"/>
            <w:tcBorders>
              <w:top w:val="nil"/>
              <w:left w:val="nil"/>
              <w:bottom w:val="single" w:sz="4" w:space="0" w:color="auto"/>
              <w:right w:val="single" w:sz="4" w:space="0" w:color="auto"/>
            </w:tcBorders>
            <w:shd w:val="clear" w:color="000000" w:fill="D9D9D9"/>
            <w:vAlign w:val="center"/>
            <w:hideMark/>
          </w:tcPr>
          <w:p w14:paraId="626DAF99"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Total Price in USD, inclusive VAT, Taxes,   Labor, Bank charges,  and Delivery fees ALL OVER LEBANON - FOR ANY QUANTITY </w:t>
            </w:r>
          </w:p>
        </w:tc>
        <w:tc>
          <w:tcPr>
            <w:tcW w:w="2172" w:type="dxa"/>
            <w:tcBorders>
              <w:top w:val="nil"/>
              <w:left w:val="nil"/>
              <w:bottom w:val="single" w:sz="4" w:space="0" w:color="auto"/>
              <w:right w:val="single" w:sz="4" w:space="0" w:color="auto"/>
            </w:tcBorders>
            <w:shd w:val="clear" w:color="000000" w:fill="D9D9D9"/>
            <w:vAlign w:val="center"/>
            <w:hideMark/>
          </w:tcPr>
          <w:p w14:paraId="24F675B2"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proofErr w:type="spellStart"/>
            <w:r w:rsidRPr="00B10BA1">
              <w:rPr>
                <w:rFonts w:eastAsia="Times New Roman" w:cstheme="minorHAnsi"/>
                <w:b/>
                <w:bCs/>
                <w:color w:val="000000"/>
                <w:sz w:val="16"/>
                <w:szCs w:val="16"/>
                <w:lang w:val="en-US"/>
              </w:rPr>
              <w:t>Refernce</w:t>
            </w:r>
            <w:proofErr w:type="spellEnd"/>
            <w:r w:rsidRPr="00B10BA1">
              <w:rPr>
                <w:rFonts w:eastAsia="Times New Roman" w:cstheme="minorHAnsi"/>
                <w:b/>
                <w:bCs/>
                <w:color w:val="000000"/>
                <w:sz w:val="16"/>
                <w:szCs w:val="16"/>
                <w:lang w:val="en-US"/>
              </w:rPr>
              <w:t xml:space="preserve">  and Brand </w:t>
            </w:r>
          </w:p>
        </w:tc>
        <w:tc>
          <w:tcPr>
            <w:tcW w:w="2058" w:type="dxa"/>
            <w:tcBorders>
              <w:top w:val="nil"/>
              <w:left w:val="nil"/>
              <w:bottom w:val="single" w:sz="4" w:space="0" w:color="auto"/>
              <w:right w:val="single" w:sz="4" w:space="0" w:color="auto"/>
            </w:tcBorders>
            <w:shd w:val="clear" w:color="000000" w:fill="D9D9D9"/>
            <w:vAlign w:val="center"/>
            <w:hideMark/>
          </w:tcPr>
          <w:p w14:paraId="1E0E03D6"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Lead time of Delivering </w:t>
            </w:r>
          </w:p>
        </w:tc>
      </w:tr>
      <w:tr w:rsidR="00B10BA1" w:rsidRPr="00B10BA1" w14:paraId="52A41CEF" w14:textId="77777777" w:rsidTr="00B10BA1">
        <w:trPr>
          <w:trHeight w:val="288"/>
        </w:trPr>
        <w:tc>
          <w:tcPr>
            <w:tcW w:w="811" w:type="dxa"/>
            <w:tcBorders>
              <w:top w:val="nil"/>
              <w:left w:val="single" w:sz="4" w:space="0" w:color="auto"/>
              <w:bottom w:val="single" w:sz="4" w:space="0" w:color="auto"/>
              <w:right w:val="single" w:sz="4" w:space="0" w:color="auto"/>
            </w:tcBorders>
            <w:shd w:val="clear" w:color="000000" w:fill="DDEBF7"/>
            <w:vAlign w:val="center"/>
            <w:hideMark/>
          </w:tcPr>
          <w:p w14:paraId="4D276984"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Lot 3</w:t>
            </w:r>
          </w:p>
        </w:tc>
        <w:tc>
          <w:tcPr>
            <w:tcW w:w="15299" w:type="dxa"/>
            <w:gridSpan w:val="8"/>
            <w:tcBorders>
              <w:top w:val="single" w:sz="4" w:space="0" w:color="auto"/>
              <w:left w:val="nil"/>
              <w:bottom w:val="single" w:sz="4" w:space="0" w:color="auto"/>
              <w:right w:val="single" w:sz="4" w:space="0" w:color="000000"/>
            </w:tcBorders>
            <w:shd w:val="clear" w:color="000000" w:fill="DDEBF7"/>
            <w:vAlign w:val="center"/>
            <w:hideMark/>
          </w:tcPr>
          <w:p w14:paraId="7C07CF2E"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Desk Accessories  and Organizer</w:t>
            </w:r>
          </w:p>
        </w:tc>
      </w:tr>
      <w:tr w:rsidR="00B10BA1" w:rsidRPr="00B10BA1" w14:paraId="1DDB7606"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CF6D52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3.1</w:t>
            </w:r>
          </w:p>
        </w:tc>
        <w:tc>
          <w:tcPr>
            <w:tcW w:w="3509" w:type="dxa"/>
            <w:tcBorders>
              <w:top w:val="nil"/>
              <w:left w:val="nil"/>
              <w:bottom w:val="single" w:sz="4" w:space="0" w:color="auto"/>
              <w:right w:val="single" w:sz="4" w:space="0" w:color="auto"/>
            </w:tcBorders>
            <w:shd w:val="clear" w:color="auto" w:fill="auto"/>
            <w:noWrap/>
            <w:vAlign w:val="center"/>
            <w:hideMark/>
          </w:tcPr>
          <w:p w14:paraId="245C8C05" w14:textId="4A6D89FE"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Metallic Clip Board 22*31cm </w:t>
            </w:r>
          </w:p>
        </w:tc>
        <w:tc>
          <w:tcPr>
            <w:tcW w:w="1170" w:type="dxa"/>
            <w:tcBorders>
              <w:top w:val="nil"/>
              <w:left w:val="nil"/>
              <w:bottom w:val="single" w:sz="4" w:space="0" w:color="auto"/>
              <w:right w:val="single" w:sz="4" w:space="0" w:color="auto"/>
            </w:tcBorders>
            <w:shd w:val="clear" w:color="auto" w:fill="auto"/>
            <w:noWrap/>
            <w:vAlign w:val="center"/>
            <w:hideMark/>
          </w:tcPr>
          <w:p w14:paraId="0D7454B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42E1B89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450</w:t>
            </w:r>
          </w:p>
        </w:tc>
        <w:tc>
          <w:tcPr>
            <w:tcW w:w="1710" w:type="dxa"/>
            <w:tcBorders>
              <w:top w:val="nil"/>
              <w:left w:val="nil"/>
              <w:bottom w:val="single" w:sz="4" w:space="0" w:color="auto"/>
              <w:right w:val="single" w:sz="4" w:space="0" w:color="auto"/>
            </w:tcBorders>
            <w:shd w:val="clear" w:color="auto" w:fill="auto"/>
            <w:noWrap/>
            <w:vAlign w:val="bottom"/>
            <w:hideMark/>
          </w:tcPr>
          <w:p w14:paraId="6873F5E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3ACEEA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C4CCA7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90142B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068C1B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689B11FF"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74B8C0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3.2</w:t>
            </w:r>
          </w:p>
        </w:tc>
        <w:tc>
          <w:tcPr>
            <w:tcW w:w="3509" w:type="dxa"/>
            <w:tcBorders>
              <w:top w:val="nil"/>
              <w:left w:val="nil"/>
              <w:bottom w:val="single" w:sz="4" w:space="0" w:color="auto"/>
              <w:right w:val="single" w:sz="4" w:space="0" w:color="auto"/>
            </w:tcBorders>
            <w:shd w:val="clear" w:color="auto" w:fill="auto"/>
            <w:noWrap/>
            <w:vAlign w:val="center"/>
            <w:hideMark/>
          </w:tcPr>
          <w:p w14:paraId="7848168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wooden Clip Board 22*31cm </w:t>
            </w:r>
          </w:p>
        </w:tc>
        <w:tc>
          <w:tcPr>
            <w:tcW w:w="1170" w:type="dxa"/>
            <w:tcBorders>
              <w:top w:val="nil"/>
              <w:left w:val="nil"/>
              <w:bottom w:val="single" w:sz="4" w:space="0" w:color="auto"/>
              <w:right w:val="single" w:sz="4" w:space="0" w:color="auto"/>
            </w:tcBorders>
            <w:shd w:val="clear" w:color="auto" w:fill="auto"/>
            <w:noWrap/>
            <w:vAlign w:val="center"/>
            <w:hideMark/>
          </w:tcPr>
          <w:p w14:paraId="00950A0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0AF091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w:t>
            </w:r>
          </w:p>
        </w:tc>
        <w:tc>
          <w:tcPr>
            <w:tcW w:w="1710" w:type="dxa"/>
            <w:tcBorders>
              <w:top w:val="nil"/>
              <w:left w:val="nil"/>
              <w:bottom w:val="single" w:sz="4" w:space="0" w:color="auto"/>
              <w:right w:val="single" w:sz="4" w:space="0" w:color="auto"/>
            </w:tcBorders>
            <w:shd w:val="clear" w:color="auto" w:fill="auto"/>
            <w:noWrap/>
            <w:vAlign w:val="bottom"/>
            <w:hideMark/>
          </w:tcPr>
          <w:p w14:paraId="05FD4B1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136A78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8C55DF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6B21BC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9E1703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F91F85F"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00E54E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3.3</w:t>
            </w:r>
          </w:p>
        </w:tc>
        <w:tc>
          <w:tcPr>
            <w:tcW w:w="3509" w:type="dxa"/>
            <w:tcBorders>
              <w:top w:val="nil"/>
              <w:left w:val="nil"/>
              <w:bottom w:val="single" w:sz="4" w:space="0" w:color="auto"/>
              <w:right w:val="single" w:sz="4" w:space="0" w:color="auto"/>
            </w:tcBorders>
            <w:shd w:val="clear" w:color="auto" w:fill="auto"/>
            <w:noWrap/>
            <w:vAlign w:val="center"/>
            <w:hideMark/>
          </w:tcPr>
          <w:p w14:paraId="60DCFA8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Large Cutter Heavy Duty </w:t>
            </w:r>
          </w:p>
        </w:tc>
        <w:tc>
          <w:tcPr>
            <w:tcW w:w="1170" w:type="dxa"/>
            <w:tcBorders>
              <w:top w:val="nil"/>
              <w:left w:val="nil"/>
              <w:bottom w:val="single" w:sz="4" w:space="0" w:color="auto"/>
              <w:right w:val="single" w:sz="4" w:space="0" w:color="auto"/>
            </w:tcBorders>
            <w:shd w:val="clear" w:color="auto" w:fill="auto"/>
            <w:noWrap/>
            <w:vAlign w:val="center"/>
            <w:hideMark/>
          </w:tcPr>
          <w:p w14:paraId="18835B7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257CE7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60</w:t>
            </w:r>
          </w:p>
        </w:tc>
        <w:tc>
          <w:tcPr>
            <w:tcW w:w="1710" w:type="dxa"/>
            <w:tcBorders>
              <w:top w:val="nil"/>
              <w:left w:val="nil"/>
              <w:bottom w:val="single" w:sz="4" w:space="0" w:color="auto"/>
              <w:right w:val="single" w:sz="4" w:space="0" w:color="auto"/>
            </w:tcBorders>
            <w:shd w:val="clear" w:color="auto" w:fill="auto"/>
            <w:noWrap/>
            <w:vAlign w:val="bottom"/>
            <w:hideMark/>
          </w:tcPr>
          <w:p w14:paraId="7D97E7C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7A444A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3EB308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0B0C3A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84E514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5236CDE7"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DF248F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3.4</w:t>
            </w:r>
          </w:p>
        </w:tc>
        <w:tc>
          <w:tcPr>
            <w:tcW w:w="3509" w:type="dxa"/>
            <w:tcBorders>
              <w:top w:val="nil"/>
              <w:left w:val="nil"/>
              <w:bottom w:val="single" w:sz="4" w:space="0" w:color="auto"/>
              <w:right w:val="single" w:sz="4" w:space="0" w:color="auto"/>
            </w:tcBorders>
            <w:shd w:val="clear" w:color="auto" w:fill="auto"/>
            <w:noWrap/>
            <w:vAlign w:val="center"/>
            <w:hideMark/>
          </w:tcPr>
          <w:p w14:paraId="72E5769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Cutter Blades 18mm </w:t>
            </w:r>
          </w:p>
        </w:tc>
        <w:tc>
          <w:tcPr>
            <w:tcW w:w="1170" w:type="dxa"/>
            <w:tcBorders>
              <w:top w:val="nil"/>
              <w:left w:val="nil"/>
              <w:bottom w:val="single" w:sz="4" w:space="0" w:color="auto"/>
              <w:right w:val="single" w:sz="4" w:space="0" w:color="auto"/>
            </w:tcBorders>
            <w:shd w:val="clear" w:color="auto" w:fill="auto"/>
            <w:noWrap/>
            <w:vAlign w:val="center"/>
            <w:hideMark/>
          </w:tcPr>
          <w:p w14:paraId="6803FA7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pack of 10 </w:t>
            </w:r>
          </w:p>
        </w:tc>
        <w:tc>
          <w:tcPr>
            <w:tcW w:w="990" w:type="dxa"/>
            <w:tcBorders>
              <w:top w:val="nil"/>
              <w:left w:val="nil"/>
              <w:bottom w:val="single" w:sz="4" w:space="0" w:color="auto"/>
              <w:right w:val="single" w:sz="4" w:space="0" w:color="auto"/>
            </w:tcBorders>
            <w:shd w:val="clear" w:color="auto" w:fill="auto"/>
            <w:vAlign w:val="center"/>
            <w:hideMark/>
          </w:tcPr>
          <w:p w14:paraId="7BAC7F4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w:t>
            </w:r>
          </w:p>
        </w:tc>
        <w:tc>
          <w:tcPr>
            <w:tcW w:w="1710" w:type="dxa"/>
            <w:tcBorders>
              <w:top w:val="nil"/>
              <w:left w:val="nil"/>
              <w:bottom w:val="single" w:sz="4" w:space="0" w:color="auto"/>
              <w:right w:val="single" w:sz="4" w:space="0" w:color="auto"/>
            </w:tcBorders>
            <w:shd w:val="clear" w:color="auto" w:fill="auto"/>
            <w:noWrap/>
            <w:vAlign w:val="bottom"/>
            <w:hideMark/>
          </w:tcPr>
          <w:p w14:paraId="239B645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B6440C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0160BD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8D08F5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417056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6A162B0"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B860B6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3.5</w:t>
            </w:r>
          </w:p>
        </w:tc>
        <w:tc>
          <w:tcPr>
            <w:tcW w:w="3509" w:type="dxa"/>
            <w:tcBorders>
              <w:top w:val="nil"/>
              <w:left w:val="nil"/>
              <w:bottom w:val="single" w:sz="4" w:space="0" w:color="auto"/>
              <w:right w:val="single" w:sz="4" w:space="0" w:color="auto"/>
            </w:tcBorders>
            <w:shd w:val="clear" w:color="auto" w:fill="auto"/>
            <w:noWrap/>
            <w:vAlign w:val="center"/>
            <w:hideMark/>
          </w:tcPr>
          <w:p w14:paraId="0071661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Letter Opener 9'' metal</w:t>
            </w:r>
          </w:p>
        </w:tc>
        <w:tc>
          <w:tcPr>
            <w:tcW w:w="1170" w:type="dxa"/>
            <w:tcBorders>
              <w:top w:val="nil"/>
              <w:left w:val="nil"/>
              <w:bottom w:val="single" w:sz="4" w:space="0" w:color="auto"/>
              <w:right w:val="single" w:sz="4" w:space="0" w:color="auto"/>
            </w:tcBorders>
            <w:shd w:val="clear" w:color="auto" w:fill="auto"/>
            <w:noWrap/>
            <w:vAlign w:val="center"/>
            <w:hideMark/>
          </w:tcPr>
          <w:p w14:paraId="1967104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1E8079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w:t>
            </w:r>
          </w:p>
        </w:tc>
        <w:tc>
          <w:tcPr>
            <w:tcW w:w="1710" w:type="dxa"/>
            <w:tcBorders>
              <w:top w:val="nil"/>
              <w:left w:val="nil"/>
              <w:bottom w:val="single" w:sz="4" w:space="0" w:color="auto"/>
              <w:right w:val="single" w:sz="4" w:space="0" w:color="auto"/>
            </w:tcBorders>
            <w:shd w:val="clear" w:color="auto" w:fill="auto"/>
            <w:noWrap/>
            <w:vAlign w:val="bottom"/>
            <w:hideMark/>
          </w:tcPr>
          <w:p w14:paraId="5D7775F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AF4977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462E05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045EB2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55A5CA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395D9DD"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853D0F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3.6</w:t>
            </w:r>
          </w:p>
        </w:tc>
        <w:tc>
          <w:tcPr>
            <w:tcW w:w="3509" w:type="dxa"/>
            <w:tcBorders>
              <w:top w:val="nil"/>
              <w:left w:val="nil"/>
              <w:bottom w:val="single" w:sz="4" w:space="0" w:color="auto"/>
              <w:right w:val="single" w:sz="4" w:space="0" w:color="auto"/>
            </w:tcBorders>
            <w:shd w:val="clear" w:color="auto" w:fill="auto"/>
            <w:noWrap/>
            <w:vAlign w:val="center"/>
            <w:hideMark/>
          </w:tcPr>
          <w:p w14:paraId="028537C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Calculator 12 Digits  </w:t>
            </w:r>
          </w:p>
        </w:tc>
        <w:tc>
          <w:tcPr>
            <w:tcW w:w="1170" w:type="dxa"/>
            <w:tcBorders>
              <w:top w:val="nil"/>
              <w:left w:val="nil"/>
              <w:bottom w:val="single" w:sz="4" w:space="0" w:color="auto"/>
              <w:right w:val="single" w:sz="4" w:space="0" w:color="auto"/>
            </w:tcBorders>
            <w:shd w:val="clear" w:color="auto" w:fill="auto"/>
            <w:noWrap/>
            <w:vAlign w:val="center"/>
            <w:hideMark/>
          </w:tcPr>
          <w:p w14:paraId="4BBA8EA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4EFFC56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w:t>
            </w:r>
          </w:p>
        </w:tc>
        <w:tc>
          <w:tcPr>
            <w:tcW w:w="1710" w:type="dxa"/>
            <w:tcBorders>
              <w:top w:val="nil"/>
              <w:left w:val="nil"/>
              <w:bottom w:val="single" w:sz="4" w:space="0" w:color="auto"/>
              <w:right w:val="single" w:sz="4" w:space="0" w:color="auto"/>
            </w:tcBorders>
            <w:shd w:val="clear" w:color="auto" w:fill="auto"/>
            <w:noWrap/>
            <w:vAlign w:val="bottom"/>
            <w:hideMark/>
          </w:tcPr>
          <w:p w14:paraId="454519B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6F89A1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A3CFE1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60EC6AA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8C39E1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2EFC994"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6D3BB8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3.7</w:t>
            </w:r>
          </w:p>
        </w:tc>
        <w:tc>
          <w:tcPr>
            <w:tcW w:w="3509" w:type="dxa"/>
            <w:tcBorders>
              <w:top w:val="nil"/>
              <w:left w:val="nil"/>
              <w:bottom w:val="single" w:sz="4" w:space="0" w:color="auto"/>
              <w:right w:val="single" w:sz="4" w:space="0" w:color="auto"/>
            </w:tcBorders>
            <w:shd w:val="clear" w:color="auto" w:fill="auto"/>
            <w:noWrap/>
            <w:vAlign w:val="center"/>
            <w:hideMark/>
          </w:tcPr>
          <w:p w14:paraId="53CD94B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Calculator 14 Digits </w:t>
            </w:r>
          </w:p>
        </w:tc>
        <w:tc>
          <w:tcPr>
            <w:tcW w:w="1170" w:type="dxa"/>
            <w:tcBorders>
              <w:top w:val="nil"/>
              <w:left w:val="nil"/>
              <w:bottom w:val="single" w:sz="4" w:space="0" w:color="auto"/>
              <w:right w:val="single" w:sz="4" w:space="0" w:color="auto"/>
            </w:tcBorders>
            <w:shd w:val="clear" w:color="auto" w:fill="auto"/>
            <w:noWrap/>
            <w:vAlign w:val="center"/>
            <w:hideMark/>
          </w:tcPr>
          <w:p w14:paraId="10CE06B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4AE39D9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150</w:t>
            </w:r>
          </w:p>
        </w:tc>
        <w:tc>
          <w:tcPr>
            <w:tcW w:w="1710" w:type="dxa"/>
            <w:tcBorders>
              <w:top w:val="nil"/>
              <w:left w:val="nil"/>
              <w:bottom w:val="single" w:sz="4" w:space="0" w:color="auto"/>
              <w:right w:val="single" w:sz="4" w:space="0" w:color="auto"/>
            </w:tcBorders>
            <w:shd w:val="clear" w:color="auto" w:fill="auto"/>
            <w:noWrap/>
            <w:vAlign w:val="bottom"/>
            <w:hideMark/>
          </w:tcPr>
          <w:p w14:paraId="1920F21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FF4F09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2BFAC1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E39241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512AD30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FE48248"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415188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3.8</w:t>
            </w:r>
          </w:p>
        </w:tc>
        <w:tc>
          <w:tcPr>
            <w:tcW w:w="3509" w:type="dxa"/>
            <w:tcBorders>
              <w:top w:val="nil"/>
              <w:left w:val="nil"/>
              <w:bottom w:val="single" w:sz="4" w:space="0" w:color="auto"/>
              <w:right w:val="single" w:sz="4" w:space="0" w:color="auto"/>
            </w:tcBorders>
            <w:shd w:val="clear" w:color="auto" w:fill="auto"/>
            <w:noWrap/>
            <w:vAlign w:val="center"/>
            <w:hideMark/>
          </w:tcPr>
          <w:p w14:paraId="685A739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Ink for Stamps (Blue) Bottle 24ml</w:t>
            </w:r>
          </w:p>
        </w:tc>
        <w:tc>
          <w:tcPr>
            <w:tcW w:w="1170" w:type="dxa"/>
            <w:tcBorders>
              <w:top w:val="nil"/>
              <w:left w:val="nil"/>
              <w:bottom w:val="single" w:sz="4" w:space="0" w:color="auto"/>
              <w:right w:val="single" w:sz="4" w:space="0" w:color="auto"/>
            </w:tcBorders>
            <w:shd w:val="clear" w:color="auto" w:fill="auto"/>
            <w:noWrap/>
            <w:vAlign w:val="center"/>
            <w:hideMark/>
          </w:tcPr>
          <w:p w14:paraId="7110660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1D26168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80</w:t>
            </w:r>
          </w:p>
        </w:tc>
        <w:tc>
          <w:tcPr>
            <w:tcW w:w="1710" w:type="dxa"/>
            <w:tcBorders>
              <w:top w:val="nil"/>
              <w:left w:val="nil"/>
              <w:bottom w:val="single" w:sz="4" w:space="0" w:color="auto"/>
              <w:right w:val="single" w:sz="4" w:space="0" w:color="auto"/>
            </w:tcBorders>
            <w:shd w:val="clear" w:color="auto" w:fill="auto"/>
            <w:noWrap/>
            <w:vAlign w:val="bottom"/>
            <w:hideMark/>
          </w:tcPr>
          <w:p w14:paraId="593AC45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E8BC14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283BCE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62F2D58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8F5FC8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5783ED0A"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C66DE7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3.9</w:t>
            </w:r>
          </w:p>
        </w:tc>
        <w:tc>
          <w:tcPr>
            <w:tcW w:w="3509" w:type="dxa"/>
            <w:tcBorders>
              <w:top w:val="nil"/>
              <w:left w:val="nil"/>
              <w:bottom w:val="single" w:sz="4" w:space="0" w:color="auto"/>
              <w:right w:val="single" w:sz="4" w:space="0" w:color="auto"/>
            </w:tcBorders>
            <w:shd w:val="clear" w:color="auto" w:fill="auto"/>
            <w:noWrap/>
            <w:vAlign w:val="center"/>
            <w:hideMark/>
          </w:tcPr>
          <w:p w14:paraId="4170908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Ink for Stamps (red) Bottle 24ml</w:t>
            </w:r>
          </w:p>
        </w:tc>
        <w:tc>
          <w:tcPr>
            <w:tcW w:w="1170" w:type="dxa"/>
            <w:tcBorders>
              <w:top w:val="nil"/>
              <w:left w:val="nil"/>
              <w:bottom w:val="single" w:sz="4" w:space="0" w:color="auto"/>
              <w:right w:val="single" w:sz="4" w:space="0" w:color="auto"/>
            </w:tcBorders>
            <w:shd w:val="clear" w:color="auto" w:fill="auto"/>
            <w:noWrap/>
            <w:vAlign w:val="center"/>
            <w:hideMark/>
          </w:tcPr>
          <w:p w14:paraId="1665986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295AAC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w:t>
            </w:r>
          </w:p>
        </w:tc>
        <w:tc>
          <w:tcPr>
            <w:tcW w:w="1710" w:type="dxa"/>
            <w:tcBorders>
              <w:top w:val="nil"/>
              <w:left w:val="nil"/>
              <w:bottom w:val="single" w:sz="4" w:space="0" w:color="auto"/>
              <w:right w:val="single" w:sz="4" w:space="0" w:color="auto"/>
            </w:tcBorders>
            <w:shd w:val="clear" w:color="auto" w:fill="auto"/>
            <w:noWrap/>
            <w:vAlign w:val="bottom"/>
            <w:hideMark/>
          </w:tcPr>
          <w:p w14:paraId="52C6311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8564F8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235671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5C021D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6DFEC9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1183AB1"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B297B7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3.10</w:t>
            </w:r>
          </w:p>
        </w:tc>
        <w:tc>
          <w:tcPr>
            <w:tcW w:w="3509" w:type="dxa"/>
            <w:tcBorders>
              <w:top w:val="nil"/>
              <w:left w:val="nil"/>
              <w:bottom w:val="single" w:sz="4" w:space="0" w:color="auto"/>
              <w:right w:val="single" w:sz="4" w:space="0" w:color="auto"/>
            </w:tcBorders>
            <w:shd w:val="clear" w:color="auto" w:fill="auto"/>
            <w:noWrap/>
            <w:vAlign w:val="center"/>
            <w:hideMark/>
          </w:tcPr>
          <w:p w14:paraId="01724E1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Business  Card Holder Album 180 card </w:t>
            </w:r>
          </w:p>
        </w:tc>
        <w:tc>
          <w:tcPr>
            <w:tcW w:w="1170" w:type="dxa"/>
            <w:tcBorders>
              <w:top w:val="nil"/>
              <w:left w:val="nil"/>
              <w:bottom w:val="single" w:sz="4" w:space="0" w:color="auto"/>
              <w:right w:val="single" w:sz="4" w:space="0" w:color="auto"/>
            </w:tcBorders>
            <w:shd w:val="clear" w:color="auto" w:fill="auto"/>
            <w:noWrap/>
            <w:vAlign w:val="center"/>
            <w:hideMark/>
          </w:tcPr>
          <w:p w14:paraId="192B65E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30F1580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w:t>
            </w:r>
          </w:p>
        </w:tc>
        <w:tc>
          <w:tcPr>
            <w:tcW w:w="1710" w:type="dxa"/>
            <w:tcBorders>
              <w:top w:val="nil"/>
              <w:left w:val="nil"/>
              <w:bottom w:val="single" w:sz="4" w:space="0" w:color="auto"/>
              <w:right w:val="single" w:sz="4" w:space="0" w:color="auto"/>
            </w:tcBorders>
            <w:shd w:val="clear" w:color="auto" w:fill="auto"/>
            <w:noWrap/>
            <w:vAlign w:val="bottom"/>
            <w:hideMark/>
          </w:tcPr>
          <w:p w14:paraId="35CB460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24B045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2F2C58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690241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72C600C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C5219C5"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99069E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3.11</w:t>
            </w:r>
          </w:p>
        </w:tc>
        <w:tc>
          <w:tcPr>
            <w:tcW w:w="3509" w:type="dxa"/>
            <w:tcBorders>
              <w:top w:val="nil"/>
              <w:left w:val="nil"/>
              <w:bottom w:val="single" w:sz="4" w:space="0" w:color="auto"/>
              <w:right w:val="single" w:sz="4" w:space="0" w:color="auto"/>
            </w:tcBorders>
            <w:shd w:val="clear" w:color="auto" w:fill="auto"/>
            <w:noWrap/>
            <w:vAlign w:val="center"/>
            <w:hideMark/>
          </w:tcPr>
          <w:p w14:paraId="043B6EF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Business  Card Holder Plastic </w:t>
            </w:r>
          </w:p>
        </w:tc>
        <w:tc>
          <w:tcPr>
            <w:tcW w:w="1170" w:type="dxa"/>
            <w:tcBorders>
              <w:top w:val="nil"/>
              <w:left w:val="nil"/>
              <w:bottom w:val="single" w:sz="4" w:space="0" w:color="auto"/>
              <w:right w:val="single" w:sz="4" w:space="0" w:color="auto"/>
            </w:tcBorders>
            <w:shd w:val="clear" w:color="auto" w:fill="auto"/>
            <w:noWrap/>
            <w:vAlign w:val="center"/>
            <w:hideMark/>
          </w:tcPr>
          <w:p w14:paraId="771D3F2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380D200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350</w:t>
            </w:r>
          </w:p>
        </w:tc>
        <w:tc>
          <w:tcPr>
            <w:tcW w:w="1710" w:type="dxa"/>
            <w:tcBorders>
              <w:top w:val="nil"/>
              <w:left w:val="nil"/>
              <w:bottom w:val="single" w:sz="4" w:space="0" w:color="auto"/>
              <w:right w:val="single" w:sz="4" w:space="0" w:color="auto"/>
            </w:tcBorders>
            <w:shd w:val="clear" w:color="auto" w:fill="auto"/>
            <w:noWrap/>
            <w:vAlign w:val="bottom"/>
            <w:hideMark/>
          </w:tcPr>
          <w:p w14:paraId="6A916FA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875105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E01B08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1DEF93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720BDE0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A50F728"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4B3896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3.12</w:t>
            </w:r>
          </w:p>
        </w:tc>
        <w:tc>
          <w:tcPr>
            <w:tcW w:w="3509" w:type="dxa"/>
            <w:tcBorders>
              <w:top w:val="nil"/>
              <w:left w:val="nil"/>
              <w:bottom w:val="single" w:sz="4" w:space="0" w:color="auto"/>
              <w:right w:val="single" w:sz="4" w:space="0" w:color="auto"/>
            </w:tcBorders>
            <w:shd w:val="clear" w:color="auto" w:fill="auto"/>
            <w:noWrap/>
            <w:vAlign w:val="center"/>
            <w:hideMark/>
          </w:tcPr>
          <w:p w14:paraId="76AA673D" w14:textId="2EF1FA98"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Desk calendar and Calendar paper</w:t>
            </w:r>
          </w:p>
        </w:tc>
        <w:tc>
          <w:tcPr>
            <w:tcW w:w="1170" w:type="dxa"/>
            <w:tcBorders>
              <w:top w:val="nil"/>
              <w:left w:val="nil"/>
              <w:bottom w:val="single" w:sz="4" w:space="0" w:color="auto"/>
              <w:right w:val="single" w:sz="4" w:space="0" w:color="auto"/>
            </w:tcBorders>
            <w:shd w:val="clear" w:color="auto" w:fill="auto"/>
            <w:noWrap/>
            <w:vAlign w:val="center"/>
            <w:hideMark/>
          </w:tcPr>
          <w:p w14:paraId="02478BE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Piece </w:t>
            </w:r>
          </w:p>
        </w:tc>
        <w:tc>
          <w:tcPr>
            <w:tcW w:w="990" w:type="dxa"/>
            <w:tcBorders>
              <w:top w:val="nil"/>
              <w:left w:val="nil"/>
              <w:bottom w:val="single" w:sz="4" w:space="0" w:color="auto"/>
              <w:right w:val="single" w:sz="4" w:space="0" w:color="auto"/>
            </w:tcBorders>
            <w:shd w:val="clear" w:color="auto" w:fill="auto"/>
            <w:vAlign w:val="center"/>
            <w:hideMark/>
          </w:tcPr>
          <w:p w14:paraId="0DCF7A7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w:t>
            </w:r>
          </w:p>
        </w:tc>
        <w:tc>
          <w:tcPr>
            <w:tcW w:w="1710" w:type="dxa"/>
            <w:tcBorders>
              <w:top w:val="nil"/>
              <w:left w:val="nil"/>
              <w:bottom w:val="single" w:sz="4" w:space="0" w:color="auto"/>
              <w:right w:val="single" w:sz="4" w:space="0" w:color="auto"/>
            </w:tcBorders>
            <w:shd w:val="clear" w:color="auto" w:fill="auto"/>
            <w:noWrap/>
            <w:vAlign w:val="bottom"/>
            <w:hideMark/>
          </w:tcPr>
          <w:p w14:paraId="6B9A9EC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5CAC7F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66DA4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7D187F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C59565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F0FA107"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F2686E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3.13</w:t>
            </w:r>
          </w:p>
        </w:tc>
        <w:tc>
          <w:tcPr>
            <w:tcW w:w="3509" w:type="dxa"/>
            <w:tcBorders>
              <w:top w:val="nil"/>
              <w:left w:val="nil"/>
              <w:bottom w:val="single" w:sz="4" w:space="0" w:color="auto"/>
              <w:right w:val="single" w:sz="4" w:space="0" w:color="auto"/>
            </w:tcBorders>
            <w:shd w:val="clear" w:color="auto" w:fill="auto"/>
            <w:noWrap/>
            <w:vAlign w:val="center"/>
            <w:hideMark/>
          </w:tcPr>
          <w:p w14:paraId="04134AA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Desk Pen Cup Round Plastic </w:t>
            </w:r>
          </w:p>
        </w:tc>
        <w:tc>
          <w:tcPr>
            <w:tcW w:w="1170" w:type="dxa"/>
            <w:tcBorders>
              <w:top w:val="nil"/>
              <w:left w:val="nil"/>
              <w:bottom w:val="single" w:sz="4" w:space="0" w:color="auto"/>
              <w:right w:val="single" w:sz="4" w:space="0" w:color="auto"/>
            </w:tcBorders>
            <w:shd w:val="clear" w:color="auto" w:fill="auto"/>
            <w:noWrap/>
            <w:vAlign w:val="center"/>
            <w:hideMark/>
          </w:tcPr>
          <w:p w14:paraId="7323BB9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3CE152C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w:t>
            </w:r>
          </w:p>
        </w:tc>
        <w:tc>
          <w:tcPr>
            <w:tcW w:w="1710" w:type="dxa"/>
            <w:tcBorders>
              <w:top w:val="nil"/>
              <w:left w:val="nil"/>
              <w:bottom w:val="single" w:sz="4" w:space="0" w:color="auto"/>
              <w:right w:val="single" w:sz="4" w:space="0" w:color="auto"/>
            </w:tcBorders>
            <w:shd w:val="clear" w:color="auto" w:fill="auto"/>
            <w:noWrap/>
            <w:vAlign w:val="bottom"/>
            <w:hideMark/>
          </w:tcPr>
          <w:p w14:paraId="2B32312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F94853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FC7D6A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083145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FB1477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E8012C6"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5A1930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3.14</w:t>
            </w:r>
          </w:p>
        </w:tc>
        <w:tc>
          <w:tcPr>
            <w:tcW w:w="3509" w:type="dxa"/>
            <w:tcBorders>
              <w:top w:val="nil"/>
              <w:left w:val="nil"/>
              <w:bottom w:val="single" w:sz="4" w:space="0" w:color="auto"/>
              <w:right w:val="single" w:sz="4" w:space="0" w:color="auto"/>
            </w:tcBorders>
            <w:shd w:val="clear" w:color="auto" w:fill="auto"/>
            <w:noWrap/>
            <w:vAlign w:val="center"/>
            <w:hideMark/>
          </w:tcPr>
          <w:p w14:paraId="7292A618" w14:textId="1898126A"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Document Tray Black </w:t>
            </w:r>
          </w:p>
        </w:tc>
        <w:tc>
          <w:tcPr>
            <w:tcW w:w="1170" w:type="dxa"/>
            <w:tcBorders>
              <w:top w:val="nil"/>
              <w:left w:val="nil"/>
              <w:bottom w:val="single" w:sz="4" w:space="0" w:color="auto"/>
              <w:right w:val="single" w:sz="4" w:space="0" w:color="auto"/>
            </w:tcBorders>
            <w:shd w:val="clear" w:color="auto" w:fill="auto"/>
            <w:noWrap/>
            <w:vAlign w:val="center"/>
            <w:hideMark/>
          </w:tcPr>
          <w:p w14:paraId="7EFAE12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99C678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450</w:t>
            </w:r>
          </w:p>
        </w:tc>
        <w:tc>
          <w:tcPr>
            <w:tcW w:w="1710" w:type="dxa"/>
            <w:tcBorders>
              <w:top w:val="nil"/>
              <w:left w:val="nil"/>
              <w:bottom w:val="single" w:sz="4" w:space="0" w:color="auto"/>
              <w:right w:val="single" w:sz="4" w:space="0" w:color="auto"/>
            </w:tcBorders>
            <w:shd w:val="clear" w:color="auto" w:fill="auto"/>
            <w:noWrap/>
            <w:vAlign w:val="bottom"/>
            <w:hideMark/>
          </w:tcPr>
          <w:p w14:paraId="003BFE6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89BB25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814EC2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5B364E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E32660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53E97258"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25D0AA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3.15</w:t>
            </w:r>
          </w:p>
        </w:tc>
        <w:tc>
          <w:tcPr>
            <w:tcW w:w="3509" w:type="dxa"/>
            <w:tcBorders>
              <w:top w:val="nil"/>
              <w:left w:val="nil"/>
              <w:bottom w:val="single" w:sz="4" w:space="0" w:color="auto"/>
              <w:right w:val="single" w:sz="4" w:space="0" w:color="auto"/>
            </w:tcBorders>
            <w:shd w:val="clear" w:color="auto" w:fill="auto"/>
            <w:noWrap/>
            <w:vAlign w:val="center"/>
            <w:hideMark/>
          </w:tcPr>
          <w:p w14:paraId="566F530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Magnetic Dispensers for Clips Round</w:t>
            </w:r>
          </w:p>
        </w:tc>
        <w:tc>
          <w:tcPr>
            <w:tcW w:w="1170" w:type="dxa"/>
            <w:tcBorders>
              <w:top w:val="nil"/>
              <w:left w:val="nil"/>
              <w:bottom w:val="single" w:sz="4" w:space="0" w:color="auto"/>
              <w:right w:val="single" w:sz="4" w:space="0" w:color="auto"/>
            </w:tcBorders>
            <w:shd w:val="clear" w:color="auto" w:fill="auto"/>
            <w:noWrap/>
            <w:vAlign w:val="center"/>
            <w:hideMark/>
          </w:tcPr>
          <w:p w14:paraId="07D13EF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16A24A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350</w:t>
            </w:r>
          </w:p>
        </w:tc>
        <w:tc>
          <w:tcPr>
            <w:tcW w:w="1710" w:type="dxa"/>
            <w:tcBorders>
              <w:top w:val="nil"/>
              <w:left w:val="nil"/>
              <w:bottom w:val="single" w:sz="4" w:space="0" w:color="auto"/>
              <w:right w:val="single" w:sz="4" w:space="0" w:color="auto"/>
            </w:tcBorders>
            <w:shd w:val="clear" w:color="auto" w:fill="auto"/>
            <w:noWrap/>
            <w:vAlign w:val="bottom"/>
            <w:hideMark/>
          </w:tcPr>
          <w:p w14:paraId="600D3C7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6D474B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F8FA37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47E212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5CAE61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9FCE3AE"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DD4751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3.16</w:t>
            </w:r>
          </w:p>
        </w:tc>
        <w:tc>
          <w:tcPr>
            <w:tcW w:w="3509" w:type="dxa"/>
            <w:tcBorders>
              <w:top w:val="nil"/>
              <w:left w:val="nil"/>
              <w:bottom w:val="single" w:sz="4" w:space="0" w:color="auto"/>
              <w:right w:val="single" w:sz="4" w:space="0" w:color="auto"/>
            </w:tcBorders>
            <w:shd w:val="clear" w:color="auto" w:fill="auto"/>
            <w:noWrap/>
            <w:vAlign w:val="center"/>
            <w:hideMark/>
          </w:tcPr>
          <w:p w14:paraId="1A9C7BA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Medium Tape Dispenser No.8</w:t>
            </w:r>
          </w:p>
        </w:tc>
        <w:tc>
          <w:tcPr>
            <w:tcW w:w="1170" w:type="dxa"/>
            <w:tcBorders>
              <w:top w:val="nil"/>
              <w:left w:val="nil"/>
              <w:bottom w:val="single" w:sz="4" w:space="0" w:color="auto"/>
              <w:right w:val="single" w:sz="4" w:space="0" w:color="auto"/>
            </w:tcBorders>
            <w:shd w:val="clear" w:color="auto" w:fill="auto"/>
            <w:noWrap/>
            <w:vAlign w:val="center"/>
            <w:hideMark/>
          </w:tcPr>
          <w:p w14:paraId="0041558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657B8A1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300</w:t>
            </w:r>
          </w:p>
        </w:tc>
        <w:tc>
          <w:tcPr>
            <w:tcW w:w="1710" w:type="dxa"/>
            <w:tcBorders>
              <w:top w:val="nil"/>
              <w:left w:val="nil"/>
              <w:bottom w:val="single" w:sz="4" w:space="0" w:color="auto"/>
              <w:right w:val="single" w:sz="4" w:space="0" w:color="auto"/>
            </w:tcBorders>
            <w:shd w:val="clear" w:color="auto" w:fill="auto"/>
            <w:noWrap/>
            <w:vAlign w:val="bottom"/>
            <w:hideMark/>
          </w:tcPr>
          <w:p w14:paraId="4F6D70F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493AF7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0BE314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B74751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7DBCAB1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179F6E11"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5B75EF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3.17</w:t>
            </w:r>
          </w:p>
        </w:tc>
        <w:tc>
          <w:tcPr>
            <w:tcW w:w="3509" w:type="dxa"/>
            <w:tcBorders>
              <w:top w:val="nil"/>
              <w:left w:val="nil"/>
              <w:bottom w:val="single" w:sz="4" w:space="0" w:color="auto"/>
              <w:right w:val="single" w:sz="4" w:space="0" w:color="auto"/>
            </w:tcBorders>
            <w:shd w:val="clear" w:color="auto" w:fill="auto"/>
            <w:noWrap/>
            <w:vAlign w:val="center"/>
            <w:hideMark/>
          </w:tcPr>
          <w:p w14:paraId="66C2A13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Paper for Memo Holder 9*9cm </w:t>
            </w:r>
          </w:p>
        </w:tc>
        <w:tc>
          <w:tcPr>
            <w:tcW w:w="1170" w:type="dxa"/>
            <w:tcBorders>
              <w:top w:val="nil"/>
              <w:left w:val="nil"/>
              <w:bottom w:val="single" w:sz="4" w:space="0" w:color="auto"/>
              <w:right w:val="single" w:sz="4" w:space="0" w:color="auto"/>
            </w:tcBorders>
            <w:shd w:val="clear" w:color="auto" w:fill="auto"/>
            <w:noWrap/>
            <w:vAlign w:val="center"/>
            <w:hideMark/>
          </w:tcPr>
          <w:p w14:paraId="53AE938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500</w:t>
            </w:r>
          </w:p>
        </w:tc>
        <w:tc>
          <w:tcPr>
            <w:tcW w:w="990" w:type="dxa"/>
            <w:tcBorders>
              <w:top w:val="nil"/>
              <w:left w:val="nil"/>
              <w:bottom w:val="single" w:sz="4" w:space="0" w:color="auto"/>
              <w:right w:val="single" w:sz="4" w:space="0" w:color="auto"/>
            </w:tcBorders>
            <w:shd w:val="clear" w:color="auto" w:fill="auto"/>
            <w:vAlign w:val="center"/>
            <w:hideMark/>
          </w:tcPr>
          <w:p w14:paraId="6B5E0A1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500</w:t>
            </w:r>
          </w:p>
        </w:tc>
        <w:tc>
          <w:tcPr>
            <w:tcW w:w="1710" w:type="dxa"/>
            <w:tcBorders>
              <w:top w:val="nil"/>
              <w:left w:val="nil"/>
              <w:bottom w:val="single" w:sz="4" w:space="0" w:color="auto"/>
              <w:right w:val="single" w:sz="4" w:space="0" w:color="auto"/>
            </w:tcBorders>
            <w:shd w:val="clear" w:color="auto" w:fill="auto"/>
            <w:noWrap/>
            <w:vAlign w:val="bottom"/>
            <w:hideMark/>
          </w:tcPr>
          <w:p w14:paraId="11B5033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8495B7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14732E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377E09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8EFEE8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5A21425B"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A4E49A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3.18</w:t>
            </w:r>
          </w:p>
        </w:tc>
        <w:tc>
          <w:tcPr>
            <w:tcW w:w="3509" w:type="dxa"/>
            <w:tcBorders>
              <w:top w:val="nil"/>
              <w:left w:val="nil"/>
              <w:bottom w:val="single" w:sz="4" w:space="0" w:color="auto"/>
              <w:right w:val="single" w:sz="4" w:space="0" w:color="auto"/>
            </w:tcBorders>
            <w:shd w:val="clear" w:color="auto" w:fill="auto"/>
            <w:noWrap/>
            <w:vAlign w:val="center"/>
            <w:hideMark/>
          </w:tcPr>
          <w:p w14:paraId="086C96D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Memo Tray Holder 9*9cm </w:t>
            </w:r>
          </w:p>
        </w:tc>
        <w:tc>
          <w:tcPr>
            <w:tcW w:w="1170" w:type="dxa"/>
            <w:tcBorders>
              <w:top w:val="nil"/>
              <w:left w:val="nil"/>
              <w:bottom w:val="single" w:sz="4" w:space="0" w:color="auto"/>
              <w:right w:val="single" w:sz="4" w:space="0" w:color="auto"/>
            </w:tcBorders>
            <w:shd w:val="clear" w:color="auto" w:fill="auto"/>
            <w:noWrap/>
            <w:vAlign w:val="center"/>
            <w:hideMark/>
          </w:tcPr>
          <w:p w14:paraId="48E268C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30DB660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450</w:t>
            </w:r>
          </w:p>
        </w:tc>
        <w:tc>
          <w:tcPr>
            <w:tcW w:w="1710" w:type="dxa"/>
            <w:tcBorders>
              <w:top w:val="nil"/>
              <w:left w:val="nil"/>
              <w:bottom w:val="single" w:sz="4" w:space="0" w:color="auto"/>
              <w:right w:val="single" w:sz="4" w:space="0" w:color="auto"/>
            </w:tcBorders>
            <w:shd w:val="clear" w:color="auto" w:fill="auto"/>
            <w:noWrap/>
            <w:vAlign w:val="bottom"/>
            <w:hideMark/>
          </w:tcPr>
          <w:p w14:paraId="6BE4EC8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8540CA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B755ED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0C5577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DB8805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6C87DCD7"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8FB7D7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3.19</w:t>
            </w:r>
          </w:p>
        </w:tc>
        <w:tc>
          <w:tcPr>
            <w:tcW w:w="3509" w:type="dxa"/>
            <w:tcBorders>
              <w:top w:val="nil"/>
              <w:left w:val="nil"/>
              <w:bottom w:val="single" w:sz="4" w:space="0" w:color="auto"/>
              <w:right w:val="single" w:sz="4" w:space="0" w:color="auto"/>
            </w:tcBorders>
            <w:shd w:val="clear" w:color="auto" w:fill="auto"/>
            <w:noWrap/>
            <w:vAlign w:val="center"/>
            <w:hideMark/>
          </w:tcPr>
          <w:p w14:paraId="730A1BD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Stamp Blue Pad 7.5*12cm </w:t>
            </w:r>
          </w:p>
        </w:tc>
        <w:tc>
          <w:tcPr>
            <w:tcW w:w="1170" w:type="dxa"/>
            <w:tcBorders>
              <w:top w:val="nil"/>
              <w:left w:val="nil"/>
              <w:bottom w:val="single" w:sz="4" w:space="0" w:color="auto"/>
              <w:right w:val="single" w:sz="4" w:space="0" w:color="auto"/>
            </w:tcBorders>
            <w:shd w:val="clear" w:color="auto" w:fill="auto"/>
            <w:noWrap/>
            <w:vAlign w:val="center"/>
            <w:hideMark/>
          </w:tcPr>
          <w:p w14:paraId="65DB1BD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1C7D00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w:t>
            </w:r>
          </w:p>
        </w:tc>
        <w:tc>
          <w:tcPr>
            <w:tcW w:w="1710" w:type="dxa"/>
            <w:tcBorders>
              <w:top w:val="nil"/>
              <w:left w:val="nil"/>
              <w:bottom w:val="single" w:sz="4" w:space="0" w:color="auto"/>
              <w:right w:val="single" w:sz="4" w:space="0" w:color="auto"/>
            </w:tcBorders>
            <w:shd w:val="clear" w:color="auto" w:fill="auto"/>
            <w:noWrap/>
            <w:vAlign w:val="bottom"/>
            <w:hideMark/>
          </w:tcPr>
          <w:p w14:paraId="0983D2D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13B599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CE8E28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D4630E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58CDDC4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9EC4273"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330108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3.20</w:t>
            </w:r>
          </w:p>
        </w:tc>
        <w:tc>
          <w:tcPr>
            <w:tcW w:w="3509" w:type="dxa"/>
            <w:tcBorders>
              <w:top w:val="nil"/>
              <w:left w:val="nil"/>
              <w:bottom w:val="single" w:sz="4" w:space="0" w:color="auto"/>
              <w:right w:val="single" w:sz="4" w:space="0" w:color="auto"/>
            </w:tcBorders>
            <w:shd w:val="clear" w:color="auto" w:fill="auto"/>
            <w:vAlign w:val="center"/>
            <w:hideMark/>
          </w:tcPr>
          <w:p w14:paraId="55F6DE9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Rubber Band 1000grm #22 thickness 1mm</w:t>
            </w:r>
          </w:p>
        </w:tc>
        <w:tc>
          <w:tcPr>
            <w:tcW w:w="1170" w:type="dxa"/>
            <w:tcBorders>
              <w:top w:val="nil"/>
              <w:left w:val="nil"/>
              <w:bottom w:val="single" w:sz="4" w:space="0" w:color="auto"/>
              <w:right w:val="single" w:sz="4" w:space="0" w:color="auto"/>
            </w:tcBorders>
            <w:shd w:val="clear" w:color="auto" w:fill="auto"/>
            <w:noWrap/>
            <w:vAlign w:val="center"/>
            <w:hideMark/>
          </w:tcPr>
          <w:p w14:paraId="7AC60EA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1000grm</w:t>
            </w:r>
          </w:p>
        </w:tc>
        <w:tc>
          <w:tcPr>
            <w:tcW w:w="990" w:type="dxa"/>
            <w:tcBorders>
              <w:top w:val="nil"/>
              <w:left w:val="nil"/>
              <w:bottom w:val="single" w:sz="4" w:space="0" w:color="auto"/>
              <w:right w:val="single" w:sz="4" w:space="0" w:color="auto"/>
            </w:tcBorders>
            <w:shd w:val="clear" w:color="auto" w:fill="auto"/>
            <w:vAlign w:val="center"/>
            <w:hideMark/>
          </w:tcPr>
          <w:p w14:paraId="1B2C5D8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250</w:t>
            </w:r>
          </w:p>
        </w:tc>
        <w:tc>
          <w:tcPr>
            <w:tcW w:w="1710" w:type="dxa"/>
            <w:tcBorders>
              <w:top w:val="nil"/>
              <w:left w:val="nil"/>
              <w:bottom w:val="single" w:sz="4" w:space="0" w:color="auto"/>
              <w:right w:val="single" w:sz="4" w:space="0" w:color="auto"/>
            </w:tcBorders>
            <w:shd w:val="clear" w:color="auto" w:fill="auto"/>
            <w:noWrap/>
            <w:vAlign w:val="bottom"/>
            <w:hideMark/>
          </w:tcPr>
          <w:p w14:paraId="100BF30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5784E1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35847F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CCE458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04ECBC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3366EB0"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7BDEF3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lastRenderedPageBreak/>
              <w:t>3.21</w:t>
            </w:r>
          </w:p>
        </w:tc>
        <w:tc>
          <w:tcPr>
            <w:tcW w:w="3509" w:type="dxa"/>
            <w:tcBorders>
              <w:top w:val="nil"/>
              <w:left w:val="nil"/>
              <w:bottom w:val="single" w:sz="4" w:space="0" w:color="auto"/>
              <w:right w:val="single" w:sz="4" w:space="0" w:color="auto"/>
            </w:tcBorders>
            <w:shd w:val="clear" w:color="auto" w:fill="auto"/>
            <w:vAlign w:val="center"/>
            <w:hideMark/>
          </w:tcPr>
          <w:p w14:paraId="5C9029F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Rubber Band 50mm #18 Thickness 1mm</w:t>
            </w:r>
          </w:p>
        </w:tc>
        <w:tc>
          <w:tcPr>
            <w:tcW w:w="1170" w:type="dxa"/>
            <w:tcBorders>
              <w:top w:val="nil"/>
              <w:left w:val="nil"/>
              <w:bottom w:val="single" w:sz="4" w:space="0" w:color="auto"/>
              <w:right w:val="single" w:sz="4" w:space="0" w:color="auto"/>
            </w:tcBorders>
            <w:shd w:val="clear" w:color="auto" w:fill="auto"/>
            <w:noWrap/>
            <w:vAlign w:val="center"/>
            <w:hideMark/>
          </w:tcPr>
          <w:p w14:paraId="21A5C52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1000grm</w:t>
            </w:r>
          </w:p>
        </w:tc>
        <w:tc>
          <w:tcPr>
            <w:tcW w:w="990" w:type="dxa"/>
            <w:tcBorders>
              <w:top w:val="nil"/>
              <w:left w:val="nil"/>
              <w:bottom w:val="single" w:sz="4" w:space="0" w:color="auto"/>
              <w:right w:val="single" w:sz="4" w:space="0" w:color="auto"/>
            </w:tcBorders>
            <w:shd w:val="clear" w:color="auto" w:fill="auto"/>
            <w:vAlign w:val="center"/>
            <w:hideMark/>
          </w:tcPr>
          <w:p w14:paraId="6F89A21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250</w:t>
            </w:r>
          </w:p>
        </w:tc>
        <w:tc>
          <w:tcPr>
            <w:tcW w:w="1710" w:type="dxa"/>
            <w:tcBorders>
              <w:top w:val="nil"/>
              <w:left w:val="nil"/>
              <w:bottom w:val="single" w:sz="4" w:space="0" w:color="auto"/>
              <w:right w:val="single" w:sz="4" w:space="0" w:color="auto"/>
            </w:tcBorders>
            <w:shd w:val="clear" w:color="auto" w:fill="auto"/>
            <w:noWrap/>
            <w:vAlign w:val="bottom"/>
            <w:hideMark/>
          </w:tcPr>
          <w:p w14:paraId="0E1C314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A9B8AC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C278BD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42BD27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0366E6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10A7C9F1"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A4126C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3.22</w:t>
            </w:r>
          </w:p>
        </w:tc>
        <w:tc>
          <w:tcPr>
            <w:tcW w:w="3509" w:type="dxa"/>
            <w:tcBorders>
              <w:top w:val="nil"/>
              <w:left w:val="nil"/>
              <w:bottom w:val="single" w:sz="4" w:space="0" w:color="auto"/>
              <w:right w:val="single" w:sz="4" w:space="0" w:color="auto"/>
            </w:tcBorders>
            <w:shd w:val="clear" w:color="auto" w:fill="auto"/>
            <w:noWrap/>
            <w:vAlign w:val="center"/>
            <w:hideMark/>
          </w:tcPr>
          <w:p w14:paraId="3079C67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Scissors 17cm medium </w:t>
            </w:r>
          </w:p>
        </w:tc>
        <w:tc>
          <w:tcPr>
            <w:tcW w:w="1170" w:type="dxa"/>
            <w:tcBorders>
              <w:top w:val="nil"/>
              <w:left w:val="nil"/>
              <w:bottom w:val="single" w:sz="4" w:space="0" w:color="auto"/>
              <w:right w:val="single" w:sz="4" w:space="0" w:color="auto"/>
            </w:tcBorders>
            <w:shd w:val="clear" w:color="auto" w:fill="auto"/>
            <w:noWrap/>
            <w:vAlign w:val="center"/>
            <w:hideMark/>
          </w:tcPr>
          <w:p w14:paraId="4AC0586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00BC9E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250</w:t>
            </w:r>
          </w:p>
        </w:tc>
        <w:tc>
          <w:tcPr>
            <w:tcW w:w="1710" w:type="dxa"/>
            <w:tcBorders>
              <w:top w:val="nil"/>
              <w:left w:val="nil"/>
              <w:bottom w:val="single" w:sz="4" w:space="0" w:color="auto"/>
              <w:right w:val="single" w:sz="4" w:space="0" w:color="auto"/>
            </w:tcBorders>
            <w:shd w:val="clear" w:color="auto" w:fill="auto"/>
            <w:noWrap/>
            <w:vAlign w:val="bottom"/>
            <w:hideMark/>
          </w:tcPr>
          <w:p w14:paraId="6F4D40A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1B697D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4ECFEE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2FAF8C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126982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69F95D2D"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FFAD7C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3.23</w:t>
            </w:r>
          </w:p>
        </w:tc>
        <w:tc>
          <w:tcPr>
            <w:tcW w:w="3509" w:type="dxa"/>
            <w:tcBorders>
              <w:top w:val="nil"/>
              <w:left w:val="nil"/>
              <w:bottom w:val="single" w:sz="4" w:space="0" w:color="auto"/>
              <w:right w:val="single" w:sz="4" w:space="0" w:color="auto"/>
            </w:tcBorders>
            <w:shd w:val="clear" w:color="auto" w:fill="auto"/>
            <w:noWrap/>
            <w:vAlign w:val="center"/>
            <w:hideMark/>
          </w:tcPr>
          <w:p w14:paraId="2533B93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Scissors 21cm Large</w:t>
            </w:r>
          </w:p>
        </w:tc>
        <w:tc>
          <w:tcPr>
            <w:tcW w:w="1170" w:type="dxa"/>
            <w:tcBorders>
              <w:top w:val="nil"/>
              <w:left w:val="nil"/>
              <w:bottom w:val="single" w:sz="4" w:space="0" w:color="auto"/>
              <w:right w:val="single" w:sz="4" w:space="0" w:color="auto"/>
            </w:tcBorders>
            <w:shd w:val="clear" w:color="auto" w:fill="auto"/>
            <w:noWrap/>
            <w:vAlign w:val="center"/>
            <w:hideMark/>
          </w:tcPr>
          <w:p w14:paraId="4C5646D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4E9166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250</w:t>
            </w:r>
          </w:p>
        </w:tc>
        <w:tc>
          <w:tcPr>
            <w:tcW w:w="1710" w:type="dxa"/>
            <w:tcBorders>
              <w:top w:val="nil"/>
              <w:left w:val="nil"/>
              <w:bottom w:val="single" w:sz="4" w:space="0" w:color="auto"/>
              <w:right w:val="single" w:sz="4" w:space="0" w:color="auto"/>
            </w:tcBorders>
            <w:shd w:val="clear" w:color="auto" w:fill="auto"/>
            <w:noWrap/>
            <w:vAlign w:val="bottom"/>
            <w:hideMark/>
          </w:tcPr>
          <w:p w14:paraId="1D0D34E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EB3405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DB7E27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2786E3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128EC2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EAE6B8A"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E787798"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3509" w:type="dxa"/>
            <w:tcBorders>
              <w:top w:val="nil"/>
              <w:left w:val="nil"/>
              <w:bottom w:val="single" w:sz="4" w:space="0" w:color="auto"/>
              <w:right w:val="single" w:sz="4" w:space="0" w:color="auto"/>
            </w:tcBorders>
            <w:shd w:val="clear" w:color="auto" w:fill="auto"/>
            <w:noWrap/>
            <w:vAlign w:val="center"/>
            <w:hideMark/>
          </w:tcPr>
          <w:p w14:paraId="0E90B972"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Total Price for Lot 3</w:t>
            </w:r>
          </w:p>
        </w:tc>
        <w:tc>
          <w:tcPr>
            <w:tcW w:w="1170" w:type="dxa"/>
            <w:tcBorders>
              <w:top w:val="nil"/>
              <w:left w:val="nil"/>
              <w:bottom w:val="single" w:sz="4" w:space="0" w:color="auto"/>
              <w:right w:val="single" w:sz="4" w:space="0" w:color="auto"/>
            </w:tcBorders>
            <w:shd w:val="clear" w:color="auto" w:fill="auto"/>
            <w:noWrap/>
            <w:vAlign w:val="center"/>
            <w:hideMark/>
          </w:tcPr>
          <w:p w14:paraId="6126F8DE"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2F264E2B"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6B918236"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483D5378"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3B7F430"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USD</w:t>
            </w:r>
          </w:p>
        </w:tc>
        <w:tc>
          <w:tcPr>
            <w:tcW w:w="2172" w:type="dxa"/>
            <w:tcBorders>
              <w:top w:val="nil"/>
              <w:left w:val="nil"/>
              <w:bottom w:val="single" w:sz="4" w:space="0" w:color="auto"/>
              <w:right w:val="single" w:sz="4" w:space="0" w:color="auto"/>
            </w:tcBorders>
            <w:shd w:val="clear" w:color="auto" w:fill="auto"/>
            <w:noWrap/>
            <w:vAlign w:val="bottom"/>
            <w:hideMark/>
          </w:tcPr>
          <w:p w14:paraId="731FCE38"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637330E"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r>
      <w:tr w:rsidR="00B10BA1" w:rsidRPr="00B10BA1" w14:paraId="54342FC9" w14:textId="77777777" w:rsidTr="00B10BA1">
        <w:trPr>
          <w:trHeight w:val="1200"/>
        </w:trPr>
        <w:tc>
          <w:tcPr>
            <w:tcW w:w="811" w:type="dxa"/>
            <w:tcBorders>
              <w:top w:val="nil"/>
              <w:left w:val="single" w:sz="4" w:space="0" w:color="auto"/>
              <w:bottom w:val="single" w:sz="4" w:space="0" w:color="auto"/>
              <w:right w:val="single" w:sz="4" w:space="0" w:color="auto"/>
            </w:tcBorders>
            <w:shd w:val="clear" w:color="000000" w:fill="D9D9D9"/>
            <w:vAlign w:val="center"/>
            <w:hideMark/>
          </w:tcPr>
          <w:p w14:paraId="74606399"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Lot No. </w:t>
            </w:r>
          </w:p>
        </w:tc>
        <w:tc>
          <w:tcPr>
            <w:tcW w:w="3509" w:type="dxa"/>
            <w:tcBorders>
              <w:top w:val="nil"/>
              <w:left w:val="nil"/>
              <w:bottom w:val="single" w:sz="4" w:space="0" w:color="auto"/>
              <w:right w:val="single" w:sz="4" w:space="0" w:color="auto"/>
            </w:tcBorders>
            <w:shd w:val="clear" w:color="000000" w:fill="D9D9D9"/>
            <w:vAlign w:val="center"/>
            <w:hideMark/>
          </w:tcPr>
          <w:p w14:paraId="30D9D5F3"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Detailed Specifications (Annex 3)</w:t>
            </w:r>
          </w:p>
        </w:tc>
        <w:tc>
          <w:tcPr>
            <w:tcW w:w="1170" w:type="dxa"/>
            <w:tcBorders>
              <w:top w:val="nil"/>
              <w:left w:val="nil"/>
              <w:bottom w:val="single" w:sz="4" w:space="0" w:color="auto"/>
              <w:right w:val="single" w:sz="4" w:space="0" w:color="auto"/>
            </w:tcBorders>
            <w:shd w:val="clear" w:color="000000" w:fill="D9D9D9"/>
            <w:vAlign w:val="center"/>
            <w:hideMark/>
          </w:tcPr>
          <w:p w14:paraId="2FF19E60"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Required Unit of Measurement </w:t>
            </w:r>
          </w:p>
        </w:tc>
        <w:tc>
          <w:tcPr>
            <w:tcW w:w="990" w:type="dxa"/>
            <w:tcBorders>
              <w:top w:val="nil"/>
              <w:left w:val="nil"/>
              <w:bottom w:val="single" w:sz="4" w:space="0" w:color="auto"/>
              <w:right w:val="single" w:sz="4" w:space="0" w:color="auto"/>
            </w:tcBorders>
            <w:shd w:val="clear" w:color="000000" w:fill="D9D9D9"/>
            <w:vAlign w:val="center"/>
            <w:hideMark/>
          </w:tcPr>
          <w:p w14:paraId="63558D35"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Estimated Quantity </w:t>
            </w:r>
          </w:p>
        </w:tc>
        <w:tc>
          <w:tcPr>
            <w:tcW w:w="1710" w:type="dxa"/>
            <w:tcBorders>
              <w:top w:val="nil"/>
              <w:left w:val="nil"/>
              <w:bottom w:val="single" w:sz="4" w:space="0" w:color="auto"/>
              <w:right w:val="single" w:sz="4" w:space="0" w:color="auto"/>
            </w:tcBorders>
            <w:shd w:val="clear" w:color="000000" w:fill="D9D9D9"/>
            <w:vAlign w:val="center"/>
            <w:hideMark/>
          </w:tcPr>
          <w:p w14:paraId="64171D44"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Exclusive VAT rated at 11%, but inclusive Labor, Bank charges,  and Delivery fees ALL OVER LEBANON - FOR ANY QUANTITY </w:t>
            </w:r>
          </w:p>
        </w:tc>
        <w:tc>
          <w:tcPr>
            <w:tcW w:w="1620" w:type="dxa"/>
            <w:tcBorders>
              <w:top w:val="nil"/>
              <w:left w:val="nil"/>
              <w:bottom w:val="single" w:sz="4" w:space="0" w:color="auto"/>
              <w:right w:val="single" w:sz="4" w:space="0" w:color="auto"/>
            </w:tcBorders>
            <w:shd w:val="clear" w:color="000000" w:fill="D9D9D9"/>
            <w:vAlign w:val="center"/>
            <w:hideMark/>
          </w:tcPr>
          <w:p w14:paraId="65CAB2EF"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inclusive VAT, Taxes,   Labor, Bank charges,  and Delivery fees ALL OVER LEBANON - FOR ANY QUANTITY </w:t>
            </w:r>
          </w:p>
        </w:tc>
        <w:tc>
          <w:tcPr>
            <w:tcW w:w="2070" w:type="dxa"/>
            <w:tcBorders>
              <w:top w:val="nil"/>
              <w:left w:val="nil"/>
              <w:bottom w:val="single" w:sz="4" w:space="0" w:color="auto"/>
              <w:right w:val="single" w:sz="4" w:space="0" w:color="auto"/>
            </w:tcBorders>
            <w:shd w:val="clear" w:color="000000" w:fill="D9D9D9"/>
            <w:vAlign w:val="center"/>
            <w:hideMark/>
          </w:tcPr>
          <w:p w14:paraId="2C3F76FB"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Total Price in USD, inclusive VAT, Taxes,   Labor, Bank charges,  and Delivery fees ALL OVER LEBANON - FOR ANY QUANTITY </w:t>
            </w:r>
          </w:p>
        </w:tc>
        <w:tc>
          <w:tcPr>
            <w:tcW w:w="2172" w:type="dxa"/>
            <w:tcBorders>
              <w:top w:val="nil"/>
              <w:left w:val="nil"/>
              <w:bottom w:val="single" w:sz="4" w:space="0" w:color="auto"/>
              <w:right w:val="single" w:sz="4" w:space="0" w:color="auto"/>
            </w:tcBorders>
            <w:shd w:val="clear" w:color="000000" w:fill="D9D9D9"/>
            <w:vAlign w:val="center"/>
            <w:hideMark/>
          </w:tcPr>
          <w:p w14:paraId="19C45433"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proofErr w:type="spellStart"/>
            <w:r w:rsidRPr="00B10BA1">
              <w:rPr>
                <w:rFonts w:eastAsia="Times New Roman" w:cstheme="minorHAnsi"/>
                <w:b/>
                <w:bCs/>
                <w:color w:val="000000"/>
                <w:sz w:val="16"/>
                <w:szCs w:val="16"/>
                <w:lang w:val="en-US"/>
              </w:rPr>
              <w:t>Refernce</w:t>
            </w:r>
            <w:proofErr w:type="spellEnd"/>
            <w:r w:rsidRPr="00B10BA1">
              <w:rPr>
                <w:rFonts w:eastAsia="Times New Roman" w:cstheme="minorHAnsi"/>
                <w:b/>
                <w:bCs/>
                <w:color w:val="000000"/>
                <w:sz w:val="16"/>
                <w:szCs w:val="16"/>
                <w:lang w:val="en-US"/>
              </w:rPr>
              <w:t xml:space="preserve">  and Brand </w:t>
            </w:r>
          </w:p>
        </w:tc>
        <w:tc>
          <w:tcPr>
            <w:tcW w:w="2058" w:type="dxa"/>
            <w:tcBorders>
              <w:top w:val="nil"/>
              <w:left w:val="nil"/>
              <w:bottom w:val="single" w:sz="4" w:space="0" w:color="auto"/>
              <w:right w:val="single" w:sz="4" w:space="0" w:color="auto"/>
            </w:tcBorders>
            <w:shd w:val="clear" w:color="000000" w:fill="D9D9D9"/>
            <w:vAlign w:val="center"/>
            <w:hideMark/>
          </w:tcPr>
          <w:p w14:paraId="1BDEFA47"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Lead time of Delivering </w:t>
            </w:r>
          </w:p>
        </w:tc>
      </w:tr>
      <w:tr w:rsidR="00B10BA1" w:rsidRPr="00B10BA1" w14:paraId="1A3E3397" w14:textId="77777777" w:rsidTr="00B10BA1">
        <w:trPr>
          <w:trHeight w:val="288"/>
        </w:trPr>
        <w:tc>
          <w:tcPr>
            <w:tcW w:w="811" w:type="dxa"/>
            <w:tcBorders>
              <w:top w:val="nil"/>
              <w:left w:val="single" w:sz="4" w:space="0" w:color="auto"/>
              <w:bottom w:val="single" w:sz="4" w:space="0" w:color="auto"/>
              <w:right w:val="single" w:sz="4" w:space="0" w:color="auto"/>
            </w:tcBorders>
            <w:shd w:val="clear" w:color="000000" w:fill="DDEBF7"/>
            <w:vAlign w:val="center"/>
            <w:hideMark/>
          </w:tcPr>
          <w:p w14:paraId="711A227C"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Lot 4</w:t>
            </w:r>
          </w:p>
        </w:tc>
        <w:tc>
          <w:tcPr>
            <w:tcW w:w="15299" w:type="dxa"/>
            <w:gridSpan w:val="8"/>
            <w:tcBorders>
              <w:top w:val="single" w:sz="4" w:space="0" w:color="auto"/>
              <w:left w:val="nil"/>
              <w:bottom w:val="single" w:sz="4" w:space="0" w:color="auto"/>
              <w:right w:val="single" w:sz="4" w:space="0" w:color="000000"/>
            </w:tcBorders>
            <w:shd w:val="clear" w:color="000000" w:fill="DDEBF7"/>
            <w:vAlign w:val="center"/>
            <w:hideMark/>
          </w:tcPr>
          <w:p w14:paraId="12A9E18A"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Clips</w:t>
            </w:r>
          </w:p>
        </w:tc>
      </w:tr>
      <w:tr w:rsidR="00B10BA1" w:rsidRPr="00B10BA1" w14:paraId="27F5468B"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F4DF42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4.1</w:t>
            </w:r>
          </w:p>
        </w:tc>
        <w:tc>
          <w:tcPr>
            <w:tcW w:w="3509" w:type="dxa"/>
            <w:tcBorders>
              <w:top w:val="nil"/>
              <w:left w:val="nil"/>
              <w:bottom w:val="single" w:sz="4" w:space="0" w:color="auto"/>
              <w:right w:val="single" w:sz="4" w:space="0" w:color="auto"/>
            </w:tcBorders>
            <w:shd w:val="clear" w:color="auto" w:fill="auto"/>
            <w:noWrap/>
            <w:vAlign w:val="center"/>
            <w:hideMark/>
          </w:tcPr>
          <w:p w14:paraId="4C9B92B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Binder Double Clips 15mm</w:t>
            </w:r>
          </w:p>
        </w:tc>
        <w:tc>
          <w:tcPr>
            <w:tcW w:w="1170" w:type="dxa"/>
            <w:tcBorders>
              <w:top w:val="nil"/>
              <w:left w:val="nil"/>
              <w:bottom w:val="single" w:sz="4" w:space="0" w:color="auto"/>
              <w:right w:val="single" w:sz="4" w:space="0" w:color="auto"/>
            </w:tcBorders>
            <w:shd w:val="clear" w:color="auto" w:fill="auto"/>
            <w:noWrap/>
            <w:vAlign w:val="center"/>
            <w:hideMark/>
          </w:tcPr>
          <w:p w14:paraId="07596D6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12</w:t>
            </w:r>
          </w:p>
        </w:tc>
        <w:tc>
          <w:tcPr>
            <w:tcW w:w="990" w:type="dxa"/>
            <w:tcBorders>
              <w:top w:val="nil"/>
              <w:left w:val="nil"/>
              <w:bottom w:val="single" w:sz="4" w:space="0" w:color="auto"/>
              <w:right w:val="single" w:sz="4" w:space="0" w:color="auto"/>
            </w:tcBorders>
            <w:shd w:val="clear" w:color="auto" w:fill="auto"/>
            <w:vAlign w:val="center"/>
            <w:hideMark/>
          </w:tcPr>
          <w:p w14:paraId="0CC79F6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2000</w:t>
            </w:r>
          </w:p>
        </w:tc>
        <w:tc>
          <w:tcPr>
            <w:tcW w:w="1710" w:type="dxa"/>
            <w:tcBorders>
              <w:top w:val="nil"/>
              <w:left w:val="nil"/>
              <w:bottom w:val="single" w:sz="4" w:space="0" w:color="auto"/>
              <w:right w:val="single" w:sz="4" w:space="0" w:color="auto"/>
            </w:tcBorders>
            <w:shd w:val="clear" w:color="auto" w:fill="auto"/>
            <w:noWrap/>
            <w:vAlign w:val="bottom"/>
            <w:hideMark/>
          </w:tcPr>
          <w:p w14:paraId="613A093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A80F0B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F9FF6A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6C6FBE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ABB8BF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6DCA0E9"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7A004B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4.2</w:t>
            </w:r>
          </w:p>
        </w:tc>
        <w:tc>
          <w:tcPr>
            <w:tcW w:w="3509" w:type="dxa"/>
            <w:tcBorders>
              <w:top w:val="nil"/>
              <w:left w:val="nil"/>
              <w:bottom w:val="single" w:sz="4" w:space="0" w:color="auto"/>
              <w:right w:val="single" w:sz="4" w:space="0" w:color="auto"/>
            </w:tcBorders>
            <w:shd w:val="clear" w:color="auto" w:fill="auto"/>
            <w:noWrap/>
            <w:vAlign w:val="center"/>
            <w:hideMark/>
          </w:tcPr>
          <w:p w14:paraId="20E269A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Binder Double Clips 19mm</w:t>
            </w:r>
          </w:p>
        </w:tc>
        <w:tc>
          <w:tcPr>
            <w:tcW w:w="1170" w:type="dxa"/>
            <w:tcBorders>
              <w:top w:val="nil"/>
              <w:left w:val="nil"/>
              <w:bottom w:val="single" w:sz="4" w:space="0" w:color="auto"/>
              <w:right w:val="single" w:sz="4" w:space="0" w:color="auto"/>
            </w:tcBorders>
            <w:shd w:val="clear" w:color="auto" w:fill="auto"/>
            <w:noWrap/>
            <w:vAlign w:val="center"/>
            <w:hideMark/>
          </w:tcPr>
          <w:p w14:paraId="28FBFED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12</w:t>
            </w:r>
          </w:p>
        </w:tc>
        <w:tc>
          <w:tcPr>
            <w:tcW w:w="990" w:type="dxa"/>
            <w:tcBorders>
              <w:top w:val="nil"/>
              <w:left w:val="nil"/>
              <w:bottom w:val="single" w:sz="4" w:space="0" w:color="auto"/>
              <w:right w:val="single" w:sz="4" w:space="0" w:color="auto"/>
            </w:tcBorders>
            <w:shd w:val="clear" w:color="auto" w:fill="auto"/>
            <w:vAlign w:val="center"/>
            <w:hideMark/>
          </w:tcPr>
          <w:p w14:paraId="666C496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2000</w:t>
            </w:r>
          </w:p>
        </w:tc>
        <w:tc>
          <w:tcPr>
            <w:tcW w:w="1710" w:type="dxa"/>
            <w:tcBorders>
              <w:top w:val="nil"/>
              <w:left w:val="nil"/>
              <w:bottom w:val="single" w:sz="4" w:space="0" w:color="auto"/>
              <w:right w:val="single" w:sz="4" w:space="0" w:color="auto"/>
            </w:tcBorders>
            <w:shd w:val="clear" w:color="auto" w:fill="auto"/>
            <w:noWrap/>
            <w:vAlign w:val="bottom"/>
            <w:hideMark/>
          </w:tcPr>
          <w:p w14:paraId="634909A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405051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FA13BF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78743A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B3C643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B792395"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916072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4.3</w:t>
            </w:r>
          </w:p>
        </w:tc>
        <w:tc>
          <w:tcPr>
            <w:tcW w:w="3509" w:type="dxa"/>
            <w:tcBorders>
              <w:top w:val="nil"/>
              <w:left w:val="nil"/>
              <w:bottom w:val="single" w:sz="4" w:space="0" w:color="auto"/>
              <w:right w:val="single" w:sz="4" w:space="0" w:color="auto"/>
            </w:tcBorders>
            <w:shd w:val="clear" w:color="auto" w:fill="auto"/>
            <w:noWrap/>
            <w:vAlign w:val="center"/>
            <w:hideMark/>
          </w:tcPr>
          <w:p w14:paraId="2D1E1EF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Binder Double Clips 25mm</w:t>
            </w:r>
          </w:p>
        </w:tc>
        <w:tc>
          <w:tcPr>
            <w:tcW w:w="1170" w:type="dxa"/>
            <w:tcBorders>
              <w:top w:val="nil"/>
              <w:left w:val="nil"/>
              <w:bottom w:val="single" w:sz="4" w:space="0" w:color="auto"/>
              <w:right w:val="single" w:sz="4" w:space="0" w:color="auto"/>
            </w:tcBorders>
            <w:shd w:val="clear" w:color="auto" w:fill="auto"/>
            <w:noWrap/>
            <w:vAlign w:val="center"/>
            <w:hideMark/>
          </w:tcPr>
          <w:p w14:paraId="7797C15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12</w:t>
            </w:r>
          </w:p>
        </w:tc>
        <w:tc>
          <w:tcPr>
            <w:tcW w:w="990" w:type="dxa"/>
            <w:tcBorders>
              <w:top w:val="nil"/>
              <w:left w:val="nil"/>
              <w:bottom w:val="single" w:sz="4" w:space="0" w:color="auto"/>
              <w:right w:val="single" w:sz="4" w:space="0" w:color="auto"/>
            </w:tcBorders>
            <w:shd w:val="clear" w:color="auto" w:fill="auto"/>
            <w:vAlign w:val="center"/>
            <w:hideMark/>
          </w:tcPr>
          <w:p w14:paraId="13E173B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2500</w:t>
            </w:r>
          </w:p>
        </w:tc>
        <w:tc>
          <w:tcPr>
            <w:tcW w:w="1710" w:type="dxa"/>
            <w:tcBorders>
              <w:top w:val="nil"/>
              <w:left w:val="nil"/>
              <w:bottom w:val="single" w:sz="4" w:space="0" w:color="auto"/>
              <w:right w:val="single" w:sz="4" w:space="0" w:color="auto"/>
            </w:tcBorders>
            <w:shd w:val="clear" w:color="auto" w:fill="auto"/>
            <w:noWrap/>
            <w:vAlign w:val="bottom"/>
            <w:hideMark/>
          </w:tcPr>
          <w:p w14:paraId="4B1FE04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0EB1C1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6A18F9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F0DBF7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D77E42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95B13BB"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156DC6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4.4</w:t>
            </w:r>
          </w:p>
        </w:tc>
        <w:tc>
          <w:tcPr>
            <w:tcW w:w="3509" w:type="dxa"/>
            <w:tcBorders>
              <w:top w:val="nil"/>
              <w:left w:val="nil"/>
              <w:bottom w:val="single" w:sz="4" w:space="0" w:color="auto"/>
              <w:right w:val="single" w:sz="4" w:space="0" w:color="auto"/>
            </w:tcBorders>
            <w:shd w:val="clear" w:color="auto" w:fill="auto"/>
            <w:noWrap/>
            <w:vAlign w:val="center"/>
            <w:hideMark/>
          </w:tcPr>
          <w:p w14:paraId="6C531E8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Binder Double Clips 41mm</w:t>
            </w:r>
          </w:p>
        </w:tc>
        <w:tc>
          <w:tcPr>
            <w:tcW w:w="1170" w:type="dxa"/>
            <w:tcBorders>
              <w:top w:val="nil"/>
              <w:left w:val="nil"/>
              <w:bottom w:val="single" w:sz="4" w:space="0" w:color="auto"/>
              <w:right w:val="single" w:sz="4" w:space="0" w:color="auto"/>
            </w:tcBorders>
            <w:shd w:val="clear" w:color="auto" w:fill="auto"/>
            <w:noWrap/>
            <w:vAlign w:val="center"/>
            <w:hideMark/>
          </w:tcPr>
          <w:p w14:paraId="4BC6440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12</w:t>
            </w:r>
          </w:p>
        </w:tc>
        <w:tc>
          <w:tcPr>
            <w:tcW w:w="990" w:type="dxa"/>
            <w:tcBorders>
              <w:top w:val="nil"/>
              <w:left w:val="nil"/>
              <w:bottom w:val="single" w:sz="4" w:space="0" w:color="auto"/>
              <w:right w:val="single" w:sz="4" w:space="0" w:color="auto"/>
            </w:tcBorders>
            <w:shd w:val="clear" w:color="auto" w:fill="auto"/>
            <w:vAlign w:val="center"/>
            <w:hideMark/>
          </w:tcPr>
          <w:p w14:paraId="102DBD6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2500</w:t>
            </w:r>
          </w:p>
        </w:tc>
        <w:tc>
          <w:tcPr>
            <w:tcW w:w="1710" w:type="dxa"/>
            <w:tcBorders>
              <w:top w:val="nil"/>
              <w:left w:val="nil"/>
              <w:bottom w:val="single" w:sz="4" w:space="0" w:color="auto"/>
              <w:right w:val="single" w:sz="4" w:space="0" w:color="auto"/>
            </w:tcBorders>
            <w:shd w:val="clear" w:color="auto" w:fill="auto"/>
            <w:noWrap/>
            <w:vAlign w:val="bottom"/>
            <w:hideMark/>
          </w:tcPr>
          <w:p w14:paraId="45C7FCF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440AD2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03FA30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45F53E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5821F25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1FB8E45C"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610A6C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4.5</w:t>
            </w:r>
          </w:p>
        </w:tc>
        <w:tc>
          <w:tcPr>
            <w:tcW w:w="3509" w:type="dxa"/>
            <w:tcBorders>
              <w:top w:val="nil"/>
              <w:left w:val="nil"/>
              <w:bottom w:val="single" w:sz="4" w:space="0" w:color="auto"/>
              <w:right w:val="single" w:sz="4" w:space="0" w:color="auto"/>
            </w:tcBorders>
            <w:shd w:val="clear" w:color="auto" w:fill="auto"/>
            <w:noWrap/>
            <w:vAlign w:val="center"/>
            <w:hideMark/>
          </w:tcPr>
          <w:p w14:paraId="67DB02D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Binder Double Clips 19mm</w:t>
            </w:r>
          </w:p>
        </w:tc>
        <w:tc>
          <w:tcPr>
            <w:tcW w:w="1170" w:type="dxa"/>
            <w:tcBorders>
              <w:top w:val="nil"/>
              <w:left w:val="nil"/>
              <w:bottom w:val="single" w:sz="4" w:space="0" w:color="auto"/>
              <w:right w:val="single" w:sz="4" w:space="0" w:color="auto"/>
            </w:tcBorders>
            <w:shd w:val="clear" w:color="auto" w:fill="auto"/>
            <w:noWrap/>
            <w:vAlign w:val="center"/>
            <w:hideMark/>
          </w:tcPr>
          <w:p w14:paraId="58082D0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12</w:t>
            </w:r>
          </w:p>
        </w:tc>
        <w:tc>
          <w:tcPr>
            <w:tcW w:w="990" w:type="dxa"/>
            <w:tcBorders>
              <w:top w:val="nil"/>
              <w:left w:val="nil"/>
              <w:bottom w:val="single" w:sz="4" w:space="0" w:color="auto"/>
              <w:right w:val="single" w:sz="4" w:space="0" w:color="auto"/>
            </w:tcBorders>
            <w:shd w:val="clear" w:color="auto" w:fill="auto"/>
            <w:vAlign w:val="center"/>
            <w:hideMark/>
          </w:tcPr>
          <w:p w14:paraId="4CB406E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2500</w:t>
            </w:r>
          </w:p>
        </w:tc>
        <w:tc>
          <w:tcPr>
            <w:tcW w:w="1710" w:type="dxa"/>
            <w:tcBorders>
              <w:top w:val="nil"/>
              <w:left w:val="nil"/>
              <w:bottom w:val="single" w:sz="4" w:space="0" w:color="auto"/>
              <w:right w:val="single" w:sz="4" w:space="0" w:color="auto"/>
            </w:tcBorders>
            <w:shd w:val="clear" w:color="auto" w:fill="auto"/>
            <w:noWrap/>
            <w:vAlign w:val="bottom"/>
            <w:hideMark/>
          </w:tcPr>
          <w:p w14:paraId="317905C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ADFC94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638CFA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C82277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78318B4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AA63FA9"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31D4E8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4.6</w:t>
            </w:r>
          </w:p>
        </w:tc>
        <w:tc>
          <w:tcPr>
            <w:tcW w:w="3509" w:type="dxa"/>
            <w:tcBorders>
              <w:top w:val="nil"/>
              <w:left w:val="nil"/>
              <w:bottom w:val="single" w:sz="4" w:space="0" w:color="auto"/>
              <w:right w:val="single" w:sz="4" w:space="0" w:color="auto"/>
            </w:tcBorders>
            <w:shd w:val="clear" w:color="auto" w:fill="auto"/>
            <w:noWrap/>
            <w:vAlign w:val="center"/>
            <w:hideMark/>
          </w:tcPr>
          <w:p w14:paraId="66595D5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Binder Double Clips 50mm</w:t>
            </w:r>
          </w:p>
        </w:tc>
        <w:tc>
          <w:tcPr>
            <w:tcW w:w="1170" w:type="dxa"/>
            <w:tcBorders>
              <w:top w:val="nil"/>
              <w:left w:val="nil"/>
              <w:bottom w:val="single" w:sz="4" w:space="0" w:color="auto"/>
              <w:right w:val="single" w:sz="4" w:space="0" w:color="auto"/>
            </w:tcBorders>
            <w:shd w:val="clear" w:color="auto" w:fill="auto"/>
            <w:noWrap/>
            <w:vAlign w:val="center"/>
            <w:hideMark/>
          </w:tcPr>
          <w:p w14:paraId="0D5FA2F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12</w:t>
            </w:r>
          </w:p>
        </w:tc>
        <w:tc>
          <w:tcPr>
            <w:tcW w:w="990" w:type="dxa"/>
            <w:tcBorders>
              <w:top w:val="nil"/>
              <w:left w:val="nil"/>
              <w:bottom w:val="single" w:sz="4" w:space="0" w:color="auto"/>
              <w:right w:val="single" w:sz="4" w:space="0" w:color="auto"/>
            </w:tcBorders>
            <w:shd w:val="clear" w:color="auto" w:fill="auto"/>
            <w:vAlign w:val="center"/>
            <w:hideMark/>
          </w:tcPr>
          <w:p w14:paraId="28FB799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1500</w:t>
            </w:r>
          </w:p>
        </w:tc>
        <w:tc>
          <w:tcPr>
            <w:tcW w:w="1710" w:type="dxa"/>
            <w:tcBorders>
              <w:top w:val="nil"/>
              <w:left w:val="nil"/>
              <w:bottom w:val="single" w:sz="4" w:space="0" w:color="auto"/>
              <w:right w:val="single" w:sz="4" w:space="0" w:color="auto"/>
            </w:tcBorders>
            <w:shd w:val="clear" w:color="auto" w:fill="auto"/>
            <w:noWrap/>
            <w:vAlign w:val="bottom"/>
            <w:hideMark/>
          </w:tcPr>
          <w:p w14:paraId="5274F8A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C7464E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850C9C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E592CC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E18DB6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037C096"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6E4FB2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4.7</w:t>
            </w:r>
          </w:p>
        </w:tc>
        <w:tc>
          <w:tcPr>
            <w:tcW w:w="3509" w:type="dxa"/>
            <w:tcBorders>
              <w:top w:val="nil"/>
              <w:left w:val="nil"/>
              <w:bottom w:val="single" w:sz="4" w:space="0" w:color="auto"/>
              <w:right w:val="single" w:sz="4" w:space="0" w:color="auto"/>
            </w:tcBorders>
            <w:shd w:val="clear" w:color="auto" w:fill="auto"/>
            <w:noWrap/>
            <w:vAlign w:val="center"/>
            <w:hideMark/>
          </w:tcPr>
          <w:p w14:paraId="6984E3C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paper Clips Large Metal</w:t>
            </w:r>
          </w:p>
        </w:tc>
        <w:tc>
          <w:tcPr>
            <w:tcW w:w="1170" w:type="dxa"/>
            <w:tcBorders>
              <w:top w:val="nil"/>
              <w:left w:val="nil"/>
              <w:bottom w:val="single" w:sz="4" w:space="0" w:color="auto"/>
              <w:right w:val="single" w:sz="4" w:space="0" w:color="auto"/>
            </w:tcBorders>
            <w:shd w:val="clear" w:color="auto" w:fill="auto"/>
            <w:noWrap/>
            <w:vAlign w:val="center"/>
            <w:hideMark/>
          </w:tcPr>
          <w:p w14:paraId="2A245CB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50</w:t>
            </w:r>
          </w:p>
        </w:tc>
        <w:tc>
          <w:tcPr>
            <w:tcW w:w="990" w:type="dxa"/>
            <w:tcBorders>
              <w:top w:val="nil"/>
              <w:left w:val="nil"/>
              <w:bottom w:val="single" w:sz="4" w:space="0" w:color="auto"/>
              <w:right w:val="single" w:sz="4" w:space="0" w:color="auto"/>
            </w:tcBorders>
            <w:shd w:val="clear" w:color="auto" w:fill="auto"/>
            <w:vAlign w:val="center"/>
            <w:hideMark/>
          </w:tcPr>
          <w:p w14:paraId="500563C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1500</w:t>
            </w:r>
          </w:p>
        </w:tc>
        <w:tc>
          <w:tcPr>
            <w:tcW w:w="1710" w:type="dxa"/>
            <w:tcBorders>
              <w:top w:val="nil"/>
              <w:left w:val="nil"/>
              <w:bottom w:val="single" w:sz="4" w:space="0" w:color="auto"/>
              <w:right w:val="single" w:sz="4" w:space="0" w:color="auto"/>
            </w:tcBorders>
            <w:shd w:val="clear" w:color="auto" w:fill="auto"/>
            <w:noWrap/>
            <w:vAlign w:val="bottom"/>
            <w:hideMark/>
          </w:tcPr>
          <w:p w14:paraId="79D24CF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3E09BD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AC772C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08B16C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2F6C6D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1F5063B3"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5E40C1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4.8</w:t>
            </w:r>
          </w:p>
        </w:tc>
        <w:tc>
          <w:tcPr>
            <w:tcW w:w="3509" w:type="dxa"/>
            <w:tcBorders>
              <w:top w:val="nil"/>
              <w:left w:val="nil"/>
              <w:bottom w:val="single" w:sz="4" w:space="0" w:color="auto"/>
              <w:right w:val="single" w:sz="4" w:space="0" w:color="auto"/>
            </w:tcBorders>
            <w:shd w:val="clear" w:color="auto" w:fill="auto"/>
            <w:noWrap/>
            <w:vAlign w:val="center"/>
            <w:hideMark/>
          </w:tcPr>
          <w:p w14:paraId="08B0A0C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Paper Clips Medium 50mm Colored</w:t>
            </w:r>
          </w:p>
        </w:tc>
        <w:tc>
          <w:tcPr>
            <w:tcW w:w="1170" w:type="dxa"/>
            <w:tcBorders>
              <w:top w:val="nil"/>
              <w:left w:val="nil"/>
              <w:bottom w:val="single" w:sz="4" w:space="0" w:color="auto"/>
              <w:right w:val="single" w:sz="4" w:space="0" w:color="auto"/>
            </w:tcBorders>
            <w:shd w:val="clear" w:color="auto" w:fill="auto"/>
            <w:noWrap/>
            <w:vAlign w:val="center"/>
            <w:hideMark/>
          </w:tcPr>
          <w:p w14:paraId="7B14C4A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50</w:t>
            </w:r>
          </w:p>
        </w:tc>
        <w:tc>
          <w:tcPr>
            <w:tcW w:w="990" w:type="dxa"/>
            <w:tcBorders>
              <w:top w:val="nil"/>
              <w:left w:val="nil"/>
              <w:bottom w:val="single" w:sz="4" w:space="0" w:color="auto"/>
              <w:right w:val="single" w:sz="4" w:space="0" w:color="auto"/>
            </w:tcBorders>
            <w:shd w:val="clear" w:color="auto" w:fill="auto"/>
            <w:vAlign w:val="center"/>
            <w:hideMark/>
          </w:tcPr>
          <w:p w14:paraId="66C892F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2000</w:t>
            </w:r>
          </w:p>
        </w:tc>
        <w:tc>
          <w:tcPr>
            <w:tcW w:w="1710" w:type="dxa"/>
            <w:tcBorders>
              <w:top w:val="nil"/>
              <w:left w:val="nil"/>
              <w:bottom w:val="single" w:sz="4" w:space="0" w:color="auto"/>
              <w:right w:val="single" w:sz="4" w:space="0" w:color="auto"/>
            </w:tcBorders>
            <w:shd w:val="clear" w:color="auto" w:fill="auto"/>
            <w:noWrap/>
            <w:vAlign w:val="bottom"/>
            <w:hideMark/>
          </w:tcPr>
          <w:p w14:paraId="37BA90A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B4C33B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569575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548663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58736D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900DDA5"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A0D925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4.9</w:t>
            </w:r>
          </w:p>
        </w:tc>
        <w:tc>
          <w:tcPr>
            <w:tcW w:w="3509" w:type="dxa"/>
            <w:tcBorders>
              <w:top w:val="nil"/>
              <w:left w:val="nil"/>
              <w:bottom w:val="single" w:sz="4" w:space="0" w:color="auto"/>
              <w:right w:val="single" w:sz="4" w:space="0" w:color="auto"/>
            </w:tcBorders>
            <w:shd w:val="clear" w:color="auto" w:fill="auto"/>
            <w:noWrap/>
            <w:vAlign w:val="center"/>
            <w:hideMark/>
          </w:tcPr>
          <w:p w14:paraId="25B3AB9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Paper Clips Medium 50mm Metal </w:t>
            </w:r>
          </w:p>
        </w:tc>
        <w:tc>
          <w:tcPr>
            <w:tcW w:w="1170" w:type="dxa"/>
            <w:tcBorders>
              <w:top w:val="nil"/>
              <w:left w:val="nil"/>
              <w:bottom w:val="single" w:sz="4" w:space="0" w:color="auto"/>
              <w:right w:val="single" w:sz="4" w:space="0" w:color="auto"/>
            </w:tcBorders>
            <w:shd w:val="clear" w:color="auto" w:fill="auto"/>
            <w:noWrap/>
            <w:vAlign w:val="center"/>
            <w:hideMark/>
          </w:tcPr>
          <w:p w14:paraId="78CA51C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50</w:t>
            </w:r>
          </w:p>
        </w:tc>
        <w:tc>
          <w:tcPr>
            <w:tcW w:w="990" w:type="dxa"/>
            <w:tcBorders>
              <w:top w:val="nil"/>
              <w:left w:val="nil"/>
              <w:bottom w:val="single" w:sz="4" w:space="0" w:color="auto"/>
              <w:right w:val="single" w:sz="4" w:space="0" w:color="auto"/>
            </w:tcBorders>
            <w:shd w:val="clear" w:color="auto" w:fill="auto"/>
            <w:vAlign w:val="center"/>
            <w:hideMark/>
          </w:tcPr>
          <w:p w14:paraId="04AF8F7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6000</w:t>
            </w:r>
          </w:p>
        </w:tc>
        <w:tc>
          <w:tcPr>
            <w:tcW w:w="1710" w:type="dxa"/>
            <w:tcBorders>
              <w:top w:val="nil"/>
              <w:left w:val="nil"/>
              <w:bottom w:val="single" w:sz="4" w:space="0" w:color="auto"/>
              <w:right w:val="single" w:sz="4" w:space="0" w:color="auto"/>
            </w:tcBorders>
            <w:shd w:val="clear" w:color="auto" w:fill="auto"/>
            <w:noWrap/>
            <w:vAlign w:val="bottom"/>
            <w:hideMark/>
          </w:tcPr>
          <w:p w14:paraId="5E208CB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1C4492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237989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9E4B10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567C51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59E83D4E"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143D80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4.10</w:t>
            </w:r>
          </w:p>
        </w:tc>
        <w:tc>
          <w:tcPr>
            <w:tcW w:w="3509" w:type="dxa"/>
            <w:tcBorders>
              <w:top w:val="nil"/>
              <w:left w:val="nil"/>
              <w:bottom w:val="single" w:sz="4" w:space="0" w:color="auto"/>
              <w:right w:val="single" w:sz="4" w:space="0" w:color="auto"/>
            </w:tcBorders>
            <w:shd w:val="clear" w:color="auto" w:fill="auto"/>
            <w:noWrap/>
            <w:vAlign w:val="center"/>
            <w:hideMark/>
          </w:tcPr>
          <w:p w14:paraId="52C49E7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Paper Clips Medium 33mm Colored</w:t>
            </w:r>
          </w:p>
        </w:tc>
        <w:tc>
          <w:tcPr>
            <w:tcW w:w="1170" w:type="dxa"/>
            <w:tcBorders>
              <w:top w:val="nil"/>
              <w:left w:val="nil"/>
              <w:bottom w:val="single" w:sz="4" w:space="0" w:color="auto"/>
              <w:right w:val="single" w:sz="4" w:space="0" w:color="auto"/>
            </w:tcBorders>
            <w:shd w:val="clear" w:color="auto" w:fill="auto"/>
            <w:noWrap/>
            <w:vAlign w:val="center"/>
            <w:hideMark/>
          </w:tcPr>
          <w:p w14:paraId="5C007ED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50</w:t>
            </w:r>
          </w:p>
        </w:tc>
        <w:tc>
          <w:tcPr>
            <w:tcW w:w="990" w:type="dxa"/>
            <w:tcBorders>
              <w:top w:val="nil"/>
              <w:left w:val="nil"/>
              <w:bottom w:val="single" w:sz="4" w:space="0" w:color="auto"/>
              <w:right w:val="single" w:sz="4" w:space="0" w:color="auto"/>
            </w:tcBorders>
            <w:shd w:val="clear" w:color="auto" w:fill="auto"/>
            <w:vAlign w:val="center"/>
            <w:hideMark/>
          </w:tcPr>
          <w:p w14:paraId="1A0FEE9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4500</w:t>
            </w:r>
          </w:p>
        </w:tc>
        <w:tc>
          <w:tcPr>
            <w:tcW w:w="1710" w:type="dxa"/>
            <w:tcBorders>
              <w:top w:val="nil"/>
              <w:left w:val="nil"/>
              <w:bottom w:val="single" w:sz="4" w:space="0" w:color="auto"/>
              <w:right w:val="single" w:sz="4" w:space="0" w:color="auto"/>
            </w:tcBorders>
            <w:shd w:val="clear" w:color="auto" w:fill="auto"/>
            <w:noWrap/>
            <w:vAlign w:val="bottom"/>
            <w:hideMark/>
          </w:tcPr>
          <w:p w14:paraId="70416F9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964134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43A56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12DB69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1C1911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535600ED"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D84AF4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4.11</w:t>
            </w:r>
          </w:p>
        </w:tc>
        <w:tc>
          <w:tcPr>
            <w:tcW w:w="3509" w:type="dxa"/>
            <w:tcBorders>
              <w:top w:val="nil"/>
              <w:left w:val="nil"/>
              <w:bottom w:val="single" w:sz="4" w:space="0" w:color="auto"/>
              <w:right w:val="single" w:sz="4" w:space="0" w:color="auto"/>
            </w:tcBorders>
            <w:shd w:val="clear" w:color="auto" w:fill="auto"/>
            <w:noWrap/>
            <w:vAlign w:val="center"/>
            <w:hideMark/>
          </w:tcPr>
          <w:p w14:paraId="26451DB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Paper Clips Medium 33mm Metal</w:t>
            </w:r>
          </w:p>
        </w:tc>
        <w:tc>
          <w:tcPr>
            <w:tcW w:w="1170" w:type="dxa"/>
            <w:tcBorders>
              <w:top w:val="nil"/>
              <w:left w:val="nil"/>
              <w:bottom w:val="single" w:sz="4" w:space="0" w:color="auto"/>
              <w:right w:val="single" w:sz="4" w:space="0" w:color="auto"/>
            </w:tcBorders>
            <w:shd w:val="clear" w:color="auto" w:fill="auto"/>
            <w:noWrap/>
            <w:vAlign w:val="center"/>
            <w:hideMark/>
          </w:tcPr>
          <w:p w14:paraId="4492F1E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50</w:t>
            </w:r>
          </w:p>
        </w:tc>
        <w:tc>
          <w:tcPr>
            <w:tcW w:w="990" w:type="dxa"/>
            <w:tcBorders>
              <w:top w:val="nil"/>
              <w:left w:val="nil"/>
              <w:bottom w:val="single" w:sz="4" w:space="0" w:color="auto"/>
              <w:right w:val="single" w:sz="4" w:space="0" w:color="auto"/>
            </w:tcBorders>
            <w:shd w:val="clear" w:color="auto" w:fill="auto"/>
            <w:vAlign w:val="center"/>
            <w:hideMark/>
          </w:tcPr>
          <w:p w14:paraId="545698E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5000</w:t>
            </w:r>
          </w:p>
        </w:tc>
        <w:tc>
          <w:tcPr>
            <w:tcW w:w="1710" w:type="dxa"/>
            <w:tcBorders>
              <w:top w:val="nil"/>
              <w:left w:val="nil"/>
              <w:bottom w:val="single" w:sz="4" w:space="0" w:color="auto"/>
              <w:right w:val="single" w:sz="4" w:space="0" w:color="auto"/>
            </w:tcBorders>
            <w:shd w:val="clear" w:color="auto" w:fill="auto"/>
            <w:noWrap/>
            <w:vAlign w:val="bottom"/>
            <w:hideMark/>
          </w:tcPr>
          <w:p w14:paraId="1935F24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59B4A8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1870F9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656EA31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073BE3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5A4A3379"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56E6AFA"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3509" w:type="dxa"/>
            <w:tcBorders>
              <w:top w:val="nil"/>
              <w:left w:val="nil"/>
              <w:bottom w:val="single" w:sz="4" w:space="0" w:color="auto"/>
              <w:right w:val="single" w:sz="4" w:space="0" w:color="auto"/>
            </w:tcBorders>
            <w:shd w:val="clear" w:color="auto" w:fill="auto"/>
            <w:noWrap/>
            <w:vAlign w:val="center"/>
            <w:hideMark/>
          </w:tcPr>
          <w:p w14:paraId="180ABB5C"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Total Price for Lot 4</w:t>
            </w:r>
          </w:p>
        </w:tc>
        <w:tc>
          <w:tcPr>
            <w:tcW w:w="1170" w:type="dxa"/>
            <w:tcBorders>
              <w:top w:val="nil"/>
              <w:left w:val="nil"/>
              <w:bottom w:val="single" w:sz="4" w:space="0" w:color="auto"/>
              <w:right w:val="single" w:sz="4" w:space="0" w:color="auto"/>
            </w:tcBorders>
            <w:shd w:val="clear" w:color="auto" w:fill="auto"/>
            <w:noWrap/>
            <w:vAlign w:val="center"/>
            <w:hideMark/>
          </w:tcPr>
          <w:p w14:paraId="6EC27749"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35671492"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4E8CF1FD"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102C65A8"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244A358"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USD</w:t>
            </w:r>
          </w:p>
        </w:tc>
        <w:tc>
          <w:tcPr>
            <w:tcW w:w="2172" w:type="dxa"/>
            <w:tcBorders>
              <w:top w:val="nil"/>
              <w:left w:val="nil"/>
              <w:bottom w:val="single" w:sz="4" w:space="0" w:color="auto"/>
              <w:right w:val="single" w:sz="4" w:space="0" w:color="auto"/>
            </w:tcBorders>
            <w:shd w:val="clear" w:color="auto" w:fill="auto"/>
            <w:noWrap/>
            <w:vAlign w:val="bottom"/>
            <w:hideMark/>
          </w:tcPr>
          <w:p w14:paraId="6E3B1B1E"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C8C37EB"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r>
      <w:tr w:rsidR="00B10BA1" w:rsidRPr="00B10BA1" w14:paraId="7FBEE485" w14:textId="77777777" w:rsidTr="00B10BA1">
        <w:trPr>
          <w:trHeight w:val="1200"/>
        </w:trPr>
        <w:tc>
          <w:tcPr>
            <w:tcW w:w="811" w:type="dxa"/>
            <w:tcBorders>
              <w:top w:val="nil"/>
              <w:left w:val="single" w:sz="4" w:space="0" w:color="auto"/>
              <w:bottom w:val="single" w:sz="4" w:space="0" w:color="auto"/>
              <w:right w:val="single" w:sz="4" w:space="0" w:color="auto"/>
            </w:tcBorders>
            <w:shd w:val="clear" w:color="000000" w:fill="D9D9D9"/>
            <w:vAlign w:val="center"/>
            <w:hideMark/>
          </w:tcPr>
          <w:p w14:paraId="6BA58198"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Lot No. </w:t>
            </w:r>
          </w:p>
        </w:tc>
        <w:tc>
          <w:tcPr>
            <w:tcW w:w="3509" w:type="dxa"/>
            <w:tcBorders>
              <w:top w:val="nil"/>
              <w:left w:val="nil"/>
              <w:bottom w:val="single" w:sz="4" w:space="0" w:color="auto"/>
              <w:right w:val="single" w:sz="4" w:space="0" w:color="auto"/>
            </w:tcBorders>
            <w:shd w:val="clear" w:color="000000" w:fill="D9D9D9"/>
            <w:vAlign w:val="center"/>
            <w:hideMark/>
          </w:tcPr>
          <w:p w14:paraId="47699FDA"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Detailed Specifications (Annex 3)</w:t>
            </w:r>
          </w:p>
        </w:tc>
        <w:tc>
          <w:tcPr>
            <w:tcW w:w="1170" w:type="dxa"/>
            <w:tcBorders>
              <w:top w:val="nil"/>
              <w:left w:val="nil"/>
              <w:bottom w:val="single" w:sz="4" w:space="0" w:color="auto"/>
              <w:right w:val="single" w:sz="4" w:space="0" w:color="auto"/>
            </w:tcBorders>
            <w:shd w:val="clear" w:color="000000" w:fill="D9D9D9"/>
            <w:vAlign w:val="center"/>
            <w:hideMark/>
          </w:tcPr>
          <w:p w14:paraId="3A263CF2"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Required Unit of Measurement </w:t>
            </w:r>
          </w:p>
        </w:tc>
        <w:tc>
          <w:tcPr>
            <w:tcW w:w="990" w:type="dxa"/>
            <w:tcBorders>
              <w:top w:val="nil"/>
              <w:left w:val="nil"/>
              <w:bottom w:val="single" w:sz="4" w:space="0" w:color="auto"/>
              <w:right w:val="single" w:sz="4" w:space="0" w:color="auto"/>
            </w:tcBorders>
            <w:shd w:val="clear" w:color="000000" w:fill="D9D9D9"/>
            <w:vAlign w:val="center"/>
            <w:hideMark/>
          </w:tcPr>
          <w:p w14:paraId="67FCE614"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Estimated Quantity </w:t>
            </w:r>
          </w:p>
        </w:tc>
        <w:tc>
          <w:tcPr>
            <w:tcW w:w="1710" w:type="dxa"/>
            <w:tcBorders>
              <w:top w:val="nil"/>
              <w:left w:val="nil"/>
              <w:bottom w:val="single" w:sz="4" w:space="0" w:color="auto"/>
              <w:right w:val="single" w:sz="4" w:space="0" w:color="auto"/>
            </w:tcBorders>
            <w:shd w:val="clear" w:color="000000" w:fill="D9D9D9"/>
            <w:vAlign w:val="center"/>
            <w:hideMark/>
          </w:tcPr>
          <w:p w14:paraId="6C13891F"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Exclusive VAT rated at 11%, but inclusive Labor, Bank charges,  and Delivery fees ALL OVER LEBANON - FOR ANY QUANTITY </w:t>
            </w:r>
          </w:p>
        </w:tc>
        <w:tc>
          <w:tcPr>
            <w:tcW w:w="1620" w:type="dxa"/>
            <w:tcBorders>
              <w:top w:val="nil"/>
              <w:left w:val="nil"/>
              <w:bottom w:val="single" w:sz="4" w:space="0" w:color="auto"/>
              <w:right w:val="single" w:sz="4" w:space="0" w:color="auto"/>
            </w:tcBorders>
            <w:shd w:val="clear" w:color="000000" w:fill="D9D9D9"/>
            <w:vAlign w:val="center"/>
            <w:hideMark/>
          </w:tcPr>
          <w:p w14:paraId="44804DC4"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inclusive VAT, Taxes,   Labor, Bank charges,  and Delivery fees ALL OVER LEBANON - FOR ANY QUANTITY </w:t>
            </w:r>
          </w:p>
        </w:tc>
        <w:tc>
          <w:tcPr>
            <w:tcW w:w="2070" w:type="dxa"/>
            <w:tcBorders>
              <w:top w:val="nil"/>
              <w:left w:val="nil"/>
              <w:bottom w:val="single" w:sz="4" w:space="0" w:color="auto"/>
              <w:right w:val="single" w:sz="4" w:space="0" w:color="auto"/>
            </w:tcBorders>
            <w:shd w:val="clear" w:color="000000" w:fill="D9D9D9"/>
            <w:vAlign w:val="center"/>
            <w:hideMark/>
          </w:tcPr>
          <w:p w14:paraId="09343A70"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Total Price in USD, inclusive VAT, Taxes,   Labor, Bank charges,  and Delivery fees ALL OVER LEBANON - FOR ANY QUANTITY </w:t>
            </w:r>
          </w:p>
        </w:tc>
        <w:tc>
          <w:tcPr>
            <w:tcW w:w="2172" w:type="dxa"/>
            <w:tcBorders>
              <w:top w:val="nil"/>
              <w:left w:val="nil"/>
              <w:bottom w:val="single" w:sz="4" w:space="0" w:color="auto"/>
              <w:right w:val="single" w:sz="4" w:space="0" w:color="auto"/>
            </w:tcBorders>
            <w:shd w:val="clear" w:color="000000" w:fill="D9D9D9"/>
            <w:vAlign w:val="center"/>
            <w:hideMark/>
          </w:tcPr>
          <w:p w14:paraId="33B2932F"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proofErr w:type="spellStart"/>
            <w:r w:rsidRPr="00B10BA1">
              <w:rPr>
                <w:rFonts w:eastAsia="Times New Roman" w:cstheme="minorHAnsi"/>
                <w:b/>
                <w:bCs/>
                <w:color w:val="000000"/>
                <w:sz w:val="16"/>
                <w:szCs w:val="16"/>
                <w:lang w:val="en-US"/>
              </w:rPr>
              <w:t>Refernce</w:t>
            </w:r>
            <w:proofErr w:type="spellEnd"/>
            <w:r w:rsidRPr="00B10BA1">
              <w:rPr>
                <w:rFonts w:eastAsia="Times New Roman" w:cstheme="minorHAnsi"/>
                <w:b/>
                <w:bCs/>
                <w:color w:val="000000"/>
                <w:sz w:val="16"/>
                <w:szCs w:val="16"/>
                <w:lang w:val="en-US"/>
              </w:rPr>
              <w:t xml:space="preserve">  and Brand </w:t>
            </w:r>
          </w:p>
        </w:tc>
        <w:tc>
          <w:tcPr>
            <w:tcW w:w="2058" w:type="dxa"/>
            <w:tcBorders>
              <w:top w:val="nil"/>
              <w:left w:val="nil"/>
              <w:bottom w:val="single" w:sz="4" w:space="0" w:color="auto"/>
              <w:right w:val="single" w:sz="4" w:space="0" w:color="auto"/>
            </w:tcBorders>
            <w:shd w:val="clear" w:color="000000" w:fill="D9D9D9"/>
            <w:vAlign w:val="center"/>
            <w:hideMark/>
          </w:tcPr>
          <w:p w14:paraId="64C54A43"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Lead time of Delivering </w:t>
            </w:r>
          </w:p>
        </w:tc>
      </w:tr>
      <w:tr w:rsidR="00B10BA1" w:rsidRPr="00B10BA1" w14:paraId="055B6B4A" w14:textId="77777777" w:rsidTr="00B10BA1">
        <w:trPr>
          <w:trHeight w:val="288"/>
        </w:trPr>
        <w:tc>
          <w:tcPr>
            <w:tcW w:w="811" w:type="dxa"/>
            <w:tcBorders>
              <w:top w:val="nil"/>
              <w:left w:val="single" w:sz="4" w:space="0" w:color="auto"/>
              <w:bottom w:val="single" w:sz="4" w:space="0" w:color="auto"/>
              <w:right w:val="single" w:sz="4" w:space="0" w:color="auto"/>
            </w:tcBorders>
            <w:shd w:val="clear" w:color="000000" w:fill="DDEBF7"/>
            <w:vAlign w:val="center"/>
            <w:hideMark/>
          </w:tcPr>
          <w:p w14:paraId="5951D001"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Lot 5</w:t>
            </w:r>
          </w:p>
        </w:tc>
        <w:tc>
          <w:tcPr>
            <w:tcW w:w="3509" w:type="dxa"/>
            <w:tcBorders>
              <w:top w:val="nil"/>
              <w:left w:val="nil"/>
              <w:bottom w:val="single" w:sz="4" w:space="0" w:color="auto"/>
              <w:right w:val="nil"/>
            </w:tcBorders>
            <w:shd w:val="clear" w:color="000000" w:fill="DDEBF7"/>
            <w:vAlign w:val="center"/>
            <w:hideMark/>
          </w:tcPr>
          <w:p w14:paraId="32A5A2C9"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Puncher</w:t>
            </w:r>
          </w:p>
        </w:tc>
        <w:tc>
          <w:tcPr>
            <w:tcW w:w="1170" w:type="dxa"/>
            <w:tcBorders>
              <w:top w:val="nil"/>
              <w:left w:val="nil"/>
              <w:bottom w:val="single" w:sz="4" w:space="0" w:color="auto"/>
              <w:right w:val="nil"/>
            </w:tcBorders>
            <w:shd w:val="clear" w:color="000000" w:fill="DDEBF7"/>
            <w:vAlign w:val="center"/>
            <w:hideMark/>
          </w:tcPr>
          <w:p w14:paraId="1762CC7E"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990" w:type="dxa"/>
            <w:tcBorders>
              <w:top w:val="nil"/>
              <w:left w:val="nil"/>
              <w:bottom w:val="single" w:sz="4" w:space="0" w:color="auto"/>
              <w:right w:val="nil"/>
            </w:tcBorders>
            <w:shd w:val="clear" w:color="000000" w:fill="DDEBF7"/>
            <w:vAlign w:val="center"/>
            <w:hideMark/>
          </w:tcPr>
          <w:p w14:paraId="444BBE96"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710" w:type="dxa"/>
            <w:tcBorders>
              <w:top w:val="nil"/>
              <w:left w:val="nil"/>
              <w:bottom w:val="single" w:sz="4" w:space="0" w:color="auto"/>
              <w:right w:val="nil"/>
            </w:tcBorders>
            <w:shd w:val="clear" w:color="000000" w:fill="DDEBF7"/>
            <w:vAlign w:val="center"/>
            <w:hideMark/>
          </w:tcPr>
          <w:p w14:paraId="28DB5EE7"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620" w:type="dxa"/>
            <w:tcBorders>
              <w:top w:val="nil"/>
              <w:left w:val="nil"/>
              <w:bottom w:val="single" w:sz="4" w:space="0" w:color="auto"/>
              <w:right w:val="nil"/>
            </w:tcBorders>
            <w:shd w:val="clear" w:color="000000" w:fill="DDEBF7"/>
            <w:vAlign w:val="center"/>
            <w:hideMark/>
          </w:tcPr>
          <w:p w14:paraId="02D498AA"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70" w:type="dxa"/>
            <w:tcBorders>
              <w:top w:val="nil"/>
              <w:left w:val="nil"/>
              <w:bottom w:val="single" w:sz="4" w:space="0" w:color="auto"/>
              <w:right w:val="nil"/>
            </w:tcBorders>
            <w:shd w:val="clear" w:color="000000" w:fill="DDEBF7"/>
            <w:vAlign w:val="center"/>
            <w:hideMark/>
          </w:tcPr>
          <w:p w14:paraId="30F175F2"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172" w:type="dxa"/>
            <w:tcBorders>
              <w:top w:val="nil"/>
              <w:left w:val="nil"/>
              <w:bottom w:val="single" w:sz="4" w:space="0" w:color="auto"/>
              <w:right w:val="nil"/>
            </w:tcBorders>
            <w:shd w:val="clear" w:color="000000" w:fill="DDEBF7"/>
            <w:vAlign w:val="center"/>
            <w:hideMark/>
          </w:tcPr>
          <w:p w14:paraId="3A4683A2"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58" w:type="dxa"/>
            <w:tcBorders>
              <w:top w:val="nil"/>
              <w:left w:val="nil"/>
              <w:bottom w:val="single" w:sz="4" w:space="0" w:color="auto"/>
              <w:right w:val="single" w:sz="4" w:space="0" w:color="auto"/>
            </w:tcBorders>
            <w:shd w:val="clear" w:color="000000" w:fill="DDEBF7"/>
            <w:vAlign w:val="center"/>
            <w:hideMark/>
          </w:tcPr>
          <w:p w14:paraId="3E34A99B"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r>
      <w:tr w:rsidR="00B10BA1" w:rsidRPr="00B10BA1" w14:paraId="27A17B08"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F2FB06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5.1</w:t>
            </w:r>
          </w:p>
        </w:tc>
        <w:tc>
          <w:tcPr>
            <w:tcW w:w="3509" w:type="dxa"/>
            <w:tcBorders>
              <w:top w:val="nil"/>
              <w:left w:val="nil"/>
              <w:bottom w:val="single" w:sz="4" w:space="0" w:color="auto"/>
              <w:right w:val="single" w:sz="4" w:space="0" w:color="auto"/>
            </w:tcBorders>
            <w:shd w:val="clear" w:color="auto" w:fill="auto"/>
            <w:noWrap/>
            <w:vAlign w:val="center"/>
            <w:hideMark/>
          </w:tcPr>
          <w:p w14:paraId="038F33F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Heavy Duty Puncher 40 sheets </w:t>
            </w:r>
          </w:p>
        </w:tc>
        <w:tc>
          <w:tcPr>
            <w:tcW w:w="1170" w:type="dxa"/>
            <w:tcBorders>
              <w:top w:val="nil"/>
              <w:left w:val="nil"/>
              <w:bottom w:val="single" w:sz="4" w:space="0" w:color="auto"/>
              <w:right w:val="single" w:sz="4" w:space="0" w:color="auto"/>
            </w:tcBorders>
            <w:shd w:val="clear" w:color="auto" w:fill="auto"/>
            <w:noWrap/>
            <w:vAlign w:val="center"/>
            <w:hideMark/>
          </w:tcPr>
          <w:p w14:paraId="27C853D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4B44DD7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250</w:t>
            </w:r>
          </w:p>
        </w:tc>
        <w:tc>
          <w:tcPr>
            <w:tcW w:w="1710" w:type="dxa"/>
            <w:tcBorders>
              <w:top w:val="nil"/>
              <w:left w:val="nil"/>
              <w:bottom w:val="single" w:sz="4" w:space="0" w:color="auto"/>
              <w:right w:val="single" w:sz="4" w:space="0" w:color="auto"/>
            </w:tcBorders>
            <w:shd w:val="clear" w:color="auto" w:fill="auto"/>
            <w:noWrap/>
            <w:vAlign w:val="bottom"/>
            <w:hideMark/>
          </w:tcPr>
          <w:p w14:paraId="2BF0AB7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AEFE06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7FE0B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7DDF4B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902486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A959DB0"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8F997E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5.2</w:t>
            </w:r>
          </w:p>
        </w:tc>
        <w:tc>
          <w:tcPr>
            <w:tcW w:w="3509" w:type="dxa"/>
            <w:tcBorders>
              <w:top w:val="nil"/>
              <w:left w:val="nil"/>
              <w:bottom w:val="single" w:sz="4" w:space="0" w:color="auto"/>
              <w:right w:val="single" w:sz="4" w:space="0" w:color="auto"/>
            </w:tcBorders>
            <w:shd w:val="clear" w:color="auto" w:fill="auto"/>
            <w:noWrap/>
            <w:vAlign w:val="center"/>
            <w:hideMark/>
          </w:tcPr>
          <w:p w14:paraId="1A465DE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Medium Puncher 16 sheets </w:t>
            </w:r>
          </w:p>
        </w:tc>
        <w:tc>
          <w:tcPr>
            <w:tcW w:w="1170" w:type="dxa"/>
            <w:tcBorders>
              <w:top w:val="nil"/>
              <w:left w:val="nil"/>
              <w:bottom w:val="single" w:sz="4" w:space="0" w:color="auto"/>
              <w:right w:val="single" w:sz="4" w:space="0" w:color="auto"/>
            </w:tcBorders>
            <w:shd w:val="clear" w:color="auto" w:fill="auto"/>
            <w:noWrap/>
            <w:vAlign w:val="center"/>
            <w:hideMark/>
          </w:tcPr>
          <w:p w14:paraId="188C411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7AA5D6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250</w:t>
            </w:r>
          </w:p>
        </w:tc>
        <w:tc>
          <w:tcPr>
            <w:tcW w:w="1710" w:type="dxa"/>
            <w:tcBorders>
              <w:top w:val="nil"/>
              <w:left w:val="nil"/>
              <w:bottom w:val="single" w:sz="4" w:space="0" w:color="auto"/>
              <w:right w:val="single" w:sz="4" w:space="0" w:color="auto"/>
            </w:tcBorders>
            <w:shd w:val="clear" w:color="auto" w:fill="auto"/>
            <w:noWrap/>
            <w:vAlign w:val="bottom"/>
            <w:hideMark/>
          </w:tcPr>
          <w:p w14:paraId="3DCE4C4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E501B8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23DC41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697A3D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274EC2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F6D5B58"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8CF683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lastRenderedPageBreak/>
              <w:t>5.3</w:t>
            </w:r>
          </w:p>
        </w:tc>
        <w:tc>
          <w:tcPr>
            <w:tcW w:w="3509" w:type="dxa"/>
            <w:tcBorders>
              <w:top w:val="nil"/>
              <w:left w:val="nil"/>
              <w:bottom w:val="single" w:sz="4" w:space="0" w:color="auto"/>
              <w:right w:val="single" w:sz="4" w:space="0" w:color="auto"/>
            </w:tcBorders>
            <w:shd w:val="clear" w:color="auto" w:fill="auto"/>
            <w:noWrap/>
            <w:vAlign w:val="center"/>
            <w:hideMark/>
          </w:tcPr>
          <w:p w14:paraId="27DEDD6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Puncher Metal large (65 sheets)</w:t>
            </w:r>
          </w:p>
        </w:tc>
        <w:tc>
          <w:tcPr>
            <w:tcW w:w="1170" w:type="dxa"/>
            <w:tcBorders>
              <w:top w:val="nil"/>
              <w:left w:val="nil"/>
              <w:bottom w:val="single" w:sz="4" w:space="0" w:color="auto"/>
              <w:right w:val="single" w:sz="4" w:space="0" w:color="auto"/>
            </w:tcBorders>
            <w:shd w:val="clear" w:color="auto" w:fill="auto"/>
            <w:noWrap/>
            <w:vAlign w:val="center"/>
            <w:hideMark/>
          </w:tcPr>
          <w:p w14:paraId="2BDF975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3BBD10C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250</w:t>
            </w:r>
          </w:p>
        </w:tc>
        <w:tc>
          <w:tcPr>
            <w:tcW w:w="1710" w:type="dxa"/>
            <w:tcBorders>
              <w:top w:val="nil"/>
              <w:left w:val="nil"/>
              <w:bottom w:val="single" w:sz="4" w:space="0" w:color="auto"/>
              <w:right w:val="single" w:sz="4" w:space="0" w:color="auto"/>
            </w:tcBorders>
            <w:shd w:val="clear" w:color="auto" w:fill="auto"/>
            <w:noWrap/>
            <w:vAlign w:val="bottom"/>
            <w:hideMark/>
          </w:tcPr>
          <w:p w14:paraId="5F38D8D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2E46FD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0A2CDD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0BE8E6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596B2B6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AC508EF" w14:textId="77777777" w:rsidTr="00B10BA1">
        <w:trPr>
          <w:trHeight w:val="332"/>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1563702"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3509" w:type="dxa"/>
            <w:tcBorders>
              <w:top w:val="nil"/>
              <w:left w:val="nil"/>
              <w:bottom w:val="single" w:sz="4" w:space="0" w:color="auto"/>
              <w:right w:val="single" w:sz="4" w:space="0" w:color="auto"/>
            </w:tcBorders>
            <w:shd w:val="clear" w:color="auto" w:fill="auto"/>
            <w:noWrap/>
            <w:vAlign w:val="center"/>
            <w:hideMark/>
          </w:tcPr>
          <w:p w14:paraId="0388FAE8"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Total Price for Lot 5</w:t>
            </w:r>
          </w:p>
        </w:tc>
        <w:tc>
          <w:tcPr>
            <w:tcW w:w="1170" w:type="dxa"/>
            <w:tcBorders>
              <w:top w:val="nil"/>
              <w:left w:val="nil"/>
              <w:bottom w:val="single" w:sz="4" w:space="0" w:color="auto"/>
              <w:right w:val="single" w:sz="4" w:space="0" w:color="auto"/>
            </w:tcBorders>
            <w:shd w:val="clear" w:color="auto" w:fill="auto"/>
            <w:noWrap/>
            <w:vAlign w:val="center"/>
            <w:hideMark/>
          </w:tcPr>
          <w:p w14:paraId="390E4C15"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74898523"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5AC582CE"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6637F2AC"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B65A886" w14:textId="12EF5F0C"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 USD</w:t>
            </w:r>
          </w:p>
        </w:tc>
        <w:tc>
          <w:tcPr>
            <w:tcW w:w="2172" w:type="dxa"/>
            <w:tcBorders>
              <w:top w:val="nil"/>
              <w:left w:val="nil"/>
              <w:bottom w:val="single" w:sz="4" w:space="0" w:color="auto"/>
              <w:right w:val="single" w:sz="4" w:space="0" w:color="auto"/>
            </w:tcBorders>
            <w:shd w:val="clear" w:color="auto" w:fill="auto"/>
            <w:noWrap/>
            <w:vAlign w:val="bottom"/>
            <w:hideMark/>
          </w:tcPr>
          <w:p w14:paraId="55FECFB4"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B7320FB"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r>
      <w:tr w:rsidR="00B10BA1" w:rsidRPr="00B10BA1" w14:paraId="73F889A9" w14:textId="77777777" w:rsidTr="00B10BA1">
        <w:trPr>
          <w:trHeight w:val="1200"/>
        </w:trPr>
        <w:tc>
          <w:tcPr>
            <w:tcW w:w="811" w:type="dxa"/>
            <w:tcBorders>
              <w:top w:val="nil"/>
              <w:left w:val="single" w:sz="4" w:space="0" w:color="auto"/>
              <w:bottom w:val="single" w:sz="4" w:space="0" w:color="auto"/>
              <w:right w:val="single" w:sz="4" w:space="0" w:color="auto"/>
            </w:tcBorders>
            <w:shd w:val="clear" w:color="000000" w:fill="D9D9D9"/>
            <w:vAlign w:val="center"/>
            <w:hideMark/>
          </w:tcPr>
          <w:p w14:paraId="73F4AB29"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Lot No. </w:t>
            </w:r>
          </w:p>
        </w:tc>
        <w:tc>
          <w:tcPr>
            <w:tcW w:w="3509" w:type="dxa"/>
            <w:tcBorders>
              <w:top w:val="nil"/>
              <w:left w:val="nil"/>
              <w:bottom w:val="single" w:sz="4" w:space="0" w:color="auto"/>
              <w:right w:val="single" w:sz="4" w:space="0" w:color="auto"/>
            </w:tcBorders>
            <w:shd w:val="clear" w:color="000000" w:fill="D9D9D9"/>
            <w:vAlign w:val="center"/>
            <w:hideMark/>
          </w:tcPr>
          <w:p w14:paraId="0C574B4B"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Detailed Specifications (Annex 3)</w:t>
            </w:r>
          </w:p>
        </w:tc>
        <w:tc>
          <w:tcPr>
            <w:tcW w:w="1170" w:type="dxa"/>
            <w:tcBorders>
              <w:top w:val="nil"/>
              <w:left w:val="nil"/>
              <w:bottom w:val="single" w:sz="4" w:space="0" w:color="auto"/>
              <w:right w:val="single" w:sz="4" w:space="0" w:color="auto"/>
            </w:tcBorders>
            <w:shd w:val="clear" w:color="000000" w:fill="D9D9D9"/>
            <w:vAlign w:val="center"/>
            <w:hideMark/>
          </w:tcPr>
          <w:p w14:paraId="0BF0386B"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Required Unit of Measurement </w:t>
            </w:r>
          </w:p>
        </w:tc>
        <w:tc>
          <w:tcPr>
            <w:tcW w:w="990" w:type="dxa"/>
            <w:tcBorders>
              <w:top w:val="nil"/>
              <w:left w:val="nil"/>
              <w:bottom w:val="single" w:sz="4" w:space="0" w:color="auto"/>
              <w:right w:val="single" w:sz="4" w:space="0" w:color="auto"/>
            </w:tcBorders>
            <w:shd w:val="clear" w:color="000000" w:fill="D9D9D9"/>
            <w:vAlign w:val="center"/>
            <w:hideMark/>
          </w:tcPr>
          <w:p w14:paraId="19B10EE1"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Estimated Quantity </w:t>
            </w:r>
          </w:p>
        </w:tc>
        <w:tc>
          <w:tcPr>
            <w:tcW w:w="1710" w:type="dxa"/>
            <w:tcBorders>
              <w:top w:val="nil"/>
              <w:left w:val="nil"/>
              <w:bottom w:val="single" w:sz="4" w:space="0" w:color="auto"/>
              <w:right w:val="single" w:sz="4" w:space="0" w:color="auto"/>
            </w:tcBorders>
            <w:shd w:val="clear" w:color="000000" w:fill="D9D9D9"/>
            <w:vAlign w:val="center"/>
            <w:hideMark/>
          </w:tcPr>
          <w:p w14:paraId="38949572"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Exclusive VAT rated at 11%, but inclusive Labor, Bank charges,  and Delivery fees ALL OVER LEBANON - FOR ANY QUANTITY </w:t>
            </w:r>
          </w:p>
        </w:tc>
        <w:tc>
          <w:tcPr>
            <w:tcW w:w="1620" w:type="dxa"/>
            <w:tcBorders>
              <w:top w:val="nil"/>
              <w:left w:val="nil"/>
              <w:bottom w:val="single" w:sz="4" w:space="0" w:color="auto"/>
              <w:right w:val="single" w:sz="4" w:space="0" w:color="auto"/>
            </w:tcBorders>
            <w:shd w:val="clear" w:color="000000" w:fill="D9D9D9"/>
            <w:vAlign w:val="center"/>
            <w:hideMark/>
          </w:tcPr>
          <w:p w14:paraId="373609BC"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inclusive VAT, Taxes,   Labor, Bank charges,  and Delivery fees ALL OVER LEBANON - FOR ANY QUANTITY </w:t>
            </w:r>
          </w:p>
        </w:tc>
        <w:tc>
          <w:tcPr>
            <w:tcW w:w="2070" w:type="dxa"/>
            <w:tcBorders>
              <w:top w:val="nil"/>
              <w:left w:val="nil"/>
              <w:bottom w:val="single" w:sz="4" w:space="0" w:color="auto"/>
              <w:right w:val="single" w:sz="4" w:space="0" w:color="auto"/>
            </w:tcBorders>
            <w:shd w:val="clear" w:color="000000" w:fill="D9D9D9"/>
            <w:vAlign w:val="center"/>
            <w:hideMark/>
          </w:tcPr>
          <w:p w14:paraId="2F204A8A"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Total Price in USD, inclusive VAT, Taxes,   Labor, Bank charges,  and Delivery fees ALL OVER LEBANON - FOR ANY QUANTITY </w:t>
            </w:r>
          </w:p>
        </w:tc>
        <w:tc>
          <w:tcPr>
            <w:tcW w:w="2172" w:type="dxa"/>
            <w:tcBorders>
              <w:top w:val="nil"/>
              <w:left w:val="nil"/>
              <w:bottom w:val="single" w:sz="4" w:space="0" w:color="auto"/>
              <w:right w:val="single" w:sz="4" w:space="0" w:color="auto"/>
            </w:tcBorders>
            <w:shd w:val="clear" w:color="000000" w:fill="D9D9D9"/>
            <w:vAlign w:val="center"/>
            <w:hideMark/>
          </w:tcPr>
          <w:p w14:paraId="04D8506D" w14:textId="4091E893"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Reference  and Brand </w:t>
            </w:r>
          </w:p>
        </w:tc>
        <w:tc>
          <w:tcPr>
            <w:tcW w:w="2058" w:type="dxa"/>
            <w:tcBorders>
              <w:top w:val="nil"/>
              <w:left w:val="nil"/>
              <w:bottom w:val="single" w:sz="4" w:space="0" w:color="auto"/>
              <w:right w:val="single" w:sz="4" w:space="0" w:color="auto"/>
            </w:tcBorders>
            <w:shd w:val="clear" w:color="000000" w:fill="D9D9D9"/>
            <w:vAlign w:val="center"/>
            <w:hideMark/>
          </w:tcPr>
          <w:p w14:paraId="7992133A"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Lead time of Delivering </w:t>
            </w:r>
          </w:p>
        </w:tc>
      </w:tr>
      <w:tr w:rsidR="00B10BA1" w:rsidRPr="00B10BA1" w14:paraId="19409B6E" w14:textId="77777777" w:rsidTr="00B10BA1">
        <w:trPr>
          <w:trHeight w:val="288"/>
        </w:trPr>
        <w:tc>
          <w:tcPr>
            <w:tcW w:w="811" w:type="dxa"/>
            <w:tcBorders>
              <w:top w:val="nil"/>
              <w:left w:val="single" w:sz="4" w:space="0" w:color="auto"/>
              <w:bottom w:val="single" w:sz="4" w:space="0" w:color="auto"/>
              <w:right w:val="single" w:sz="4" w:space="0" w:color="auto"/>
            </w:tcBorders>
            <w:shd w:val="clear" w:color="000000" w:fill="DDEBF7"/>
            <w:vAlign w:val="center"/>
            <w:hideMark/>
          </w:tcPr>
          <w:p w14:paraId="20C60053"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Lot 6</w:t>
            </w:r>
          </w:p>
        </w:tc>
        <w:tc>
          <w:tcPr>
            <w:tcW w:w="3509" w:type="dxa"/>
            <w:tcBorders>
              <w:top w:val="nil"/>
              <w:left w:val="nil"/>
              <w:bottom w:val="single" w:sz="4" w:space="0" w:color="auto"/>
              <w:right w:val="nil"/>
            </w:tcBorders>
            <w:shd w:val="clear" w:color="000000" w:fill="DDEBF7"/>
            <w:vAlign w:val="center"/>
            <w:hideMark/>
          </w:tcPr>
          <w:p w14:paraId="6707213A"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Filing</w:t>
            </w:r>
          </w:p>
        </w:tc>
        <w:tc>
          <w:tcPr>
            <w:tcW w:w="1170" w:type="dxa"/>
            <w:tcBorders>
              <w:top w:val="nil"/>
              <w:left w:val="nil"/>
              <w:bottom w:val="single" w:sz="4" w:space="0" w:color="auto"/>
              <w:right w:val="nil"/>
            </w:tcBorders>
            <w:shd w:val="clear" w:color="000000" w:fill="DDEBF7"/>
            <w:vAlign w:val="center"/>
            <w:hideMark/>
          </w:tcPr>
          <w:p w14:paraId="1792AD4D"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990" w:type="dxa"/>
            <w:tcBorders>
              <w:top w:val="nil"/>
              <w:left w:val="nil"/>
              <w:bottom w:val="single" w:sz="4" w:space="0" w:color="auto"/>
              <w:right w:val="nil"/>
            </w:tcBorders>
            <w:shd w:val="clear" w:color="000000" w:fill="DDEBF7"/>
            <w:vAlign w:val="center"/>
            <w:hideMark/>
          </w:tcPr>
          <w:p w14:paraId="710F26C8"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710" w:type="dxa"/>
            <w:tcBorders>
              <w:top w:val="nil"/>
              <w:left w:val="nil"/>
              <w:bottom w:val="single" w:sz="4" w:space="0" w:color="auto"/>
              <w:right w:val="nil"/>
            </w:tcBorders>
            <w:shd w:val="clear" w:color="000000" w:fill="DDEBF7"/>
            <w:vAlign w:val="center"/>
            <w:hideMark/>
          </w:tcPr>
          <w:p w14:paraId="6D4FAF41"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620" w:type="dxa"/>
            <w:tcBorders>
              <w:top w:val="nil"/>
              <w:left w:val="nil"/>
              <w:bottom w:val="single" w:sz="4" w:space="0" w:color="auto"/>
              <w:right w:val="nil"/>
            </w:tcBorders>
            <w:shd w:val="clear" w:color="000000" w:fill="DDEBF7"/>
            <w:vAlign w:val="center"/>
            <w:hideMark/>
          </w:tcPr>
          <w:p w14:paraId="25034055"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70" w:type="dxa"/>
            <w:tcBorders>
              <w:top w:val="nil"/>
              <w:left w:val="nil"/>
              <w:bottom w:val="single" w:sz="4" w:space="0" w:color="auto"/>
              <w:right w:val="nil"/>
            </w:tcBorders>
            <w:shd w:val="clear" w:color="000000" w:fill="DDEBF7"/>
            <w:vAlign w:val="center"/>
            <w:hideMark/>
          </w:tcPr>
          <w:p w14:paraId="08C7D021"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172" w:type="dxa"/>
            <w:tcBorders>
              <w:top w:val="nil"/>
              <w:left w:val="nil"/>
              <w:bottom w:val="single" w:sz="4" w:space="0" w:color="auto"/>
              <w:right w:val="nil"/>
            </w:tcBorders>
            <w:shd w:val="clear" w:color="000000" w:fill="DDEBF7"/>
            <w:vAlign w:val="center"/>
            <w:hideMark/>
          </w:tcPr>
          <w:p w14:paraId="74882DE5"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58" w:type="dxa"/>
            <w:tcBorders>
              <w:top w:val="nil"/>
              <w:left w:val="nil"/>
              <w:bottom w:val="single" w:sz="4" w:space="0" w:color="auto"/>
              <w:right w:val="single" w:sz="4" w:space="0" w:color="auto"/>
            </w:tcBorders>
            <w:shd w:val="clear" w:color="000000" w:fill="DDEBF7"/>
            <w:vAlign w:val="center"/>
            <w:hideMark/>
          </w:tcPr>
          <w:p w14:paraId="275594F7"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r>
      <w:tr w:rsidR="00B10BA1" w:rsidRPr="00B10BA1" w14:paraId="45EA23AD"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E977A5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6.1</w:t>
            </w:r>
          </w:p>
        </w:tc>
        <w:tc>
          <w:tcPr>
            <w:tcW w:w="3509" w:type="dxa"/>
            <w:tcBorders>
              <w:top w:val="nil"/>
              <w:left w:val="nil"/>
              <w:bottom w:val="single" w:sz="4" w:space="0" w:color="auto"/>
              <w:right w:val="single" w:sz="4" w:space="0" w:color="auto"/>
            </w:tcBorders>
            <w:shd w:val="clear" w:color="auto" w:fill="auto"/>
            <w:noWrap/>
            <w:vAlign w:val="center"/>
            <w:hideMark/>
          </w:tcPr>
          <w:p w14:paraId="743C477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Black Box Files 28*32*7 A4 with insert label</w:t>
            </w:r>
          </w:p>
        </w:tc>
        <w:tc>
          <w:tcPr>
            <w:tcW w:w="1170" w:type="dxa"/>
            <w:tcBorders>
              <w:top w:val="nil"/>
              <w:left w:val="nil"/>
              <w:bottom w:val="single" w:sz="4" w:space="0" w:color="auto"/>
              <w:right w:val="single" w:sz="4" w:space="0" w:color="auto"/>
            </w:tcBorders>
            <w:shd w:val="clear" w:color="auto" w:fill="auto"/>
            <w:noWrap/>
            <w:vAlign w:val="center"/>
            <w:hideMark/>
          </w:tcPr>
          <w:p w14:paraId="478EC2D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4AD4F8C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3000</w:t>
            </w:r>
          </w:p>
        </w:tc>
        <w:tc>
          <w:tcPr>
            <w:tcW w:w="1710" w:type="dxa"/>
            <w:tcBorders>
              <w:top w:val="nil"/>
              <w:left w:val="nil"/>
              <w:bottom w:val="single" w:sz="4" w:space="0" w:color="auto"/>
              <w:right w:val="single" w:sz="4" w:space="0" w:color="auto"/>
            </w:tcBorders>
            <w:shd w:val="clear" w:color="auto" w:fill="auto"/>
            <w:noWrap/>
            <w:vAlign w:val="bottom"/>
            <w:hideMark/>
          </w:tcPr>
          <w:p w14:paraId="6759129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F2AB69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4ACB91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145A48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7C6EFC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BBD3745"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267710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6.2</w:t>
            </w:r>
          </w:p>
        </w:tc>
        <w:tc>
          <w:tcPr>
            <w:tcW w:w="3509" w:type="dxa"/>
            <w:tcBorders>
              <w:top w:val="nil"/>
              <w:left w:val="nil"/>
              <w:bottom w:val="single" w:sz="4" w:space="0" w:color="auto"/>
              <w:right w:val="single" w:sz="4" w:space="0" w:color="auto"/>
            </w:tcBorders>
            <w:shd w:val="clear" w:color="auto" w:fill="auto"/>
            <w:noWrap/>
            <w:vAlign w:val="center"/>
            <w:hideMark/>
          </w:tcPr>
          <w:p w14:paraId="1567D07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Colored Box Files 28*32*7 A4 with insert label</w:t>
            </w:r>
          </w:p>
        </w:tc>
        <w:tc>
          <w:tcPr>
            <w:tcW w:w="1170" w:type="dxa"/>
            <w:tcBorders>
              <w:top w:val="nil"/>
              <w:left w:val="nil"/>
              <w:bottom w:val="single" w:sz="4" w:space="0" w:color="auto"/>
              <w:right w:val="single" w:sz="4" w:space="0" w:color="auto"/>
            </w:tcBorders>
            <w:shd w:val="clear" w:color="auto" w:fill="auto"/>
            <w:noWrap/>
            <w:vAlign w:val="center"/>
            <w:hideMark/>
          </w:tcPr>
          <w:p w14:paraId="4AB5448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7133DC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2500</w:t>
            </w:r>
          </w:p>
        </w:tc>
        <w:tc>
          <w:tcPr>
            <w:tcW w:w="1710" w:type="dxa"/>
            <w:tcBorders>
              <w:top w:val="nil"/>
              <w:left w:val="nil"/>
              <w:bottom w:val="single" w:sz="4" w:space="0" w:color="auto"/>
              <w:right w:val="single" w:sz="4" w:space="0" w:color="auto"/>
            </w:tcBorders>
            <w:shd w:val="clear" w:color="auto" w:fill="auto"/>
            <w:noWrap/>
            <w:vAlign w:val="bottom"/>
            <w:hideMark/>
          </w:tcPr>
          <w:p w14:paraId="28358E0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99665C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9CA745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6DDA4D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70099C4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BB8950F"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4FE260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6.3</w:t>
            </w:r>
          </w:p>
        </w:tc>
        <w:tc>
          <w:tcPr>
            <w:tcW w:w="3509" w:type="dxa"/>
            <w:tcBorders>
              <w:top w:val="nil"/>
              <w:left w:val="nil"/>
              <w:bottom w:val="single" w:sz="4" w:space="0" w:color="auto"/>
              <w:right w:val="single" w:sz="4" w:space="0" w:color="auto"/>
            </w:tcBorders>
            <w:shd w:val="clear" w:color="auto" w:fill="auto"/>
            <w:noWrap/>
            <w:vAlign w:val="center"/>
            <w:hideMark/>
          </w:tcPr>
          <w:p w14:paraId="0506FF0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Black Box Files 28*35*8 with insert label</w:t>
            </w:r>
          </w:p>
        </w:tc>
        <w:tc>
          <w:tcPr>
            <w:tcW w:w="1170" w:type="dxa"/>
            <w:tcBorders>
              <w:top w:val="nil"/>
              <w:left w:val="nil"/>
              <w:bottom w:val="single" w:sz="4" w:space="0" w:color="auto"/>
              <w:right w:val="single" w:sz="4" w:space="0" w:color="auto"/>
            </w:tcBorders>
            <w:shd w:val="clear" w:color="auto" w:fill="auto"/>
            <w:noWrap/>
            <w:vAlign w:val="center"/>
            <w:hideMark/>
          </w:tcPr>
          <w:p w14:paraId="78730A8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068E75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3000</w:t>
            </w:r>
          </w:p>
        </w:tc>
        <w:tc>
          <w:tcPr>
            <w:tcW w:w="1710" w:type="dxa"/>
            <w:tcBorders>
              <w:top w:val="nil"/>
              <w:left w:val="nil"/>
              <w:bottom w:val="single" w:sz="4" w:space="0" w:color="auto"/>
              <w:right w:val="single" w:sz="4" w:space="0" w:color="auto"/>
            </w:tcBorders>
            <w:shd w:val="clear" w:color="auto" w:fill="auto"/>
            <w:noWrap/>
            <w:vAlign w:val="bottom"/>
            <w:hideMark/>
          </w:tcPr>
          <w:p w14:paraId="037EE07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57657E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816F98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46EB9B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6D81C0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152FE3D"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33B29B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6.4</w:t>
            </w:r>
          </w:p>
        </w:tc>
        <w:tc>
          <w:tcPr>
            <w:tcW w:w="3509" w:type="dxa"/>
            <w:tcBorders>
              <w:top w:val="nil"/>
              <w:left w:val="nil"/>
              <w:bottom w:val="single" w:sz="4" w:space="0" w:color="auto"/>
              <w:right w:val="single" w:sz="4" w:space="0" w:color="auto"/>
            </w:tcBorders>
            <w:shd w:val="clear" w:color="auto" w:fill="auto"/>
            <w:noWrap/>
            <w:vAlign w:val="center"/>
            <w:hideMark/>
          </w:tcPr>
          <w:p w14:paraId="4FBCB72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Colored Box Files 28*35*8 with insert label</w:t>
            </w:r>
          </w:p>
        </w:tc>
        <w:tc>
          <w:tcPr>
            <w:tcW w:w="1170" w:type="dxa"/>
            <w:tcBorders>
              <w:top w:val="nil"/>
              <w:left w:val="nil"/>
              <w:bottom w:val="single" w:sz="4" w:space="0" w:color="auto"/>
              <w:right w:val="single" w:sz="4" w:space="0" w:color="auto"/>
            </w:tcBorders>
            <w:shd w:val="clear" w:color="auto" w:fill="auto"/>
            <w:noWrap/>
            <w:vAlign w:val="center"/>
            <w:hideMark/>
          </w:tcPr>
          <w:p w14:paraId="15CA892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15FBF23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3000</w:t>
            </w:r>
          </w:p>
        </w:tc>
        <w:tc>
          <w:tcPr>
            <w:tcW w:w="1710" w:type="dxa"/>
            <w:tcBorders>
              <w:top w:val="nil"/>
              <w:left w:val="nil"/>
              <w:bottom w:val="single" w:sz="4" w:space="0" w:color="auto"/>
              <w:right w:val="single" w:sz="4" w:space="0" w:color="auto"/>
            </w:tcBorders>
            <w:shd w:val="clear" w:color="auto" w:fill="auto"/>
            <w:noWrap/>
            <w:vAlign w:val="bottom"/>
            <w:hideMark/>
          </w:tcPr>
          <w:p w14:paraId="7D88BE8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203813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B7FF76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743635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F46FC8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1C82837F"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7F06EA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6.5</w:t>
            </w:r>
          </w:p>
        </w:tc>
        <w:tc>
          <w:tcPr>
            <w:tcW w:w="3509" w:type="dxa"/>
            <w:tcBorders>
              <w:top w:val="nil"/>
              <w:left w:val="nil"/>
              <w:bottom w:val="single" w:sz="4" w:space="0" w:color="auto"/>
              <w:right w:val="single" w:sz="4" w:space="0" w:color="auto"/>
            </w:tcBorders>
            <w:shd w:val="clear" w:color="auto" w:fill="auto"/>
            <w:noWrap/>
            <w:vAlign w:val="center"/>
            <w:hideMark/>
          </w:tcPr>
          <w:p w14:paraId="7DD11C1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Colored Box Files 28*32*8 </w:t>
            </w:r>
          </w:p>
        </w:tc>
        <w:tc>
          <w:tcPr>
            <w:tcW w:w="1170" w:type="dxa"/>
            <w:tcBorders>
              <w:top w:val="nil"/>
              <w:left w:val="nil"/>
              <w:bottom w:val="single" w:sz="4" w:space="0" w:color="auto"/>
              <w:right w:val="single" w:sz="4" w:space="0" w:color="auto"/>
            </w:tcBorders>
            <w:shd w:val="clear" w:color="auto" w:fill="auto"/>
            <w:noWrap/>
            <w:vAlign w:val="center"/>
            <w:hideMark/>
          </w:tcPr>
          <w:p w14:paraId="5A2F4CA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639CD31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150</w:t>
            </w:r>
          </w:p>
        </w:tc>
        <w:tc>
          <w:tcPr>
            <w:tcW w:w="1710" w:type="dxa"/>
            <w:tcBorders>
              <w:top w:val="nil"/>
              <w:left w:val="nil"/>
              <w:bottom w:val="single" w:sz="4" w:space="0" w:color="auto"/>
              <w:right w:val="single" w:sz="4" w:space="0" w:color="auto"/>
            </w:tcBorders>
            <w:shd w:val="clear" w:color="auto" w:fill="auto"/>
            <w:noWrap/>
            <w:vAlign w:val="bottom"/>
            <w:hideMark/>
          </w:tcPr>
          <w:p w14:paraId="125C436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892728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541648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8BAC96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0CCD13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C043C77"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5FB5D2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6.6</w:t>
            </w:r>
          </w:p>
        </w:tc>
        <w:tc>
          <w:tcPr>
            <w:tcW w:w="3509" w:type="dxa"/>
            <w:tcBorders>
              <w:top w:val="nil"/>
              <w:left w:val="nil"/>
              <w:bottom w:val="single" w:sz="4" w:space="0" w:color="auto"/>
              <w:right w:val="single" w:sz="4" w:space="0" w:color="auto"/>
            </w:tcBorders>
            <w:shd w:val="clear" w:color="auto" w:fill="auto"/>
            <w:noWrap/>
            <w:vAlign w:val="center"/>
            <w:hideMark/>
          </w:tcPr>
          <w:p w14:paraId="2732707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Black Box Files 28*17*7.5</w:t>
            </w:r>
          </w:p>
        </w:tc>
        <w:tc>
          <w:tcPr>
            <w:tcW w:w="1170" w:type="dxa"/>
            <w:tcBorders>
              <w:top w:val="nil"/>
              <w:left w:val="nil"/>
              <w:bottom w:val="single" w:sz="4" w:space="0" w:color="auto"/>
              <w:right w:val="single" w:sz="4" w:space="0" w:color="auto"/>
            </w:tcBorders>
            <w:shd w:val="clear" w:color="auto" w:fill="auto"/>
            <w:noWrap/>
            <w:vAlign w:val="center"/>
            <w:hideMark/>
          </w:tcPr>
          <w:p w14:paraId="5511A5B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10FAD4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2500</w:t>
            </w:r>
          </w:p>
        </w:tc>
        <w:tc>
          <w:tcPr>
            <w:tcW w:w="1710" w:type="dxa"/>
            <w:tcBorders>
              <w:top w:val="nil"/>
              <w:left w:val="nil"/>
              <w:bottom w:val="single" w:sz="4" w:space="0" w:color="auto"/>
              <w:right w:val="single" w:sz="4" w:space="0" w:color="auto"/>
            </w:tcBorders>
            <w:shd w:val="clear" w:color="auto" w:fill="auto"/>
            <w:noWrap/>
            <w:vAlign w:val="bottom"/>
            <w:hideMark/>
          </w:tcPr>
          <w:p w14:paraId="71768AE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BBB962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67C7F6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131856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3D70C6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1861166"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99061A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6.7</w:t>
            </w:r>
          </w:p>
        </w:tc>
        <w:tc>
          <w:tcPr>
            <w:tcW w:w="3509" w:type="dxa"/>
            <w:tcBorders>
              <w:top w:val="nil"/>
              <w:left w:val="nil"/>
              <w:bottom w:val="single" w:sz="4" w:space="0" w:color="auto"/>
              <w:right w:val="single" w:sz="4" w:space="0" w:color="auto"/>
            </w:tcBorders>
            <w:shd w:val="clear" w:color="auto" w:fill="auto"/>
            <w:noWrap/>
            <w:vAlign w:val="center"/>
            <w:hideMark/>
          </w:tcPr>
          <w:p w14:paraId="52FFBF0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Display Albums A4, 30 pockets </w:t>
            </w:r>
          </w:p>
        </w:tc>
        <w:tc>
          <w:tcPr>
            <w:tcW w:w="1170" w:type="dxa"/>
            <w:tcBorders>
              <w:top w:val="nil"/>
              <w:left w:val="nil"/>
              <w:bottom w:val="single" w:sz="4" w:space="0" w:color="auto"/>
              <w:right w:val="single" w:sz="4" w:space="0" w:color="auto"/>
            </w:tcBorders>
            <w:shd w:val="clear" w:color="auto" w:fill="auto"/>
            <w:noWrap/>
            <w:vAlign w:val="center"/>
            <w:hideMark/>
          </w:tcPr>
          <w:p w14:paraId="38513F1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1FED7E3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150</w:t>
            </w:r>
          </w:p>
        </w:tc>
        <w:tc>
          <w:tcPr>
            <w:tcW w:w="1710" w:type="dxa"/>
            <w:tcBorders>
              <w:top w:val="nil"/>
              <w:left w:val="nil"/>
              <w:bottom w:val="single" w:sz="4" w:space="0" w:color="auto"/>
              <w:right w:val="single" w:sz="4" w:space="0" w:color="auto"/>
            </w:tcBorders>
            <w:shd w:val="clear" w:color="auto" w:fill="auto"/>
            <w:noWrap/>
            <w:vAlign w:val="bottom"/>
            <w:hideMark/>
          </w:tcPr>
          <w:p w14:paraId="750FD44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B50836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ACD38B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E05B6E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C46570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65582F9C"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F5625B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6.8</w:t>
            </w:r>
          </w:p>
        </w:tc>
        <w:tc>
          <w:tcPr>
            <w:tcW w:w="3509" w:type="dxa"/>
            <w:tcBorders>
              <w:top w:val="nil"/>
              <w:left w:val="nil"/>
              <w:bottom w:val="single" w:sz="4" w:space="0" w:color="auto"/>
              <w:right w:val="single" w:sz="4" w:space="0" w:color="auto"/>
            </w:tcBorders>
            <w:shd w:val="clear" w:color="auto" w:fill="auto"/>
            <w:vAlign w:val="center"/>
            <w:hideMark/>
          </w:tcPr>
          <w:p w14:paraId="76F17EA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plastic 4 Ring Binder File 35mm spine </w:t>
            </w:r>
          </w:p>
        </w:tc>
        <w:tc>
          <w:tcPr>
            <w:tcW w:w="1170" w:type="dxa"/>
            <w:tcBorders>
              <w:top w:val="nil"/>
              <w:left w:val="nil"/>
              <w:bottom w:val="single" w:sz="4" w:space="0" w:color="auto"/>
              <w:right w:val="single" w:sz="4" w:space="0" w:color="auto"/>
            </w:tcBorders>
            <w:shd w:val="clear" w:color="auto" w:fill="auto"/>
            <w:noWrap/>
            <w:vAlign w:val="center"/>
            <w:hideMark/>
          </w:tcPr>
          <w:p w14:paraId="299583B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67EB8D1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w:t>
            </w:r>
          </w:p>
        </w:tc>
        <w:tc>
          <w:tcPr>
            <w:tcW w:w="1710" w:type="dxa"/>
            <w:tcBorders>
              <w:top w:val="nil"/>
              <w:left w:val="nil"/>
              <w:bottom w:val="single" w:sz="4" w:space="0" w:color="auto"/>
              <w:right w:val="single" w:sz="4" w:space="0" w:color="auto"/>
            </w:tcBorders>
            <w:shd w:val="clear" w:color="auto" w:fill="auto"/>
            <w:noWrap/>
            <w:vAlign w:val="bottom"/>
            <w:hideMark/>
          </w:tcPr>
          <w:p w14:paraId="5290F51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E163FC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69899E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754A44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530346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E4A2765"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32750B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6.9</w:t>
            </w:r>
          </w:p>
        </w:tc>
        <w:tc>
          <w:tcPr>
            <w:tcW w:w="3509" w:type="dxa"/>
            <w:tcBorders>
              <w:top w:val="nil"/>
              <w:left w:val="nil"/>
              <w:bottom w:val="single" w:sz="4" w:space="0" w:color="auto"/>
              <w:right w:val="single" w:sz="4" w:space="0" w:color="auto"/>
            </w:tcBorders>
            <w:shd w:val="clear" w:color="auto" w:fill="auto"/>
            <w:noWrap/>
            <w:vAlign w:val="center"/>
            <w:hideMark/>
          </w:tcPr>
          <w:p w14:paraId="165106B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Plastic Magazine Corner Box</w:t>
            </w:r>
          </w:p>
        </w:tc>
        <w:tc>
          <w:tcPr>
            <w:tcW w:w="1170" w:type="dxa"/>
            <w:tcBorders>
              <w:top w:val="nil"/>
              <w:left w:val="nil"/>
              <w:bottom w:val="single" w:sz="4" w:space="0" w:color="auto"/>
              <w:right w:val="single" w:sz="4" w:space="0" w:color="auto"/>
            </w:tcBorders>
            <w:shd w:val="clear" w:color="auto" w:fill="auto"/>
            <w:noWrap/>
            <w:vAlign w:val="center"/>
            <w:hideMark/>
          </w:tcPr>
          <w:p w14:paraId="3D7AE90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F4AA6E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300</w:t>
            </w:r>
          </w:p>
        </w:tc>
        <w:tc>
          <w:tcPr>
            <w:tcW w:w="1710" w:type="dxa"/>
            <w:tcBorders>
              <w:top w:val="nil"/>
              <w:left w:val="nil"/>
              <w:bottom w:val="single" w:sz="4" w:space="0" w:color="auto"/>
              <w:right w:val="single" w:sz="4" w:space="0" w:color="auto"/>
            </w:tcBorders>
            <w:shd w:val="clear" w:color="auto" w:fill="auto"/>
            <w:noWrap/>
            <w:vAlign w:val="bottom"/>
            <w:hideMark/>
          </w:tcPr>
          <w:p w14:paraId="5DF0F0C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F5324B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3B37EE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819483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CF3C14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A3BF016"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DD6116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6.10</w:t>
            </w:r>
          </w:p>
        </w:tc>
        <w:tc>
          <w:tcPr>
            <w:tcW w:w="3509" w:type="dxa"/>
            <w:tcBorders>
              <w:top w:val="nil"/>
              <w:left w:val="nil"/>
              <w:bottom w:val="single" w:sz="4" w:space="0" w:color="auto"/>
              <w:right w:val="single" w:sz="4" w:space="0" w:color="auto"/>
            </w:tcBorders>
            <w:shd w:val="clear" w:color="auto" w:fill="auto"/>
            <w:noWrap/>
            <w:vAlign w:val="center"/>
            <w:hideMark/>
          </w:tcPr>
          <w:p w14:paraId="5867643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Carton Separator 10 divisions </w:t>
            </w:r>
          </w:p>
        </w:tc>
        <w:tc>
          <w:tcPr>
            <w:tcW w:w="1170" w:type="dxa"/>
            <w:tcBorders>
              <w:top w:val="nil"/>
              <w:left w:val="nil"/>
              <w:bottom w:val="single" w:sz="4" w:space="0" w:color="auto"/>
              <w:right w:val="single" w:sz="4" w:space="0" w:color="auto"/>
            </w:tcBorders>
            <w:shd w:val="clear" w:color="auto" w:fill="auto"/>
            <w:noWrap/>
            <w:vAlign w:val="center"/>
            <w:hideMark/>
          </w:tcPr>
          <w:p w14:paraId="117CF8E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265D57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550</w:t>
            </w:r>
          </w:p>
        </w:tc>
        <w:tc>
          <w:tcPr>
            <w:tcW w:w="1710" w:type="dxa"/>
            <w:tcBorders>
              <w:top w:val="nil"/>
              <w:left w:val="nil"/>
              <w:bottom w:val="single" w:sz="4" w:space="0" w:color="auto"/>
              <w:right w:val="single" w:sz="4" w:space="0" w:color="auto"/>
            </w:tcBorders>
            <w:shd w:val="clear" w:color="auto" w:fill="auto"/>
            <w:noWrap/>
            <w:vAlign w:val="bottom"/>
            <w:hideMark/>
          </w:tcPr>
          <w:p w14:paraId="17BA1EE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A3F548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A9A0DF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316978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4C08F0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1F92930D"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8764F1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6.11</w:t>
            </w:r>
          </w:p>
        </w:tc>
        <w:tc>
          <w:tcPr>
            <w:tcW w:w="3509" w:type="dxa"/>
            <w:tcBorders>
              <w:top w:val="nil"/>
              <w:left w:val="nil"/>
              <w:bottom w:val="single" w:sz="4" w:space="0" w:color="auto"/>
              <w:right w:val="single" w:sz="4" w:space="0" w:color="auto"/>
            </w:tcBorders>
            <w:shd w:val="clear" w:color="auto" w:fill="auto"/>
            <w:noWrap/>
            <w:vAlign w:val="center"/>
            <w:hideMark/>
          </w:tcPr>
          <w:p w14:paraId="6DC4E9B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Carton Separator 12 divisions </w:t>
            </w:r>
          </w:p>
        </w:tc>
        <w:tc>
          <w:tcPr>
            <w:tcW w:w="1170" w:type="dxa"/>
            <w:tcBorders>
              <w:top w:val="nil"/>
              <w:left w:val="nil"/>
              <w:bottom w:val="single" w:sz="4" w:space="0" w:color="auto"/>
              <w:right w:val="single" w:sz="4" w:space="0" w:color="auto"/>
            </w:tcBorders>
            <w:shd w:val="clear" w:color="auto" w:fill="auto"/>
            <w:noWrap/>
            <w:vAlign w:val="center"/>
            <w:hideMark/>
          </w:tcPr>
          <w:p w14:paraId="3645F7F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35461E9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4000</w:t>
            </w:r>
          </w:p>
        </w:tc>
        <w:tc>
          <w:tcPr>
            <w:tcW w:w="1710" w:type="dxa"/>
            <w:tcBorders>
              <w:top w:val="nil"/>
              <w:left w:val="nil"/>
              <w:bottom w:val="single" w:sz="4" w:space="0" w:color="auto"/>
              <w:right w:val="single" w:sz="4" w:space="0" w:color="auto"/>
            </w:tcBorders>
            <w:shd w:val="clear" w:color="auto" w:fill="auto"/>
            <w:noWrap/>
            <w:vAlign w:val="bottom"/>
            <w:hideMark/>
          </w:tcPr>
          <w:p w14:paraId="5E103D4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00ABB8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6C83C5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6ABFFF2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2ACF07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66AEFFF8"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520109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6.12</w:t>
            </w:r>
          </w:p>
        </w:tc>
        <w:tc>
          <w:tcPr>
            <w:tcW w:w="3509" w:type="dxa"/>
            <w:tcBorders>
              <w:top w:val="nil"/>
              <w:left w:val="nil"/>
              <w:bottom w:val="single" w:sz="4" w:space="0" w:color="auto"/>
              <w:right w:val="single" w:sz="4" w:space="0" w:color="auto"/>
            </w:tcBorders>
            <w:shd w:val="clear" w:color="auto" w:fill="auto"/>
            <w:noWrap/>
            <w:vAlign w:val="center"/>
            <w:hideMark/>
          </w:tcPr>
          <w:p w14:paraId="4A28896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Carton Separator 6 divisions </w:t>
            </w:r>
          </w:p>
        </w:tc>
        <w:tc>
          <w:tcPr>
            <w:tcW w:w="1170" w:type="dxa"/>
            <w:tcBorders>
              <w:top w:val="nil"/>
              <w:left w:val="nil"/>
              <w:bottom w:val="single" w:sz="4" w:space="0" w:color="auto"/>
              <w:right w:val="single" w:sz="4" w:space="0" w:color="auto"/>
            </w:tcBorders>
            <w:shd w:val="clear" w:color="auto" w:fill="auto"/>
            <w:noWrap/>
            <w:vAlign w:val="center"/>
            <w:hideMark/>
          </w:tcPr>
          <w:p w14:paraId="102B2E0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63906EB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1100</w:t>
            </w:r>
          </w:p>
        </w:tc>
        <w:tc>
          <w:tcPr>
            <w:tcW w:w="1710" w:type="dxa"/>
            <w:tcBorders>
              <w:top w:val="nil"/>
              <w:left w:val="nil"/>
              <w:bottom w:val="single" w:sz="4" w:space="0" w:color="auto"/>
              <w:right w:val="single" w:sz="4" w:space="0" w:color="auto"/>
            </w:tcBorders>
            <w:shd w:val="clear" w:color="auto" w:fill="auto"/>
            <w:noWrap/>
            <w:vAlign w:val="bottom"/>
            <w:hideMark/>
          </w:tcPr>
          <w:p w14:paraId="36F475F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B5D640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8D2892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FE5652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E657E6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97D95DC"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29EC30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6.13</w:t>
            </w:r>
          </w:p>
        </w:tc>
        <w:tc>
          <w:tcPr>
            <w:tcW w:w="3509" w:type="dxa"/>
            <w:tcBorders>
              <w:top w:val="nil"/>
              <w:left w:val="nil"/>
              <w:bottom w:val="single" w:sz="4" w:space="0" w:color="auto"/>
              <w:right w:val="single" w:sz="4" w:space="0" w:color="auto"/>
            </w:tcBorders>
            <w:shd w:val="clear" w:color="auto" w:fill="auto"/>
            <w:noWrap/>
            <w:vAlign w:val="center"/>
            <w:hideMark/>
          </w:tcPr>
          <w:p w14:paraId="7FACDFF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Plastic Separators 12 divisions </w:t>
            </w:r>
          </w:p>
        </w:tc>
        <w:tc>
          <w:tcPr>
            <w:tcW w:w="1170" w:type="dxa"/>
            <w:tcBorders>
              <w:top w:val="nil"/>
              <w:left w:val="nil"/>
              <w:bottom w:val="single" w:sz="4" w:space="0" w:color="auto"/>
              <w:right w:val="single" w:sz="4" w:space="0" w:color="auto"/>
            </w:tcBorders>
            <w:shd w:val="clear" w:color="auto" w:fill="auto"/>
            <w:noWrap/>
            <w:vAlign w:val="center"/>
            <w:hideMark/>
          </w:tcPr>
          <w:p w14:paraId="261A2E8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577B24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6C003C3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012062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E83FF9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8F0CE0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91D70C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131A1780"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1EAD88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6.14</w:t>
            </w:r>
          </w:p>
        </w:tc>
        <w:tc>
          <w:tcPr>
            <w:tcW w:w="3509" w:type="dxa"/>
            <w:tcBorders>
              <w:top w:val="nil"/>
              <w:left w:val="nil"/>
              <w:bottom w:val="single" w:sz="4" w:space="0" w:color="auto"/>
              <w:right w:val="single" w:sz="4" w:space="0" w:color="auto"/>
            </w:tcBorders>
            <w:shd w:val="clear" w:color="auto" w:fill="auto"/>
            <w:vAlign w:val="center"/>
            <w:hideMark/>
          </w:tcPr>
          <w:p w14:paraId="3981E1C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Storage Boxes 44*36*29cm Capacity 5 files </w:t>
            </w:r>
          </w:p>
        </w:tc>
        <w:tc>
          <w:tcPr>
            <w:tcW w:w="1170" w:type="dxa"/>
            <w:tcBorders>
              <w:top w:val="nil"/>
              <w:left w:val="nil"/>
              <w:bottom w:val="single" w:sz="4" w:space="0" w:color="auto"/>
              <w:right w:val="single" w:sz="4" w:space="0" w:color="auto"/>
            </w:tcBorders>
            <w:shd w:val="clear" w:color="auto" w:fill="auto"/>
            <w:noWrap/>
            <w:vAlign w:val="center"/>
            <w:hideMark/>
          </w:tcPr>
          <w:p w14:paraId="46BF593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35CFAA7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1500</w:t>
            </w:r>
          </w:p>
        </w:tc>
        <w:tc>
          <w:tcPr>
            <w:tcW w:w="1710" w:type="dxa"/>
            <w:tcBorders>
              <w:top w:val="nil"/>
              <w:left w:val="nil"/>
              <w:bottom w:val="single" w:sz="4" w:space="0" w:color="auto"/>
              <w:right w:val="single" w:sz="4" w:space="0" w:color="auto"/>
            </w:tcBorders>
            <w:shd w:val="clear" w:color="auto" w:fill="auto"/>
            <w:noWrap/>
            <w:vAlign w:val="bottom"/>
            <w:hideMark/>
          </w:tcPr>
          <w:p w14:paraId="7ACA81B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5E06E4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DF3773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031D95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36ACBD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D5A8BBD"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B0445A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6.15</w:t>
            </w:r>
          </w:p>
        </w:tc>
        <w:tc>
          <w:tcPr>
            <w:tcW w:w="3509" w:type="dxa"/>
            <w:tcBorders>
              <w:top w:val="nil"/>
              <w:left w:val="nil"/>
              <w:bottom w:val="single" w:sz="4" w:space="0" w:color="auto"/>
              <w:right w:val="single" w:sz="4" w:space="0" w:color="auto"/>
            </w:tcBorders>
            <w:shd w:val="clear" w:color="auto" w:fill="auto"/>
            <w:noWrap/>
            <w:vAlign w:val="center"/>
            <w:hideMark/>
          </w:tcPr>
          <w:p w14:paraId="1DF1857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Cardboard Portfolios 26*36cm  Clear File A4 Transparent</w:t>
            </w:r>
          </w:p>
        </w:tc>
        <w:tc>
          <w:tcPr>
            <w:tcW w:w="1170" w:type="dxa"/>
            <w:tcBorders>
              <w:top w:val="nil"/>
              <w:left w:val="nil"/>
              <w:bottom w:val="single" w:sz="4" w:space="0" w:color="auto"/>
              <w:right w:val="single" w:sz="4" w:space="0" w:color="auto"/>
            </w:tcBorders>
            <w:shd w:val="clear" w:color="auto" w:fill="auto"/>
            <w:noWrap/>
            <w:vAlign w:val="center"/>
            <w:hideMark/>
          </w:tcPr>
          <w:p w14:paraId="559AFAA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358DD3B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w:t>
            </w:r>
          </w:p>
        </w:tc>
        <w:tc>
          <w:tcPr>
            <w:tcW w:w="1710" w:type="dxa"/>
            <w:tcBorders>
              <w:top w:val="nil"/>
              <w:left w:val="nil"/>
              <w:bottom w:val="single" w:sz="4" w:space="0" w:color="auto"/>
              <w:right w:val="single" w:sz="4" w:space="0" w:color="auto"/>
            </w:tcBorders>
            <w:shd w:val="clear" w:color="auto" w:fill="auto"/>
            <w:noWrap/>
            <w:vAlign w:val="bottom"/>
            <w:hideMark/>
          </w:tcPr>
          <w:p w14:paraId="1D01176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DEAF20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952DD5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B0134C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853AE8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94E703C"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5AFBBB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6.16</w:t>
            </w:r>
          </w:p>
        </w:tc>
        <w:tc>
          <w:tcPr>
            <w:tcW w:w="3509" w:type="dxa"/>
            <w:tcBorders>
              <w:top w:val="nil"/>
              <w:left w:val="nil"/>
              <w:bottom w:val="single" w:sz="4" w:space="0" w:color="auto"/>
              <w:right w:val="single" w:sz="4" w:space="0" w:color="auto"/>
            </w:tcBorders>
            <w:shd w:val="clear" w:color="auto" w:fill="auto"/>
            <w:vAlign w:val="center"/>
            <w:hideMark/>
          </w:tcPr>
          <w:p w14:paraId="61C0033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Protector sheet A4 120micron</w:t>
            </w:r>
          </w:p>
        </w:tc>
        <w:tc>
          <w:tcPr>
            <w:tcW w:w="1170" w:type="dxa"/>
            <w:tcBorders>
              <w:top w:val="nil"/>
              <w:left w:val="nil"/>
              <w:bottom w:val="single" w:sz="4" w:space="0" w:color="auto"/>
              <w:right w:val="single" w:sz="4" w:space="0" w:color="auto"/>
            </w:tcBorders>
            <w:shd w:val="clear" w:color="auto" w:fill="auto"/>
            <w:noWrap/>
            <w:vAlign w:val="center"/>
            <w:hideMark/>
          </w:tcPr>
          <w:p w14:paraId="1E490CC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37B40E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5000</w:t>
            </w:r>
          </w:p>
        </w:tc>
        <w:tc>
          <w:tcPr>
            <w:tcW w:w="1710" w:type="dxa"/>
            <w:tcBorders>
              <w:top w:val="nil"/>
              <w:left w:val="nil"/>
              <w:bottom w:val="single" w:sz="4" w:space="0" w:color="auto"/>
              <w:right w:val="single" w:sz="4" w:space="0" w:color="auto"/>
            </w:tcBorders>
            <w:shd w:val="clear" w:color="auto" w:fill="auto"/>
            <w:noWrap/>
            <w:vAlign w:val="bottom"/>
            <w:hideMark/>
          </w:tcPr>
          <w:p w14:paraId="5A7589E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A382E5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857C8F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AC6103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B67D47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1BAAB1BE"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1347E9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6.17</w:t>
            </w:r>
          </w:p>
        </w:tc>
        <w:tc>
          <w:tcPr>
            <w:tcW w:w="3509" w:type="dxa"/>
            <w:tcBorders>
              <w:top w:val="nil"/>
              <w:left w:val="nil"/>
              <w:bottom w:val="single" w:sz="4" w:space="0" w:color="auto"/>
              <w:right w:val="single" w:sz="4" w:space="0" w:color="auto"/>
            </w:tcBorders>
            <w:shd w:val="clear" w:color="auto" w:fill="auto"/>
            <w:noWrap/>
            <w:vAlign w:val="center"/>
            <w:hideMark/>
          </w:tcPr>
          <w:p w14:paraId="15E8798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clip file (30 sheets) A4</w:t>
            </w:r>
          </w:p>
        </w:tc>
        <w:tc>
          <w:tcPr>
            <w:tcW w:w="1170" w:type="dxa"/>
            <w:tcBorders>
              <w:top w:val="nil"/>
              <w:left w:val="nil"/>
              <w:bottom w:val="single" w:sz="4" w:space="0" w:color="auto"/>
              <w:right w:val="single" w:sz="4" w:space="0" w:color="auto"/>
            </w:tcBorders>
            <w:shd w:val="clear" w:color="auto" w:fill="auto"/>
            <w:noWrap/>
            <w:vAlign w:val="center"/>
            <w:hideMark/>
          </w:tcPr>
          <w:p w14:paraId="128B561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672514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w:t>
            </w:r>
          </w:p>
        </w:tc>
        <w:tc>
          <w:tcPr>
            <w:tcW w:w="1710" w:type="dxa"/>
            <w:tcBorders>
              <w:top w:val="nil"/>
              <w:left w:val="nil"/>
              <w:bottom w:val="single" w:sz="4" w:space="0" w:color="auto"/>
              <w:right w:val="single" w:sz="4" w:space="0" w:color="auto"/>
            </w:tcBorders>
            <w:shd w:val="clear" w:color="auto" w:fill="auto"/>
            <w:noWrap/>
            <w:vAlign w:val="bottom"/>
            <w:hideMark/>
          </w:tcPr>
          <w:p w14:paraId="6AA3D41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A0D9B3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708E47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B31DF1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347FC6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614F48EB"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E7193F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6.18</w:t>
            </w:r>
          </w:p>
        </w:tc>
        <w:tc>
          <w:tcPr>
            <w:tcW w:w="3509" w:type="dxa"/>
            <w:tcBorders>
              <w:top w:val="nil"/>
              <w:left w:val="nil"/>
              <w:bottom w:val="single" w:sz="4" w:space="0" w:color="auto"/>
              <w:right w:val="single" w:sz="4" w:space="0" w:color="auto"/>
            </w:tcBorders>
            <w:shd w:val="clear" w:color="auto" w:fill="auto"/>
            <w:noWrap/>
            <w:vAlign w:val="center"/>
            <w:hideMark/>
          </w:tcPr>
          <w:p w14:paraId="6645A78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A3 file with bottom</w:t>
            </w:r>
          </w:p>
        </w:tc>
        <w:tc>
          <w:tcPr>
            <w:tcW w:w="1170" w:type="dxa"/>
            <w:tcBorders>
              <w:top w:val="nil"/>
              <w:left w:val="nil"/>
              <w:bottom w:val="single" w:sz="4" w:space="0" w:color="auto"/>
              <w:right w:val="single" w:sz="4" w:space="0" w:color="auto"/>
            </w:tcBorders>
            <w:shd w:val="clear" w:color="auto" w:fill="auto"/>
            <w:noWrap/>
            <w:vAlign w:val="center"/>
            <w:hideMark/>
          </w:tcPr>
          <w:p w14:paraId="193875D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60E128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5000</w:t>
            </w:r>
          </w:p>
        </w:tc>
        <w:tc>
          <w:tcPr>
            <w:tcW w:w="1710" w:type="dxa"/>
            <w:tcBorders>
              <w:top w:val="nil"/>
              <w:left w:val="nil"/>
              <w:bottom w:val="single" w:sz="4" w:space="0" w:color="auto"/>
              <w:right w:val="single" w:sz="4" w:space="0" w:color="auto"/>
            </w:tcBorders>
            <w:shd w:val="clear" w:color="auto" w:fill="auto"/>
            <w:noWrap/>
            <w:vAlign w:val="bottom"/>
            <w:hideMark/>
          </w:tcPr>
          <w:p w14:paraId="04EA635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EF202A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55DB3A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6C159A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299CCB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0EB7B85"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9AD414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6.19</w:t>
            </w:r>
          </w:p>
        </w:tc>
        <w:tc>
          <w:tcPr>
            <w:tcW w:w="3509" w:type="dxa"/>
            <w:tcBorders>
              <w:top w:val="nil"/>
              <w:left w:val="nil"/>
              <w:bottom w:val="single" w:sz="4" w:space="0" w:color="auto"/>
              <w:right w:val="single" w:sz="4" w:space="0" w:color="auto"/>
            </w:tcBorders>
            <w:shd w:val="clear" w:color="auto" w:fill="auto"/>
            <w:vAlign w:val="center"/>
            <w:hideMark/>
          </w:tcPr>
          <w:p w14:paraId="46AF275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A4 Envelop bag with Button white transparent </w:t>
            </w:r>
          </w:p>
        </w:tc>
        <w:tc>
          <w:tcPr>
            <w:tcW w:w="1170" w:type="dxa"/>
            <w:tcBorders>
              <w:top w:val="nil"/>
              <w:left w:val="nil"/>
              <w:bottom w:val="single" w:sz="4" w:space="0" w:color="auto"/>
              <w:right w:val="single" w:sz="4" w:space="0" w:color="auto"/>
            </w:tcBorders>
            <w:shd w:val="clear" w:color="auto" w:fill="auto"/>
            <w:noWrap/>
            <w:vAlign w:val="center"/>
            <w:hideMark/>
          </w:tcPr>
          <w:p w14:paraId="48847AC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1D665BF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4000</w:t>
            </w:r>
          </w:p>
        </w:tc>
        <w:tc>
          <w:tcPr>
            <w:tcW w:w="1710" w:type="dxa"/>
            <w:tcBorders>
              <w:top w:val="nil"/>
              <w:left w:val="nil"/>
              <w:bottom w:val="single" w:sz="4" w:space="0" w:color="auto"/>
              <w:right w:val="single" w:sz="4" w:space="0" w:color="auto"/>
            </w:tcBorders>
            <w:shd w:val="clear" w:color="auto" w:fill="auto"/>
            <w:noWrap/>
            <w:vAlign w:val="bottom"/>
            <w:hideMark/>
          </w:tcPr>
          <w:p w14:paraId="7AE3C7E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F78142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CAACB8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F4FCBD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34B0AD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4BA6930"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4EE9DF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6.2</w:t>
            </w:r>
          </w:p>
        </w:tc>
        <w:tc>
          <w:tcPr>
            <w:tcW w:w="3509" w:type="dxa"/>
            <w:tcBorders>
              <w:top w:val="nil"/>
              <w:left w:val="nil"/>
              <w:bottom w:val="single" w:sz="4" w:space="0" w:color="auto"/>
              <w:right w:val="single" w:sz="4" w:space="0" w:color="auto"/>
            </w:tcBorders>
            <w:shd w:val="clear" w:color="auto" w:fill="auto"/>
            <w:vAlign w:val="center"/>
            <w:hideMark/>
          </w:tcPr>
          <w:p w14:paraId="212F1F3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File Folder 180grm A4 1/5 cut extra</w:t>
            </w:r>
          </w:p>
        </w:tc>
        <w:tc>
          <w:tcPr>
            <w:tcW w:w="1170" w:type="dxa"/>
            <w:tcBorders>
              <w:top w:val="nil"/>
              <w:left w:val="nil"/>
              <w:bottom w:val="single" w:sz="4" w:space="0" w:color="auto"/>
              <w:right w:val="single" w:sz="4" w:space="0" w:color="auto"/>
            </w:tcBorders>
            <w:shd w:val="clear" w:color="auto" w:fill="auto"/>
            <w:noWrap/>
            <w:vAlign w:val="center"/>
            <w:hideMark/>
          </w:tcPr>
          <w:p w14:paraId="27CD5EF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CC014D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1500</w:t>
            </w:r>
          </w:p>
        </w:tc>
        <w:tc>
          <w:tcPr>
            <w:tcW w:w="1710" w:type="dxa"/>
            <w:tcBorders>
              <w:top w:val="nil"/>
              <w:left w:val="nil"/>
              <w:bottom w:val="single" w:sz="4" w:space="0" w:color="auto"/>
              <w:right w:val="single" w:sz="4" w:space="0" w:color="auto"/>
            </w:tcBorders>
            <w:shd w:val="clear" w:color="auto" w:fill="auto"/>
            <w:noWrap/>
            <w:vAlign w:val="bottom"/>
            <w:hideMark/>
          </w:tcPr>
          <w:p w14:paraId="3FECA5B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49F4CD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E54377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FDFA16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1408EF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10A4A6DA"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E6211C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6.21</w:t>
            </w:r>
          </w:p>
        </w:tc>
        <w:tc>
          <w:tcPr>
            <w:tcW w:w="3509" w:type="dxa"/>
            <w:tcBorders>
              <w:top w:val="nil"/>
              <w:left w:val="nil"/>
              <w:bottom w:val="single" w:sz="4" w:space="0" w:color="auto"/>
              <w:right w:val="single" w:sz="4" w:space="0" w:color="auto"/>
            </w:tcBorders>
            <w:shd w:val="clear" w:color="auto" w:fill="auto"/>
            <w:noWrap/>
            <w:vAlign w:val="center"/>
            <w:hideMark/>
          </w:tcPr>
          <w:p w14:paraId="1350FA1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Report Covers with Fastener </w:t>
            </w:r>
          </w:p>
        </w:tc>
        <w:tc>
          <w:tcPr>
            <w:tcW w:w="1170" w:type="dxa"/>
            <w:tcBorders>
              <w:top w:val="nil"/>
              <w:left w:val="nil"/>
              <w:bottom w:val="single" w:sz="4" w:space="0" w:color="auto"/>
              <w:right w:val="single" w:sz="4" w:space="0" w:color="auto"/>
            </w:tcBorders>
            <w:shd w:val="clear" w:color="auto" w:fill="auto"/>
            <w:noWrap/>
            <w:vAlign w:val="center"/>
            <w:hideMark/>
          </w:tcPr>
          <w:p w14:paraId="2497863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6404025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500</w:t>
            </w:r>
          </w:p>
        </w:tc>
        <w:tc>
          <w:tcPr>
            <w:tcW w:w="1710" w:type="dxa"/>
            <w:tcBorders>
              <w:top w:val="nil"/>
              <w:left w:val="nil"/>
              <w:bottom w:val="single" w:sz="4" w:space="0" w:color="auto"/>
              <w:right w:val="single" w:sz="4" w:space="0" w:color="auto"/>
            </w:tcBorders>
            <w:shd w:val="clear" w:color="auto" w:fill="auto"/>
            <w:noWrap/>
            <w:vAlign w:val="bottom"/>
            <w:hideMark/>
          </w:tcPr>
          <w:p w14:paraId="08DA4C6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9B0BC0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C29C7A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9DE636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399718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F7DB4A1"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7A1C12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6.22</w:t>
            </w:r>
          </w:p>
        </w:tc>
        <w:tc>
          <w:tcPr>
            <w:tcW w:w="3509" w:type="dxa"/>
            <w:tcBorders>
              <w:top w:val="nil"/>
              <w:left w:val="nil"/>
              <w:bottom w:val="single" w:sz="4" w:space="0" w:color="auto"/>
              <w:right w:val="single" w:sz="4" w:space="0" w:color="auto"/>
            </w:tcBorders>
            <w:shd w:val="clear" w:color="auto" w:fill="auto"/>
            <w:noWrap/>
            <w:vAlign w:val="center"/>
            <w:hideMark/>
          </w:tcPr>
          <w:p w14:paraId="337AD0D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Sheet Protectors - Colored </w:t>
            </w:r>
          </w:p>
        </w:tc>
        <w:tc>
          <w:tcPr>
            <w:tcW w:w="1170" w:type="dxa"/>
            <w:tcBorders>
              <w:top w:val="nil"/>
              <w:left w:val="nil"/>
              <w:bottom w:val="single" w:sz="4" w:space="0" w:color="auto"/>
              <w:right w:val="single" w:sz="4" w:space="0" w:color="auto"/>
            </w:tcBorders>
            <w:shd w:val="clear" w:color="auto" w:fill="auto"/>
            <w:noWrap/>
            <w:vAlign w:val="center"/>
            <w:hideMark/>
          </w:tcPr>
          <w:p w14:paraId="09AB081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100</w:t>
            </w:r>
          </w:p>
        </w:tc>
        <w:tc>
          <w:tcPr>
            <w:tcW w:w="990" w:type="dxa"/>
            <w:tcBorders>
              <w:top w:val="nil"/>
              <w:left w:val="nil"/>
              <w:bottom w:val="single" w:sz="4" w:space="0" w:color="auto"/>
              <w:right w:val="single" w:sz="4" w:space="0" w:color="auto"/>
            </w:tcBorders>
            <w:shd w:val="clear" w:color="auto" w:fill="auto"/>
            <w:vAlign w:val="center"/>
            <w:hideMark/>
          </w:tcPr>
          <w:p w14:paraId="0161825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6500</w:t>
            </w:r>
          </w:p>
        </w:tc>
        <w:tc>
          <w:tcPr>
            <w:tcW w:w="1710" w:type="dxa"/>
            <w:tcBorders>
              <w:top w:val="nil"/>
              <w:left w:val="nil"/>
              <w:bottom w:val="single" w:sz="4" w:space="0" w:color="auto"/>
              <w:right w:val="single" w:sz="4" w:space="0" w:color="auto"/>
            </w:tcBorders>
            <w:shd w:val="clear" w:color="auto" w:fill="auto"/>
            <w:noWrap/>
            <w:vAlign w:val="bottom"/>
            <w:hideMark/>
          </w:tcPr>
          <w:p w14:paraId="14D126D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6CC79B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D659AB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DED0FA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A7D99B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58ABB6B3"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487471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lastRenderedPageBreak/>
              <w:t>6.23</w:t>
            </w:r>
          </w:p>
        </w:tc>
        <w:tc>
          <w:tcPr>
            <w:tcW w:w="3509" w:type="dxa"/>
            <w:tcBorders>
              <w:top w:val="nil"/>
              <w:left w:val="nil"/>
              <w:bottom w:val="single" w:sz="4" w:space="0" w:color="auto"/>
              <w:right w:val="single" w:sz="4" w:space="0" w:color="auto"/>
            </w:tcBorders>
            <w:shd w:val="clear" w:color="auto" w:fill="auto"/>
            <w:noWrap/>
            <w:vAlign w:val="center"/>
            <w:hideMark/>
          </w:tcPr>
          <w:p w14:paraId="54BF764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Sheet Protectors - Transparent </w:t>
            </w:r>
          </w:p>
        </w:tc>
        <w:tc>
          <w:tcPr>
            <w:tcW w:w="1170" w:type="dxa"/>
            <w:tcBorders>
              <w:top w:val="nil"/>
              <w:left w:val="nil"/>
              <w:bottom w:val="single" w:sz="4" w:space="0" w:color="auto"/>
              <w:right w:val="single" w:sz="4" w:space="0" w:color="auto"/>
            </w:tcBorders>
            <w:shd w:val="clear" w:color="auto" w:fill="auto"/>
            <w:noWrap/>
            <w:vAlign w:val="center"/>
            <w:hideMark/>
          </w:tcPr>
          <w:p w14:paraId="502966B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100</w:t>
            </w:r>
          </w:p>
        </w:tc>
        <w:tc>
          <w:tcPr>
            <w:tcW w:w="990" w:type="dxa"/>
            <w:tcBorders>
              <w:top w:val="nil"/>
              <w:left w:val="nil"/>
              <w:bottom w:val="single" w:sz="4" w:space="0" w:color="auto"/>
              <w:right w:val="single" w:sz="4" w:space="0" w:color="auto"/>
            </w:tcBorders>
            <w:shd w:val="clear" w:color="auto" w:fill="auto"/>
            <w:vAlign w:val="center"/>
            <w:hideMark/>
          </w:tcPr>
          <w:p w14:paraId="5F56946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7000</w:t>
            </w:r>
          </w:p>
        </w:tc>
        <w:tc>
          <w:tcPr>
            <w:tcW w:w="1710" w:type="dxa"/>
            <w:tcBorders>
              <w:top w:val="nil"/>
              <w:left w:val="nil"/>
              <w:bottom w:val="single" w:sz="4" w:space="0" w:color="auto"/>
              <w:right w:val="single" w:sz="4" w:space="0" w:color="auto"/>
            </w:tcBorders>
            <w:shd w:val="clear" w:color="auto" w:fill="auto"/>
            <w:noWrap/>
            <w:vAlign w:val="bottom"/>
            <w:hideMark/>
          </w:tcPr>
          <w:p w14:paraId="178750E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D36F3C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032CE9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82B702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7579B1E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DECA49B"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E8CD68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6.23</w:t>
            </w:r>
          </w:p>
        </w:tc>
        <w:tc>
          <w:tcPr>
            <w:tcW w:w="3509" w:type="dxa"/>
            <w:tcBorders>
              <w:top w:val="nil"/>
              <w:left w:val="nil"/>
              <w:bottom w:val="single" w:sz="4" w:space="0" w:color="auto"/>
              <w:right w:val="single" w:sz="4" w:space="0" w:color="auto"/>
            </w:tcBorders>
            <w:shd w:val="clear" w:color="auto" w:fill="auto"/>
            <w:vAlign w:val="center"/>
            <w:hideMark/>
          </w:tcPr>
          <w:p w14:paraId="0C0FE42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Suspension file 24*34cm Plastic runners + index</w:t>
            </w:r>
          </w:p>
        </w:tc>
        <w:tc>
          <w:tcPr>
            <w:tcW w:w="1170" w:type="dxa"/>
            <w:tcBorders>
              <w:top w:val="nil"/>
              <w:left w:val="nil"/>
              <w:bottom w:val="single" w:sz="4" w:space="0" w:color="auto"/>
              <w:right w:val="single" w:sz="4" w:space="0" w:color="auto"/>
            </w:tcBorders>
            <w:shd w:val="clear" w:color="auto" w:fill="auto"/>
            <w:noWrap/>
            <w:vAlign w:val="center"/>
            <w:hideMark/>
          </w:tcPr>
          <w:p w14:paraId="58B0421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CE5819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2500</w:t>
            </w:r>
          </w:p>
        </w:tc>
        <w:tc>
          <w:tcPr>
            <w:tcW w:w="1710" w:type="dxa"/>
            <w:tcBorders>
              <w:top w:val="nil"/>
              <w:left w:val="nil"/>
              <w:bottom w:val="single" w:sz="4" w:space="0" w:color="auto"/>
              <w:right w:val="single" w:sz="4" w:space="0" w:color="auto"/>
            </w:tcBorders>
            <w:shd w:val="clear" w:color="auto" w:fill="auto"/>
            <w:noWrap/>
            <w:vAlign w:val="bottom"/>
            <w:hideMark/>
          </w:tcPr>
          <w:p w14:paraId="0BA87D8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E3920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A652FE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66EB1D8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4D802B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EA1033B"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A73B9C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6.24</w:t>
            </w:r>
          </w:p>
        </w:tc>
        <w:tc>
          <w:tcPr>
            <w:tcW w:w="3509" w:type="dxa"/>
            <w:tcBorders>
              <w:top w:val="nil"/>
              <w:left w:val="nil"/>
              <w:bottom w:val="single" w:sz="4" w:space="0" w:color="auto"/>
              <w:right w:val="single" w:sz="4" w:space="0" w:color="auto"/>
            </w:tcBorders>
            <w:shd w:val="clear" w:color="auto" w:fill="auto"/>
            <w:vAlign w:val="center"/>
            <w:hideMark/>
          </w:tcPr>
          <w:p w14:paraId="14AA0D1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File with clip (envelop) - Transparent A4</w:t>
            </w:r>
          </w:p>
        </w:tc>
        <w:tc>
          <w:tcPr>
            <w:tcW w:w="1170" w:type="dxa"/>
            <w:tcBorders>
              <w:top w:val="nil"/>
              <w:left w:val="nil"/>
              <w:bottom w:val="single" w:sz="4" w:space="0" w:color="auto"/>
              <w:right w:val="single" w:sz="4" w:space="0" w:color="auto"/>
            </w:tcBorders>
            <w:shd w:val="clear" w:color="auto" w:fill="auto"/>
            <w:noWrap/>
            <w:vAlign w:val="center"/>
            <w:hideMark/>
          </w:tcPr>
          <w:p w14:paraId="5AC4D50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4C2CD3F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w:t>
            </w:r>
          </w:p>
        </w:tc>
        <w:tc>
          <w:tcPr>
            <w:tcW w:w="1710" w:type="dxa"/>
            <w:tcBorders>
              <w:top w:val="nil"/>
              <w:left w:val="nil"/>
              <w:bottom w:val="single" w:sz="4" w:space="0" w:color="auto"/>
              <w:right w:val="single" w:sz="4" w:space="0" w:color="auto"/>
            </w:tcBorders>
            <w:shd w:val="clear" w:color="auto" w:fill="auto"/>
            <w:noWrap/>
            <w:vAlign w:val="bottom"/>
            <w:hideMark/>
          </w:tcPr>
          <w:p w14:paraId="6ECD936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F9DF33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987B85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6B74F5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716AF0B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4C7851A"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205C02D"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3509" w:type="dxa"/>
            <w:tcBorders>
              <w:top w:val="nil"/>
              <w:left w:val="nil"/>
              <w:bottom w:val="single" w:sz="4" w:space="0" w:color="auto"/>
              <w:right w:val="single" w:sz="4" w:space="0" w:color="auto"/>
            </w:tcBorders>
            <w:shd w:val="clear" w:color="auto" w:fill="auto"/>
            <w:noWrap/>
            <w:vAlign w:val="center"/>
            <w:hideMark/>
          </w:tcPr>
          <w:p w14:paraId="61AA8511"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Total Price for Lot 6</w:t>
            </w:r>
          </w:p>
        </w:tc>
        <w:tc>
          <w:tcPr>
            <w:tcW w:w="1170" w:type="dxa"/>
            <w:tcBorders>
              <w:top w:val="nil"/>
              <w:left w:val="nil"/>
              <w:bottom w:val="single" w:sz="4" w:space="0" w:color="auto"/>
              <w:right w:val="single" w:sz="4" w:space="0" w:color="auto"/>
            </w:tcBorders>
            <w:shd w:val="clear" w:color="auto" w:fill="auto"/>
            <w:noWrap/>
            <w:vAlign w:val="center"/>
            <w:hideMark/>
          </w:tcPr>
          <w:p w14:paraId="65BFCDCB"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0A46BED0"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5712F1C6"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0CD22C53"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5FB1523"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USD</w:t>
            </w:r>
          </w:p>
        </w:tc>
        <w:tc>
          <w:tcPr>
            <w:tcW w:w="2172" w:type="dxa"/>
            <w:tcBorders>
              <w:top w:val="nil"/>
              <w:left w:val="nil"/>
              <w:bottom w:val="single" w:sz="4" w:space="0" w:color="auto"/>
              <w:right w:val="single" w:sz="4" w:space="0" w:color="auto"/>
            </w:tcBorders>
            <w:shd w:val="clear" w:color="auto" w:fill="auto"/>
            <w:noWrap/>
            <w:vAlign w:val="bottom"/>
            <w:hideMark/>
          </w:tcPr>
          <w:p w14:paraId="3C66C744"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DF756BE"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r>
      <w:tr w:rsidR="00B10BA1" w:rsidRPr="00B10BA1" w14:paraId="54B9E684" w14:textId="77777777" w:rsidTr="00B10BA1">
        <w:trPr>
          <w:trHeight w:val="1200"/>
        </w:trPr>
        <w:tc>
          <w:tcPr>
            <w:tcW w:w="811" w:type="dxa"/>
            <w:tcBorders>
              <w:top w:val="nil"/>
              <w:left w:val="single" w:sz="4" w:space="0" w:color="auto"/>
              <w:bottom w:val="single" w:sz="4" w:space="0" w:color="auto"/>
              <w:right w:val="single" w:sz="4" w:space="0" w:color="auto"/>
            </w:tcBorders>
            <w:shd w:val="clear" w:color="000000" w:fill="D9D9D9"/>
            <w:vAlign w:val="center"/>
            <w:hideMark/>
          </w:tcPr>
          <w:p w14:paraId="1549F444"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Lot No. </w:t>
            </w:r>
          </w:p>
        </w:tc>
        <w:tc>
          <w:tcPr>
            <w:tcW w:w="3509" w:type="dxa"/>
            <w:tcBorders>
              <w:top w:val="nil"/>
              <w:left w:val="nil"/>
              <w:bottom w:val="single" w:sz="4" w:space="0" w:color="auto"/>
              <w:right w:val="single" w:sz="4" w:space="0" w:color="auto"/>
            </w:tcBorders>
            <w:shd w:val="clear" w:color="000000" w:fill="D9D9D9"/>
            <w:vAlign w:val="center"/>
            <w:hideMark/>
          </w:tcPr>
          <w:p w14:paraId="512C828F"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Detailed Specifications (Annex 3)</w:t>
            </w:r>
          </w:p>
        </w:tc>
        <w:tc>
          <w:tcPr>
            <w:tcW w:w="1170" w:type="dxa"/>
            <w:tcBorders>
              <w:top w:val="nil"/>
              <w:left w:val="nil"/>
              <w:bottom w:val="single" w:sz="4" w:space="0" w:color="auto"/>
              <w:right w:val="single" w:sz="4" w:space="0" w:color="auto"/>
            </w:tcBorders>
            <w:shd w:val="clear" w:color="000000" w:fill="D9D9D9"/>
            <w:vAlign w:val="center"/>
            <w:hideMark/>
          </w:tcPr>
          <w:p w14:paraId="33998815"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Required Unit of Measurement </w:t>
            </w:r>
          </w:p>
        </w:tc>
        <w:tc>
          <w:tcPr>
            <w:tcW w:w="990" w:type="dxa"/>
            <w:tcBorders>
              <w:top w:val="nil"/>
              <w:left w:val="nil"/>
              <w:bottom w:val="single" w:sz="4" w:space="0" w:color="auto"/>
              <w:right w:val="single" w:sz="4" w:space="0" w:color="auto"/>
            </w:tcBorders>
            <w:shd w:val="clear" w:color="000000" w:fill="D9D9D9"/>
            <w:vAlign w:val="center"/>
            <w:hideMark/>
          </w:tcPr>
          <w:p w14:paraId="24066931"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Estimated Quantity </w:t>
            </w:r>
          </w:p>
        </w:tc>
        <w:tc>
          <w:tcPr>
            <w:tcW w:w="1710" w:type="dxa"/>
            <w:tcBorders>
              <w:top w:val="nil"/>
              <w:left w:val="nil"/>
              <w:bottom w:val="single" w:sz="4" w:space="0" w:color="auto"/>
              <w:right w:val="single" w:sz="4" w:space="0" w:color="auto"/>
            </w:tcBorders>
            <w:shd w:val="clear" w:color="000000" w:fill="D9D9D9"/>
            <w:vAlign w:val="center"/>
            <w:hideMark/>
          </w:tcPr>
          <w:p w14:paraId="24FE554B"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Exclusive VAT rated at 11%, but inclusive Labor, Bank charges,  and Delivery fees ALL OVER LEBANON - FOR ANY QUANTITY </w:t>
            </w:r>
          </w:p>
        </w:tc>
        <w:tc>
          <w:tcPr>
            <w:tcW w:w="1620" w:type="dxa"/>
            <w:tcBorders>
              <w:top w:val="nil"/>
              <w:left w:val="nil"/>
              <w:bottom w:val="single" w:sz="4" w:space="0" w:color="auto"/>
              <w:right w:val="single" w:sz="4" w:space="0" w:color="auto"/>
            </w:tcBorders>
            <w:shd w:val="clear" w:color="000000" w:fill="D9D9D9"/>
            <w:vAlign w:val="center"/>
            <w:hideMark/>
          </w:tcPr>
          <w:p w14:paraId="4C1AE594"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inclusive VAT, Taxes,   Labor, Bank charges,  and Delivery fees ALL OVER LEBANON - FOR ANY QUANTITY </w:t>
            </w:r>
          </w:p>
        </w:tc>
        <w:tc>
          <w:tcPr>
            <w:tcW w:w="2070" w:type="dxa"/>
            <w:tcBorders>
              <w:top w:val="nil"/>
              <w:left w:val="nil"/>
              <w:bottom w:val="single" w:sz="4" w:space="0" w:color="auto"/>
              <w:right w:val="single" w:sz="4" w:space="0" w:color="auto"/>
            </w:tcBorders>
            <w:shd w:val="clear" w:color="000000" w:fill="D9D9D9"/>
            <w:vAlign w:val="center"/>
            <w:hideMark/>
          </w:tcPr>
          <w:p w14:paraId="3EE6359C"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Total Price in USD, inclusive VAT, Taxes,   Labor, Bank charges,  and Delivery fees ALL OVER LEBANON - FOR ANY QUANTITY </w:t>
            </w:r>
          </w:p>
        </w:tc>
        <w:tc>
          <w:tcPr>
            <w:tcW w:w="2172" w:type="dxa"/>
            <w:tcBorders>
              <w:top w:val="nil"/>
              <w:left w:val="nil"/>
              <w:bottom w:val="single" w:sz="4" w:space="0" w:color="auto"/>
              <w:right w:val="single" w:sz="4" w:space="0" w:color="auto"/>
            </w:tcBorders>
            <w:shd w:val="clear" w:color="000000" w:fill="D9D9D9"/>
            <w:vAlign w:val="center"/>
            <w:hideMark/>
          </w:tcPr>
          <w:p w14:paraId="20A36928" w14:textId="61A33AEF"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Reference  and Brand </w:t>
            </w:r>
          </w:p>
        </w:tc>
        <w:tc>
          <w:tcPr>
            <w:tcW w:w="2058" w:type="dxa"/>
            <w:tcBorders>
              <w:top w:val="nil"/>
              <w:left w:val="nil"/>
              <w:bottom w:val="single" w:sz="4" w:space="0" w:color="auto"/>
              <w:right w:val="single" w:sz="4" w:space="0" w:color="auto"/>
            </w:tcBorders>
            <w:shd w:val="clear" w:color="000000" w:fill="D9D9D9"/>
            <w:vAlign w:val="center"/>
            <w:hideMark/>
          </w:tcPr>
          <w:p w14:paraId="3805E1F3"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Lead time of Delivering </w:t>
            </w:r>
          </w:p>
        </w:tc>
      </w:tr>
      <w:tr w:rsidR="00B10BA1" w:rsidRPr="00B10BA1" w14:paraId="0858FE2E" w14:textId="77777777" w:rsidTr="00B10BA1">
        <w:trPr>
          <w:trHeight w:val="288"/>
        </w:trPr>
        <w:tc>
          <w:tcPr>
            <w:tcW w:w="811" w:type="dxa"/>
            <w:tcBorders>
              <w:top w:val="nil"/>
              <w:left w:val="single" w:sz="4" w:space="0" w:color="auto"/>
              <w:bottom w:val="single" w:sz="4" w:space="0" w:color="auto"/>
              <w:right w:val="single" w:sz="4" w:space="0" w:color="auto"/>
            </w:tcBorders>
            <w:shd w:val="clear" w:color="000000" w:fill="DDEBF7"/>
            <w:vAlign w:val="center"/>
            <w:hideMark/>
          </w:tcPr>
          <w:p w14:paraId="7ACD3B7A"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Lot 7</w:t>
            </w:r>
          </w:p>
        </w:tc>
        <w:tc>
          <w:tcPr>
            <w:tcW w:w="3509" w:type="dxa"/>
            <w:tcBorders>
              <w:top w:val="nil"/>
              <w:left w:val="nil"/>
              <w:bottom w:val="single" w:sz="4" w:space="0" w:color="auto"/>
              <w:right w:val="nil"/>
            </w:tcBorders>
            <w:shd w:val="clear" w:color="000000" w:fill="DDEBF7"/>
            <w:vAlign w:val="center"/>
            <w:hideMark/>
          </w:tcPr>
          <w:p w14:paraId="2E6FBC3F"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MSS - PSS Items</w:t>
            </w:r>
          </w:p>
        </w:tc>
        <w:tc>
          <w:tcPr>
            <w:tcW w:w="1170" w:type="dxa"/>
            <w:tcBorders>
              <w:top w:val="nil"/>
              <w:left w:val="nil"/>
              <w:bottom w:val="single" w:sz="4" w:space="0" w:color="auto"/>
              <w:right w:val="nil"/>
            </w:tcBorders>
            <w:shd w:val="clear" w:color="000000" w:fill="DDEBF7"/>
            <w:vAlign w:val="center"/>
            <w:hideMark/>
          </w:tcPr>
          <w:p w14:paraId="0F95795B"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990" w:type="dxa"/>
            <w:tcBorders>
              <w:top w:val="nil"/>
              <w:left w:val="nil"/>
              <w:bottom w:val="single" w:sz="4" w:space="0" w:color="auto"/>
              <w:right w:val="nil"/>
            </w:tcBorders>
            <w:shd w:val="clear" w:color="000000" w:fill="DDEBF7"/>
            <w:vAlign w:val="center"/>
            <w:hideMark/>
          </w:tcPr>
          <w:p w14:paraId="745D61EF"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710" w:type="dxa"/>
            <w:tcBorders>
              <w:top w:val="nil"/>
              <w:left w:val="nil"/>
              <w:bottom w:val="single" w:sz="4" w:space="0" w:color="auto"/>
              <w:right w:val="nil"/>
            </w:tcBorders>
            <w:shd w:val="clear" w:color="000000" w:fill="DDEBF7"/>
            <w:vAlign w:val="center"/>
            <w:hideMark/>
          </w:tcPr>
          <w:p w14:paraId="3D8311C6"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620" w:type="dxa"/>
            <w:tcBorders>
              <w:top w:val="nil"/>
              <w:left w:val="nil"/>
              <w:bottom w:val="single" w:sz="4" w:space="0" w:color="auto"/>
              <w:right w:val="nil"/>
            </w:tcBorders>
            <w:shd w:val="clear" w:color="000000" w:fill="DDEBF7"/>
            <w:vAlign w:val="center"/>
            <w:hideMark/>
          </w:tcPr>
          <w:p w14:paraId="684DADD2"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70" w:type="dxa"/>
            <w:tcBorders>
              <w:top w:val="nil"/>
              <w:left w:val="nil"/>
              <w:bottom w:val="single" w:sz="4" w:space="0" w:color="auto"/>
              <w:right w:val="nil"/>
            </w:tcBorders>
            <w:shd w:val="clear" w:color="000000" w:fill="DDEBF7"/>
            <w:vAlign w:val="center"/>
            <w:hideMark/>
          </w:tcPr>
          <w:p w14:paraId="071249C7"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172" w:type="dxa"/>
            <w:tcBorders>
              <w:top w:val="nil"/>
              <w:left w:val="nil"/>
              <w:bottom w:val="single" w:sz="4" w:space="0" w:color="auto"/>
              <w:right w:val="nil"/>
            </w:tcBorders>
            <w:shd w:val="clear" w:color="000000" w:fill="DDEBF7"/>
            <w:vAlign w:val="center"/>
            <w:hideMark/>
          </w:tcPr>
          <w:p w14:paraId="63A50DC4"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58" w:type="dxa"/>
            <w:tcBorders>
              <w:top w:val="nil"/>
              <w:left w:val="nil"/>
              <w:bottom w:val="single" w:sz="4" w:space="0" w:color="auto"/>
              <w:right w:val="single" w:sz="4" w:space="0" w:color="auto"/>
            </w:tcBorders>
            <w:shd w:val="clear" w:color="000000" w:fill="DDEBF7"/>
            <w:vAlign w:val="center"/>
            <w:hideMark/>
          </w:tcPr>
          <w:p w14:paraId="4E0DF411"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r>
      <w:tr w:rsidR="00B10BA1" w:rsidRPr="00B10BA1" w14:paraId="32BF866A"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91BE18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7.1</w:t>
            </w:r>
          </w:p>
        </w:tc>
        <w:tc>
          <w:tcPr>
            <w:tcW w:w="3509" w:type="dxa"/>
            <w:tcBorders>
              <w:top w:val="nil"/>
              <w:left w:val="nil"/>
              <w:bottom w:val="single" w:sz="4" w:space="0" w:color="auto"/>
              <w:right w:val="single" w:sz="4" w:space="0" w:color="auto"/>
            </w:tcBorders>
            <w:shd w:val="clear" w:color="auto" w:fill="auto"/>
            <w:noWrap/>
            <w:vAlign w:val="center"/>
            <w:hideMark/>
          </w:tcPr>
          <w:p w14:paraId="1DA9034B" w14:textId="77777777" w:rsidR="00B10BA1" w:rsidRPr="00B10BA1" w:rsidRDefault="00B10BA1" w:rsidP="00B10BA1">
            <w:pPr>
              <w:spacing w:after="0" w:line="240" w:lineRule="auto"/>
              <w:rPr>
                <w:rFonts w:eastAsia="Times New Roman" w:cstheme="minorHAnsi"/>
                <w:color w:val="000000"/>
                <w:sz w:val="16"/>
                <w:szCs w:val="16"/>
                <w:lang w:val="en-US"/>
              </w:rPr>
            </w:pPr>
            <w:proofErr w:type="spellStart"/>
            <w:r w:rsidRPr="00B10BA1">
              <w:rPr>
                <w:rFonts w:eastAsia="Times New Roman" w:cstheme="minorHAnsi"/>
                <w:color w:val="000000"/>
                <w:sz w:val="16"/>
                <w:szCs w:val="16"/>
                <w:lang w:val="en-US"/>
              </w:rPr>
              <w:t>Canson</w:t>
            </w:r>
            <w:proofErr w:type="spellEnd"/>
            <w:r w:rsidRPr="00B10BA1">
              <w:rPr>
                <w:rFonts w:eastAsia="Times New Roman" w:cstheme="minorHAnsi"/>
                <w:color w:val="000000"/>
                <w:sz w:val="16"/>
                <w:szCs w:val="16"/>
                <w:lang w:val="en-US"/>
              </w:rPr>
              <w:t xml:space="preserve"> cardboard colored 220g 70*100cm </w:t>
            </w:r>
          </w:p>
        </w:tc>
        <w:tc>
          <w:tcPr>
            <w:tcW w:w="1170" w:type="dxa"/>
            <w:tcBorders>
              <w:top w:val="nil"/>
              <w:left w:val="nil"/>
              <w:bottom w:val="single" w:sz="4" w:space="0" w:color="auto"/>
              <w:right w:val="single" w:sz="4" w:space="0" w:color="auto"/>
            </w:tcBorders>
            <w:shd w:val="clear" w:color="auto" w:fill="auto"/>
            <w:noWrap/>
            <w:vAlign w:val="center"/>
            <w:hideMark/>
          </w:tcPr>
          <w:p w14:paraId="77F00DA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25</w:t>
            </w:r>
          </w:p>
        </w:tc>
        <w:tc>
          <w:tcPr>
            <w:tcW w:w="990" w:type="dxa"/>
            <w:tcBorders>
              <w:top w:val="nil"/>
              <w:left w:val="nil"/>
              <w:bottom w:val="single" w:sz="4" w:space="0" w:color="auto"/>
              <w:right w:val="single" w:sz="4" w:space="0" w:color="auto"/>
            </w:tcBorders>
            <w:shd w:val="clear" w:color="auto" w:fill="auto"/>
            <w:noWrap/>
            <w:vAlign w:val="center"/>
            <w:hideMark/>
          </w:tcPr>
          <w:p w14:paraId="4F482BA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1EBFDF9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1F08A1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3EEEBC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FD7ED1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59AF3CE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CBF01CA"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89461F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7.2</w:t>
            </w:r>
          </w:p>
        </w:tc>
        <w:tc>
          <w:tcPr>
            <w:tcW w:w="3509" w:type="dxa"/>
            <w:tcBorders>
              <w:top w:val="nil"/>
              <w:left w:val="nil"/>
              <w:bottom w:val="single" w:sz="4" w:space="0" w:color="auto"/>
              <w:right w:val="single" w:sz="4" w:space="0" w:color="auto"/>
            </w:tcBorders>
            <w:shd w:val="clear" w:color="auto" w:fill="auto"/>
            <w:vAlign w:val="center"/>
            <w:hideMark/>
          </w:tcPr>
          <w:p w14:paraId="6F7EB87C" w14:textId="346A17F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Color oil pastel 12ml </w:t>
            </w:r>
            <w:r>
              <w:rPr>
                <w:rFonts w:eastAsia="Times New Roman" w:cstheme="minorHAnsi"/>
                <w:color w:val="000000"/>
                <w:sz w:val="16"/>
                <w:szCs w:val="16"/>
                <w:lang w:val="en-US"/>
              </w:rPr>
              <w:t>each non</w:t>
            </w:r>
            <w:r w:rsidRPr="00B10BA1">
              <w:rPr>
                <w:rFonts w:eastAsia="Times New Roman" w:cstheme="minorHAnsi"/>
                <w:color w:val="000000"/>
                <w:sz w:val="16"/>
                <w:szCs w:val="16"/>
                <w:lang w:val="en-US"/>
              </w:rPr>
              <w:t xml:space="preserve"> - Toxic Washable </w:t>
            </w:r>
          </w:p>
        </w:tc>
        <w:tc>
          <w:tcPr>
            <w:tcW w:w="1170" w:type="dxa"/>
            <w:tcBorders>
              <w:top w:val="nil"/>
              <w:left w:val="nil"/>
              <w:bottom w:val="single" w:sz="4" w:space="0" w:color="auto"/>
              <w:right w:val="single" w:sz="4" w:space="0" w:color="auto"/>
            </w:tcBorders>
            <w:shd w:val="clear" w:color="auto" w:fill="auto"/>
            <w:noWrap/>
            <w:vAlign w:val="center"/>
            <w:hideMark/>
          </w:tcPr>
          <w:p w14:paraId="6B786E2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12</w:t>
            </w:r>
          </w:p>
        </w:tc>
        <w:tc>
          <w:tcPr>
            <w:tcW w:w="990" w:type="dxa"/>
            <w:tcBorders>
              <w:top w:val="nil"/>
              <w:left w:val="nil"/>
              <w:bottom w:val="single" w:sz="4" w:space="0" w:color="auto"/>
              <w:right w:val="single" w:sz="4" w:space="0" w:color="auto"/>
            </w:tcBorders>
            <w:shd w:val="clear" w:color="auto" w:fill="auto"/>
            <w:noWrap/>
            <w:vAlign w:val="center"/>
            <w:hideMark/>
          </w:tcPr>
          <w:p w14:paraId="0626807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3000</w:t>
            </w:r>
          </w:p>
        </w:tc>
        <w:tc>
          <w:tcPr>
            <w:tcW w:w="1710" w:type="dxa"/>
            <w:tcBorders>
              <w:top w:val="nil"/>
              <w:left w:val="nil"/>
              <w:bottom w:val="single" w:sz="4" w:space="0" w:color="auto"/>
              <w:right w:val="single" w:sz="4" w:space="0" w:color="auto"/>
            </w:tcBorders>
            <w:shd w:val="clear" w:color="auto" w:fill="auto"/>
            <w:noWrap/>
            <w:vAlign w:val="bottom"/>
            <w:hideMark/>
          </w:tcPr>
          <w:p w14:paraId="0E1A6AC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67E6A0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AB7127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C4C63B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5999CFA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64CE9DCB"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6B4AC5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7.3</w:t>
            </w:r>
          </w:p>
        </w:tc>
        <w:tc>
          <w:tcPr>
            <w:tcW w:w="3509" w:type="dxa"/>
            <w:tcBorders>
              <w:top w:val="nil"/>
              <w:left w:val="nil"/>
              <w:bottom w:val="single" w:sz="4" w:space="0" w:color="auto"/>
              <w:right w:val="single" w:sz="4" w:space="0" w:color="auto"/>
            </w:tcBorders>
            <w:shd w:val="clear" w:color="auto" w:fill="auto"/>
            <w:vAlign w:val="center"/>
            <w:hideMark/>
          </w:tcPr>
          <w:p w14:paraId="1C43D56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Crepe paper colored 50*200cm 60grm </w:t>
            </w:r>
          </w:p>
        </w:tc>
        <w:tc>
          <w:tcPr>
            <w:tcW w:w="1170" w:type="dxa"/>
            <w:tcBorders>
              <w:top w:val="nil"/>
              <w:left w:val="nil"/>
              <w:bottom w:val="single" w:sz="4" w:space="0" w:color="auto"/>
              <w:right w:val="single" w:sz="4" w:space="0" w:color="auto"/>
            </w:tcBorders>
            <w:shd w:val="clear" w:color="auto" w:fill="auto"/>
            <w:noWrap/>
            <w:vAlign w:val="center"/>
            <w:hideMark/>
          </w:tcPr>
          <w:p w14:paraId="715F984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B62BCC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1500</w:t>
            </w:r>
          </w:p>
        </w:tc>
        <w:tc>
          <w:tcPr>
            <w:tcW w:w="1710" w:type="dxa"/>
            <w:tcBorders>
              <w:top w:val="nil"/>
              <w:left w:val="nil"/>
              <w:bottom w:val="single" w:sz="4" w:space="0" w:color="auto"/>
              <w:right w:val="single" w:sz="4" w:space="0" w:color="auto"/>
            </w:tcBorders>
            <w:shd w:val="clear" w:color="auto" w:fill="auto"/>
            <w:noWrap/>
            <w:vAlign w:val="bottom"/>
            <w:hideMark/>
          </w:tcPr>
          <w:p w14:paraId="15F1136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C82530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EB7E9A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08B17F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3231AF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4E07E23"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5885EB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7.4</w:t>
            </w:r>
          </w:p>
        </w:tc>
        <w:tc>
          <w:tcPr>
            <w:tcW w:w="3509" w:type="dxa"/>
            <w:tcBorders>
              <w:top w:val="nil"/>
              <w:left w:val="nil"/>
              <w:bottom w:val="single" w:sz="4" w:space="0" w:color="auto"/>
              <w:right w:val="single" w:sz="4" w:space="0" w:color="auto"/>
            </w:tcBorders>
            <w:shd w:val="clear" w:color="auto" w:fill="auto"/>
            <w:vAlign w:val="center"/>
            <w:hideMark/>
          </w:tcPr>
          <w:p w14:paraId="3BA5A65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Felt coloring pencils 20cm Plastic Wrap</w:t>
            </w:r>
          </w:p>
        </w:tc>
        <w:tc>
          <w:tcPr>
            <w:tcW w:w="1170" w:type="dxa"/>
            <w:tcBorders>
              <w:top w:val="nil"/>
              <w:left w:val="nil"/>
              <w:bottom w:val="single" w:sz="4" w:space="0" w:color="auto"/>
              <w:right w:val="single" w:sz="4" w:space="0" w:color="auto"/>
            </w:tcBorders>
            <w:shd w:val="clear" w:color="auto" w:fill="auto"/>
            <w:noWrap/>
            <w:vAlign w:val="center"/>
            <w:hideMark/>
          </w:tcPr>
          <w:p w14:paraId="5CEBED2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6</w:t>
            </w:r>
          </w:p>
        </w:tc>
        <w:tc>
          <w:tcPr>
            <w:tcW w:w="990" w:type="dxa"/>
            <w:tcBorders>
              <w:top w:val="nil"/>
              <w:left w:val="nil"/>
              <w:bottom w:val="single" w:sz="4" w:space="0" w:color="auto"/>
              <w:right w:val="single" w:sz="4" w:space="0" w:color="auto"/>
            </w:tcBorders>
            <w:shd w:val="clear" w:color="auto" w:fill="auto"/>
            <w:noWrap/>
            <w:vAlign w:val="center"/>
            <w:hideMark/>
          </w:tcPr>
          <w:p w14:paraId="61F5501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3000</w:t>
            </w:r>
          </w:p>
        </w:tc>
        <w:tc>
          <w:tcPr>
            <w:tcW w:w="1710" w:type="dxa"/>
            <w:tcBorders>
              <w:top w:val="nil"/>
              <w:left w:val="nil"/>
              <w:bottom w:val="single" w:sz="4" w:space="0" w:color="auto"/>
              <w:right w:val="single" w:sz="4" w:space="0" w:color="auto"/>
            </w:tcBorders>
            <w:shd w:val="clear" w:color="auto" w:fill="auto"/>
            <w:noWrap/>
            <w:vAlign w:val="bottom"/>
            <w:hideMark/>
          </w:tcPr>
          <w:p w14:paraId="1B0FB17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4190EC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057F61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989242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D3DBF4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90CB9D8" w14:textId="77777777" w:rsidTr="00B10BA1">
        <w:trPr>
          <w:trHeight w:val="492"/>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353A8A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7.5</w:t>
            </w:r>
          </w:p>
        </w:tc>
        <w:tc>
          <w:tcPr>
            <w:tcW w:w="3509" w:type="dxa"/>
            <w:tcBorders>
              <w:top w:val="nil"/>
              <w:left w:val="nil"/>
              <w:bottom w:val="single" w:sz="4" w:space="0" w:color="auto"/>
              <w:right w:val="single" w:sz="4" w:space="0" w:color="auto"/>
            </w:tcBorders>
            <w:shd w:val="clear" w:color="auto" w:fill="auto"/>
            <w:vAlign w:val="bottom"/>
            <w:hideMark/>
          </w:tcPr>
          <w:p w14:paraId="2B7AFC3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Face painting,  4grm </w:t>
            </w:r>
            <w:r w:rsidRPr="00B10BA1">
              <w:rPr>
                <w:rFonts w:eastAsia="Times New Roman" w:cstheme="minorHAnsi"/>
                <w:color w:val="000000"/>
                <w:sz w:val="16"/>
                <w:szCs w:val="16"/>
                <w:lang w:val="en-US"/>
              </w:rPr>
              <w:br/>
              <w:t xml:space="preserve">Non-Toxic </w:t>
            </w:r>
          </w:p>
        </w:tc>
        <w:tc>
          <w:tcPr>
            <w:tcW w:w="1170" w:type="dxa"/>
            <w:tcBorders>
              <w:top w:val="nil"/>
              <w:left w:val="nil"/>
              <w:bottom w:val="single" w:sz="4" w:space="0" w:color="auto"/>
              <w:right w:val="single" w:sz="4" w:space="0" w:color="auto"/>
            </w:tcBorders>
            <w:shd w:val="clear" w:color="auto" w:fill="auto"/>
            <w:noWrap/>
            <w:vAlign w:val="center"/>
            <w:hideMark/>
          </w:tcPr>
          <w:p w14:paraId="282BB8F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12</w:t>
            </w:r>
          </w:p>
        </w:tc>
        <w:tc>
          <w:tcPr>
            <w:tcW w:w="990" w:type="dxa"/>
            <w:tcBorders>
              <w:top w:val="nil"/>
              <w:left w:val="nil"/>
              <w:bottom w:val="single" w:sz="4" w:space="0" w:color="auto"/>
              <w:right w:val="single" w:sz="4" w:space="0" w:color="auto"/>
            </w:tcBorders>
            <w:shd w:val="clear" w:color="auto" w:fill="auto"/>
            <w:noWrap/>
            <w:vAlign w:val="center"/>
            <w:hideMark/>
          </w:tcPr>
          <w:p w14:paraId="3064429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3000</w:t>
            </w:r>
          </w:p>
        </w:tc>
        <w:tc>
          <w:tcPr>
            <w:tcW w:w="1710" w:type="dxa"/>
            <w:tcBorders>
              <w:top w:val="nil"/>
              <w:left w:val="nil"/>
              <w:bottom w:val="single" w:sz="4" w:space="0" w:color="auto"/>
              <w:right w:val="single" w:sz="4" w:space="0" w:color="auto"/>
            </w:tcBorders>
            <w:shd w:val="clear" w:color="auto" w:fill="auto"/>
            <w:noWrap/>
            <w:vAlign w:val="bottom"/>
            <w:hideMark/>
          </w:tcPr>
          <w:p w14:paraId="115B405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4BF5CB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C55750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578957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E0BE2E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B887E84"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8426BF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7.6</w:t>
            </w:r>
          </w:p>
        </w:tc>
        <w:tc>
          <w:tcPr>
            <w:tcW w:w="3509" w:type="dxa"/>
            <w:tcBorders>
              <w:top w:val="nil"/>
              <w:left w:val="nil"/>
              <w:bottom w:val="single" w:sz="4" w:space="0" w:color="auto"/>
              <w:right w:val="single" w:sz="4" w:space="0" w:color="auto"/>
            </w:tcBorders>
            <w:shd w:val="clear" w:color="auto" w:fill="auto"/>
            <w:noWrap/>
            <w:vAlign w:val="center"/>
            <w:hideMark/>
          </w:tcPr>
          <w:p w14:paraId="773483B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Foam paper A4 size, different colors</w:t>
            </w:r>
          </w:p>
        </w:tc>
        <w:tc>
          <w:tcPr>
            <w:tcW w:w="1170" w:type="dxa"/>
            <w:tcBorders>
              <w:top w:val="nil"/>
              <w:left w:val="nil"/>
              <w:bottom w:val="single" w:sz="4" w:space="0" w:color="auto"/>
              <w:right w:val="single" w:sz="4" w:space="0" w:color="auto"/>
            </w:tcBorders>
            <w:shd w:val="clear" w:color="auto" w:fill="auto"/>
            <w:noWrap/>
            <w:vAlign w:val="center"/>
            <w:hideMark/>
          </w:tcPr>
          <w:p w14:paraId="34AD40D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20</w:t>
            </w:r>
          </w:p>
        </w:tc>
        <w:tc>
          <w:tcPr>
            <w:tcW w:w="990" w:type="dxa"/>
            <w:tcBorders>
              <w:top w:val="nil"/>
              <w:left w:val="nil"/>
              <w:bottom w:val="single" w:sz="4" w:space="0" w:color="auto"/>
              <w:right w:val="single" w:sz="4" w:space="0" w:color="auto"/>
            </w:tcBorders>
            <w:shd w:val="clear" w:color="auto" w:fill="auto"/>
            <w:noWrap/>
            <w:vAlign w:val="center"/>
            <w:hideMark/>
          </w:tcPr>
          <w:p w14:paraId="759E729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1500</w:t>
            </w:r>
          </w:p>
        </w:tc>
        <w:tc>
          <w:tcPr>
            <w:tcW w:w="1710" w:type="dxa"/>
            <w:tcBorders>
              <w:top w:val="nil"/>
              <w:left w:val="nil"/>
              <w:bottom w:val="single" w:sz="4" w:space="0" w:color="auto"/>
              <w:right w:val="single" w:sz="4" w:space="0" w:color="auto"/>
            </w:tcBorders>
            <w:shd w:val="clear" w:color="auto" w:fill="auto"/>
            <w:noWrap/>
            <w:vAlign w:val="bottom"/>
            <w:hideMark/>
          </w:tcPr>
          <w:p w14:paraId="5A9E106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CE8E0D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D07722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1B2089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55FFA5C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560D2B2" w14:textId="77777777" w:rsidTr="00B10BA1">
        <w:trPr>
          <w:trHeight w:val="480"/>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E6A6E0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7.7</w:t>
            </w:r>
          </w:p>
        </w:tc>
        <w:tc>
          <w:tcPr>
            <w:tcW w:w="3509" w:type="dxa"/>
            <w:tcBorders>
              <w:top w:val="nil"/>
              <w:left w:val="nil"/>
              <w:bottom w:val="single" w:sz="4" w:space="0" w:color="auto"/>
              <w:right w:val="single" w:sz="4" w:space="0" w:color="auto"/>
            </w:tcBorders>
            <w:shd w:val="clear" w:color="auto" w:fill="auto"/>
            <w:vAlign w:val="center"/>
            <w:hideMark/>
          </w:tcPr>
          <w:p w14:paraId="640B3DAF" w14:textId="00A6389B"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Modeling Clay (friendly for kids) Pasty 125grm - non toxic</w:t>
            </w:r>
          </w:p>
        </w:tc>
        <w:tc>
          <w:tcPr>
            <w:tcW w:w="1170" w:type="dxa"/>
            <w:tcBorders>
              <w:top w:val="nil"/>
              <w:left w:val="nil"/>
              <w:bottom w:val="single" w:sz="4" w:space="0" w:color="auto"/>
              <w:right w:val="single" w:sz="4" w:space="0" w:color="auto"/>
            </w:tcBorders>
            <w:shd w:val="clear" w:color="auto" w:fill="auto"/>
            <w:noWrap/>
            <w:vAlign w:val="center"/>
            <w:hideMark/>
          </w:tcPr>
          <w:p w14:paraId="1E4A3F3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12</w:t>
            </w:r>
          </w:p>
        </w:tc>
        <w:tc>
          <w:tcPr>
            <w:tcW w:w="990" w:type="dxa"/>
            <w:tcBorders>
              <w:top w:val="nil"/>
              <w:left w:val="nil"/>
              <w:bottom w:val="single" w:sz="4" w:space="0" w:color="auto"/>
              <w:right w:val="single" w:sz="4" w:space="0" w:color="auto"/>
            </w:tcBorders>
            <w:shd w:val="clear" w:color="auto" w:fill="auto"/>
            <w:noWrap/>
            <w:vAlign w:val="center"/>
            <w:hideMark/>
          </w:tcPr>
          <w:p w14:paraId="2166DB6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1800</w:t>
            </w:r>
          </w:p>
        </w:tc>
        <w:tc>
          <w:tcPr>
            <w:tcW w:w="1710" w:type="dxa"/>
            <w:tcBorders>
              <w:top w:val="nil"/>
              <w:left w:val="nil"/>
              <w:bottom w:val="single" w:sz="4" w:space="0" w:color="auto"/>
              <w:right w:val="single" w:sz="4" w:space="0" w:color="auto"/>
            </w:tcBorders>
            <w:shd w:val="clear" w:color="auto" w:fill="auto"/>
            <w:noWrap/>
            <w:vAlign w:val="bottom"/>
            <w:hideMark/>
          </w:tcPr>
          <w:p w14:paraId="01FB8C0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A38D12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0BD67E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D477DA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AAD4C9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E76D38E"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E7F97D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7.8</w:t>
            </w:r>
          </w:p>
        </w:tc>
        <w:tc>
          <w:tcPr>
            <w:tcW w:w="3509" w:type="dxa"/>
            <w:tcBorders>
              <w:top w:val="nil"/>
              <w:left w:val="nil"/>
              <w:bottom w:val="single" w:sz="4" w:space="0" w:color="auto"/>
              <w:right w:val="single" w:sz="4" w:space="0" w:color="auto"/>
            </w:tcBorders>
            <w:shd w:val="clear" w:color="auto" w:fill="auto"/>
            <w:noWrap/>
            <w:vAlign w:val="center"/>
            <w:hideMark/>
          </w:tcPr>
          <w:p w14:paraId="2FF1984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Scissors for kids 5'' (round tip)</w:t>
            </w:r>
          </w:p>
        </w:tc>
        <w:tc>
          <w:tcPr>
            <w:tcW w:w="1170" w:type="dxa"/>
            <w:tcBorders>
              <w:top w:val="nil"/>
              <w:left w:val="nil"/>
              <w:bottom w:val="single" w:sz="4" w:space="0" w:color="auto"/>
              <w:right w:val="single" w:sz="4" w:space="0" w:color="auto"/>
            </w:tcBorders>
            <w:shd w:val="clear" w:color="auto" w:fill="auto"/>
            <w:noWrap/>
            <w:vAlign w:val="center"/>
            <w:hideMark/>
          </w:tcPr>
          <w:p w14:paraId="626CC9F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28CFC9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1500</w:t>
            </w:r>
          </w:p>
        </w:tc>
        <w:tc>
          <w:tcPr>
            <w:tcW w:w="1710" w:type="dxa"/>
            <w:tcBorders>
              <w:top w:val="nil"/>
              <w:left w:val="nil"/>
              <w:bottom w:val="single" w:sz="4" w:space="0" w:color="auto"/>
              <w:right w:val="single" w:sz="4" w:space="0" w:color="auto"/>
            </w:tcBorders>
            <w:shd w:val="clear" w:color="auto" w:fill="auto"/>
            <w:noWrap/>
            <w:vAlign w:val="bottom"/>
            <w:hideMark/>
          </w:tcPr>
          <w:p w14:paraId="75C23FD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817C39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2B685E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F3B4B1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0BD050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0B1C6A3"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F9ECBA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7.9</w:t>
            </w:r>
          </w:p>
        </w:tc>
        <w:tc>
          <w:tcPr>
            <w:tcW w:w="3509" w:type="dxa"/>
            <w:tcBorders>
              <w:top w:val="nil"/>
              <w:left w:val="nil"/>
              <w:bottom w:val="single" w:sz="4" w:space="0" w:color="auto"/>
              <w:right w:val="single" w:sz="4" w:space="0" w:color="auto"/>
            </w:tcBorders>
            <w:shd w:val="clear" w:color="auto" w:fill="auto"/>
            <w:vAlign w:val="center"/>
            <w:hideMark/>
          </w:tcPr>
          <w:p w14:paraId="39F769B6" w14:textId="1E74FBCB"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Wax coloring pencils erasable, 9cm non toxic</w:t>
            </w:r>
          </w:p>
        </w:tc>
        <w:tc>
          <w:tcPr>
            <w:tcW w:w="1170" w:type="dxa"/>
            <w:tcBorders>
              <w:top w:val="nil"/>
              <w:left w:val="nil"/>
              <w:bottom w:val="single" w:sz="4" w:space="0" w:color="auto"/>
              <w:right w:val="single" w:sz="4" w:space="0" w:color="auto"/>
            </w:tcBorders>
            <w:shd w:val="clear" w:color="auto" w:fill="auto"/>
            <w:noWrap/>
            <w:vAlign w:val="center"/>
            <w:hideMark/>
          </w:tcPr>
          <w:p w14:paraId="639F2CD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12</w:t>
            </w:r>
          </w:p>
        </w:tc>
        <w:tc>
          <w:tcPr>
            <w:tcW w:w="990" w:type="dxa"/>
            <w:tcBorders>
              <w:top w:val="nil"/>
              <w:left w:val="nil"/>
              <w:bottom w:val="single" w:sz="4" w:space="0" w:color="auto"/>
              <w:right w:val="single" w:sz="4" w:space="0" w:color="auto"/>
            </w:tcBorders>
            <w:shd w:val="clear" w:color="auto" w:fill="auto"/>
            <w:noWrap/>
            <w:vAlign w:val="center"/>
            <w:hideMark/>
          </w:tcPr>
          <w:p w14:paraId="6C87A65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3000</w:t>
            </w:r>
          </w:p>
        </w:tc>
        <w:tc>
          <w:tcPr>
            <w:tcW w:w="1710" w:type="dxa"/>
            <w:tcBorders>
              <w:top w:val="nil"/>
              <w:left w:val="nil"/>
              <w:bottom w:val="single" w:sz="4" w:space="0" w:color="auto"/>
              <w:right w:val="single" w:sz="4" w:space="0" w:color="auto"/>
            </w:tcBorders>
            <w:shd w:val="clear" w:color="auto" w:fill="auto"/>
            <w:noWrap/>
            <w:vAlign w:val="bottom"/>
            <w:hideMark/>
          </w:tcPr>
          <w:p w14:paraId="2B04617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21B1B2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4EE28C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F9EF9D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0E372A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C82B1A5"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F1E128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7.10</w:t>
            </w:r>
          </w:p>
        </w:tc>
        <w:tc>
          <w:tcPr>
            <w:tcW w:w="3509" w:type="dxa"/>
            <w:tcBorders>
              <w:top w:val="nil"/>
              <w:left w:val="nil"/>
              <w:bottom w:val="single" w:sz="4" w:space="0" w:color="auto"/>
              <w:right w:val="single" w:sz="4" w:space="0" w:color="auto"/>
            </w:tcBorders>
            <w:shd w:val="clear" w:color="auto" w:fill="auto"/>
            <w:noWrap/>
            <w:vAlign w:val="center"/>
            <w:hideMark/>
          </w:tcPr>
          <w:p w14:paraId="7FB9076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Small Puzzle </w:t>
            </w:r>
          </w:p>
        </w:tc>
        <w:tc>
          <w:tcPr>
            <w:tcW w:w="1170" w:type="dxa"/>
            <w:tcBorders>
              <w:top w:val="nil"/>
              <w:left w:val="nil"/>
              <w:bottom w:val="single" w:sz="4" w:space="0" w:color="auto"/>
              <w:right w:val="single" w:sz="4" w:space="0" w:color="auto"/>
            </w:tcBorders>
            <w:shd w:val="clear" w:color="auto" w:fill="auto"/>
            <w:noWrap/>
            <w:vAlign w:val="center"/>
            <w:hideMark/>
          </w:tcPr>
          <w:p w14:paraId="785CE6B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500 piece</w:t>
            </w:r>
          </w:p>
        </w:tc>
        <w:tc>
          <w:tcPr>
            <w:tcW w:w="990" w:type="dxa"/>
            <w:tcBorders>
              <w:top w:val="nil"/>
              <w:left w:val="nil"/>
              <w:bottom w:val="single" w:sz="4" w:space="0" w:color="auto"/>
              <w:right w:val="single" w:sz="4" w:space="0" w:color="auto"/>
            </w:tcBorders>
            <w:shd w:val="clear" w:color="auto" w:fill="auto"/>
            <w:noWrap/>
            <w:vAlign w:val="center"/>
            <w:hideMark/>
          </w:tcPr>
          <w:p w14:paraId="1F0C93B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408A953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F8C17E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C7D00F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29A984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FD0135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6BE74A3"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CE5D3E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7.11</w:t>
            </w:r>
          </w:p>
        </w:tc>
        <w:tc>
          <w:tcPr>
            <w:tcW w:w="3509" w:type="dxa"/>
            <w:tcBorders>
              <w:top w:val="nil"/>
              <w:left w:val="nil"/>
              <w:bottom w:val="single" w:sz="4" w:space="0" w:color="auto"/>
              <w:right w:val="single" w:sz="4" w:space="0" w:color="auto"/>
            </w:tcBorders>
            <w:shd w:val="clear" w:color="auto" w:fill="auto"/>
            <w:noWrap/>
            <w:vAlign w:val="center"/>
            <w:hideMark/>
          </w:tcPr>
          <w:p w14:paraId="07FEC09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Medium Puzzle </w:t>
            </w:r>
          </w:p>
        </w:tc>
        <w:tc>
          <w:tcPr>
            <w:tcW w:w="1170" w:type="dxa"/>
            <w:tcBorders>
              <w:top w:val="nil"/>
              <w:left w:val="nil"/>
              <w:bottom w:val="single" w:sz="4" w:space="0" w:color="auto"/>
              <w:right w:val="single" w:sz="4" w:space="0" w:color="auto"/>
            </w:tcBorders>
            <w:shd w:val="clear" w:color="auto" w:fill="auto"/>
            <w:noWrap/>
            <w:vAlign w:val="center"/>
            <w:hideMark/>
          </w:tcPr>
          <w:p w14:paraId="532E8CB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1000 Piece </w:t>
            </w:r>
          </w:p>
        </w:tc>
        <w:tc>
          <w:tcPr>
            <w:tcW w:w="990" w:type="dxa"/>
            <w:tcBorders>
              <w:top w:val="nil"/>
              <w:left w:val="nil"/>
              <w:bottom w:val="single" w:sz="4" w:space="0" w:color="auto"/>
              <w:right w:val="single" w:sz="4" w:space="0" w:color="auto"/>
            </w:tcBorders>
            <w:shd w:val="clear" w:color="auto" w:fill="auto"/>
            <w:noWrap/>
            <w:vAlign w:val="center"/>
            <w:hideMark/>
          </w:tcPr>
          <w:p w14:paraId="3BD8FCA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0E60968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A7AFA4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ADF613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6A1270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F637CF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6632F91E"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38D67A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7.12</w:t>
            </w:r>
          </w:p>
        </w:tc>
        <w:tc>
          <w:tcPr>
            <w:tcW w:w="3509" w:type="dxa"/>
            <w:tcBorders>
              <w:top w:val="nil"/>
              <w:left w:val="nil"/>
              <w:bottom w:val="single" w:sz="4" w:space="0" w:color="auto"/>
              <w:right w:val="single" w:sz="4" w:space="0" w:color="auto"/>
            </w:tcBorders>
            <w:shd w:val="clear" w:color="auto" w:fill="auto"/>
            <w:noWrap/>
            <w:vAlign w:val="center"/>
            <w:hideMark/>
          </w:tcPr>
          <w:p w14:paraId="32CF6F9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Large Puzzle </w:t>
            </w:r>
          </w:p>
        </w:tc>
        <w:tc>
          <w:tcPr>
            <w:tcW w:w="1170" w:type="dxa"/>
            <w:tcBorders>
              <w:top w:val="nil"/>
              <w:left w:val="nil"/>
              <w:bottom w:val="single" w:sz="4" w:space="0" w:color="auto"/>
              <w:right w:val="single" w:sz="4" w:space="0" w:color="auto"/>
            </w:tcBorders>
            <w:shd w:val="clear" w:color="auto" w:fill="auto"/>
            <w:noWrap/>
            <w:vAlign w:val="center"/>
            <w:hideMark/>
          </w:tcPr>
          <w:p w14:paraId="5AF853C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2000 Piece</w:t>
            </w:r>
          </w:p>
        </w:tc>
        <w:tc>
          <w:tcPr>
            <w:tcW w:w="990" w:type="dxa"/>
            <w:tcBorders>
              <w:top w:val="nil"/>
              <w:left w:val="nil"/>
              <w:bottom w:val="single" w:sz="4" w:space="0" w:color="auto"/>
              <w:right w:val="single" w:sz="4" w:space="0" w:color="auto"/>
            </w:tcBorders>
            <w:shd w:val="clear" w:color="auto" w:fill="auto"/>
            <w:noWrap/>
            <w:vAlign w:val="center"/>
            <w:hideMark/>
          </w:tcPr>
          <w:p w14:paraId="03B329C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0B557B8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970962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F3E15A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BD1E20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DD8835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A78A0FF"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C8BD84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7.13</w:t>
            </w:r>
          </w:p>
        </w:tc>
        <w:tc>
          <w:tcPr>
            <w:tcW w:w="3509" w:type="dxa"/>
            <w:tcBorders>
              <w:top w:val="nil"/>
              <w:left w:val="nil"/>
              <w:bottom w:val="single" w:sz="4" w:space="0" w:color="auto"/>
              <w:right w:val="single" w:sz="4" w:space="0" w:color="auto"/>
            </w:tcBorders>
            <w:shd w:val="clear" w:color="auto" w:fill="auto"/>
            <w:noWrap/>
            <w:vAlign w:val="center"/>
            <w:hideMark/>
          </w:tcPr>
          <w:p w14:paraId="2BF5EB1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Plastic building block size approx. 6 to 10cm per piece </w:t>
            </w:r>
          </w:p>
        </w:tc>
        <w:tc>
          <w:tcPr>
            <w:tcW w:w="1170" w:type="dxa"/>
            <w:tcBorders>
              <w:top w:val="nil"/>
              <w:left w:val="nil"/>
              <w:bottom w:val="single" w:sz="4" w:space="0" w:color="auto"/>
              <w:right w:val="single" w:sz="4" w:space="0" w:color="auto"/>
            </w:tcBorders>
            <w:shd w:val="clear" w:color="auto" w:fill="auto"/>
            <w:noWrap/>
            <w:vAlign w:val="center"/>
            <w:hideMark/>
          </w:tcPr>
          <w:p w14:paraId="1448F1D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50 Piece</w:t>
            </w:r>
          </w:p>
        </w:tc>
        <w:tc>
          <w:tcPr>
            <w:tcW w:w="990" w:type="dxa"/>
            <w:tcBorders>
              <w:top w:val="nil"/>
              <w:left w:val="nil"/>
              <w:bottom w:val="single" w:sz="4" w:space="0" w:color="auto"/>
              <w:right w:val="single" w:sz="4" w:space="0" w:color="auto"/>
            </w:tcBorders>
            <w:shd w:val="clear" w:color="auto" w:fill="auto"/>
            <w:noWrap/>
            <w:vAlign w:val="center"/>
            <w:hideMark/>
          </w:tcPr>
          <w:p w14:paraId="4D7314E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52F4F00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9A912C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642857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1079F1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5C6E31C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2EC1A5E"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0C51A3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7.14</w:t>
            </w:r>
          </w:p>
        </w:tc>
        <w:tc>
          <w:tcPr>
            <w:tcW w:w="3509" w:type="dxa"/>
            <w:tcBorders>
              <w:top w:val="nil"/>
              <w:left w:val="nil"/>
              <w:bottom w:val="single" w:sz="4" w:space="0" w:color="auto"/>
              <w:right w:val="single" w:sz="4" w:space="0" w:color="auto"/>
            </w:tcBorders>
            <w:shd w:val="clear" w:color="auto" w:fill="auto"/>
            <w:noWrap/>
            <w:vAlign w:val="center"/>
            <w:hideMark/>
          </w:tcPr>
          <w:p w14:paraId="348BD06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SODUKO - English / Arabic with instructions and solutions </w:t>
            </w:r>
          </w:p>
        </w:tc>
        <w:tc>
          <w:tcPr>
            <w:tcW w:w="1170" w:type="dxa"/>
            <w:tcBorders>
              <w:top w:val="nil"/>
              <w:left w:val="nil"/>
              <w:bottom w:val="single" w:sz="4" w:space="0" w:color="auto"/>
              <w:right w:val="single" w:sz="4" w:space="0" w:color="auto"/>
            </w:tcBorders>
            <w:shd w:val="clear" w:color="auto" w:fill="auto"/>
            <w:noWrap/>
            <w:vAlign w:val="center"/>
            <w:hideMark/>
          </w:tcPr>
          <w:p w14:paraId="72C6D52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0EB71C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300</w:t>
            </w:r>
          </w:p>
        </w:tc>
        <w:tc>
          <w:tcPr>
            <w:tcW w:w="1710" w:type="dxa"/>
            <w:tcBorders>
              <w:top w:val="nil"/>
              <w:left w:val="nil"/>
              <w:bottom w:val="single" w:sz="4" w:space="0" w:color="auto"/>
              <w:right w:val="single" w:sz="4" w:space="0" w:color="auto"/>
            </w:tcBorders>
            <w:shd w:val="clear" w:color="auto" w:fill="auto"/>
            <w:noWrap/>
            <w:vAlign w:val="bottom"/>
            <w:hideMark/>
          </w:tcPr>
          <w:p w14:paraId="73781BC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1CEAE9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10D605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9353F3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5AC6425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5EEC309"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6BC26F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7.15</w:t>
            </w:r>
          </w:p>
        </w:tc>
        <w:tc>
          <w:tcPr>
            <w:tcW w:w="3509" w:type="dxa"/>
            <w:tcBorders>
              <w:top w:val="nil"/>
              <w:left w:val="nil"/>
              <w:bottom w:val="single" w:sz="4" w:space="0" w:color="auto"/>
              <w:right w:val="single" w:sz="4" w:space="0" w:color="auto"/>
            </w:tcBorders>
            <w:shd w:val="clear" w:color="auto" w:fill="auto"/>
            <w:noWrap/>
            <w:vAlign w:val="center"/>
            <w:hideMark/>
          </w:tcPr>
          <w:p w14:paraId="6B2EDE7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Coloring book for kids</w:t>
            </w:r>
          </w:p>
        </w:tc>
        <w:tc>
          <w:tcPr>
            <w:tcW w:w="1170" w:type="dxa"/>
            <w:tcBorders>
              <w:top w:val="nil"/>
              <w:left w:val="nil"/>
              <w:bottom w:val="single" w:sz="4" w:space="0" w:color="auto"/>
              <w:right w:val="single" w:sz="4" w:space="0" w:color="auto"/>
            </w:tcBorders>
            <w:shd w:val="clear" w:color="auto" w:fill="auto"/>
            <w:noWrap/>
            <w:vAlign w:val="center"/>
            <w:hideMark/>
          </w:tcPr>
          <w:p w14:paraId="001A6AA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107B661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2400</w:t>
            </w:r>
          </w:p>
        </w:tc>
        <w:tc>
          <w:tcPr>
            <w:tcW w:w="1710" w:type="dxa"/>
            <w:tcBorders>
              <w:top w:val="nil"/>
              <w:left w:val="nil"/>
              <w:bottom w:val="single" w:sz="4" w:space="0" w:color="auto"/>
              <w:right w:val="single" w:sz="4" w:space="0" w:color="auto"/>
            </w:tcBorders>
            <w:shd w:val="clear" w:color="auto" w:fill="auto"/>
            <w:noWrap/>
            <w:vAlign w:val="bottom"/>
            <w:hideMark/>
          </w:tcPr>
          <w:p w14:paraId="690726E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26CC29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17125B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CC1C78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110A0A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AE6C722"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3BD10D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7.16</w:t>
            </w:r>
          </w:p>
        </w:tc>
        <w:tc>
          <w:tcPr>
            <w:tcW w:w="3509" w:type="dxa"/>
            <w:tcBorders>
              <w:top w:val="nil"/>
              <w:left w:val="nil"/>
              <w:bottom w:val="single" w:sz="4" w:space="0" w:color="auto"/>
              <w:right w:val="single" w:sz="4" w:space="0" w:color="auto"/>
            </w:tcBorders>
            <w:shd w:val="clear" w:color="auto" w:fill="auto"/>
            <w:noWrap/>
            <w:vAlign w:val="center"/>
            <w:hideMark/>
          </w:tcPr>
          <w:p w14:paraId="373C5A3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Coloring book Mandala for adult A4</w:t>
            </w:r>
          </w:p>
        </w:tc>
        <w:tc>
          <w:tcPr>
            <w:tcW w:w="1170" w:type="dxa"/>
            <w:tcBorders>
              <w:top w:val="nil"/>
              <w:left w:val="nil"/>
              <w:bottom w:val="single" w:sz="4" w:space="0" w:color="auto"/>
              <w:right w:val="single" w:sz="4" w:space="0" w:color="auto"/>
            </w:tcBorders>
            <w:shd w:val="clear" w:color="auto" w:fill="auto"/>
            <w:noWrap/>
            <w:vAlign w:val="center"/>
            <w:hideMark/>
          </w:tcPr>
          <w:p w14:paraId="215D630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16AC806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1500</w:t>
            </w:r>
          </w:p>
        </w:tc>
        <w:tc>
          <w:tcPr>
            <w:tcW w:w="1710" w:type="dxa"/>
            <w:tcBorders>
              <w:top w:val="nil"/>
              <w:left w:val="nil"/>
              <w:bottom w:val="single" w:sz="4" w:space="0" w:color="auto"/>
              <w:right w:val="single" w:sz="4" w:space="0" w:color="auto"/>
            </w:tcBorders>
            <w:shd w:val="clear" w:color="auto" w:fill="auto"/>
            <w:noWrap/>
            <w:vAlign w:val="bottom"/>
            <w:hideMark/>
          </w:tcPr>
          <w:p w14:paraId="72C68AC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5C6668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75752E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C1370C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0DA89D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1B6CDCD"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2724EE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7.17</w:t>
            </w:r>
          </w:p>
        </w:tc>
        <w:tc>
          <w:tcPr>
            <w:tcW w:w="3509" w:type="dxa"/>
            <w:tcBorders>
              <w:top w:val="nil"/>
              <w:left w:val="nil"/>
              <w:bottom w:val="single" w:sz="4" w:space="0" w:color="auto"/>
              <w:right w:val="single" w:sz="4" w:space="0" w:color="auto"/>
            </w:tcBorders>
            <w:shd w:val="clear" w:color="auto" w:fill="auto"/>
            <w:noWrap/>
            <w:vAlign w:val="center"/>
            <w:hideMark/>
          </w:tcPr>
          <w:p w14:paraId="4648B3F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Sketch notebook A4 spiral </w:t>
            </w:r>
          </w:p>
        </w:tc>
        <w:tc>
          <w:tcPr>
            <w:tcW w:w="1170" w:type="dxa"/>
            <w:tcBorders>
              <w:top w:val="nil"/>
              <w:left w:val="nil"/>
              <w:bottom w:val="single" w:sz="4" w:space="0" w:color="auto"/>
              <w:right w:val="single" w:sz="4" w:space="0" w:color="auto"/>
            </w:tcBorders>
            <w:shd w:val="clear" w:color="auto" w:fill="auto"/>
            <w:noWrap/>
            <w:vAlign w:val="center"/>
            <w:hideMark/>
          </w:tcPr>
          <w:p w14:paraId="6E2C638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37F3A56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300</w:t>
            </w:r>
          </w:p>
        </w:tc>
        <w:tc>
          <w:tcPr>
            <w:tcW w:w="1710" w:type="dxa"/>
            <w:tcBorders>
              <w:top w:val="nil"/>
              <w:left w:val="nil"/>
              <w:bottom w:val="single" w:sz="4" w:space="0" w:color="auto"/>
              <w:right w:val="single" w:sz="4" w:space="0" w:color="auto"/>
            </w:tcBorders>
            <w:shd w:val="clear" w:color="auto" w:fill="auto"/>
            <w:noWrap/>
            <w:vAlign w:val="bottom"/>
            <w:hideMark/>
          </w:tcPr>
          <w:p w14:paraId="191D85C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CA2454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848F67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224BB4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631708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E5750A8"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D01F46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7.18</w:t>
            </w:r>
          </w:p>
        </w:tc>
        <w:tc>
          <w:tcPr>
            <w:tcW w:w="3509" w:type="dxa"/>
            <w:tcBorders>
              <w:top w:val="nil"/>
              <w:left w:val="nil"/>
              <w:bottom w:val="single" w:sz="4" w:space="0" w:color="auto"/>
              <w:right w:val="single" w:sz="4" w:space="0" w:color="auto"/>
            </w:tcBorders>
            <w:shd w:val="clear" w:color="auto" w:fill="auto"/>
            <w:noWrap/>
            <w:vAlign w:val="center"/>
            <w:hideMark/>
          </w:tcPr>
          <w:p w14:paraId="2F09355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Sport Mat 171*61*0.25CM</w:t>
            </w:r>
          </w:p>
        </w:tc>
        <w:tc>
          <w:tcPr>
            <w:tcW w:w="1170" w:type="dxa"/>
            <w:tcBorders>
              <w:top w:val="nil"/>
              <w:left w:val="nil"/>
              <w:bottom w:val="single" w:sz="4" w:space="0" w:color="auto"/>
              <w:right w:val="single" w:sz="4" w:space="0" w:color="auto"/>
            </w:tcBorders>
            <w:shd w:val="clear" w:color="auto" w:fill="auto"/>
            <w:noWrap/>
            <w:vAlign w:val="center"/>
            <w:hideMark/>
          </w:tcPr>
          <w:p w14:paraId="0F4F032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65388E6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45BC488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33762F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EDBBA1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E7E54C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F87230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BC2D7BE"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6BE0EB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lastRenderedPageBreak/>
              <w:t>7.19</w:t>
            </w:r>
          </w:p>
        </w:tc>
        <w:tc>
          <w:tcPr>
            <w:tcW w:w="3509" w:type="dxa"/>
            <w:tcBorders>
              <w:top w:val="nil"/>
              <w:left w:val="nil"/>
              <w:bottom w:val="single" w:sz="4" w:space="0" w:color="auto"/>
              <w:right w:val="single" w:sz="4" w:space="0" w:color="auto"/>
            </w:tcBorders>
            <w:shd w:val="clear" w:color="auto" w:fill="auto"/>
            <w:noWrap/>
            <w:vAlign w:val="center"/>
            <w:hideMark/>
          </w:tcPr>
          <w:p w14:paraId="3446E8C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Elastic bands for sports 15 to 22kg</w:t>
            </w:r>
          </w:p>
        </w:tc>
        <w:tc>
          <w:tcPr>
            <w:tcW w:w="1170" w:type="dxa"/>
            <w:tcBorders>
              <w:top w:val="nil"/>
              <w:left w:val="nil"/>
              <w:bottom w:val="single" w:sz="4" w:space="0" w:color="auto"/>
              <w:right w:val="single" w:sz="4" w:space="0" w:color="auto"/>
            </w:tcBorders>
            <w:shd w:val="clear" w:color="auto" w:fill="auto"/>
            <w:noWrap/>
            <w:vAlign w:val="center"/>
            <w:hideMark/>
          </w:tcPr>
          <w:p w14:paraId="1F5D0EE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5010BFD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2D9D008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B2A68A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4FDA33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16A3E1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53DC76B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76965D8"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CDB73A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7.20</w:t>
            </w:r>
          </w:p>
        </w:tc>
        <w:tc>
          <w:tcPr>
            <w:tcW w:w="3509" w:type="dxa"/>
            <w:tcBorders>
              <w:top w:val="nil"/>
              <w:left w:val="nil"/>
              <w:bottom w:val="single" w:sz="4" w:space="0" w:color="auto"/>
              <w:right w:val="single" w:sz="4" w:space="0" w:color="auto"/>
            </w:tcBorders>
            <w:shd w:val="clear" w:color="auto" w:fill="auto"/>
            <w:noWrap/>
            <w:vAlign w:val="center"/>
            <w:hideMark/>
          </w:tcPr>
          <w:p w14:paraId="59EFDEF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Gardening pots- Round 15cm diameter</w:t>
            </w:r>
          </w:p>
        </w:tc>
        <w:tc>
          <w:tcPr>
            <w:tcW w:w="1170" w:type="dxa"/>
            <w:tcBorders>
              <w:top w:val="nil"/>
              <w:left w:val="nil"/>
              <w:bottom w:val="single" w:sz="4" w:space="0" w:color="auto"/>
              <w:right w:val="single" w:sz="4" w:space="0" w:color="auto"/>
            </w:tcBorders>
            <w:shd w:val="clear" w:color="auto" w:fill="auto"/>
            <w:noWrap/>
            <w:vAlign w:val="center"/>
            <w:hideMark/>
          </w:tcPr>
          <w:p w14:paraId="624AD1F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6B66288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500</w:t>
            </w:r>
          </w:p>
        </w:tc>
        <w:tc>
          <w:tcPr>
            <w:tcW w:w="1710" w:type="dxa"/>
            <w:tcBorders>
              <w:top w:val="nil"/>
              <w:left w:val="nil"/>
              <w:bottom w:val="single" w:sz="4" w:space="0" w:color="auto"/>
              <w:right w:val="single" w:sz="4" w:space="0" w:color="auto"/>
            </w:tcBorders>
            <w:shd w:val="clear" w:color="auto" w:fill="auto"/>
            <w:noWrap/>
            <w:vAlign w:val="bottom"/>
            <w:hideMark/>
          </w:tcPr>
          <w:p w14:paraId="492DB28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927166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B931EB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60E66C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718932A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6EBB42F6"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174F16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7.21</w:t>
            </w:r>
          </w:p>
        </w:tc>
        <w:tc>
          <w:tcPr>
            <w:tcW w:w="3509" w:type="dxa"/>
            <w:tcBorders>
              <w:top w:val="nil"/>
              <w:left w:val="nil"/>
              <w:bottom w:val="single" w:sz="4" w:space="0" w:color="auto"/>
              <w:right w:val="single" w:sz="4" w:space="0" w:color="auto"/>
            </w:tcBorders>
            <w:shd w:val="clear" w:color="auto" w:fill="auto"/>
            <w:noWrap/>
            <w:vAlign w:val="center"/>
            <w:hideMark/>
          </w:tcPr>
          <w:p w14:paraId="5E5DBF6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Soil bags 5 Kg</w:t>
            </w:r>
          </w:p>
        </w:tc>
        <w:tc>
          <w:tcPr>
            <w:tcW w:w="1170" w:type="dxa"/>
            <w:tcBorders>
              <w:top w:val="nil"/>
              <w:left w:val="nil"/>
              <w:bottom w:val="single" w:sz="4" w:space="0" w:color="auto"/>
              <w:right w:val="single" w:sz="4" w:space="0" w:color="auto"/>
            </w:tcBorders>
            <w:shd w:val="clear" w:color="auto" w:fill="auto"/>
            <w:noWrap/>
            <w:vAlign w:val="center"/>
            <w:hideMark/>
          </w:tcPr>
          <w:p w14:paraId="4D84BB1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80A580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500</w:t>
            </w:r>
          </w:p>
        </w:tc>
        <w:tc>
          <w:tcPr>
            <w:tcW w:w="1710" w:type="dxa"/>
            <w:tcBorders>
              <w:top w:val="nil"/>
              <w:left w:val="nil"/>
              <w:bottom w:val="single" w:sz="4" w:space="0" w:color="auto"/>
              <w:right w:val="single" w:sz="4" w:space="0" w:color="auto"/>
            </w:tcBorders>
            <w:shd w:val="clear" w:color="auto" w:fill="auto"/>
            <w:noWrap/>
            <w:vAlign w:val="bottom"/>
            <w:hideMark/>
          </w:tcPr>
          <w:p w14:paraId="3FE06D0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FC4311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49CF18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3EA0F7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5560697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15628CD7"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104C8D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7.22</w:t>
            </w:r>
          </w:p>
        </w:tc>
        <w:tc>
          <w:tcPr>
            <w:tcW w:w="3509" w:type="dxa"/>
            <w:tcBorders>
              <w:top w:val="nil"/>
              <w:left w:val="nil"/>
              <w:bottom w:val="single" w:sz="4" w:space="0" w:color="auto"/>
              <w:right w:val="single" w:sz="4" w:space="0" w:color="auto"/>
            </w:tcBorders>
            <w:shd w:val="clear" w:color="auto" w:fill="auto"/>
            <w:noWrap/>
            <w:vAlign w:val="center"/>
            <w:hideMark/>
          </w:tcPr>
          <w:p w14:paraId="4F98875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Stress Ball - Round - 4 cm - PU foam - Any color </w:t>
            </w:r>
          </w:p>
        </w:tc>
        <w:tc>
          <w:tcPr>
            <w:tcW w:w="1170" w:type="dxa"/>
            <w:tcBorders>
              <w:top w:val="nil"/>
              <w:left w:val="nil"/>
              <w:bottom w:val="single" w:sz="4" w:space="0" w:color="auto"/>
              <w:right w:val="single" w:sz="4" w:space="0" w:color="auto"/>
            </w:tcBorders>
            <w:shd w:val="clear" w:color="auto" w:fill="auto"/>
            <w:noWrap/>
            <w:vAlign w:val="center"/>
            <w:hideMark/>
          </w:tcPr>
          <w:p w14:paraId="298CDBC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15kg</w:t>
            </w:r>
          </w:p>
        </w:tc>
        <w:tc>
          <w:tcPr>
            <w:tcW w:w="990" w:type="dxa"/>
            <w:tcBorders>
              <w:top w:val="nil"/>
              <w:left w:val="nil"/>
              <w:bottom w:val="single" w:sz="4" w:space="0" w:color="auto"/>
              <w:right w:val="single" w:sz="4" w:space="0" w:color="auto"/>
            </w:tcBorders>
            <w:shd w:val="clear" w:color="auto" w:fill="auto"/>
            <w:noWrap/>
            <w:vAlign w:val="center"/>
            <w:hideMark/>
          </w:tcPr>
          <w:p w14:paraId="1BD89D4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6016EF9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AF2F15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5215CE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6BF558F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E63CAA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A5F376A"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00C1C69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7.23</w:t>
            </w:r>
          </w:p>
        </w:tc>
        <w:tc>
          <w:tcPr>
            <w:tcW w:w="3509" w:type="dxa"/>
            <w:tcBorders>
              <w:top w:val="nil"/>
              <w:left w:val="nil"/>
              <w:bottom w:val="single" w:sz="4" w:space="0" w:color="auto"/>
              <w:right w:val="single" w:sz="4" w:space="0" w:color="auto"/>
            </w:tcBorders>
            <w:shd w:val="clear" w:color="auto" w:fill="auto"/>
            <w:noWrap/>
            <w:vAlign w:val="center"/>
            <w:hideMark/>
          </w:tcPr>
          <w:p w14:paraId="24ED127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Dumbbells - 1kilo</w:t>
            </w:r>
          </w:p>
        </w:tc>
        <w:tc>
          <w:tcPr>
            <w:tcW w:w="1170" w:type="dxa"/>
            <w:tcBorders>
              <w:top w:val="nil"/>
              <w:left w:val="nil"/>
              <w:bottom w:val="single" w:sz="4" w:space="0" w:color="auto"/>
              <w:right w:val="single" w:sz="4" w:space="0" w:color="auto"/>
            </w:tcBorders>
            <w:shd w:val="clear" w:color="auto" w:fill="auto"/>
            <w:noWrap/>
            <w:vAlign w:val="center"/>
            <w:hideMark/>
          </w:tcPr>
          <w:p w14:paraId="35EAE14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ED1826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16837EB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DA1AE5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EA91FD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9380AD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605DF9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1FA9AF16"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21DDA0A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3509" w:type="dxa"/>
            <w:tcBorders>
              <w:top w:val="nil"/>
              <w:left w:val="nil"/>
              <w:bottom w:val="single" w:sz="4" w:space="0" w:color="auto"/>
              <w:right w:val="single" w:sz="4" w:space="0" w:color="auto"/>
            </w:tcBorders>
            <w:shd w:val="clear" w:color="auto" w:fill="auto"/>
            <w:noWrap/>
            <w:vAlign w:val="center"/>
            <w:hideMark/>
          </w:tcPr>
          <w:p w14:paraId="4E68AA3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Dumbbells - 2kilo</w:t>
            </w:r>
          </w:p>
        </w:tc>
        <w:tc>
          <w:tcPr>
            <w:tcW w:w="1170" w:type="dxa"/>
            <w:tcBorders>
              <w:top w:val="nil"/>
              <w:left w:val="nil"/>
              <w:bottom w:val="single" w:sz="4" w:space="0" w:color="auto"/>
              <w:right w:val="single" w:sz="4" w:space="0" w:color="auto"/>
            </w:tcBorders>
            <w:shd w:val="clear" w:color="auto" w:fill="auto"/>
            <w:noWrap/>
            <w:vAlign w:val="center"/>
            <w:hideMark/>
          </w:tcPr>
          <w:p w14:paraId="2055E1E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19C76AE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125CE48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0B8DDC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F1FD12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2A7030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7C2B2EA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2863119"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4BAEA08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7.24</w:t>
            </w:r>
          </w:p>
        </w:tc>
        <w:tc>
          <w:tcPr>
            <w:tcW w:w="3509" w:type="dxa"/>
            <w:tcBorders>
              <w:top w:val="nil"/>
              <w:left w:val="nil"/>
              <w:bottom w:val="single" w:sz="4" w:space="0" w:color="auto"/>
              <w:right w:val="single" w:sz="4" w:space="0" w:color="auto"/>
            </w:tcBorders>
            <w:shd w:val="clear" w:color="auto" w:fill="auto"/>
            <w:noWrap/>
            <w:vAlign w:val="center"/>
            <w:hideMark/>
          </w:tcPr>
          <w:p w14:paraId="05523EF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Towel  - 70*45 cm - Cotton fabric - Any color </w:t>
            </w:r>
          </w:p>
        </w:tc>
        <w:tc>
          <w:tcPr>
            <w:tcW w:w="1170" w:type="dxa"/>
            <w:tcBorders>
              <w:top w:val="nil"/>
              <w:left w:val="nil"/>
              <w:bottom w:val="single" w:sz="4" w:space="0" w:color="auto"/>
              <w:right w:val="single" w:sz="4" w:space="0" w:color="auto"/>
            </w:tcBorders>
            <w:shd w:val="clear" w:color="auto" w:fill="auto"/>
            <w:noWrap/>
            <w:vAlign w:val="center"/>
            <w:hideMark/>
          </w:tcPr>
          <w:p w14:paraId="3F45E88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7F6BE1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2000</w:t>
            </w:r>
          </w:p>
        </w:tc>
        <w:tc>
          <w:tcPr>
            <w:tcW w:w="1710" w:type="dxa"/>
            <w:tcBorders>
              <w:top w:val="nil"/>
              <w:left w:val="nil"/>
              <w:bottom w:val="single" w:sz="4" w:space="0" w:color="auto"/>
              <w:right w:val="single" w:sz="4" w:space="0" w:color="auto"/>
            </w:tcBorders>
            <w:shd w:val="clear" w:color="auto" w:fill="auto"/>
            <w:noWrap/>
            <w:vAlign w:val="bottom"/>
            <w:hideMark/>
          </w:tcPr>
          <w:p w14:paraId="4FE6540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232D09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278D2E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03EA0A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DA7341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D155DA2"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71163E4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7.25</w:t>
            </w:r>
          </w:p>
        </w:tc>
        <w:tc>
          <w:tcPr>
            <w:tcW w:w="3509" w:type="dxa"/>
            <w:tcBorders>
              <w:top w:val="nil"/>
              <w:left w:val="nil"/>
              <w:bottom w:val="single" w:sz="4" w:space="0" w:color="auto"/>
              <w:right w:val="single" w:sz="4" w:space="0" w:color="auto"/>
            </w:tcBorders>
            <w:shd w:val="clear" w:color="auto" w:fill="auto"/>
            <w:noWrap/>
            <w:vAlign w:val="center"/>
            <w:hideMark/>
          </w:tcPr>
          <w:p w14:paraId="7D6044D2" w14:textId="289A53FF"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Water bottle - Stainless steel - leek proof - Silicone grip - Any color </w:t>
            </w:r>
          </w:p>
        </w:tc>
        <w:tc>
          <w:tcPr>
            <w:tcW w:w="1170" w:type="dxa"/>
            <w:tcBorders>
              <w:top w:val="nil"/>
              <w:left w:val="nil"/>
              <w:bottom w:val="single" w:sz="4" w:space="0" w:color="auto"/>
              <w:right w:val="single" w:sz="4" w:space="0" w:color="auto"/>
            </w:tcBorders>
            <w:shd w:val="clear" w:color="auto" w:fill="auto"/>
            <w:noWrap/>
            <w:vAlign w:val="center"/>
            <w:hideMark/>
          </w:tcPr>
          <w:p w14:paraId="713D160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4F82565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2000</w:t>
            </w:r>
          </w:p>
        </w:tc>
        <w:tc>
          <w:tcPr>
            <w:tcW w:w="1710" w:type="dxa"/>
            <w:tcBorders>
              <w:top w:val="nil"/>
              <w:left w:val="nil"/>
              <w:bottom w:val="single" w:sz="4" w:space="0" w:color="auto"/>
              <w:right w:val="single" w:sz="4" w:space="0" w:color="auto"/>
            </w:tcBorders>
            <w:shd w:val="clear" w:color="auto" w:fill="auto"/>
            <w:noWrap/>
            <w:vAlign w:val="bottom"/>
            <w:hideMark/>
          </w:tcPr>
          <w:p w14:paraId="56364A8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BD6D6F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C02AAF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D656D5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7218C7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6EBA8750"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27B5EB7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7.26</w:t>
            </w:r>
          </w:p>
        </w:tc>
        <w:tc>
          <w:tcPr>
            <w:tcW w:w="3509" w:type="dxa"/>
            <w:tcBorders>
              <w:top w:val="nil"/>
              <w:left w:val="nil"/>
              <w:bottom w:val="single" w:sz="4" w:space="0" w:color="auto"/>
              <w:right w:val="single" w:sz="4" w:space="0" w:color="auto"/>
            </w:tcBorders>
            <w:shd w:val="clear" w:color="auto" w:fill="auto"/>
            <w:noWrap/>
            <w:vAlign w:val="center"/>
            <w:hideMark/>
          </w:tcPr>
          <w:p w14:paraId="0917F9DF" w14:textId="49C4F40D"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balloons - pack of 100 - 10'' </w:t>
            </w:r>
          </w:p>
        </w:tc>
        <w:tc>
          <w:tcPr>
            <w:tcW w:w="1170" w:type="dxa"/>
            <w:tcBorders>
              <w:top w:val="nil"/>
              <w:left w:val="nil"/>
              <w:bottom w:val="single" w:sz="4" w:space="0" w:color="auto"/>
              <w:right w:val="single" w:sz="4" w:space="0" w:color="auto"/>
            </w:tcBorders>
            <w:shd w:val="clear" w:color="auto" w:fill="auto"/>
            <w:noWrap/>
            <w:vAlign w:val="center"/>
            <w:hideMark/>
          </w:tcPr>
          <w:p w14:paraId="77D9A33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735798E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2500</w:t>
            </w:r>
          </w:p>
        </w:tc>
        <w:tc>
          <w:tcPr>
            <w:tcW w:w="1710" w:type="dxa"/>
            <w:tcBorders>
              <w:top w:val="nil"/>
              <w:left w:val="nil"/>
              <w:bottom w:val="single" w:sz="4" w:space="0" w:color="auto"/>
              <w:right w:val="single" w:sz="4" w:space="0" w:color="auto"/>
            </w:tcBorders>
            <w:shd w:val="clear" w:color="auto" w:fill="auto"/>
            <w:noWrap/>
            <w:vAlign w:val="bottom"/>
            <w:hideMark/>
          </w:tcPr>
          <w:p w14:paraId="0292801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9478FB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9608E1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6838AEF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19D686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608D665"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noWrap/>
            <w:vAlign w:val="bottom"/>
            <w:hideMark/>
          </w:tcPr>
          <w:p w14:paraId="04E5F0B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7.27</w:t>
            </w:r>
          </w:p>
        </w:tc>
        <w:tc>
          <w:tcPr>
            <w:tcW w:w="3509" w:type="dxa"/>
            <w:tcBorders>
              <w:top w:val="nil"/>
              <w:left w:val="nil"/>
              <w:bottom w:val="single" w:sz="4" w:space="0" w:color="auto"/>
              <w:right w:val="single" w:sz="4" w:space="0" w:color="auto"/>
            </w:tcBorders>
            <w:shd w:val="clear" w:color="auto" w:fill="auto"/>
            <w:noWrap/>
            <w:vAlign w:val="center"/>
            <w:hideMark/>
          </w:tcPr>
          <w:p w14:paraId="0451531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coloring Pencil  pack of 24</w:t>
            </w:r>
          </w:p>
        </w:tc>
        <w:tc>
          <w:tcPr>
            <w:tcW w:w="1170" w:type="dxa"/>
            <w:tcBorders>
              <w:top w:val="nil"/>
              <w:left w:val="nil"/>
              <w:bottom w:val="single" w:sz="4" w:space="0" w:color="auto"/>
              <w:right w:val="single" w:sz="4" w:space="0" w:color="auto"/>
            </w:tcBorders>
            <w:shd w:val="clear" w:color="auto" w:fill="auto"/>
            <w:noWrap/>
            <w:vAlign w:val="center"/>
            <w:hideMark/>
          </w:tcPr>
          <w:p w14:paraId="3EEC3C7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Piece </w:t>
            </w:r>
          </w:p>
        </w:tc>
        <w:tc>
          <w:tcPr>
            <w:tcW w:w="990" w:type="dxa"/>
            <w:tcBorders>
              <w:top w:val="nil"/>
              <w:left w:val="nil"/>
              <w:bottom w:val="single" w:sz="4" w:space="0" w:color="auto"/>
              <w:right w:val="single" w:sz="4" w:space="0" w:color="auto"/>
            </w:tcBorders>
            <w:shd w:val="clear" w:color="auto" w:fill="auto"/>
            <w:noWrap/>
            <w:vAlign w:val="center"/>
            <w:hideMark/>
          </w:tcPr>
          <w:p w14:paraId="07D88F2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2000</w:t>
            </w:r>
          </w:p>
        </w:tc>
        <w:tc>
          <w:tcPr>
            <w:tcW w:w="1710" w:type="dxa"/>
            <w:tcBorders>
              <w:top w:val="nil"/>
              <w:left w:val="nil"/>
              <w:bottom w:val="single" w:sz="4" w:space="0" w:color="auto"/>
              <w:right w:val="single" w:sz="4" w:space="0" w:color="auto"/>
            </w:tcBorders>
            <w:shd w:val="clear" w:color="auto" w:fill="auto"/>
            <w:noWrap/>
            <w:vAlign w:val="bottom"/>
            <w:hideMark/>
          </w:tcPr>
          <w:p w14:paraId="19F8908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CE52B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947A94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D367D4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E71279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19B0B526"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4C15DB4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7.28</w:t>
            </w:r>
          </w:p>
        </w:tc>
        <w:tc>
          <w:tcPr>
            <w:tcW w:w="3509" w:type="dxa"/>
            <w:tcBorders>
              <w:top w:val="nil"/>
              <w:left w:val="nil"/>
              <w:bottom w:val="single" w:sz="4" w:space="0" w:color="auto"/>
              <w:right w:val="single" w:sz="4" w:space="0" w:color="auto"/>
            </w:tcBorders>
            <w:shd w:val="clear" w:color="auto" w:fill="auto"/>
            <w:noWrap/>
            <w:vAlign w:val="center"/>
            <w:hideMark/>
          </w:tcPr>
          <w:p w14:paraId="7D89EC8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Coloring Pencil  pack of 12</w:t>
            </w:r>
          </w:p>
        </w:tc>
        <w:tc>
          <w:tcPr>
            <w:tcW w:w="1170" w:type="dxa"/>
            <w:tcBorders>
              <w:top w:val="nil"/>
              <w:left w:val="nil"/>
              <w:bottom w:val="single" w:sz="4" w:space="0" w:color="auto"/>
              <w:right w:val="single" w:sz="4" w:space="0" w:color="auto"/>
            </w:tcBorders>
            <w:shd w:val="clear" w:color="auto" w:fill="auto"/>
            <w:noWrap/>
            <w:vAlign w:val="center"/>
            <w:hideMark/>
          </w:tcPr>
          <w:p w14:paraId="2F452BE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Piece </w:t>
            </w:r>
          </w:p>
        </w:tc>
        <w:tc>
          <w:tcPr>
            <w:tcW w:w="990" w:type="dxa"/>
            <w:tcBorders>
              <w:top w:val="nil"/>
              <w:left w:val="nil"/>
              <w:bottom w:val="single" w:sz="4" w:space="0" w:color="auto"/>
              <w:right w:val="single" w:sz="4" w:space="0" w:color="auto"/>
            </w:tcBorders>
            <w:shd w:val="clear" w:color="auto" w:fill="auto"/>
            <w:noWrap/>
            <w:vAlign w:val="center"/>
            <w:hideMark/>
          </w:tcPr>
          <w:p w14:paraId="0BB1090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2000</w:t>
            </w:r>
          </w:p>
        </w:tc>
        <w:tc>
          <w:tcPr>
            <w:tcW w:w="1710" w:type="dxa"/>
            <w:tcBorders>
              <w:top w:val="nil"/>
              <w:left w:val="nil"/>
              <w:bottom w:val="single" w:sz="4" w:space="0" w:color="auto"/>
              <w:right w:val="single" w:sz="4" w:space="0" w:color="auto"/>
            </w:tcBorders>
            <w:shd w:val="clear" w:color="auto" w:fill="auto"/>
            <w:noWrap/>
            <w:vAlign w:val="bottom"/>
            <w:hideMark/>
          </w:tcPr>
          <w:p w14:paraId="21B3B3B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6028ED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B2D636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74C50B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5C09F6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010F3F5" w14:textId="77777777" w:rsidTr="00B10BA1">
        <w:trPr>
          <w:trHeight w:val="720"/>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2B222E2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7.29</w:t>
            </w:r>
          </w:p>
        </w:tc>
        <w:tc>
          <w:tcPr>
            <w:tcW w:w="3509" w:type="dxa"/>
            <w:tcBorders>
              <w:top w:val="nil"/>
              <w:left w:val="nil"/>
              <w:bottom w:val="single" w:sz="4" w:space="0" w:color="auto"/>
              <w:right w:val="single" w:sz="4" w:space="0" w:color="auto"/>
            </w:tcBorders>
            <w:shd w:val="clear" w:color="auto" w:fill="auto"/>
            <w:vAlign w:val="center"/>
            <w:hideMark/>
          </w:tcPr>
          <w:p w14:paraId="59513C3F" w14:textId="31CD9381"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Hard Card board - minimum 25 pieces </w:t>
            </w:r>
            <w:r w:rsidRPr="00B10BA1">
              <w:rPr>
                <w:rFonts w:eastAsia="Times New Roman" w:cstheme="minorHAnsi"/>
                <w:color w:val="000000"/>
                <w:sz w:val="16"/>
                <w:szCs w:val="16"/>
                <w:lang w:val="en-US"/>
              </w:rPr>
              <w:br/>
              <w:t xml:space="preserve">approx. Dimensions: 100*40cm </w:t>
            </w:r>
            <w:r w:rsidRPr="00B10BA1">
              <w:rPr>
                <w:rFonts w:eastAsia="Times New Roman" w:cstheme="minorHAnsi"/>
                <w:color w:val="000000"/>
                <w:sz w:val="16"/>
                <w:szCs w:val="16"/>
                <w:lang w:val="en-US"/>
              </w:rPr>
              <w:br/>
              <w:t xml:space="preserve">Vegetables, fruits, healthy. </w:t>
            </w:r>
          </w:p>
        </w:tc>
        <w:tc>
          <w:tcPr>
            <w:tcW w:w="1170" w:type="dxa"/>
            <w:tcBorders>
              <w:top w:val="nil"/>
              <w:left w:val="nil"/>
              <w:bottom w:val="single" w:sz="4" w:space="0" w:color="auto"/>
              <w:right w:val="single" w:sz="4" w:space="0" w:color="auto"/>
            </w:tcBorders>
            <w:shd w:val="clear" w:color="auto" w:fill="auto"/>
            <w:noWrap/>
            <w:vAlign w:val="center"/>
            <w:hideMark/>
          </w:tcPr>
          <w:p w14:paraId="1C8131E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25</w:t>
            </w:r>
          </w:p>
        </w:tc>
        <w:tc>
          <w:tcPr>
            <w:tcW w:w="990" w:type="dxa"/>
            <w:tcBorders>
              <w:top w:val="nil"/>
              <w:left w:val="nil"/>
              <w:bottom w:val="single" w:sz="4" w:space="0" w:color="auto"/>
              <w:right w:val="single" w:sz="4" w:space="0" w:color="auto"/>
            </w:tcBorders>
            <w:shd w:val="clear" w:color="auto" w:fill="auto"/>
            <w:noWrap/>
            <w:vAlign w:val="center"/>
            <w:hideMark/>
          </w:tcPr>
          <w:p w14:paraId="2365204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center"/>
            <w:hideMark/>
          </w:tcPr>
          <w:p w14:paraId="7994DD3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5EF7B6D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center"/>
            <w:hideMark/>
          </w:tcPr>
          <w:p w14:paraId="602E159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center"/>
            <w:hideMark/>
          </w:tcPr>
          <w:p w14:paraId="62FE561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center"/>
            <w:hideMark/>
          </w:tcPr>
          <w:p w14:paraId="523A425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893A86D"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noWrap/>
            <w:vAlign w:val="center"/>
            <w:hideMark/>
          </w:tcPr>
          <w:p w14:paraId="456BAF6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7.30</w:t>
            </w:r>
          </w:p>
        </w:tc>
        <w:tc>
          <w:tcPr>
            <w:tcW w:w="3509" w:type="dxa"/>
            <w:tcBorders>
              <w:top w:val="nil"/>
              <w:left w:val="nil"/>
              <w:bottom w:val="single" w:sz="4" w:space="0" w:color="auto"/>
              <w:right w:val="single" w:sz="4" w:space="0" w:color="auto"/>
            </w:tcBorders>
            <w:shd w:val="clear" w:color="auto" w:fill="auto"/>
            <w:noWrap/>
            <w:vAlign w:val="center"/>
            <w:hideMark/>
          </w:tcPr>
          <w:p w14:paraId="4F3410FA" w14:textId="1B7ED140"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Board game - Ludo and snack ladder </w:t>
            </w:r>
          </w:p>
        </w:tc>
        <w:tc>
          <w:tcPr>
            <w:tcW w:w="1170" w:type="dxa"/>
            <w:tcBorders>
              <w:top w:val="nil"/>
              <w:left w:val="nil"/>
              <w:bottom w:val="single" w:sz="4" w:space="0" w:color="auto"/>
              <w:right w:val="single" w:sz="4" w:space="0" w:color="auto"/>
            </w:tcBorders>
            <w:shd w:val="clear" w:color="auto" w:fill="auto"/>
            <w:noWrap/>
            <w:vAlign w:val="center"/>
            <w:hideMark/>
          </w:tcPr>
          <w:p w14:paraId="1B7C208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noWrap/>
            <w:vAlign w:val="center"/>
            <w:hideMark/>
          </w:tcPr>
          <w:p w14:paraId="03F8055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center"/>
            <w:hideMark/>
          </w:tcPr>
          <w:p w14:paraId="5CF122C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29D0467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center"/>
            <w:hideMark/>
          </w:tcPr>
          <w:p w14:paraId="362D48E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center"/>
            <w:hideMark/>
          </w:tcPr>
          <w:p w14:paraId="0253C7A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center"/>
            <w:hideMark/>
          </w:tcPr>
          <w:p w14:paraId="631F087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86E108D"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3B1321F"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3509" w:type="dxa"/>
            <w:tcBorders>
              <w:top w:val="nil"/>
              <w:left w:val="nil"/>
              <w:bottom w:val="single" w:sz="4" w:space="0" w:color="auto"/>
              <w:right w:val="single" w:sz="4" w:space="0" w:color="auto"/>
            </w:tcBorders>
            <w:shd w:val="clear" w:color="auto" w:fill="auto"/>
            <w:noWrap/>
            <w:vAlign w:val="center"/>
            <w:hideMark/>
          </w:tcPr>
          <w:p w14:paraId="0FDC7E8B"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Total Price for Lot 7</w:t>
            </w:r>
          </w:p>
        </w:tc>
        <w:tc>
          <w:tcPr>
            <w:tcW w:w="1170" w:type="dxa"/>
            <w:tcBorders>
              <w:top w:val="nil"/>
              <w:left w:val="nil"/>
              <w:bottom w:val="single" w:sz="4" w:space="0" w:color="auto"/>
              <w:right w:val="single" w:sz="4" w:space="0" w:color="auto"/>
            </w:tcBorders>
            <w:shd w:val="clear" w:color="auto" w:fill="auto"/>
            <w:noWrap/>
            <w:vAlign w:val="center"/>
            <w:hideMark/>
          </w:tcPr>
          <w:p w14:paraId="18EF6594"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33189264"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50B4E5F0"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46E5F956"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F9B2737"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USD</w:t>
            </w:r>
          </w:p>
        </w:tc>
        <w:tc>
          <w:tcPr>
            <w:tcW w:w="2172" w:type="dxa"/>
            <w:tcBorders>
              <w:top w:val="nil"/>
              <w:left w:val="nil"/>
              <w:bottom w:val="single" w:sz="4" w:space="0" w:color="auto"/>
              <w:right w:val="single" w:sz="4" w:space="0" w:color="auto"/>
            </w:tcBorders>
            <w:shd w:val="clear" w:color="auto" w:fill="auto"/>
            <w:noWrap/>
            <w:vAlign w:val="bottom"/>
            <w:hideMark/>
          </w:tcPr>
          <w:p w14:paraId="7E3C540D"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B71664A"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r>
      <w:tr w:rsidR="00B10BA1" w:rsidRPr="00B10BA1" w14:paraId="5557D173" w14:textId="77777777" w:rsidTr="00B10BA1">
        <w:trPr>
          <w:trHeight w:val="1200"/>
        </w:trPr>
        <w:tc>
          <w:tcPr>
            <w:tcW w:w="811" w:type="dxa"/>
            <w:tcBorders>
              <w:top w:val="nil"/>
              <w:left w:val="single" w:sz="4" w:space="0" w:color="auto"/>
              <w:bottom w:val="single" w:sz="4" w:space="0" w:color="auto"/>
              <w:right w:val="single" w:sz="4" w:space="0" w:color="auto"/>
            </w:tcBorders>
            <w:shd w:val="clear" w:color="000000" w:fill="D9D9D9"/>
            <w:vAlign w:val="center"/>
            <w:hideMark/>
          </w:tcPr>
          <w:p w14:paraId="317DF22D"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Lot No. </w:t>
            </w:r>
          </w:p>
        </w:tc>
        <w:tc>
          <w:tcPr>
            <w:tcW w:w="3509" w:type="dxa"/>
            <w:tcBorders>
              <w:top w:val="nil"/>
              <w:left w:val="nil"/>
              <w:bottom w:val="single" w:sz="4" w:space="0" w:color="auto"/>
              <w:right w:val="single" w:sz="4" w:space="0" w:color="auto"/>
            </w:tcBorders>
            <w:shd w:val="clear" w:color="000000" w:fill="D9D9D9"/>
            <w:vAlign w:val="center"/>
            <w:hideMark/>
          </w:tcPr>
          <w:p w14:paraId="47C0730D"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Detailed Specifications (Annex 3)</w:t>
            </w:r>
          </w:p>
        </w:tc>
        <w:tc>
          <w:tcPr>
            <w:tcW w:w="1170" w:type="dxa"/>
            <w:tcBorders>
              <w:top w:val="nil"/>
              <w:left w:val="nil"/>
              <w:bottom w:val="single" w:sz="4" w:space="0" w:color="auto"/>
              <w:right w:val="single" w:sz="4" w:space="0" w:color="auto"/>
            </w:tcBorders>
            <w:shd w:val="clear" w:color="000000" w:fill="D9D9D9"/>
            <w:vAlign w:val="center"/>
            <w:hideMark/>
          </w:tcPr>
          <w:p w14:paraId="3D0A973C"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Required Unit of Measurement </w:t>
            </w:r>
          </w:p>
        </w:tc>
        <w:tc>
          <w:tcPr>
            <w:tcW w:w="990" w:type="dxa"/>
            <w:tcBorders>
              <w:top w:val="nil"/>
              <w:left w:val="nil"/>
              <w:bottom w:val="single" w:sz="4" w:space="0" w:color="auto"/>
              <w:right w:val="single" w:sz="4" w:space="0" w:color="auto"/>
            </w:tcBorders>
            <w:shd w:val="clear" w:color="000000" w:fill="D9D9D9"/>
            <w:vAlign w:val="center"/>
            <w:hideMark/>
          </w:tcPr>
          <w:p w14:paraId="5A58A6A5"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Estimated Quantity </w:t>
            </w:r>
          </w:p>
        </w:tc>
        <w:tc>
          <w:tcPr>
            <w:tcW w:w="1710" w:type="dxa"/>
            <w:tcBorders>
              <w:top w:val="nil"/>
              <w:left w:val="nil"/>
              <w:bottom w:val="single" w:sz="4" w:space="0" w:color="auto"/>
              <w:right w:val="single" w:sz="4" w:space="0" w:color="auto"/>
            </w:tcBorders>
            <w:shd w:val="clear" w:color="000000" w:fill="D9D9D9"/>
            <w:vAlign w:val="center"/>
            <w:hideMark/>
          </w:tcPr>
          <w:p w14:paraId="15FDFD95"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Exclusive VAT rated at 11%, but inclusive Labor, Bank charges,  and Delivery fees ALL OVER LEBANON - FOR ANY QUANTITY </w:t>
            </w:r>
          </w:p>
        </w:tc>
        <w:tc>
          <w:tcPr>
            <w:tcW w:w="1620" w:type="dxa"/>
            <w:tcBorders>
              <w:top w:val="nil"/>
              <w:left w:val="nil"/>
              <w:bottom w:val="single" w:sz="4" w:space="0" w:color="auto"/>
              <w:right w:val="single" w:sz="4" w:space="0" w:color="auto"/>
            </w:tcBorders>
            <w:shd w:val="clear" w:color="000000" w:fill="D9D9D9"/>
            <w:vAlign w:val="center"/>
            <w:hideMark/>
          </w:tcPr>
          <w:p w14:paraId="4BF5F759"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inclusive VAT, Taxes,   Labor, Bank charges,  and Delivery fees ALL OVER LEBANON - FOR ANY QUANTITY </w:t>
            </w:r>
          </w:p>
        </w:tc>
        <w:tc>
          <w:tcPr>
            <w:tcW w:w="2070" w:type="dxa"/>
            <w:tcBorders>
              <w:top w:val="nil"/>
              <w:left w:val="nil"/>
              <w:bottom w:val="single" w:sz="4" w:space="0" w:color="auto"/>
              <w:right w:val="single" w:sz="4" w:space="0" w:color="auto"/>
            </w:tcBorders>
            <w:shd w:val="clear" w:color="000000" w:fill="D9D9D9"/>
            <w:vAlign w:val="center"/>
            <w:hideMark/>
          </w:tcPr>
          <w:p w14:paraId="361EF058"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Total Price in USD, inclusive VAT, Taxes,   Labor, Bank charges,  and Delivery fees ALL OVER LEBANON - FOR ANY QUANTITY </w:t>
            </w:r>
          </w:p>
        </w:tc>
        <w:tc>
          <w:tcPr>
            <w:tcW w:w="2172" w:type="dxa"/>
            <w:tcBorders>
              <w:top w:val="nil"/>
              <w:left w:val="nil"/>
              <w:bottom w:val="single" w:sz="4" w:space="0" w:color="auto"/>
              <w:right w:val="single" w:sz="4" w:space="0" w:color="auto"/>
            </w:tcBorders>
            <w:shd w:val="clear" w:color="000000" w:fill="D9D9D9"/>
            <w:vAlign w:val="center"/>
            <w:hideMark/>
          </w:tcPr>
          <w:p w14:paraId="5BF71FBB" w14:textId="66A086D8"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Reference  and Brand </w:t>
            </w:r>
          </w:p>
        </w:tc>
        <w:tc>
          <w:tcPr>
            <w:tcW w:w="2058" w:type="dxa"/>
            <w:tcBorders>
              <w:top w:val="nil"/>
              <w:left w:val="nil"/>
              <w:bottom w:val="single" w:sz="4" w:space="0" w:color="auto"/>
              <w:right w:val="single" w:sz="4" w:space="0" w:color="auto"/>
            </w:tcBorders>
            <w:shd w:val="clear" w:color="000000" w:fill="D9D9D9"/>
            <w:vAlign w:val="center"/>
            <w:hideMark/>
          </w:tcPr>
          <w:p w14:paraId="328938E1"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Lead time of Delivering </w:t>
            </w:r>
          </w:p>
        </w:tc>
      </w:tr>
      <w:tr w:rsidR="00B10BA1" w:rsidRPr="00B10BA1" w14:paraId="461FA336" w14:textId="77777777" w:rsidTr="00B10BA1">
        <w:trPr>
          <w:trHeight w:val="288"/>
        </w:trPr>
        <w:tc>
          <w:tcPr>
            <w:tcW w:w="811" w:type="dxa"/>
            <w:tcBorders>
              <w:top w:val="nil"/>
              <w:left w:val="single" w:sz="4" w:space="0" w:color="auto"/>
              <w:bottom w:val="single" w:sz="4" w:space="0" w:color="auto"/>
              <w:right w:val="single" w:sz="4" w:space="0" w:color="auto"/>
            </w:tcBorders>
            <w:shd w:val="clear" w:color="000000" w:fill="DDEBF7"/>
            <w:vAlign w:val="center"/>
            <w:hideMark/>
          </w:tcPr>
          <w:p w14:paraId="250B0E15"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Lot 8 </w:t>
            </w:r>
          </w:p>
        </w:tc>
        <w:tc>
          <w:tcPr>
            <w:tcW w:w="3509" w:type="dxa"/>
            <w:tcBorders>
              <w:top w:val="nil"/>
              <w:left w:val="nil"/>
              <w:bottom w:val="single" w:sz="4" w:space="0" w:color="auto"/>
              <w:right w:val="nil"/>
            </w:tcBorders>
            <w:shd w:val="clear" w:color="000000" w:fill="DDEBF7"/>
            <w:vAlign w:val="center"/>
            <w:hideMark/>
          </w:tcPr>
          <w:p w14:paraId="34280549"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Office Miscellaneous</w:t>
            </w:r>
          </w:p>
        </w:tc>
        <w:tc>
          <w:tcPr>
            <w:tcW w:w="1170" w:type="dxa"/>
            <w:tcBorders>
              <w:top w:val="nil"/>
              <w:left w:val="nil"/>
              <w:bottom w:val="single" w:sz="4" w:space="0" w:color="auto"/>
              <w:right w:val="nil"/>
            </w:tcBorders>
            <w:shd w:val="clear" w:color="000000" w:fill="DDEBF7"/>
            <w:vAlign w:val="center"/>
            <w:hideMark/>
          </w:tcPr>
          <w:p w14:paraId="7E5F8A32"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990" w:type="dxa"/>
            <w:tcBorders>
              <w:top w:val="nil"/>
              <w:left w:val="nil"/>
              <w:bottom w:val="single" w:sz="4" w:space="0" w:color="auto"/>
              <w:right w:val="nil"/>
            </w:tcBorders>
            <w:shd w:val="clear" w:color="000000" w:fill="DDEBF7"/>
            <w:vAlign w:val="center"/>
            <w:hideMark/>
          </w:tcPr>
          <w:p w14:paraId="3245A7B6"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710" w:type="dxa"/>
            <w:tcBorders>
              <w:top w:val="nil"/>
              <w:left w:val="nil"/>
              <w:bottom w:val="single" w:sz="4" w:space="0" w:color="auto"/>
              <w:right w:val="nil"/>
            </w:tcBorders>
            <w:shd w:val="clear" w:color="000000" w:fill="DDEBF7"/>
            <w:vAlign w:val="center"/>
            <w:hideMark/>
          </w:tcPr>
          <w:p w14:paraId="353FBB39"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620" w:type="dxa"/>
            <w:tcBorders>
              <w:top w:val="nil"/>
              <w:left w:val="nil"/>
              <w:bottom w:val="single" w:sz="4" w:space="0" w:color="auto"/>
              <w:right w:val="nil"/>
            </w:tcBorders>
            <w:shd w:val="clear" w:color="000000" w:fill="DDEBF7"/>
            <w:vAlign w:val="center"/>
            <w:hideMark/>
          </w:tcPr>
          <w:p w14:paraId="68FE45D5"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70" w:type="dxa"/>
            <w:tcBorders>
              <w:top w:val="nil"/>
              <w:left w:val="nil"/>
              <w:bottom w:val="single" w:sz="4" w:space="0" w:color="auto"/>
              <w:right w:val="nil"/>
            </w:tcBorders>
            <w:shd w:val="clear" w:color="000000" w:fill="DDEBF7"/>
            <w:vAlign w:val="center"/>
            <w:hideMark/>
          </w:tcPr>
          <w:p w14:paraId="7DC9EB32"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172" w:type="dxa"/>
            <w:tcBorders>
              <w:top w:val="nil"/>
              <w:left w:val="nil"/>
              <w:bottom w:val="single" w:sz="4" w:space="0" w:color="auto"/>
              <w:right w:val="nil"/>
            </w:tcBorders>
            <w:shd w:val="clear" w:color="000000" w:fill="DDEBF7"/>
            <w:vAlign w:val="center"/>
            <w:hideMark/>
          </w:tcPr>
          <w:p w14:paraId="4650CFCE"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58" w:type="dxa"/>
            <w:tcBorders>
              <w:top w:val="nil"/>
              <w:left w:val="nil"/>
              <w:bottom w:val="single" w:sz="4" w:space="0" w:color="auto"/>
              <w:right w:val="single" w:sz="4" w:space="0" w:color="auto"/>
            </w:tcBorders>
            <w:shd w:val="clear" w:color="000000" w:fill="DDEBF7"/>
            <w:vAlign w:val="center"/>
            <w:hideMark/>
          </w:tcPr>
          <w:p w14:paraId="2540E861"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r>
      <w:tr w:rsidR="00B10BA1" w:rsidRPr="00B10BA1" w14:paraId="7AD4F064"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6C51D8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8.1</w:t>
            </w:r>
          </w:p>
        </w:tc>
        <w:tc>
          <w:tcPr>
            <w:tcW w:w="3509" w:type="dxa"/>
            <w:tcBorders>
              <w:top w:val="nil"/>
              <w:left w:val="nil"/>
              <w:bottom w:val="single" w:sz="4" w:space="0" w:color="auto"/>
              <w:right w:val="single" w:sz="4" w:space="0" w:color="auto"/>
            </w:tcBorders>
            <w:shd w:val="clear" w:color="auto" w:fill="auto"/>
            <w:noWrap/>
            <w:vAlign w:val="center"/>
            <w:hideMark/>
          </w:tcPr>
          <w:p w14:paraId="130A350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AA Battery </w:t>
            </w:r>
          </w:p>
        </w:tc>
        <w:tc>
          <w:tcPr>
            <w:tcW w:w="1170" w:type="dxa"/>
            <w:tcBorders>
              <w:top w:val="nil"/>
              <w:left w:val="nil"/>
              <w:bottom w:val="single" w:sz="4" w:space="0" w:color="auto"/>
              <w:right w:val="single" w:sz="4" w:space="0" w:color="auto"/>
            </w:tcBorders>
            <w:shd w:val="clear" w:color="auto" w:fill="auto"/>
            <w:noWrap/>
            <w:vAlign w:val="center"/>
            <w:hideMark/>
          </w:tcPr>
          <w:p w14:paraId="09A24DB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2</w:t>
            </w:r>
          </w:p>
        </w:tc>
        <w:tc>
          <w:tcPr>
            <w:tcW w:w="990" w:type="dxa"/>
            <w:tcBorders>
              <w:top w:val="nil"/>
              <w:left w:val="nil"/>
              <w:bottom w:val="single" w:sz="4" w:space="0" w:color="auto"/>
              <w:right w:val="single" w:sz="4" w:space="0" w:color="auto"/>
            </w:tcBorders>
            <w:shd w:val="clear" w:color="auto" w:fill="auto"/>
            <w:vAlign w:val="center"/>
            <w:hideMark/>
          </w:tcPr>
          <w:p w14:paraId="328BB04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5000</w:t>
            </w:r>
          </w:p>
        </w:tc>
        <w:tc>
          <w:tcPr>
            <w:tcW w:w="1710" w:type="dxa"/>
            <w:tcBorders>
              <w:top w:val="nil"/>
              <w:left w:val="nil"/>
              <w:bottom w:val="single" w:sz="4" w:space="0" w:color="auto"/>
              <w:right w:val="single" w:sz="4" w:space="0" w:color="auto"/>
            </w:tcBorders>
            <w:shd w:val="clear" w:color="auto" w:fill="auto"/>
            <w:noWrap/>
            <w:vAlign w:val="bottom"/>
            <w:hideMark/>
          </w:tcPr>
          <w:p w14:paraId="33F6955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5CC2CF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4E6751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827FB3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0DDDF8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21B1C07"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6172EE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8.2</w:t>
            </w:r>
          </w:p>
        </w:tc>
        <w:tc>
          <w:tcPr>
            <w:tcW w:w="3509" w:type="dxa"/>
            <w:tcBorders>
              <w:top w:val="nil"/>
              <w:left w:val="nil"/>
              <w:bottom w:val="single" w:sz="4" w:space="0" w:color="auto"/>
              <w:right w:val="single" w:sz="4" w:space="0" w:color="auto"/>
            </w:tcBorders>
            <w:shd w:val="clear" w:color="auto" w:fill="auto"/>
            <w:noWrap/>
            <w:vAlign w:val="center"/>
            <w:hideMark/>
          </w:tcPr>
          <w:p w14:paraId="52702B0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AAA Battery </w:t>
            </w:r>
          </w:p>
        </w:tc>
        <w:tc>
          <w:tcPr>
            <w:tcW w:w="1170" w:type="dxa"/>
            <w:tcBorders>
              <w:top w:val="nil"/>
              <w:left w:val="nil"/>
              <w:bottom w:val="single" w:sz="4" w:space="0" w:color="auto"/>
              <w:right w:val="single" w:sz="4" w:space="0" w:color="auto"/>
            </w:tcBorders>
            <w:shd w:val="clear" w:color="auto" w:fill="auto"/>
            <w:noWrap/>
            <w:vAlign w:val="center"/>
            <w:hideMark/>
          </w:tcPr>
          <w:p w14:paraId="342F080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2</w:t>
            </w:r>
          </w:p>
        </w:tc>
        <w:tc>
          <w:tcPr>
            <w:tcW w:w="990" w:type="dxa"/>
            <w:tcBorders>
              <w:top w:val="nil"/>
              <w:left w:val="nil"/>
              <w:bottom w:val="single" w:sz="4" w:space="0" w:color="auto"/>
              <w:right w:val="single" w:sz="4" w:space="0" w:color="auto"/>
            </w:tcBorders>
            <w:shd w:val="clear" w:color="auto" w:fill="auto"/>
            <w:vAlign w:val="center"/>
            <w:hideMark/>
          </w:tcPr>
          <w:p w14:paraId="0B53CAA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5500</w:t>
            </w:r>
          </w:p>
        </w:tc>
        <w:tc>
          <w:tcPr>
            <w:tcW w:w="1710" w:type="dxa"/>
            <w:tcBorders>
              <w:top w:val="nil"/>
              <w:left w:val="nil"/>
              <w:bottom w:val="single" w:sz="4" w:space="0" w:color="auto"/>
              <w:right w:val="single" w:sz="4" w:space="0" w:color="auto"/>
            </w:tcBorders>
            <w:shd w:val="clear" w:color="auto" w:fill="auto"/>
            <w:noWrap/>
            <w:vAlign w:val="bottom"/>
            <w:hideMark/>
          </w:tcPr>
          <w:p w14:paraId="28919DB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55D434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5EB296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99F2A6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A2AAC2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94DFD94"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50EF36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8.3</w:t>
            </w:r>
          </w:p>
        </w:tc>
        <w:tc>
          <w:tcPr>
            <w:tcW w:w="3509" w:type="dxa"/>
            <w:tcBorders>
              <w:top w:val="nil"/>
              <w:left w:val="nil"/>
              <w:bottom w:val="single" w:sz="4" w:space="0" w:color="auto"/>
              <w:right w:val="single" w:sz="4" w:space="0" w:color="auto"/>
            </w:tcBorders>
            <w:shd w:val="clear" w:color="auto" w:fill="auto"/>
            <w:noWrap/>
            <w:vAlign w:val="center"/>
            <w:hideMark/>
          </w:tcPr>
          <w:p w14:paraId="099DE0B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C2 Battery</w:t>
            </w:r>
          </w:p>
        </w:tc>
        <w:tc>
          <w:tcPr>
            <w:tcW w:w="1170" w:type="dxa"/>
            <w:tcBorders>
              <w:top w:val="nil"/>
              <w:left w:val="nil"/>
              <w:bottom w:val="single" w:sz="4" w:space="0" w:color="auto"/>
              <w:right w:val="single" w:sz="4" w:space="0" w:color="auto"/>
            </w:tcBorders>
            <w:shd w:val="clear" w:color="auto" w:fill="auto"/>
            <w:noWrap/>
            <w:vAlign w:val="center"/>
            <w:hideMark/>
          </w:tcPr>
          <w:p w14:paraId="08C197F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2</w:t>
            </w:r>
          </w:p>
        </w:tc>
        <w:tc>
          <w:tcPr>
            <w:tcW w:w="990" w:type="dxa"/>
            <w:tcBorders>
              <w:top w:val="nil"/>
              <w:left w:val="nil"/>
              <w:bottom w:val="single" w:sz="4" w:space="0" w:color="auto"/>
              <w:right w:val="single" w:sz="4" w:space="0" w:color="auto"/>
            </w:tcBorders>
            <w:shd w:val="clear" w:color="auto" w:fill="auto"/>
            <w:vAlign w:val="center"/>
            <w:hideMark/>
          </w:tcPr>
          <w:p w14:paraId="05F03C1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500</w:t>
            </w:r>
          </w:p>
        </w:tc>
        <w:tc>
          <w:tcPr>
            <w:tcW w:w="1710" w:type="dxa"/>
            <w:tcBorders>
              <w:top w:val="nil"/>
              <w:left w:val="nil"/>
              <w:bottom w:val="single" w:sz="4" w:space="0" w:color="auto"/>
              <w:right w:val="single" w:sz="4" w:space="0" w:color="auto"/>
            </w:tcBorders>
            <w:shd w:val="clear" w:color="auto" w:fill="auto"/>
            <w:noWrap/>
            <w:vAlign w:val="bottom"/>
            <w:hideMark/>
          </w:tcPr>
          <w:p w14:paraId="6C3D47B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5F62FA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08DBA4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6831307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21DB8F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393E283"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005D76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8.4</w:t>
            </w:r>
          </w:p>
        </w:tc>
        <w:tc>
          <w:tcPr>
            <w:tcW w:w="3509" w:type="dxa"/>
            <w:tcBorders>
              <w:top w:val="nil"/>
              <w:left w:val="nil"/>
              <w:bottom w:val="single" w:sz="4" w:space="0" w:color="auto"/>
              <w:right w:val="single" w:sz="4" w:space="0" w:color="auto"/>
            </w:tcBorders>
            <w:shd w:val="clear" w:color="auto" w:fill="auto"/>
            <w:noWrap/>
            <w:vAlign w:val="center"/>
            <w:hideMark/>
          </w:tcPr>
          <w:p w14:paraId="4B26676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Flipchart Papers 60*90</w:t>
            </w:r>
          </w:p>
        </w:tc>
        <w:tc>
          <w:tcPr>
            <w:tcW w:w="1170" w:type="dxa"/>
            <w:tcBorders>
              <w:top w:val="nil"/>
              <w:left w:val="nil"/>
              <w:bottom w:val="single" w:sz="4" w:space="0" w:color="auto"/>
              <w:right w:val="single" w:sz="4" w:space="0" w:color="auto"/>
            </w:tcBorders>
            <w:shd w:val="clear" w:color="auto" w:fill="auto"/>
            <w:noWrap/>
            <w:vAlign w:val="center"/>
            <w:hideMark/>
          </w:tcPr>
          <w:p w14:paraId="1B5AEA5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25</w:t>
            </w:r>
          </w:p>
        </w:tc>
        <w:tc>
          <w:tcPr>
            <w:tcW w:w="990" w:type="dxa"/>
            <w:tcBorders>
              <w:top w:val="nil"/>
              <w:left w:val="nil"/>
              <w:bottom w:val="single" w:sz="4" w:space="0" w:color="auto"/>
              <w:right w:val="single" w:sz="4" w:space="0" w:color="auto"/>
            </w:tcBorders>
            <w:shd w:val="clear" w:color="auto" w:fill="auto"/>
            <w:vAlign w:val="center"/>
            <w:hideMark/>
          </w:tcPr>
          <w:p w14:paraId="09DBC28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2000</w:t>
            </w:r>
          </w:p>
        </w:tc>
        <w:tc>
          <w:tcPr>
            <w:tcW w:w="1710" w:type="dxa"/>
            <w:tcBorders>
              <w:top w:val="nil"/>
              <w:left w:val="nil"/>
              <w:bottom w:val="single" w:sz="4" w:space="0" w:color="auto"/>
              <w:right w:val="single" w:sz="4" w:space="0" w:color="auto"/>
            </w:tcBorders>
            <w:shd w:val="clear" w:color="auto" w:fill="auto"/>
            <w:noWrap/>
            <w:vAlign w:val="bottom"/>
            <w:hideMark/>
          </w:tcPr>
          <w:p w14:paraId="4EC16E4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DAFB7E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930437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B99C90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75C221B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3C05603"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B6599A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8.5</w:t>
            </w:r>
          </w:p>
        </w:tc>
        <w:tc>
          <w:tcPr>
            <w:tcW w:w="3509" w:type="dxa"/>
            <w:tcBorders>
              <w:top w:val="nil"/>
              <w:left w:val="nil"/>
              <w:bottom w:val="single" w:sz="4" w:space="0" w:color="auto"/>
              <w:right w:val="single" w:sz="4" w:space="0" w:color="auto"/>
            </w:tcBorders>
            <w:shd w:val="clear" w:color="auto" w:fill="auto"/>
            <w:noWrap/>
            <w:vAlign w:val="center"/>
            <w:hideMark/>
          </w:tcPr>
          <w:p w14:paraId="13C3676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Flipchart Papers 70*100</w:t>
            </w:r>
          </w:p>
        </w:tc>
        <w:tc>
          <w:tcPr>
            <w:tcW w:w="1170" w:type="dxa"/>
            <w:tcBorders>
              <w:top w:val="nil"/>
              <w:left w:val="nil"/>
              <w:bottom w:val="single" w:sz="4" w:space="0" w:color="auto"/>
              <w:right w:val="single" w:sz="4" w:space="0" w:color="auto"/>
            </w:tcBorders>
            <w:shd w:val="clear" w:color="auto" w:fill="auto"/>
            <w:noWrap/>
            <w:vAlign w:val="center"/>
            <w:hideMark/>
          </w:tcPr>
          <w:p w14:paraId="4A62401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25</w:t>
            </w:r>
          </w:p>
        </w:tc>
        <w:tc>
          <w:tcPr>
            <w:tcW w:w="990" w:type="dxa"/>
            <w:tcBorders>
              <w:top w:val="nil"/>
              <w:left w:val="nil"/>
              <w:bottom w:val="single" w:sz="4" w:space="0" w:color="auto"/>
              <w:right w:val="single" w:sz="4" w:space="0" w:color="auto"/>
            </w:tcBorders>
            <w:shd w:val="clear" w:color="auto" w:fill="auto"/>
            <w:vAlign w:val="center"/>
            <w:hideMark/>
          </w:tcPr>
          <w:p w14:paraId="3642A21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1500</w:t>
            </w:r>
          </w:p>
        </w:tc>
        <w:tc>
          <w:tcPr>
            <w:tcW w:w="1710" w:type="dxa"/>
            <w:tcBorders>
              <w:top w:val="nil"/>
              <w:left w:val="nil"/>
              <w:bottom w:val="single" w:sz="4" w:space="0" w:color="auto"/>
              <w:right w:val="single" w:sz="4" w:space="0" w:color="auto"/>
            </w:tcBorders>
            <w:shd w:val="clear" w:color="auto" w:fill="auto"/>
            <w:noWrap/>
            <w:vAlign w:val="bottom"/>
            <w:hideMark/>
          </w:tcPr>
          <w:p w14:paraId="3551AC2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946B69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8D808A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2D0352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892D34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8011C49"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4B0774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8.6</w:t>
            </w:r>
          </w:p>
        </w:tc>
        <w:tc>
          <w:tcPr>
            <w:tcW w:w="3509" w:type="dxa"/>
            <w:tcBorders>
              <w:top w:val="nil"/>
              <w:left w:val="nil"/>
              <w:bottom w:val="single" w:sz="4" w:space="0" w:color="auto"/>
              <w:right w:val="single" w:sz="4" w:space="0" w:color="auto"/>
            </w:tcBorders>
            <w:shd w:val="clear" w:color="auto" w:fill="auto"/>
            <w:noWrap/>
            <w:vAlign w:val="center"/>
            <w:hideMark/>
          </w:tcPr>
          <w:p w14:paraId="20DD800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Flip Chart</w:t>
            </w:r>
          </w:p>
        </w:tc>
        <w:tc>
          <w:tcPr>
            <w:tcW w:w="1170" w:type="dxa"/>
            <w:tcBorders>
              <w:top w:val="nil"/>
              <w:left w:val="nil"/>
              <w:bottom w:val="single" w:sz="4" w:space="0" w:color="auto"/>
              <w:right w:val="single" w:sz="4" w:space="0" w:color="auto"/>
            </w:tcBorders>
            <w:shd w:val="clear" w:color="auto" w:fill="auto"/>
            <w:noWrap/>
            <w:vAlign w:val="center"/>
            <w:hideMark/>
          </w:tcPr>
          <w:p w14:paraId="6C84F86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4439CD2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800</w:t>
            </w:r>
          </w:p>
        </w:tc>
        <w:tc>
          <w:tcPr>
            <w:tcW w:w="1710" w:type="dxa"/>
            <w:tcBorders>
              <w:top w:val="nil"/>
              <w:left w:val="nil"/>
              <w:bottom w:val="single" w:sz="4" w:space="0" w:color="auto"/>
              <w:right w:val="single" w:sz="4" w:space="0" w:color="auto"/>
            </w:tcBorders>
            <w:shd w:val="clear" w:color="auto" w:fill="auto"/>
            <w:noWrap/>
            <w:vAlign w:val="bottom"/>
            <w:hideMark/>
          </w:tcPr>
          <w:p w14:paraId="787F127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DF4A19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CE824F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0DE6B3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FC447B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BD2CA19"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DA71BA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8.7</w:t>
            </w:r>
          </w:p>
        </w:tc>
        <w:tc>
          <w:tcPr>
            <w:tcW w:w="3509" w:type="dxa"/>
            <w:tcBorders>
              <w:top w:val="nil"/>
              <w:left w:val="nil"/>
              <w:bottom w:val="single" w:sz="4" w:space="0" w:color="auto"/>
              <w:right w:val="single" w:sz="4" w:space="0" w:color="auto"/>
            </w:tcBorders>
            <w:shd w:val="clear" w:color="auto" w:fill="auto"/>
            <w:noWrap/>
            <w:vAlign w:val="center"/>
            <w:hideMark/>
          </w:tcPr>
          <w:p w14:paraId="6EDD78C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Brochure holder Large A4</w:t>
            </w:r>
          </w:p>
        </w:tc>
        <w:tc>
          <w:tcPr>
            <w:tcW w:w="1170" w:type="dxa"/>
            <w:tcBorders>
              <w:top w:val="nil"/>
              <w:left w:val="nil"/>
              <w:bottom w:val="single" w:sz="4" w:space="0" w:color="auto"/>
              <w:right w:val="single" w:sz="4" w:space="0" w:color="auto"/>
            </w:tcBorders>
            <w:shd w:val="clear" w:color="auto" w:fill="auto"/>
            <w:noWrap/>
            <w:vAlign w:val="center"/>
            <w:hideMark/>
          </w:tcPr>
          <w:p w14:paraId="416EC48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1765A4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350</w:t>
            </w:r>
          </w:p>
        </w:tc>
        <w:tc>
          <w:tcPr>
            <w:tcW w:w="1710" w:type="dxa"/>
            <w:tcBorders>
              <w:top w:val="nil"/>
              <w:left w:val="nil"/>
              <w:bottom w:val="single" w:sz="4" w:space="0" w:color="auto"/>
              <w:right w:val="single" w:sz="4" w:space="0" w:color="auto"/>
            </w:tcBorders>
            <w:shd w:val="clear" w:color="auto" w:fill="auto"/>
            <w:noWrap/>
            <w:vAlign w:val="bottom"/>
            <w:hideMark/>
          </w:tcPr>
          <w:p w14:paraId="4471B9C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F096F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DDBE70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83BEAC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DAC089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2188852"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09FE5D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8.8</w:t>
            </w:r>
          </w:p>
        </w:tc>
        <w:tc>
          <w:tcPr>
            <w:tcW w:w="3509" w:type="dxa"/>
            <w:tcBorders>
              <w:top w:val="nil"/>
              <w:left w:val="nil"/>
              <w:bottom w:val="single" w:sz="4" w:space="0" w:color="auto"/>
              <w:right w:val="single" w:sz="4" w:space="0" w:color="auto"/>
            </w:tcBorders>
            <w:shd w:val="clear" w:color="auto" w:fill="auto"/>
            <w:noWrap/>
            <w:vAlign w:val="center"/>
            <w:hideMark/>
          </w:tcPr>
          <w:p w14:paraId="314245B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Brochure holder Medium A5</w:t>
            </w:r>
          </w:p>
        </w:tc>
        <w:tc>
          <w:tcPr>
            <w:tcW w:w="1170" w:type="dxa"/>
            <w:tcBorders>
              <w:top w:val="nil"/>
              <w:left w:val="nil"/>
              <w:bottom w:val="single" w:sz="4" w:space="0" w:color="auto"/>
              <w:right w:val="single" w:sz="4" w:space="0" w:color="auto"/>
            </w:tcBorders>
            <w:shd w:val="clear" w:color="auto" w:fill="auto"/>
            <w:noWrap/>
            <w:vAlign w:val="center"/>
            <w:hideMark/>
          </w:tcPr>
          <w:p w14:paraId="567A90E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3715793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w:t>
            </w:r>
          </w:p>
        </w:tc>
        <w:tc>
          <w:tcPr>
            <w:tcW w:w="1710" w:type="dxa"/>
            <w:tcBorders>
              <w:top w:val="nil"/>
              <w:left w:val="nil"/>
              <w:bottom w:val="single" w:sz="4" w:space="0" w:color="auto"/>
              <w:right w:val="single" w:sz="4" w:space="0" w:color="auto"/>
            </w:tcBorders>
            <w:shd w:val="clear" w:color="auto" w:fill="auto"/>
            <w:noWrap/>
            <w:vAlign w:val="bottom"/>
            <w:hideMark/>
          </w:tcPr>
          <w:p w14:paraId="4DD8B6A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DE520C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A275DE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349C76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07275A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51CD1F68"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23286E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lastRenderedPageBreak/>
              <w:t>8.9</w:t>
            </w:r>
          </w:p>
        </w:tc>
        <w:tc>
          <w:tcPr>
            <w:tcW w:w="3509" w:type="dxa"/>
            <w:tcBorders>
              <w:top w:val="nil"/>
              <w:left w:val="nil"/>
              <w:bottom w:val="single" w:sz="4" w:space="0" w:color="auto"/>
              <w:right w:val="single" w:sz="4" w:space="0" w:color="auto"/>
            </w:tcBorders>
            <w:shd w:val="clear" w:color="auto" w:fill="auto"/>
            <w:noWrap/>
            <w:vAlign w:val="center"/>
            <w:hideMark/>
          </w:tcPr>
          <w:p w14:paraId="276E64C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Brochure holder Small 1/3 A4</w:t>
            </w:r>
          </w:p>
        </w:tc>
        <w:tc>
          <w:tcPr>
            <w:tcW w:w="1170" w:type="dxa"/>
            <w:tcBorders>
              <w:top w:val="nil"/>
              <w:left w:val="nil"/>
              <w:bottom w:val="single" w:sz="4" w:space="0" w:color="auto"/>
              <w:right w:val="single" w:sz="4" w:space="0" w:color="auto"/>
            </w:tcBorders>
            <w:shd w:val="clear" w:color="auto" w:fill="auto"/>
            <w:noWrap/>
            <w:vAlign w:val="center"/>
            <w:hideMark/>
          </w:tcPr>
          <w:p w14:paraId="511CC86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8404A3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250</w:t>
            </w:r>
          </w:p>
        </w:tc>
        <w:tc>
          <w:tcPr>
            <w:tcW w:w="1710" w:type="dxa"/>
            <w:tcBorders>
              <w:top w:val="nil"/>
              <w:left w:val="nil"/>
              <w:bottom w:val="single" w:sz="4" w:space="0" w:color="auto"/>
              <w:right w:val="single" w:sz="4" w:space="0" w:color="auto"/>
            </w:tcBorders>
            <w:shd w:val="clear" w:color="auto" w:fill="auto"/>
            <w:noWrap/>
            <w:vAlign w:val="bottom"/>
            <w:hideMark/>
          </w:tcPr>
          <w:p w14:paraId="356D02E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215B56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5DD2DE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1379A1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D1F38A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63D27574"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53AB03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8.10</w:t>
            </w:r>
          </w:p>
        </w:tc>
        <w:tc>
          <w:tcPr>
            <w:tcW w:w="3509" w:type="dxa"/>
            <w:tcBorders>
              <w:top w:val="nil"/>
              <w:left w:val="nil"/>
              <w:bottom w:val="single" w:sz="4" w:space="0" w:color="auto"/>
              <w:right w:val="single" w:sz="4" w:space="0" w:color="auto"/>
            </w:tcBorders>
            <w:shd w:val="clear" w:color="auto" w:fill="auto"/>
            <w:noWrap/>
            <w:vAlign w:val="center"/>
            <w:hideMark/>
          </w:tcPr>
          <w:p w14:paraId="7787539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Sticky note 12*45cm (colored) </w:t>
            </w:r>
          </w:p>
        </w:tc>
        <w:tc>
          <w:tcPr>
            <w:tcW w:w="1170" w:type="dxa"/>
            <w:tcBorders>
              <w:top w:val="nil"/>
              <w:left w:val="nil"/>
              <w:bottom w:val="single" w:sz="4" w:space="0" w:color="auto"/>
              <w:right w:val="single" w:sz="4" w:space="0" w:color="auto"/>
            </w:tcBorders>
            <w:shd w:val="clear" w:color="auto" w:fill="auto"/>
            <w:noWrap/>
            <w:vAlign w:val="center"/>
            <w:hideMark/>
          </w:tcPr>
          <w:p w14:paraId="1D9DF23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w:t>
            </w:r>
          </w:p>
        </w:tc>
        <w:tc>
          <w:tcPr>
            <w:tcW w:w="990" w:type="dxa"/>
            <w:tcBorders>
              <w:top w:val="nil"/>
              <w:left w:val="nil"/>
              <w:bottom w:val="single" w:sz="4" w:space="0" w:color="auto"/>
              <w:right w:val="single" w:sz="4" w:space="0" w:color="auto"/>
            </w:tcBorders>
            <w:shd w:val="clear" w:color="auto" w:fill="auto"/>
            <w:vAlign w:val="center"/>
            <w:hideMark/>
          </w:tcPr>
          <w:p w14:paraId="4F61EA4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6500</w:t>
            </w:r>
          </w:p>
        </w:tc>
        <w:tc>
          <w:tcPr>
            <w:tcW w:w="1710" w:type="dxa"/>
            <w:tcBorders>
              <w:top w:val="nil"/>
              <w:left w:val="nil"/>
              <w:bottom w:val="single" w:sz="4" w:space="0" w:color="auto"/>
              <w:right w:val="single" w:sz="4" w:space="0" w:color="auto"/>
            </w:tcBorders>
            <w:shd w:val="clear" w:color="auto" w:fill="auto"/>
            <w:noWrap/>
            <w:vAlign w:val="bottom"/>
            <w:hideMark/>
          </w:tcPr>
          <w:p w14:paraId="7A660F9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870231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0FEF51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00DFF2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40235B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30F184D"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BF0DF2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8.11</w:t>
            </w:r>
          </w:p>
        </w:tc>
        <w:tc>
          <w:tcPr>
            <w:tcW w:w="3509" w:type="dxa"/>
            <w:tcBorders>
              <w:top w:val="nil"/>
              <w:left w:val="nil"/>
              <w:bottom w:val="single" w:sz="4" w:space="0" w:color="auto"/>
              <w:right w:val="single" w:sz="4" w:space="0" w:color="auto"/>
            </w:tcBorders>
            <w:shd w:val="clear" w:color="auto" w:fill="auto"/>
            <w:noWrap/>
            <w:vAlign w:val="center"/>
            <w:hideMark/>
          </w:tcPr>
          <w:p w14:paraId="02AD7FE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A4 Office Laminator </w:t>
            </w:r>
          </w:p>
        </w:tc>
        <w:tc>
          <w:tcPr>
            <w:tcW w:w="1170" w:type="dxa"/>
            <w:tcBorders>
              <w:top w:val="nil"/>
              <w:left w:val="nil"/>
              <w:bottom w:val="single" w:sz="4" w:space="0" w:color="auto"/>
              <w:right w:val="single" w:sz="4" w:space="0" w:color="auto"/>
            </w:tcBorders>
            <w:shd w:val="clear" w:color="auto" w:fill="auto"/>
            <w:noWrap/>
            <w:vAlign w:val="center"/>
            <w:hideMark/>
          </w:tcPr>
          <w:p w14:paraId="550FDB1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Each</w:t>
            </w:r>
          </w:p>
        </w:tc>
        <w:tc>
          <w:tcPr>
            <w:tcW w:w="990" w:type="dxa"/>
            <w:tcBorders>
              <w:top w:val="nil"/>
              <w:left w:val="nil"/>
              <w:bottom w:val="single" w:sz="4" w:space="0" w:color="auto"/>
              <w:right w:val="single" w:sz="4" w:space="0" w:color="auto"/>
            </w:tcBorders>
            <w:shd w:val="clear" w:color="auto" w:fill="auto"/>
            <w:vAlign w:val="center"/>
            <w:hideMark/>
          </w:tcPr>
          <w:p w14:paraId="5C54E0F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3F474BE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D36E30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DAFAFA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7F1562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084006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6B1EDE9"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524090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8.12</w:t>
            </w:r>
          </w:p>
        </w:tc>
        <w:tc>
          <w:tcPr>
            <w:tcW w:w="3509" w:type="dxa"/>
            <w:tcBorders>
              <w:top w:val="nil"/>
              <w:left w:val="nil"/>
              <w:bottom w:val="single" w:sz="4" w:space="0" w:color="auto"/>
              <w:right w:val="single" w:sz="4" w:space="0" w:color="auto"/>
            </w:tcBorders>
            <w:shd w:val="clear" w:color="auto" w:fill="auto"/>
            <w:noWrap/>
            <w:vAlign w:val="center"/>
            <w:hideMark/>
          </w:tcPr>
          <w:p w14:paraId="327A4CB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A3 Office Laminator</w:t>
            </w:r>
          </w:p>
        </w:tc>
        <w:tc>
          <w:tcPr>
            <w:tcW w:w="1170" w:type="dxa"/>
            <w:tcBorders>
              <w:top w:val="nil"/>
              <w:left w:val="nil"/>
              <w:bottom w:val="single" w:sz="4" w:space="0" w:color="auto"/>
              <w:right w:val="single" w:sz="4" w:space="0" w:color="auto"/>
            </w:tcBorders>
            <w:shd w:val="clear" w:color="auto" w:fill="auto"/>
            <w:noWrap/>
            <w:vAlign w:val="center"/>
            <w:hideMark/>
          </w:tcPr>
          <w:p w14:paraId="18DD20A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639A3C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w:t>
            </w:r>
          </w:p>
        </w:tc>
        <w:tc>
          <w:tcPr>
            <w:tcW w:w="1710" w:type="dxa"/>
            <w:tcBorders>
              <w:top w:val="nil"/>
              <w:left w:val="nil"/>
              <w:bottom w:val="single" w:sz="4" w:space="0" w:color="auto"/>
              <w:right w:val="single" w:sz="4" w:space="0" w:color="auto"/>
            </w:tcBorders>
            <w:shd w:val="clear" w:color="auto" w:fill="auto"/>
            <w:noWrap/>
            <w:vAlign w:val="bottom"/>
            <w:hideMark/>
          </w:tcPr>
          <w:p w14:paraId="1C4C89E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F52DB0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8AA58C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6A1D19C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797272F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41CE1D5"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300DEA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8.13</w:t>
            </w:r>
          </w:p>
        </w:tc>
        <w:tc>
          <w:tcPr>
            <w:tcW w:w="3509" w:type="dxa"/>
            <w:tcBorders>
              <w:top w:val="nil"/>
              <w:left w:val="nil"/>
              <w:bottom w:val="single" w:sz="4" w:space="0" w:color="auto"/>
              <w:right w:val="single" w:sz="4" w:space="0" w:color="auto"/>
            </w:tcBorders>
            <w:shd w:val="clear" w:color="auto" w:fill="auto"/>
            <w:noWrap/>
            <w:vAlign w:val="center"/>
            <w:hideMark/>
          </w:tcPr>
          <w:p w14:paraId="336BADA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Transparent laminated for cards 11*15</w:t>
            </w:r>
          </w:p>
        </w:tc>
        <w:tc>
          <w:tcPr>
            <w:tcW w:w="1170" w:type="dxa"/>
            <w:tcBorders>
              <w:top w:val="nil"/>
              <w:left w:val="nil"/>
              <w:bottom w:val="single" w:sz="4" w:space="0" w:color="auto"/>
              <w:right w:val="single" w:sz="4" w:space="0" w:color="auto"/>
            </w:tcBorders>
            <w:shd w:val="clear" w:color="auto" w:fill="auto"/>
            <w:noWrap/>
            <w:vAlign w:val="center"/>
            <w:hideMark/>
          </w:tcPr>
          <w:p w14:paraId="44F19D7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100</w:t>
            </w:r>
          </w:p>
        </w:tc>
        <w:tc>
          <w:tcPr>
            <w:tcW w:w="990" w:type="dxa"/>
            <w:tcBorders>
              <w:top w:val="nil"/>
              <w:left w:val="nil"/>
              <w:bottom w:val="single" w:sz="4" w:space="0" w:color="auto"/>
              <w:right w:val="single" w:sz="4" w:space="0" w:color="auto"/>
            </w:tcBorders>
            <w:shd w:val="clear" w:color="auto" w:fill="auto"/>
            <w:vAlign w:val="center"/>
            <w:hideMark/>
          </w:tcPr>
          <w:p w14:paraId="0433724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250</w:t>
            </w:r>
          </w:p>
        </w:tc>
        <w:tc>
          <w:tcPr>
            <w:tcW w:w="1710" w:type="dxa"/>
            <w:tcBorders>
              <w:top w:val="nil"/>
              <w:left w:val="nil"/>
              <w:bottom w:val="single" w:sz="4" w:space="0" w:color="auto"/>
              <w:right w:val="single" w:sz="4" w:space="0" w:color="auto"/>
            </w:tcBorders>
            <w:shd w:val="clear" w:color="auto" w:fill="auto"/>
            <w:noWrap/>
            <w:vAlign w:val="bottom"/>
            <w:hideMark/>
          </w:tcPr>
          <w:p w14:paraId="44B37AD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47C3F4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D956BD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8566B5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76610C2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B8E181E"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31066F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8.14</w:t>
            </w:r>
          </w:p>
        </w:tc>
        <w:tc>
          <w:tcPr>
            <w:tcW w:w="3509" w:type="dxa"/>
            <w:tcBorders>
              <w:top w:val="nil"/>
              <w:left w:val="nil"/>
              <w:bottom w:val="single" w:sz="4" w:space="0" w:color="auto"/>
              <w:right w:val="single" w:sz="4" w:space="0" w:color="auto"/>
            </w:tcBorders>
            <w:shd w:val="clear" w:color="auto" w:fill="auto"/>
            <w:noWrap/>
            <w:vAlign w:val="center"/>
            <w:hideMark/>
          </w:tcPr>
          <w:p w14:paraId="074A1F1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Transparent laminated for cards 8*11 125micron</w:t>
            </w:r>
          </w:p>
        </w:tc>
        <w:tc>
          <w:tcPr>
            <w:tcW w:w="1170" w:type="dxa"/>
            <w:tcBorders>
              <w:top w:val="nil"/>
              <w:left w:val="nil"/>
              <w:bottom w:val="single" w:sz="4" w:space="0" w:color="auto"/>
              <w:right w:val="single" w:sz="4" w:space="0" w:color="auto"/>
            </w:tcBorders>
            <w:shd w:val="clear" w:color="auto" w:fill="auto"/>
            <w:noWrap/>
            <w:vAlign w:val="center"/>
            <w:hideMark/>
          </w:tcPr>
          <w:p w14:paraId="419792A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100</w:t>
            </w:r>
          </w:p>
        </w:tc>
        <w:tc>
          <w:tcPr>
            <w:tcW w:w="990" w:type="dxa"/>
            <w:tcBorders>
              <w:top w:val="nil"/>
              <w:left w:val="nil"/>
              <w:bottom w:val="single" w:sz="4" w:space="0" w:color="auto"/>
              <w:right w:val="single" w:sz="4" w:space="0" w:color="auto"/>
            </w:tcBorders>
            <w:shd w:val="clear" w:color="auto" w:fill="auto"/>
            <w:vAlign w:val="center"/>
            <w:hideMark/>
          </w:tcPr>
          <w:p w14:paraId="6EE17CE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w:t>
            </w:r>
          </w:p>
        </w:tc>
        <w:tc>
          <w:tcPr>
            <w:tcW w:w="1710" w:type="dxa"/>
            <w:tcBorders>
              <w:top w:val="nil"/>
              <w:left w:val="nil"/>
              <w:bottom w:val="single" w:sz="4" w:space="0" w:color="auto"/>
              <w:right w:val="single" w:sz="4" w:space="0" w:color="auto"/>
            </w:tcBorders>
            <w:shd w:val="clear" w:color="auto" w:fill="auto"/>
            <w:noWrap/>
            <w:vAlign w:val="bottom"/>
            <w:hideMark/>
          </w:tcPr>
          <w:p w14:paraId="5B80EC1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BEE80F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7D6E75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A76AE0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5FF3B2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A8B60EA"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54030E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8.15</w:t>
            </w:r>
          </w:p>
        </w:tc>
        <w:tc>
          <w:tcPr>
            <w:tcW w:w="3509" w:type="dxa"/>
            <w:tcBorders>
              <w:top w:val="nil"/>
              <w:left w:val="nil"/>
              <w:bottom w:val="single" w:sz="4" w:space="0" w:color="auto"/>
              <w:right w:val="single" w:sz="4" w:space="0" w:color="auto"/>
            </w:tcBorders>
            <w:shd w:val="clear" w:color="auto" w:fill="auto"/>
            <w:noWrap/>
            <w:vAlign w:val="center"/>
            <w:hideMark/>
          </w:tcPr>
          <w:p w14:paraId="5AA01CD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Transparent laminated for cards A3 80 micron </w:t>
            </w:r>
          </w:p>
        </w:tc>
        <w:tc>
          <w:tcPr>
            <w:tcW w:w="1170" w:type="dxa"/>
            <w:tcBorders>
              <w:top w:val="nil"/>
              <w:left w:val="nil"/>
              <w:bottom w:val="single" w:sz="4" w:space="0" w:color="auto"/>
              <w:right w:val="single" w:sz="4" w:space="0" w:color="auto"/>
            </w:tcBorders>
            <w:shd w:val="clear" w:color="auto" w:fill="auto"/>
            <w:noWrap/>
            <w:vAlign w:val="center"/>
            <w:hideMark/>
          </w:tcPr>
          <w:p w14:paraId="4B7FAD5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100</w:t>
            </w:r>
          </w:p>
        </w:tc>
        <w:tc>
          <w:tcPr>
            <w:tcW w:w="990" w:type="dxa"/>
            <w:tcBorders>
              <w:top w:val="nil"/>
              <w:left w:val="nil"/>
              <w:bottom w:val="single" w:sz="4" w:space="0" w:color="auto"/>
              <w:right w:val="single" w:sz="4" w:space="0" w:color="auto"/>
            </w:tcBorders>
            <w:shd w:val="clear" w:color="auto" w:fill="auto"/>
            <w:vAlign w:val="center"/>
            <w:hideMark/>
          </w:tcPr>
          <w:p w14:paraId="7C2A9E4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300</w:t>
            </w:r>
          </w:p>
        </w:tc>
        <w:tc>
          <w:tcPr>
            <w:tcW w:w="1710" w:type="dxa"/>
            <w:tcBorders>
              <w:top w:val="nil"/>
              <w:left w:val="nil"/>
              <w:bottom w:val="single" w:sz="4" w:space="0" w:color="auto"/>
              <w:right w:val="single" w:sz="4" w:space="0" w:color="auto"/>
            </w:tcBorders>
            <w:shd w:val="clear" w:color="auto" w:fill="auto"/>
            <w:noWrap/>
            <w:vAlign w:val="bottom"/>
            <w:hideMark/>
          </w:tcPr>
          <w:p w14:paraId="0A06ED4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6CA5ED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CA53CF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A20A7E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1D6DA8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3CB8ECC"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011B6F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8.16</w:t>
            </w:r>
          </w:p>
        </w:tc>
        <w:tc>
          <w:tcPr>
            <w:tcW w:w="3509" w:type="dxa"/>
            <w:tcBorders>
              <w:top w:val="nil"/>
              <w:left w:val="nil"/>
              <w:bottom w:val="single" w:sz="4" w:space="0" w:color="auto"/>
              <w:right w:val="single" w:sz="4" w:space="0" w:color="auto"/>
            </w:tcBorders>
            <w:shd w:val="clear" w:color="auto" w:fill="auto"/>
            <w:noWrap/>
            <w:vAlign w:val="center"/>
            <w:hideMark/>
          </w:tcPr>
          <w:p w14:paraId="62A5FAC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Transparent laminated for cards A4 80micron</w:t>
            </w:r>
          </w:p>
        </w:tc>
        <w:tc>
          <w:tcPr>
            <w:tcW w:w="1170" w:type="dxa"/>
            <w:tcBorders>
              <w:top w:val="nil"/>
              <w:left w:val="nil"/>
              <w:bottom w:val="single" w:sz="4" w:space="0" w:color="auto"/>
              <w:right w:val="single" w:sz="4" w:space="0" w:color="auto"/>
            </w:tcBorders>
            <w:shd w:val="clear" w:color="auto" w:fill="auto"/>
            <w:noWrap/>
            <w:vAlign w:val="center"/>
            <w:hideMark/>
          </w:tcPr>
          <w:p w14:paraId="1492693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100</w:t>
            </w:r>
          </w:p>
        </w:tc>
        <w:tc>
          <w:tcPr>
            <w:tcW w:w="990" w:type="dxa"/>
            <w:tcBorders>
              <w:top w:val="nil"/>
              <w:left w:val="nil"/>
              <w:bottom w:val="single" w:sz="4" w:space="0" w:color="auto"/>
              <w:right w:val="single" w:sz="4" w:space="0" w:color="auto"/>
            </w:tcBorders>
            <w:shd w:val="clear" w:color="auto" w:fill="auto"/>
            <w:vAlign w:val="center"/>
            <w:hideMark/>
          </w:tcPr>
          <w:p w14:paraId="4FDBB41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2000</w:t>
            </w:r>
          </w:p>
        </w:tc>
        <w:tc>
          <w:tcPr>
            <w:tcW w:w="1710" w:type="dxa"/>
            <w:tcBorders>
              <w:top w:val="nil"/>
              <w:left w:val="nil"/>
              <w:bottom w:val="single" w:sz="4" w:space="0" w:color="auto"/>
              <w:right w:val="single" w:sz="4" w:space="0" w:color="auto"/>
            </w:tcBorders>
            <w:shd w:val="clear" w:color="auto" w:fill="auto"/>
            <w:noWrap/>
            <w:vAlign w:val="bottom"/>
            <w:hideMark/>
          </w:tcPr>
          <w:p w14:paraId="3A99481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56ED9B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8A23E8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344C79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0A98E7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FCD1729"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33215F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8.17</w:t>
            </w:r>
          </w:p>
        </w:tc>
        <w:tc>
          <w:tcPr>
            <w:tcW w:w="3509" w:type="dxa"/>
            <w:tcBorders>
              <w:top w:val="nil"/>
              <w:left w:val="nil"/>
              <w:bottom w:val="single" w:sz="4" w:space="0" w:color="auto"/>
              <w:right w:val="single" w:sz="4" w:space="0" w:color="auto"/>
            </w:tcBorders>
            <w:shd w:val="clear" w:color="auto" w:fill="auto"/>
            <w:noWrap/>
            <w:vAlign w:val="center"/>
            <w:hideMark/>
          </w:tcPr>
          <w:p w14:paraId="1381169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Push Pins</w:t>
            </w:r>
          </w:p>
        </w:tc>
        <w:tc>
          <w:tcPr>
            <w:tcW w:w="1170" w:type="dxa"/>
            <w:tcBorders>
              <w:top w:val="nil"/>
              <w:left w:val="nil"/>
              <w:bottom w:val="single" w:sz="4" w:space="0" w:color="auto"/>
              <w:right w:val="single" w:sz="4" w:space="0" w:color="auto"/>
            </w:tcBorders>
            <w:shd w:val="clear" w:color="auto" w:fill="auto"/>
            <w:noWrap/>
            <w:vAlign w:val="center"/>
            <w:hideMark/>
          </w:tcPr>
          <w:p w14:paraId="5A4BAC3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100</w:t>
            </w:r>
          </w:p>
        </w:tc>
        <w:tc>
          <w:tcPr>
            <w:tcW w:w="990" w:type="dxa"/>
            <w:tcBorders>
              <w:top w:val="nil"/>
              <w:left w:val="nil"/>
              <w:bottom w:val="single" w:sz="4" w:space="0" w:color="auto"/>
              <w:right w:val="single" w:sz="4" w:space="0" w:color="auto"/>
            </w:tcBorders>
            <w:shd w:val="clear" w:color="auto" w:fill="auto"/>
            <w:vAlign w:val="center"/>
            <w:hideMark/>
          </w:tcPr>
          <w:p w14:paraId="241A974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600</w:t>
            </w:r>
          </w:p>
        </w:tc>
        <w:tc>
          <w:tcPr>
            <w:tcW w:w="1710" w:type="dxa"/>
            <w:tcBorders>
              <w:top w:val="nil"/>
              <w:left w:val="nil"/>
              <w:bottom w:val="single" w:sz="4" w:space="0" w:color="auto"/>
              <w:right w:val="single" w:sz="4" w:space="0" w:color="auto"/>
            </w:tcBorders>
            <w:shd w:val="clear" w:color="auto" w:fill="auto"/>
            <w:noWrap/>
            <w:vAlign w:val="bottom"/>
            <w:hideMark/>
          </w:tcPr>
          <w:p w14:paraId="2B29EB0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229ADB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3FA980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FA72E1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BA1231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A8F17C7"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9FE2A8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8.18</w:t>
            </w:r>
          </w:p>
        </w:tc>
        <w:tc>
          <w:tcPr>
            <w:tcW w:w="3509" w:type="dxa"/>
            <w:tcBorders>
              <w:top w:val="nil"/>
              <w:left w:val="nil"/>
              <w:bottom w:val="single" w:sz="4" w:space="0" w:color="auto"/>
              <w:right w:val="single" w:sz="4" w:space="0" w:color="auto"/>
            </w:tcBorders>
            <w:shd w:val="clear" w:color="auto" w:fill="auto"/>
            <w:noWrap/>
            <w:vAlign w:val="center"/>
            <w:hideMark/>
          </w:tcPr>
          <w:p w14:paraId="36B2647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Waste basket 29.5*35 cm -13L</w:t>
            </w:r>
          </w:p>
        </w:tc>
        <w:tc>
          <w:tcPr>
            <w:tcW w:w="1170" w:type="dxa"/>
            <w:tcBorders>
              <w:top w:val="nil"/>
              <w:left w:val="nil"/>
              <w:bottom w:val="single" w:sz="4" w:space="0" w:color="auto"/>
              <w:right w:val="single" w:sz="4" w:space="0" w:color="auto"/>
            </w:tcBorders>
            <w:shd w:val="clear" w:color="auto" w:fill="auto"/>
            <w:noWrap/>
            <w:vAlign w:val="center"/>
            <w:hideMark/>
          </w:tcPr>
          <w:p w14:paraId="74C4365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6667C8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2500</w:t>
            </w:r>
          </w:p>
        </w:tc>
        <w:tc>
          <w:tcPr>
            <w:tcW w:w="1710" w:type="dxa"/>
            <w:tcBorders>
              <w:top w:val="nil"/>
              <w:left w:val="nil"/>
              <w:bottom w:val="single" w:sz="4" w:space="0" w:color="auto"/>
              <w:right w:val="single" w:sz="4" w:space="0" w:color="auto"/>
            </w:tcBorders>
            <w:shd w:val="clear" w:color="auto" w:fill="auto"/>
            <w:noWrap/>
            <w:vAlign w:val="bottom"/>
            <w:hideMark/>
          </w:tcPr>
          <w:p w14:paraId="44C432D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5E030B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4BA7E1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183A0A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1B7FDC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7B61082"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E900363"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3509" w:type="dxa"/>
            <w:tcBorders>
              <w:top w:val="nil"/>
              <w:left w:val="nil"/>
              <w:bottom w:val="single" w:sz="4" w:space="0" w:color="auto"/>
              <w:right w:val="single" w:sz="4" w:space="0" w:color="auto"/>
            </w:tcBorders>
            <w:shd w:val="clear" w:color="auto" w:fill="auto"/>
            <w:noWrap/>
            <w:vAlign w:val="center"/>
            <w:hideMark/>
          </w:tcPr>
          <w:p w14:paraId="05DEBB7E"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Total Price for Lot 8</w:t>
            </w:r>
          </w:p>
        </w:tc>
        <w:tc>
          <w:tcPr>
            <w:tcW w:w="1170" w:type="dxa"/>
            <w:tcBorders>
              <w:top w:val="nil"/>
              <w:left w:val="nil"/>
              <w:bottom w:val="single" w:sz="4" w:space="0" w:color="auto"/>
              <w:right w:val="single" w:sz="4" w:space="0" w:color="auto"/>
            </w:tcBorders>
            <w:shd w:val="clear" w:color="auto" w:fill="auto"/>
            <w:noWrap/>
            <w:vAlign w:val="center"/>
            <w:hideMark/>
          </w:tcPr>
          <w:p w14:paraId="4CCB9209"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38AE4520"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109EBF02"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35127629"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04BD2D8"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USD</w:t>
            </w:r>
          </w:p>
        </w:tc>
        <w:tc>
          <w:tcPr>
            <w:tcW w:w="2172" w:type="dxa"/>
            <w:tcBorders>
              <w:top w:val="nil"/>
              <w:left w:val="nil"/>
              <w:bottom w:val="single" w:sz="4" w:space="0" w:color="auto"/>
              <w:right w:val="single" w:sz="4" w:space="0" w:color="auto"/>
            </w:tcBorders>
            <w:shd w:val="clear" w:color="auto" w:fill="auto"/>
            <w:noWrap/>
            <w:vAlign w:val="bottom"/>
            <w:hideMark/>
          </w:tcPr>
          <w:p w14:paraId="17E47B0B"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3510EEB"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r>
      <w:tr w:rsidR="00B10BA1" w:rsidRPr="00B10BA1" w14:paraId="29DB4920" w14:textId="77777777" w:rsidTr="00B10BA1">
        <w:trPr>
          <w:trHeight w:val="1200"/>
        </w:trPr>
        <w:tc>
          <w:tcPr>
            <w:tcW w:w="811" w:type="dxa"/>
            <w:tcBorders>
              <w:top w:val="nil"/>
              <w:left w:val="single" w:sz="4" w:space="0" w:color="auto"/>
              <w:bottom w:val="single" w:sz="4" w:space="0" w:color="auto"/>
              <w:right w:val="single" w:sz="4" w:space="0" w:color="auto"/>
            </w:tcBorders>
            <w:shd w:val="clear" w:color="000000" w:fill="D9D9D9"/>
            <w:vAlign w:val="center"/>
            <w:hideMark/>
          </w:tcPr>
          <w:p w14:paraId="2EA41B7A"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Lot No. </w:t>
            </w:r>
          </w:p>
        </w:tc>
        <w:tc>
          <w:tcPr>
            <w:tcW w:w="3509" w:type="dxa"/>
            <w:tcBorders>
              <w:top w:val="nil"/>
              <w:left w:val="nil"/>
              <w:bottom w:val="single" w:sz="4" w:space="0" w:color="auto"/>
              <w:right w:val="single" w:sz="4" w:space="0" w:color="auto"/>
            </w:tcBorders>
            <w:shd w:val="clear" w:color="000000" w:fill="D9D9D9"/>
            <w:vAlign w:val="center"/>
            <w:hideMark/>
          </w:tcPr>
          <w:p w14:paraId="68BEDF66"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Detailed Specifications (Annex 3)</w:t>
            </w:r>
          </w:p>
        </w:tc>
        <w:tc>
          <w:tcPr>
            <w:tcW w:w="1170" w:type="dxa"/>
            <w:tcBorders>
              <w:top w:val="nil"/>
              <w:left w:val="nil"/>
              <w:bottom w:val="single" w:sz="4" w:space="0" w:color="auto"/>
              <w:right w:val="single" w:sz="4" w:space="0" w:color="auto"/>
            </w:tcBorders>
            <w:shd w:val="clear" w:color="000000" w:fill="D9D9D9"/>
            <w:vAlign w:val="center"/>
            <w:hideMark/>
          </w:tcPr>
          <w:p w14:paraId="7D8D4237"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Required Unit of Measurement </w:t>
            </w:r>
          </w:p>
        </w:tc>
        <w:tc>
          <w:tcPr>
            <w:tcW w:w="990" w:type="dxa"/>
            <w:tcBorders>
              <w:top w:val="nil"/>
              <w:left w:val="nil"/>
              <w:bottom w:val="single" w:sz="4" w:space="0" w:color="auto"/>
              <w:right w:val="single" w:sz="4" w:space="0" w:color="auto"/>
            </w:tcBorders>
            <w:shd w:val="clear" w:color="000000" w:fill="D9D9D9"/>
            <w:vAlign w:val="center"/>
            <w:hideMark/>
          </w:tcPr>
          <w:p w14:paraId="2F3222FB"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Estimated Quantity </w:t>
            </w:r>
          </w:p>
        </w:tc>
        <w:tc>
          <w:tcPr>
            <w:tcW w:w="1710" w:type="dxa"/>
            <w:tcBorders>
              <w:top w:val="nil"/>
              <w:left w:val="nil"/>
              <w:bottom w:val="single" w:sz="4" w:space="0" w:color="auto"/>
              <w:right w:val="single" w:sz="4" w:space="0" w:color="auto"/>
            </w:tcBorders>
            <w:shd w:val="clear" w:color="000000" w:fill="D9D9D9"/>
            <w:vAlign w:val="center"/>
            <w:hideMark/>
          </w:tcPr>
          <w:p w14:paraId="3174B959"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Exclusive VAT rated at 11%, but inclusive Labor, Bank charges,  and Delivery fees ALL OVER LEBANON - FOR ANY QUANTITY </w:t>
            </w:r>
          </w:p>
        </w:tc>
        <w:tc>
          <w:tcPr>
            <w:tcW w:w="1620" w:type="dxa"/>
            <w:tcBorders>
              <w:top w:val="nil"/>
              <w:left w:val="nil"/>
              <w:bottom w:val="single" w:sz="4" w:space="0" w:color="auto"/>
              <w:right w:val="single" w:sz="4" w:space="0" w:color="auto"/>
            </w:tcBorders>
            <w:shd w:val="clear" w:color="000000" w:fill="D9D9D9"/>
            <w:vAlign w:val="center"/>
            <w:hideMark/>
          </w:tcPr>
          <w:p w14:paraId="65F74DB7"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inclusive VAT, Taxes,   Labor, Bank charges,  and Delivery fees ALL OVER LEBANON - FOR ANY QUANTITY </w:t>
            </w:r>
          </w:p>
        </w:tc>
        <w:tc>
          <w:tcPr>
            <w:tcW w:w="2070" w:type="dxa"/>
            <w:tcBorders>
              <w:top w:val="nil"/>
              <w:left w:val="nil"/>
              <w:bottom w:val="single" w:sz="4" w:space="0" w:color="auto"/>
              <w:right w:val="single" w:sz="4" w:space="0" w:color="auto"/>
            </w:tcBorders>
            <w:shd w:val="clear" w:color="000000" w:fill="D9D9D9"/>
            <w:vAlign w:val="center"/>
            <w:hideMark/>
          </w:tcPr>
          <w:p w14:paraId="5B6D6322"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Total Price in USD, inclusive VAT, Taxes,   Labor, Bank charges,  and Delivery fees ALL OVER LEBANON - FOR ANY QUANTITY </w:t>
            </w:r>
          </w:p>
        </w:tc>
        <w:tc>
          <w:tcPr>
            <w:tcW w:w="2172" w:type="dxa"/>
            <w:tcBorders>
              <w:top w:val="nil"/>
              <w:left w:val="nil"/>
              <w:bottom w:val="single" w:sz="4" w:space="0" w:color="auto"/>
              <w:right w:val="single" w:sz="4" w:space="0" w:color="auto"/>
            </w:tcBorders>
            <w:shd w:val="clear" w:color="000000" w:fill="D9D9D9"/>
            <w:vAlign w:val="center"/>
            <w:hideMark/>
          </w:tcPr>
          <w:p w14:paraId="0E8100A5" w14:textId="3804811A"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Reference  and Brand </w:t>
            </w:r>
          </w:p>
        </w:tc>
        <w:tc>
          <w:tcPr>
            <w:tcW w:w="2058" w:type="dxa"/>
            <w:tcBorders>
              <w:top w:val="nil"/>
              <w:left w:val="nil"/>
              <w:bottom w:val="single" w:sz="4" w:space="0" w:color="auto"/>
              <w:right w:val="single" w:sz="4" w:space="0" w:color="auto"/>
            </w:tcBorders>
            <w:shd w:val="clear" w:color="000000" w:fill="D9D9D9"/>
            <w:vAlign w:val="center"/>
            <w:hideMark/>
          </w:tcPr>
          <w:p w14:paraId="060285FF"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Lead time of Delivering </w:t>
            </w:r>
          </w:p>
        </w:tc>
      </w:tr>
      <w:tr w:rsidR="00B10BA1" w:rsidRPr="00B10BA1" w14:paraId="5A139C37" w14:textId="77777777" w:rsidTr="00B10BA1">
        <w:trPr>
          <w:trHeight w:val="288"/>
        </w:trPr>
        <w:tc>
          <w:tcPr>
            <w:tcW w:w="811" w:type="dxa"/>
            <w:tcBorders>
              <w:top w:val="nil"/>
              <w:left w:val="single" w:sz="4" w:space="0" w:color="auto"/>
              <w:bottom w:val="single" w:sz="4" w:space="0" w:color="auto"/>
              <w:right w:val="single" w:sz="4" w:space="0" w:color="auto"/>
            </w:tcBorders>
            <w:shd w:val="clear" w:color="000000" w:fill="DDEBF7"/>
            <w:vAlign w:val="center"/>
            <w:hideMark/>
          </w:tcPr>
          <w:p w14:paraId="5C912106"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Lot 9</w:t>
            </w:r>
          </w:p>
        </w:tc>
        <w:tc>
          <w:tcPr>
            <w:tcW w:w="3509" w:type="dxa"/>
            <w:tcBorders>
              <w:top w:val="nil"/>
              <w:left w:val="nil"/>
              <w:bottom w:val="single" w:sz="4" w:space="0" w:color="auto"/>
              <w:right w:val="nil"/>
            </w:tcBorders>
            <w:shd w:val="clear" w:color="000000" w:fill="DDEBF7"/>
            <w:vAlign w:val="center"/>
            <w:hideMark/>
          </w:tcPr>
          <w:p w14:paraId="46ACB933"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Staple</w:t>
            </w:r>
          </w:p>
        </w:tc>
        <w:tc>
          <w:tcPr>
            <w:tcW w:w="1170" w:type="dxa"/>
            <w:tcBorders>
              <w:top w:val="nil"/>
              <w:left w:val="nil"/>
              <w:bottom w:val="single" w:sz="4" w:space="0" w:color="auto"/>
              <w:right w:val="nil"/>
            </w:tcBorders>
            <w:shd w:val="clear" w:color="000000" w:fill="DDEBF7"/>
            <w:vAlign w:val="center"/>
            <w:hideMark/>
          </w:tcPr>
          <w:p w14:paraId="6B49A115"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990" w:type="dxa"/>
            <w:tcBorders>
              <w:top w:val="nil"/>
              <w:left w:val="nil"/>
              <w:bottom w:val="single" w:sz="4" w:space="0" w:color="auto"/>
              <w:right w:val="nil"/>
            </w:tcBorders>
            <w:shd w:val="clear" w:color="000000" w:fill="DDEBF7"/>
            <w:vAlign w:val="center"/>
            <w:hideMark/>
          </w:tcPr>
          <w:p w14:paraId="02B58E61"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710" w:type="dxa"/>
            <w:tcBorders>
              <w:top w:val="nil"/>
              <w:left w:val="nil"/>
              <w:bottom w:val="single" w:sz="4" w:space="0" w:color="auto"/>
              <w:right w:val="nil"/>
            </w:tcBorders>
            <w:shd w:val="clear" w:color="000000" w:fill="DDEBF7"/>
            <w:vAlign w:val="center"/>
            <w:hideMark/>
          </w:tcPr>
          <w:p w14:paraId="0A23DA83"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620" w:type="dxa"/>
            <w:tcBorders>
              <w:top w:val="nil"/>
              <w:left w:val="nil"/>
              <w:bottom w:val="single" w:sz="4" w:space="0" w:color="auto"/>
              <w:right w:val="nil"/>
            </w:tcBorders>
            <w:shd w:val="clear" w:color="000000" w:fill="DDEBF7"/>
            <w:vAlign w:val="center"/>
            <w:hideMark/>
          </w:tcPr>
          <w:p w14:paraId="1C827AB5"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70" w:type="dxa"/>
            <w:tcBorders>
              <w:top w:val="nil"/>
              <w:left w:val="nil"/>
              <w:bottom w:val="single" w:sz="4" w:space="0" w:color="auto"/>
              <w:right w:val="nil"/>
            </w:tcBorders>
            <w:shd w:val="clear" w:color="000000" w:fill="DDEBF7"/>
            <w:vAlign w:val="center"/>
            <w:hideMark/>
          </w:tcPr>
          <w:p w14:paraId="54AA352E"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172" w:type="dxa"/>
            <w:tcBorders>
              <w:top w:val="nil"/>
              <w:left w:val="nil"/>
              <w:bottom w:val="single" w:sz="4" w:space="0" w:color="auto"/>
              <w:right w:val="nil"/>
            </w:tcBorders>
            <w:shd w:val="clear" w:color="000000" w:fill="DDEBF7"/>
            <w:vAlign w:val="center"/>
            <w:hideMark/>
          </w:tcPr>
          <w:p w14:paraId="20C70296"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58" w:type="dxa"/>
            <w:tcBorders>
              <w:top w:val="nil"/>
              <w:left w:val="nil"/>
              <w:bottom w:val="single" w:sz="4" w:space="0" w:color="auto"/>
              <w:right w:val="single" w:sz="4" w:space="0" w:color="auto"/>
            </w:tcBorders>
            <w:shd w:val="clear" w:color="000000" w:fill="DDEBF7"/>
            <w:vAlign w:val="center"/>
            <w:hideMark/>
          </w:tcPr>
          <w:p w14:paraId="0DBB009F"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r>
      <w:tr w:rsidR="00B10BA1" w:rsidRPr="00B10BA1" w14:paraId="1F660394"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D5CDC9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9.1</w:t>
            </w:r>
          </w:p>
        </w:tc>
        <w:tc>
          <w:tcPr>
            <w:tcW w:w="3509" w:type="dxa"/>
            <w:tcBorders>
              <w:top w:val="nil"/>
              <w:left w:val="nil"/>
              <w:bottom w:val="single" w:sz="4" w:space="0" w:color="auto"/>
              <w:right w:val="single" w:sz="4" w:space="0" w:color="auto"/>
            </w:tcBorders>
            <w:shd w:val="clear" w:color="auto" w:fill="auto"/>
            <w:noWrap/>
            <w:vAlign w:val="center"/>
            <w:hideMark/>
          </w:tcPr>
          <w:p w14:paraId="2E88962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Stapler 10 Small </w:t>
            </w:r>
          </w:p>
        </w:tc>
        <w:tc>
          <w:tcPr>
            <w:tcW w:w="1170" w:type="dxa"/>
            <w:tcBorders>
              <w:top w:val="nil"/>
              <w:left w:val="nil"/>
              <w:bottom w:val="single" w:sz="4" w:space="0" w:color="auto"/>
              <w:right w:val="single" w:sz="4" w:space="0" w:color="auto"/>
            </w:tcBorders>
            <w:shd w:val="clear" w:color="auto" w:fill="auto"/>
            <w:noWrap/>
            <w:vAlign w:val="center"/>
            <w:hideMark/>
          </w:tcPr>
          <w:p w14:paraId="48F5409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3BAD1D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550</w:t>
            </w:r>
          </w:p>
        </w:tc>
        <w:tc>
          <w:tcPr>
            <w:tcW w:w="1710" w:type="dxa"/>
            <w:tcBorders>
              <w:top w:val="nil"/>
              <w:left w:val="nil"/>
              <w:bottom w:val="single" w:sz="4" w:space="0" w:color="auto"/>
              <w:right w:val="single" w:sz="4" w:space="0" w:color="auto"/>
            </w:tcBorders>
            <w:shd w:val="clear" w:color="auto" w:fill="auto"/>
            <w:noWrap/>
            <w:vAlign w:val="bottom"/>
            <w:hideMark/>
          </w:tcPr>
          <w:p w14:paraId="3110224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2FFF87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0EB3AE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B3EA12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CBA3A9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3E1B49B"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7A4070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9.2</w:t>
            </w:r>
          </w:p>
        </w:tc>
        <w:tc>
          <w:tcPr>
            <w:tcW w:w="3509" w:type="dxa"/>
            <w:tcBorders>
              <w:top w:val="nil"/>
              <w:left w:val="nil"/>
              <w:bottom w:val="single" w:sz="4" w:space="0" w:color="auto"/>
              <w:right w:val="single" w:sz="4" w:space="0" w:color="auto"/>
            </w:tcBorders>
            <w:shd w:val="clear" w:color="auto" w:fill="auto"/>
            <w:noWrap/>
            <w:vAlign w:val="center"/>
            <w:hideMark/>
          </w:tcPr>
          <w:p w14:paraId="5AAD7AB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Stapler 23  Large </w:t>
            </w:r>
          </w:p>
        </w:tc>
        <w:tc>
          <w:tcPr>
            <w:tcW w:w="1170" w:type="dxa"/>
            <w:tcBorders>
              <w:top w:val="nil"/>
              <w:left w:val="nil"/>
              <w:bottom w:val="single" w:sz="4" w:space="0" w:color="auto"/>
              <w:right w:val="single" w:sz="4" w:space="0" w:color="auto"/>
            </w:tcBorders>
            <w:shd w:val="clear" w:color="auto" w:fill="auto"/>
            <w:noWrap/>
            <w:vAlign w:val="center"/>
            <w:hideMark/>
          </w:tcPr>
          <w:p w14:paraId="4C49B80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43253CC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650</w:t>
            </w:r>
          </w:p>
        </w:tc>
        <w:tc>
          <w:tcPr>
            <w:tcW w:w="1710" w:type="dxa"/>
            <w:tcBorders>
              <w:top w:val="nil"/>
              <w:left w:val="nil"/>
              <w:bottom w:val="single" w:sz="4" w:space="0" w:color="auto"/>
              <w:right w:val="single" w:sz="4" w:space="0" w:color="auto"/>
            </w:tcBorders>
            <w:shd w:val="clear" w:color="auto" w:fill="auto"/>
            <w:noWrap/>
            <w:vAlign w:val="bottom"/>
            <w:hideMark/>
          </w:tcPr>
          <w:p w14:paraId="0698A70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94BCAF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BB684B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40EBE5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4A9099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67DBC23"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4DA747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9.3</w:t>
            </w:r>
          </w:p>
        </w:tc>
        <w:tc>
          <w:tcPr>
            <w:tcW w:w="3509" w:type="dxa"/>
            <w:tcBorders>
              <w:top w:val="nil"/>
              <w:left w:val="nil"/>
              <w:bottom w:val="single" w:sz="4" w:space="0" w:color="auto"/>
              <w:right w:val="single" w:sz="4" w:space="0" w:color="auto"/>
            </w:tcBorders>
            <w:shd w:val="clear" w:color="auto" w:fill="auto"/>
            <w:noWrap/>
            <w:vAlign w:val="center"/>
            <w:hideMark/>
          </w:tcPr>
          <w:p w14:paraId="6BB341D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Stapler 24/6 medium</w:t>
            </w:r>
          </w:p>
        </w:tc>
        <w:tc>
          <w:tcPr>
            <w:tcW w:w="1170" w:type="dxa"/>
            <w:tcBorders>
              <w:top w:val="nil"/>
              <w:left w:val="nil"/>
              <w:bottom w:val="single" w:sz="4" w:space="0" w:color="auto"/>
              <w:right w:val="single" w:sz="4" w:space="0" w:color="auto"/>
            </w:tcBorders>
            <w:shd w:val="clear" w:color="auto" w:fill="auto"/>
            <w:noWrap/>
            <w:vAlign w:val="center"/>
            <w:hideMark/>
          </w:tcPr>
          <w:p w14:paraId="56F0AC1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6A05EA6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4500</w:t>
            </w:r>
          </w:p>
        </w:tc>
        <w:tc>
          <w:tcPr>
            <w:tcW w:w="1710" w:type="dxa"/>
            <w:tcBorders>
              <w:top w:val="nil"/>
              <w:left w:val="nil"/>
              <w:bottom w:val="single" w:sz="4" w:space="0" w:color="auto"/>
              <w:right w:val="single" w:sz="4" w:space="0" w:color="auto"/>
            </w:tcBorders>
            <w:shd w:val="clear" w:color="auto" w:fill="auto"/>
            <w:noWrap/>
            <w:vAlign w:val="bottom"/>
            <w:hideMark/>
          </w:tcPr>
          <w:p w14:paraId="7FFE76A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01A49C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B8CDC7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5F2892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484D21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27F05C1"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0A7727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9.4</w:t>
            </w:r>
          </w:p>
        </w:tc>
        <w:tc>
          <w:tcPr>
            <w:tcW w:w="3509" w:type="dxa"/>
            <w:tcBorders>
              <w:top w:val="nil"/>
              <w:left w:val="nil"/>
              <w:bottom w:val="single" w:sz="4" w:space="0" w:color="auto"/>
              <w:right w:val="single" w:sz="4" w:space="0" w:color="auto"/>
            </w:tcBorders>
            <w:shd w:val="clear" w:color="auto" w:fill="auto"/>
            <w:noWrap/>
            <w:vAlign w:val="center"/>
            <w:hideMark/>
          </w:tcPr>
          <w:p w14:paraId="12E0153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Staples 10 </w:t>
            </w:r>
          </w:p>
        </w:tc>
        <w:tc>
          <w:tcPr>
            <w:tcW w:w="1170" w:type="dxa"/>
            <w:tcBorders>
              <w:top w:val="nil"/>
              <w:left w:val="nil"/>
              <w:bottom w:val="single" w:sz="4" w:space="0" w:color="auto"/>
              <w:right w:val="single" w:sz="4" w:space="0" w:color="auto"/>
            </w:tcBorders>
            <w:shd w:val="clear" w:color="auto" w:fill="auto"/>
            <w:noWrap/>
            <w:vAlign w:val="center"/>
            <w:hideMark/>
          </w:tcPr>
          <w:p w14:paraId="399A460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Box of 1000</w:t>
            </w:r>
          </w:p>
        </w:tc>
        <w:tc>
          <w:tcPr>
            <w:tcW w:w="990" w:type="dxa"/>
            <w:tcBorders>
              <w:top w:val="nil"/>
              <w:left w:val="nil"/>
              <w:bottom w:val="single" w:sz="4" w:space="0" w:color="auto"/>
              <w:right w:val="single" w:sz="4" w:space="0" w:color="auto"/>
            </w:tcBorders>
            <w:shd w:val="clear" w:color="auto" w:fill="auto"/>
            <w:vAlign w:val="center"/>
            <w:hideMark/>
          </w:tcPr>
          <w:p w14:paraId="6E7D681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2000</w:t>
            </w:r>
          </w:p>
        </w:tc>
        <w:tc>
          <w:tcPr>
            <w:tcW w:w="1710" w:type="dxa"/>
            <w:tcBorders>
              <w:top w:val="nil"/>
              <w:left w:val="nil"/>
              <w:bottom w:val="single" w:sz="4" w:space="0" w:color="auto"/>
              <w:right w:val="single" w:sz="4" w:space="0" w:color="auto"/>
            </w:tcBorders>
            <w:shd w:val="clear" w:color="auto" w:fill="auto"/>
            <w:noWrap/>
            <w:vAlign w:val="bottom"/>
            <w:hideMark/>
          </w:tcPr>
          <w:p w14:paraId="5C0F034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6FCF12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0BBB6B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6C5D4CA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5252186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1078BBD5"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E0C8AE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9.5</w:t>
            </w:r>
          </w:p>
        </w:tc>
        <w:tc>
          <w:tcPr>
            <w:tcW w:w="3509" w:type="dxa"/>
            <w:tcBorders>
              <w:top w:val="nil"/>
              <w:left w:val="nil"/>
              <w:bottom w:val="single" w:sz="4" w:space="0" w:color="auto"/>
              <w:right w:val="single" w:sz="4" w:space="0" w:color="auto"/>
            </w:tcBorders>
            <w:shd w:val="clear" w:color="auto" w:fill="auto"/>
            <w:noWrap/>
            <w:vAlign w:val="center"/>
            <w:hideMark/>
          </w:tcPr>
          <w:p w14:paraId="5239152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Staples 23/13 </w:t>
            </w:r>
          </w:p>
        </w:tc>
        <w:tc>
          <w:tcPr>
            <w:tcW w:w="1170" w:type="dxa"/>
            <w:tcBorders>
              <w:top w:val="nil"/>
              <w:left w:val="nil"/>
              <w:bottom w:val="single" w:sz="4" w:space="0" w:color="auto"/>
              <w:right w:val="single" w:sz="4" w:space="0" w:color="auto"/>
            </w:tcBorders>
            <w:shd w:val="clear" w:color="auto" w:fill="auto"/>
            <w:noWrap/>
            <w:vAlign w:val="center"/>
            <w:hideMark/>
          </w:tcPr>
          <w:p w14:paraId="72EC9E0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Box of 1000</w:t>
            </w:r>
          </w:p>
        </w:tc>
        <w:tc>
          <w:tcPr>
            <w:tcW w:w="990" w:type="dxa"/>
            <w:tcBorders>
              <w:top w:val="nil"/>
              <w:left w:val="nil"/>
              <w:bottom w:val="single" w:sz="4" w:space="0" w:color="auto"/>
              <w:right w:val="single" w:sz="4" w:space="0" w:color="auto"/>
            </w:tcBorders>
            <w:shd w:val="clear" w:color="auto" w:fill="auto"/>
            <w:vAlign w:val="center"/>
            <w:hideMark/>
          </w:tcPr>
          <w:p w14:paraId="7A785DB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6000</w:t>
            </w:r>
          </w:p>
        </w:tc>
        <w:tc>
          <w:tcPr>
            <w:tcW w:w="1710" w:type="dxa"/>
            <w:tcBorders>
              <w:top w:val="nil"/>
              <w:left w:val="nil"/>
              <w:bottom w:val="single" w:sz="4" w:space="0" w:color="auto"/>
              <w:right w:val="single" w:sz="4" w:space="0" w:color="auto"/>
            </w:tcBorders>
            <w:shd w:val="clear" w:color="auto" w:fill="auto"/>
            <w:noWrap/>
            <w:vAlign w:val="bottom"/>
            <w:hideMark/>
          </w:tcPr>
          <w:p w14:paraId="76B0459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369B0E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8B4770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6E47B4C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FEE9FE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66E016B"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2CA913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9.6</w:t>
            </w:r>
          </w:p>
        </w:tc>
        <w:tc>
          <w:tcPr>
            <w:tcW w:w="3509" w:type="dxa"/>
            <w:tcBorders>
              <w:top w:val="nil"/>
              <w:left w:val="nil"/>
              <w:bottom w:val="single" w:sz="4" w:space="0" w:color="auto"/>
              <w:right w:val="single" w:sz="4" w:space="0" w:color="auto"/>
            </w:tcBorders>
            <w:shd w:val="clear" w:color="auto" w:fill="auto"/>
            <w:noWrap/>
            <w:vAlign w:val="center"/>
            <w:hideMark/>
          </w:tcPr>
          <w:p w14:paraId="3032366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Staples 24/6 </w:t>
            </w:r>
          </w:p>
        </w:tc>
        <w:tc>
          <w:tcPr>
            <w:tcW w:w="1170" w:type="dxa"/>
            <w:tcBorders>
              <w:top w:val="nil"/>
              <w:left w:val="nil"/>
              <w:bottom w:val="single" w:sz="4" w:space="0" w:color="auto"/>
              <w:right w:val="single" w:sz="4" w:space="0" w:color="auto"/>
            </w:tcBorders>
            <w:shd w:val="clear" w:color="auto" w:fill="auto"/>
            <w:noWrap/>
            <w:vAlign w:val="center"/>
            <w:hideMark/>
          </w:tcPr>
          <w:p w14:paraId="115E39E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Box of 1000</w:t>
            </w:r>
          </w:p>
        </w:tc>
        <w:tc>
          <w:tcPr>
            <w:tcW w:w="990" w:type="dxa"/>
            <w:tcBorders>
              <w:top w:val="nil"/>
              <w:left w:val="nil"/>
              <w:bottom w:val="single" w:sz="4" w:space="0" w:color="auto"/>
              <w:right w:val="single" w:sz="4" w:space="0" w:color="auto"/>
            </w:tcBorders>
            <w:shd w:val="clear" w:color="auto" w:fill="auto"/>
            <w:vAlign w:val="center"/>
            <w:hideMark/>
          </w:tcPr>
          <w:p w14:paraId="66E0490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4000</w:t>
            </w:r>
          </w:p>
        </w:tc>
        <w:tc>
          <w:tcPr>
            <w:tcW w:w="1710" w:type="dxa"/>
            <w:tcBorders>
              <w:top w:val="nil"/>
              <w:left w:val="nil"/>
              <w:bottom w:val="single" w:sz="4" w:space="0" w:color="auto"/>
              <w:right w:val="single" w:sz="4" w:space="0" w:color="auto"/>
            </w:tcBorders>
            <w:shd w:val="clear" w:color="auto" w:fill="auto"/>
            <w:noWrap/>
            <w:vAlign w:val="bottom"/>
            <w:hideMark/>
          </w:tcPr>
          <w:p w14:paraId="455D8F6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152DBF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2CDC7D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B78113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838645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66DD4A0A"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5395F5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9.7</w:t>
            </w:r>
          </w:p>
        </w:tc>
        <w:tc>
          <w:tcPr>
            <w:tcW w:w="3509" w:type="dxa"/>
            <w:tcBorders>
              <w:top w:val="nil"/>
              <w:left w:val="nil"/>
              <w:bottom w:val="single" w:sz="4" w:space="0" w:color="auto"/>
              <w:right w:val="single" w:sz="4" w:space="0" w:color="auto"/>
            </w:tcBorders>
            <w:shd w:val="clear" w:color="auto" w:fill="auto"/>
            <w:noWrap/>
            <w:vAlign w:val="center"/>
            <w:hideMark/>
          </w:tcPr>
          <w:p w14:paraId="350B044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Staples Remover </w:t>
            </w:r>
          </w:p>
        </w:tc>
        <w:tc>
          <w:tcPr>
            <w:tcW w:w="1170" w:type="dxa"/>
            <w:tcBorders>
              <w:top w:val="nil"/>
              <w:left w:val="nil"/>
              <w:bottom w:val="single" w:sz="4" w:space="0" w:color="auto"/>
              <w:right w:val="single" w:sz="4" w:space="0" w:color="auto"/>
            </w:tcBorders>
            <w:shd w:val="clear" w:color="auto" w:fill="auto"/>
            <w:noWrap/>
            <w:vAlign w:val="center"/>
            <w:hideMark/>
          </w:tcPr>
          <w:p w14:paraId="02B05E9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4329297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1D294C1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459219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A6A74C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610E9E6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8DECFF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301957C"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26E3F8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3509" w:type="dxa"/>
            <w:tcBorders>
              <w:top w:val="nil"/>
              <w:left w:val="nil"/>
              <w:bottom w:val="single" w:sz="4" w:space="0" w:color="auto"/>
              <w:right w:val="single" w:sz="4" w:space="0" w:color="auto"/>
            </w:tcBorders>
            <w:shd w:val="clear" w:color="auto" w:fill="auto"/>
            <w:noWrap/>
            <w:vAlign w:val="center"/>
            <w:hideMark/>
          </w:tcPr>
          <w:p w14:paraId="6A879BA5"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Total Price for Lot 9</w:t>
            </w:r>
          </w:p>
        </w:tc>
        <w:tc>
          <w:tcPr>
            <w:tcW w:w="1170" w:type="dxa"/>
            <w:tcBorders>
              <w:top w:val="nil"/>
              <w:left w:val="nil"/>
              <w:bottom w:val="single" w:sz="4" w:space="0" w:color="auto"/>
              <w:right w:val="single" w:sz="4" w:space="0" w:color="auto"/>
            </w:tcBorders>
            <w:shd w:val="clear" w:color="auto" w:fill="auto"/>
            <w:noWrap/>
            <w:vAlign w:val="center"/>
            <w:hideMark/>
          </w:tcPr>
          <w:p w14:paraId="6F6AE9F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739ED7E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2FCDF98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0BEBBCC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DB6630D"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USD</w:t>
            </w:r>
          </w:p>
        </w:tc>
        <w:tc>
          <w:tcPr>
            <w:tcW w:w="2172" w:type="dxa"/>
            <w:tcBorders>
              <w:top w:val="nil"/>
              <w:left w:val="nil"/>
              <w:bottom w:val="single" w:sz="4" w:space="0" w:color="auto"/>
              <w:right w:val="single" w:sz="4" w:space="0" w:color="auto"/>
            </w:tcBorders>
            <w:shd w:val="clear" w:color="auto" w:fill="auto"/>
            <w:noWrap/>
            <w:vAlign w:val="bottom"/>
            <w:hideMark/>
          </w:tcPr>
          <w:p w14:paraId="0902E97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FC3BB9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0696C92" w14:textId="77777777" w:rsidTr="00B10BA1">
        <w:trPr>
          <w:trHeight w:val="1200"/>
        </w:trPr>
        <w:tc>
          <w:tcPr>
            <w:tcW w:w="811" w:type="dxa"/>
            <w:tcBorders>
              <w:top w:val="nil"/>
              <w:left w:val="single" w:sz="4" w:space="0" w:color="auto"/>
              <w:bottom w:val="single" w:sz="4" w:space="0" w:color="auto"/>
              <w:right w:val="single" w:sz="4" w:space="0" w:color="auto"/>
            </w:tcBorders>
            <w:shd w:val="clear" w:color="000000" w:fill="D9D9D9"/>
            <w:vAlign w:val="center"/>
            <w:hideMark/>
          </w:tcPr>
          <w:p w14:paraId="0ED07DE8"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Lot No. </w:t>
            </w:r>
          </w:p>
        </w:tc>
        <w:tc>
          <w:tcPr>
            <w:tcW w:w="3509" w:type="dxa"/>
            <w:tcBorders>
              <w:top w:val="nil"/>
              <w:left w:val="nil"/>
              <w:bottom w:val="single" w:sz="4" w:space="0" w:color="auto"/>
              <w:right w:val="single" w:sz="4" w:space="0" w:color="auto"/>
            </w:tcBorders>
            <w:shd w:val="clear" w:color="000000" w:fill="D9D9D9"/>
            <w:vAlign w:val="center"/>
            <w:hideMark/>
          </w:tcPr>
          <w:p w14:paraId="6F7AE82C"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Detailed Specifications (Annex 3)</w:t>
            </w:r>
          </w:p>
        </w:tc>
        <w:tc>
          <w:tcPr>
            <w:tcW w:w="1170" w:type="dxa"/>
            <w:tcBorders>
              <w:top w:val="nil"/>
              <w:left w:val="nil"/>
              <w:bottom w:val="single" w:sz="4" w:space="0" w:color="auto"/>
              <w:right w:val="single" w:sz="4" w:space="0" w:color="auto"/>
            </w:tcBorders>
            <w:shd w:val="clear" w:color="000000" w:fill="D9D9D9"/>
            <w:vAlign w:val="center"/>
            <w:hideMark/>
          </w:tcPr>
          <w:p w14:paraId="5929D758"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Required Unit of Measurement </w:t>
            </w:r>
          </w:p>
        </w:tc>
        <w:tc>
          <w:tcPr>
            <w:tcW w:w="990" w:type="dxa"/>
            <w:tcBorders>
              <w:top w:val="nil"/>
              <w:left w:val="nil"/>
              <w:bottom w:val="single" w:sz="4" w:space="0" w:color="auto"/>
              <w:right w:val="single" w:sz="4" w:space="0" w:color="auto"/>
            </w:tcBorders>
            <w:shd w:val="clear" w:color="000000" w:fill="D9D9D9"/>
            <w:vAlign w:val="center"/>
            <w:hideMark/>
          </w:tcPr>
          <w:p w14:paraId="35373272"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Estimated Quantity </w:t>
            </w:r>
          </w:p>
        </w:tc>
        <w:tc>
          <w:tcPr>
            <w:tcW w:w="1710" w:type="dxa"/>
            <w:tcBorders>
              <w:top w:val="nil"/>
              <w:left w:val="nil"/>
              <w:bottom w:val="single" w:sz="4" w:space="0" w:color="auto"/>
              <w:right w:val="single" w:sz="4" w:space="0" w:color="auto"/>
            </w:tcBorders>
            <w:shd w:val="clear" w:color="000000" w:fill="D9D9D9"/>
            <w:vAlign w:val="center"/>
            <w:hideMark/>
          </w:tcPr>
          <w:p w14:paraId="21971356"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Exclusive VAT rated at 11%, but inclusive Labor, Bank charges,  and Delivery fees ALL OVER LEBANON - FOR ANY QUANTITY </w:t>
            </w:r>
          </w:p>
        </w:tc>
        <w:tc>
          <w:tcPr>
            <w:tcW w:w="1620" w:type="dxa"/>
            <w:tcBorders>
              <w:top w:val="nil"/>
              <w:left w:val="nil"/>
              <w:bottom w:val="single" w:sz="4" w:space="0" w:color="auto"/>
              <w:right w:val="single" w:sz="4" w:space="0" w:color="auto"/>
            </w:tcBorders>
            <w:shd w:val="clear" w:color="000000" w:fill="D9D9D9"/>
            <w:vAlign w:val="center"/>
            <w:hideMark/>
          </w:tcPr>
          <w:p w14:paraId="3BCD8E81"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inclusive VAT, Taxes,   Labor, Bank charges,  and Delivery fees ALL OVER LEBANON - FOR ANY QUANTITY </w:t>
            </w:r>
          </w:p>
        </w:tc>
        <w:tc>
          <w:tcPr>
            <w:tcW w:w="2070" w:type="dxa"/>
            <w:tcBorders>
              <w:top w:val="nil"/>
              <w:left w:val="nil"/>
              <w:bottom w:val="single" w:sz="4" w:space="0" w:color="auto"/>
              <w:right w:val="single" w:sz="4" w:space="0" w:color="auto"/>
            </w:tcBorders>
            <w:shd w:val="clear" w:color="000000" w:fill="D9D9D9"/>
            <w:vAlign w:val="center"/>
            <w:hideMark/>
          </w:tcPr>
          <w:p w14:paraId="57E0B08C"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Total Price in USD, inclusive VAT, Taxes,   Labor, Bank charges,  and Delivery fees ALL OVER LEBANON - FOR ANY QUANTITY </w:t>
            </w:r>
          </w:p>
        </w:tc>
        <w:tc>
          <w:tcPr>
            <w:tcW w:w="2172" w:type="dxa"/>
            <w:tcBorders>
              <w:top w:val="nil"/>
              <w:left w:val="nil"/>
              <w:bottom w:val="single" w:sz="4" w:space="0" w:color="auto"/>
              <w:right w:val="single" w:sz="4" w:space="0" w:color="auto"/>
            </w:tcBorders>
            <w:shd w:val="clear" w:color="000000" w:fill="D9D9D9"/>
            <w:vAlign w:val="center"/>
            <w:hideMark/>
          </w:tcPr>
          <w:p w14:paraId="61E1C1D9" w14:textId="7379019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Reference  and Brand </w:t>
            </w:r>
          </w:p>
        </w:tc>
        <w:tc>
          <w:tcPr>
            <w:tcW w:w="2058" w:type="dxa"/>
            <w:tcBorders>
              <w:top w:val="nil"/>
              <w:left w:val="nil"/>
              <w:bottom w:val="single" w:sz="4" w:space="0" w:color="auto"/>
              <w:right w:val="single" w:sz="4" w:space="0" w:color="auto"/>
            </w:tcBorders>
            <w:shd w:val="clear" w:color="000000" w:fill="D9D9D9"/>
            <w:vAlign w:val="center"/>
            <w:hideMark/>
          </w:tcPr>
          <w:p w14:paraId="2CD69D9D"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Lead time of Delivering </w:t>
            </w:r>
          </w:p>
        </w:tc>
      </w:tr>
      <w:tr w:rsidR="00B10BA1" w:rsidRPr="00B10BA1" w14:paraId="492A9607" w14:textId="77777777" w:rsidTr="00B10BA1">
        <w:trPr>
          <w:trHeight w:val="288"/>
        </w:trPr>
        <w:tc>
          <w:tcPr>
            <w:tcW w:w="811" w:type="dxa"/>
            <w:tcBorders>
              <w:top w:val="nil"/>
              <w:left w:val="single" w:sz="4" w:space="0" w:color="auto"/>
              <w:bottom w:val="single" w:sz="4" w:space="0" w:color="auto"/>
              <w:right w:val="single" w:sz="4" w:space="0" w:color="auto"/>
            </w:tcBorders>
            <w:shd w:val="clear" w:color="000000" w:fill="DDEBF7"/>
            <w:vAlign w:val="center"/>
            <w:hideMark/>
          </w:tcPr>
          <w:p w14:paraId="27770365"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Lot 10</w:t>
            </w:r>
          </w:p>
        </w:tc>
        <w:tc>
          <w:tcPr>
            <w:tcW w:w="3509" w:type="dxa"/>
            <w:tcBorders>
              <w:top w:val="nil"/>
              <w:left w:val="nil"/>
              <w:bottom w:val="single" w:sz="4" w:space="0" w:color="auto"/>
              <w:right w:val="nil"/>
            </w:tcBorders>
            <w:shd w:val="clear" w:color="000000" w:fill="DDEBF7"/>
            <w:vAlign w:val="center"/>
            <w:hideMark/>
          </w:tcPr>
          <w:p w14:paraId="1BC9F1D1"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Tape and glue</w:t>
            </w:r>
          </w:p>
        </w:tc>
        <w:tc>
          <w:tcPr>
            <w:tcW w:w="1170" w:type="dxa"/>
            <w:tcBorders>
              <w:top w:val="nil"/>
              <w:left w:val="nil"/>
              <w:bottom w:val="single" w:sz="4" w:space="0" w:color="auto"/>
              <w:right w:val="nil"/>
            </w:tcBorders>
            <w:shd w:val="clear" w:color="000000" w:fill="DDEBF7"/>
            <w:vAlign w:val="center"/>
            <w:hideMark/>
          </w:tcPr>
          <w:p w14:paraId="2D4E9447"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990" w:type="dxa"/>
            <w:tcBorders>
              <w:top w:val="nil"/>
              <w:left w:val="nil"/>
              <w:bottom w:val="single" w:sz="4" w:space="0" w:color="auto"/>
              <w:right w:val="nil"/>
            </w:tcBorders>
            <w:shd w:val="clear" w:color="000000" w:fill="DDEBF7"/>
            <w:vAlign w:val="center"/>
            <w:hideMark/>
          </w:tcPr>
          <w:p w14:paraId="3A9B27DB"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710" w:type="dxa"/>
            <w:tcBorders>
              <w:top w:val="nil"/>
              <w:left w:val="nil"/>
              <w:bottom w:val="single" w:sz="4" w:space="0" w:color="auto"/>
              <w:right w:val="nil"/>
            </w:tcBorders>
            <w:shd w:val="clear" w:color="000000" w:fill="DDEBF7"/>
            <w:vAlign w:val="center"/>
            <w:hideMark/>
          </w:tcPr>
          <w:p w14:paraId="6D54E202"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620" w:type="dxa"/>
            <w:tcBorders>
              <w:top w:val="nil"/>
              <w:left w:val="nil"/>
              <w:bottom w:val="single" w:sz="4" w:space="0" w:color="auto"/>
              <w:right w:val="nil"/>
            </w:tcBorders>
            <w:shd w:val="clear" w:color="000000" w:fill="DDEBF7"/>
            <w:vAlign w:val="center"/>
            <w:hideMark/>
          </w:tcPr>
          <w:p w14:paraId="6C6F64AE"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70" w:type="dxa"/>
            <w:tcBorders>
              <w:top w:val="nil"/>
              <w:left w:val="nil"/>
              <w:bottom w:val="single" w:sz="4" w:space="0" w:color="auto"/>
              <w:right w:val="nil"/>
            </w:tcBorders>
            <w:shd w:val="clear" w:color="000000" w:fill="DDEBF7"/>
            <w:vAlign w:val="center"/>
            <w:hideMark/>
          </w:tcPr>
          <w:p w14:paraId="08764E17"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172" w:type="dxa"/>
            <w:tcBorders>
              <w:top w:val="nil"/>
              <w:left w:val="nil"/>
              <w:bottom w:val="single" w:sz="4" w:space="0" w:color="auto"/>
              <w:right w:val="nil"/>
            </w:tcBorders>
            <w:shd w:val="clear" w:color="000000" w:fill="DDEBF7"/>
            <w:vAlign w:val="center"/>
            <w:hideMark/>
          </w:tcPr>
          <w:p w14:paraId="3D9E8AF8"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58" w:type="dxa"/>
            <w:tcBorders>
              <w:top w:val="nil"/>
              <w:left w:val="nil"/>
              <w:bottom w:val="single" w:sz="4" w:space="0" w:color="auto"/>
              <w:right w:val="single" w:sz="4" w:space="0" w:color="auto"/>
            </w:tcBorders>
            <w:shd w:val="clear" w:color="000000" w:fill="DDEBF7"/>
            <w:vAlign w:val="center"/>
            <w:hideMark/>
          </w:tcPr>
          <w:p w14:paraId="064611EE"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r>
      <w:tr w:rsidR="00B10BA1" w:rsidRPr="00B10BA1" w14:paraId="1309FB9B"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1CA57B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lastRenderedPageBreak/>
              <w:t>10.1</w:t>
            </w:r>
          </w:p>
        </w:tc>
        <w:tc>
          <w:tcPr>
            <w:tcW w:w="3509" w:type="dxa"/>
            <w:tcBorders>
              <w:top w:val="nil"/>
              <w:left w:val="nil"/>
              <w:bottom w:val="single" w:sz="4" w:space="0" w:color="auto"/>
              <w:right w:val="single" w:sz="4" w:space="0" w:color="auto"/>
            </w:tcBorders>
            <w:shd w:val="clear" w:color="auto" w:fill="auto"/>
            <w:noWrap/>
            <w:vAlign w:val="center"/>
            <w:hideMark/>
          </w:tcPr>
          <w:p w14:paraId="4A940B2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Double Side Tape 12.7*32.9</w:t>
            </w:r>
          </w:p>
        </w:tc>
        <w:tc>
          <w:tcPr>
            <w:tcW w:w="1170" w:type="dxa"/>
            <w:tcBorders>
              <w:top w:val="nil"/>
              <w:left w:val="nil"/>
              <w:bottom w:val="single" w:sz="4" w:space="0" w:color="auto"/>
              <w:right w:val="single" w:sz="4" w:space="0" w:color="auto"/>
            </w:tcBorders>
            <w:shd w:val="clear" w:color="auto" w:fill="auto"/>
            <w:noWrap/>
            <w:vAlign w:val="center"/>
            <w:hideMark/>
          </w:tcPr>
          <w:p w14:paraId="2C7BD04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4F2E64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900</w:t>
            </w:r>
          </w:p>
        </w:tc>
        <w:tc>
          <w:tcPr>
            <w:tcW w:w="1710" w:type="dxa"/>
            <w:tcBorders>
              <w:top w:val="nil"/>
              <w:left w:val="nil"/>
              <w:bottom w:val="single" w:sz="4" w:space="0" w:color="auto"/>
              <w:right w:val="single" w:sz="4" w:space="0" w:color="auto"/>
            </w:tcBorders>
            <w:shd w:val="clear" w:color="auto" w:fill="auto"/>
            <w:noWrap/>
            <w:vAlign w:val="bottom"/>
            <w:hideMark/>
          </w:tcPr>
          <w:p w14:paraId="1577FBA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6FDACF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CE1C9F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D0DC5B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54671E8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AD41341"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1061A6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10.2</w:t>
            </w:r>
          </w:p>
        </w:tc>
        <w:tc>
          <w:tcPr>
            <w:tcW w:w="3509" w:type="dxa"/>
            <w:tcBorders>
              <w:top w:val="nil"/>
              <w:left w:val="nil"/>
              <w:bottom w:val="single" w:sz="4" w:space="0" w:color="auto"/>
              <w:right w:val="single" w:sz="4" w:space="0" w:color="auto"/>
            </w:tcBorders>
            <w:shd w:val="clear" w:color="auto" w:fill="auto"/>
            <w:noWrap/>
            <w:vAlign w:val="center"/>
            <w:hideMark/>
          </w:tcPr>
          <w:p w14:paraId="622F20D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Glue Stick Small 10grm </w:t>
            </w:r>
          </w:p>
        </w:tc>
        <w:tc>
          <w:tcPr>
            <w:tcW w:w="1170" w:type="dxa"/>
            <w:tcBorders>
              <w:top w:val="nil"/>
              <w:left w:val="nil"/>
              <w:bottom w:val="single" w:sz="4" w:space="0" w:color="auto"/>
              <w:right w:val="single" w:sz="4" w:space="0" w:color="auto"/>
            </w:tcBorders>
            <w:shd w:val="clear" w:color="auto" w:fill="auto"/>
            <w:noWrap/>
            <w:vAlign w:val="center"/>
            <w:hideMark/>
          </w:tcPr>
          <w:p w14:paraId="450B4F3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DE9D88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9500</w:t>
            </w:r>
          </w:p>
        </w:tc>
        <w:tc>
          <w:tcPr>
            <w:tcW w:w="1710" w:type="dxa"/>
            <w:tcBorders>
              <w:top w:val="nil"/>
              <w:left w:val="nil"/>
              <w:bottom w:val="single" w:sz="4" w:space="0" w:color="auto"/>
              <w:right w:val="single" w:sz="4" w:space="0" w:color="auto"/>
            </w:tcBorders>
            <w:shd w:val="clear" w:color="auto" w:fill="auto"/>
            <w:noWrap/>
            <w:vAlign w:val="bottom"/>
            <w:hideMark/>
          </w:tcPr>
          <w:p w14:paraId="6F238E3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213235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340120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C008AA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BD5240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6637906"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4F3A85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10.3</w:t>
            </w:r>
          </w:p>
        </w:tc>
        <w:tc>
          <w:tcPr>
            <w:tcW w:w="3509" w:type="dxa"/>
            <w:tcBorders>
              <w:top w:val="nil"/>
              <w:left w:val="nil"/>
              <w:bottom w:val="single" w:sz="4" w:space="0" w:color="auto"/>
              <w:right w:val="single" w:sz="4" w:space="0" w:color="auto"/>
            </w:tcBorders>
            <w:shd w:val="clear" w:color="auto" w:fill="auto"/>
            <w:noWrap/>
            <w:vAlign w:val="center"/>
            <w:hideMark/>
          </w:tcPr>
          <w:p w14:paraId="028DD1A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Glue Stick large 40grm </w:t>
            </w:r>
          </w:p>
        </w:tc>
        <w:tc>
          <w:tcPr>
            <w:tcW w:w="1170" w:type="dxa"/>
            <w:tcBorders>
              <w:top w:val="nil"/>
              <w:left w:val="nil"/>
              <w:bottom w:val="single" w:sz="4" w:space="0" w:color="auto"/>
              <w:right w:val="single" w:sz="4" w:space="0" w:color="auto"/>
            </w:tcBorders>
            <w:shd w:val="clear" w:color="auto" w:fill="auto"/>
            <w:noWrap/>
            <w:vAlign w:val="center"/>
            <w:hideMark/>
          </w:tcPr>
          <w:p w14:paraId="15B1729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38548F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3500</w:t>
            </w:r>
          </w:p>
        </w:tc>
        <w:tc>
          <w:tcPr>
            <w:tcW w:w="1710" w:type="dxa"/>
            <w:tcBorders>
              <w:top w:val="nil"/>
              <w:left w:val="nil"/>
              <w:bottom w:val="single" w:sz="4" w:space="0" w:color="auto"/>
              <w:right w:val="single" w:sz="4" w:space="0" w:color="auto"/>
            </w:tcBorders>
            <w:shd w:val="clear" w:color="auto" w:fill="auto"/>
            <w:noWrap/>
            <w:vAlign w:val="bottom"/>
            <w:hideMark/>
          </w:tcPr>
          <w:p w14:paraId="3B4E361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27D762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229BA2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5D79F7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C0E947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1801DD2B"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126872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10.4</w:t>
            </w:r>
          </w:p>
        </w:tc>
        <w:tc>
          <w:tcPr>
            <w:tcW w:w="3509" w:type="dxa"/>
            <w:tcBorders>
              <w:top w:val="nil"/>
              <w:left w:val="nil"/>
              <w:bottom w:val="single" w:sz="4" w:space="0" w:color="auto"/>
              <w:right w:val="single" w:sz="4" w:space="0" w:color="auto"/>
            </w:tcBorders>
            <w:shd w:val="clear" w:color="auto" w:fill="auto"/>
            <w:noWrap/>
            <w:vAlign w:val="center"/>
            <w:hideMark/>
          </w:tcPr>
          <w:p w14:paraId="2E1C21A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Packaging Tape 48mm*45m /43micron </w:t>
            </w:r>
          </w:p>
        </w:tc>
        <w:tc>
          <w:tcPr>
            <w:tcW w:w="1170" w:type="dxa"/>
            <w:tcBorders>
              <w:top w:val="nil"/>
              <w:left w:val="nil"/>
              <w:bottom w:val="single" w:sz="4" w:space="0" w:color="auto"/>
              <w:right w:val="single" w:sz="4" w:space="0" w:color="auto"/>
            </w:tcBorders>
            <w:shd w:val="clear" w:color="auto" w:fill="auto"/>
            <w:noWrap/>
            <w:vAlign w:val="center"/>
            <w:hideMark/>
          </w:tcPr>
          <w:p w14:paraId="084339B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1609F09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4000</w:t>
            </w:r>
          </w:p>
        </w:tc>
        <w:tc>
          <w:tcPr>
            <w:tcW w:w="1710" w:type="dxa"/>
            <w:tcBorders>
              <w:top w:val="nil"/>
              <w:left w:val="nil"/>
              <w:bottom w:val="single" w:sz="4" w:space="0" w:color="auto"/>
              <w:right w:val="single" w:sz="4" w:space="0" w:color="auto"/>
            </w:tcBorders>
            <w:shd w:val="clear" w:color="auto" w:fill="auto"/>
            <w:noWrap/>
            <w:vAlign w:val="bottom"/>
            <w:hideMark/>
          </w:tcPr>
          <w:p w14:paraId="16603CF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50F43E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5AC673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2002CE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BC6784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9F0CFA4"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A8E812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10.5</w:t>
            </w:r>
          </w:p>
        </w:tc>
        <w:tc>
          <w:tcPr>
            <w:tcW w:w="3509" w:type="dxa"/>
            <w:tcBorders>
              <w:top w:val="nil"/>
              <w:left w:val="nil"/>
              <w:bottom w:val="single" w:sz="4" w:space="0" w:color="auto"/>
              <w:right w:val="single" w:sz="4" w:space="0" w:color="auto"/>
            </w:tcBorders>
            <w:shd w:val="clear" w:color="auto" w:fill="auto"/>
            <w:noWrap/>
            <w:vAlign w:val="center"/>
            <w:hideMark/>
          </w:tcPr>
          <w:p w14:paraId="67FCA5E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Scotch Tape 15*25m </w:t>
            </w:r>
          </w:p>
        </w:tc>
        <w:tc>
          <w:tcPr>
            <w:tcW w:w="1170" w:type="dxa"/>
            <w:tcBorders>
              <w:top w:val="nil"/>
              <w:left w:val="nil"/>
              <w:bottom w:val="single" w:sz="4" w:space="0" w:color="auto"/>
              <w:right w:val="single" w:sz="4" w:space="0" w:color="auto"/>
            </w:tcBorders>
            <w:shd w:val="clear" w:color="auto" w:fill="auto"/>
            <w:noWrap/>
            <w:vAlign w:val="center"/>
            <w:hideMark/>
          </w:tcPr>
          <w:p w14:paraId="627583B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14B7D9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3000</w:t>
            </w:r>
          </w:p>
        </w:tc>
        <w:tc>
          <w:tcPr>
            <w:tcW w:w="1710" w:type="dxa"/>
            <w:tcBorders>
              <w:top w:val="nil"/>
              <w:left w:val="nil"/>
              <w:bottom w:val="single" w:sz="4" w:space="0" w:color="auto"/>
              <w:right w:val="single" w:sz="4" w:space="0" w:color="auto"/>
            </w:tcBorders>
            <w:shd w:val="clear" w:color="auto" w:fill="auto"/>
            <w:noWrap/>
            <w:vAlign w:val="bottom"/>
            <w:hideMark/>
          </w:tcPr>
          <w:p w14:paraId="581DEFD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F86A06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AC3BFE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2A67EE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8601AC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A110D44"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65A94A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10.6</w:t>
            </w:r>
          </w:p>
        </w:tc>
        <w:tc>
          <w:tcPr>
            <w:tcW w:w="3509" w:type="dxa"/>
            <w:tcBorders>
              <w:top w:val="nil"/>
              <w:left w:val="nil"/>
              <w:bottom w:val="single" w:sz="4" w:space="0" w:color="auto"/>
              <w:right w:val="single" w:sz="4" w:space="0" w:color="auto"/>
            </w:tcBorders>
            <w:shd w:val="clear" w:color="auto" w:fill="auto"/>
            <w:noWrap/>
            <w:vAlign w:val="center"/>
            <w:hideMark/>
          </w:tcPr>
          <w:p w14:paraId="2C05AED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Tack-it "Blue tack" - removable 57grm  </w:t>
            </w:r>
          </w:p>
        </w:tc>
        <w:tc>
          <w:tcPr>
            <w:tcW w:w="1170" w:type="dxa"/>
            <w:tcBorders>
              <w:top w:val="nil"/>
              <w:left w:val="nil"/>
              <w:bottom w:val="single" w:sz="4" w:space="0" w:color="auto"/>
              <w:right w:val="single" w:sz="4" w:space="0" w:color="auto"/>
            </w:tcBorders>
            <w:shd w:val="clear" w:color="auto" w:fill="auto"/>
            <w:noWrap/>
            <w:vAlign w:val="center"/>
            <w:hideMark/>
          </w:tcPr>
          <w:p w14:paraId="71118F0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49A9C5D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5000</w:t>
            </w:r>
          </w:p>
        </w:tc>
        <w:tc>
          <w:tcPr>
            <w:tcW w:w="1710" w:type="dxa"/>
            <w:tcBorders>
              <w:top w:val="nil"/>
              <w:left w:val="nil"/>
              <w:bottom w:val="single" w:sz="4" w:space="0" w:color="auto"/>
              <w:right w:val="single" w:sz="4" w:space="0" w:color="auto"/>
            </w:tcBorders>
            <w:shd w:val="clear" w:color="auto" w:fill="auto"/>
            <w:noWrap/>
            <w:vAlign w:val="bottom"/>
            <w:hideMark/>
          </w:tcPr>
          <w:p w14:paraId="11183E3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A16E39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B27345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A0F9E7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43ED8D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6BB30ADF"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B36B1C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10.7</w:t>
            </w:r>
          </w:p>
        </w:tc>
        <w:tc>
          <w:tcPr>
            <w:tcW w:w="3509" w:type="dxa"/>
            <w:tcBorders>
              <w:top w:val="nil"/>
              <w:left w:val="nil"/>
              <w:bottom w:val="single" w:sz="4" w:space="0" w:color="auto"/>
              <w:right w:val="single" w:sz="4" w:space="0" w:color="auto"/>
            </w:tcBorders>
            <w:shd w:val="clear" w:color="auto" w:fill="auto"/>
            <w:noWrap/>
            <w:vAlign w:val="center"/>
            <w:hideMark/>
          </w:tcPr>
          <w:p w14:paraId="3C4F3BD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Sealing Wax 19*27mm 250u</w:t>
            </w:r>
          </w:p>
        </w:tc>
        <w:tc>
          <w:tcPr>
            <w:tcW w:w="1170" w:type="dxa"/>
            <w:tcBorders>
              <w:top w:val="nil"/>
              <w:left w:val="nil"/>
              <w:bottom w:val="single" w:sz="4" w:space="0" w:color="auto"/>
              <w:right w:val="single" w:sz="4" w:space="0" w:color="auto"/>
            </w:tcBorders>
            <w:shd w:val="clear" w:color="auto" w:fill="auto"/>
            <w:noWrap/>
            <w:vAlign w:val="center"/>
            <w:hideMark/>
          </w:tcPr>
          <w:p w14:paraId="46B6ABE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10</w:t>
            </w:r>
          </w:p>
        </w:tc>
        <w:tc>
          <w:tcPr>
            <w:tcW w:w="990" w:type="dxa"/>
            <w:tcBorders>
              <w:top w:val="nil"/>
              <w:left w:val="nil"/>
              <w:bottom w:val="single" w:sz="4" w:space="0" w:color="auto"/>
              <w:right w:val="single" w:sz="4" w:space="0" w:color="auto"/>
            </w:tcBorders>
            <w:shd w:val="clear" w:color="auto" w:fill="auto"/>
            <w:vAlign w:val="center"/>
            <w:hideMark/>
          </w:tcPr>
          <w:p w14:paraId="68EE654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w:t>
            </w:r>
          </w:p>
        </w:tc>
        <w:tc>
          <w:tcPr>
            <w:tcW w:w="1710" w:type="dxa"/>
            <w:tcBorders>
              <w:top w:val="nil"/>
              <w:left w:val="nil"/>
              <w:bottom w:val="single" w:sz="4" w:space="0" w:color="auto"/>
              <w:right w:val="single" w:sz="4" w:space="0" w:color="auto"/>
            </w:tcBorders>
            <w:shd w:val="clear" w:color="auto" w:fill="auto"/>
            <w:noWrap/>
            <w:vAlign w:val="bottom"/>
            <w:hideMark/>
          </w:tcPr>
          <w:p w14:paraId="1CAF7DB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3771FD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C0E2C3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6C3060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2CB48C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131B449"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EB5096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10.8</w:t>
            </w:r>
          </w:p>
        </w:tc>
        <w:tc>
          <w:tcPr>
            <w:tcW w:w="3509" w:type="dxa"/>
            <w:tcBorders>
              <w:top w:val="nil"/>
              <w:left w:val="nil"/>
              <w:bottom w:val="single" w:sz="4" w:space="0" w:color="auto"/>
              <w:right w:val="single" w:sz="4" w:space="0" w:color="auto"/>
            </w:tcBorders>
            <w:shd w:val="clear" w:color="auto" w:fill="auto"/>
            <w:noWrap/>
            <w:vAlign w:val="center"/>
            <w:hideMark/>
          </w:tcPr>
          <w:p w14:paraId="12362F4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WAX GUN 100watt</w:t>
            </w:r>
          </w:p>
        </w:tc>
        <w:tc>
          <w:tcPr>
            <w:tcW w:w="1170" w:type="dxa"/>
            <w:tcBorders>
              <w:top w:val="nil"/>
              <w:left w:val="nil"/>
              <w:bottom w:val="single" w:sz="4" w:space="0" w:color="auto"/>
              <w:right w:val="single" w:sz="4" w:space="0" w:color="auto"/>
            </w:tcBorders>
            <w:shd w:val="clear" w:color="auto" w:fill="auto"/>
            <w:noWrap/>
            <w:vAlign w:val="center"/>
            <w:hideMark/>
          </w:tcPr>
          <w:p w14:paraId="43BF6FA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22A7B5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300</w:t>
            </w:r>
          </w:p>
        </w:tc>
        <w:tc>
          <w:tcPr>
            <w:tcW w:w="1710" w:type="dxa"/>
            <w:tcBorders>
              <w:top w:val="nil"/>
              <w:left w:val="nil"/>
              <w:bottom w:val="single" w:sz="4" w:space="0" w:color="auto"/>
              <w:right w:val="single" w:sz="4" w:space="0" w:color="auto"/>
            </w:tcBorders>
            <w:shd w:val="clear" w:color="auto" w:fill="auto"/>
            <w:noWrap/>
            <w:vAlign w:val="bottom"/>
            <w:hideMark/>
          </w:tcPr>
          <w:p w14:paraId="52CA51C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6B040B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2AEBAB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43EC8D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7ABB45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6681387"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ADE301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10.9</w:t>
            </w:r>
          </w:p>
        </w:tc>
        <w:tc>
          <w:tcPr>
            <w:tcW w:w="3509" w:type="dxa"/>
            <w:tcBorders>
              <w:top w:val="nil"/>
              <w:left w:val="nil"/>
              <w:bottom w:val="single" w:sz="4" w:space="0" w:color="auto"/>
              <w:right w:val="single" w:sz="4" w:space="0" w:color="auto"/>
            </w:tcBorders>
            <w:shd w:val="clear" w:color="auto" w:fill="auto"/>
            <w:noWrap/>
            <w:vAlign w:val="center"/>
            <w:hideMark/>
          </w:tcPr>
          <w:p w14:paraId="18E76E1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Paper Tape</w:t>
            </w:r>
          </w:p>
        </w:tc>
        <w:tc>
          <w:tcPr>
            <w:tcW w:w="1170" w:type="dxa"/>
            <w:tcBorders>
              <w:top w:val="nil"/>
              <w:left w:val="nil"/>
              <w:bottom w:val="single" w:sz="4" w:space="0" w:color="auto"/>
              <w:right w:val="single" w:sz="4" w:space="0" w:color="auto"/>
            </w:tcBorders>
            <w:shd w:val="clear" w:color="auto" w:fill="auto"/>
            <w:noWrap/>
            <w:vAlign w:val="center"/>
            <w:hideMark/>
          </w:tcPr>
          <w:p w14:paraId="0178629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26B381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w:t>
            </w:r>
          </w:p>
        </w:tc>
        <w:tc>
          <w:tcPr>
            <w:tcW w:w="1710" w:type="dxa"/>
            <w:tcBorders>
              <w:top w:val="nil"/>
              <w:left w:val="nil"/>
              <w:bottom w:val="single" w:sz="4" w:space="0" w:color="auto"/>
              <w:right w:val="single" w:sz="4" w:space="0" w:color="auto"/>
            </w:tcBorders>
            <w:shd w:val="clear" w:color="auto" w:fill="auto"/>
            <w:noWrap/>
            <w:vAlign w:val="bottom"/>
            <w:hideMark/>
          </w:tcPr>
          <w:p w14:paraId="6652854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6D07E8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792B7F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2A85E0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02C814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FEAEF3B"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1C1E54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8999"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684C5D5"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Total Price for Lot 10</w:t>
            </w:r>
          </w:p>
        </w:tc>
        <w:tc>
          <w:tcPr>
            <w:tcW w:w="2070" w:type="dxa"/>
            <w:tcBorders>
              <w:top w:val="nil"/>
              <w:left w:val="nil"/>
              <w:bottom w:val="single" w:sz="4" w:space="0" w:color="auto"/>
              <w:right w:val="single" w:sz="4" w:space="0" w:color="auto"/>
            </w:tcBorders>
            <w:shd w:val="clear" w:color="auto" w:fill="auto"/>
            <w:noWrap/>
            <w:vAlign w:val="bottom"/>
            <w:hideMark/>
          </w:tcPr>
          <w:p w14:paraId="7EA64056"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USD</w:t>
            </w:r>
          </w:p>
        </w:tc>
        <w:tc>
          <w:tcPr>
            <w:tcW w:w="2172" w:type="dxa"/>
            <w:tcBorders>
              <w:top w:val="nil"/>
              <w:left w:val="nil"/>
              <w:bottom w:val="single" w:sz="4" w:space="0" w:color="auto"/>
              <w:right w:val="single" w:sz="4" w:space="0" w:color="auto"/>
            </w:tcBorders>
            <w:shd w:val="clear" w:color="auto" w:fill="auto"/>
            <w:noWrap/>
            <w:vAlign w:val="bottom"/>
            <w:hideMark/>
          </w:tcPr>
          <w:p w14:paraId="4AFF19C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78CCEE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1FA95A4" w14:textId="77777777" w:rsidTr="00B10BA1">
        <w:trPr>
          <w:trHeight w:val="1200"/>
        </w:trPr>
        <w:tc>
          <w:tcPr>
            <w:tcW w:w="811" w:type="dxa"/>
            <w:tcBorders>
              <w:top w:val="nil"/>
              <w:left w:val="single" w:sz="4" w:space="0" w:color="auto"/>
              <w:bottom w:val="single" w:sz="4" w:space="0" w:color="auto"/>
              <w:right w:val="single" w:sz="4" w:space="0" w:color="auto"/>
            </w:tcBorders>
            <w:shd w:val="clear" w:color="000000" w:fill="D9D9D9"/>
            <w:vAlign w:val="center"/>
            <w:hideMark/>
          </w:tcPr>
          <w:p w14:paraId="62E86673"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Lot No. </w:t>
            </w:r>
          </w:p>
        </w:tc>
        <w:tc>
          <w:tcPr>
            <w:tcW w:w="3509" w:type="dxa"/>
            <w:tcBorders>
              <w:top w:val="nil"/>
              <w:left w:val="nil"/>
              <w:bottom w:val="single" w:sz="4" w:space="0" w:color="auto"/>
              <w:right w:val="single" w:sz="4" w:space="0" w:color="auto"/>
            </w:tcBorders>
            <w:shd w:val="clear" w:color="000000" w:fill="D9D9D9"/>
            <w:vAlign w:val="center"/>
            <w:hideMark/>
          </w:tcPr>
          <w:p w14:paraId="08AF3694"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Detailed Specifications (Annex 3)</w:t>
            </w:r>
          </w:p>
        </w:tc>
        <w:tc>
          <w:tcPr>
            <w:tcW w:w="1170" w:type="dxa"/>
            <w:tcBorders>
              <w:top w:val="nil"/>
              <w:left w:val="nil"/>
              <w:bottom w:val="single" w:sz="4" w:space="0" w:color="auto"/>
              <w:right w:val="single" w:sz="4" w:space="0" w:color="auto"/>
            </w:tcBorders>
            <w:shd w:val="clear" w:color="000000" w:fill="D9D9D9"/>
            <w:vAlign w:val="center"/>
            <w:hideMark/>
          </w:tcPr>
          <w:p w14:paraId="44CD755A"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Required Unit of Measurement </w:t>
            </w:r>
          </w:p>
        </w:tc>
        <w:tc>
          <w:tcPr>
            <w:tcW w:w="990" w:type="dxa"/>
            <w:tcBorders>
              <w:top w:val="nil"/>
              <w:left w:val="nil"/>
              <w:bottom w:val="single" w:sz="4" w:space="0" w:color="auto"/>
              <w:right w:val="single" w:sz="4" w:space="0" w:color="auto"/>
            </w:tcBorders>
            <w:shd w:val="clear" w:color="000000" w:fill="D9D9D9"/>
            <w:vAlign w:val="center"/>
            <w:hideMark/>
          </w:tcPr>
          <w:p w14:paraId="191BD045"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Estimated Quantity </w:t>
            </w:r>
          </w:p>
        </w:tc>
        <w:tc>
          <w:tcPr>
            <w:tcW w:w="1710" w:type="dxa"/>
            <w:tcBorders>
              <w:top w:val="nil"/>
              <w:left w:val="nil"/>
              <w:bottom w:val="single" w:sz="4" w:space="0" w:color="auto"/>
              <w:right w:val="single" w:sz="4" w:space="0" w:color="auto"/>
            </w:tcBorders>
            <w:shd w:val="clear" w:color="000000" w:fill="D9D9D9"/>
            <w:vAlign w:val="center"/>
            <w:hideMark/>
          </w:tcPr>
          <w:p w14:paraId="5B11A0FC"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Exclusive VAT rated at 11%, but inclusive Labor, Bank charges,  and Delivery fees ALL OVER LEBANON - FOR ANY QUANTITY </w:t>
            </w:r>
          </w:p>
        </w:tc>
        <w:tc>
          <w:tcPr>
            <w:tcW w:w="1620" w:type="dxa"/>
            <w:tcBorders>
              <w:top w:val="nil"/>
              <w:left w:val="nil"/>
              <w:bottom w:val="single" w:sz="4" w:space="0" w:color="auto"/>
              <w:right w:val="single" w:sz="4" w:space="0" w:color="auto"/>
            </w:tcBorders>
            <w:shd w:val="clear" w:color="000000" w:fill="D9D9D9"/>
            <w:vAlign w:val="center"/>
            <w:hideMark/>
          </w:tcPr>
          <w:p w14:paraId="4E59CD0C"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inclusive VAT, Taxes,   Labor, Bank charges,  and Delivery fees ALL OVER LEBANON - FOR ANY QUANTITY </w:t>
            </w:r>
          </w:p>
        </w:tc>
        <w:tc>
          <w:tcPr>
            <w:tcW w:w="2070" w:type="dxa"/>
            <w:tcBorders>
              <w:top w:val="nil"/>
              <w:left w:val="nil"/>
              <w:bottom w:val="single" w:sz="4" w:space="0" w:color="auto"/>
              <w:right w:val="single" w:sz="4" w:space="0" w:color="auto"/>
            </w:tcBorders>
            <w:shd w:val="clear" w:color="000000" w:fill="D9D9D9"/>
            <w:vAlign w:val="center"/>
            <w:hideMark/>
          </w:tcPr>
          <w:p w14:paraId="661C159B"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Total Price in USD, inclusive VAT, Taxes,   Labor, Bank charges,  and Delivery fees ALL OVER LEBANON - FOR ANY QUANTITY </w:t>
            </w:r>
          </w:p>
        </w:tc>
        <w:tc>
          <w:tcPr>
            <w:tcW w:w="2172" w:type="dxa"/>
            <w:tcBorders>
              <w:top w:val="nil"/>
              <w:left w:val="nil"/>
              <w:bottom w:val="single" w:sz="4" w:space="0" w:color="auto"/>
              <w:right w:val="single" w:sz="4" w:space="0" w:color="auto"/>
            </w:tcBorders>
            <w:shd w:val="clear" w:color="000000" w:fill="D9D9D9"/>
            <w:vAlign w:val="center"/>
            <w:hideMark/>
          </w:tcPr>
          <w:p w14:paraId="5E75C9C0" w14:textId="3FCE3785"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Reference  and Brand </w:t>
            </w:r>
          </w:p>
        </w:tc>
        <w:tc>
          <w:tcPr>
            <w:tcW w:w="2058" w:type="dxa"/>
            <w:tcBorders>
              <w:top w:val="nil"/>
              <w:left w:val="nil"/>
              <w:bottom w:val="single" w:sz="4" w:space="0" w:color="auto"/>
              <w:right w:val="single" w:sz="4" w:space="0" w:color="auto"/>
            </w:tcBorders>
            <w:shd w:val="clear" w:color="000000" w:fill="D9D9D9"/>
            <w:vAlign w:val="center"/>
            <w:hideMark/>
          </w:tcPr>
          <w:p w14:paraId="67C9C0E9"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Lead time of Delivering </w:t>
            </w:r>
          </w:p>
        </w:tc>
      </w:tr>
      <w:tr w:rsidR="00B10BA1" w:rsidRPr="00B10BA1" w14:paraId="5BD1F0C9" w14:textId="77777777" w:rsidTr="00B10BA1">
        <w:trPr>
          <w:trHeight w:val="288"/>
        </w:trPr>
        <w:tc>
          <w:tcPr>
            <w:tcW w:w="811" w:type="dxa"/>
            <w:tcBorders>
              <w:top w:val="nil"/>
              <w:left w:val="single" w:sz="4" w:space="0" w:color="auto"/>
              <w:bottom w:val="single" w:sz="4" w:space="0" w:color="auto"/>
              <w:right w:val="single" w:sz="4" w:space="0" w:color="auto"/>
            </w:tcBorders>
            <w:shd w:val="clear" w:color="000000" w:fill="DDEBF7"/>
            <w:vAlign w:val="center"/>
            <w:hideMark/>
          </w:tcPr>
          <w:p w14:paraId="454B9D1A"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Lot 11</w:t>
            </w:r>
          </w:p>
        </w:tc>
        <w:tc>
          <w:tcPr>
            <w:tcW w:w="3509" w:type="dxa"/>
            <w:tcBorders>
              <w:top w:val="nil"/>
              <w:left w:val="nil"/>
              <w:bottom w:val="single" w:sz="4" w:space="0" w:color="auto"/>
              <w:right w:val="nil"/>
            </w:tcBorders>
            <w:shd w:val="clear" w:color="000000" w:fill="DDEBF7"/>
            <w:vAlign w:val="center"/>
            <w:hideMark/>
          </w:tcPr>
          <w:p w14:paraId="00D6D733"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Paper Product </w:t>
            </w:r>
          </w:p>
        </w:tc>
        <w:tc>
          <w:tcPr>
            <w:tcW w:w="1170" w:type="dxa"/>
            <w:tcBorders>
              <w:top w:val="nil"/>
              <w:left w:val="nil"/>
              <w:bottom w:val="single" w:sz="4" w:space="0" w:color="auto"/>
              <w:right w:val="nil"/>
            </w:tcBorders>
            <w:shd w:val="clear" w:color="000000" w:fill="DDEBF7"/>
            <w:vAlign w:val="center"/>
            <w:hideMark/>
          </w:tcPr>
          <w:p w14:paraId="4D0A7074"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990" w:type="dxa"/>
            <w:tcBorders>
              <w:top w:val="nil"/>
              <w:left w:val="nil"/>
              <w:bottom w:val="single" w:sz="4" w:space="0" w:color="auto"/>
              <w:right w:val="nil"/>
            </w:tcBorders>
            <w:shd w:val="clear" w:color="000000" w:fill="DDEBF7"/>
            <w:vAlign w:val="center"/>
            <w:hideMark/>
          </w:tcPr>
          <w:p w14:paraId="2489036F"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710" w:type="dxa"/>
            <w:tcBorders>
              <w:top w:val="nil"/>
              <w:left w:val="nil"/>
              <w:bottom w:val="single" w:sz="4" w:space="0" w:color="auto"/>
              <w:right w:val="nil"/>
            </w:tcBorders>
            <w:shd w:val="clear" w:color="000000" w:fill="DDEBF7"/>
            <w:vAlign w:val="center"/>
            <w:hideMark/>
          </w:tcPr>
          <w:p w14:paraId="375590D7"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620" w:type="dxa"/>
            <w:tcBorders>
              <w:top w:val="nil"/>
              <w:left w:val="nil"/>
              <w:bottom w:val="single" w:sz="4" w:space="0" w:color="auto"/>
              <w:right w:val="nil"/>
            </w:tcBorders>
            <w:shd w:val="clear" w:color="000000" w:fill="DDEBF7"/>
            <w:vAlign w:val="center"/>
            <w:hideMark/>
          </w:tcPr>
          <w:p w14:paraId="68A267F0"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70" w:type="dxa"/>
            <w:tcBorders>
              <w:top w:val="nil"/>
              <w:left w:val="nil"/>
              <w:bottom w:val="single" w:sz="4" w:space="0" w:color="auto"/>
              <w:right w:val="nil"/>
            </w:tcBorders>
            <w:shd w:val="clear" w:color="000000" w:fill="DDEBF7"/>
            <w:vAlign w:val="center"/>
            <w:hideMark/>
          </w:tcPr>
          <w:p w14:paraId="397A483E"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172" w:type="dxa"/>
            <w:tcBorders>
              <w:top w:val="nil"/>
              <w:left w:val="nil"/>
              <w:bottom w:val="single" w:sz="4" w:space="0" w:color="auto"/>
              <w:right w:val="nil"/>
            </w:tcBorders>
            <w:shd w:val="clear" w:color="000000" w:fill="DDEBF7"/>
            <w:vAlign w:val="center"/>
            <w:hideMark/>
          </w:tcPr>
          <w:p w14:paraId="23323523"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58" w:type="dxa"/>
            <w:tcBorders>
              <w:top w:val="nil"/>
              <w:left w:val="nil"/>
              <w:bottom w:val="single" w:sz="4" w:space="0" w:color="auto"/>
              <w:right w:val="single" w:sz="4" w:space="0" w:color="auto"/>
            </w:tcBorders>
            <w:shd w:val="clear" w:color="000000" w:fill="DDEBF7"/>
            <w:vAlign w:val="center"/>
            <w:hideMark/>
          </w:tcPr>
          <w:p w14:paraId="582D458C"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r>
      <w:tr w:rsidR="00B10BA1" w:rsidRPr="00B10BA1" w14:paraId="47072F5E"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00F429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11.1</w:t>
            </w:r>
          </w:p>
        </w:tc>
        <w:tc>
          <w:tcPr>
            <w:tcW w:w="3509" w:type="dxa"/>
            <w:tcBorders>
              <w:top w:val="nil"/>
              <w:left w:val="nil"/>
              <w:bottom w:val="single" w:sz="4" w:space="0" w:color="auto"/>
              <w:right w:val="single" w:sz="4" w:space="0" w:color="auto"/>
            </w:tcBorders>
            <w:shd w:val="clear" w:color="auto" w:fill="auto"/>
            <w:noWrap/>
            <w:vAlign w:val="center"/>
            <w:hideMark/>
          </w:tcPr>
          <w:p w14:paraId="0479453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A3 White Paper 80grm </w:t>
            </w:r>
          </w:p>
        </w:tc>
        <w:tc>
          <w:tcPr>
            <w:tcW w:w="1170" w:type="dxa"/>
            <w:tcBorders>
              <w:top w:val="nil"/>
              <w:left w:val="nil"/>
              <w:bottom w:val="single" w:sz="4" w:space="0" w:color="auto"/>
              <w:right w:val="single" w:sz="4" w:space="0" w:color="auto"/>
            </w:tcBorders>
            <w:shd w:val="clear" w:color="auto" w:fill="auto"/>
            <w:noWrap/>
            <w:vAlign w:val="center"/>
            <w:hideMark/>
          </w:tcPr>
          <w:p w14:paraId="3B61EE1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Ream of 500 sheet</w:t>
            </w:r>
          </w:p>
        </w:tc>
        <w:tc>
          <w:tcPr>
            <w:tcW w:w="990" w:type="dxa"/>
            <w:tcBorders>
              <w:top w:val="nil"/>
              <w:left w:val="nil"/>
              <w:bottom w:val="single" w:sz="4" w:space="0" w:color="auto"/>
              <w:right w:val="single" w:sz="4" w:space="0" w:color="auto"/>
            </w:tcBorders>
            <w:shd w:val="clear" w:color="auto" w:fill="auto"/>
            <w:vAlign w:val="center"/>
            <w:hideMark/>
          </w:tcPr>
          <w:p w14:paraId="36F85D7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7125BDD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FF1FD9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19A3AC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64CDFBF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D47655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518FE41F"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9B0F98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11.2</w:t>
            </w:r>
          </w:p>
        </w:tc>
        <w:tc>
          <w:tcPr>
            <w:tcW w:w="3509" w:type="dxa"/>
            <w:tcBorders>
              <w:top w:val="nil"/>
              <w:left w:val="nil"/>
              <w:bottom w:val="single" w:sz="4" w:space="0" w:color="auto"/>
              <w:right w:val="single" w:sz="4" w:space="0" w:color="auto"/>
            </w:tcBorders>
            <w:shd w:val="clear" w:color="auto" w:fill="auto"/>
            <w:noWrap/>
            <w:vAlign w:val="center"/>
            <w:hideMark/>
          </w:tcPr>
          <w:p w14:paraId="156245E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A4 White Paper 80grm </w:t>
            </w:r>
          </w:p>
        </w:tc>
        <w:tc>
          <w:tcPr>
            <w:tcW w:w="1170" w:type="dxa"/>
            <w:tcBorders>
              <w:top w:val="nil"/>
              <w:left w:val="nil"/>
              <w:bottom w:val="single" w:sz="4" w:space="0" w:color="auto"/>
              <w:right w:val="single" w:sz="4" w:space="0" w:color="auto"/>
            </w:tcBorders>
            <w:shd w:val="clear" w:color="auto" w:fill="auto"/>
            <w:noWrap/>
            <w:vAlign w:val="center"/>
            <w:hideMark/>
          </w:tcPr>
          <w:p w14:paraId="761F904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Ream of 500 sheet</w:t>
            </w:r>
          </w:p>
        </w:tc>
        <w:tc>
          <w:tcPr>
            <w:tcW w:w="990" w:type="dxa"/>
            <w:tcBorders>
              <w:top w:val="nil"/>
              <w:left w:val="nil"/>
              <w:bottom w:val="single" w:sz="4" w:space="0" w:color="auto"/>
              <w:right w:val="single" w:sz="4" w:space="0" w:color="auto"/>
            </w:tcBorders>
            <w:shd w:val="clear" w:color="auto" w:fill="auto"/>
            <w:vAlign w:val="center"/>
            <w:hideMark/>
          </w:tcPr>
          <w:p w14:paraId="33EF78F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5000</w:t>
            </w:r>
          </w:p>
        </w:tc>
        <w:tc>
          <w:tcPr>
            <w:tcW w:w="1710" w:type="dxa"/>
            <w:tcBorders>
              <w:top w:val="nil"/>
              <w:left w:val="nil"/>
              <w:bottom w:val="single" w:sz="4" w:space="0" w:color="auto"/>
              <w:right w:val="single" w:sz="4" w:space="0" w:color="auto"/>
            </w:tcBorders>
            <w:shd w:val="clear" w:color="auto" w:fill="auto"/>
            <w:noWrap/>
            <w:vAlign w:val="bottom"/>
            <w:hideMark/>
          </w:tcPr>
          <w:p w14:paraId="050189E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71456C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251234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DC3034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D60B1C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CFDCD07"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82F5D2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11.3</w:t>
            </w:r>
          </w:p>
        </w:tc>
        <w:tc>
          <w:tcPr>
            <w:tcW w:w="3509" w:type="dxa"/>
            <w:tcBorders>
              <w:top w:val="nil"/>
              <w:left w:val="nil"/>
              <w:bottom w:val="single" w:sz="4" w:space="0" w:color="auto"/>
              <w:right w:val="single" w:sz="4" w:space="0" w:color="auto"/>
            </w:tcBorders>
            <w:shd w:val="clear" w:color="auto" w:fill="auto"/>
            <w:noWrap/>
            <w:vAlign w:val="center"/>
            <w:hideMark/>
          </w:tcPr>
          <w:p w14:paraId="6C150CC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Colored Paper 80g</w:t>
            </w:r>
          </w:p>
        </w:tc>
        <w:tc>
          <w:tcPr>
            <w:tcW w:w="1170" w:type="dxa"/>
            <w:tcBorders>
              <w:top w:val="nil"/>
              <w:left w:val="nil"/>
              <w:bottom w:val="single" w:sz="4" w:space="0" w:color="auto"/>
              <w:right w:val="single" w:sz="4" w:space="0" w:color="auto"/>
            </w:tcBorders>
            <w:shd w:val="clear" w:color="auto" w:fill="auto"/>
            <w:noWrap/>
            <w:vAlign w:val="center"/>
            <w:hideMark/>
          </w:tcPr>
          <w:p w14:paraId="7E986BA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Ream of 500 sheet</w:t>
            </w:r>
          </w:p>
        </w:tc>
        <w:tc>
          <w:tcPr>
            <w:tcW w:w="990" w:type="dxa"/>
            <w:tcBorders>
              <w:top w:val="nil"/>
              <w:left w:val="nil"/>
              <w:bottom w:val="single" w:sz="4" w:space="0" w:color="auto"/>
              <w:right w:val="single" w:sz="4" w:space="0" w:color="auto"/>
            </w:tcBorders>
            <w:shd w:val="clear" w:color="auto" w:fill="auto"/>
            <w:vAlign w:val="center"/>
            <w:hideMark/>
          </w:tcPr>
          <w:p w14:paraId="3866265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500</w:t>
            </w:r>
          </w:p>
        </w:tc>
        <w:tc>
          <w:tcPr>
            <w:tcW w:w="1710" w:type="dxa"/>
            <w:tcBorders>
              <w:top w:val="nil"/>
              <w:left w:val="nil"/>
              <w:bottom w:val="single" w:sz="4" w:space="0" w:color="auto"/>
              <w:right w:val="single" w:sz="4" w:space="0" w:color="auto"/>
            </w:tcBorders>
            <w:shd w:val="clear" w:color="auto" w:fill="auto"/>
            <w:noWrap/>
            <w:vAlign w:val="bottom"/>
            <w:hideMark/>
          </w:tcPr>
          <w:p w14:paraId="41DA385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BAF4B4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EE8949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B98AFE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BA03AD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B5986CA"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FAF629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11.4</w:t>
            </w:r>
          </w:p>
        </w:tc>
        <w:tc>
          <w:tcPr>
            <w:tcW w:w="3509" w:type="dxa"/>
            <w:tcBorders>
              <w:top w:val="nil"/>
              <w:left w:val="nil"/>
              <w:bottom w:val="single" w:sz="4" w:space="0" w:color="auto"/>
              <w:right w:val="single" w:sz="4" w:space="0" w:color="auto"/>
            </w:tcBorders>
            <w:shd w:val="clear" w:color="auto" w:fill="auto"/>
            <w:noWrap/>
            <w:vAlign w:val="center"/>
            <w:hideMark/>
          </w:tcPr>
          <w:p w14:paraId="36669EB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Carton Colored Paper 180g</w:t>
            </w:r>
          </w:p>
        </w:tc>
        <w:tc>
          <w:tcPr>
            <w:tcW w:w="1170" w:type="dxa"/>
            <w:tcBorders>
              <w:top w:val="nil"/>
              <w:left w:val="nil"/>
              <w:bottom w:val="single" w:sz="4" w:space="0" w:color="auto"/>
              <w:right w:val="single" w:sz="4" w:space="0" w:color="auto"/>
            </w:tcBorders>
            <w:shd w:val="clear" w:color="auto" w:fill="auto"/>
            <w:noWrap/>
            <w:vAlign w:val="center"/>
            <w:hideMark/>
          </w:tcPr>
          <w:p w14:paraId="19E3943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100</w:t>
            </w:r>
          </w:p>
        </w:tc>
        <w:tc>
          <w:tcPr>
            <w:tcW w:w="990" w:type="dxa"/>
            <w:tcBorders>
              <w:top w:val="nil"/>
              <w:left w:val="nil"/>
              <w:bottom w:val="single" w:sz="4" w:space="0" w:color="auto"/>
              <w:right w:val="single" w:sz="4" w:space="0" w:color="auto"/>
            </w:tcBorders>
            <w:shd w:val="clear" w:color="auto" w:fill="auto"/>
            <w:vAlign w:val="center"/>
            <w:hideMark/>
          </w:tcPr>
          <w:p w14:paraId="4AB9011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366C327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D8C7E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A7A16D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68CA8D1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D94AA6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7011AFE"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494994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11.5</w:t>
            </w:r>
          </w:p>
        </w:tc>
        <w:tc>
          <w:tcPr>
            <w:tcW w:w="3509" w:type="dxa"/>
            <w:tcBorders>
              <w:top w:val="nil"/>
              <w:left w:val="nil"/>
              <w:bottom w:val="single" w:sz="4" w:space="0" w:color="auto"/>
              <w:right w:val="single" w:sz="4" w:space="0" w:color="auto"/>
            </w:tcBorders>
            <w:shd w:val="clear" w:color="auto" w:fill="auto"/>
            <w:noWrap/>
            <w:vAlign w:val="center"/>
            <w:hideMark/>
          </w:tcPr>
          <w:p w14:paraId="53C9CF0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Block Calendars </w:t>
            </w:r>
          </w:p>
        </w:tc>
        <w:tc>
          <w:tcPr>
            <w:tcW w:w="1170" w:type="dxa"/>
            <w:tcBorders>
              <w:top w:val="nil"/>
              <w:left w:val="nil"/>
              <w:bottom w:val="single" w:sz="4" w:space="0" w:color="auto"/>
              <w:right w:val="single" w:sz="4" w:space="0" w:color="auto"/>
            </w:tcBorders>
            <w:shd w:val="clear" w:color="auto" w:fill="auto"/>
            <w:noWrap/>
            <w:vAlign w:val="center"/>
            <w:hideMark/>
          </w:tcPr>
          <w:p w14:paraId="00171D6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11CFA93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300</w:t>
            </w:r>
          </w:p>
        </w:tc>
        <w:tc>
          <w:tcPr>
            <w:tcW w:w="1710" w:type="dxa"/>
            <w:tcBorders>
              <w:top w:val="nil"/>
              <w:left w:val="nil"/>
              <w:bottom w:val="single" w:sz="4" w:space="0" w:color="auto"/>
              <w:right w:val="single" w:sz="4" w:space="0" w:color="auto"/>
            </w:tcBorders>
            <w:shd w:val="clear" w:color="auto" w:fill="auto"/>
            <w:noWrap/>
            <w:vAlign w:val="bottom"/>
            <w:hideMark/>
          </w:tcPr>
          <w:p w14:paraId="669AC68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ABEBE4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296182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32AA8F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6A159D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9F57148"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0758CD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11.6</w:t>
            </w:r>
          </w:p>
        </w:tc>
        <w:tc>
          <w:tcPr>
            <w:tcW w:w="3509" w:type="dxa"/>
            <w:tcBorders>
              <w:top w:val="nil"/>
              <w:left w:val="nil"/>
              <w:bottom w:val="single" w:sz="4" w:space="0" w:color="auto"/>
              <w:right w:val="single" w:sz="4" w:space="0" w:color="auto"/>
            </w:tcBorders>
            <w:shd w:val="clear" w:color="auto" w:fill="auto"/>
            <w:noWrap/>
            <w:vAlign w:val="center"/>
            <w:hideMark/>
          </w:tcPr>
          <w:p w14:paraId="38A8023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Spiral/Glued Block note - A4 Lined 50 sheets </w:t>
            </w:r>
          </w:p>
        </w:tc>
        <w:tc>
          <w:tcPr>
            <w:tcW w:w="1170" w:type="dxa"/>
            <w:tcBorders>
              <w:top w:val="nil"/>
              <w:left w:val="nil"/>
              <w:bottom w:val="single" w:sz="4" w:space="0" w:color="auto"/>
              <w:right w:val="single" w:sz="4" w:space="0" w:color="auto"/>
            </w:tcBorders>
            <w:shd w:val="clear" w:color="auto" w:fill="auto"/>
            <w:noWrap/>
            <w:vAlign w:val="center"/>
            <w:hideMark/>
          </w:tcPr>
          <w:p w14:paraId="206A057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Each</w:t>
            </w:r>
          </w:p>
        </w:tc>
        <w:tc>
          <w:tcPr>
            <w:tcW w:w="990" w:type="dxa"/>
            <w:tcBorders>
              <w:top w:val="nil"/>
              <w:left w:val="nil"/>
              <w:bottom w:val="single" w:sz="4" w:space="0" w:color="auto"/>
              <w:right w:val="single" w:sz="4" w:space="0" w:color="auto"/>
            </w:tcBorders>
            <w:shd w:val="clear" w:color="auto" w:fill="auto"/>
            <w:vAlign w:val="center"/>
            <w:hideMark/>
          </w:tcPr>
          <w:p w14:paraId="1E5FC95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9000</w:t>
            </w:r>
          </w:p>
        </w:tc>
        <w:tc>
          <w:tcPr>
            <w:tcW w:w="1710" w:type="dxa"/>
            <w:tcBorders>
              <w:top w:val="nil"/>
              <w:left w:val="nil"/>
              <w:bottom w:val="single" w:sz="4" w:space="0" w:color="auto"/>
              <w:right w:val="single" w:sz="4" w:space="0" w:color="auto"/>
            </w:tcBorders>
            <w:shd w:val="clear" w:color="auto" w:fill="auto"/>
            <w:noWrap/>
            <w:vAlign w:val="bottom"/>
            <w:hideMark/>
          </w:tcPr>
          <w:p w14:paraId="5BBB1FA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4B989A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CE3AD6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580366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2B44CD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6CB2C01A"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807BD6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11.7</w:t>
            </w:r>
          </w:p>
        </w:tc>
        <w:tc>
          <w:tcPr>
            <w:tcW w:w="3509" w:type="dxa"/>
            <w:tcBorders>
              <w:top w:val="nil"/>
              <w:left w:val="nil"/>
              <w:bottom w:val="single" w:sz="4" w:space="0" w:color="auto"/>
              <w:right w:val="single" w:sz="4" w:space="0" w:color="auto"/>
            </w:tcBorders>
            <w:shd w:val="clear" w:color="auto" w:fill="auto"/>
            <w:noWrap/>
            <w:vAlign w:val="center"/>
            <w:hideMark/>
          </w:tcPr>
          <w:p w14:paraId="0BFB22D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Spiral/Glued  Block Note - A5 Lined  50 sheets</w:t>
            </w:r>
          </w:p>
        </w:tc>
        <w:tc>
          <w:tcPr>
            <w:tcW w:w="1170" w:type="dxa"/>
            <w:tcBorders>
              <w:top w:val="nil"/>
              <w:left w:val="nil"/>
              <w:bottom w:val="single" w:sz="4" w:space="0" w:color="auto"/>
              <w:right w:val="single" w:sz="4" w:space="0" w:color="auto"/>
            </w:tcBorders>
            <w:shd w:val="clear" w:color="auto" w:fill="auto"/>
            <w:noWrap/>
            <w:vAlign w:val="center"/>
            <w:hideMark/>
          </w:tcPr>
          <w:p w14:paraId="3C7471F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Each</w:t>
            </w:r>
          </w:p>
        </w:tc>
        <w:tc>
          <w:tcPr>
            <w:tcW w:w="990" w:type="dxa"/>
            <w:tcBorders>
              <w:top w:val="nil"/>
              <w:left w:val="nil"/>
              <w:bottom w:val="single" w:sz="4" w:space="0" w:color="auto"/>
              <w:right w:val="single" w:sz="4" w:space="0" w:color="auto"/>
            </w:tcBorders>
            <w:shd w:val="clear" w:color="auto" w:fill="auto"/>
            <w:vAlign w:val="center"/>
            <w:hideMark/>
          </w:tcPr>
          <w:p w14:paraId="5A43EA3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8000</w:t>
            </w:r>
          </w:p>
        </w:tc>
        <w:tc>
          <w:tcPr>
            <w:tcW w:w="1710" w:type="dxa"/>
            <w:tcBorders>
              <w:top w:val="nil"/>
              <w:left w:val="nil"/>
              <w:bottom w:val="single" w:sz="4" w:space="0" w:color="auto"/>
              <w:right w:val="single" w:sz="4" w:space="0" w:color="auto"/>
            </w:tcBorders>
            <w:shd w:val="clear" w:color="auto" w:fill="auto"/>
            <w:noWrap/>
            <w:vAlign w:val="bottom"/>
            <w:hideMark/>
          </w:tcPr>
          <w:p w14:paraId="7A7E0F2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117778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C521AC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4DA848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E1C3F3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912184B"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080A77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11.8</w:t>
            </w:r>
          </w:p>
        </w:tc>
        <w:tc>
          <w:tcPr>
            <w:tcW w:w="3509" w:type="dxa"/>
            <w:tcBorders>
              <w:top w:val="nil"/>
              <w:left w:val="nil"/>
              <w:bottom w:val="single" w:sz="4" w:space="0" w:color="auto"/>
              <w:right w:val="single" w:sz="4" w:space="0" w:color="auto"/>
            </w:tcBorders>
            <w:shd w:val="clear" w:color="auto" w:fill="auto"/>
            <w:noWrap/>
            <w:vAlign w:val="center"/>
            <w:hideMark/>
          </w:tcPr>
          <w:p w14:paraId="02A49FF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Stickers for kids</w:t>
            </w:r>
          </w:p>
        </w:tc>
        <w:tc>
          <w:tcPr>
            <w:tcW w:w="1170" w:type="dxa"/>
            <w:tcBorders>
              <w:top w:val="nil"/>
              <w:left w:val="nil"/>
              <w:bottom w:val="single" w:sz="4" w:space="0" w:color="auto"/>
              <w:right w:val="single" w:sz="4" w:space="0" w:color="auto"/>
            </w:tcBorders>
            <w:shd w:val="clear" w:color="auto" w:fill="auto"/>
            <w:noWrap/>
            <w:vAlign w:val="center"/>
            <w:hideMark/>
          </w:tcPr>
          <w:p w14:paraId="0098F77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Pack </w:t>
            </w:r>
          </w:p>
        </w:tc>
        <w:tc>
          <w:tcPr>
            <w:tcW w:w="990" w:type="dxa"/>
            <w:tcBorders>
              <w:top w:val="nil"/>
              <w:left w:val="nil"/>
              <w:bottom w:val="single" w:sz="4" w:space="0" w:color="auto"/>
              <w:right w:val="single" w:sz="4" w:space="0" w:color="auto"/>
            </w:tcBorders>
            <w:shd w:val="clear" w:color="auto" w:fill="auto"/>
            <w:vAlign w:val="center"/>
            <w:hideMark/>
          </w:tcPr>
          <w:p w14:paraId="075A169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3000</w:t>
            </w:r>
          </w:p>
        </w:tc>
        <w:tc>
          <w:tcPr>
            <w:tcW w:w="1710" w:type="dxa"/>
            <w:tcBorders>
              <w:top w:val="nil"/>
              <w:left w:val="nil"/>
              <w:bottom w:val="single" w:sz="4" w:space="0" w:color="auto"/>
              <w:right w:val="single" w:sz="4" w:space="0" w:color="auto"/>
            </w:tcBorders>
            <w:shd w:val="clear" w:color="auto" w:fill="auto"/>
            <w:noWrap/>
            <w:vAlign w:val="bottom"/>
            <w:hideMark/>
          </w:tcPr>
          <w:p w14:paraId="2621ED4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E98939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E63E3B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924FE0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B319AF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D026A7B"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63AE20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11.9</w:t>
            </w:r>
          </w:p>
        </w:tc>
        <w:tc>
          <w:tcPr>
            <w:tcW w:w="3509" w:type="dxa"/>
            <w:tcBorders>
              <w:top w:val="nil"/>
              <w:left w:val="nil"/>
              <w:bottom w:val="single" w:sz="4" w:space="0" w:color="auto"/>
              <w:right w:val="single" w:sz="4" w:space="0" w:color="auto"/>
            </w:tcBorders>
            <w:shd w:val="clear" w:color="auto" w:fill="auto"/>
            <w:noWrap/>
            <w:vAlign w:val="center"/>
            <w:hideMark/>
          </w:tcPr>
          <w:p w14:paraId="5BFE8FF1" w14:textId="265B6768"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A3 Brown Envelop 310*410mm self-adhesive</w:t>
            </w:r>
          </w:p>
        </w:tc>
        <w:tc>
          <w:tcPr>
            <w:tcW w:w="1170" w:type="dxa"/>
            <w:tcBorders>
              <w:top w:val="nil"/>
              <w:left w:val="nil"/>
              <w:bottom w:val="single" w:sz="4" w:space="0" w:color="auto"/>
              <w:right w:val="single" w:sz="4" w:space="0" w:color="auto"/>
            </w:tcBorders>
            <w:shd w:val="clear" w:color="auto" w:fill="auto"/>
            <w:noWrap/>
            <w:vAlign w:val="center"/>
            <w:hideMark/>
          </w:tcPr>
          <w:p w14:paraId="4FE5097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0A9BA5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13000</w:t>
            </w:r>
          </w:p>
        </w:tc>
        <w:tc>
          <w:tcPr>
            <w:tcW w:w="1710" w:type="dxa"/>
            <w:tcBorders>
              <w:top w:val="nil"/>
              <w:left w:val="nil"/>
              <w:bottom w:val="single" w:sz="4" w:space="0" w:color="auto"/>
              <w:right w:val="single" w:sz="4" w:space="0" w:color="auto"/>
            </w:tcBorders>
            <w:shd w:val="clear" w:color="auto" w:fill="auto"/>
            <w:noWrap/>
            <w:vAlign w:val="bottom"/>
            <w:hideMark/>
          </w:tcPr>
          <w:p w14:paraId="2A5E120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5E5F3B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1C3087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228D9E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743C6BD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5DF852B"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0BBCAD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11.10</w:t>
            </w:r>
          </w:p>
        </w:tc>
        <w:tc>
          <w:tcPr>
            <w:tcW w:w="3509" w:type="dxa"/>
            <w:tcBorders>
              <w:top w:val="nil"/>
              <w:left w:val="nil"/>
              <w:bottom w:val="single" w:sz="4" w:space="0" w:color="auto"/>
              <w:right w:val="single" w:sz="4" w:space="0" w:color="auto"/>
            </w:tcBorders>
            <w:shd w:val="clear" w:color="auto" w:fill="auto"/>
            <w:noWrap/>
            <w:vAlign w:val="center"/>
            <w:hideMark/>
          </w:tcPr>
          <w:p w14:paraId="6F60C7D5" w14:textId="5E6DFB53"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A3 White Envelop 310*410mm self-adhesive</w:t>
            </w:r>
          </w:p>
        </w:tc>
        <w:tc>
          <w:tcPr>
            <w:tcW w:w="1170" w:type="dxa"/>
            <w:tcBorders>
              <w:top w:val="nil"/>
              <w:left w:val="nil"/>
              <w:bottom w:val="single" w:sz="4" w:space="0" w:color="auto"/>
              <w:right w:val="single" w:sz="4" w:space="0" w:color="auto"/>
            </w:tcBorders>
            <w:shd w:val="clear" w:color="auto" w:fill="auto"/>
            <w:noWrap/>
            <w:vAlign w:val="center"/>
            <w:hideMark/>
          </w:tcPr>
          <w:p w14:paraId="6EDF25C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1B9E0D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15000</w:t>
            </w:r>
          </w:p>
        </w:tc>
        <w:tc>
          <w:tcPr>
            <w:tcW w:w="1710" w:type="dxa"/>
            <w:tcBorders>
              <w:top w:val="nil"/>
              <w:left w:val="nil"/>
              <w:bottom w:val="single" w:sz="4" w:space="0" w:color="auto"/>
              <w:right w:val="single" w:sz="4" w:space="0" w:color="auto"/>
            </w:tcBorders>
            <w:shd w:val="clear" w:color="auto" w:fill="auto"/>
            <w:noWrap/>
            <w:vAlign w:val="bottom"/>
            <w:hideMark/>
          </w:tcPr>
          <w:p w14:paraId="52F3A14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77FD0D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D7C2FC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041FDC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EB160E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0180A92"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B0470C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11.11</w:t>
            </w:r>
          </w:p>
        </w:tc>
        <w:tc>
          <w:tcPr>
            <w:tcW w:w="3509" w:type="dxa"/>
            <w:tcBorders>
              <w:top w:val="nil"/>
              <w:left w:val="nil"/>
              <w:bottom w:val="single" w:sz="4" w:space="0" w:color="auto"/>
              <w:right w:val="single" w:sz="4" w:space="0" w:color="auto"/>
            </w:tcBorders>
            <w:shd w:val="clear" w:color="auto" w:fill="auto"/>
            <w:noWrap/>
            <w:vAlign w:val="center"/>
            <w:hideMark/>
          </w:tcPr>
          <w:p w14:paraId="246757F0" w14:textId="26773EB5"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A4 Brown Envelop 229*324mm self-adhesive</w:t>
            </w:r>
          </w:p>
        </w:tc>
        <w:tc>
          <w:tcPr>
            <w:tcW w:w="1170" w:type="dxa"/>
            <w:tcBorders>
              <w:top w:val="nil"/>
              <w:left w:val="nil"/>
              <w:bottom w:val="single" w:sz="4" w:space="0" w:color="auto"/>
              <w:right w:val="single" w:sz="4" w:space="0" w:color="auto"/>
            </w:tcBorders>
            <w:shd w:val="clear" w:color="auto" w:fill="auto"/>
            <w:noWrap/>
            <w:vAlign w:val="center"/>
            <w:hideMark/>
          </w:tcPr>
          <w:p w14:paraId="2BA55D5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1FAB39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20500</w:t>
            </w:r>
          </w:p>
        </w:tc>
        <w:tc>
          <w:tcPr>
            <w:tcW w:w="1710" w:type="dxa"/>
            <w:tcBorders>
              <w:top w:val="nil"/>
              <w:left w:val="nil"/>
              <w:bottom w:val="single" w:sz="4" w:space="0" w:color="auto"/>
              <w:right w:val="single" w:sz="4" w:space="0" w:color="auto"/>
            </w:tcBorders>
            <w:shd w:val="clear" w:color="auto" w:fill="auto"/>
            <w:noWrap/>
            <w:vAlign w:val="bottom"/>
            <w:hideMark/>
          </w:tcPr>
          <w:p w14:paraId="09C776C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42567F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A13841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9BEFE1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7F2741E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1D4D963A"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55A39D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11.12</w:t>
            </w:r>
          </w:p>
        </w:tc>
        <w:tc>
          <w:tcPr>
            <w:tcW w:w="3509" w:type="dxa"/>
            <w:tcBorders>
              <w:top w:val="nil"/>
              <w:left w:val="nil"/>
              <w:bottom w:val="single" w:sz="4" w:space="0" w:color="auto"/>
              <w:right w:val="single" w:sz="4" w:space="0" w:color="auto"/>
            </w:tcBorders>
            <w:shd w:val="clear" w:color="auto" w:fill="auto"/>
            <w:noWrap/>
            <w:vAlign w:val="center"/>
            <w:hideMark/>
          </w:tcPr>
          <w:p w14:paraId="0168B1F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A4 White Envelop 229*324 self-adhesive</w:t>
            </w:r>
          </w:p>
        </w:tc>
        <w:tc>
          <w:tcPr>
            <w:tcW w:w="1170" w:type="dxa"/>
            <w:tcBorders>
              <w:top w:val="nil"/>
              <w:left w:val="nil"/>
              <w:bottom w:val="single" w:sz="4" w:space="0" w:color="auto"/>
              <w:right w:val="single" w:sz="4" w:space="0" w:color="auto"/>
            </w:tcBorders>
            <w:shd w:val="clear" w:color="auto" w:fill="auto"/>
            <w:noWrap/>
            <w:vAlign w:val="center"/>
            <w:hideMark/>
          </w:tcPr>
          <w:p w14:paraId="287F01B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B71351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20000</w:t>
            </w:r>
          </w:p>
        </w:tc>
        <w:tc>
          <w:tcPr>
            <w:tcW w:w="1710" w:type="dxa"/>
            <w:tcBorders>
              <w:top w:val="nil"/>
              <w:left w:val="nil"/>
              <w:bottom w:val="single" w:sz="4" w:space="0" w:color="auto"/>
              <w:right w:val="single" w:sz="4" w:space="0" w:color="auto"/>
            </w:tcBorders>
            <w:shd w:val="clear" w:color="auto" w:fill="auto"/>
            <w:noWrap/>
            <w:vAlign w:val="bottom"/>
            <w:hideMark/>
          </w:tcPr>
          <w:p w14:paraId="310EFC3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6EE193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74B202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81D31F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53130FA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6D14EC7F"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488E6E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11.13</w:t>
            </w:r>
          </w:p>
        </w:tc>
        <w:tc>
          <w:tcPr>
            <w:tcW w:w="3509" w:type="dxa"/>
            <w:tcBorders>
              <w:top w:val="nil"/>
              <w:left w:val="nil"/>
              <w:bottom w:val="single" w:sz="4" w:space="0" w:color="auto"/>
              <w:right w:val="single" w:sz="4" w:space="0" w:color="auto"/>
            </w:tcBorders>
            <w:shd w:val="clear" w:color="auto" w:fill="auto"/>
            <w:noWrap/>
            <w:vAlign w:val="center"/>
            <w:hideMark/>
          </w:tcPr>
          <w:p w14:paraId="530E9F08" w14:textId="7AA6A960"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A5 Small White Envelop 125*125cm self-adhesive</w:t>
            </w:r>
          </w:p>
        </w:tc>
        <w:tc>
          <w:tcPr>
            <w:tcW w:w="1170" w:type="dxa"/>
            <w:tcBorders>
              <w:top w:val="nil"/>
              <w:left w:val="nil"/>
              <w:bottom w:val="single" w:sz="4" w:space="0" w:color="auto"/>
              <w:right w:val="single" w:sz="4" w:space="0" w:color="auto"/>
            </w:tcBorders>
            <w:shd w:val="clear" w:color="auto" w:fill="auto"/>
            <w:noWrap/>
            <w:vAlign w:val="center"/>
            <w:hideMark/>
          </w:tcPr>
          <w:p w14:paraId="72F7C67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685341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20000</w:t>
            </w:r>
          </w:p>
        </w:tc>
        <w:tc>
          <w:tcPr>
            <w:tcW w:w="1710" w:type="dxa"/>
            <w:tcBorders>
              <w:top w:val="nil"/>
              <w:left w:val="nil"/>
              <w:bottom w:val="single" w:sz="4" w:space="0" w:color="auto"/>
              <w:right w:val="single" w:sz="4" w:space="0" w:color="auto"/>
            </w:tcBorders>
            <w:shd w:val="clear" w:color="auto" w:fill="auto"/>
            <w:noWrap/>
            <w:vAlign w:val="bottom"/>
            <w:hideMark/>
          </w:tcPr>
          <w:p w14:paraId="5F2C628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4CD68E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73F44A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139C4D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50411D7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6300DAE6"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6C1A4C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lastRenderedPageBreak/>
              <w:t>11.14</w:t>
            </w:r>
          </w:p>
        </w:tc>
        <w:tc>
          <w:tcPr>
            <w:tcW w:w="3509" w:type="dxa"/>
            <w:tcBorders>
              <w:top w:val="nil"/>
              <w:left w:val="nil"/>
              <w:bottom w:val="single" w:sz="4" w:space="0" w:color="auto"/>
              <w:right w:val="single" w:sz="4" w:space="0" w:color="auto"/>
            </w:tcBorders>
            <w:shd w:val="clear" w:color="auto" w:fill="auto"/>
            <w:noWrap/>
            <w:vAlign w:val="center"/>
            <w:hideMark/>
          </w:tcPr>
          <w:p w14:paraId="5DDBE5D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CD Envelop 125*125 white </w:t>
            </w:r>
          </w:p>
        </w:tc>
        <w:tc>
          <w:tcPr>
            <w:tcW w:w="1170" w:type="dxa"/>
            <w:tcBorders>
              <w:top w:val="nil"/>
              <w:left w:val="nil"/>
              <w:bottom w:val="single" w:sz="4" w:space="0" w:color="auto"/>
              <w:right w:val="single" w:sz="4" w:space="0" w:color="auto"/>
            </w:tcBorders>
            <w:shd w:val="clear" w:color="auto" w:fill="auto"/>
            <w:noWrap/>
            <w:vAlign w:val="center"/>
            <w:hideMark/>
          </w:tcPr>
          <w:p w14:paraId="580E8BF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50</w:t>
            </w:r>
          </w:p>
        </w:tc>
        <w:tc>
          <w:tcPr>
            <w:tcW w:w="990" w:type="dxa"/>
            <w:tcBorders>
              <w:top w:val="nil"/>
              <w:left w:val="nil"/>
              <w:bottom w:val="single" w:sz="4" w:space="0" w:color="auto"/>
              <w:right w:val="single" w:sz="4" w:space="0" w:color="auto"/>
            </w:tcBorders>
            <w:shd w:val="clear" w:color="auto" w:fill="auto"/>
            <w:vAlign w:val="center"/>
            <w:hideMark/>
          </w:tcPr>
          <w:p w14:paraId="411BF7B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2000</w:t>
            </w:r>
          </w:p>
        </w:tc>
        <w:tc>
          <w:tcPr>
            <w:tcW w:w="1710" w:type="dxa"/>
            <w:tcBorders>
              <w:top w:val="nil"/>
              <w:left w:val="nil"/>
              <w:bottom w:val="single" w:sz="4" w:space="0" w:color="auto"/>
              <w:right w:val="single" w:sz="4" w:space="0" w:color="auto"/>
            </w:tcBorders>
            <w:shd w:val="clear" w:color="auto" w:fill="auto"/>
            <w:noWrap/>
            <w:vAlign w:val="bottom"/>
            <w:hideMark/>
          </w:tcPr>
          <w:p w14:paraId="68FB0CC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22644A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125698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634E413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C292F1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65FDD17B"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2DA9D5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11.15</w:t>
            </w:r>
          </w:p>
        </w:tc>
        <w:tc>
          <w:tcPr>
            <w:tcW w:w="3509" w:type="dxa"/>
            <w:tcBorders>
              <w:top w:val="nil"/>
              <w:left w:val="nil"/>
              <w:bottom w:val="single" w:sz="4" w:space="0" w:color="auto"/>
              <w:right w:val="single" w:sz="4" w:space="0" w:color="auto"/>
            </w:tcBorders>
            <w:shd w:val="clear" w:color="auto" w:fill="auto"/>
            <w:noWrap/>
            <w:vAlign w:val="center"/>
            <w:hideMark/>
          </w:tcPr>
          <w:p w14:paraId="07D21E9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Address &amp; telephone Index 17.5*24.5</w:t>
            </w:r>
          </w:p>
        </w:tc>
        <w:tc>
          <w:tcPr>
            <w:tcW w:w="1170" w:type="dxa"/>
            <w:tcBorders>
              <w:top w:val="nil"/>
              <w:left w:val="nil"/>
              <w:bottom w:val="single" w:sz="4" w:space="0" w:color="auto"/>
              <w:right w:val="single" w:sz="4" w:space="0" w:color="auto"/>
            </w:tcBorders>
            <w:shd w:val="clear" w:color="auto" w:fill="auto"/>
            <w:noWrap/>
            <w:vAlign w:val="center"/>
            <w:hideMark/>
          </w:tcPr>
          <w:p w14:paraId="22ED665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87C1AB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w:t>
            </w:r>
          </w:p>
        </w:tc>
        <w:tc>
          <w:tcPr>
            <w:tcW w:w="1710" w:type="dxa"/>
            <w:tcBorders>
              <w:top w:val="nil"/>
              <w:left w:val="nil"/>
              <w:bottom w:val="single" w:sz="4" w:space="0" w:color="auto"/>
              <w:right w:val="single" w:sz="4" w:space="0" w:color="auto"/>
            </w:tcBorders>
            <w:shd w:val="clear" w:color="auto" w:fill="auto"/>
            <w:noWrap/>
            <w:vAlign w:val="bottom"/>
            <w:hideMark/>
          </w:tcPr>
          <w:p w14:paraId="1C1A4CD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802332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770A28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718D71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F0034F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1CA10103"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55A5A6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11.16</w:t>
            </w:r>
          </w:p>
        </w:tc>
        <w:tc>
          <w:tcPr>
            <w:tcW w:w="3509" w:type="dxa"/>
            <w:tcBorders>
              <w:top w:val="nil"/>
              <w:left w:val="nil"/>
              <w:bottom w:val="single" w:sz="4" w:space="0" w:color="auto"/>
              <w:right w:val="single" w:sz="4" w:space="0" w:color="auto"/>
            </w:tcBorders>
            <w:shd w:val="clear" w:color="auto" w:fill="auto"/>
            <w:noWrap/>
            <w:vAlign w:val="center"/>
            <w:hideMark/>
          </w:tcPr>
          <w:p w14:paraId="064A67B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Agenda 17*24.5 cm </w:t>
            </w:r>
          </w:p>
        </w:tc>
        <w:tc>
          <w:tcPr>
            <w:tcW w:w="1170" w:type="dxa"/>
            <w:tcBorders>
              <w:top w:val="nil"/>
              <w:left w:val="nil"/>
              <w:bottom w:val="single" w:sz="4" w:space="0" w:color="auto"/>
              <w:right w:val="single" w:sz="4" w:space="0" w:color="auto"/>
            </w:tcBorders>
            <w:shd w:val="clear" w:color="auto" w:fill="auto"/>
            <w:noWrap/>
            <w:vAlign w:val="center"/>
            <w:hideMark/>
          </w:tcPr>
          <w:p w14:paraId="6F7A034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36DD1AF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450</w:t>
            </w:r>
          </w:p>
        </w:tc>
        <w:tc>
          <w:tcPr>
            <w:tcW w:w="1710" w:type="dxa"/>
            <w:tcBorders>
              <w:top w:val="nil"/>
              <w:left w:val="nil"/>
              <w:bottom w:val="single" w:sz="4" w:space="0" w:color="auto"/>
              <w:right w:val="single" w:sz="4" w:space="0" w:color="auto"/>
            </w:tcBorders>
            <w:shd w:val="clear" w:color="auto" w:fill="auto"/>
            <w:noWrap/>
            <w:vAlign w:val="bottom"/>
            <w:hideMark/>
          </w:tcPr>
          <w:p w14:paraId="5B60D4A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CCA800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9E6E5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BFB419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10F223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48E7ADD"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7B07FD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11.17</w:t>
            </w:r>
          </w:p>
        </w:tc>
        <w:tc>
          <w:tcPr>
            <w:tcW w:w="3509" w:type="dxa"/>
            <w:tcBorders>
              <w:top w:val="nil"/>
              <w:left w:val="nil"/>
              <w:bottom w:val="single" w:sz="4" w:space="0" w:color="auto"/>
              <w:right w:val="single" w:sz="4" w:space="0" w:color="auto"/>
            </w:tcBorders>
            <w:shd w:val="clear" w:color="auto" w:fill="auto"/>
            <w:vAlign w:val="center"/>
            <w:hideMark/>
          </w:tcPr>
          <w:p w14:paraId="792469D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Outgoing incoming registers (96 sheets) 25*35cm </w:t>
            </w:r>
          </w:p>
        </w:tc>
        <w:tc>
          <w:tcPr>
            <w:tcW w:w="1170" w:type="dxa"/>
            <w:tcBorders>
              <w:top w:val="nil"/>
              <w:left w:val="nil"/>
              <w:bottom w:val="single" w:sz="4" w:space="0" w:color="auto"/>
              <w:right w:val="single" w:sz="4" w:space="0" w:color="auto"/>
            </w:tcBorders>
            <w:shd w:val="clear" w:color="auto" w:fill="auto"/>
            <w:noWrap/>
            <w:vAlign w:val="center"/>
            <w:hideMark/>
          </w:tcPr>
          <w:p w14:paraId="04FC383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B046B5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5397DE7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043F96D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68979E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315C88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5BA3BA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3D695BB"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90C2EE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11.18</w:t>
            </w:r>
          </w:p>
        </w:tc>
        <w:tc>
          <w:tcPr>
            <w:tcW w:w="3509" w:type="dxa"/>
            <w:tcBorders>
              <w:top w:val="nil"/>
              <w:left w:val="nil"/>
              <w:bottom w:val="single" w:sz="4" w:space="0" w:color="auto"/>
              <w:right w:val="single" w:sz="4" w:space="0" w:color="auto"/>
            </w:tcBorders>
            <w:shd w:val="clear" w:color="auto" w:fill="auto"/>
            <w:noWrap/>
            <w:vAlign w:val="center"/>
            <w:hideMark/>
          </w:tcPr>
          <w:p w14:paraId="43710E3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Sign here sticky note (5 colors/pack)</w:t>
            </w:r>
          </w:p>
        </w:tc>
        <w:tc>
          <w:tcPr>
            <w:tcW w:w="1170" w:type="dxa"/>
            <w:tcBorders>
              <w:top w:val="nil"/>
              <w:left w:val="nil"/>
              <w:bottom w:val="single" w:sz="4" w:space="0" w:color="auto"/>
              <w:right w:val="single" w:sz="4" w:space="0" w:color="auto"/>
            </w:tcBorders>
            <w:shd w:val="clear" w:color="auto" w:fill="auto"/>
            <w:noWrap/>
            <w:vAlign w:val="center"/>
            <w:hideMark/>
          </w:tcPr>
          <w:p w14:paraId="633C39B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50 flags</w:t>
            </w:r>
          </w:p>
        </w:tc>
        <w:tc>
          <w:tcPr>
            <w:tcW w:w="990" w:type="dxa"/>
            <w:tcBorders>
              <w:top w:val="nil"/>
              <w:left w:val="nil"/>
              <w:bottom w:val="single" w:sz="4" w:space="0" w:color="auto"/>
              <w:right w:val="single" w:sz="4" w:space="0" w:color="auto"/>
            </w:tcBorders>
            <w:shd w:val="clear" w:color="auto" w:fill="auto"/>
            <w:vAlign w:val="center"/>
            <w:hideMark/>
          </w:tcPr>
          <w:p w14:paraId="187DF4A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20000</w:t>
            </w:r>
          </w:p>
        </w:tc>
        <w:tc>
          <w:tcPr>
            <w:tcW w:w="1710" w:type="dxa"/>
            <w:tcBorders>
              <w:top w:val="nil"/>
              <w:left w:val="nil"/>
              <w:bottom w:val="single" w:sz="4" w:space="0" w:color="auto"/>
              <w:right w:val="single" w:sz="4" w:space="0" w:color="auto"/>
            </w:tcBorders>
            <w:shd w:val="clear" w:color="auto" w:fill="auto"/>
            <w:noWrap/>
            <w:vAlign w:val="bottom"/>
            <w:hideMark/>
          </w:tcPr>
          <w:p w14:paraId="331E4FE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CEB359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673CD4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397EEF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6B689E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F16C17B"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A3ADCB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11.19</w:t>
            </w:r>
          </w:p>
        </w:tc>
        <w:tc>
          <w:tcPr>
            <w:tcW w:w="3509" w:type="dxa"/>
            <w:tcBorders>
              <w:top w:val="nil"/>
              <w:left w:val="nil"/>
              <w:bottom w:val="single" w:sz="4" w:space="0" w:color="auto"/>
              <w:right w:val="single" w:sz="4" w:space="0" w:color="auto"/>
            </w:tcBorders>
            <w:shd w:val="clear" w:color="auto" w:fill="auto"/>
            <w:noWrap/>
            <w:vAlign w:val="center"/>
            <w:hideMark/>
          </w:tcPr>
          <w:p w14:paraId="1F32DBC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Sticky note 35*51cm (3 colors/pack) </w:t>
            </w:r>
          </w:p>
        </w:tc>
        <w:tc>
          <w:tcPr>
            <w:tcW w:w="1170" w:type="dxa"/>
            <w:tcBorders>
              <w:top w:val="nil"/>
              <w:left w:val="nil"/>
              <w:bottom w:val="single" w:sz="4" w:space="0" w:color="auto"/>
              <w:right w:val="single" w:sz="4" w:space="0" w:color="auto"/>
            </w:tcBorders>
            <w:shd w:val="clear" w:color="auto" w:fill="auto"/>
            <w:noWrap/>
            <w:vAlign w:val="center"/>
            <w:hideMark/>
          </w:tcPr>
          <w:p w14:paraId="7D2760E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Pad of 100 sheets</w:t>
            </w:r>
          </w:p>
        </w:tc>
        <w:tc>
          <w:tcPr>
            <w:tcW w:w="990" w:type="dxa"/>
            <w:tcBorders>
              <w:top w:val="nil"/>
              <w:left w:val="nil"/>
              <w:bottom w:val="single" w:sz="4" w:space="0" w:color="auto"/>
              <w:right w:val="single" w:sz="4" w:space="0" w:color="auto"/>
            </w:tcBorders>
            <w:shd w:val="clear" w:color="auto" w:fill="auto"/>
            <w:vAlign w:val="center"/>
            <w:hideMark/>
          </w:tcPr>
          <w:p w14:paraId="6ABE3DE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20000</w:t>
            </w:r>
          </w:p>
        </w:tc>
        <w:tc>
          <w:tcPr>
            <w:tcW w:w="1710" w:type="dxa"/>
            <w:tcBorders>
              <w:top w:val="nil"/>
              <w:left w:val="nil"/>
              <w:bottom w:val="single" w:sz="4" w:space="0" w:color="auto"/>
              <w:right w:val="single" w:sz="4" w:space="0" w:color="auto"/>
            </w:tcBorders>
            <w:shd w:val="clear" w:color="auto" w:fill="auto"/>
            <w:noWrap/>
            <w:vAlign w:val="bottom"/>
            <w:hideMark/>
          </w:tcPr>
          <w:p w14:paraId="1F5AF1F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F003E2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75E5B2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9DCBFE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74BB436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59FE241D"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709628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11.20</w:t>
            </w:r>
          </w:p>
        </w:tc>
        <w:tc>
          <w:tcPr>
            <w:tcW w:w="3509" w:type="dxa"/>
            <w:tcBorders>
              <w:top w:val="nil"/>
              <w:left w:val="nil"/>
              <w:bottom w:val="single" w:sz="4" w:space="0" w:color="auto"/>
              <w:right w:val="single" w:sz="4" w:space="0" w:color="auto"/>
            </w:tcBorders>
            <w:shd w:val="clear" w:color="auto" w:fill="auto"/>
            <w:noWrap/>
            <w:vAlign w:val="center"/>
            <w:hideMark/>
          </w:tcPr>
          <w:p w14:paraId="7E159C8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Sticky note 35*51cm Yellow </w:t>
            </w:r>
          </w:p>
        </w:tc>
        <w:tc>
          <w:tcPr>
            <w:tcW w:w="1170" w:type="dxa"/>
            <w:tcBorders>
              <w:top w:val="nil"/>
              <w:left w:val="nil"/>
              <w:bottom w:val="single" w:sz="4" w:space="0" w:color="auto"/>
              <w:right w:val="single" w:sz="4" w:space="0" w:color="auto"/>
            </w:tcBorders>
            <w:shd w:val="clear" w:color="auto" w:fill="auto"/>
            <w:noWrap/>
            <w:vAlign w:val="center"/>
            <w:hideMark/>
          </w:tcPr>
          <w:p w14:paraId="1E22A57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Pad of 100 sheets</w:t>
            </w:r>
          </w:p>
        </w:tc>
        <w:tc>
          <w:tcPr>
            <w:tcW w:w="990" w:type="dxa"/>
            <w:tcBorders>
              <w:top w:val="nil"/>
              <w:left w:val="nil"/>
              <w:bottom w:val="single" w:sz="4" w:space="0" w:color="auto"/>
              <w:right w:val="single" w:sz="4" w:space="0" w:color="auto"/>
            </w:tcBorders>
            <w:shd w:val="clear" w:color="auto" w:fill="auto"/>
            <w:vAlign w:val="center"/>
            <w:hideMark/>
          </w:tcPr>
          <w:p w14:paraId="32325F2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20000</w:t>
            </w:r>
          </w:p>
        </w:tc>
        <w:tc>
          <w:tcPr>
            <w:tcW w:w="1710" w:type="dxa"/>
            <w:tcBorders>
              <w:top w:val="nil"/>
              <w:left w:val="nil"/>
              <w:bottom w:val="single" w:sz="4" w:space="0" w:color="auto"/>
              <w:right w:val="single" w:sz="4" w:space="0" w:color="auto"/>
            </w:tcBorders>
            <w:shd w:val="clear" w:color="auto" w:fill="auto"/>
            <w:noWrap/>
            <w:vAlign w:val="bottom"/>
            <w:hideMark/>
          </w:tcPr>
          <w:p w14:paraId="517A543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CFD4FB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CE71C5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937ADD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781508C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1FD8A9A"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5BC4F5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11.21</w:t>
            </w:r>
          </w:p>
        </w:tc>
        <w:tc>
          <w:tcPr>
            <w:tcW w:w="3509" w:type="dxa"/>
            <w:tcBorders>
              <w:top w:val="nil"/>
              <w:left w:val="nil"/>
              <w:bottom w:val="single" w:sz="4" w:space="0" w:color="auto"/>
              <w:right w:val="single" w:sz="4" w:space="0" w:color="auto"/>
            </w:tcBorders>
            <w:shd w:val="clear" w:color="auto" w:fill="auto"/>
            <w:noWrap/>
            <w:vAlign w:val="center"/>
            <w:hideMark/>
          </w:tcPr>
          <w:p w14:paraId="243D930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Sticky note 50*75 </w:t>
            </w:r>
          </w:p>
        </w:tc>
        <w:tc>
          <w:tcPr>
            <w:tcW w:w="1170" w:type="dxa"/>
            <w:tcBorders>
              <w:top w:val="nil"/>
              <w:left w:val="nil"/>
              <w:bottom w:val="single" w:sz="4" w:space="0" w:color="auto"/>
              <w:right w:val="single" w:sz="4" w:space="0" w:color="auto"/>
            </w:tcBorders>
            <w:shd w:val="clear" w:color="auto" w:fill="auto"/>
            <w:noWrap/>
            <w:vAlign w:val="center"/>
            <w:hideMark/>
          </w:tcPr>
          <w:p w14:paraId="693E512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Pad of 100 sheets</w:t>
            </w:r>
          </w:p>
        </w:tc>
        <w:tc>
          <w:tcPr>
            <w:tcW w:w="990" w:type="dxa"/>
            <w:tcBorders>
              <w:top w:val="nil"/>
              <w:left w:val="nil"/>
              <w:bottom w:val="single" w:sz="4" w:space="0" w:color="auto"/>
              <w:right w:val="single" w:sz="4" w:space="0" w:color="auto"/>
            </w:tcBorders>
            <w:shd w:val="clear" w:color="auto" w:fill="auto"/>
            <w:vAlign w:val="center"/>
            <w:hideMark/>
          </w:tcPr>
          <w:p w14:paraId="16BB33C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10500</w:t>
            </w:r>
          </w:p>
        </w:tc>
        <w:tc>
          <w:tcPr>
            <w:tcW w:w="1710" w:type="dxa"/>
            <w:tcBorders>
              <w:top w:val="nil"/>
              <w:left w:val="nil"/>
              <w:bottom w:val="single" w:sz="4" w:space="0" w:color="auto"/>
              <w:right w:val="single" w:sz="4" w:space="0" w:color="auto"/>
            </w:tcBorders>
            <w:shd w:val="clear" w:color="auto" w:fill="auto"/>
            <w:noWrap/>
            <w:vAlign w:val="bottom"/>
            <w:hideMark/>
          </w:tcPr>
          <w:p w14:paraId="26BF575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586F8A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5FDFA2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B72A20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7BFBE8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8D81310"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6BB00F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11.22</w:t>
            </w:r>
          </w:p>
        </w:tc>
        <w:tc>
          <w:tcPr>
            <w:tcW w:w="3509" w:type="dxa"/>
            <w:tcBorders>
              <w:top w:val="nil"/>
              <w:left w:val="nil"/>
              <w:bottom w:val="single" w:sz="4" w:space="0" w:color="auto"/>
              <w:right w:val="single" w:sz="4" w:space="0" w:color="auto"/>
            </w:tcBorders>
            <w:shd w:val="clear" w:color="auto" w:fill="auto"/>
            <w:noWrap/>
            <w:vAlign w:val="center"/>
            <w:hideMark/>
          </w:tcPr>
          <w:p w14:paraId="3F203D4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Sticky note 75*75 Colored </w:t>
            </w:r>
          </w:p>
        </w:tc>
        <w:tc>
          <w:tcPr>
            <w:tcW w:w="1170" w:type="dxa"/>
            <w:tcBorders>
              <w:top w:val="nil"/>
              <w:left w:val="nil"/>
              <w:bottom w:val="single" w:sz="4" w:space="0" w:color="auto"/>
              <w:right w:val="single" w:sz="4" w:space="0" w:color="auto"/>
            </w:tcBorders>
            <w:shd w:val="clear" w:color="auto" w:fill="auto"/>
            <w:noWrap/>
            <w:vAlign w:val="center"/>
            <w:hideMark/>
          </w:tcPr>
          <w:p w14:paraId="52DC705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400 sheet</w:t>
            </w:r>
          </w:p>
        </w:tc>
        <w:tc>
          <w:tcPr>
            <w:tcW w:w="990" w:type="dxa"/>
            <w:tcBorders>
              <w:top w:val="nil"/>
              <w:left w:val="nil"/>
              <w:bottom w:val="single" w:sz="4" w:space="0" w:color="auto"/>
              <w:right w:val="single" w:sz="4" w:space="0" w:color="auto"/>
            </w:tcBorders>
            <w:shd w:val="clear" w:color="auto" w:fill="auto"/>
            <w:vAlign w:val="center"/>
            <w:hideMark/>
          </w:tcPr>
          <w:p w14:paraId="6DCE8A6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3000</w:t>
            </w:r>
          </w:p>
        </w:tc>
        <w:tc>
          <w:tcPr>
            <w:tcW w:w="1710" w:type="dxa"/>
            <w:tcBorders>
              <w:top w:val="nil"/>
              <w:left w:val="nil"/>
              <w:bottom w:val="single" w:sz="4" w:space="0" w:color="auto"/>
              <w:right w:val="single" w:sz="4" w:space="0" w:color="auto"/>
            </w:tcBorders>
            <w:shd w:val="clear" w:color="auto" w:fill="auto"/>
            <w:noWrap/>
            <w:vAlign w:val="bottom"/>
            <w:hideMark/>
          </w:tcPr>
          <w:p w14:paraId="279F7DB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CA76EB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E4E242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6CE2B0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E54DE1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734C2FF"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45FFAF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11.23</w:t>
            </w:r>
          </w:p>
        </w:tc>
        <w:tc>
          <w:tcPr>
            <w:tcW w:w="3509" w:type="dxa"/>
            <w:tcBorders>
              <w:top w:val="nil"/>
              <w:left w:val="nil"/>
              <w:bottom w:val="single" w:sz="4" w:space="0" w:color="auto"/>
              <w:right w:val="single" w:sz="4" w:space="0" w:color="auto"/>
            </w:tcBorders>
            <w:shd w:val="clear" w:color="auto" w:fill="auto"/>
            <w:noWrap/>
            <w:vAlign w:val="center"/>
            <w:hideMark/>
          </w:tcPr>
          <w:p w14:paraId="512BD1B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Sticky note 75*75 Yellow </w:t>
            </w:r>
          </w:p>
        </w:tc>
        <w:tc>
          <w:tcPr>
            <w:tcW w:w="1170" w:type="dxa"/>
            <w:tcBorders>
              <w:top w:val="nil"/>
              <w:left w:val="nil"/>
              <w:bottom w:val="single" w:sz="4" w:space="0" w:color="auto"/>
              <w:right w:val="single" w:sz="4" w:space="0" w:color="auto"/>
            </w:tcBorders>
            <w:shd w:val="clear" w:color="auto" w:fill="auto"/>
            <w:noWrap/>
            <w:vAlign w:val="center"/>
            <w:hideMark/>
          </w:tcPr>
          <w:p w14:paraId="191A0AB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Pad of 100 sheets</w:t>
            </w:r>
          </w:p>
        </w:tc>
        <w:tc>
          <w:tcPr>
            <w:tcW w:w="990" w:type="dxa"/>
            <w:tcBorders>
              <w:top w:val="nil"/>
              <w:left w:val="nil"/>
              <w:bottom w:val="single" w:sz="4" w:space="0" w:color="auto"/>
              <w:right w:val="single" w:sz="4" w:space="0" w:color="auto"/>
            </w:tcBorders>
            <w:shd w:val="clear" w:color="auto" w:fill="auto"/>
            <w:vAlign w:val="center"/>
            <w:hideMark/>
          </w:tcPr>
          <w:p w14:paraId="171ACEA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7A7695E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262032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51FE49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6390F3C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AE6115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CA7C54E"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E29A2E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11.24</w:t>
            </w:r>
          </w:p>
        </w:tc>
        <w:tc>
          <w:tcPr>
            <w:tcW w:w="3509" w:type="dxa"/>
            <w:tcBorders>
              <w:top w:val="nil"/>
              <w:left w:val="nil"/>
              <w:bottom w:val="single" w:sz="4" w:space="0" w:color="auto"/>
              <w:right w:val="single" w:sz="4" w:space="0" w:color="auto"/>
            </w:tcBorders>
            <w:shd w:val="clear" w:color="auto" w:fill="auto"/>
            <w:noWrap/>
            <w:vAlign w:val="center"/>
            <w:hideMark/>
          </w:tcPr>
          <w:p w14:paraId="5E5B51E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A4 Label (12 Labels/Sheet) 67.7*70cm </w:t>
            </w:r>
          </w:p>
        </w:tc>
        <w:tc>
          <w:tcPr>
            <w:tcW w:w="1170" w:type="dxa"/>
            <w:tcBorders>
              <w:top w:val="nil"/>
              <w:left w:val="nil"/>
              <w:bottom w:val="single" w:sz="4" w:space="0" w:color="auto"/>
              <w:right w:val="single" w:sz="4" w:space="0" w:color="auto"/>
            </w:tcBorders>
            <w:shd w:val="clear" w:color="auto" w:fill="auto"/>
            <w:noWrap/>
            <w:vAlign w:val="center"/>
            <w:hideMark/>
          </w:tcPr>
          <w:p w14:paraId="706210E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Box of 100 sheets</w:t>
            </w:r>
          </w:p>
        </w:tc>
        <w:tc>
          <w:tcPr>
            <w:tcW w:w="990" w:type="dxa"/>
            <w:tcBorders>
              <w:top w:val="nil"/>
              <w:left w:val="nil"/>
              <w:bottom w:val="single" w:sz="4" w:space="0" w:color="auto"/>
              <w:right w:val="single" w:sz="4" w:space="0" w:color="auto"/>
            </w:tcBorders>
            <w:shd w:val="clear" w:color="auto" w:fill="auto"/>
            <w:vAlign w:val="center"/>
            <w:hideMark/>
          </w:tcPr>
          <w:p w14:paraId="7D2ECBF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500</w:t>
            </w:r>
          </w:p>
        </w:tc>
        <w:tc>
          <w:tcPr>
            <w:tcW w:w="1710" w:type="dxa"/>
            <w:tcBorders>
              <w:top w:val="nil"/>
              <w:left w:val="nil"/>
              <w:bottom w:val="single" w:sz="4" w:space="0" w:color="auto"/>
              <w:right w:val="single" w:sz="4" w:space="0" w:color="auto"/>
            </w:tcBorders>
            <w:shd w:val="clear" w:color="auto" w:fill="auto"/>
            <w:noWrap/>
            <w:vAlign w:val="bottom"/>
            <w:hideMark/>
          </w:tcPr>
          <w:p w14:paraId="075404E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D4BAAC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AE2ED2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EB1DE9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58B541B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5AE43AE6"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B490C6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11.25</w:t>
            </w:r>
          </w:p>
        </w:tc>
        <w:tc>
          <w:tcPr>
            <w:tcW w:w="3509" w:type="dxa"/>
            <w:tcBorders>
              <w:top w:val="nil"/>
              <w:left w:val="nil"/>
              <w:bottom w:val="single" w:sz="4" w:space="0" w:color="auto"/>
              <w:right w:val="single" w:sz="4" w:space="0" w:color="auto"/>
            </w:tcBorders>
            <w:shd w:val="clear" w:color="auto" w:fill="auto"/>
            <w:noWrap/>
            <w:vAlign w:val="center"/>
            <w:hideMark/>
          </w:tcPr>
          <w:p w14:paraId="0C6E188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A4 Label (2 Labels/Sheet) 210*148cm</w:t>
            </w:r>
          </w:p>
        </w:tc>
        <w:tc>
          <w:tcPr>
            <w:tcW w:w="1170" w:type="dxa"/>
            <w:tcBorders>
              <w:top w:val="nil"/>
              <w:left w:val="nil"/>
              <w:bottom w:val="single" w:sz="4" w:space="0" w:color="auto"/>
              <w:right w:val="single" w:sz="4" w:space="0" w:color="auto"/>
            </w:tcBorders>
            <w:shd w:val="clear" w:color="auto" w:fill="auto"/>
            <w:noWrap/>
            <w:vAlign w:val="center"/>
            <w:hideMark/>
          </w:tcPr>
          <w:p w14:paraId="76AE9FB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Box of 100 sheets</w:t>
            </w:r>
          </w:p>
        </w:tc>
        <w:tc>
          <w:tcPr>
            <w:tcW w:w="990" w:type="dxa"/>
            <w:tcBorders>
              <w:top w:val="nil"/>
              <w:left w:val="nil"/>
              <w:bottom w:val="single" w:sz="4" w:space="0" w:color="auto"/>
              <w:right w:val="single" w:sz="4" w:space="0" w:color="auto"/>
            </w:tcBorders>
            <w:shd w:val="clear" w:color="auto" w:fill="auto"/>
            <w:vAlign w:val="center"/>
            <w:hideMark/>
          </w:tcPr>
          <w:p w14:paraId="2433338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500</w:t>
            </w:r>
          </w:p>
        </w:tc>
        <w:tc>
          <w:tcPr>
            <w:tcW w:w="1710" w:type="dxa"/>
            <w:tcBorders>
              <w:top w:val="nil"/>
              <w:left w:val="nil"/>
              <w:bottom w:val="single" w:sz="4" w:space="0" w:color="auto"/>
              <w:right w:val="single" w:sz="4" w:space="0" w:color="auto"/>
            </w:tcBorders>
            <w:shd w:val="clear" w:color="auto" w:fill="auto"/>
            <w:noWrap/>
            <w:vAlign w:val="bottom"/>
            <w:hideMark/>
          </w:tcPr>
          <w:p w14:paraId="5B4CDDD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EE68CF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DBACB1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620E897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2BBD4E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5071834"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0B4693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11.26</w:t>
            </w:r>
          </w:p>
        </w:tc>
        <w:tc>
          <w:tcPr>
            <w:tcW w:w="3509" w:type="dxa"/>
            <w:tcBorders>
              <w:top w:val="nil"/>
              <w:left w:val="nil"/>
              <w:bottom w:val="single" w:sz="4" w:space="0" w:color="auto"/>
              <w:right w:val="single" w:sz="4" w:space="0" w:color="auto"/>
            </w:tcBorders>
            <w:shd w:val="clear" w:color="auto" w:fill="auto"/>
            <w:noWrap/>
            <w:vAlign w:val="center"/>
            <w:hideMark/>
          </w:tcPr>
          <w:p w14:paraId="2436214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A4 Label (4 Labels/Sheet) 105*148cm </w:t>
            </w:r>
          </w:p>
        </w:tc>
        <w:tc>
          <w:tcPr>
            <w:tcW w:w="1170" w:type="dxa"/>
            <w:tcBorders>
              <w:top w:val="nil"/>
              <w:left w:val="nil"/>
              <w:bottom w:val="single" w:sz="4" w:space="0" w:color="auto"/>
              <w:right w:val="single" w:sz="4" w:space="0" w:color="auto"/>
            </w:tcBorders>
            <w:shd w:val="clear" w:color="auto" w:fill="auto"/>
            <w:noWrap/>
            <w:vAlign w:val="center"/>
            <w:hideMark/>
          </w:tcPr>
          <w:p w14:paraId="4BA76BA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Box of 100 sheets</w:t>
            </w:r>
          </w:p>
        </w:tc>
        <w:tc>
          <w:tcPr>
            <w:tcW w:w="990" w:type="dxa"/>
            <w:tcBorders>
              <w:top w:val="nil"/>
              <w:left w:val="nil"/>
              <w:bottom w:val="single" w:sz="4" w:space="0" w:color="auto"/>
              <w:right w:val="single" w:sz="4" w:space="0" w:color="auto"/>
            </w:tcBorders>
            <w:shd w:val="clear" w:color="auto" w:fill="auto"/>
            <w:vAlign w:val="center"/>
            <w:hideMark/>
          </w:tcPr>
          <w:p w14:paraId="70D98FE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w:t>
            </w:r>
          </w:p>
        </w:tc>
        <w:tc>
          <w:tcPr>
            <w:tcW w:w="1710" w:type="dxa"/>
            <w:tcBorders>
              <w:top w:val="nil"/>
              <w:left w:val="nil"/>
              <w:bottom w:val="single" w:sz="4" w:space="0" w:color="auto"/>
              <w:right w:val="single" w:sz="4" w:space="0" w:color="auto"/>
            </w:tcBorders>
            <w:shd w:val="clear" w:color="auto" w:fill="auto"/>
            <w:noWrap/>
            <w:vAlign w:val="bottom"/>
            <w:hideMark/>
          </w:tcPr>
          <w:p w14:paraId="6571F20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F5F967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11D3B5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97A2AB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EC635B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6CDC918"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C38463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11.27</w:t>
            </w:r>
          </w:p>
        </w:tc>
        <w:tc>
          <w:tcPr>
            <w:tcW w:w="3509" w:type="dxa"/>
            <w:tcBorders>
              <w:top w:val="nil"/>
              <w:left w:val="nil"/>
              <w:bottom w:val="single" w:sz="4" w:space="0" w:color="auto"/>
              <w:right w:val="single" w:sz="4" w:space="0" w:color="auto"/>
            </w:tcBorders>
            <w:shd w:val="clear" w:color="auto" w:fill="auto"/>
            <w:noWrap/>
            <w:vAlign w:val="center"/>
            <w:hideMark/>
          </w:tcPr>
          <w:p w14:paraId="15EBEA6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A4 Label (6 Labels/Sheet) 93.1*99.1cm </w:t>
            </w:r>
          </w:p>
        </w:tc>
        <w:tc>
          <w:tcPr>
            <w:tcW w:w="1170" w:type="dxa"/>
            <w:tcBorders>
              <w:top w:val="nil"/>
              <w:left w:val="nil"/>
              <w:bottom w:val="single" w:sz="4" w:space="0" w:color="auto"/>
              <w:right w:val="single" w:sz="4" w:space="0" w:color="auto"/>
            </w:tcBorders>
            <w:shd w:val="clear" w:color="auto" w:fill="auto"/>
            <w:noWrap/>
            <w:vAlign w:val="center"/>
            <w:hideMark/>
          </w:tcPr>
          <w:p w14:paraId="168C53A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Box of 100 sheets</w:t>
            </w:r>
          </w:p>
        </w:tc>
        <w:tc>
          <w:tcPr>
            <w:tcW w:w="990" w:type="dxa"/>
            <w:tcBorders>
              <w:top w:val="nil"/>
              <w:left w:val="nil"/>
              <w:bottom w:val="single" w:sz="4" w:space="0" w:color="auto"/>
              <w:right w:val="single" w:sz="4" w:space="0" w:color="auto"/>
            </w:tcBorders>
            <w:shd w:val="clear" w:color="auto" w:fill="auto"/>
            <w:vAlign w:val="center"/>
            <w:hideMark/>
          </w:tcPr>
          <w:p w14:paraId="2071E62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w:t>
            </w:r>
          </w:p>
        </w:tc>
        <w:tc>
          <w:tcPr>
            <w:tcW w:w="1710" w:type="dxa"/>
            <w:tcBorders>
              <w:top w:val="nil"/>
              <w:left w:val="nil"/>
              <w:bottom w:val="single" w:sz="4" w:space="0" w:color="auto"/>
              <w:right w:val="single" w:sz="4" w:space="0" w:color="auto"/>
            </w:tcBorders>
            <w:shd w:val="clear" w:color="auto" w:fill="auto"/>
            <w:noWrap/>
            <w:vAlign w:val="bottom"/>
            <w:hideMark/>
          </w:tcPr>
          <w:p w14:paraId="4C97B17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27F5A9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AC386E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A1B5EB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70CF2D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5F481DB1"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FA8A27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11.28</w:t>
            </w:r>
          </w:p>
        </w:tc>
        <w:tc>
          <w:tcPr>
            <w:tcW w:w="3509" w:type="dxa"/>
            <w:tcBorders>
              <w:top w:val="nil"/>
              <w:left w:val="nil"/>
              <w:bottom w:val="single" w:sz="4" w:space="0" w:color="auto"/>
              <w:right w:val="single" w:sz="4" w:space="0" w:color="auto"/>
            </w:tcBorders>
            <w:shd w:val="clear" w:color="auto" w:fill="auto"/>
            <w:noWrap/>
            <w:vAlign w:val="center"/>
            <w:hideMark/>
          </w:tcPr>
          <w:p w14:paraId="136E908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Shredder 8.5 Gallons (35 sheets) </w:t>
            </w:r>
          </w:p>
        </w:tc>
        <w:tc>
          <w:tcPr>
            <w:tcW w:w="1170" w:type="dxa"/>
            <w:tcBorders>
              <w:top w:val="nil"/>
              <w:left w:val="nil"/>
              <w:bottom w:val="single" w:sz="4" w:space="0" w:color="auto"/>
              <w:right w:val="single" w:sz="4" w:space="0" w:color="auto"/>
            </w:tcBorders>
            <w:shd w:val="clear" w:color="auto" w:fill="auto"/>
            <w:noWrap/>
            <w:vAlign w:val="center"/>
            <w:hideMark/>
          </w:tcPr>
          <w:p w14:paraId="13AB028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28BCD9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w:t>
            </w:r>
          </w:p>
        </w:tc>
        <w:tc>
          <w:tcPr>
            <w:tcW w:w="1710" w:type="dxa"/>
            <w:tcBorders>
              <w:top w:val="nil"/>
              <w:left w:val="nil"/>
              <w:bottom w:val="single" w:sz="4" w:space="0" w:color="auto"/>
              <w:right w:val="single" w:sz="4" w:space="0" w:color="auto"/>
            </w:tcBorders>
            <w:shd w:val="clear" w:color="auto" w:fill="auto"/>
            <w:noWrap/>
            <w:vAlign w:val="bottom"/>
            <w:hideMark/>
          </w:tcPr>
          <w:p w14:paraId="685A81E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33569C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327FDB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03D2A3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589B74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667C24C"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CA7EA6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11.29</w:t>
            </w:r>
          </w:p>
        </w:tc>
        <w:tc>
          <w:tcPr>
            <w:tcW w:w="3509" w:type="dxa"/>
            <w:tcBorders>
              <w:top w:val="nil"/>
              <w:left w:val="nil"/>
              <w:bottom w:val="single" w:sz="4" w:space="0" w:color="auto"/>
              <w:right w:val="single" w:sz="4" w:space="0" w:color="auto"/>
            </w:tcBorders>
            <w:shd w:val="clear" w:color="auto" w:fill="auto"/>
            <w:noWrap/>
            <w:vAlign w:val="center"/>
            <w:hideMark/>
          </w:tcPr>
          <w:p w14:paraId="00D8B98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DYMO 12mm*4m - 1/2 " * 13' white plastic tag</w:t>
            </w:r>
          </w:p>
        </w:tc>
        <w:tc>
          <w:tcPr>
            <w:tcW w:w="1170" w:type="dxa"/>
            <w:tcBorders>
              <w:top w:val="nil"/>
              <w:left w:val="nil"/>
              <w:bottom w:val="single" w:sz="4" w:space="0" w:color="auto"/>
              <w:right w:val="single" w:sz="4" w:space="0" w:color="auto"/>
            </w:tcBorders>
            <w:shd w:val="clear" w:color="auto" w:fill="auto"/>
            <w:noWrap/>
            <w:vAlign w:val="center"/>
            <w:hideMark/>
          </w:tcPr>
          <w:p w14:paraId="1553365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Roll</w:t>
            </w:r>
          </w:p>
        </w:tc>
        <w:tc>
          <w:tcPr>
            <w:tcW w:w="990" w:type="dxa"/>
            <w:tcBorders>
              <w:top w:val="nil"/>
              <w:left w:val="nil"/>
              <w:bottom w:val="single" w:sz="4" w:space="0" w:color="auto"/>
              <w:right w:val="single" w:sz="4" w:space="0" w:color="auto"/>
            </w:tcBorders>
            <w:shd w:val="clear" w:color="auto" w:fill="auto"/>
            <w:vAlign w:val="center"/>
            <w:hideMark/>
          </w:tcPr>
          <w:p w14:paraId="34591CA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w:t>
            </w:r>
          </w:p>
        </w:tc>
        <w:tc>
          <w:tcPr>
            <w:tcW w:w="1710" w:type="dxa"/>
            <w:tcBorders>
              <w:top w:val="nil"/>
              <w:left w:val="nil"/>
              <w:bottom w:val="single" w:sz="4" w:space="0" w:color="auto"/>
              <w:right w:val="single" w:sz="4" w:space="0" w:color="auto"/>
            </w:tcBorders>
            <w:shd w:val="clear" w:color="auto" w:fill="auto"/>
            <w:noWrap/>
            <w:vAlign w:val="bottom"/>
            <w:hideMark/>
          </w:tcPr>
          <w:p w14:paraId="59ABE3C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24D391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79424E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6959CF2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56CB4F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A91C345"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595B18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11.30</w:t>
            </w:r>
          </w:p>
        </w:tc>
        <w:tc>
          <w:tcPr>
            <w:tcW w:w="3509" w:type="dxa"/>
            <w:tcBorders>
              <w:top w:val="nil"/>
              <w:left w:val="nil"/>
              <w:bottom w:val="single" w:sz="4" w:space="0" w:color="auto"/>
              <w:right w:val="single" w:sz="4" w:space="0" w:color="auto"/>
            </w:tcBorders>
            <w:shd w:val="clear" w:color="auto" w:fill="auto"/>
            <w:noWrap/>
            <w:vAlign w:val="center"/>
            <w:hideMark/>
          </w:tcPr>
          <w:p w14:paraId="0AC872A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White roll paper for CASIO finance dep (DR-240tm)</w:t>
            </w:r>
          </w:p>
        </w:tc>
        <w:tc>
          <w:tcPr>
            <w:tcW w:w="1170" w:type="dxa"/>
            <w:tcBorders>
              <w:top w:val="nil"/>
              <w:left w:val="nil"/>
              <w:bottom w:val="single" w:sz="4" w:space="0" w:color="auto"/>
              <w:right w:val="single" w:sz="4" w:space="0" w:color="auto"/>
            </w:tcBorders>
            <w:shd w:val="clear" w:color="auto" w:fill="auto"/>
            <w:noWrap/>
            <w:vAlign w:val="center"/>
            <w:hideMark/>
          </w:tcPr>
          <w:p w14:paraId="46E3CFE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Roll</w:t>
            </w:r>
          </w:p>
        </w:tc>
        <w:tc>
          <w:tcPr>
            <w:tcW w:w="990" w:type="dxa"/>
            <w:tcBorders>
              <w:top w:val="nil"/>
              <w:left w:val="nil"/>
              <w:bottom w:val="single" w:sz="4" w:space="0" w:color="auto"/>
              <w:right w:val="single" w:sz="4" w:space="0" w:color="auto"/>
            </w:tcBorders>
            <w:shd w:val="clear" w:color="auto" w:fill="auto"/>
            <w:vAlign w:val="center"/>
            <w:hideMark/>
          </w:tcPr>
          <w:p w14:paraId="2CAAC8B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w:t>
            </w:r>
          </w:p>
        </w:tc>
        <w:tc>
          <w:tcPr>
            <w:tcW w:w="1710" w:type="dxa"/>
            <w:tcBorders>
              <w:top w:val="nil"/>
              <w:left w:val="nil"/>
              <w:bottom w:val="single" w:sz="4" w:space="0" w:color="auto"/>
              <w:right w:val="single" w:sz="4" w:space="0" w:color="auto"/>
            </w:tcBorders>
            <w:shd w:val="clear" w:color="auto" w:fill="auto"/>
            <w:noWrap/>
            <w:vAlign w:val="bottom"/>
            <w:hideMark/>
          </w:tcPr>
          <w:p w14:paraId="2EE24C5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A96E91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A77EDA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5E49CD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5E6101D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251AEA4"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4FD0030"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3509" w:type="dxa"/>
            <w:tcBorders>
              <w:top w:val="nil"/>
              <w:left w:val="nil"/>
              <w:bottom w:val="single" w:sz="4" w:space="0" w:color="auto"/>
              <w:right w:val="single" w:sz="4" w:space="0" w:color="auto"/>
            </w:tcBorders>
            <w:shd w:val="clear" w:color="auto" w:fill="auto"/>
            <w:noWrap/>
            <w:vAlign w:val="center"/>
            <w:hideMark/>
          </w:tcPr>
          <w:p w14:paraId="08FD0E47"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Total Price for Lot 11</w:t>
            </w:r>
          </w:p>
        </w:tc>
        <w:tc>
          <w:tcPr>
            <w:tcW w:w="1170" w:type="dxa"/>
            <w:tcBorders>
              <w:top w:val="nil"/>
              <w:left w:val="nil"/>
              <w:bottom w:val="single" w:sz="4" w:space="0" w:color="auto"/>
              <w:right w:val="single" w:sz="4" w:space="0" w:color="auto"/>
            </w:tcBorders>
            <w:shd w:val="clear" w:color="auto" w:fill="auto"/>
            <w:noWrap/>
            <w:vAlign w:val="center"/>
            <w:hideMark/>
          </w:tcPr>
          <w:p w14:paraId="6F196F4A"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3DCF5E3F"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575F742C"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03F89B4C"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36A67E1"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USD</w:t>
            </w:r>
          </w:p>
        </w:tc>
        <w:tc>
          <w:tcPr>
            <w:tcW w:w="2172" w:type="dxa"/>
            <w:tcBorders>
              <w:top w:val="nil"/>
              <w:left w:val="nil"/>
              <w:bottom w:val="single" w:sz="4" w:space="0" w:color="auto"/>
              <w:right w:val="single" w:sz="4" w:space="0" w:color="auto"/>
            </w:tcBorders>
            <w:shd w:val="clear" w:color="auto" w:fill="auto"/>
            <w:noWrap/>
            <w:vAlign w:val="bottom"/>
            <w:hideMark/>
          </w:tcPr>
          <w:p w14:paraId="5420288F"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70C0DFAC"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r>
      <w:tr w:rsidR="00B10BA1" w:rsidRPr="00B10BA1" w14:paraId="4D52992D" w14:textId="77777777" w:rsidTr="00B10BA1">
        <w:trPr>
          <w:trHeight w:val="1200"/>
        </w:trPr>
        <w:tc>
          <w:tcPr>
            <w:tcW w:w="811" w:type="dxa"/>
            <w:tcBorders>
              <w:top w:val="nil"/>
              <w:left w:val="single" w:sz="4" w:space="0" w:color="auto"/>
              <w:bottom w:val="single" w:sz="4" w:space="0" w:color="auto"/>
              <w:right w:val="single" w:sz="4" w:space="0" w:color="auto"/>
            </w:tcBorders>
            <w:shd w:val="clear" w:color="000000" w:fill="D9D9D9"/>
            <w:vAlign w:val="center"/>
            <w:hideMark/>
          </w:tcPr>
          <w:p w14:paraId="02A58573"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Lot No. </w:t>
            </w:r>
          </w:p>
        </w:tc>
        <w:tc>
          <w:tcPr>
            <w:tcW w:w="3509" w:type="dxa"/>
            <w:tcBorders>
              <w:top w:val="nil"/>
              <w:left w:val="nil"/>
              <w:bottom w:val="single" w:sz="4" w:space="0" w:color="auto"/>
              <w:right w:val="single" w:sz="4" w:space="0" w:color="auto"/>
            </w:tcBorders>
            <w:shd w:val="clear" w:color="000000" w:fill="D9D9D9"/>
            <w:vAlign w:val="center"/>
            <w:hideMark/>
          </w:tcPr>
          <w:p w14:paraId="22FD4546"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Detailed Specifications (Annex 3)</w:t>
            </w:r>
          </w:p>
        </w:tc>
        <w:tc>
          <w:tcPr>
            <w:tcW w:w="1170" w:type="dxa"/>
            <w:tcBorders>
              <w:top w:val="nil"/>
              <w:left w:val="nil"/>
              <w:bottom w:val="single" w:sz="4" w:space="0" w:color="auto"/>
              <w:right w:val="single" w:sz="4" w:space="0" w:color="auto"/>
            </w:tcBorders>
            <w:shd w:val="clear" w:color="000000" w:fill="D9D9D9"/>
            <w:vAlign w:val="center"/>
            <w:hideMark/>
          </w:tcPr>
          <w:p w14:paraId="6957669F"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Required Unit of Measurement </w:t>
            </w:r>
          </w:p>
        </w:tc>
        <w:tc>
          <w:tcPr>
            <w:tcW w:w="990" w:type="dxa"/>
            <w:tcBorders>
              <w:top w:val="nil"/>
              <w:left w:val="nil"/>
              <w:bottom w:val="single" w:sz="4" w:space="0" w:color="auto"/>
              <w:right w:val="single" w:sz="4" w:space="0" w:color="auto"/>
            </w:tcBorders>
            <w:shd w:val="clear" w:color="000000" w:fill="D9D9D9"/>
            <w:vAlign w:val="center"/>
            <w:hideMark/>
          </w:tcPr>
          <w:p w14:paraId="5908CA96"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Estimated Quantity </w:t>
            </w:r>
          </w:p>
        </w:tc>
        <w:tc>
          <w:tcPr>
            <w:tcW w:w="1710" w:type="dxa"/>
            <w:tcBorders>
              <w:top w:val="nil"/>
              <w:left w:val="nil"/>
              <w:bottom w:val="single" w:sz="4" w:space="0" w:color="auto"/>
              <w:right w:val="single" w:sz="4" w:space="0" w:color="auto"/>
            </w:tcBorders>
            <w:shd w:val="clear" w:color="000000" w:fill="D9D9D9"/>
            <w:vAlign w:val="center"/>
            <w:hideMark/>
          </w:tcPr>
          <w:p w14:paraId="4150BAC1"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Exclusive VAT rated at 11%, but inclusive Labor, Bank charges,  and Delivery fees ALL OVER LEBANON - FOR ANY QUANTITY </w:t>
            </w:r>
          </w:p>
        </w:tc>
        <w:tc>
          <w:tcPr>
            <w:tcW w:w="1620" w:type="dxa"/>
            <w:tcBorders>
              <w:top w:val="nil"/>
              <w:left w:val="nil"/>
              <w:bottom w:val="single" w:sz="4" w:space="0" w:color="auto"/>
              <w:right w:val="single" w:sz="4" w:space="0" w:color="auto"/>
            </w:tcBorders>
            <w:shd w:val="clear" w:color="000000" w:fill="D9D9D9"/>
            <w:vAlign w:val="center"/>
            <w:hideMark/>
          </w:tcPr>
          <w:p w14:paraId="511944EB"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Unit Price in USD, inclusive VAT, Taxes,   Labor, Bank charges,  and Delivery fees ALL OVER LEBANON - FOR ANY QUANTITY </w:t>
            </w:r>
          </w:p>
        </w:tc>
        <w:tc>
          <w:tcPr>
            <w:tcW w:w="2070" w:type="dxa"/>
            <w:tcBorders>
              <w:top w:val="nil"/>
              <w:left w:val="nil"/>
              <w:bottom w:val="single" w:sz="4" w:space="0" w:color="auto"/>
              <w:right w:val="single" w:sz="4" w:space="0" w:color="auto"/>
            </w:tcBorders>
            <w:shd w:val="clear" w:color="000000" w:fill="D9D9D9"/>
            <w:vAlign w:val="center"/>
            <w:hideMark/>
          </w:tcPr>
          <w:p w14:paraId="5175DE29"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Total Price in USD, inclusive VAT, Taxes,   Labor, Bank charges,  and Delivery fees ALL OVER LEBANON - FOR ANY QUANTITY </w:t>
            </w:r>
          </w:p>
        </w:tc>
        <w:tc>
          <w:tcPr>
            <w:tcW w:w="2172" w:type="dxa"/>
            <w:tcBorders>
              <w:top w:val="nil"/>
              <w:left w:val="nil"/>
              <w:bottom w:val="single" w:sz="4" w:space="0" w:color="auto"/>
              <w:right w:val="single" w:sz="4" w:space="0" w:color="auto"/>
            </w:tcBorders>
            <w:shd w:val="clear" w:color="000000" w:fill="D9D9D9"/>
            <w:vAlign w:val="center"/>
            <w:hideMark/>
          </w:tcPr>
          <w:p w14:paraId="31D8AF3A" w14:textId="134A1702"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Reference  and Brand </w:t>
            </w:r>
          </w:p>
        </w:tc>
        <w:tc>
          <w:tcPr>
            <w:tcW w:w="2058" w:type="dxa"/>
            <w:tcBorders>
              <w:top w:val="nil"/>
              <w:left w:val="nil"/>
              <w:bottom w:val="single" w:sz="4" w:space="0" w:color="auto"/>
              <w:right w:val="single" w:sz="4" w:space="0" w:color="auto"/>
            </w:tcBorders>
            <w:shd w:val="clear" w:color="000000" w:fill="D9D9D9"/>
            <w:vAlign w:val="center"/>
            <w:hideMark/>
          </w:tcPr>
          <w:p w14:paraId="60C6FFDD"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xml:space="preserve">Lead time of Delivering </w:t>
            </w:r>
          </w:p>
        </w:tc>
      </w:tr>
      <w:tr w:rsidR="00B10BA1" w:rsidRPr="00B10BA1" w14:paraId="35E3579E" w14:textId="77777777" w:rsidTr="00B10BA1">
        <w:trPr>
          <w:trHeight w:val="288"/>
        </w:trPr>
        <w:tc>
          <w:tcPr>
            <w:tcW w:w="811" w:type="dxa"/>
            <w:tcBorders>
              <w:top w:val="nil"/>
              <w:left w:val="single" w:sz="4" w:space="0" w:color="auto"/>
              <w:bottom w:val="single" w:sz="4" w:space="0" w:color="auto"/>
              <w:right w:val="single" w:sz="4" w:space="0" w:color="auto"/>
            </w:tcBorders>
            <w:shd w:val="clear" w:color="000000" w:fill="DDEBF7"/>
            <w:vAlign w:val="center"/>
            <w:hideMark/>
          </w:tcPr>
          <w:p w14:paraId="74CB2FA8"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Lot 12</w:t>
            </w:r>
          </w:p>
        </w:tc>
        <w:tc>
          <w:tcPr>
            <w:tcW w:w="3509" w:type="dxa"/>
            <w:tcBorders>
              <w:top w:val="nil"/>
              <w:left w:val="nil"/>
              <w:bottom w:val="single" w:sz="4" w:space="0" w:color="auto"/>
              <w:right w:val="nil"/>
            </w:tcBorders>
            <w:shd w:val="clear" w:color="000000" w:fill="DDEBF7"/>
            <w:vAlign w:val="center"/>
            <w:hideMark/>
          </w:tcPr>
          <w:p w14:paraId="31F037D8"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Writing Instrument</w:t>
            </w:r>
          </w:p>
        </w:tc>
        <w:tc>
          <w:tcPr>
            <w:tcW w:w="1170" w:type="dxa"/>
            <w:tcBorders>
              <w:top w:val="nil"/>
              <w:left w:val="nil"/>
              <w:bottom w:val="single" w:sz="4" w:space="0" w:color="auto"/>
              <w:right w:val="nil"/>
            </w:tcBorders>
            <w:shd w:val="clear" w:color="000000" w:fill="DDEBF7"/>
            <w:vAlign w:val="center"/>
            <w:hideMark/>
          </w:tcPr>
          <w:p w14:paraId="679B1E07"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990" w:type="dxa"/>
            <w:tcBorders>
              <w:top w:val="nil"/>
              <w:left w:val="nil"/>
              <w:bottom w:val="single" w:sz="4" w:space="0" w:color="auto"/>
              <w:right w:val="nil"/>
            </w:tcBorders>
            <w:shd w:val="clear" w:color="000000" w:fill="DDEBF7"/>
            <w:vAlign w:val="center"/>
            <w:hideMark/>
          </w:tcPr>
          <w:p w14:paraId="44DBD41A"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710" w:type="dxa"/>
            <w:tcBorders>
              <w:top w:val="nil"/>
              <w:left w:val="nil"/>
              <w:bottom w:val="single" w:sz="4" w:space="0" w:color="auto"/>
              <w:right w:val="nil"/>
            </w:tcBorders>
            <w:shd w:val="clear" w:color="000000" w:fill="DDEBF7"/>
            <w:vAlign w:val="center"/>
            <w:hideMark/>
          </w:tcPr>
          <w:p w14:paraId="4064AFF4"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620" w:type="dxa"/>
            <w:tcBorders>
              <w:top w:val="nil"/>
              <w:left w:val="nil"/>
              <w:bottom w:val="single" w:sz="4" w:space="0" w:color="auto"/>
              <w:right w:val="nil"/>
            </w:tcBorders>
            <w:shd w:val="clear" w:color="000000" w:fill="DDEBF7"/>
            <w:vAlign w:val="center"/>
            <w:hideMark/>
          </w:tcPr>
          <w:p w14:paraId="71BEFA8E"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70" w:type="dxa"/>
            <w:tcBorders>
              <w:top w:val="nil"/>
              <w:left w:val="nil"/>
              <w:bottom w:val="single" w:sz="4" w:space="0" w:color="auto"/>
              <w:right w:val="nil"/>
            </w:tcBorders>
            <w:shd w:val="clear" w:color="000000" w:fill="DDEBF7"/>
            <w:vAlign w:val="center"/>
            <w:hideMark/>
          </w:tcPr>
          <w:p w14:paraId="469F0E66"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172" w:type="dxa"/>
            <w:tcBorders>
              <w:top w:val="nil"/>
              <w:left w:val="nil"/>
              <w:bottom w:val="single" w:sz="4" w:space="0" w:color="auto"/>
              <w:right w:val="nil"/>
            </w:tcBorders>
            <w:shd w:val="clear" w:color="000000" w:fill="DDEBF7"/>
            <w:vAlign w:val="center"/>
            <w:hideMark/>
          </w:tcPr>
          <w:p w14:paraId="5EF83FC9"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58" w:type="dxa"/>
            <w:tcBorders>
              <w:top w:val="nil"/>
              <w:left w:val="nil"/>
              <w:bottom w:val="single" w:sz="4" w:space="0" w:color="auto"/>
              <w:right w:val="single" w:sz="4" w:space="0" w:color="auto"/>
            </w:tcBorders>
            <w:shd w:val="clear" w:color="000000" w:fill="DDEBF7"/>
            <w:vAlign w:val="center"/>
            <w:hideMark/>
          </w:tcPr>
          <w:p w14:paraId="74B3EEF6"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r>
      <w:tr w:rsidR="00B10BA1" w:rsidRPr="00B10BA1" w14:paraId="1FAC5A8E"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DA512C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12.1</w:t>
            </w:r>
          </w:p>
        </w:tc>
        <w:tc>
          <w:tcPr>
            <w:tcW w:w="3509" w:type="dxa"/>
            <w:tcBorders>
              <w:top w:val="nil"/>
              <w:left w:val="nil"/>
              <w:bottom w:val="single" w:sz="4" w:space="0" w:color="auto"/>
              <w:right w:val="single" w:sz="4" w:space="0" w:color="auto"/>
            </w:tcBorders>
            <w:shd w:val="clear" w:color="auto" w:fill="auto"/>
            <w:noWrap/>
            <w:vAlign w:val="center"/>
            <w:hideMark/>
          </w:tcPr>
          <w:p w14:paraId="70CF2A7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Correction Pen 8ml</w:t>
            </w:r>
          </w:p>
        </w:tc>
        <w:tc>
          <w:tcPr>
            <w:tcW w:w="1170" w:type="dxa"/>
            <w:tcBorders>
              <w:top w:val="nil"/>
              <w:left w:val="nil"/>
              <w:bottom w:val="single" w:sz="4" w:space="0" w:color="auto"/>
              <w:right w:val="single" w:sz="4" w:space="0" w:color="auto"/>
            </w:tcBorders>
            <w:shd w:val="clear" w:color="auto" w:fill="auto"/>
            <w:noWrap/>
            <w:vAlign w:val="center"/>
            <w:hideMark/>
          </w:tcPr>
          <w:p w14:paraId="569D424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6A05051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5DA15F5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2D406A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B0FA09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190809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FA31D6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1BA9C15"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21AB46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12.2</w:t>
            </w:r>
          </w:p>
        </w:tc>
        <w:tc>
          <w:tcPr>
            <w:tcW w:w="3509" w:type="dxa"/>
            <w:tcBorders>
              <w:top w:val="nil"/>
              <w:left w:val="nil"/>
              <w:bottom w:val="single" w:sz="4" w:space="0" w:color="auto"/>
              <w:right w:val="single" w:sz="4" w:space="0" w:color="auto"/>
            </w:tcBorders>
            <w:shd w:val="clear" w:color="auto" w:fill="auto"/>
            <w:noWrap/>
            <w:vAlign w:val="center"/>
            <w:hideMark/>
          </w:tcPr>
          <w:p w14:paraId="4587C3C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Eraser Medium Size</w:t>
            </w:r>
          </w:p>
        </w:tc>
        <w:tc>
          <w:tcPr>
            <w:tcW w:w="1170" w:type="dxa"/>
            <w:tcBorders>
              <w:top w:val="nil"/>
              <w:left w:val="nil"/>
              <w:bottom w:val="single" w:sz="4" w:space="0" w:color="auto"/>
              <w:right w:val="single" w:sz="4" w:space="0" w:color="auto"/>
            </w:tcBorders>
            <w:shd w:val="clear" w:color="auto" w:fill="auto"/>
            <w:noWrap/>
            <w:vAlign w:val="center"/>
            <w:hideMark/>
          </w:tcPr>
          <w:p w14:paraId="046FC7B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4F4DD0C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4500</w:t>
            </w:r>
          </w:p>
        </w:tc>
        <w:tc>
          <w:tcPr>
            <w:tcW w:w="1710" w:type="dxa"/>
            <w:tcBorders>
              <w:top w:val="nil"/>
              <w:left w:val="nil"/>
              <w:bottom w:val="single" w:sz="4" w:space="0" w:color="auto"/>
              <w:right w:val="single" w:sz="4" w:space="0" w:color="auto"/>
            </w:tcBorders>
            <w:shd w:val="clear" w:color="auto" w:fill="auto"/>
            <w:noWrap/>
            <w:vAlign w:val="bottom"/>
            <w:hideMark/>
          </w:tcPr>
          <w:p w14:paraId="774F7AE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F2B89A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44C7DF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588823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0F713A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6BCEC7B"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F028900"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lastRenderedPageBreak/>
              <w:t>12.3</w:t>
            </w:r>
          </w:p>
        </w:tc>
        <w:tc>
          <w:tcPr>
            <w:tcW w:w="3509" w:type="dxa"/>
            <w:tcBorders>
              <w:top w:val="nil"/>
              <w:left w:val="nil"/>
              <w:bottom w:val="single" w:sz="4" w:space="0" w:color="auto"/>
              <w:right w:val="single" w:sz="4" w:space="0" w:color="auto"/>
            </w:tcBorders>
            <w:shd w:val="clear" w:color="auto" w:fill="auto"/>
            <w:noWrap/>
            <w:vAlign w:val="center"/>
            <w:hideMark/>
          </w:tcPr>
          <w:p w14:paraId="4F4EA7C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Pencil Sharpener 1 hole metallic </w:t>
            </w:r>
          </w:p>
        </w:tc>
        <w:tc>
          <w:tcPr>
            <w:tcW w:w="1170" w:type="dxa"/>
            <w:tcBorders>
              <w:top w:val="nil"/>
              <w:left w:val="nil"/>
              <w:bottom w:val="single" w:sz="4" w:space="0" w:color="auto"/>
              <w:right w:val="single" w:sz="4" w:space="0" w:color="auto"/>
            </w:tcBorders>
            <w:shd w:val="clear" w:color="auto" w:fill="auto"/>
            <w:noWrap/>
            <w:vAlign w:val="center"/>
            <w:hideMark/>
          </w:tcPr>
          <w:p w14:paraId="1786977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16D8FD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2000</w:t>
            </w:r>
          </w:p>
        </w:tc>
        <w:tc>
          <w:tcPr>
            <w:tcW w:w="1710" w:type="dxa"/>
            <w:tcBorders>
              <w:top w:val="nil"/>
              <w:left w:val="nil"/>
              <w:bottom w:val="single" w:sz="4" w:space="0" w:color="auto"/>
              <w:right w:val="single" w:sz="4" w:space="0" w:color="auto"/>
            </w:tcBorders>
            <w:shd w:val="clear" w:color="auto" w:fill="auto"/>
            <w:noWrap/>
            <w:vAlign w:val="bottom"/>
            <w:hideMark/>
          </w:tcPr>
          <w:p w14:paraId="0333FC4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C61189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3F91D9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6F023C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759A97C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67B32D94"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8C9000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12.4</w:t>
            </w:r>
          </w:p>
        </w:tc>
        <w:tc>
          <w:tcPr>
            <w:tcW w:w="3509" w:type="dxa"/>
            <w:tcBorders>
              <w:top w:val="nil"/>
              <w:left w:val="nil"/>
              <w:bottom w:val="single" w:sz="4" w:space="0" w:color="auto"/>
              <w:right w:val="single" w:sz="4" w:space="0" w:color="auto"/>
            </w:tcBorders>
            <w:shd w:val="clear" w:color="auto" w:fill="auto"/>
            <w:noWrap/>
            <w:vAlign w:val="center"/>
            <w:hideMark/>
          </w:tcPr>
          <w:p w14:paraId="3212E21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Plastic Ruler 20cm</w:t>
            </w:r>
          </w:p>
        </w:tc>
        <w:tc>
          <w:tcPr>
            <w:tcW w:w="1170" w:type="dxa"/>
            <w:tcBorders>
              <w:top w:val="nil"/>
              <w:left w:val="nil"/>
              <w:bottom w:val="single" w:sz="4" w:space="0" w:color="auto"/>
              <w:right w:val="single" w:sz="4" w:space="0" w:color="auto"/>
            </w:tcBorders>
            <w:shd w:val="clear" w:color="auto" w:fill="auto"/>
            <w:noWrap/>
            <w:vAlign w:val="center"/>
            <w:hideMark/>
          </w:tcPr>
          <w:p w14:paraId="197936A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A32360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800</w:t>
            </w:r>
          </w:p>
        </w:tc>
        <w:tc>
          <w:tcPr>
            <w:tcW w:w="1710" w:type="dxa"/>
            <w:tcBorders>
              <w:top w:val="nil"/>
              <w:left w:val="nil"/>
              <w:bottom w:val="single" w:sz="4" w:space="0" w:color="auto"/>
              <w:right w:val="single" w:sz="4" w:space="0" w:color="auto"/>
            </w:tcBorders>
            <w:shd w:val="clear" w:color="auto" w:fill="auto"/>
            <w:noWrap/>
            <w:vAlign w:val="bottom"/>
            <w:hideMark/>
          </w:tcPr>
          <w:p w14:paraId="53506FF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FE3DEA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3E2501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C265F0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7717D0D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206D3AA"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FE87B9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12.5</w:t>
            </w:r>
          </w:p>
        </w:tc>
        <w:tc>
          <w:tcPr>
            <w:tcW w:w="3509" w:type="dxa"/>
            <w:tcBorders>
              <w:top w:val="nil"/>
              <w:left w:val="nil"/>
              <w:bottom w:val="single" w:sz="4" w:space="0" w:color="auto"/>
              <w:right w:val="single" w:sz="4" w:space="0" w:color="auto"/>
            </w:tcBorders>
            <w:shd w:val="clear" w:color="auto" w:fill="auto"/>
            <w:noWrap/>
            <w:vAlign w:val="center"/>
            <w:hideMark/>
          </w:tcPr>
          <w:p w14:paraId="74D9BD6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Plastic Ruler 30cm</w:t>
            </w:r>
          </w:p>
        </w:tc>
        <w:tc>
          <w:tcPr>
            <w:tcW w:w="1170" w:type="dxa"/>
            <w:tcBorders>
              <w:top w:val="nil"/>
              <w:left w:val="nil"/>
              <w:bottom w:val="single" w:sz="4" w:space="0" w:color="auto"/>
              <w:right w:val="single" w:sz="4" w:space="0" w:color="auto"/>
            </w:tcBorders>
            <w:shd w:val="clear" w:color="auto" w:fill="auto"/>
            <w:noWrap/>
            <w:vAlign w:val="center"/>
            <w:hideMark/>
          </w:tcPr>
          <w:p w14:paraId="6044BE3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4841FFB3"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1500</w:t>
            </w:r>
          </w:p>
        </w:tc>
        <w:tc>
          <w:tcPr>
            <w:tcW w:w="1710" w:type="dxa"/>
            <w:tcBorders>
              <w:top w:val="nil"/>
              <w:left w:val="nil"/>
              <w:bottom w:val="single" w:sz="4" w:space="0" w:color="auto"/>
              <w:right w:val="single" w:sz="4" w:space="0" w:color="auto"/>
            </w:tcBorders>
            <w:shd w:val="clear" w:color="auto" w:fill="auto"/>
            <w:noWrap/>
            <w:vAlign w:val="bottom"/>
            <w:hideMark/>
          </w:tcPr>
          <w:p w14:paraId="26FB46F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0DDB8B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503EF3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22FBF2C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69EB80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111842C"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5AF2E28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12.6</w:t>
            </w:r>
          </w:p>
        </w:tc>
        <w:tc>
          <w:tcPr>
            <w:tcW w:w="3509" w:type="dxa"/>
            <w:tcBorders>
              <w:top w:val="nil"/>
              <w:left w:val="nil"/>
              <w:bottom w:val="single" w:sz="4" w:space="0" w:color="auto"/>
              <w:right w:val="single" w:sz="4" w:space="0" w:color="auto"/>
            </w:tcBorders>
            <w:shd w:val="clear" w:color="auto" w:fill="auto"/>
            <w:noWrap/>
            <w:vAlign w:val="center"/>
            <w:hideMark/>
          </w:tcPr>
          <w:p w14:paraId="32E9DAC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Highlighter All Colors </w:t>
            </w:r>
          </w:p>
        </w:tc>
        <w:tc>
          <w:tcPr>
            <w:tcW w:w="1170" w:type="dxa"/>
            <w:tcBorders>
              <w:top w:val="nil"/>
              <w:left w:val="nil"/>
              <w:bottom w:val="single" w:sz="4" w:space="0" w:color="auto"/>
              <w:right w:val="single" w:sz="4" w:space="0" w:color="auto"/>
            </w:tcBorders>
            <w:shd w:val="clear" w:color="auto" w:fill="auto"/>
            <w:noWrap/>
            <w:vAlign w:val="center"/>
            <w:hideMark/>
          </w:tcPr>
          <w:p w14:paraId="507A941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09908FC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3000</w:t>
            </w:r>
          </w:p>
        </w:tc>
        <w:tc>
          <w:tcPr>
            <w:tcW w:w="1710" w:type="dxa"/>
            <w:tcBorders>
              <w:top w:val="nil"/>
              <w:left w:val="nil"/>
              <w:bottom w:val="single" w:sz="4" w:space="0" w:color="auto"/>
              <w:right w:val="single" w:sz="4" w:space="0" w:color="auto"/>
            </w:tcBorders>
            <w:shd w:val="clear" w:color="auto" w:fill="auto"/>
            <w:noWrap/>
            <w:vAlign w:val="bottom"/>
            <w:hideMark/>
          </w:tcPr>
          <w:p w14:paraId="09E9639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99E99E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48425E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CAE5AE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57E2C0F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7660E88"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808478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12.7</w:t>
            </w:r>
          </w:p>
        </w:tc>
        <w:tc>
          <w:tcPr>
            <w:tcW w:w="3509" w:type="dxa"/>
            <w:tcBorders>
              <w:top w:val="nil"/>
              <w:left w:val="nil"/>
              <w:bottom w:val="single" w:sz="4" w:space="0" w:color="auto"/>
              <w:right w:val="single" w:sz="4" w:space="0" w:color="auto"/>
            </w:tcBorders>
            <w:shd w:val="clear" w:color="auto" w:fill="auto"/>
            <w:noWrap/>
            <w:vAlign w:val="center"/>
            <w:hideMark/>
          </w:tcPr>
          <w:p w14:paraId="40ADD59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Highlighter Wallet</w:t>
            </w:r>
          </w:p>
        </w:tc>
        <w:tc>
          <w:tcPr>
            <w:tcW w:w="1170" w:type="dxa"/>
            <w:tcBorders>
              <w:top w:val="nil"/>
              <w:left w:val="nil"/>
              <w:bottom w:val="single" w:sz="4" w:space="0" w:color="auto"/>
              <w:right w:val="single" w:sz="4" w:space="0" w:color="auto"/>
            </w:tcBorders>
            <w:shd w:val="clear" w:color="auto" w:fill="auto"/>
            <w:noWrap/>
            <w:vAlign w:val="center"/>
            <w:hideMark/>
          </w:tcPr>
          <w:p w14:paraId="67E72AB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4colors/wallet</w:t>
            </w:r>
          </w:p>
        </w:tc>
        <w:tc>
          <w:tcPr>
            <w:tcW w:w="990" w:type="dxa"/>
            <w:tcBorders>
              <w:top w:val="nil"/>
              <w:left w:val="nil"/>
              <w:bottom w:val="single" w:sz="4" w:space="0" w:color="auto"/>
              <w:right w:val="single" w:sz="4" w:space="0" w:color="auto"/>
            </w:tcBorders>
            <w:shd w:val="clear" w:color="auto" w:fill="auto"/>
            <w:vAlign w:val="center"/>
            <w:hideMark/>
          </w:tcPr>
          <w:p w14:paraId="2A5E7EC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3000</w:t>
            </w:r>
          </w:p>
        </w:tc>
        <w:tc>
          <w:tcPr>
            <w:tcW w:w="1710" w:type="dxa"/>
            <w:tcBorders>
              <w:top w:val="nil"/>
              <w:left w:val="nil"/>
              <w:bottom w:val="single" w:sz="4" w:space="0" w:color="auto"/>
              <w:right w:val="single" w:sz="4" w:space="0" w:color="auto"/>
            </w:tcBorders>
            <w:shd w:val="clear" w:color="auto" w:fill="auto"/>
            <w:noWrap/>
            <w:vAlign w:val="bottom"/>
            <w:hideMark/>
          </w:tcPr>
          <w:p w14:paraId="063373E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EF1972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5402B7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9CFBFD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2000FA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6B4AC07D"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148311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12.8</w:t>
            </w:r>
          </w:p>
        </w:tc>
        <w:tc>
          <w:tcPr>
            <w:tcW w:w="3509" w:type="dxa"/>
            <w:tcBorders>
              <w:top w:val="nil"/>
              <w:left w:val="nil"/>
              <w:bottom w:val="single" w:sz="4" w:space="0" w:color="auto"/>
              <w:right w:val="single" w:sz="4" w:space="0" w:color="auto"/>
            </w:tcBorders>
            <w:shd w:val="clear" w:color="auto" w:fill="auto"/>
            <w:noWrap/>
            <w:vAlign w:val="center"/>
            <w:hideMark/>
          </w:tcPr>
          <w:p w14:paraId="1990870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Permanent Marker Chisel Tip Black </w:t>
            </w:r>
          </w:p>
        </w:tc>
        <w:tc>
          <w:tcPr>
            <w:tcW w:w="1170" w:type="dxa"/>
            <w:tcBorders>
              <w:top w:val="nil"/>
              <w:left w:val="nil"/>
              <w:bottom w:val="single" w:sz="4" w:space="0" w:color="auto"/>
              <w:right w:val="single" w:sz="4" w:space="0" w:color="auto"/>
            </w:tcBorders>
            <w:shd w:val="clear" w:color="auto" w:fill="auto"/>
            <w:noWrap/>
            <w:vAlign w:val="center"/>
            <w:hideMark/>
          </w:tcPr>
          <w:p w14:paraId="5899673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101AA2D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2000</w:t>
            </w:r>
          </w:p>
        </w:tc>
        <w:tc>
          <w:tcPr>
            <w:tcW w:w="1710" w:type="dxa"/>
            <w:tcBorders>
              <w:top w:val="nil"/>
              <w:left w:val="nil"/>
              <w:bottom w:val="single" w:sz="4" w:space="0" w:color="auto"/>
              <w:right w:val="single" w:sz="4" w:space="0" w:color="auto"/>
            </w:tcBorders>
            <w:shd w:val="clear" w:color="auto" w:fill="auto"/>
            <w:noWrap/>
            <w:vAlign w:val="bottom"/>
            <w:hideMark/>
          </w:tcPr>
          <w:p w14:paraId="68E612D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D6D517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5DB252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32C809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5D4CEDC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8B0ACCE"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2DC75A0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12.9</w:t>
            </w:r>
          </w:p>
        </w:tc>
        <w:tc>
          <w:tcPr>
            <w:tcW w:w="3509" w:type="dxa"/>
            <w:tcBorders>
              <w:top w:val="nil"/>
              <w:left w:val="nil"/>
              <w:bottom w:val="single" w:sz="4" w:space="0" w:color="auto"/>
              <w:right w:val="single" w:sz="4" w:space="0" w:color="auto"/>
            </w:tcBorders>
            <w:shd w:val="clear" w:color="auto" w:fill="auto"/>
            <w:noWrap/>
            <w:vAlign w:val="center"/>
            <w:hideMark/>
          </w:tcPr>
          <w:p w14:paraId="53D641B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Permanent Marker  Chisel Tip Colored </w:t>
            </w:r>
          </w:p>
        </w:tc>
        <w:tc>
          <w:tcPr>
            <w:tcW w:w="1170" w:type="dxa"/>
            <w:tcBorders>
              <w:top w:val="nil"/>
              <w:left w:val="nil"/>
              <w:bottom w:val="single" w:sz="4" w:space="0" w:color="auto"/>
              <w:right w:val="single" w:sz="4" w:space="0" w:color="auto"/>
            </w:tcBorders>
            <w:shd w:val="clear" w:color="auto" w:fill="auto"/>
            <w:noWrap/>
            <w:vAlign w:val="center"/>
            <w:hideMark/>
          </w:tcPr>
          <w:p w14:paraId="5DA414F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AC65CB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26DFCFC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33272A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164A84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D98E70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DE4417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46A4685"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CE2194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12.10</w:t>
            </w:r>
          </w:p>
        </w:tc>
        <w:tc>
          <w:tcPr>
            <w:tcW w:w="3509" w:type="dxa"/>
            <w:tcBorders>
              <w:top w:val="nil"/>
              <w:left w:val="nil"/>
              <w:bottom w:val="single" w:sz="4" w:space="0" w:color="auto"/>
              <w:right w:val="single" w:sz="4" w:space="0" w:color="auto"/>
            </w:tcBorders>
            <w:shd w:val="clear" w:color="auto" w:fill="auto"/>
            <w:noWrap/>
            <w:vAlign w:val="center"/>
            <w:hideMark/>
          </w:tcPr>
          <w:p w14:paraId="28EF91D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Permanent Marker Round Tip Black </w:t>
            </w:r>
          </w:p>
        </w:tc>
        <w:tc>
          <w:tcPr>
            <w:tcW w:w="1170" w:type="dxa"/>
            <w:tcBorders>
              <w:top w:val="nil"/>
              <w:left w:val="nil"/>
              <w:bottom w:val="single" w:sz="4" w:space="0" w:color="auto"/>
              <w:right w:val="single" w:sz="4" w:space="0" w:color="auto"/>
            </w:tcBorders>
            <w:shd w:val="clear" w:color="auto" w:fill="auto"/>
            <w:noWrap/>
            <w:vAlign w:val="center"/>
            <w:hideMark/>
          </w:tcPr>
          <w:p w14:paraId="09BB3DB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6F3BC0C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3000</w:t>
            </w:r>
          </w:p>
        </w:tc>
        <w:tc>
          <w:tcPr>
            <w:tcW w:w="1710" w:type="dxa"/>
            <w:tcBorders>
              <w:top w:val="nil"/>
              <w:left w:val="nil"/>
              <w:bottom w:val="single" w:sz="4" w:space="0" w:color="auto"/>
              <w:right w:val="single" w:sz="4" w:space="0" w:color="auto"/>
            </w:tcBorders>
            <w:shd w:val="clear" w:color="auto" w:fill="auto"/>
            <w:noWrap/>
            <w:vAlign w:val="bottom"/>
            <w:hideMark/>
          </w:tcPr>
          <w:p w14:paraId="625F01E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71D81D7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AEFE47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01D12A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660A36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2946207"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C201F7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12.11</w:t>
            </w:r>
          </w:p>
        </w:tc>
        <w:tc>
          <w:tcPr>
            <w:tcW w:w="3509" w:type="dxa"/>
            <w:tcBorders>
              <w:top w:val="nil"/>
              <w:left w:val="nil"/>
              <w:bottom w:val="single" w:sz="4" w:space="0" w:color="auto"/>
              <w:right w:val="single" w:sz="4" w:space="0" w:color="auto"/>
            </w:tcBorders>
            <w:shd w:val="clear" w:color="auto" w:fill="auto"/>
            <w:noWrap/>
            <w:vAlign w:val="center"/>
            <w:hideMark/>
          </w:tcPr>
          <w:p w14:paraId="1763756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Permanent Marker Round Tip Colored </w:t>
            </w:r>
          </w:p>
        </w:tc>
        <w:tc>
          <w:tcPr>
            <w:tcW w:w="1170" w:type="dxa"/>
            <w:tcBorders>
              <w:top w:val="nil"/>
              <w:left w:val="nil"/>
              <w:bottom w:val="single" w:sz="4" w:space="0" w:color="auto"/>
              <w:right w:val="single" w:sz="4" w:space="0" w:color="auto"/>
            </w:tcBorders>
            <w:shd w:val="clear" w:color="auto" w:fill="auto"/>
            <w:noWrap/>
            <w:vAlign w:val="center"/>
            <w:hideMark/>
          </w:tcPr>
          <w:p w14:paraId="5D9B456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8C29CF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3000</w:t>
            </w:r>
          </w:p>
        </w:tc>
        <w:tc>
          <w:tcPr>
            <w:tcW w:w="1710" w:type="dxa"/>
            <w:tcBorders>
              <w:top w:val="nil"/>
              <w:left w:val="nil"/>
              <w:bottom w:val="single" w:sz="4" w:space="0" w:color="auto"/>
              <w:right w:val="single" w:sz="4" w:space="0" w:color="auto"/>
            </w:tcBorders>
            <w:shd w:val="clear" w:color="auto" w:fill="auto"/>
            <w:noWrap/>
            <w:vAlign w:val="bottom"/>
            <w:hideMark/>
          </w:tcPr>
          <w:p w14:paraId="4D0BB48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551A476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C31635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DBD4AF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1F296E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C62CBFD"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1818A4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12.12</w:t>
            </w:r>
          </w:p>
        </w:tc>
        <w:tc>
          <w:tcPr>
            <w:tcW w:w="3509" w:type="dxa"/>
            <w:tcBorders>
              <w:top w:val="nil"/>
              <w:left w:val="nil"/>
              <w:bottom w:val="single" w:sz="4" w:space="0" w:color="auto"/>
              <w:right w:val="single" w:sz="4" w:space="0" w:color="auto"/>
            </w:tcBorders>
            <w:shd w:val="clear" w:color="auto" w:fill="auto"/>
            <w:noWrap/>
            <w:vAlign w:val="center"/>
            <w:hideMark/>
          </w:tcPr>
          <w:p w14:paraId="21A2704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White Board Markers - Chisel Tip Black 6mm</w:t>
            </w:r>
          </w:p>
        </w:tc>
        <w:tc>
          <w:tcPr>
            <w:tcW w:w="1170" w:type="dxa"/>
            <w:tcBorders>
              <w:top w:val="nil"/>
              <w:left w:val="nil"/>
              <w:bottom w:val="single" w:sz="4" w:space="0" w:color="auto"/>
              <w:right w:val="single" w:sz="4" w:space="0" w:color="auto"/>
            </w:tcBorders>
            <w:shd w:val="clear" w:color="auto" w:fill="auto"/>
            <w:noWrap/>
            <w:vAlign w:val="center"/>
            <w:hideMark/>
          </w:tcPr>
          <w:p w14:paraId="6FBA2D4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467122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1130E9B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C81FEA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211F30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5A42DA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67833A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7971B32"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5386A79"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12.13</w:t>
            </w:r>
          </w:p>
        </w:tc>
        <w:tc>
          <w:tcPr>
            <w:tcW w:w="3509" w:type="dxa"/>
            <w:tcBorders>
              <w:top w:val="nil"/>
              <w:left w:val="nil"/>
              <w:bottom w:val="single" w:sz="4" w:space="0" w:color="auto"/>
              <w:right w:val="single" w:sz="4" w:space="0" w:color="auto"/>
            </w:tcBorders>
            <w:shd w:val="clear" w:color="auto" w:fill="auto"/>
            <w:noWrap/>
            <w:vAlign w:val="center"/>
            <w:hideMark/>
          </w:tcPr>
          <w:p w14:paraId="20597B5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White Board Markers - Chisel Tip Colored 6mm</w:t>
            </w:r>
          </w:p>
        </w:tc>
        <w:tc>
          <w:tcPr>
            <w:tcW w:w="1170" w:type="dxa"/>
            <w:tcBorders>
              <w:top w:val="nil"/>
              <w:left w:val="nil"/>
              <w:bottom w:val="single" w:sz="4" w:space="0" w:color="auto"/>
              <w:right w:val="single" w:sz="4" w:space="0" w:color="auto"/>
            </w:tcBorders>
            <w:shd w:val="clear" w:color="auto" w:fill="auto"/>
            <w:noWrap/>
            <w:vAlign w:val="center"/>
            <w:hideMark/>
          </w:tcPr>
          <w:p w14:paraId="23DCF10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6E1847A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1000</w:t>
            </w:r>
          </w:p>
        </w:tc>
        <w:tc>
          <w:tcPr>
            <w:tcW w:w="1710" w:type="dxa"/>
            <w:tcBorders>
              <w:top w:val="nil"/>
              <w:left w:val="nil"/>
              <w:bottom w:val="single" w:sz="4" w:space="0" w:color="auto"/>
              <w:right w:val="single" w:sz="4" w:space="0" w:color="auto"/>
            </w:tcBorders>
            <w:shd w:val="clear" w:color="auto" w:fill="auto"/>
            <w:noWrap/>
            <w:vAlign w:val="bottom"/>
            <w:hideMark/>
          </w:tcPr>
          <w:p w14:paraId="3481B9E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C5532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0137AD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65BB61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76638A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508623A9"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AFB495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12.14</w:t>
            </w:r>
          </w:p>
        </w:tc>
        <w:tc>
          <w:tcPr>
            <w:tcW w:w="3509" w:type="dxa"/>
            <w:tcBorders>
              <w:top w:val="nil"/>
              <w:left w:val="nil"/>
              <w:bottom w:val="single" w:sz="4" w:space="0" w:color="auto"/>
              <w:right w:val="single" w:sz="4" w:space="0" w:color="auto"/>
            </w:tcBorders>
            <w:shd w:val="clear" w:color="auto" w:fill="auto"/>
            <w:noWrap/>
            <w:vAlign w:val="center"/>
            <w:hideMark/>
          </w:tcPr>
          <w:p w14:paraId="15395FE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White Board Markers - Round Tip black </w:t>
            </w:r>
          </w:p>
        </w:tc>
        <w:tc>
          <w:tcPr>
            <w:tcW w:w="1170" w:type="dxa"/>
            <w:tcBorders>
              <w:top w:val="nil"/>
              <w:left w:val="nil"/>
              <w:bottom w:val="single" w:sz="4" w:space="0" w:color="auto"/>
              <w:right w:val="single" w:sz="4" w:space="0" w:color="auto"/>
            </w:tcBorders>
            <w:shd w:val="clear" w:color="auto" w:fill="auto"/>
            <w:noWrap/>
            <w:vAlign w:val="center"/>
            <w:hideMark/>
          </w:tcPr>
          <w:p w14:paraId="5520FDE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6DB970B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2000</w:t>
            </w:r>
          </w:p>
        </w:tc>
        <w:tc>
          <w:tcPr>
            <w:tcW w:w="1710" w:type="dxa"/>
            <w:tcBorders>
              <w:top w:val="nil"/>
              <w:left w:val="nil"/>
              <w:bottom w:val="single" w:sz="4" w:space="0" w:color="auto"/>
              <w:right w:val="single" w:sz="4" w:space="0" w:color="auto"/>
            </w:tcBorders>
            <w:shd w:val="clear" w:color="auto" w:fill="auto"/>
            <w:noWrap/>
            <w:vAlign w:val="bottom"/>
            <w:hideMark/>
          </w:tcPr>
          <w:p w14:paraId="7E26089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1424D9F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4CB4A8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65F6D67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98D65C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78ACC338"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512F63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12.15</w:t>
            </w:r>
          </w:p>
        </w:tc>
        <w:tc>
          <w:tcPr>
            <w:tcW w:w="3509" w:type="dxa"/>
            <w:tcBorders>
              <w:top w:val="nil"/>
              <w:left w:val="nil"/>
              <w:bottom w:val="single" w:sz="4" w:space="0" w:color="auto"/>
              <w:right w:val="single" w:sz="4" w:space="0" w:color="auto"/>
            </w:tcBorders>
            <w:shd w:val="clear" w:color="auto" w:fill="auto"/>
            <w:noWrap/>
            <w:vAlign w:val="center"/>
            <w:hideMark/>
          </w:tcPr>
          <w:p w14:paraId="037C846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White Board Markers - Round Tip Colored </w:t>
            </w:r>
          </w:p>
        </w:tc>
        <w:tc>
          <w:tcPr>
            <w:tcW w:w="1170" w:type="dxa"/>
            <w:tcBorders>
              <w:top w:val="nil"/>
              <w:left w:val="nil"/>
              <w:bottom w:val="single" w:sz="4" w:space="0" w:color="auto"/>
              <w:right w:val="single" w:sz="4" w:space="0" w:color="auto"/>
            </w:tcBorders>
            <w:shd w:val="clear" w:color="auto" w:fill="auto"/>
            <w:noWrap/>
            <w:vAlign w:val="center"/>
            <w:hideMark/>
          </w:tcPr>
          <w:p w14:paraId="5AF151B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6D9C16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2500</w:t>
            </w:r>
          </w:p>
        </w:tc>
        <w:tc>
          <w:tcPr>
            <w:tcW w:w="1710" w:type="dxa"/>
            <w:tcBorders>
              <w:top w:val="nil"/>
              <w:left w:val="nil"/>
              <w:bottom w:val="single" w:sz="4" w:space="0" w:color="auto"/>
              <w:right w:val="single" w:sz="4" w:space="0" w:color="auto"/>
            </w:tcBorders>
            <w:shd w:val="clear" w:color="auto" w:fill="auto"/>
            <w:noWrap/>
            <w:vAlign w:val="bottom"/>
            <w:hideMark/>
          </w:tcPr>
          <w:p w14:paraId="1ADEB03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C1C0A2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ABF170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FE3F1E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6C46D9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1F96EC40"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6CA303C"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12.16</w:t>
            </w:r>
          </w:p>
        </w:tc>
        <w:tc>
          <w:tcPr>
            <w:tcW w:w="3509" w:type="dxa"/>
            <w:tcBorders>
              <w:top w:val="nil"/>
              <w:left w:val="nil"/>
              <w:bottom w:val="single" w:sz="4" w:space="0" w:color="auto"/>
              <w:right w:val="single" w:sz="4" w:space="0" w:color="auto"/>
            </w:tcBorders>
            <w:shd w:val="clear" w:color="auto" w:fill="auto"/>
            <w:noWrap/>
            <w:vAlign w:val="center"/>
            <w:hideMark/>
          </w:tcPr>
          <w:p w14:paraId="65A92F0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Ball pen Black/blue/ Green/ Red 0.7</w:t>
            </w:r>
          </w:p>
        </w:tc>
        <w:tc>
          <w:tcPr>
            <w:tcW w:w="1170" w:type="dxa"/>
            <w:tcBorders>
              <w:top w:val="nil"/>
              <w:left w:val="nil"/>
              <w:bottom w:val="single" w:sz="4" w:space="0" w:color="auto"/>
              <w:right w:val="single" w:sz="4" w:space="0" w:color="auto"/>
            </w:tcBorders>
            <w:shd w:val="clear" w:color="auto" w:fill="auto"/>
            <w:noWrap/>
            <w:vAlign w:val="center"/>
            <w:hideMark/>
          </w:tcPr>
          <w:p w14:paraId="267F344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90676B7"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40000</w:t>
            </w:r>
          </w:p>
        </w:tc>
        <w:tc>
          <w:tcPr>
            <w:tcW w:w="1710" w:type="dxa"/>
            <w:tcBorders>
              <w:top w:val="nil"/>
              <w:left w:val="nil"/>
              <w:bottom w:val="single" w:sz="4" w:space="0" w:color="auto"/>
              <w:right w:val="single" w:sz="4" w:space="0" w:color="auto"/>
            </w:tcBorders>
            <w:shd w:val="clear" w:color="auto" w:fill="auto"/>
            <w:noWrap/>
            <w:vAlign w:val="bottom"/>
            <w:hideMark/>
          </w:tcPr>
          <w:p w14:paraId="0805374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4B266EB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C73419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CA8448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E58CC0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653ACB0C"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7BF21B5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12.17</w:t>
            </w:r>
          </w:p>
        </w:tc>
        <w:tc>
          <w:tcPr>
            <w:tcW w:w="3509" w:type="dxa"/>
            <w:tcBorders>
              <w:top w:val="nil"/>
              <w:left w:val="nil"/>
              <w:bottom w:val="single" w:sz="4" w:space="0" w:color="auto"/>
              <w:right w:val="single" w:sz="4" w:space="0" w:color="auto"/>
            </w:tcBorders>
            <w:shd w:val="clear" w:color="auto" w:fill="auto"/>
            <w:noWrap/>
            <w:vAlign w:val="center"/>
            <w:hideMark/>
          </w:tcPr>
          <w:p w14:paraId="120F5BA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Ball pen Black/blue/ Green/ Red 0.5</w:t>
            </w:r>
          </w:p>
        </w:tc>
        <w:tc>
          <w:tcPr>
            <w:tcW w:w="1170" w:type="dxa"/>
            <w:tcBorders>
              <w:top w:val="nil"/>
              <w:left w:val="nil"/>
              <w:bottom w:val="single" w:sz="4" w:space="0" w:color="auto"/>
              <w:right w:val="single" w:sz="4" w:space="0" w:color="auto"/>
            </w:tcBorders>
            <w:shd w:val="clear" w:color="auto" w:fill="auto"/>
            <w:noWrap/>
            <w:vAlign w:val="center"/>
            <w:hideMark/>
          </w:tcPr>
          <w:p w14:paraId="723CE6EB"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2573B4D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40000</w:t>
            </w:r>
          </w:p>
        </w:tc>
        <w:tc>
          <w:tcPr>
            <w:tcW w:w="1710" w:type="dxa"/>
            <w:tcBorders>
              <w:top w:val="nil"/>
              <w:left w:val="nil"/>
              <w:bottom w:val="single" w:sz="4" w:space="0" w:color="auto"/>
              <w:right w:val="single" w:sz="4" w:space="0" w:color="auto"/>
            </w:tcBorders>
            <w:shd w:val="clear" w:color="auto" w:fill="auto"/>
            <w:noWrap/>
            <w:vAlign w:val="bottom"/>
            <w:hideMark/>
          </w:tcPr>
          <w:p w14:paraId="62EE66E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EEEF6A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07A124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461B258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A7A69D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33F2C132"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B8C6DD1"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12.18</w:t>
            </w:r>
          </w:p>
        </w:tc>
        <w:tc>
          <w:tcPr>
            <w:tcW w:w="3509" w:type="dxa"/>
            <w:tcBorders>
              <w:top w:val="nil"/>
              <w:left w:val="nil"/>
              <w:bottom w:val="single" w:sz="4" w:space="0" w:color="auto"/>
              <w:right w:val="single" w:sz="4" w:space="0" w:color="auto"/>
            </w:tcBorders>
            <w:shd w:val="clear" w:color="auto" w:fill="auto"/>
            <w:noWrap/>
            <w:vAlign w:val="center"/>
            <w:hideMark/>
          </w:tcPr>
          <w:p w14:paraId="755DB85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Grip Ball Pen (Blue/Green/Red/Black) 0.7</w:t>
            </w:r>
          </w:p>
        </w:tc>
        <w:tc>
          <w:tcPr>
            <w:tcW w:w="1170" w:type="dxa"/>
            <w:tcBorders>
              <w:top w:val="nil"/>
              <w:left w:val="nil"/>
              <w:bottom w:val="single" w:sz="4" w:space="0" w:color="auto"/>
              <w:right w:val="single" w:sz="4" w:space="0" w:color="auto"/>
            </w:tcBorders>
            <w:shd w:val="clear" w:color="auto" w:fill="auto"/>
            <w:noWrap/>
            <w:vAlign w:val="center"/>
            <w:hideMark/>
          </w:tcPr>
          <w:p w14:paraId="27753A5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574C14E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30000</w:t>
            </w:r>
          </w:p>
        </w:tc>
        <w:tc>
          <w:tcPr>
            <w:tcW w:w="1710" w:type="dxa"/>
            <w:tcBorders>
              <w:top w:val="nil"/>
              <w:left w:val="nil"/>
              <w:bottom w:val="single" w:sz="4" w:space="0" w:color="auto"/>
              <w:right w:val="single" w:sz="4" w:space="0" w:color="auto"/>
            </w:tcBorders>
            <w:shd w:val="clear" w:color="auto" w:fill="auto"/>
            <w:noWrap/>
            <w:vAlign w:val="bottom"/>
            <w:hideMark/>
          </w:tcPr>
          <w:p w14:paraId="1CCB31C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A41277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093ABF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6C39E5B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042FAC5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6178933"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2EA7B3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12.19</w:t>
            </w:r>
          </w:p>
        </w:tc>
        <w:tc>
          <w:tcPr>
            <w:tcW w:w="3509" w:type="dxa"/>
            <w:tcBorders>
              <w:top w:val="nil"/>
              <w:left w:val="nil"/>
              <w:bottom w:val="single" w:sz="4" w:space="0" w:color="auto"/>
              <w:right w:val="single" w:sz="4" w:space="0" w:color="auto"/>
            </w:tcBorders>
            <w:shd w:val="clear" w:color="auto" w:fill="auto"/>
            <w:noWrap/>
            <w:vAlign w:val="center"/>
            <w:hideMark/>
          </w:tcPr>
          <w:p w14:paraId="78860E4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Grip Ball Pen (Blue/Green/Red/Black) 0.5</w:t>
            </w:r>
          </w:p>
        </w:tc>
        <w:tc>
          <w:tcPr>
            <w:tcW w:w="1170" w:type="dxa"/>
            <w:tcBorders>
              <w:top w:val="nil"/>
              <w:left w:val="nil"/>
              <w:bottom w:val="single" w:sz="4" w:space="0" w:color="auto"/>
              <w:right w:val="single" w:sz="4" w:space="0" w:color="auto"/>
            </w:tcBorders>
            <w:shd w:val="clear" w:color="auto" w:fill="auto"/>
            <w:noWrap/>
            <w:vAlign w:val="center"/>
            <w:hideMark/>
          </w:tcPr>
          <w:p w14:paraId="49DF7C9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1DBB648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30000</w:t>
            </w:r>
          </w:p>
        </w:tc>
        <w:tc>
          <w:tcPr>
            <w:tcW w:w="1710" w:type="dxa"/>
            <w:tcBorders>
              <w:top w:val="nil"/>
              <w:left w:val="nil"/>
              <w:bottom w:val="single" w:sz="4" w:space="0" w:color="auto"/>
              <w:right w:val="single" w:sz="4" w:space="0" w:color="auto"/>
            </w:tcBorders>
            <w:shd w:val="clear" w:color="auto" w:fill="auto"/>
            <w:noWrap/>
            <w:vAlign w:val="bottom"/>
            <w:hideMark/>
          </w:tcPr>
          <w:p w14:paraId="390C674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BE41A7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8D9109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6A5F43C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63B7327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456C8AD"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4FF72312"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12.20</w:t>
            </w:r>
          </w:p>
        </w:tc>
        <w:tc>
          <w:tcPr>
            <w:tcW w:w="3509" w:type="dxa"/>
            <w:tcBorders>
              <w:top w:val="nil"/>
              <w:left w:val="nil"/>
              <w:bottom w:val="single" w:sz="4" w:space="0" w:color="auto"/>
              <w:right w:val="single" w:sz="4" w:space="0" w:color="auto"/>
            </w:tcBorders>
            <w:shd w:val="clear" w:color="auto" w:fill="auto"/>
            <w:noWrap/>
            <w:vAlign w:val="center"/>
            <w:hideMark/>
          </w:tcPr>
          <w:p w14:paraId="5709568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Sharpener With container </w:t>
            </w:r>
          </w:p>
        </w:tc>
        <w:tc>
          <w:tcPr>
            <w:tcW w:w="1170" w:type="dxa"/>
            <w:tcBorders>
              <w:top w:val="nil"/>
              <w:left w:val="nil"/>
              <w:bottom w:val="single" w:sz="4" w:space="0" w:color="auto"/>
              <w:right w:val="single" w:sz="4" w:space="0" w:color="auto"/>
            </w:tcBorders>
            <w:shd w:val="clear" w:color="auto" w:fill="auto"/>
            <w:noWrap/>
            <w:vAlign w:val="center"/>
            <w:hideMark/>
          </w:tcPr>
          <w:p w14:paraId="1C4A90C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3A1F50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5000</w:t>
            </w:r>
          </w:p>
        </w:tc>
        <w:tc>
          <w:tcPr>
            <w:tcW w:w="1710" w:type="dxa"/>
            <w:tcBorders>
              <w:top w:val="nil"/>
              <w:left w:val="nil"/>
              <w:bottom w:val="single" w:sz="4" w:space="0" w:color="auto"/>
              <w:right w:val="single" w:sz="4" w:space="0" w:color="auto"/>
            </w:tcBorders>
            <w:shd w:val="clear" w:color="auto" w:fill="auto"/>
            <w:noWrap/>
            <w:vAlign w:val="bottom"/>
            <w:hideMark/>
          </w:tcPr>
          <w:p w14:paraId="27428868"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E77B65A"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19B79D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149E9443"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22AA8FA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27150D41"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05D4CB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12.21</w:t>
            </w:r>
          </w:p>
        </w:tc>
        <w:tc>
          <w:tcPr>
            <w:tcW w:w="3509" w:type="dxa"/>
            <w:tcBorders>
              <w:top w:val="nil"/>
              <w:left w:val="nil"/>
              <w:bottom w:val="single" w:sz="4" w:space="0" w:color="auto"/>
              <w:right w:val="single" w:sz="4" w:space="0" w:color="auto"/>
            </w:tcBorders>
            <w:shd w:val="clear" w:color="auto" w:fill="auto"/>
            <w:noWrap/>
            <w:vAlign w:val="center"/>
            <w:hideMark/>
          </w:tcPr>
          <w:p w14:paraId="66560231" w14:textId="77777777" w:rsidR="00B10BA1" w:rsidRPr="00B10BA1" w:rsidRDefault="00B10BA1" w:rsidP="00B10BA1">
            <w:pPr>
              <w:spacing w:after="0" w:line="240" w:lineRule="auto"/>
              <w:rPr>
                <w:rFonts w:eastAsia="Times New Roman" w:cstheme="minorHAnsi"/>
                <w:color w:val="000000"/>
                <w:sz w:val="16"/>
                <w:szCs w:val="16"/>
                <w:lang w:val="en-US"/>
              </w:rPr>
            </w:pPr>
            <w:proofErr w:type="spellStart"/>
            <w:r w:rsidRPr="00B10BA1">
              <w:rPr>
                <w:rFonts w:eastAsia="Times New Roman" w:cstheme="minorHAnsi"/>
                <w:color w:val="000000"/>
                <w:sz w:val="16"/>
                <w:szCs w:val="16"/>
                <w:lang w:val="en-US"/>
              </w:rPr>
              <w:t>Uniball</w:t>
            </w:r>
            <w:proofErr w:type="spellEnd"/>
            <w:r w:rsidRPr="00B10BA1">
              <w:rPr>
                <w:rFonts w:eastAsia="Times New Roman" w:cstheme="minorHAnsi"/>
                <w:color w:val="000000"/>
                <w:sz w:val="16"/>
                <w:szCs w:val="16"/>
                <w:lang w:val="en-US"/>
              </w:rPr>
              <w:t>: Black, red, green, blue 0.7</w:t>
            </w:r>
          </w:p>
        </w:tc>
        <w:tc>
          <w:tcPr>
            <w:tcW w:w="1170" w:type="dxa"/>
            <w:tcBorders>
              <w:top w:val="nil"/>
              <w:left w:val="nil"/>
              <w:bottom w:val="single" w:sz="4" w:space="0" w:color="auto"/>
              <w:right w:val="single" w:sz="4" w:space="0" w:color="auto"/>
            </w:tcBorders>
            <w:shd w:val="clear" w:color="auto" w:fill="auto"/>
            <w:noWrap/>
            <w:vAlign w:val="center"/>
            <w:hideMark/>
          </w:tcPr>
          <w:p w14:paraId="0C9F049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0.5mm </w:t>
            </w:r>
          </w:p>
        </w:tc>
        <w:tc>
          <w:tcPr>
            <w:tcW w:w="990" w:type="dxa"/>
            <w:tcBorders>
              <w:top w:val="nil"/>
              <w:left w:val="nil"/>
              <w:bottom w:val="single" w:sz="4" w:space="0" w:color="auto"/>
              <w:right w:val="single" w:sz="4" w:space="0" w:color="auto"/>
            </w:tcBorders>
            <w:shd w:val="clear" w:color="auto" w:fill="auto"/>
            <w:vAlign w:val="center"/>
            <w:hideMark/>
          </w:tcPr>
          <w:p w14:paraId="4B7FF92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16000</w:t>
            </w:r>
          </w:p>
        </w:tc>
        <w:tc>
          <w:tcPr>
            <w:tcW w:w="1710" w:type="dxa"/>
            <w:tcBorders>
              <w:top w:val="nil"/>
              <w:left w:val="nil"/>
              <w:bottom w:val="single" w:sz="4" w:space="0" w:color="auto"/>
              <w:right w:val="single" w:sz="4" w:space="0" w:color="auto"/>
            </w:tcBorders>
            <w:shd w:val="clear" w:color="auto" w:fill="auto"/>
            <w:noWrap/>
            <w:vAlign w:val="bottom"/>
            <w:hideMark/>
          </w:tcPr>
          <w:p w14:paraId="0787623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D0495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499D17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3C0593AE"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CFF3EB2"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55D2C58C"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6DAA413D"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12.22</w:t>
            </w:r>
          </w:p>
        </w:tc>
        <w:tc>
          <w:tcPr>
            <w:tcW w:w="3509" w:type="dxa"/>
            <w:tcBorders>
              <w:top w:val="nil"/>
              <w:left w:val="nil"/>
              <w:bottom w:val="single" w:sz="4" w:space="0" w:color="auto"/>
              <w:right w:val="single" w:sz="4" w:space="0" w:color="auto"/>
            </w:tcBorders>
            <w:shd w:val="clear" w:color="auto" w:fill="auto"/>
            <w:noWrap/>
            <w:vAlign w:val="center"/>
            <w:hideMark/>
          </w:tcPr>
          <w:p w14:paraId="3795BE11" w14:textId="77777777" w:rsidR="00B10BA1" w:rsidRPr="00B10BA1" w:rsidRDefault="00B10BA1" w:rsidP="00B10BA1">
            <w:pPr>
              <w:spacing w:after="0" w:line="240" w:lineRule="auto"/>
              <w:rPr>
                <w:rFonts w:eastAsia="Times New Roman" w:cstheme="minorHAnsi"/>
                <w:color w:val="000000"/>
                <w:sz w:val="16"/>
                <w:szCs w:val="16"/>
                <w:lang w:val="en-US"/>
              </w:rPr>
            </w:pPr>
            <w:proofErr w:type="spellStart"/>
            <w:r w:rsidRPr="00B10BA1">
              <w:rPr>
                <w:rFonts w:eastAsia="Times New Roman" w:cstheme="minorHAnsi"/>
                <w:color w:val="000000"/>
                <w:sz w:val="16"/>
                <w:szCs w:val="16"/>
                <w:lang w:val="en-US"/>
              </w:rPr>
              <w:t>Uniball</w:t>
            </w:r>
            <w:proofErr w:type="spellEnd"/>
            <w:r w:rsidRPr="00B10BA1">
              <w:rPr>
                <w:rFonts w:eastAsia="Times New Roman" w:cstheme="minorHAnsi"/>
                <w:color w:val="000000"/>
                <w:sz w:val="16"/>
                <w:szCs w:val="16"/>
                <w:lang w:val="en-US"/>
              </w:rPr>
              <w:t>: Black, red, green, blue 0.5</w:t>
            </w:r>
          </w:p>
        </w:tc>
        <w:tc>
          <w:tcPr>
            <w:tcW w:w="1170" w:type="dxa"/>
            <w:tcBorders>
              <w:top w:val="nil"/>
              <w:left w:val="nil"/>
              <w:bottom w:val="single" w:sz="4" w:space="0" w:color="auto"/>
              <w:right w:val="single" w:sz="4" w:space="0" w:color="auto"/>
            </w:tcBorders>
            <w:shd w:val="clear" w:color="auto" w:fill="auto"/>
            <w:noWrap/>
            <w:vAlign w:val="center"/>
            <w:hideMark/>
          </w:tcPr>
          <w:p w14:paraId="06A9643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0.5mm </w:t>
            </w:r>
          </w:p>
        </w:tc>
        <w:tc>
          <w:tcPr>
            <w:tcW w:w="990" w:type="dxa"/>
            <w:tcBorders>
              <w:top w:val="nil"/>
              <w:left w:val="nil"/>
              <w:bottom w:val="single" w:sz="4" w:space="0" w:color="auto"/>
              <w:right w:val="single" w:sz="4" w:space="0" w:color="auto"/>
            </w:tcBorders>
            <w:shd w:val="clear" w:color="auto" w:fill="auto"/>
            <w:vAlign w:val="center"/>
            <w:hideMark/>
          </w:tcPr>
          <w:p w14:paraId="2B76B494"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16000</w:t>
            </w:r>
          </w:p>
        </w:tc>
        <w:tc>
          <w:tcPr>
            <w:tcW w:w="1710" w:type="dxa"/>
            <w:tcBorders>
              <w:top w:val="nil"/>
              <w:left w:val="nil"/>
              <w:bottom w:val="single" w:sz="4" w:space="0" w:color="auto"/>
              <w:right w:val="single" w:sz="4" w:space="0" w:color="auto"/>
            </w:tcBorders>
            <w:shd w:val="clear" w:color="auto" w:fill="auto"/>
            <w:noWrap/>
            <w:vAlign w:val="bottom"/>
            <w:hideMark/>
          </w:tcPr>
          <w:p w14:paraId="03FA4B64"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342AE297"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C439B9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78B4B66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47C7C4B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4AA88CE3"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11F16B9F"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12.23</w:t>
            </w:r>
          </w:p>
        </w:tc>
        <w:tc>
          <w:tcPr>
            <w:tcW w:w="3509" w:type="dxa"/>
            <w:tcBorders>
              <w:top w:val="nil"/>
              <w:left w:val="nil"/>
              <w:bottom w:val="single" w:sz="4" w:space="0" w:color="auto"/>
              <w:right w:val="single" w:sz="4" w:space="0" w:color="auto"/>
            </w:tcBorders>
            <w:shd w:val="clear" w:color="auto" w:fill="auto"/>
            <w:noWrap/>
            <w:vAlign w:val="center"/>
            <w:hideMark/>
          </w:tcPr>
          <w:p w14:paraId="75BA6B7B"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Pencil  with eraser</w:t>
            </w:r>
          </w:p>
        </w:tc>
        <w:tc>
          <w:tcPr>
            <w:tcW w:w="1170" w:type="dxa"/>
            <w:tcBorders>
              <w:top w:val="nil"/>
              <w:left w:val="nil"/>
              <w:bottom w:val="single" w:sz="4" w:space="0" w:color="auto"/>
              <w:right w:val="single" w:sz="4" w:space="0" w:color="auto"/>
            </w:tcBorders>
            <w:shd w:val="clear" w:color="auto" w:fill="auto"/>
            <w:noWrap/>
            <w:vAlign w:val="center"/>
            <w:hideMark/>
          </w:tcPr>
          <w:p w14:paraId="0BBA3AC8"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Pack of 12</w:t>
            </w:r>
          </w:p>
        </w:tc>
        <w:tc>
          <w:tcPr>
            <w:tcW w:w="990" w:type="dxa"/>
            <w:tcBorders>
              <w:top w:val="nil"/>
              <w:left w:val="nil"/>
              <w:bottom w:val="single" w:sz="4" w:space="0" w:color="auto"/>
              <w:right w:val="single" w:sz="4" w:space="0" w:color="auto"/>
            </w:tcBorders>
            <w:shd w:val="clear" w:color="auto" w:fill="auto"/>
            <w:vAlign w:val="center"/>
            <w:hideMark/>
          </w:tcPr>
          <w:p w14:paraId="026DD01E"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18000</w:t>
            </w:r>
          </w:p>
        </w:tc>
        <w:tc>
          <w:tcPr>
            <w:tcW w:w="1710" w:type="dxa"/>
            <w:tcBorders>
              <w:top w:val="nil"/>
              <w:left w:val="nil"/>
              <w:bottom w:val="single" w:sz="4" w:space="0" w:color="auto"/>
              <w:right w:val="single" w:sz="4" w:space="0" w:color="auto"/>
            </w:tcBorders>
            <w:shd w:val="clear" w:color="auto" w:fill="auto"/>
            <w:noWrap/>
            <w:vAlign w:val="bottom"/>
            <w:hideMark/>
          </w:tcPr>
          <w:p w14:paraId="49D5D0F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ABF355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46DC9EF"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02E89751"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3001A876"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0A3A7D53"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3F31BF06"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3509" w:type="dxa"/>
            <w:tcBorders>
              <w:top w:val="nil"/>
              <w:left w:val="nil"/>
              <w:bottom w:val="nil"/>
              <w:right w:val="nil"/>
            </w:tcBorders>
            <w:shd w:val="clear" w:color="auto" w:fill="auto"/>
            <w:noWrap/>
            <w:vAlign w:val="center"/>
            <w:hideMark/>
          </w:tcPr>
          <w:p w14:paraId="727A2BDC"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xml:space="preserve">Pen with pen holder </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3F1793A"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Piece</w:t>
            </w:r>
          </w:p>
        </w:tc>
        <w:tc>
          <w:tcPr>
            <w:tcW w:w="990" w:type="dxa"/>
            <w:tcBorders>
              <w:top w:val="nil"/>
              <w:left w:val="nil"/>
              <w:bottom w:val="single" w:sz="4" w:space="0" w:color="auto"/>
              <w:right w:val="single" w:sz="4" w:space="0" w:color="auto"/>
            </w:tcBorders>
            <w:shd w:val="clear" w:color="auto" w:fill="auto"/>
            <w:vAlign w:val="center"/>
            <w:hideMark/>
          </w:tcPr>
          <w:p w14:paraId="71C48BE5" w14:textId="77777777" w:rsidR="00B10BA1" w:rsidRPr="00B10BA1" w:rsidRDefault="00B10BA1" w:rsidP="00B10BA1">
            <w:pPr>
              <w:spacing w:after="0" w:line="240" w:lineRule="auto"/>
              <w:jc w:val="center"/>
              <w:rPr>
                <w:rFonts w:eastAsia="Times New Roman" w:cstheme="minorHAnsi"/>
                <w:color w:val="000000"/>
                <w:sz w:val="16"/>
                <w:szCs w:val="16"/>
                <w:lang w:val="en-US"/>
              </w:rPr>
            </w:pPr>
            <w:r w:rsidRPr="00B10BA1">
              <w:rPr>
                <w:rFonts w:eastAsia="Times New Roman" w:cstheme="minorHAnsi"/>
                <w:color w:val="000000"/>
                <w:sz w:val="16"/>
                <w:szCs w:val="16"/>
                <w:lang w:val="en-US"/>
              </w:rPr>
              <w:t>50</w:t>
            </w:r>
          </w:p>
        </w:tc>
        <w:tc>
          <w:tcPr>
            <w:tcW w:w="1710" w:type="dxa"/>
            <w:tcBorders>
              <w:top w:val="nil"/>
              <w:left w:val="nil"/>
              <w:bottom w:val="single" w:sz="4" w:space="0" w:color="auto"/>
              <w:right w:val="single" w:sz="4" w:space="0" w:color="auto"/>
            </w:tcBorders>
            <w:shd w:val="clear" w:color="auto" w:fill="auto"/>
            <w:noWrap/>
            <w:vAlign w:val="bottom"/>
            <w:hideMark/>
          </w:tcPr>
          <w:p w14:paraId="1C37CAA0"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14:paraId="23652E7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BB4A355"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172" w:type="dxa"/>
            <w:tcBorders>
              <w:top w:val="nil"/>
              <w:left w:val="nil"/>
              <w:bottom w:val="single" w:sz="4" w:space="0" w:color="auto"/>
              <w:right w:val="single" w:sz="4" w:space="0" w:color="auto"/>
            </w:tcBorders>
            <w:shd w:val="clear" w:color="auto" w:fill="auto"/>
            <w:noWrap/>
            <w:vAlign w:val="bottom"/>
            <w:hideMark/>
          </w:tcPr>
          <w:p w14:paraId="5BEAE9BD"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5E15ED39" w14:textId="77777777" w:rsidR="00B10BA1" w:rsidRPr="00B10BA1" w:rsidRDefault="00B10BA1" w:rsidP="00B10BA1">
            <w:pPr>
              <w:spacing w:after="0" w:line="240" w:lineRule="auto"/>
              <w:rPr>
                <w:rFonts w:eastAsia="Times New Roman" w:cstheme="minorHAnsi"/>
                <w:color w:val="000000"/>
                <w:sz w:val="16"/>
                <w:szCs w:val="16"/>
                <w:lang w:val="en-US"/>
              </w:rPr>
            </w:pPr>
            <w:r w:rsidRPr="00B10BA1">
              <w:rPr>
                <w:rFonts w:eastAsia="Times New Roman" w:cstheme="minorHAnsi"/>
                <w:color w:val="000000"/>
                <w:sz w:val="16"/>
                <w:szCs w:val="16"/>
                <w:lang w:val="en-US"/>
              </w:rPr>
              <w:t> </w:t>
            </w:r>
          </w:p>
        </w:tc>
      </w:tr>
      <w:tr w:rsidR="00B10BA1" w:rsidRPr="00B10BA1" w14:paraId="6610B87E" w14:textId="77777777" w:rsidTr="00B10BA1">
        <w:trPr>
          <w:trHeight w:val="288"/>
        </w:trPr>
        <w:tc>
          <w:tcPr>
            <w:tcW w:w="811" w:type="dxa"/>
            <w:tcBorders>
              <w:top w:val="nil"/>
              <w:left w:val="single" w:sz="4" w:space="0" w:color="auto"/>
              <w:bottom w:val="single" w:sz="4" w:space="0" w:color="auto"/>
              <w:right w:val="single" w:sz="4" w:space="0" w:color="auto"/>
            </w:tcBorders>
            <w:shd w:val="clear" w:color="auto" w:fill="auto"/>
            <w:vAlign w:val="center"/>
            <w:hideMark/>
          </w:tcPr>
          <w:p w14:paraId="00E695EC"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3509" w:type="dxa"/>
            <w:tcBorders>
              <w:top w:val="single" w:sz="4" w:space="0" w:color="auto"/>
              <w:left w:val="nil"/>
              <w:bottom w:val="single" w:sz="4" w:space="0" w:color="auto"/>
              <w:right w:val="single" w:sz="4" w:space="0" w:color="auto"/>
            </w:tcBorders>
            <w:shd w:val="clear" w:color="auto" w:fill="auto"/>
            <w:noWrap/>
            <w:vAlign w:val="center"/>
            <w:hideMark/>
          </w:tcPr>
          <w:p w14:paraId="29123E20"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Total Price for Lot 12</w:t>
            </w:r>
          </w:p>
        </w:tc>
        <w:tc>
          <w:tcPr>
            <w:tcW w:w="1170" w:type="dxa"/>
            <w:tcBorders>
              <w:top w:val="nil"/>
              <w:left w:val="nil"/>
              <w:bottom w:val="single" w:sz="4" w:space="0" w:color="auto"/>
              <w:right w:val="single" w:sz="4" w:space="0" w:color="auto"/>
            </w:tcBorders>
            <w:shd w:val="clear" w:color="auto" w:fill="auto"/>
            <w:noWrap/>
            <w:vAlign w:val="center"/>
            <w:hideMark/>
          </w:tcPr>
          <w:p w14:paraId="3BE61EBA"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0635A765"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center"/>
            <w:hideMark/>
          </w:tcPr>
          <w:p w14:paraId="53637301"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1620" w:type="dxa"/>
            <w:tcBorders>
              <w:top w:val="nil"/>
              <w:left w:val="nil"/>
              <w:bottom w:val="single" w:sz="4" w:space="0" w:color="auto"/>
              <w:right w:val="single" w:sz="4" w:space="0" w:color="auto"/>
            </w:tcBorders>
            <w:shd w:val="clear" w:color="auto" w:fill="auto"/>
            <w:noWrap/>
            <w:vAlign w:val="center"/>
            <w:hideMark/>
          </w:tcPr>
          <w:p w14:paraId="293FD8BD" w14:textId="77777777" w:rsidR="00B10BA1" w:rsidRPr="00B10BA1" w:rsidRDefault="00B10BA1" w:rsidP="00B10BA1">
            <w:pPr>
              <w:spacing w:after="0" w:line="240" w:lineRule="auto"/>
              <w:jc w:val="center"/>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16A894E"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USD</w:t>
            </w:r>
          </w:p>
        </w:tc>
        <w:tc>
          <w:tcPr>
            <w:tcW w:w="2172" w:type="dxa"/>
            <w:tcBorders>
              <w:top w:val="nil"/>
              <w:left w:val="nil"/>
              <w:bottom w:val="single" w:sz="4" w:space="0" w:color="auto"/>
              <w:right w:val="single" w:sz="4" w:space="0" w:color="auto"/>
            </w:tcBorders>
            <w:shd w:val="clear" w:color="auto" w:fill="auto"/>
            <w:noWrap/>
            <w:vAlign w:val="bottom"/>
            <w:hideMark/>
          </w:tcPr>
          <w:p w14:paraId="3F22231E"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c>
          <w:tcPr>
            <w:tcW w:w="2058" w:type="dxa"/>
            <w:tcBorders>
              <w:top w:val="nil"/>
              <w:left w:val="nil"/>
              <w:bottom w:val="single" w:sz="4" w:space="0" w:color="auto"/>
              <w:right w:val="single" w:sz="4" w:space="0" w:color="auto"/>
            </w:tcBorders>
            <w:shd w:val="clear" w:color="auto" w:fill="auto"/>
            <w:noWrap/>
            <w:vAlign w:val="bottom"/>
            <w:hideMark/>
          </w:tcPr>
          <w:p w14:paraId="1BAA0F11" w14:textId="77777777" w:rsidR="00B10BA1" w:rsidRPr="00B10BA1" w:rsidRDefault="00B10BA1" w:rsidP="00B10BA1">
            <w:pPr>
              <w:spacing w:after="0" w:line="240" w:lineRule="auto"/>
              <w:rPr>
                <w:rFonts w:eastAsia="Times New Roman" w:cstheme="minorHAnsi"/>
                <w:b/>
                <w:bCs/>
                <w:color w:val="000000"/>
                <w:sz w:val="16"/>
                <w:szCs w:val="16"/>
                <w:lang w:val="en-US"/>
              </w:rPr>
            </w:pPr>
            <w:r w:rsidRPr="00B10BA1">
              <w:rPr>
                <w:rFonts w:eastAsia="Times New Roman" w:cstheme="minorHAnsi"/>
                <w:b/>
                <w:bCs/>
                <w:color w:val="000000"/>
                <w:sz w:val="16"/>
                <w:szCs w:val="16"/>
                <w:lang w:val="en-US"/>
              </w:rPr>
              <w:t> </w:t>
            </w:r>
          </w:p>
        </w:tc>
      </w:tr>
    </w:tbl>
    <w:p w14:paraId="6D8CC34A" w14:textId="60595219" w:rsidR="00985A00" w:rsidRDefault="00985A00" w:rsidP="00985A00">
      <w:pPr>
        <w:rPr>
          <w:rFonts w:cstheme="minorHAnsi"/>
          <w:b/>
          <w:bCs/>
          <w:color w:val="548DD4" w:themeColor="text2" w:themeTint="99"/>
          <w:sz w:val="18"/>
          <w:szCs w:val="18"/>
          <w:u w:val="single"/>
          <w:lang w:val="en-US"/>
        </w:rPr>
      </w:pPr>
    </w:p>
    <w:p w14:paraId="701A3ACD" w14:textId="35E2EE16" w:rsidR="007B2899" w:rsidRDefault="007B2899" w:rsidP="007B2899"/>
    <w:p w14:paraId="5DD48D38" w14:textId="0F1E8ACB" w:rsidR="00B10BA1" w:rsidRDefault="00B10BA1" w:rsidP="007B2899"/>
    <w:p w14:paraId="21BF57DA" w14:textId="77777777" w:rsidR="00B10BA1" w:rsidRDefault="00B10BA1" w:rsidP="007B2899"/>
    <w:p w14:paraId="3AB7B7B6" w14:textId="3E53C219" w:rsidR="007B2899" w:rsidRPr="00B10BA1" w:rsidRDefault="00B10BA1" w:rsidP="00B10BA1">
      <w:pPr>
        <w:spacing w:after="0" w:line="240" w:lineRule="auto"/>
        <w:rPr>
          <w:b/>
          <w:bCs/>
          <w:color w:val="548DD4" w:themeColor="text2" w:themeTint="99"/>
          <w:sz w:val="24"/>
          <w:szCs w:val="24"/>
          <w:u w:val="single"/>
        </w:rPr>
      </w:pPr>
      <w:r w:rsidRPr="00B10BA1">
        <w:rPr>
          <w:b/>
          <w:bCs/>
          <w:color w:val="548DD4" w:themeColor="text2" w:themeTint="99"/>
          <w:sz w:val="24"/>
          <w:szCs w:val="24"/>
          <w:u w:val="single"/>
        </w:rPr>
        <w:lastRenderedPageBreak/>
        <w:t xml:space="preserve">Price Summary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49"/>
        <w:gridCol w:w="4650"/>
      </w:tblGrid>
      <w:tr w:rsidR="00B10BA1" w14:paraId="3AB4B355" w14:textId="77777777" w:rsidTr="00352C11">
        <w:tc>
          <w:tcPr>
            <w:tcW w:w="4649" w:type="dxa"/>
          </w:tcPr>
          <w:p w14:paraId="7813FBB2" w14:textId="668BE3A3" w:rsidR="00B10BA1" w:rsidRPr="00B10BA1" w:rsidRDefault="00B10BA1" w:rsidP="00352C11">
            <w:pPr>
              <w:spacing w:after="0" w:line="240" w:lineRule="auto"/>
              <w:rPr>
                <w:b/>
                <w:bCs/>
              </w:rPr>
            </w:pPr>
            <w:r w:rsidRPr="00B10BA1">
              <w:rPr>
                <w:b/>
                <w:bCs/>
              </w:rPr>
              <w:t>Lot Number</w:t>
            </w:r>
          </w:p>
        </w:tc>
        <w:tc>
          <w:tcPr>
            <w:tcW w:w="4649" w:type="dxa"/>
          </w:tcPr>
          <w:p w14:paraId="31ABDB32" w14:textId="46295891" w:rsidR="00B10BA1" w:rsidRPr="00B10BA1" w:rsidRDefault="00B10BA1" w:rsidP="00352C11">
            <w:pPr>
              <w:spacing w:after="0" w:line="240" w:lineRule="auto"/>
              <w:rPr>
                <w:b/>
                <w:bCs/>
              </w:rPr>
            </w:pPr>
            <w:r w:rsidRPr="00B10BA1">
              <w:rPr>
                <w:b/>
                <w:bCs/>
              </w:rPr>
              <w:t>Total Price Excluding VAT</w:t>
            </w:r>
          </w:p>
        </w:tc>
        <w:tc>
          <w:tcPr>
            <w:tcW w:w="4650" w:type="dxa"/>
          </w:tcPr>
          <w:p w14:paraId="2904DD90" w14:textId="08B1CE12" w:rsidR="00B10BA1" w:rsidRPr="00B10BA1" w:rsidRDefault="00B10BA1" w:rsidP="00352C11">
            <w:pPr>
              <w:spacing w:after="0" w:line="240" w:lineRule="auto"/>
              <w:rPr>
                <w:b/>
                <w:bCs/>
              </w:rPr>
            </w:pPr>
            <w:r w:rsidRPr="00B10BA1">
              <w:rPr>
                <w:b/>
                <w:bCs/>
              </w:rPr>
              <w:t>Total Price Including VAT</w:t>
            </w:r>
          </w:p>
        </w:tc>
      </w:tr>
      <w:tr w:rsidR="00B10BA1" w14:paraId="11E39EB9" w14:textId="77777777" w:rsidTr="00352C11">
        <w:tc>
          <w:tcPr>
            <w:tcW w:w="4649" w:type="dxa"/>
          </w:tcPr>
          <w:p w14:paraId="41508B70" w14:textId="4C0E2C90" w:rsidR="00B10BA1" w:rsidRPr="00B10BA1" w:rsidRDefault="00B10BA1" w:rsidP="00352C11">
            <w:pPr>
              <w:spacing w:after="0" w:line="240" w:lineRule="auto"/>
              <w:rPr>
                <w:b/>
                <w:bCs/>
              </w:rPr>
            </w:pPr>
            <w:r w:rsidRPr="00B10BA1">
              <w:rPr>
                <w:b/>
                <w:bCs/>
              </w:rPr>
              <w:t>Lot 1</w:t>
            </w:r>
          </w:p>
        </w:tc>
        <w:tc>
          <w:tcPr>
            <w:tcW w:w="4649" w:type="dxa"/>
          </w:tcPr>
          <w:p w14:paraId="4A020D12" w14:textId="77777777" w:rsidR="00B10BA1" w:rsidRDefault="00B10BA1" w:rsidP="00352C11">
            <w:pPr>
              <w:spacing w:after="0" w:line="240" w:lineRule="auto"/>
            </w:pPr>
          </w:p>
        </w:tc>
        <w:tc>
          <w:tcPr>
            <w:tcW w:w="4650" w:type="dxa"/>
          </w:tcPr>
          <w:p w14:paraId="4BBC4D05" w14:textId="77777777" w:rsidR="00B10BA1" w:rsidRDefault="00B10BA1" w:rsidP="00352C11">
            <w:pPr>
              <w:spacing w:after="0" w:line="240" w:lineRule="auto"/>
            </w:pPr>
          </w:p>
        </w:tc>
      </w:tr>
      <w:tr w:rsidR="00B10BA1" w14:paraId="5F481456" w14:textId="77777777" w:rsidTr="00352C11">
        <w:tc>
          <w:tcPr>
            <w:tcW w:w="4649" w:type="dxa"/>
          </w:tcPr>
          <w:p w14:paraId="644CD3E1" w14:textId="348CF203" w:rsidR="00B10BA1" w:rsidRPr="00B10BA1" w:rsidRDefault="00B10BA1" w:rsidP="00352C11">
            <w:pPr>
              <w:spacing w:after="0" w:line="240" w:lineRule="auto"/>
              <w:rPr>
                <w:b/>
                <w:bCs/>
              </w:rPr>
            </w:pPr>
            <w:r w:rsidRPr="00B10BA1">
              <w:rPr>
                <w:b/>
                <w:bCs/>
              </w:rPr>
              <w:t>Lot 2</w:t>
            </w:r>
          </w:p>
        </w:tc>
        <w:tc>
          <w:tcPr>
            <w:tcW w:w="4649" w:type="dxa"/>
          </w:tcPr>
          <w:p w14:paraId="7269532D" w14:textId="77777777" w:rsidR="00B10BA1" w:rsidRDefault="00B10BA1" w:rsidP="00352C11">
            <w:pPr>
              <w:spacing w:after="0" w:line="240" w:lineRule="auto"/>
            </w:pPr>
          </w:p>
        </w:tc>
        <w:tc>
          <w:tcPr>
            <w:tcW w:w="4650" w:type="dxa"/>
          </w:tcPr>
          <w:p w14:paraId="4DA8C987" w14:textId="77777777" w:rsidR="00B10BA1" w:rsidRDefault="00B10BA1" w:rsidP="00352C11">
            <w:pPr>
              <w:spacing w:after="0" w:line="240" w:lineRule="auto"/>
            </w:pPr>
          </w:p>
        </w:tc>
      </w:tr>
      <w:tr w:rsidR="00B10BA1" w14:paraId="5F5FFCC5" w14:textId="77777777" w:rsidTr="00352C11">
        <w:tc>
          <w:tcPr>
            <w:tcW w:w="4649" w:type="dxa"/>
          </w:tcPr>
          <w:p w14:paraId="6B410E57" w14:textId="0B5F1298" w:rsidR="00B10BA1" w:rsidRPr="00B10BA1" w:rsidRDefault="00B10BA1" w:rsidP="00352C11">
            <w:pPr>
              <w:spacing w:after="0" w:line="240" w:lineRule="auto"/>
              <w:rPr>
                <w:b/>
                <w:bCs/>
              </w:rPr>
            </w:pPr>
            <w:r w:rsidRPr="00B10BA1">
              <w:rPr>
                <w:b/>
                <w:bCs/>
              </w:rPr>
              <w:t>Lot 3</w:t>
            </w:r>
          </w:p>
        </w:tc>
        <w:tc>
          <w:tcPr>
            <w:tcW w:w="4649" w:type="dxa"/>
          </w:tcPr>
          <w:p w14:paraId="39D01D69" w14:textId="77777777" w:rsidR="00B10BA1" w:rsidRDefault="00B10BA1" w:rsidP="00352C11">
            <w:pPr>
              <w:spacing w:after="0" w:line="240" w:lineRule="auto"/>
            </w:pPr>
          </w:p>
        </w:tc>
        <w:tc>
          <w:tcPr>
            <w:tcW w:w="4650" w:type="dxa"/>
          </w:tcPr>
          <w:p w14:paraId="00051E17" w14:textId="77777777" w:rsidR="00B10BA1" w:rsidRDefault="00B10BA1" w:rsidP="00352C11">
            <w:pPr>
              <w:spacing w:after="0" w:line="240" w:lineRule="auto"/>
            </w:pPr>
          </w:p>
        </w:tc>
      </w:tr>
      <w:tr w:rsidR="00B10BA1" w14:paraId="7C3A22B2" w14:textId="77777777" w:rsidTr="00352C11">
        <w:tc>
          <w:tcPr>
            <w:tcW w:w="4649" w:type="dxa"/>
          </w:tcPr>
          <w:p w14:paraId="0070F60D" w14:textId="756965A8" w:rsidR="00B10BA1" w:rsidRPr="00B10BA1" w:rsidRDefault="00B10BA1" w:rsidP="00352C11">
            <w:pPr>
              <w:spacing w:after="0" w:line="240" w:lineRule="auto"/>
              <w:rPr>
                <w:b/>
                <w:bCs/>
              </w:rPr>
            </w:pPr>
            <w:r w:rsidRPr="00B10BA1">
              <w:rPr>
                <w:b/>
                <w:bCs/>
              </w:rPr>
              <w:t>Lot 4</w:t>
            </w:r>
          </w:p>
        </w:tc>
        <w:tc>
          <w:tcPr>
            <w:tcW w:w="4649" w:type="dxa"/>
          </w:tcPr>
          <w:p w14:paraId="089C01F4" w14:textId="77777777" w:rsidR="00B10BA1" w:rsidRDefault="00B10BA1" w:rsidP="00352C11">
            <w:pPr>
              <w:spacing w:after="0" w:line="240" w:lineRule="auto"/>
            </w:pPr>
          </w:p>
        </w:tc>
        <w:tc>
          <w:tcPr>
            <w:tcW w:w="4650" w:type="dxa"/>
          </w:tcPr>
          <w:p w14:paraId="6403AE14" w14:textId="77777777" w:rsidR="00B10BA1" w:rsidRDefault="00B10BA1" w:rsidP="00352C11">
            <w:pPr>
              <w:spacing w:after="0" w:line="240" w:lineRule="auto"/>
            </w:pPr>
          </w:p>
        </w:tc>
      </w:tr>
      <w:tr w:rsidR="00B10BA1" w14:paraId="442D7B9E" w14:textId="77777777" w:rsidTr="00352C11">
        <w:tc>
          <w:tcPr>
            <w:tcW w:w="4649" w:type="dxa"/>
          </w:tcPr>
          <w:p w14:paraId="5D51FEB3" w14:textId="1777334B" w:rsidR="00B10BA1" w:rsidRPr="00B10BA1" w:rsidRDefault="00B10BA1" w:rsidP="00352C11">
            <w:pPr>
              <w:spacing w:after="0" w:line="240" w:lineRule="auto"/>
              <w:rPr>
                <w:b/>
                <w:bCs/>
              </w:rPr>
            </w:pPr>
            <w:r w:rsidRPr="00B10BA1">
              <w:rPr>
                <w:b/>
                <w:bCs/>
              </w:rPr>
              <w:t>Lot 5</w:t>
            </w:r>
          </w:p>
        </w:tc>
        <w:tc>
          <w:tcPr>
            <w:tcW w:w="4649" w:type="dxa"/>
          </w:tcPr>
          <w:p w14:paraId="2DA4F291" w14:textId="77777777" w:rsidR="00B10BA1" w:rsidRDefault="00B10BA1" w:rsidP="00352C11">
            <w:pPr>
              <w:spacing w:after="0" w:line="240" w:lineRule="auto"/>
            </w:pPr>
          </w:p>
        </w:tc>
        <w:tc>
          <w:tcPr>
            <w:tcW w:w="4650" w:type="dxa"/>
          </w:tcPr>
          <w:p w14:paraId="2BFA80D7" w14:textId="77777777" w:rsidR="00B10BA1" w:rsidRDefault="00B10BA1" w:rsidP="00352C11">
            <w:pPr>
              <w:spacing w:after="0" w:line="240" w:lineRule="auto"/>
            </w:pPr>
          </w:p>
        </w:tc>
      </w:tr>
      <w:tr w:rsidR="00B10BA1" w14:paraId="4F461F4F" w14:textId="77777777" w:rsidTr="00352C11">
        <w:tc>
          <w:tcPr>
            <w:tcW w:w="4649" w:type="dxa"/>
          </w:tcPr>
          <w:p w14:paraId="1FEC2921" w14:textId="07F040C9" w:rsidR="00B10BA1" w:rsidRPr="00B10BA1" w:rsidRDefault="00B10BA1" w:rsidP="00352C11">
            <w:pPr>
              <w:spacing w:after="0" w:line="240" w:lineRule="auto"/>
              <w:rPr>
                <w:b/>
                <w:bCs/>
              </w:rPr>
            </w:pPr>
            <w:r w:rsidRPr="00B10BA1">
              <w:rPr>
                <w:b/>
                <w:bCs/>
              </w:rPr>
              <w:t>Lot 6</w:t>
            </w:r>
          </w:p>
        </w:tc>
        <w:tc>
          <w:tcPr>
            <w:tcW w:w="4649" w:type="dxa"/>
          </w:tcPr>
          <w:p w14:paraId="41F28A77" w14:textId="77777777" w:rsidR="00B10BA1" w:rsidRDefault="00B10BA1" w:rsidP="00352C11">
            <w:pPr>
              <w:spacing w:after="0" w:line="240" w:lineRule="auto"/>
            </w:pPr>
          </w:p>
        </w:tc>
        <w:tc>
          <w:tcPr>
            <w:tcW w:w="4650" w:type="dxa"/>
          </w:tcPr>
          <w:p w14:paraId="10B6C8E8" w14:textId="77777777" w:rsidR="00B10BA1" w:rsidRDefault="00B10BA1" w:rsidP="00352C11">
            <w:pPr>
              <w:spacing w:after="0" w:line="240" w:lineRule="auto"/>
            </w:pPr>
          </w:p>
        </w:tc>
      </w:tr>
      <w:tr w:rsidR="00B10BA1" w14:paraId="70D63DDD" w14:textId="77777777" w:rsidTr="00352C11">
        <w:tc>
          <w:tcPr>
            <w:tcW w:w="4649" w:type="dxa"/>
          </w:tcPr>
          <w:p w14:paraId="502BE7EC" w14:textId="27828CE7" w:rsidR="00B10BA1" w:rsidRPr="00B10BA1" w:rsidRDefault="00B10BA1" w:rsidP="00352C11">
            <w:pPr>
              <w:spacing w:after="0" w:line="240" w:lineRule="auto"/>
              <w:rPr>
                <w:b/>
                <w:bCs/>
              </w:rPr>
            </w:pPr>
            <w:r w:rsidRPr="00B10BA1">
              <w:rPr>
                <w:b/>
                <w:bCs/>
              </w:rPr>
              <w:t xml:space="preserve">Lot 7 </w:t>
            </w:r>
          </w:p>
        </w:tc>
        <w:tc>
          <w:tcPr>
            <w:tcW w:w="4649" w:type="dxa"/>
          </w:tcPr>
          <w:p w14:paraId="3F6D3ADA" w14:textId="77777777" w:rsidR="00B10BA1" w:rsidRDefault="00B10BA1" w:rsidP="00352C11">
            <w:pPr>
              <w:spacing w:after="0" w:line="240" w:lineRule="auto"/>
            </w:pPr>
          </w:p>
        </w:tc>
        <w:tc>
          <w:tcPr>
            <w:tcW w:w="4650" w:type="dxa"/>
          </w:tcPr>
          <w:p w14:paraId="5C77892C" w14:textId="77777777" w:rsidR="00B10BA1" w:rsidRDefault="00B10BA1" w:rsidP="00352C11">
            <w:pPr>
              <w:spacing w:after="0" w:line="240" w:lineRule="auto"/>
            </w:pPr>
          </w:p>
        </w:tc>
      </w:tr>
      <w:tr w:rsidR="00B10BA1" w14:paraId="0E6815EC" w14:textId="77777777" w:rsidTr="00352C11">
        <w:tc>
          <w:tcPr>
            <w:tcW w:w="4649" w:type="dxa"/>
          </w:tcPr>
          <w:p w14:paraId="0984D65C" w14:textId="0E057D76" w:rsidR="00B10BA1" w:rsidRPr="00B10BA1" w:rsidRDefault="00B10BA1" w:rsidP="00352C11">
            <w:pPr>
              <w:spacing w:after="0" w:line="240" w:lineRule="auto"/>
              <w:rPr>
                <w:b/>
                <w:bCs/>
              </w:rPr>
            </w:pPr>
            <w:r w:rsidRPr="00B10BA1">
              <w:rPr>
                <w:b/>
                <w:bCs/>
              </w:rPr>
              <w:t>Lot 8</w:t>
            </w:r>
          </w:p>
        </w:tc>
        <w:tc>
          <w:tcPr>
            <w:tcW w:w="4649" w:type="dxa"/>
          </w:tcPr>
          <w:p w14:paraId="482049A9" w14:textId="77777777" w:rsidR="00B10BA1" w:rsidRDefault="00B10BA1" w:rsidP="00352C11">
            <w:pPr>
              <w:spacing w:after="0" w:line="240" w:lineRule="auto"/>
            </w:pPr>
          </w:p>
        </w:tc>
        <w:tc>
          <w:tcPr>
            <w:tcW w:w="4650" w:type="dxa"/>
          </w:tcPr>
          <w:p w14:paraId="19B6A1C1" w14:textId="77777777" w:rsidR="00B10BA1" w:rsidRDefault="00B10BA1" w:rsidP="00352C11">
            <w:pPr>
              <w:spacing w:after="0" w:line="240" w:lineRule="auto"/>
            </w:pPr>
          </w:p>
        </w:tc>
      </w:tr>
      <w:tr w:rsidR="00B10BA1" w14:paraId="49F628F3" w14:textId="77777777" w:rsidTr="00352C11">
        <w:tc>
          <w:tcPr>
            <w:tcW w:w="4649" w:type="dxa"/>
          </w:tcPr>
          <w:p w14:paraId="57908FD9" w14:textId="79D90DFA" w:rsidR="00B10BA1" w:rsidRPr="00B10BA1" w:rsidRDefault="00B10BA1" w:rsidP="00352C11">
            <w:pPr>
              <w:spacing w:after="0" w:line="240" w:lineRule="auto"/>
              <w:rPr>
                <w:b/>
                <w:bCs/>
              </w:rPr>
            </w:pPr>
            <w:r w:rsidRPr="00B10BA1">
              <w:rPr>
                <w:b/>
                <w:bCs/>
              </w:rPr>
              <w:t xml:space="preserve">Lot 9 </w:t>
            </w:r>
          </w:p>
        </w:tc>
        <w:tc>
          <w:tcPr>
            <w:tcW w:w="4649" w:type="dxa"/>
          </w:tcPr>
          <w:p w14:paraId="5FEB496D" w14:textId="77777777" w:rsidR="00B10BA1" w:rsidRDefault="00B10BA1" w:rsidP="00352C11">
            <w:pPr>
              <w:spacing w:after="0" w:line="240" w:lineRule="auto"/>
            </w:pPr>
          </w:p>
        </w:tc>
        <w:tc>
          <w:tcPr>
            <w:tcW w:w="4650" w:type="dxa"/>
          </w:tcPr>
          <w:p w14:paraId="606CD361" w14:textId="77777777" w:rsidR="00B10BA1" w:rsidRDefault="00B10BA1" w:rsidP="00352C11">
            <w:pPr>
              <w:spacing w:after="0" w:line="240" w:lineRule="auto"/>
            </w:pPr>
          </w:p>
        </w:tc>
      </w:tr>
      <w:tr w:rsidR="00B10BA1" w14:paraId="5EB9D708" w14:textId="77777777" w:rsidTr="00352C11">
        <w:tc>
          <w:tcPr>
            <w:tcW w:w="4649" w:type="dxa"/>
          </w:tcPr>
          <w:p w14:paraId="7FA252B9" w14:textId="4B4FA27C" w:rsidR="00B10BA1" w:rsidRPr="00B10BA1" w:rsidRDefault="00B10BA1" w:rsidP="00352C11">
            <w:pPr>
              <w:spacing w:after="0" w:line="240" w:lineRule="auto"/>
              <w:rPr>
                <w:b/>
                <w:bCs/>
              </w:rPr>
            </w:pPr>
            <w:r w:rsidRPr="00B10BA1">
              <w:rPr>
                <w:b/>
                <w:bCs/>
              </w:rPr>
              <w:t>Lot 10</w:t>
            </w:r>
          </w:p>
        </w:tc>
        <w:tc>
          <w:tcPr>
            <w:tcW w:w="4649" w:type="dxa"/>
          </w:tcPr>
          <w:p w14:paraId="114C8643" w14:textId="77777777" w:rsidR="00B10BA1" w:rsidRDefault="00B10BA1" w:rsidP="00352C11">
            <w:pPr>
              <w:spacing w:after="0" w:line="240" w:lineRule="auto"/>
            </w:pPr>
          </w:p>
        </w:tc>
        <w:tc>
          <w:tcPr>
            <w:tcW w:w="4650" w:type="dxa"/>
          </w:tcPr>
          <w:p w14:paraId="3FC75FFA" w14:textId="77777777" w:rsidR="00B10BA1" w:rsidRDefault="00B10BA1" w:rsidP="00352C11">
            <w:pPr>
              <w:spacing w:after="0" w:line="240" w:lineRule="auto"/>
            </w:pPr>
          </w:p>
        </w:tc>
      </w:tr>
      <w:tr w:rsidR="00B10BA1" w14:paraId="709FA9F2" w14:textId="77777777" w:rsidTr="00352C11">
        <w:tc>
          <w:tcPr>
            <w:tcW w:w="4649" w:type="dxa"/>
          </w:tcPr>
          <w:p w14:paraId="0BDDA15D" w14:textId="28B47B9A" w:rsidR="00B10BA1" w:rsidRPr="00B10BA1" w:rsidRDefault="00B10BA1" w:rsidP="00352C11">
            <w:pPr>
              <w:spacing w:after="0" w:line="240" w:lineRule="auto"/>
              <w:rPr>
                <w:b/>
                <w:bCs/>
              </w:rPr>
            </w:pPr>
            <w:r w:rsidRPr="00B10BA1">
              <w:rPr>
                <w:b/>
                <w:bCs/>
              </w:rPr>
              <w:t>Lot 11</w:t>
            </w:r>
          </w:p>
        </w:tc>
        <w:tc>
          <w:tcPr>
            <w:tcW w:w="4649" w:type="dxa"/>
          </w:tcPr>
          <w:p w14:paraId="50841C84" w14:textId="77777777" w:rsidR="00B10BA1" w:rsidRDefault="00B10BA1" w:rsidP="00352C11">
            <w:pPr>
              <w:spacing w:after="0" w:line="240" w:lineRule="auto"/>
            </w:pPr>
          </w:p>
        </w:tc>
        <w:tc>
          <w:tcPr>
            <w:tcW w:w="4650" w:type="dxa"/>
          </w:tcPr>
          <w:p w14:paraId="7746C27A" w14:textId="77777777" w:rsidR="00B10BA1" w:rsidRDefault="00B10BA1" w:rsidP="00352C11">
            <w:pPr>
              <w:spacing w:after="0" w:line="240" w:lineRule="auto"/>
            </w:pPr>
          </w:p>
        </w:tc>
      </w:tr>
      <w:tr w:rsidR="00B10BA1" w14:paraId="03FC8BEF" w14:textId="77777777" w:rsidTr="00352C11">
        <w:tc>
          <w:tcPr>
            <w:tcW w:w="4649" w:type="dxa"/>
          </w:tcPr>
          <w:p w14:paraId="7EF346E7" w14:textId="379B56F6" w:rsidR="00B10BA1" w:rsidRPr="00B10BA1" w:rsidRDefault="00B10BA1" w:rsidP="00352C11">
            <w:pPr>
              <w:spacing w:after="0" w:line="240" w:lineRule="auto"/>
              <w:rPr>
                <w:b/>
                <w:bCs/>
              </w:rPr>
            </w:pPr>
            <w:r w:rsidRPr="00B10BA1">
              <w:rPr>
                <w:b/>
                <w:bCs/>
              </w:rPr>
              <w:t>Lot 12</w:t>
            </w:r>
          </w:p>
        </w:tc>
        <w:tc>
          <w:tcPr>
            <w:tcW w:w="4649" w:type="dxa"/>
          </w:tcPr>
          <w:p w14:paraId="55F40EF7" w14:textId="77777777" w:rsidR="00B10BA1" w:rsidRDefault="00B10BA1" w:rsidP="00352C11">
            <w:pPr>
              <w:spacing w:after="0" w:line="240" w:lineRule="auto"/>
            </w:pPr>
          </w:p>
        </w:tc>
        <w:tc>
          <w:tcPr>
            <w:tcW w:w="4650" w:type="dxa"/>
          </w:tcPr>
          <w:p w14:paraId="0EEF0E19" w14:textId="77777777" w:rsidR="00B10BA1" w:rsidRDefault="00B10BA1" w:rsidP="00352C11">
            <w:pPr>
              <w:spacing w:after="0" w:line="240" w:lineRule="auto"/>
            </w:pPr>
          </w:p>
        </w:tc>
      </w:tr>
      <w:tr w:rsidR="00B10BA1" w14:paraId="61A95D75" w14:textId="77777777" w:rsidTr="00352C11">
        <w:tc>
          <w:tcPr>
            <w:tcW w:w="4649" w:type="dxa"/>
          </w:tcPr>
          <w:p w14:paraId="4E6AF6E6" w14:textId="5DB812F0" w:rsidR="00B10BA1" w:rsidRPr="00B10BA1" w:rsidRDefault="00B10BA1" w:rsidP="00352C11">
            <w:pPr>
              <w:spacing w:after="0" w:line="240" w:lineRule="auto"/>
              <w:rPr>
                <w:b/>
                <w:bCs/>
                <w:color w:val="FF0000"/>
              </w:rPr>
            </w:pPr>
            <w:r w:rsidRPr="00B10BA1">
              <w:rPr>
                <w:b/>
                <w:bCs/>
                <w:color w:val="FF0000"/>
              </w:rPr>
              <w:t xml:space="preserve">Total Price for Whole Tender </w:t>
            </w:r>
          </w:p>
        </w:tc>
        <w:tc>
          <w:tcPr>
            <w:tcW w:w="4649" w:type="dxa"/>
          </w:tcPr>
          <w:p w14:paraId="788EB6BC" w14:textId="77777777" w:rsidR="00B10BA1" w:rsidRDefault="00B10BA1" w:rsidP="00352C11">
            <w:pPr>
              <w:spacing w:after="0" w:line="240" w:lineRule="auto"/>
            </w:pPr>
          </w:p>
        </w:tc>
        <w:tc>
          <w:tcPr>
            <w:tcW w:w="4650" w:type="dxa"/>
          </w:tcPr>
          <w:p w14:paraId="16053AB1" w14:textId="77777777" w:rsidR="00B10BA1" w:rsidRDefault="00B10BA1" w:rsidP="00352C11">
            <w:pPr>
              <w:spacing w:after="0" w:line="240" w:lineRule="auto"/>
            </w:pPr>
          </w:p>
        </w:tc>
      </w:tr>
    </w:tbl>
    <w:p w14:paraId="037489DB" w14:textId="77777777" w:rsidR="009346D6" w:rsidRDefault="009346D6" w:rsidP="009346D6">
      <w:pPr>
        <w:spacing w:after="0" w:line="240" w:lineRule="auto"/>
        <w:rPr>
          <w:b/>
          <w:bCs/>
          <w:color w:val="548DD4" w:themeColor="text2" w:themeTint="99"/>
          <w:sz w:val="24"/>
          <w:szCs w:val="24"/>
          <w:u w:val="single"/>
        </w:rPr>
      </w:pPr>
    </w:p>
    <w:p w14:paraId="6D0E6E3F" w14:textId="1A740000" w:rsidR="00B10BA1" w:rsidRPr="009346D6" w:rsidRDefault="009346D6" w:rsidP="009346D6">
      <w:pPr>
        <w:spacing w:after="0" w:line="240" w:lineRule="auto"/>
        <w:rPr>
          <w:b/>
          <w:bCs/>
          <w:color w:val="548DD4" w:themeColor="text2" w:themeTint="99"/>
          <w:sz w:val="24"/>
          <w:szCs w:val="24"/>
          <w:u w:val="single"/>
        </w:rPr>
      </w:pPr>
      <w:r>
        <w:rPr>
          <w:b/>
          <w:bCs/>
          <w:color w:val="548DD4" w:themeColor="text2" w:themeTint="99"/>
          <w:sz w:val="24"/>
          <w:szCs w:val="24"/>
          <w:u w:val="single"/>
        </w:rPr>
        <w:t xml:space="preserve">Bidder must fill up the below: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84"/>
        <w:gridCol w:w="9366"/>
      </w:tblGrid>
      <w:tr w:rsidR="009346D6" w14:paraId="2FE68955" w14:textId="77777777" w:rsidTr="009346D6">
        <w:trPr>
          <w:trHeight w:val="212"/>
        </w:trPr>
        <w:tc>
          <w:tcPr>
            <w:tcW w:w="4584" w:type="dxa"/>
            <w:tcMar>
              <w:top w:w="0" w:type="dxa"/>
              <w:left w:w="108" w:type="dxa"/>
              <w:bottom w:w="0" w:type="dxa"/>
              <w:right w:w="108" w:type="dxa"/>
            </w:tcMar>
            <w:hideMark/>
          </w:tcPr>
          <w:p w14:paraId="4AE5137A" w14:textId="77777777" w:rsidR="009346D6" w:rsidRDefault="009346D6">
            <w:pPr>
              <w:rPr>
                <w:b/>
                <w:bCs/>
                <w:sz w:val="18"/>
                <w:szCs w:val="18"/>
              </w:rPr>
            </w:pPr>
            <w:r>
              <w:rPr>
                <w:b/>
                <w:bCs/>
                <w:sz w:val="18"/>
                <w:szCs w:val="18"/>
              </w:rPr>
              <w:t>Bank Name</w:t>
            </w:r>
          </w:p>
        </w:tc>
        <w:tc>
          <w:tcPr>
            <w:tcW w:w="9366" w:type="dxa"/>
            <w:tcMar>
              <w:top w:w="0" w:type="dxa"/>
              <w:left w:w="108" w:type="dxa"/>
              <w:bottom w:w="0" w:type="dxa"/>
              <w:right w:w="108" w:type="dxa"/>
            </w:tcMar>
            <w:hideMark/>
          </w:tcPr>
          <w:p w14:paraId="512913B9" w14:textId="77777777" w:rsidR="009346D6" w:rsidRDefault="009346D6">
            <w:pPr>
              <w:rPr>
                <w:b/>
                <w:bCs/>
                <w:sz w:val="18"/>
                <w:szCs w:val="18"/>
              </w:rPr>
            </w:pPr>
          </w:p>
        </w:tc>
      </w:tr>
      <w:tr w:rsidR="009346D6" w14:paraId="1DBAE734" w14:textId="77777777" w:rsidTr="009346D6">
        <w:trPr>
          <w:trHeight w:val="212"/>
        </w:trPr>
        <w:tc>
          <w:tcPr>
            <w:tcW w:w="4584" w:type="dxa"/>
            <w:tcMar>
              <w:top w:w="0" w:type="dxa"/>
              <w:left w:w="108" w:type="dxa"/>
              <w:bottom w:w="0" w:type="dxa"/>
              <w:right w:w="108" w:type="dxa"/>
            </w:tcMar>
            <w:hideMark/>
          </w:tcPr>
          <w:p w14:paraId="3A2F55A6" w14:textId="77777777" w:rsidR="009346D6" w:rsidRDefault="009346D6">
            <w:pPr>
              <w:rPr>
                <w:rFonts w:ascii="Calibri" w:hAnsi="Calibri" w:cs="Calibri"/>
                <w:b/>
                <w:bCs/>
                <w:sz w:val="18"/>
                <w:szCs w:val="18"/>
              </w:rPr>
            </w:pPr>
            <w:r>
              <w:rPr>
                <w:b/>
                <w:bCs/>
                <w:sz w:val="18"/>
                <w:szCs w:val="18"/>
              </w:rPr>
              <w:t>Bank Address</w:t>
            </w:r>
          </w:p>
        </w:tc>
        <w:tc>
          <w:tcPr>
            <w:tcW w:w="9366" w:type="dxa"/>
            <w:tcMar>
              <w:top w:w="0" w:type="dxa"/>
              <w:left w:w="108" w:type="dxa"/>
              <w:bottom w:w="0" w:type="dxa"/>
              <w:right w:w="108" w:type="dxa"/>
            </w:tcMar>
            <w:hideMark/>
          </w:tcPr>
          <w:p w14:paraId="44F59DFE" w14:textId="77777777" w:rsidR="009346D6" w:rsidRDefault="009346D6">
            <w:pPr>
              <w:rPr>
                <w:b/>
                <w:bCs/>
                <w:sz w:val="18"/>
                <w:szCs w:val="18"/>
              </w:rPr>
            </w:pPr>
          </w:p>
        </w:tc>
      </w:tr>
      <w:tr w:rsidR="009346D6" w14:paraId="2943D2EE" w14:textId="77777777" w:rsidTr="009346D6">
        <w:trPr>
          <w:trHeight w:val="139"/>
        </w:trPr>
        <w:tc>
          <w:tcPr>
            <w:tcW w:w="4584" w:type="dxa"/>
            <w:tcMar>
              <w:top w:w="0" w:type="dxa"/>
              <w:left w:w="108" w:type="dxa"/>
              <w:bottom w:w="0" w:type="dxa"/>
              <w:right w:w="108" w:type="dxa"/>
            </w:tcMar>
            <w:hideMark/>
          </w:tcPr>
          <w:p w14:paraId="264465C6" w14:textId="77777777" w:rsidR="009346D6" w:rsidRDefault="009346D6">
            <w:pPr>
              <w:rPr>
                <w:rFonts w:ascii="Calibri" w:hAnsi="Calibri" w:cs="Calibri"/>
                <w:b/>
                <w:bCs/>
                <w:sz w:val="18"/>
                <w:szCs w:val="18"/>
              </w:rPr>
            </w:pPr>
            <w:r>
              <w:rPr>
                <w:b/>
                <w:bCs/>
                <w:sz w:val="18"/>
                <w:szCs w:val="18"/>
              </w:rPr>
              <w:t>Beneficiary Name</w:t>
            </w:r>
          </w:p>
        </w:tc>
        <w:tc>
          <w:tcPr>
            <w:tcW w:w="9366" w:type="dxa"/>
            <w:tcMar>
              <w:top w:w="0" w:type="dxa"/>
              <w:left w:w="108" w:type="dxa"/>
              <w:bottom w:w="0" w:type="dxa"/>
              <w:right w:w="108" w:type="dxa"/>
            </w:tcMar>
            <w:hideMark/>
          </w:tcPr>
          <w:p w14:paraId="29011308" w14:textId="77777777" w:rsidR="009346D6" w:rsidRDefault="009346D6">
            <w:pPr>
              <w:rPr>
                <w:b/>
                <w:bCs/>
                <w:sz w:val="18"/>
                <w:szCs w:val="18"/>
              </w:rPr>
            </w:pPr>
          </w:p>
        </w:tc>
      </w:tr>
      <w:tr w:rsidR="009346D6" w14:paraId="70C9FD84" w14:textId="77777777" w:rsidTr="009346D6">
        <w:trPr>
          <w:trHeight w:val="139"/>
        </w:trPr>
        <w:tc>
          <w:tcPr>
            <w:tcW w:w="4584" w:type="dxa"/>
            <w:tcMar>
              <w:top w:w="0" w:type="dxa"/>
              <w:left w:w="108" w:type="dxa"/>
              <w:bottom w:w="0" w:type="dxa"/>
              <w:right w:w="108" w:type="dxa"/>
            </w:tcMar>
            <w:hideMark/>
          </w:tcPr>
          <w:p w14:paraId="29FFB0B4" w14:textId="77777777" w:rsidR="009346D6" w:rsidRDefault="009346D6">
            <w:pPr>
              <w:rPr>
                <w:rFonts w:ascii="Calibri" w:hAnsi="Calibri" w:cs="Calibri"/>
                <w:b/>
                <w:bCs/>
                <w:sz w:val="18"/>
                <w:szCs w:val="18"/>
              </w:rPr>
            </w:pPr>
            <w:r>
              <w:rPr>
                <w:b/>
                <w:bCs/>
                <w:sz w:val="18"/>
                <w:szCs w:val="18"/>
              </w:rPr>
              <w:t>Beneficiary Address</w:t>
            </w:r>
          </w:p>
        </w:tc>
        <w:tc>
          <w:tcPr>
            <w:tcW w:w="9366" w:type="dxa"/>
            <w:tcMar>
              <w:top w:w="0" w:type="dxa"/>
              <w:left w:w="108" w:type="dxa"/>
              <w:bottom w:w="0" w:type="dxa"/>
              <w:right w:w="108" w:type="dxa"/>
            </w:tcMar>
            <w:hideMark/>
          </w:tcPr>
          <w:p w14:paraId="512AC4BA" w14:textId="77777777" w:rsidR="009346D6" w:rsidRDefault="009346D6">
            <w:pPr>
              <w:rPr>
                <w:b/>
                <w:bCs/>
                <w:sz w:val="18"/>
                <w:szCs w:val="18"/>
              </w:rPr>
            </w:pPr>
          </w:p>
        </w:tc>
      </w:tr>
      <w:tr w:rsidR="009346D6" w14:paraId="2A3E221E" w14:textId="77777777" w:rsidTr="009346D6">
        <w:trPr>
          <w:trHeight w:val="139"/>
        </w:trPr>
        <w:tc>
          <w:tcPr>
            <w:tcW w:w="4584" w:type="dxa"/>
            <w:tcMar>
              <w:top w:w="0" w:type="dxa"/>
              <w:left w:w="108" w:type="dxa"/>
              <w:bottom w:w="0" w:type="dxa"/>
              <w:right w:w="108" w:type="dxa"/>
            </w:tcMar>
            <w:hideMark/>
          </w:tcPr>
          <w:p w14:paraId="100FAB04" w14:textId="77777777" w:rsidR="009346D6" w:rsidRDefault="009346D6">
            <w:pPr>
              <w:rPr>
                <w:rFonts w:ascii="Calibri" w:hAnsi="Calibri" w:cs="Calibri"/>
                <w:b/>
                <w:bCs/>
                <w:sz w:val="18"/>
                <w:szCs w:val="18"/>
              </w:rPr>
            </w:pPr>
            <w:r>
              <w:rPr>
                <w:b/>
                <w:bCs/>
                <w:sz w:val="18"/>
                <w:szCs w:val="18"/>
              </w:rPr>
              <w:t>Account#</w:t>
            </w:r>
          </w:p>
        </w:tc>
        <w:tc>
          <w:tcPr>
            <w:tcW w:w="9366" w:type="dxa"/>
            <w:tcMar>
              <w:top w:w="0" w:type="dxa"/>
              <w:left w:w="108" w:type="dxa"/>
              <w:bottom w:w="0" w:type="dxa"/>
              <w:right w:w="108" w:type="dxa"/>
            </w:tcMar>
            <w:hideMark/>
          </w:tcPr>
          <w:p w14:paraId="442067E2" w14:textId="77777777" w:rsidR="009346D6" w:rsidRDefault="009346D6">
            <w:pPr>
              <w:rPr>
                <w:b/>
                <w:bCs/>
                <w:sz w:val="18"/>
                <w:szCs w:val="18"/>
              </w:rPr>
            </w:pPr>
            <w:bookmarkStart w:id="5" w:name="_GoBack"/>
            <w:bookmarkEnd w:id="5"/>
          </w:p>
        </w:tc>
      </w:tr>
      <w:tr w:rsidR="009346D6" w14:paraId="290BC014" w14:textId="77777777" w:rsidTr="009346D6">
        <w:trPr>
          <w:trHeight w:val="257"/>
        </w:trPr>
        <w:tc>
          <w:tcPr>
            <w:tcW w:w="4584" w:type="dxa"/>
            <w:tcMar>
              <w:top w:w="0" w:type="dxa"/>
              <w:left w:w="108" w:type="dxa"/>
              <w:bottom w:w="0" w:type="dxa"/>
              <w:right w:w="108" w:type="dxa"/>
            </w:tcMar>
            <w:hideMark/>
          </w:tcPr>
          <w:p w14:paraId="2CAFAAA6" w14:textId="77777777" w:rsidR="009346D6" w:rsidRDefault="009346D6">
            <w:pPr>
              <w:rPr>
                <w:rFonts w:ascii="Calibri" w:hAnsi="Calibri" w:cs="Calibri"/>
                <w:b/>
                <w:bCs/>
                <w:sz w:val="18"/>
                <w:szCs w:val="18"/>
              </w:rPr>
            </w:pPr>
            <w:r>
              <w:rPr>
                <w:b/>
                <w:bCs/>
                <w:sz w:val="18"/>
                <w:szCs w:val="18"/>
              </w:rPr>
              <w:t>Currency</w:t>
            </w:r>
          </w:p>
        </w:tc>
        <w:tc>
          <w:tcPr>
            <w:tcW w:w="9366" w:type="dxa"/>
            <w:tcMar>
              <w:top w:w="0" w:type="dxa"/>
              <w:left w:w="108" w:type="dxa"/>
              <w:bottom w:w="0" w:type="dxa"/>
              <w:right w:w="108" w:type="dxa"/>
            </w:tcMar>
            <w:hideMark/>
          </w:tcPr>
          <w:p w14:paraId="6A325C4C" w14:textId="77777777" w:rsidR="009346D6" w:rsidRDefault="009346D6">
            <w:pPr>
              <w:rPr>
                <w:b/>
                <w:bCs/>
                <w:sz w:val="18"/>
                <w:szCs w:val="18"/>
              </w:rPr>
            </w:pPr>
          </w:p>
        </w:tc>
      </w:tr>
      <w:tr w:rsidR="009346D6" w14:paraId="31990015" w14:textId="77777777" w:rsidTr="009346D6">
        <w:trPr>
          <w:trHeight w:val="257"/>
        </w:trPr>
        <w:tc>
          <w:tcPr>
            <w:tcW w:w="4584" w:type="dxa"/>
            <w:tcMar>
              <w:top w:w="0" w:type="dxa"/>
              <w:left w:w="108" w:type="dxa"/>
              <w:bottom w:w="0" w:type="dxa"/>
              <w:right w:w="108" w:type="dxa"/>
            </w:tcMar>
            <w:hideMark/>
          </w:tcPr>
          <w:p w14:paraId="42D48B65" w14:textId="77777777" w:rsidR="009346D6" w:rsidRDefault="009346D6">
            <w:pPr>
              <w:rPr>
                <w:rFonts w:ascii="Calibri" w:hAnsi="Calibri" w:cs="Calibri"/>
                <w:b/>
                <w:bCs/>
                <w:sz w:val="18"/>
                <w:szCs w:val="18"/>
              </w:rPr>
            </w:pPr>
            <w:r>
              <w:rPr>
                <w:b/>
                <w:bCs/>
                <w:sz w:val="18"/>
                <w:szCs w:val="18"/>
              </w:rPr>
              <w:t xml:space="preserve">IBAN </w:t>
            </w:r>
          </w:p>
        </w:tc>
        <w:tc>
          <w:tcPr>
            <w:tcW w:w="9366" w:type="dxa"/>
            <w:tcMar>
              <w:top w:w="0" w:type="dxa"/>
              <w:left w:w="108" w:type="dxa"/>
              <w:bottom w:w="0" w:type="dxa"/>
              <w:right w:w="108" w:type="dxa"/>
            </w:tcMar>
            <w:hideMark/>
          </w:tcPr>
          <w:p w14:paraId="6EF46A25" w14:textId="77777777" w:rsidR="009346D6" w:rsidRDefault="009346D6">
            <w:pPr>
              <w:rPr>
                <w:b/>
                <w:bCs/>
                <w:sz w:val="18"/>
                <w:szCs w:val="18"/>
              </w:rPr>
            </w:pPr>
          </w:p>
        </w:tc>
      </w:tr>
      <w:tr w:rsidR="009346D6" w14:paraId="636A86E7" w14:textId="77777777" w:rsidTr="009346D6">
        <w:trPr>
          <w:trHeight w:val="257"/>
        </w:trPr>
        <w:tc>
          <w:tcPr>
            <w:tcW w:w="4584" w:type="dxa"/>
            <w:tcMar>
              <w:top w:w="0" w:type="dxa"/>
              <w:left w:w="108" w:type="dxa"/>
              <w:bottom w:w="0" w:type="dxa"/>
              <w:right w:w="108" w:type="dxa"/>
            </w:tcMar>
            <w:hideMark/>
          </w:tcPr>
          <w:p w14:paraId="55A4FC2C" w14:textId="77777777" w:rsidR="009346D6" w:rsidRDefault="009346D6">
            <w:pPr>
              <w:rPr>
                <w:rFonts w:ascii="Calibri" w:hAnsi="Calibri" w:cs="Calibri"/>
                <w:b/>
                <w:bCs/>
                <w:sz w:val="18"/>
                <w:szCs w:val="18"/>
              </w:rPr>
            </w:pPr>
            <w:r>
              <w:rPr>
                <w:b/>
                <w:bCs/>
                <w:sz w:val="18"/>
                <w:szCs w:val="18"/>
              </w:rPr>
              <w:t xml:space="preserve">SWIFT </w:t>
            </w:r>
          </w:p>
        </w:tc>
        <w:tc>
          <w:tcPr>
            <w:tcW w:w="9366" w:type="dxa"/>
            <w:tcMar>
              <w:top w:w="0" w:type="dxa"/>
              <w:left w:w="108" w:type="dxa"/>
              <w:bottom w:w="0" w:type="dxa"/>
              <w:right w:w="108" w:type="dxa"/>
            </w:tcMar>
            <w:hideMark/>
          </w:tcPr>
          <w:p w14:paraId="356AF5F5" w14:textId="77777777" w:rsidR="009346D6" w:rsidRDefault="009346D6">
            <w:pPr>
              <w:rPr>
                <w:b/>
                <w:bCs/>
                <w:sz w:val="18"/>
                <w:szCs w:val="18"/>
              </w:rPr>
            </w:pPr>
          </w:p>
        </w:tc>
      </w:tr>
    </w:tbl>
    <w:p w14:paraId="6821527D" w14:textId="3C4C2AFA" w:rsidR="00F270CD" w:rsidRDefault="00F270CD" w:rsidP="00771CD4">
      <w:pPr>
        <w:pStyle w:val="Heading2"/>
        <w:rPr>
          <w:b w:val="0"/>
          <w:bCs w:val="0"/>
          <w:color w:val="548DD4" w:themeColor="text2" w:themeTint="99"/>
          <w:sz w:val="24"/>
          <w:szCs w:val="24"/>
        </w:rPr>
      </w:pPr>
      <w:r w:rsidRPr="00557892">
        <w:rPr>
          <w:rFonts w:asciiTheme="minorHAnsi" w:hAnsiTheme="minorHAnsi"/>
          <w:sz w:val="22"/>
          <w:szCs w:val="22"/>
        </w:rPr>
        <w:lastRenderedPageBreak/>
        <w:t>Annex</w:t>
      </w:r>
      <w:r>
        <w:rPr>
          <w:rFonts w:asciiTheme="minorHAnsi" w:hAnsiTheme="minorHAnsi"/>
          <w:sz w:val="22"/>
          <w:szCs w:val="22"/>
        </w:rPr>
        <w:t xml:space="preserve"> 3- Detailed Specifications and Technical Requirements </w:t>
      </w:r>
    </w:p>
    <w:p w14:paraId="2688B9CB" w14:textId="7DC7935F" w:rsidR="00D57784" w:rsidRPr="00352C11" w:rsidRDefault="00352C11" w:rsidP="00E806C7">
      <w:pPr>
        <w:rPr>
          <w:color w:val="000000" w:themeColor="text1"/>
          <w:sz w:val="24"/>
          <w:szCs w:val="24"/>
          <w:lang w:val="en-US"/>
        </w:rPr>
        <w:sectPr w:rsidR="00D57784" w:rsidRPr="00352C11" w:rsidSect="00D35FFB">
          <w:pgSz w:w="16838" w:h="11906" w:orient="landscape"/>
          <w:pgMar w:top="1440" w:right="1440" w:bottom="1440" w:left="1440" w:header="706" w:footer="706" w:gutter="0"/>
          <w:cols w:space="708"/>
          <w:docGrid w:linePitch="360"/>
        </w:sectPr>
      </w:pPr>
      <w:bookmarkStart w:id="6" w:name="_Toc459799310"/>
      <w:r w:rsidRPr="00352C11">
        <w:rPr>
          <w:color w:val="000000" w:themeColor="text1"/>
          <w:sz w:val="24"/>
          <w:szCs w:val="24"/>
          <w:lang w:val="en-US"/>
        </w:rPr>
        <w:t>Specified in the above tables</w:t>
      </w:r>
    </w:p>
    <w:p w14:paraId="5607DD3D" w14:textId="7DED5D75" w:rsidR="00BA7123" w:rsidRPr="00E806C7" w:rsidRDefault="00BA7123" w:rsidP="00E806C7">
      <w:pPr>
        <w:rPr>
          <w:color w:val="0070C0"/>
          <w:sz w:val="24"/>
          <w:szCs w:val="24"/>
        </w:rPr>
      </w:pPr>
      <w:r w:rsidRPr="00E806C7">
        <w:rPr>
          <w:b/>
          <w:bCs/>
          <w:color w:val="0070C0"/>
          <w:sz w:val="24"/>
          <w:szCs w:val="24"/>
        </w:rPr>
        <w:lastRenderedPageBreak/>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6"/>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017B399A" w:rsidR="006C5B70" w:rsidRPr="00DF05CE" w:rsidRDefault="006C5B70" w:rsidP="00045AB8">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045AB8">
              <w:rPr>
                <w:rFonts w:cstheme="majorBidi"/>
                <w:sz w:val="20"/>
                <w:szCs w:val="20"/>
                <w:lang w:val="en-US"/>
              </w:rPr>
              <w:t>2023-001</w:t>
            </w:r>
            <w:r w:rsidR="00B02240">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1F71B8ED" w14:textId="77777777" w:rsidR="00F12B7F" w:rsidRDefault="00F12B7F" w:rsidP="00F12B7F">
      <w:pPr>
        <w:pStyle w:val="Heading1"/>
      </w:pPr>
      <w:r>
        <w:lastRenderedPageBreak/>
        <w:t>Bidder’s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4E536D">
        <w:trPr>
          <w:trHeight w:val="54"/>
        </w:trPr>
        <w:tc>
          <w:tcPr>
            <w:tcW w:w="2588" w:type="pct"/>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045AB8">
        <w:trPr>
          <w:trHeight w:val="504"/>
        </w:trPr>
        <w:tc>
          <w:tcPr>
            <w:tcW w:w="2588" w:type="pct"/>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045AB8">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045AB8">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045AB8">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045AB8">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045AB8">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045AB8">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045AB8">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045AB8">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045AB8">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045AB8">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045AB8">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045AB8">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1039"/>
        <w:gridCol w:w="1053"/>
      </w:tblGrid>
      <w:tr w:rsidR="000103AC" w:rsidRPr="0041534B" w14:paraId="3C5456F5" w14:textId="77777777" w:rsidTr="00C848DA">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C848DA">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5D73EE">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0D2CC" w14:textId="77777777" w:rsidR="004556ED" w:rsidRDefault="004556ED" w:rsidP="00ED3A74">
      <w:pPr>
        <w:spacing w:after="0" w:line="240" w:lineRule="auto"/>
      </w:pPr>
      <w:r>
        <w:separator/>
      </w:r>
    </w:p>
  </w:endnote>
  <w:endnote w:type="continuationSeparator" w:id="0">
    <w:p w14:paraId="795584A6" w14:textId="77777777" w:rsidR="004556ED" w:rsidRDefault="004556ED"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3364F511" w:rsidR="00B10BA1" w:rsidRDefault="00B10BA1"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9346D6">
      <w:rPr>
        <w:b/>
        <w:noProof/>
      </w:rPr>
      <w:t>29</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9346D6">
      <w:rPr>
        <w:b/>
        <w:noProof/>
      </w:rPr>
      <w:t>31</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A8591" w14:textId="77777777" w:rsidR="004556ED" w:rsidRDefault="004556ED" w:rsidP="00ED3A74">
      <w:pPr>
        <w:spacing w:after="0" w:line="240" w:lineRule="auto"/>
      </w:pPr>
      <w:r>
        <w:separator/>
      </w:r>
    </w:p>
  </w:footnote>
  <w:footnote w:type="continuationSeparator" w:id="0">
    <w:p w14:paraId="357E9E58" w14:textId="77777777" w:rsidR="004556ED" w:rsidRDefault="004556ED"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B10BA1" w:rsidRDefault="00B10BA1"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1529B8E0" w:rsidR="00B10BA1" w:rsidRPr="00490645" w:rsidRDefault="00B10BA1" w:rsidP="00D137B8">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1529B8E0" w:rsidR="00B10BA1" w:rsidRPr="00490645" w:rsidRDefault="00B10BA1" w:rsidP="00D137B8">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470CFA64" w14:textId="14A474AC" w:rsidR="00B10BA1" w:rsidRDefault="00B10BA1" w:rsidP="00D137B8">
    <w:pPr>
      <w:pStyle w:val="Header"/>
      <w:jc w:val="right"/>
      <w:rPr>
        <w:noProof/>
      </w:rPr>
    </w:pPr>
    <w:r>
      <w:t xml:space="preserve">Tender reference: </w:t>
    </w:r>
    <w:r>
      <w:rPr>
        <w:noProof/>
      </w:rPr>
      <w:t>2023-001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26D"/>
    <w:multiLevelType w:val="hybridMultilevel"/>
    <w:tmpl w:val="F620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04094"/>
    <w:multiLevelType w:val="multilevel"/>
    <w:tmpl w:val="68D29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2475E"/>
    <w:multiLevelType w:val="hybridMultilevel"/>
    <w:tmpl w:val="DDA8FA28"/>
    <w:lvl w:ilvl="0" w:tplc="F4143078">
      <w:numFmt w:val="bullet"/>
      <w:lvlText w:val=""/>
      <w:lvlJc w:val="left"/>
      <w:pPr>
        <w:ind w:left="820" w:hanging="360"/>
      </w:pPr>
      <w:rPr>
        <w:rFonts w:ascii="Segoe MDL2 Assets" w:eastAsia="Segoe MDL2 Assets" w:hAnsi="Segoe MDL2 Assets" w:cs="Segoe MDL2 Assets" w:hint="default"/>
        <w:w w:val="4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35E3130"/>
    <w:multiLevelType w:val="hybridMultilevel"/>
    <w:tmpl w:val="B958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3247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F97006"/>
    <w:multiLevelType w:val="multilevel"/>
    <w:tmpl w:val="4448142C"/>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C01A42"/>
    <w:multiLevelType w:val="hybridMultilevel"/>
    <w:tmpl w:val="FAF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F55D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FF6E95"/>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5CB5831"/>
    <w:multiLevelType w:val="hybridMultilevel"/>
    <w:tmpl w:val="5404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91BBF"/>
    <w:multiLevelType w:val="hybridMultilevel"/>
    <w:tmpl w:val="4F16708A"/>
    <w:lvl w:ilvl="0" w:tplc="0409000F">
      <w:start w:val="1"/>
      <w:numFmt w:val="decimal"/>
      <w:lvlText w:val="%1."/>
      <w:lvlJc w:val="left"/>
      <w:pPr>
        <w:ind w:left="720" w:hanging="360"/>
      </w:pPr>
    </w:lvl>
    <w:lvl w:ilvl="1" w:tplc="8CB467C0">
      <w:numFmt w:val="bullet"/>
      <w:lvlText w:val="•"/>
      <w:lvlJc w:val="left"/>
      <w:pPr>
        <w:ind w:left="1800" w:hanging="720"/>
      </w:pPr>
      <w:rPr>
        <w:rFonts w:ascii="Calibri Light" w:eastAsia="Batang" w:hAnsi="Calibri Light"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3F1E65"/>
    <w:multiLevelType w:val="hybridMultilevel"/>
    <w:tmpl w:val="8DE6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56023"/>
    <w:multiLevelType w:val="hybridMultilevel"/>
    <w:tmpl w:val="F052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1"/>
  </w:num>
  <w:num w:numId="8">
    <w:abstractNumId w:val="10"/>
  </w:num>
  <w:num w:numId="9">
    <w:abstractNumId w:val="4"/>
  </w:num>
  <w:num w:numId="10">
    <w:abstractNumId w:val="15"/>
  </w:num>
  <w:num w:numId="11">
    <w:abstractNumId w:val="2"/>
  </w:num>
  <w:num w:numId="12">
    <w:abstractNumId w:val="9"/>
  </w:num>
  <w:num w:numId="13">
    <w:abstractNumId w:val="14"/>
  </w:num>
  <w:num w:numId="14">
    <w:abstractNumId w:val="21"/>
  </w:num>
  <w:num w:numId="15">
    <w:abstractNumId w:val="12"/>
  </w:num>
  <w:num w:numId="16">
    <w:abstractNumId w:val="0"/>
  </w:num>
  <w:num w:numId="17">
    <w:abstractNumId w:val="17"/>
  </w:num>
  <w:num w:numId="18">
    <w:abstractNumId w:val="22"/>
  </w:num>
  <w:num w:numId="19">
    <w:abstractNumId w:val="20"/>
  </w:num>
  <w:num w:numId="20">
    <w:abstractNumId w:val="23"/>
  </w:num>
  <w:num w:numId="21">
    <w:abstractNumId w:val="19"/>
  </w:num>
  <w:num w:numId="22">
    <w:abstractNumId w:val="13"/>
  </w:num>
  <w:num w:numId="23">
    <w:abstractNumId w:val="18"/>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74CD"/>
    <w:rsid w:val="00033CFF"/>
    <w:rsid w:val="000352B7"/>
    <w:rsid w:val="00037E97"/>
    <w:rsid w:val="00043C95"/>
    <w:rsid w:val="0004594D"/>
    <w:rsid w:val="00045AB8"/>
    <w:rsid w:val="00047367"/>
    <w:rsid w:val="0005053A"/>
    <w:rsid w:val="00051402"/>
    <w:rsid w:val="00053785"/>
    <w:rsid w:val="00055113"/>
    <w:rsid w:val="00057590"/>
    <w:rsid w:val="00061962"/>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B6790"/>
    <w:rsid w:val="000C0739"/>
    <w:rsid w:val="000C32E6"/>
    <w:rsid w:val="000C3E04"/>
    <w:rsid w:val="000C4707"/>
    <w:rsid w:val="000C58CA"/>
    <w:rsid w:val="000C69A1"/>
    <w:rsid w:val="000D06F4"/>
    <w:rsid w:val="000D75C2"/>
    <w:rsid w:val="000E1D02"/>
    <w:rsid w:val="000E5BCF"/>
    <w:rsid w:val="000E7071"/>
    <w:rsid w:val="000F1A78"/>
    <w:rsid w:val="000F3EFF"/>
    <w:rsid w:val="000F4640"/>
    <w:rsid w:val="000F4732"/>
    <w:rsid w:val="000F5F9C"/>
    <w:rsid w:val="000F6C2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4BD"/>
    <w:rsid w:val="00132901"/>
    <w:rsid w:val="0013376B"/>
    <w:rsid w:val="00133908"/>
    <w:rsid w:val="00133D29"/>
    <w:rsid w:val="00133E64"/>
    <w:rsid w:val="00134459"/>
    <w:rsid w:val="0013526B"/>
    <w:rsid w:val="00135995"/>
    <w:rsid w:val="00135A68"/>
    <w:rsid w:val="0014096A"/>
    <w:rsid w:val="00141D37"/>
    <w:rsid w:val="0014247F"/>
    <w:rsid w:val="00143651"/>
    <w:rsid w:val="00143B2F"/>
    <w:rsid w:val="00144FC8"/>
    <w:rsid w:val="00147031"/>
    <w:rsid w:val="0015073F"/>
    <w:rsid w:val="00150CCE"/>
    <w:rsid w:val="00152B77"/>
    <w:rsid w:val="001541E4"/>
    <w:rsid w:val="001572D7"/>
    <w:rsid w:val="00160906"/>
    <w:rsid w:val="00161820"/>
    <w:rsid w:val="00162025"/>
    <w:rsid w:val="0016346B"/>
    <w:rsid w:val="00165589"/>
    <w:rsid w:val="00165D41"/>
    <w:rsid w:val="00167BAD"/>
    <w:rsid w:val="00170995"/>
    <w:rsid w:val="00172612"/>
    <w:rsid w:val="001765FA"/>
    <w:rsid w:val="00180A8C"/>
    <w:rsid w:val="00182644"/>
    <w:rsid w:val="001828EC"/>
    <w:rsid w:val="0018482D"/>
    <w:rsid w:val="0019096A"/>
    <w:rsid w:val="00190A8A"/>
    <w:rsid w:val="0019129F"/>
    <w:rsid w:val="001918B6"/>
    <w:rsid w:val="001925D7"/>
    <w:rsid w:val="00192D62"/>
    <w:rsid w:val="00196EE3"/>
    <w:rsid w:val="001A16EA"/>
    <w:rsid w:val="001A36F6"/>
    <w:rsid w:val="001A45D6"/>
    <w:rsid w:val="001A6E11"/>
    <w:rsid w:val="001A7704"/>
    <w:rsid w:val="001A7D1F"/>
    <w:rsid w:val="001B018F"/>
    <w:rsid w:val="001B0C59"/>
    <w:rsid w:val="001B1412"/>
    <w:rsid w:val="001B366A"/>
    <w:rsid w:val="001B6AD5"/>
    <w:rsid w:val="001B77F3"/>
    <w:rsid w:val="001C3B33"/>
    <w:rsid w:val="001C4BDA"/>
    <w:rsid w:val="001C5578"/>
    <w:rsid w:val="001D0B6B"/>
    <w:rsid w:val="001D2E90"/>
    <w:rsid w:val="001D4158"/>
    <w:rsid w:val="001D509D"/>
    <w:rsid w:val="001D5275"/>
    <w:rsid w:val="001D6D92"/>
    <w:rsid w:val="001D79A5"/>
    <w:rsid w:val="001E2C67"/>
    <w:rsid w:val="001E7410"/>
    <w:rsid w:val="001E7641"/>
    <w:rsid w:val="001F124A"/>
    <w:rsid w:val="001F259A"/>
    <w:rsid w:val="001F3547"/>
    <w:rsid w:val="001F3FF3"/>
    <w:rsid w:val="002013A8"/>
    <w:rsid w:val="0020156E"/>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63CA4"/>
    <w:rsid w:val="00270C1B"/>
    <w:rsid w:val="002720A6"/>
    <w:rsid w:val="002801F4"/>
    <w:rsid w:val="00282E9A"/>
    <w:rsid w:val="00285E32"/>
    <w:rsid w:val="00286878"/>
    <w:rsid w:val="00290FF4"/>
    <w:rsid w:val="00292533"/>
    <w:rsid w:val="00293F99"/>
    <w:rsid w:val="00294728"/>
    <w:rsid w:val="00295303"/>
    <w:rsid w:val="00295947"/>
    <w:rsid w:val="002A009B"/>
    <w:rsid w:val="002A00B8"/>
    <w:rsid w:val="002A1DCA"/>
    <w:rsid w:val="002A3957"/>
    <w:rsid w:val="002A3CA8"/>
    <w:rsid w:val="002A7398"/>
    <w:rsid w:val="002A7DEA"/>
    <w:rsid w:val="002B070B"/>
    <w:rsid w:val="002B08DF"/>
    <w:rsid w:val="002B0FD6"/>
    <w:rsid w:val="002B194E"/>
    <w:rsid w:val="002B1BEC"/>
    <w:rsid w:val="002B2B69"/>
    <w:rsid w:val="002C4EA6"/>
    <w:rsid w:val="002C69CD"/>
    <w:rsid w:val="002C6C5A"/>
    <w:rsid w:val="002C7778"/>
    <w:rsid w:val="002D0B5C"/>
    <w:rsid w:val="002D1F37"/>
    <w:rsid w:val="002D2184"/>
    <w:rsid w:val="002D31FC"/>
    <w:rsid w:val="002D32BE"/>
    <w:rsid w:val="002D4701"/>
    <w:rsid w:val="002D4735"/>
    <w:rsid w:val="002D6A85"/>
    <w:rsid w:val="002E4045"/>
    <w:rsid w:val="002E7192"/>
    <w:rsid w:val="002E754E"/>
    <w:rsid w:val="002F06F4"/>
    <w:rsid w:val="002F1234"/>
    <w:rsid w:val="002F1C7A"/>
    <w:rsid w:val="002F355D"/>
    <w:rsid w:val="002F382C"/>
    <w:rsid w:val="002F400E"/>
    <w:rsid w:val="002F5193"/>
    <w:rsid w:val="002F522C"/>
    <w:rsid w:val="002F68E3"/>
    <w:rsid w:val="00300A95"/>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0A7E"/>
    <w:rsid w:val="00331122"/>
    <w:rsid w:val="003343E3"/>
    <w:rsid w:val="003358E2"/>
    <w:rsid w:val="00336CFC"/>
    <w:rsid w:val="00337400"/>
    <w:rsid w:val="00337993"/>
    <w:rsid w:val="00337DEF"/>
    <w:rsid w:val="00340BEA"/>
    <w:rsid w:val="00340E2B"/>
    <w:rsid w:val="00341FB2"/>
    <w:rsid w:val="00344F92"/>
    <w:rsid w:val="003465E5"/>
    <w:rsid w:val="003466D4"/>
    <w:rsid w:val="00346885"/>
    <w:rsid w:val="00352C11"/>
    <w:rsid w:val="00354F18"/>
    <w:rsid w:val="003555E2"/>
    <w:rsid w:val="00356A1D"/>
    <w:rsid w:val="00360672"/>
    <w:rsid w:val="00362226"/>
    <w:rsid w:val="00363539"/>
    <w:rsid w:val="00367EB2"/>
    <w:rsid w:val="003710E2"/>
    <w:rsid w:val="0037244C"/>
    <w:rsid w:val="00374CF8"/>
    <w:rsid w:val="00375ADF"/>
    <w:rsid w:val="00380991"/>
    <w:rsid w:val="00381C6B"/>
    <w:rsid w:val="00383477"/>
    <w:rsid w:val="003840F0"/>
    <w:rsid w:val="00386CF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4195"/>
    <w:rsid w:val="003E557C"/>
    <w:rsid w:val="003F10F4"/>
    <w:rsid w:val="003F77A0"/>
    <w:rsid w:val="003F7842"/>
    <w:rsid w:val="004012BF"/>
    <w:rsid w:val="00403E51"/>
    <w:rsid w:val="00405F95"/>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713"/>
    <w:rsid w:val="004469B6"/>
    <w:rsid w:val="004478D9"/>
    <w:rsid w:val="00447B08"/>
    <w:rsid w:val="00450911"/>
    <w:rsid w:val="00452F36"/>
    <w:rsid w:val="004539D4"/>
    <w:rsid w:val="00454D54"/>
    <w:rsid w:val="004556ED"/>
    <w:rsid w:val="004565FE"/>
    <w:rsid w:val="004623B5"/>
    <w:rsid w:val="00463684"/>
    <w:rsid w:val="00463F20"/>
    <w:rsid w:val="00464D20"/>
    <w:rsid w:val="00465282"/>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1F7F"/>
    <w:rsid w:val="004E2A74"/>
    <w:rsid w:val="004E2F75"/>
    <w:rsid w:val="004E506C"/>
    <w:rsid w:val="004E536D"/>
    <w:rsid w:val="004E6383"/>
    <w:rsid w:val="004F1193"/>
    <w:rsid w:val="004F1577"/>
    <w:rsid w:val="004F1B02"/>
    <w:rsid w:val="004F53D6"/>
    <w:rsid w:val="004F6F60"/>
    <w:rsid w:val="004F771B"/>
    <w:rsid w:val="00505B49"/>
    <w:rsid w:val="00507F75"/>
    <w:rsid w:val="00510F08"/>
    <w:rsid w:val="0051133B"/>
    <w:rsid w:val="00511978"/>
    <w:rsid w:val="00511A32"/>
    <w:rsid w:val="00511D32"/>
    <w:rsid w:val="0051733F"/>
    <w:rsid w:val="00520703"/>
    <w:rsid w:val="00521579"/>
    <w:rsid w:val="00521661"/>
    <w:rsid w:val="00522E64"/>
    <w:rsid w:val="00524D5A"/>
    <w:rsid w:val="005259DE"/>
    <w:rsid w:val="00526446"/>
    <w:rsid w:val="005265B1"/>
    <w:rsid w:val="00530C7C"/>
    <w:rsid w:val="00535F0E"/>
    <w:rsid w:val="005403AD"/>
    <w:rsid w:val="0054172C"/>
    <w:rsid w:val="00543266"/>
    <w:rsid w:val="00543D46"/>
    <w:rsid w:val="00552D25"/>
    <w:rsid w:val="00553CAD"/>
    <w:rsid w:val="00555A87"/>
    <w:rsid w:val="00556A4D"/>
    <w:rsid w:val="00557892"/>
    <w:rsid w:val="0055792E"/>
    <w:rsid w:val="00560677"/>
    <w:rsid w:val="0056172F"/>
    <w:rsid w:val="005618E7"/>
    <w:rsid w:val="00562282"/>
    <w:rsid w:val="005637C5"/>
    <w:rsid w:val="00565870"/>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529"/>
    <w:rsid w:val="005829F3"/>
    <w:rsid w:val="005872E7"/>
    <w:rsid w:val="00593645"/>
    <w:rsid w:val="005A03C1"/>
    <w:rsid w:val="005A1197"/>
    <w:rsid w:val="005A1C70"/>
    <w:rsid w:val="005A33E9"/>
    <w:rsid w:val="005A48C7"/>
    <w:rsid w:val="005B154B"/>
    <w:rsid w:val="005B1AC4"/>
    <w:rsid w:val="005B346F"/>
    <w:rsid w:val="005B601D"/>
    <w:rsid w:val="005B7C79"/>
    <w:rsid w:val="005C004D"/>
    <w:rsid w:val="005C1532"/>
    <w:rsid w:val="005C3313"/>
    <w:rsid w:val="005C4BF0"/>
    <w:rsid w:val="005C6BB3"/>
    <w:rsid w:val="005C6DFC"/>
    <w:rsid w:val="005D540C"/>
    <w:rsid w:val="005D73EE"/>
    <w:rsid w:val="005E0B7C"/>
    <w:rsid w:val="005E4015"/>
    <w:rsid w:val="005E4656"/>
    <w:rsid w:val="005F3CA1"/>
    <w:rsid w:val="005F3F5E"/>
    <w:rsid w:val="005F7340"/>
    <w:rsid w:val="00602B9F"/>
    <w:rsid w:val="00603A5E"/>
    <w:rsid w:val="006056C7"/>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3758"/>
    <w:rsid w:val="0066682A"/>
    <w:rsid w:val="00667019"/>
    <w:rsid w:val="00667634"/>
    <w:rsid w:val="00670551"/>
    <w:rsid w:val="00672F59"/>
    <w:rsid w:val="0067475E"/>
    <w:rsid w:val="00674CA4"/>
    <w:rsid w:val="006751B4"/>
    <w:rsid w:val="0067632F"/>
    <w:rsid w:val="006772AD"/>
    <w:rsid w:val="00684026"/>
    <w:rsid w:val="0068524F"/>
    <w:rsid w:val="00685A9D"/>
    <w:rsid w:val="00687471"/>
    <w:rsid w:val="00690423"/>
    <w:rsid w:val="0069070E"/>
    <w:rsid w:val="00690B9D"/>
    <w:rsid w:val="00690ED0"/>
    <w:rsid w:val="00693906"/>
    <w:rsid w:val="006942DC"/>
    <w:rsid w:val="00694896"/>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2A8F"/>
    <w:rsid w:val="006C5B70"/>
    <w:rsid w:val="006C70CF"/>
    <w:rsid w:val="006D00F3"/>
    <w:rsid w:val="006D06ED"/>
    <w:rsid w:val="006D439B"/>
    <w:rsid w:val="006D5BB6"/>
    <w:rsid w:val="006D5F78"/>
    <w:rsid w:val="006D66CE"/>
    <w:rsid w:val="006D6A97"/>
    <w:rsid w:val="006E1756"/>
    <w:rsid w:val="006E1F13"/>
    <w:rsid w:val="006E2692"/>
    <w:rsid w:val="006E3278"/>
    <w:rsid w:val="006E3B0E"/>
    <w:rsid w:val="006F61C0"/>
    <w:rsid w:val="006F7EC3"/>
    <w:rsid w:val="0070448C"/>
    <w:rsid w:val="00705532"/>
    <w:rsid w:val="00705E31"/>
    <w:rsid w:val="00706FF2"/>
    <w:rsid w:val="00707202"/>
    <w:rsid w:val="007072E0"/>
    <w:rsid w:val="007076A2"/>
    <w:rsid w:val="0071289E"/>
    <w:rsid w:val="00713123"/>
    <w:rsid w:val="00713E16"/>
    <w:rsid w:val="00715233"/>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3BA7"/>
    <w:rsid w:val="00747762"/>
    <w:rsid w:val="00754196"/>
    <w:rsid w:val="00754616"/>
    <w:rsid w:val="0075494F"/>
    <w:rsid w:val="00754C6C"/>
    <w:rsid w:val="0075542E"/>
    <w:rsid w:val="0076246A"/>
    <w:rsid w:val="00762CE9"/>
    <w:rsid w:val="00762F3C"/>
    <w:rsid w:val="00764CF2"/>
    <w:rsid w:val="007673E3"/>
    <w:rsid w:val="0076752F"/>
    <w:rsid w:val="00770447"/>
    <w:rsid w:val="007719C3"/>
    <w:rsid w:val="00771CD4"/>
    <w:rsid w:val="00773965"/>
    <w:rsid w:val="00775819"/>
    <w:rsid w:val="007764C9"/>
    <w:rsid w:val="007807D9"/>
    <w:rsid w:val="00781AE0"/>
    <w:rsid w:val="007821EC"/>
    <w:rsid w:val="0078336C"/>
    <w:rsid w:val="0079104A"/>
    <w:rsid w:val="00793021"/>
    <w:rsid w:val="00794338"/>
    <w:rsid w:val="007945BE"/>
    <w:rsid w:val="007947C5"/>
    <w:rsid w:val="00795773"/>
    <w:rsid w:val="0079783C"/>
    <w:rsid w:val="007A146E"/>
    <w:rsid w:val="007A6AC9"/>
    <w:rsid w:val="007A6F9C"/>
    <w:rsid w:val="007A6FA4"/>
    <w:rsid w:val="007B0FB9"/>
    <w:rsid w:val="007B10C8"/>
    <w:rsid w:val="007B2899"/>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285B"/>
    <w:rsid w:val="007D62B6"/>
    <w:rsid w:val="007D63EF"/>
    <w:rsid w:val="007E118A"/>
    <w:rsid w:val="007E1D8E"/>
    <w:rsid w:val="007E20D0"/>
    <w:rsid w:val="007E2A3F"/>
    <w:rsid w:val="007E2AFB"/>
    <w:rsid w:val="007E2E8B"/>
    <w:rsid w:val="007E30A6"/>
    <w:rsid w:val="007E4151"/>
    <w:rsid w:val="007E5F33"/>
    <w:rsid w:val="007F760F"/>
    <w:rsid w:val="00800F5C"/>
    <w:rsid w:val="00802273"/>
    <w:rsid w:val="00803416"/>
    <w:rsid w:val="00804864"/>
    <w:rsid w:val="00805FD7"/>
    <w:rsid w:val="0080679D"/>
    <w:rsid w:val="0080754A"/>
    <w:rsid w:val="00807687"/>
    <w:rsid w:val="00812BBA"/>
    <w:rsid w:val="00814F9F"/>
    <w:rsid w:val="008225ED"/>
    <w:rsid w:val="008246E5"/>
    <w:rsid w:val="0082787D"/>
    <w:rsid w:val="00833948"/>
    <w:rsid w:val="00833B82"/>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637"/>
    <w:rsid w:val="008748B5"/>
    <w:rsid w:val="00876CBD"/>
    <w:rsid w:val="00886C47"/>
    <w:rsid w:val="00892F22"/>
    <w:rsid w:val="00893A18"/>
    <w:rsid w:val="008A1F70"/>
    <w:rsid w:val="008A240E"/>
    <w:rsid w:val="008A311B"/>
    <w:rsid w:val="008A610A"/>
    <w:rsid w:val="008A6958"/>
    <w:rsid w:val="008A7D7E"/>
    <w:rsid w:val="008B26D6"/>
    <w:rsid w:val="008B2C79"/>
    <w:rsid w:val="008B37D0"/>
    <w:rsid w:val="008B56E7"/>
    <w:rsid w:val="008C200E"/>
    <w:rsid w:val="008C22F8"/>
    <w:rsid w:val="008C4AA5"/>
    <w:rsid w:val="008C61B7"/>
    <w:rsid w:val="008D05C1"/>
    <w:rsid w:val="008D16C3"/>
    <w:rsid w:val="008D2BD1"/>
    <w:rsid w:val="008D4A54"/>
    <w:rsid w:val="008E3BB0"/>
    <w:rsid w:val="008E5B2E"/>
    <w:rsid w:val="008E602D"/>
    <w:rsid w:val="008E610C"/>
    <w:rsid w:val="008F0BEF"/>
    <w:rsid w:val="008F21FB"/>
    <w:rsid w:val="008F2A63"/>
    <w:rsid w:val="008F6CB6"/>
    <w:rsid w:val="008F7218"/>
    <w:rsid w:val="00902EF0"/>
    <w:rsid w:val="00904165"/>
    <w:rsid w:val="00906D1D"/>
    <w:rsid w:val="0091039F"/>
    <w:rsid w:val="009108B2"/>
    <w:rsid w:val="009128DF"/>
    <w:rsid w:val="0091415E"/>
    <w:rsid w:val="00914C62"/>
    <w:rsid w:val="00916D12"/>
    <w:rsid w:val="00917305"/>
    <w:rsid w:val="00921D27"/>
    <w:rsid w:val="009259EC"/>
    <w:rsid w:val="0093024A"/>
    <w:rsid w:val="009316B3"/>
    <w:rsid w:val="00934135"/>
    <w:rsid w:val="009346D6"/>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5A00"/>
    <w:rsid w:val="00987051"/>
    <w:rsid w:val="009912AE"/>
    <w:rsid w:val="00993E3B"/>
    <w:rsid w:val="009A0053"/>
    <w:rsid w:val="009A4F20"/>
    <w:rsid w:val="009A5FAC"/>
    <w:rsid w:val="009A6702"/>
    <w:rsid w:val="009A78BC"/>
    <w:rsid w:val="009B2796"/>
    <w:rsid w:val="009B51E5"/>
    <w:rsid w:val="009B554A"/>
    <w:rsid w:val="009C0DDF"/>
    <w:rsid w:val="009C1512"/>
    <w:rsid w:val="009C1FDF"/>
    <w:rsid w:val="009C3B26"/>
    <w:rsid w:val="009C4402"/>
    <w:rsid w:val="009C51AB"/>
    <w:rsid w:val="009C5ED4"/>
    <w:rsid w:val="009C7226"/>
    <w:rsid w:val="009D42CC"/>
    <w:rsid w:val="009D44A7"/>
    <w:rsid w:val="009D466B"/>
    <w:rsid w:val="009D676A"/>
    <w:rsid w:val="009D6C28"/>
    <w:rsid w:val="009D7443"/>
    <w:rsid w:val="009D76F7"/>
    <w:rsid w:val="009E1F29"/>
    <w:rsid w:val="009E3200"/>
    <w:rsid w:val="009E3270"/>
    <w:rsid w:val="009E3466"/>
    <w:rsid w:val="009E7062"/>
    <w:rsid w:val="009F02B2"/>
    <w:rsid w:val="009F18DF"/>
    <w:rsid w:val="009F508F"/>
    <w:rsid w:val="009F6951"/>
    <w:rsid w:val="00A032E3"/>
    <w:rsid w:val="00A058EF"/>
    <w:rsid w:val="00A05D9E"/>
    <w:rsid w:val="00A06689"/>
    <w:rsid w:val="00A07317"/>
    <w:rsid w:val="00A11984"/>
    <w:rsid w:val="00A12CA8"/>
    <w:rsid w:val="00A15F53"/>
    <w:rsid w:val="00A16D6D"/>
    <w:rsid w:val="00A202A8"/>
    <w:rsid w:val="00A2041A"/>
    <w:rsid w:val="00A207CB"/>
    <w:rsid w:val="00A21227"/>
    <w:rsid w:val="00A23689"/>
    <w:rsid w:val="00A244F0"/>
    <w:rsid w:val="00A2610A"/>
    <w:rsid w:val="00A33F7D"/>
    <w:rsid w:val="00A3405A"/>
    <w:rsid w:val="00A34769"/>
    <w:rsid w:val="00A36DF7"/>
    <w:rsid w:val="00A50273"/>
    <w:rsid w:val="00A50743"/>
    <w:rsid w:val="00A536A6"/>
    <w:rsid w:val="00A53792"/>
    <w:rsid w:val="00A54E7D"/>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960"/>
    <w:rsid w:val="00A83DC1"/>
    <w:rsid w:val="00A85A0C"/>
    <w:rsid w:val="00A87A32"/>
    <w:rsid w:val="00A92AF7"/>
    <w:rsid w:val="00A95751"/>
    <w:rsid w:val="00A97930"/>
    <w:rsid w:val="00AA66F0"/>
    <w:rsid w:val="00AA7695"/>
    <w:rsid w:val="00AA7C6E"/>
    <w:rsid w:val="00AB02D8"/>
    <w:rsid w:val="00AB30A6"/>
    <w:rsid w:val="00AB4F89"/>
    <w:rsid w:val="00AB5517"/>
    <w:rsid w:val="00AB712D"/>
    <w:rsid w:val="00AC0471"/>
    <w:rsid w:val="00AC215C"/>
    <w:rsid w:val="00AC4DAD"/>
    <w:rsid w:val="00AC4DC1"/>
    <w:rsid w:val="00AC564D"/>
    <w:rsid w:val="00AD3E94"/>
    <w:rsid w:val="00AD3F4D"/>
    <w:rsid w:val="00AD4474"/>
    <w:rsid w:val="00AD53C2"/>
    <w:rsid w:val="00AD69C2"/>
    <w:rsid w:val="00AD7739"/>
    <w:rsid w:val="00AD7BBC"/>
    <w:rsid w:val="00AE11CA"/>
    <w:rsid w:val="00AE7BBA"/>
    <w:rsid w:val="00AE7EB0"/>
    <w:rsid w:val="00AF0273"/>
    <w:rsid w:val="00AF0B5A"/>
    <w:rsid w:val="00AF0C88"/>
    <w:rsid w:val="00AF5129"/>
    <w:rsid w:val="00AF56B7"/>
    <w:rsid w:val="00B02240"/>
    <w:rsid w:val="00B07203"/>
    <w:rsid w:val="00B10BA1"/>
    <w:rsid w:val="00B14717"/>
    <w:rsid w:val="00B149ED"/>
    <w:rsid w:val="00B152CB"/>
    <w:rsid w:val="00B165C4"/>
    <w:rsid w:val="00B20473"/>
    <w:rsid w:val="00B20BFC"/>
    <w:rsid w:val="00B253DB"/>
    <w:rsid w:val="00B258BF"/>
    <w:rsid w:val="00B26825"/>
    <w:rsid w:val="00B30419"/>
    <w:rsid w:val="00B335EC"/>
    <w:rsid w:val="00B36870"/>
    <w:rsid w:val="00B3751F"/>
    <w:rsid w:val="00B50AC0"/>
    <w:rsid w:val="00B54067"/>
    <w:rsid w:val="00B56151"/>
    <w:rsid w:val="00B57124"/>
    <w:rsid w:val="00B57356"/>
    <w:rsid w:val="00B57369"/>
    <w:rsid w:val="00B61002"/>
    <w:rsid w:val="00B6498B"/>
    <w:rsid w:val="00B64F2B"/>
    <w:rsid w:val="00B65BD5"/>
    <w:rsid w:val="00B6757F"/>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1286"/>
    <w:rsid w:val="00BB3533"/>
    <w:rsid w:val="00BB6B65"/>
    <w:rsid w:val="00BB6F89"/>
    <w:rsid w:val="00BC190B"/>
    <w:rsid w:val="00BC1BC8"/>
    <w:rsid w:val="00BC2253"/>
    <w:rsid w:val="00BC3ECA"/>
    <w:rsid w:val="00BD01D6"/>
    <w:rsid w:val="00BD136D"/>
    <w:rsid w:val="00BD3E56"/>
    <w:rsid w:val="00BD6524"/>
    <w:rsid w:val="00BD6AB7"/>
    <w:rsid w:val="00BE332E"/>
    <w:rsid w:val="00BE3ACF"/>
    <w:rsid w:val="00BE499A"/>
    <w:rsid w:val="00BE688A"/>
    <w:rsid w:val="00BE6DEB"/>
    <w:rsid w:val="00BF0574"/>
    <w:rsid w:val="00BF2A3E"/>
    <w:rsid w:val="00BF58D6"/>
    <w:rsid w:val="00C02D07"/>
    <w:rsid w:val="00C07FB7"/>
    <w:rsid w:val="00C152E2"/>
    <w:rsid w:val="00C17534"/>
    <w:rsid w:val="00C2067C"/>
    <w:rsid w:val="00C20745"/>
    <w:rsid w:val="00C21479"/>
    <w:rsid w:val="00C22076"/>
    <w:rsid w:val="00C23894"/>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66E00"/>
    <w:rsid w:val="00C74782"/>
    <w:rsid w:val="00C74B45"/>
    <w:rsid w:val="00C77515"/>
    <w:rsid w:val="00C809CF"/>
    <w:rsid w:val="00C80B56"/>
    <w:rsid w:val="00C80BA5"/>
    <w:rsid w:val="00C83EEF"/>
    <w:rsid w:val="00C848DA"/>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3D95"/>
    <w:rsid w:val="00CB6924"/>
    <w:rsid w:val="00CC21C5"/>
    <w:rsid w:val="00CC596B"/>
    <w:rsid w:val="00CC5E46"/>
    <w:rsid w:val="00CC6550"/>
    <w:rsid w:val="00CC6DC6"/>
    <w:rsid w:val="00CC7333"/>
    <w:rsid w:val="00CD2677"/>
    <w:rsid w:val="00CD2885"/>
    <w:rsid w:val="00CD4CBE"/>
    <w:rsid w:val="00CE12F4"/>
    <w:rsid w:val="00CE725B"/>
    <w:rsid w:val="00CF20A9"/>
    <w:rsid w:val="00CF23D2"/>
    <w:rsid w:val="00CF2FB3"/>
    <w:rsid w:val="00CF5A68"/>
    <w:rsid w:val="00CF5E64"/>
    <w:rsid w:val="00CF6305"/>
    <w:rsid w:val="00D00059"/>
    <w:rsid w:val="00D06C28"/>
    <w:rsid w:val="00D078DF"/>
    <w:rsid w:val="00D11E8C"/>
    <w:rsid w:val="00D11F2E"/>
    <w:rsid w:val="00D1204F"/>
    <w:rsid w:val="00D137B8"/>
    <w:rsid w:val="00D147F2"/>
    <w:rsid w:val="00D166D0"/>
    <w:rsid w:val="00D16E45"/>
    <w:rsid w:val="00D20A3D"/>
    <w:rsid w:val="00D21261"/>
    <w:rsid w:val="00D237F7"/>
    <w:rsid w:val="00D26CF1"/>
    <w:rsid w:val="00D27E49"/>
    <w:rsid w:val="00D30E38"/>
    <w:rsid w:val="00D32724"/>
    <w:rsid w:val="00D35FFB"/>
    <w:rsid w:val="00D37A62"/>
    <w:rsid w:val="00D4172B"/>
    <w:rsid w:val="00D44C37"/>
    <w:rsid w:val="00D470EF"/>
    <w:rsid w:val="00D5105D"/>
    <w:rsid w:val="00D57784"/>
    <w:rsid w:val="00D64EB0"/>
    <w:rsid w:val="00D6522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A3873"/>
    <w:rsid w:val="00DB3760"/>
    <w:rsid w:val="00DB68B5"/>
    <w:rsid w:val="00DB7C4E"/>
    <w:rsid w:val="00DC0097"/>
    <w:rsid w:val="00DC02CB"/>
    <w:rsid w:val="00DC26C6"/>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1492"/>
    <w:rsid w:val="00E02887"/>
    <w:rsid w:val="00E044B8"/>
    <w:rsid w:val="00E04D6B"/>
    <w:rsid w:val="00E061C5"/>
    <w:rsid w:val="00E06434"/>
    <w:rsid w:val="00E07305"/>
    <w:rsid w:val="00E1370B"/>
    <w:rsid w:val="00E14343"/>
    <w:rsid w:val="00E214D3"/>
    <w:rsid w:val="00E22DD3"/>
    <w:rsid w:val="00E24434"/>
    <w:rsid w:val="00E26F03"/>
    <w:rsid w:val="00E30514"/>
    <w:rsid w:val="00E312FC"/>
    <w:rsid w:val="00E320AA"/>
    <w:rsid w:val="00E33C21"/>
    <w:rsid w:val="00E34CA6"/>
    <w:rsid w:val="00E34FA8"/>
    <w:rsid w:val="00E40DE9"/>
    <w:rsid w:val="00E40E8A"/>
    <w:rsid w:val="00E419F0"/>
    <w:rsid w:val="00E44138"/>
    <w:rsid w:val="00E442E7"/>
    <w:rsid w:val="00E4470F"/>
    <w:rsid w:val="00E45356"/>
    <w:rsid w:val="00E5086D"/>
    <w:rsid w:val="00E557E1"/>
    <w:rsid w:val="00E5764D"/>
    <w:rsid w:val="00E5797D"/>
    <w:rsid w:val="00E57EAC"/>
    <w:rsid w:val="00E6011B"/>
    <w:rsid w:val="00E6246F"/>
    <w:rsid w:val="00E628B0"/>
    <w:rsid w:val="00E649F2"/>
    <w:rsid w:val="00E653FC"/>
    <w:rsid w:val="00E66C8F"/>
    <w:rsid w:val="00E66EC8"/>
    <w:rsid w:val="00E701FD"/>
    <w:rsid w:val="00E709AA"/>
    <w:rsid w:val="00E7249D"/>
    <w:rsid w:val="00E72D90"/>
    <w:rsid w:val="00E73FDA"/>
    <w:rsid w:val="00E74B54"/>
    <w:rsid w:val="00E75135"/>
    <w:rsid w:val="00E768E0"/>
    <w:rsid w:val="00E806C7"/>
    <w:rsid w:val="00E8116E"/>
    <w:rsid w:val="00E821A5"/>
    <w:rsid w:val="00E82CE7"/>
    <w:rsid w:val="00E83296"/>
    <w:rsid w:val="00E8356F"/>
    <w:rsid w:val="00E84720"/>
    <w:rsid w:val="00E85C41"/>
    <w:rsid w:val="00E91E72"/>
    <w:rsid w:val="00E92684"/>
    <w:rsid w:val="00E930B9"/>
    <w:rsid w:val="00E93341"/>
    <w:rsid w:val="00E95253"/>
    <w:rsid w:val="00E9607C"/>
    <w:rsid w:val="00E977E3"/>
    <w:rsid w:val="00E977F4"/>
    <w:rsid w:val="00EA04AE"/>
    <w:rsid w:val="00EA2E51"/>
    <w:rsid w:val="00EB192D"/>
    <w:rsid w:val="00EB3CB2"/>
    <w:rsid w:val="00EB6777"/>
    <w:rsid w:val="00EC0334"/>
    <w:rsid w:val="00EC42FD"/>
    <w:rsid w:val="00EC51E9"/>
    <w:rsid w:val="00EC5F82"/>
    <w:rsid w:val="00EC697C"/>
    <w:rsid w:val="00EC78D6"/>
    <w:rsid w:val="00ED091F"/>
    <w:rsid w:val="00ED1A2B"/>
    <w:rsid w:val="00ED3A74"/>
    <w:rsid w:val="00ED408D"/>
    <w:rsid w:val="00ED6309"/>
    <w:rsid w:val="00ED6DA1"/>
    <w:rsid w:val="00EE05B9"/>
    <w:rsid w:val="00EE0B6E"/>
    <w:rsid w:val="00EE18B6"/>
    <w:rsid w:val="00EE426F"/>
    <w:rsid w:val="00EE5B52"/>
    <w:rsid w:val="00EE670E"/>
    <w:rsid w:val="00EF124C"/>
    <w:rsid w:val="00EF40A6"/>
    <w:rsid w:val="00EF57A9"/>
    <w:rsid w:val="00EF64C8"/>
    <w:rsid w:val="00EF6D73"/>
    <w:rsid w:val="00EF7CB9"/>
    <w:rsid w:val="00F00869"/>
    <w:rsid w:val="00F040C6"/>
    <w:rsid w:val="00F07E18"/>
    <w:rsid w:val="00F07FC8"/>
    <w:rsid w:val="00F115DF"/>
    <w:rsid w:val="00F11AD3"/>
    <w:rsid w:val="00F12B7F"/>
    <w:rsid w:val="00F138FE"/>
    <w:rsid w:val="00F16FF5"/>
    <w:rsid w:val="00F17AA9"/>
    <w:rsid w:val="00F226EC"/>
    <w:rsid w:val="00F24AD4"/>
    <w:rsid w:val="00F270CD"/>
    <w:rsid w:val="00F27D6C"/>
    <w:rsid w:val="00F3154B"/>
    <w:rsid w:val="00F31861"/>
    <w:rsid w:val="00F32416"/>
    <w:rsid w:val="00F34A34"/>
    <w:rsid w:val="00F3642D"/>
    <w:rsid w:val="00F3722E"/>
    <w:rsid w:val="00F40C98"/>
    <w:rsid w:val="00F40FAE"/>
    <w:rsid w:val="00F4160B"/>
    <w:rsid w:val="00F41AD9"/>
    <w:rsid w:val="00F450A8"/>
    <w:rsid w:val="00F51139"/>
    <w:rsid w:val="00F520D5"/>
    <w:rsid w:val="00F52142"/>
    <w:rsid w:val="00F52BD3"/>
    <w:rsid w:val="00F52D97"/>
    <w:rsid w:val="00F54403"/>
    <w:rsid w:val="00F545FE"/>
    <w:rsid w:val="00F62005"/>
    <w:rsid w:val="00F6261A"/>
    <w:rsid w:val="00F63E41"/>
    <w:rsid w:val="00F665AD"/>
    <w:rsid w:val="00F66EAE"/>
    <w:rsid w:val="00F70000"/>
    <w:rsid w:val="00F70029"/>
    <w:rsid w:val="00F725DC"/>
    <w:rsid w:val="00F769F3"/>
    <w:rsid w:val="00F8310A"/>
    <w:rsid w:val="00F83294"/>
    <w:rsid w:val="00F83EBA"/>
    <w:rsid w:val="00F90DB8"/>
    <w:rsid w:val="00F928D9"/>
    <w:rsid w:val="00F92E9F"/>
    <w:rsid w:val="00F92EFF"/>
    <w:rsid w:val="00F94A9F"/>
    <w:rsid w:val="00F95275"/>
    <w:rsid w:val="00F97B6D"/>
    <w:rsid w:val="00FA089A"/>
    <w:rsid w:val="00FA0B4B"/>
    <w:rsid w:val="00FA2C0D"/>
    <w:rsid w:val="00FA2C98"/>
    <w:rsid w:val="00FA7F8D"/>
    <w:rsid w:val="00FA7FD4"/>
    <w:rsid w:val="00FB39E9"/>
    <w:rsid w:val="00FB6BFB"/>
    <w:rsid w:val="00FC0AB3"/>
    <w:rsid w:val="00FD029D"/>
    <w:rsid w:val="00FD16A1"/>
    <w:rsid w:val="00FD24D7"/>
    <w:rsid w:val="00FD5233"/>
    <w:rsid w:val="00FD6F04"/>
    <w:rsid w:val="00FE2530"/>
    <w:rsid w:val="00FE4476"/>
    <w:rsid w:val="00FE4A2C"/>
    <w:rsid w:val="00FE5870"/>
    <w:rsid w:val="00FE6891"/>
    <w:rsid w:val="00FE6E84"/>
    <w:rsid w:val="00FF12E3"/>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19D48C78-E082-4C9B-8B76-39EF0C56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1765FA"/>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paragraph" w:customStyle="1" w:styleId="esNormal">
    <w:name w:val="esNormal"/>
    <w:basedOn w:val="Normal"/>
    <w:link w:val="esNormalChar"/>
    <w:qFormat/>
    <w:rsid w:val="001765FA"/>
    <w:pPr>
      <w:widowControl w:val="0"/>
      <w:spacing w:before="120" w:after="120"/>
      <w:jc w:val="both"/>
    </w:pPr>
    <w:rPr>
      <w:rFonts w:ascii="Calibri" w:eastAsia="Times New Roman" w:hAnsi="Calibri" w:cs="Arial"/>
      <w:bCs/>
      <w:sz w:val="24"/>
      <w:szCs w:val="20"/>
      <w:lang w:val="en-US"/>
    </w:rPr>
  </w:style>
  <w:style w:type="character" w:customStyle="1" w:styleId="esNormalChar">
    <w:name w:val="esNormal Char"/>
    <w:link w:val="esNormal"/>
    <w:rsid w:val="001765FA"/>
    <w:rPr>
      <w:rFonts w:ascii="Calibri" w:eastAsia="Times New Roman" w:hAnsi="Calibri" w:cs="Arial"/>
      <w:bCs/>
      <w:sz w:val="24"/>
      <w:szCs w:val="20"/>
      <w:lang w:val="en-US"/>
    </w:rPr>
  </w:style>
  <w:style w:type="paragraph" w:customStyle="1" w:styleId="ESNormal0">
    <w:name w:val="ES_Normal"/>
    <w:basedOn w:val="Normal"/>
    <w:link w:val="ESNormalChar0"/>
    <w:qFormat/>
    <w:rsid w:val="001765FA"/>
    <w:pPr>
      <w:widowControl w:val="0"/>
      <w:spacing w:before="120" w:after="120" w:line="240" w:lineRule="auto"/>
      <w:jc w:val="both"/>
    </w:pPr>
    <w:rPr>
      <w:rFonts w:ascii="Segoe UI" w:eastAsia="Times New Roman" w:hAnsi="Segoe UI" w:cs="Times New Roman"/>
      <w:bCs/>
      <w:szCs w:val="20"/>
      <w:lang w:val="en-US" w:eastAsia="fr-FR"/>
    </w:rPr>
  </w:style>
  <w:style w:type="character" w:customStyle="1" w:styleId="ESNormalChar0">
    <w:name w:val="ES_Normal Char"/>
    <w:basedOn w:val="DefaultParagraphFont"/>
    <w:link w:val="ESNormal0"/>
    <w:rsid w:val="001765FA"/>
    <w:rPr>
      <w:rFonts w:ascii="Segoe UI" w:eastAsia="Times New Roman" w:hAnsi="Segoe UI" w:cs="Times New Roman"/>
      <w:bCs/>
      <w:szCs w:val="20"/>
      <w:lang w:val="en-US" w:eastAsia="fr-FR"/>
    </w:rPr>
  </w:style>
  <w:style w:type="character" w:styleId="Emphasis">
    <w:name w:val="Emphasis"/>
    <w:basedOn w:val="DefaultParagraphFont"/>
    <w:uiPriority w:val="20"/>
    <w:qFormat/>
    <w:rsid w:val="008076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695">
      <w:bodyDiv w:val="1"/>
      <w:marLeft w:val="0"/>
      <w:marRight w:val="0"/>
      <w:marTop w:val="0"/>
      <w:marBottom w:val="0"/>
      <w:divBdr>
        <w:top w:val="none" w:sz="0" w:space="0" w:color="auto"/>
        <w:left w:val="none" w:sz="0" w:space="0" w:color="auto"/>
        <w:bottom w:val="none" w:sz="0" w:space="0" w:color="auto"/>
        <w:right w:val="none" w:sz="0" w:space="0" w:color="auto"/>
      </w:divBdr>
    </w:div>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3278005">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0418144">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2516757">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2466114">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682605">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7670277">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04056">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7569497">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51888677">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77598729">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68163222">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36384556">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7403169">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80691857">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08098299">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1199053">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89835123">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198197196">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2822196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9222">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24429363">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49286218">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3758">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87816819">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1228886">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340614">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33844144">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56247607">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093545">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8451788">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2938078">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33522848">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63588722">
      <w:bodyDiv w:val="1"/>
      <w:marLeft w:val="0"/>
      <w:marRight w:val="0"/>
      <w:marTop w:val="0"/>
      <w:marBottom w:val="0"/>
      <w:divBdr>
        <w:top w:val="none" w:sz="0" w:space="0" w:color="auto"/>
        <w:left w:val="none" w:sz="0" w:space="0" w:color="auto"/>
        <w:bottom w:val="none" w:sz="0" w:space="0" w:color="auto"/>
        <w:right w:val="none" w:sz="0" w:space="0" w:color="auto"/>
      </w:divBdr>
    </w:div>
    <w:div w:id="1889293850">
      <w:bodyDiv w:val="1"/>
      <w:marLeft w:val="0"/>
      <w:marRight w:val="0"/>
      <w:marTop w:val="0"/>
      <w:marBottom w:val="0"/>
      <w:divBdr>
        <w:top w:val="none" w:sz="0" w:space="0" w:color="auto"/>
        <w:left w:val="none" w:sz="0" w:space="0" w:color="auto"/>
        <w:bottom w:val="none" w:sz="0" w:space="0" w:color="auto"/>
        <w:right w:val="none" w:sz="0" w:space="0" w:color="auto"/>
      </w:divBdr>
    </w:div>
    <w:div w:id="1892039738">
      <w:bodyDiv w:val="1"/>
      <w:marLeft w:val="0"/>
      <w:marRight w:val="0"/>
      <w:marTop w:val="0"/>
      <w:marBottom w:val="0"/>
      <w:divBdr>
        <w:top w:val="none" w:sz="0" w:space="0" w:color="auto"/>
        <w:left w:val="none" w:sz="0" w:space="0" w:color="auto"/>
        <w:bottom w:val="none" w:sz="0" w:space="0" w:color="auto"/>
        <w:right w:val="none" w:sz="0" w:space="0" w:color="auto"/>
      </w:divBdr>
    </w:div>
    <w:div w:id="1895043041">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3999321">
      <w:bodyDiv w:val="1"/>
      <w:marLeft w:val="0"/>
      <w:marRight w:val="0"/>
      <w:marTop w:val="0"/>
      <w:marBottom w:val="0"/>
      <w:divBdr>
        <w:top w:val="none" w:sz="0" w:space="0" w:color="auto"/>
        <w:left w:val="none" w:sz="0" w:space="0" w:color="auto"/>
        <w:bottom w:val="none" w:sz="0" w:space="0" w:color="auto"/>
        <w:right w:val="none" w:sz="0" w:space="0" w:color="auto"/>
      </w:divBdr>
    </w:div>
    <w:div w:id="1947039608">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56446724">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84804-97D8-4107-B339-3D041EF2B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31</Pages>
  <Words>10112</Words>
  <Characters>57644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67621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16</cp:revision>
  <cp:lastPrinted>2021-12-01T12:26:00Z</cp:lastPrinted>
  <dcterms:created xsi:type="dcterms:W3CDTF">2022-10-25T09:50:00Z</dcterms:created>
  <dcterms:modified xsi:type="dcterms:W3CDTF">2022-12-08T14:46:00Z</dcterms:modified>
</cp:coreProperties>
</file>