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3FCF6749" w:rsidR="000274CD" w:rsidRPr="00E701A1" w:rsidRDefault="00024CFF" w:rsidP="00AA0437">
      <w:pPr>
        <w:jc w:val="both"/>
        <w:rPr>
          <w:rFonts w:asciiTheme="majorBidi" w:hAnsiTheme="majorBidi" w:cstheme="majorBidi"/>
          <w:b/>
          <w:bCs/>
          <w:color w:val="548DD4" w:themeColor="text2" w:themeTint="99"/>
          <w:sz w:val="24"/>
          <w:szCs w:val="24"/>
        </w:rPr>
      </w:pPr>
      <w:bookmarkStart w:id="0" w:name="_Toc459799300"/>
      <w:r>
        <w:rPr>
          <w:rFonts w:asciiTheme="majorBidi" w:hAnsiTheme="majorBidi" w:cstheme="majorBidi"/>
          <w:b/>
          <w:bCs/>
          <w:color w:val="548DD4" w:themeColor="text2" w:themeTint="99"/>
          <w:sz w:val="24"/>
          <w:szCs w:val="24"/>
        </w:rPr>
        <w:t>INVITATION TO BID NO: 2023</w:t>
      </w:r>
      <w:r w:rsidR="00E701A1" w:rsidRPr="00E701A1">
        <w:rPr>
          <w:rFonts w:asciiTheme="majorBidi" w:hAnsiTheme="majorBidi" w:cstheme="majorBidi"/>
          <w:b/>
          <w:bCs/>
          <w:color w:val="548DD4" w:themeColor="text2" w:themeTint="99"/>
          <w:sz w:val="24"/>
          <w:szCs w:val="24"/>
        </w:rPr>
        <w:t>-0</w:t>
      </w:r>
      <w:r w:rsidR="00C0356F">
        <w:rPr>
          <w:rFonts w:asciiTheme="majorBidi" w:hAnsiTheme="majorBidi" w:cstheme="majorBidi"/>
          <w:b/>
          <w:bCs/>
          <w:color w:val="548DD4" w:themeColor="text2" w:themeTint="99"/>
          <w:sz w:val="24"/>
          <w:szCs w:val="24"/>
        </w:rPr>
        <w:t>13</w:t>
      </w:r>
      <w:r w:rsidR="00E701A1">
        <w:rPr>
          <w:b/>
          <w:bCs/>
          <w:color w:val="548DD4" w:themeColor="text2" w:themeTint="99"/>
          <w:sz w:val="24"/>
          <w:szCs w:val="24"/>
        </w:rPr>
        <w:t xml:space="preserve"> </w:t>
      </w:r>
      <w:r w:rsidR="00AA0437">
        <w:rPr>
          <w:rFonts w:asciiTheme="majorBidi" w:hAnsiTheme="majorBidi" w:cstheme="majorBidi"/>
          <w:b/>
          <w:bCs/>
          <w:color w:val="548DD4" w:themeColor="text2" w:themeTint="99"/>
          <w:sz w:val="24"/>
          <w:szCs w:val="24"/>
        </w:rPr>
        <w:t xml:space="preserve">PROVISION FOR PORTABLE WATER FIELD TEST KIT </w:t>
      </w:r>
      <w:r w:rsidR="00E701A1" w:rsidRPr="00E701A1">
        <w:rPr>
          <w:rFonts w:asciiTheme="majorBidi" w:hAnsiTheme="majorBidi" w:cstheme="majorBidi"/>
          <w:b/>
          <w:bCs/>
          <w:color w:val="548DD4" w:themeColor="text2" w:themeTint="99"/>
          <w:sz w:val="24"/>
          <w:szCs w:val="24"/>
        </w:rPr>
        <w:t>“FRAMEWORK AGREEMENT FOR T</w:t>
      </w:r>
      <w:r w:rsidR="00E701A1">
        <w:rPr>
          <w:rFonts w:asciiTheme="majorBidi" w:hAnsiTheme="majorBidi" w:cstheme="majorBidi"/>
          <w:b/>
          <w:bCs/>
          <w:color w:val="548DD4" w:themeColor="text2" w:themeTint="99"/>
          <w:sz w:val="24"/>
          <w:szCs w:val="24"/>
        </w:rPr>
        <w:t>WO</w:t>
      </w:r>
      <w:r w:rsidR="00E701A1" w:rsidRPr="00E701A1">
        <w:rPr>
          <w:rFonts w:asciiTheme="majorBidi" w:hAnsiTheme="majorBidi" w:cstheme="majorBidi"/>
          <w:b/>
          <w:bCs/>
          <w:color w:val="548DD4" w:themeColor="text2" w:themeTint="99"/>
          <w:sz w:val="24"/>
          <w:szCs w:val="24"/>
        </w:rPr>
        <w:t xml:space="preserve"> YEARS</w:t>
      </w:r>
      <w:r w:rsidR="00E701A1">
        <w:rPr>
          <w:rFonts w:asciiTheme="majorBidi" w:hAnsiTheme="majorBidi" w:cstheme="majorBidi"/>
          <w:b/>
          <w:bCs/>
          <w:color w:val="548DD4" w:themeColor="text2" w:themeTint="99"/>
          <w:sz w:val="24"/>
          <w:szCs w:val="24"/>
        </w:rPr>
        <w:t xml:space="preserve"> WITH POSSIBILITY OF EXTENSION FOR ONE YEAR</w:t>
      </w:r>
      <w:r w:rsidR="00E701A1" w:rsidRPr="00E701A1">
        <w:rPr>
          <w:rFonts w:asciiTheme="majorBidi" w:hAnsiTheme="majorBidi" w:cstheme="majorBidi"/>
          <w:b/>
          <w:bCs/>
          <w:color w:val="548DD4" w:themeColor="text2" w:themeTint="99"/>
          <w:sz w:val="24"/>
          <w:szCs w:val="24"/>
        </w:rPr>
        <w:t xml:space="preserve">” </w:t>
      </w:r>
    </w:p>
    <w:p w14:paraId="412A6656" w14:textId="0D3CDE3F" w:rsidR="000274CD" w:rsidRPr="00E701A1" w:rsidRDefault="000274CD" w:rsidP="00E701A1">
      <w:pPr>
        <w:rPr>
          <w:rFonts w:asciiTheme="majorBidi" w:hAnsiTheme="majorBidi" w:cstheme="majorBidi"/>
          <w:sz w:val="24"/>
          <w:szCs w:val="24"/>
        </w:rPr>
      </w:pPr>
      <w:r w:rsidRPr="00E701A1">
        <w:rPr>
          <w:rFonts w:asciiTheme="majorBidi" w:hAnsiTheme="majorBidi" w:cstheme="majorBidi"/>
          <w:sz w:val="24"/>
          <w:szCs w:val="24"/>
        </w:rPr>
        <w:t xml:space="preserve">The </w:t>
      </w:r>
      <w:r w:rsidR="00E701A1" w:rsidRPr="00E701A1">
        <w:rPr>
          <w:rFonts w:asciiTheme="majorBidi" w:hAnsiTheme="majorBidi" w:cstheme="majorBidi"/>
          <w:sz w:val="24"/>
          <w:szCs w:val="24"/>
        </w:rPr>
        <w:t>Lebanese Red Cross (LRC</w:t>
      </w:r>
      <w:r w:rsidRPr="00E701A1">
        <w:rPr>
          <w:rFonts w:asciiTheme="majorBidi" w:hAnsiTheme="majorBidi" w:cstheme="majorBidi"/>
          <w:sz w:val="24"/>
          <w:szCs w:val="24"/>
        </w:rPr>
        <w:t xml:space="preserve">) hereby invites sealed bids from manufacturers/reputed firms/ registered suppliers for the supply of the following supplies/ services: </w:t>
      </w:r>
    </w:p>
    <w:tbl>
      <w:tblPr>
        <w:tblW w:w="9270" w:type="dxa"/>
        <w:tblInd w:w="-5" w:type="dxa"/>
        <w:tblLook w:val="04A0" w:firstRow="1" w:lastRow="0" w:firstColumn="1" w:lastColumn="0" w:noHBand="0" w:noVBand="1"/>
      </w:tblPr>
      <w:tblGrid>
        <w:gridCol w:w="990"/>
        <w:gridCol w:w="3240"/>
        <w:gridCol w:w="2610"/>
        <w:gridCol w:w="2430"/>
      </w:tblGrid>
      <w:tr w:rsidR="00A536A6" w:rsidRPr="00E701A1" w14:paraId="5E5B76B1" w14:textId="77777777" w:rsidTr="00C0356F">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2814" w14:textId="14E7637B" w:rsidR="00A536A6" w:rsidRPr="00E701A1" w:rsidRDefault="007334FD"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Lot</w:t>
            </w:r>
            <w:r w:rsidR="00A536A6" w:rsidRPr="00E701A1">
              <w:rPr>
                <w:rFonts w:asciiTheme="majorBidi" w:eastAsia="Times New Roman" w:hAnsiTheme="majorBidi" w:cstheme="majorBidi"/>
                <w:b/>
                <w:bCs/>
                <w:color w:val="000000"/>
                <w:sz w:val="24"/>
                <w:szCs w:val="24"/>
                <w:lang w:val="en-US"/>
              </w:rPr>
              <w:t xml:space="preserve"> No.</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7BA6035" w14:textId="77777777" w:rsidR="00A536A6" w:rsidRPr="00E701A1" w:rsidRDefault="00A536A6"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Item description</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4099C09" w14:textId="77777777" w:rsidR="00A536A6" w:rsidRPr="00E701A1" w:rsidRDefault="00A536A6"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 xml:space="preserve">No. of Items per lot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FB3C362" w14:textId="77777777" w:rsidR="00A536A6" w:rsidRPr="00E701A1" w:rsidRDefault="00A536A6"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 xml:space="preserve">Delivery of PO </w:t>
            </w:r>
          </w:p>
        </w:tc>
      </w:tr>
      <w:tr w:rsidR="007C5467" w:rsidRPr="00E701A1" w14:paraId="089CE26C" w14:textId="77777777" w:rsidTr="00C0356F">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D83E08" w14:textId="174A73F8" w:rsidR="007C5467" w:rsidRPr="00E701A1" w:rsidRDefault="007C5467" w:rsidP="00A536A6">
            <w:pPr>
              <w:spacing w:after="0" w:line="240" w:lineRule="auto"/>
              <w:jc w:val="center"/>
              <w:rPr>
                <w:rFonts w:asciiTheme="majorBidi" w:eastAsia="Times New Roman" w:hAnsiTheme="majorBidi" w:cstheme="majorBidi"/>
                <w:color w:val="000000"/>
                <w:sz w:val="24"/>
                <w:szCs w:val="24"/>
                <w:lang w:val="en-US"/>
              </w:rPr>
            </w:pPr>
            <w:r w:rsidRPr="00E701A1">
              <w:rPr>
                <w:rFonts w:asciiTheme="majorBidi" w:eastAsia="Times New Roman" w:hAnsiTheme="majorBidi" w:cstheme="majorBidi"/>
                <w:color w:val="000000"/>
                <w:sz w:val="24"/>
                <w:szCs w:val="24"/>
                <w:lang w:val="en-US"/>
              </w:rPr>
              <w:t>1</w:t>
            </w:r>
          </w:p>
        </w:tc>
        <w:tc>
          <w:tcPr>
            <w:tcW w:w="3240" w:type="dxa"/>
            <w:tcBorders>
              <w:top w:val="single" w:sz="4" w:space="0" w:color="auto"/>
              <w:left w:val="nil"/>
              <w:bottom w:val="single" w:sz="4" w:space="0" w:color="auto"/>
              <w:right w:val="single" w:sz="4" w:space="0" w:color="auto"/>
            </w:tcBorders>
            <w:shd w:val="clear" w:color="auto" w:fill="auto"/>
            <w:vAlign w:val="center"/>
          </w:tcPr>
          <w:p w14:paraId="5ED07B71" w14:textId="794F7F23" w:rsidR="007C5467" w:rsidRPr="00E701A1" w:rsidRDefault="00C0356F" w:rsidP="007C5467">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Portable Water Field</w:t>
            </w:r>
            <w:r w:rsidR="00F829CA">
              <w:rPr>
                <w:rFonts w:asciiTheme="majorBidi" w:eastAsia="Times New Roman" w:hAnsiTheme="majorBidi" w:cstheme="majorBidi"/>
                <w:color w:val="000000"/>
                <w:sz w:val="24"/>
                <w:szCs w:val="24"/>
                <w:lang w:val="en-US"/>
              </w:rPr>
              <w:t xml:space="preserve"> Test Kit</w:t>
            </w:r>
          </w:p>
        </w:tc>
        <w:tc>
          <w:tcPr>
            <w:tcW w:w="2610" w:type="dxa"/>
            <w:tcBorders>
              <w:top w:val="single" w:sz="4" w:space="0" w:color="auto"/>
              <w:left w:val="nil"/>
              <w:bottom w:val="single" w:sz="4" w:space="0" w:color="auto"/>
              <w:right w:val="single" w:sz="4" w:space="0" w:color="auto"/>
            </w:tcBorders>
            <w:shd w:val="clear" w:color="auto" w:fill="auto"/>
            <w:vAlign w:val="center"/>
          </w:tcPr>
          <w:p w14:paraId="7F1C8346" w14:textId="4F1D60D8" w:rsidR="007C5467" w:rsidRPr="00E701A1" w:rsidRDefault="00033B71" w:rsidP="00F829CA">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10</w:t>
            </w:r>
            <w:r w:rsidR="00F829CA">
              <w:rPr>
                <w:rFonts w:asciiTheme="majorBidi" w:eastAsia="Times New Roman" w:hAnsiTheme="majorBidi" w:cstheme="majorBidi"/>
                <w:color w:val="000000"/>
                <w:sz w:val="24"/>
                <w:szCs w:val="24"/>
                <w:lang w:val="en-US"/>
              </w:rPr>
              <w:t xml:space="preserve"> Item</w:t>
            </w:r>
          </w:p>
        </w:tc>
        <w:tc>
          <w:tcPr>
            <w:tcW w:w="2430" w:type="dxa"/>
            <w:tcBorders>
              <w:top w:val="single" w:sz="4" w:space="0" w:color="auto"/>
              <w:left w:val="nil"/>
              <w:bottom w:val="single" w:sz="4" w:space="0" w:color="auto"/>
              <w:right w:val="single" w:sz="4" w:space="0" w:color="auto"/>
            </w:tcBorders>
            <w:shd w:val="clear" w:color="auto" w:fill="auto"/>
            <w:vAlign w:val="center"/>
          </w:tcPr>
          <w:p w14:paraId="03E523D9" w14:textId="10ECA8B7" w:rsidR="007C5467" w:rsidRPr="00E701A1" w:rsidRDefault="007C5467" w:rsidP="00A536A6">
            <w:pPr>
              <w:spacing w:after="0" w:line="240" w:lineRule="auto"/>
              <w:jc w:val="center"/>
              <w:rPr>
                <w:rFonts w:asciiTheme="majorBidi" w:eastAsia="Times New Roman" w:hAnsiTheme="majorBidi" w:cstheme="majorBidi"/>
                <w:color w:val="000000"/>
                <w:sz w:val="24"/>
                <w:szCs w:val="24"/>
                <w:lang w:val="en-US"/>
              </w:rPr>
            </w:pPr>
            <w:r w:rsidRPr="00E701A1">
              <w:rPr>
                <w:rFonts w:asciiTheme="majorBidi" w:eastAsia="Times New Roman" w:hAnsiTheme="majorBidi" w:cstheme="majorBidi"/>
                <w:color w:val="000000"/>
                <w:sz w:val="24"/>
                <w:szCs w:val="24"/>
                <w:lang w:val="en-US"/>
              </w:rPr>
              <w:t xml:space="preserve">All over Lebanon </w:t>
            </w:r>
          </w:p>
        </w:tc>
      </w:tr>
    </w:tbl>
    <w:p w14:paraId="6234B9AB" w14:textId="0DA280FA" w:rsidR="00E701A1" w:rsidRPr="00E701A1" w:rsidRDefault="00E701A1" w:rsidP="00E701A1">
      <w:pPr>
        <w:autoSpaceDE w:val="0"/>
        <w:autoSpaceDN w:val="0"/>
        <w:adjustRightInd w:val="0"/>
        <w:spacing w:after="0" w:line="240" w:lineRule="auto"/>
        <w:rPr>
          <w:rFonts w:asciiTheme="majorBidi" w:hAnsiTheme="majorBidi" w:cstheme="majorBidi"/>
          <w:sz w:val="24"/>
          <w:szCs w:val="24"/>
        </w:rPr>
      </w:pPr>
    </w:p>
    <w:p w14:paraId="3193A5C5"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lang w:val="en-US"/>
        </w:rPr>
      </w:pPr>
      <w:r w:rsidRPr="00E701A1">
        <w:rPr>
          <w:rFonts w:asciiTheme="majorBidi" w:hAnsiTheme="majorBidi" w:cstheme="majorBidi"/>
          <w:b/>
          <w:bCs/>
          <w:sz w:val="24"/>
          <w:szCs w:val="24"/>
          <w:u w:val="single"/>
          <w:lang w:val="en-US"/>
        </w:rPr>
        <w:t xml:space="preserve">TENDER DETAILS: </w:t>
      </w:r>
      <w:r w:rsidRPr="00E701A1">
        <w:rPr>
          <w:rFonts w:asciiTheme="majorBidi" w:hAnsiTheme="majorBidi" w:cstheme="majorBidi"/>
          <w:sz w:val="24"/>
          <w:szCs w:val="24"/>
          <w:lang w:val="en-US"/>
        </w:rPr>
        <w:t>The Tender details are as follows:</w:t>
      </w:r>
    </w:p>
    <w:p w14:paraId="084B3DFB"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216"/>
      </w:tblGrid>
      <w:tr w:rsidR="00E701A1" w:rsidRPr="00E701A1" w14:paraId="0F4AF830" w14:textId="77777777" w:rsidTr="00E701A1">
        <w:trPr>
          <w:trHeight w:val="260"/>
        </w:trPr>
        <w:tc>
          <w:tcPr>
            <w:tcW w:w="1581" w:type="pct"/>
            <w:shd w:val="clear" w:color="auto" w:fill="F2F2F2" w:themeFill="background1" w:themeFillShade="F2"/>
          </w:tcPr>
          <w:p w14:paraId="49956E45"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INCOTERMS:</w:t>
            </w:r>
          </w:p>
        </w:tc>
        <w:tc>
          <w:tcPr>
            <w:tcW w:w="3419" w:type="pct"/>
          </w:tcPr>
          <w:p w14:paraId="04B42DBA"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rPr>
            </w:pPr>
            <w:r w:rsidRPr="00E701A1">
              <w:rPr>
                <w:rFonts w:asciiTheme="majorBidi" w:hAnsiTheme="majorBidi" w:cstheme="majorBidi"/>
                <w:sz w:val="24"/>
                <w:szCs w:val="24"/>
              </w:rPr>
              <w:t>DDP – Beirut Delivery Duty Paid</w:t>
            </w:r>
          </w:p>
        </w:tc>
      </w:tr>
      <w:tr w:rsidR="00E701A1" w:rsidRPr="00E701A1" w14:paraId="5F3BF8AE" w14:textId="77777777" w:rsidTr="00E701A1">
        <w:trPr>
          <w:trHeight w:val="298"/>
        </w:trPr>
        <w:tc>
          <w:tcPr>
            <w:tcW w:w="1581" w:type="pct"/>
            <w:shd w:val="clear" w:color="auto" w:fill="F2F2F2" w:themeFill="background1" w:themeFillShade="F2"/>
          </w:tcPr>
          <w:p w14:paraId="4A200515"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Delivery address of the Bid:</w:t>
            </w:r>
          </w:p>
        </w:tc>
        <w:tc>
          <w:tcPr>
            <w:tcW w:w="3419" w:type="pct"/>
          </w:tcPr>
          <w:p w14:paraId="496FC095"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rPr>
            </w:pPr>
            <w:r w:rsidRPr="00E701A1">
              <w:rPr>
                <w:rFonts w:asciiTheme="majorBidi" w:hAnsiTheme="majorBidi" w:cstheme="majorBidi"/>
                <w:sz w:val="24"/>
                <w:szCs w:val="24"/>
              </w:rPr>
              <w:t>Lebanese Red Cross  Head Quarters, Finance Sector, 1</w:t>
            </w:r>
            <w:r w:rsidRPr="00E701A1">
              <w:rPr>
                <w:rFonts w:asciiTheme="majorBidi" w:hAnsiTheme="majorBidi" w:cstheme="majorBidi"/>
                <w:sz w:val="24"/>
                <w:szCs w:val="24"/>
                <w:vertAlign w:val="superscript"/>
              </w:rPr>
              <w:t xml:space="preserve">st </w:t>
            </w:r>
            <w:r w:rsidRPr="00E701A1">
              <w:rPr>
                <w:rFonts w:asciiTheme="majorBidi" w:hAnsiTheme="majorBidi" w:cstheme="majorBidi"/>
                <w:sz w:val="24"/>
                <w:szCs w:val="24"/>
              </w:rPr>
              <w:t xml:space="preserve">floor, Spears Street, </w:t>
            </w:r>
            <w:proofErr w:type="spellStart"/>
            <w:r w:rsidRPr="00E701A1">
              <w:rPr>
                <w:rFonts w:asciiTheme="majorBidi" w:hAnsiTheme="majorBidi" w:cstheme="majorBidi"/>
                <w:sz w:val="24"/>
                <w:szCs w:val="24"/>
              </w:rPr>
              <w:t>Kantari</w:t>
            </w:r>
            <w:proofErr w:type="spellEnd"/>
            <w:r w:rsidRPr="00E701A1">
              <w:rPr>
                <w:rFonts w:asciiTheme="majorBidi" w:hAnsiTheme="majorBidi" w:cstheme="majorBidi"/>
                <w:sz w:val="24"/>
                <w:szCs w:val="24"/>
              </w:rPr>
              <w:t>, Beirut, Lebanon</w:t>
            </w:r>
          </w:p>
        </w:tc>
      </w:tr>
      <w:tr w:rsidR="00E701A1" w:rsidRPr="00E701A1" w14:paraId="1F4B6E71" w14:textId="77777777" w:rsidTr="00E701A1">
        <w:trPr>
          <w:trHeight w:val="287"/>
        </w:trPr>
        <w:tc>
          <w:tcPr>
            <w:tcW w:w="1581" w:type="pct"/>
            <w:shd w:val="clear" w:color="auto" w:fill="F2F2F2" w:themeFill="background1" w:themeFillShade="F2"/>
          </w:tcPr>
          <w:p w14:paraId="1AC02246"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ITB Published Date:</w:t>
            </w:r>
          </w:p>
        </w:tc>
        <w:tc>
          <w:tcPr>
            <w:tcW w:w="3419" w:type="pct"/>
          </w:tcPr>
          <w:p w14:paraId="57EFA2F5" w14:textId="0E2B7862" w:rsidR="00E701A1" w:rsidRPr="00E701A1" w:rsidRDefault="00964EAE" w:rsidP="00F12CC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March 6</w:t>
            </w:r>
            <w:r w:rsidR="00E701A1" w:rsidRPr="00E701A1">
              <w:rPr>
                <w:rFonts w:asciiTheme="majorBidi" w:hAnsiTheme="majorBidi" w:cstheme="majorBidi"/>
                <w:sz w:val="24"/>
                <w:szCs w:val="24"/>
              </w:rPr>
              <w:t xml:space="preserve">, 2023 </w:t>
            </w:r>
          </w:p>
        </w:tc>
      </w:tr>
      <w:tr w:rsidR="00E701A1" w:rsidRPr="00E701A1" w14:paraId="2C761B8E" w14:textId="77777777" w:rsidTr="00E701A1">
        <w:trPr>
          <w:trHeight w:val="287"/>
        </w:trPr>
        <w:tc>
          <w:tcPr>
            <w:tcW w:w="1581" w:type="pct"/>
            <w:shd w:val="clear" w:color="auto" w:fill="F2F2F2" w:themeFill="background1" w:themeFillShade="F2"/>
          </w:tcPr>
          <w:p w14:paraId="2BD8ABEF"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Tender deadline:</w:t>
            </w:r>
          </w:p>
        </w:tc>
        <w:tc>
          <w:tcPr>
            <w:tcW w:w="3419" w:type="pct"/>
          </w:tcPr>
          <w:p w14:paraId="3248C338" w14:textId="108DDA5F" w:rsidR="00E701A1" w:rsidRPr="00E701A1" w:rsidRDefault="00964EAE" w:rsidP="00E701A1">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April 6</w:t>
            </w:r>
            <w:r w:rsidR="00E701A1" w:rsidRPr="00E701A1">
              <w:rPr>
                <w:rFonts w:asciiTheme="majorBidi" w:hAnsiTheme="majorBidi" w:cstheme="majorBidi"/>
                <w:sz w:val="24"/>
                <w:szCs w:val="24"/>
              </w:rPr>
              <w:t xml:space="preserve">, 2023 / Time: 4:00 p.m. </w:t>
            </w:r>
          </w:p>
        </w:tc>
      </w:tr>
      <w:tr w:rsidR="00E701A1" w:rsidRPr="00E701A1" w14:paraId="371BFEC1" w14:textId="77777777" w:rsidTr="00E701A1">
        <w:trPr>
          <w:trHeight w:val="287"/>
        </w:trPr>
        <w:tc>
          <w:tcPr>
            <w:tcW w:w="1581" w:type="pct"/>
            <w:shd w:val="clear" w:color="auto" w:fill="F2F2F2" w:themeFill="background1" w:themeFillShade="F2"/>
          </w:tcPr>
          <w:p w14:paraId="4A0BD2C1"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Deadline for questions:</w:t>
            </w:r>
          </w:p>
        </w:tc>
        <w:tc>
          <w:tcPr>
            <w:tcW w:w="3419" w:type="pct"/>
          </w:tcPr>
          <w:p w14:paraId="42A10A7C" w14:textId="3DC73653" w:rsidR="00E701A1" w:rsidRPr="00E701A1" w:rsidRDefault="00024CFF" w:rsidP="00964EAE">
            <w:pPr>
              <w:autoSpaceDE w:val="0"/>
              <w:autoSpaceDN w:val="0"/>
              <w:adjustRightInd w:val="0"/>
              <w:spacing w:after="0" w:line="240" w:lineRule="auto"/>
              <w:rPr>
                <w:rFonts w:asciiTheme="majorBidi" w:hAnsiTheme="majorBidi" w:cstheme="majorBidi"/>
                <w:bCs/>
                <w:sz w:val="24"/>
                <w:szCs w:val="24"/>
              </w:rPr>
            </w:pPr>
            <w:r>
              <w:rPr>
                <w:rFonts w:asciiTheme="majorBidi" w:hAnsiTheme="majorBidi" w:cstheme="majorBidi"/>
                <w:bCs/>
                <w:sz w:val="24"/>
                <w:szCs w:val="24"/>
              </w:rPr>
              <w:t>March</w:t>
            </w:r>
            <w:r w:rsidR="00F12CC8">
              <w:rPr>
                <w:rFonts w:asciiTheme="majorBidi" w:hAnsiTheme="majorBidi" w:cstheme="majorBidi"/>
                <w:bCs/>
                <w:sz w:val="24"/>
                <w:szCs w:val="24"/>
              </w:rPr>
              <w:t xml:space="preserve"> </w:t>
            </w:r>
            <w:r w:rsidR="00964EAE">
              <w:rPr>
                <w:rFonts w:asciiTheme="majorBidi" w:hAnsiTheme="majorBidi" w:cstheme="majorBidi"/>
                <w:bCs/>
                <w:sz w:val="24"/>
                <w:szCs w:val="24"/>
              </w:rPr>
              <w:t>29</w:t>
            </w:r>
            <w:r w:rsidR="00E701A1" w:rsidRPr="00E701A1">
              <w:rPr>
                <w:rFonts w:asciiTheme="majorBidi" w:hAnsiTheme="majorBidi" w:cstheme="majorBidi"/>
                <w:bCs/>
                <w:sz w:val="24"/>
                <w:szCs w:val="24"/>
              </w:rPr>
              <w:t xml:space="preserve">, 2023 / Time: 4:00 p.m. </w:t>
            </w:r>
          </w:p>
        </w:tc>
      </w:tr>
      <w:tr w:rsidR="00E701A1" w:rsidRPr="00E701A1" w14:paraId="47E016F7" w14:textId="77777777" w:rsidTr="00E701A1">
        <w:trPr>
          <w:trHeight w:val="287"/>
        </w:trPr>
        <w:tc>
          <w:tcPr>
            <w:tcW w:w="1581" w:type="pct"/>
            <w:shd w:val="clear" w:color="auto" w:fill="F2F2F2" w:themeFill="background1" w:themeFillShade="F2"/>
          </w:tcPr>
          <w:p w14:paraId="4809056F"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Bids to be marked:</w:t>
            </w:r>
          </w:p>
        </w:tc>
        <w:tc>
          <w:tcPr>
            <w:tcW w:w="3419" w:type="pct"/>
          </w:tcPr>
          <w:p w14:paraId="1D224C91" w14:textId="13C1CBD0" w:rsidR="00E701A1" w:rsidRPr="00E701A1" w:rsidRDefault="00E701A1" w:rsidP="00964EAE">
            <w:pPr>
              <w:autoSpaceDE w:val="0"/>
              <w:autoSpaceDN w:val="0"/>
              <w:adjustRightInd w:val="0"/>
              <w:spacing w:after="0" w:line="240" w:lineRule="auto"/>
              <w:rPr>
                <w:rFonts w:asciiTheme="majorBidi" w:hAnsiTheme="majorBidi" w:cstheme="majorBidi"/>
                <w:sz w:val="24"/>
                <w:szCs w:val="24"/>
              </w:rPr>
            </w:pPr>
            <w:r w:rsidRPr="00E701A1">
              <w:rPr>
                <w:rFonts w:asciiTheme="majorBidi" w:hAnsiTheme="majorBidi" w:cstheme="majorBidi"/>
                <w:sz w:val="24"/>
                <w:szCs w:val="24"/>
              </w:rPr>
              <w:t xml:space="preserve">Tender reference: </w:t>
            </w:r>
            <w:r w:rsidR="00C0356F">
              <w:rPr>
                <w:rFonts w:asciiTheme="majorBidi" w:hAnsiTheme="majorBidi" w:cstheme="majorBidi"/>
                <w:b/>
                <w:bCs/>
                <w:sz w:val="24"/>
                <w:szCs w:val="24"/>
              </w:rPr>
              <w:t>2023-013</w:t>
            </w:r>
            <w:r w:rsidRPr="00E701A1">
              <w:rPr>
                <w:rFonts w:asciiTheme="majorBidi" w:hAnsiTheme="majorBidi" w:cstheme="majorBidi"/>
                <w:sz w:val="24"/>
                <w:szCs w:val="24"/>
              </w:rPr>
              <w:t xml:space="preserve"> Do not open before</w:t>
            </w:r>
            <w:r w:rsidR="00C0356F">
              <w:rPr>
                <w:rFonts w:asciiTheme="majorBidi" w:hAnsiTheme="majorBidi" w:cstheme="majorBidi"/>
                <w:b/>
                <w:sz w:val="24"/>
                <w:szCs w:val="24"/>
              </w:rPr>
              <w:t xml:space="preserve"> </w:t>
            </w:r>
            <w:r w:rsidR="00964EAE">
              <w:rPr>
                <w:rFonts w:asciiTheme="majorBidi" w:hAnsiTheme="majorBidi" w:cstheme="majorBidi"/>
                <w:b/>
                <w:sz w:val="24"/>
                <w:szCs w:val="24"/>
              </w:rPr>
              <w:t>April 6</w:t>
            </w:r>
            <w:r w:rsidRPr="00E701A1">
              <w:rPr>
                <w:rFonts w:asciiTheme="majorBidi" w:hAnsiTheme="majorBidi" w:cstheme="majorBidi"/>
                <w:b/>
                <w:sz w:val="24"/>
                <w:szCs w:val="24"/>
              </w:rPr>
              <w:t>, 2023</w:t>
            </w:r>
            <w:r w:rsidRPr="00E701A1">
              <w:rPr>
                <w:rFonts w:asciiTheme="majorBidi" w:hAnsiTheme="majorBidi" w:cstheme="majorBidi"/>
                <w:sz w:val="24"/>
                <w:szCs w:val="24"/>
              </w:rPr>
              <w:t>”</w:t>
            </w:r>
          </w:p>
        </w:tc>
      </w:tr>
    </w:tbl>
    <w:p w14:paraId="7ADDD5B9" w14:textId="77777777" w:rsidR="00E701A1" w:rsidRPr="00E701A1" w:rsidRDefault="00E701A1" w:rsidP="00E701A1">
      <w:pPr>
        <w:autoSpaceDE w:val="0"/>
        <w:autoSpaceDN w:val="0"/>
        <w:adjustRightInd w:val="0"/>
        <w:spacing w:after="0" w:line="240" w:lineRule="auto"/>
        <w:rPr>
          <w:rFonts w:asciiTheme="majorBidi" w:hAnsiTheme="majorBidi" w:cstheme="majorBidi"/>
          <w:i/>
          <w:iCs/>
          <w:sz w:val="24"/>
          <w:szCs w:val="24"/>
        </w:rPr>
      </w:pPr>
      <w:r w:rsidRPr="00E701A1">
        <w:rPr>
          <w:rFonts w:asciiTheme="majorBidi" w:hAnsiTheme="majorBidi" w:cstheme="majorBidi"/>
          <w:i/>
          <w:iCs/>
          <w:sz w:val="24"/>
          <w:szCs w:val="24"/>
        </w:rPr>
        <w:t xml:space="preserve">All documents can be downloaded from </w:t>
      </w:r>
      <w:hyperlink r:id="rId8" w:history="1">
        <w:r w:rsidRPr="00E701A1">
          <w:rPr>
            <w:rStyle w:val="Hyperlink"/>
            <w:rFonts w:asciiTheme="majorBidi" w:hAnsiTheme="majorBidi" w:cstheme="majorBidi"/>
            <w:i/>
            <w:iCs/>
            <w:sz w:val="24"/>
            <w:szCs w:val="24"/>
          </w:rPr>
          <w:t>http://www.redcross.org.lb/</w:t>
        </w:r>
      </w:hyperlink>
      <w:r w:rsidRPr="00E701A1">
        <w:rPr>
          <w:rFonts w:asciiTheme="majorBidi" w:hAnsiTheme="majorBidi" w:cstheme="majorBidi"/>
          <w:i/>
          <w:iCs/>
          <w:sz w:val="24"/>
          <w:szCs w:val="24"/>
        </w:rPr>
        <w:t xml:space="preserve"> (Please select “Tender” from the menu at the top right of the page). Tenderers are advised to check the website regularly as any changes or additional information related to this tender will be updated via the website. </w:t>
      </w:r>
    </w:p>
    <w:p w14:paraId="2B5D0BCD"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lang w:val="en-US"/>
        </w:rPr>
      </w:pPr>
    </w:p>
    <w:p w14:paraId="2B9A7909"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u w:val="single"/>
          <w:lang w:val="en-US"/>
        </w:rPr>
      </w:pPr>
      <w:r w:rsidRPr="00E701A1">
        <w:rPr>
          <w:rFonts w:asciiTheme="majorBidi" w:hAnsiTheme="majorBidi" w:cstheme="majorBidi"/>
          <w:b/>
          <w:bCs/>
          <w:sz w:val="24"/>
          <w:szCs w:val="24"/>
          <w:u w:val="single"/>
          <w:lang w:val="en-US"/>
        </w:rPr>
        <w:t>IMPORTANT INFORMATION REGARDING THIS ITB:</w:t>
      </w:r>
    </w:p>
    <w:p w14:paraId="602225A2" w14:textId="77777777" w:rsidR="00E701A1" w:rsidRPr="00E701A1" w:rsidRDefault="00E701A1" w:rsidP="00E701A1">
      <w:pPr>
        <w:autoSpaceDE w:val="0"/>
        <w:autoSpaceDN w:val="0"/>
        <w:adjustRightInd w:val="0"/>
        <w:spacing w:after="0" w:line="240" w:lineRule="auto"/>
        <w:jc w:val="both"/>
        <w:rPr>
          <w:rFonts w:asciiTheme="majorBidi" w:hAnsiTheme="majorBidi" w:cstheme="majorBidi"/>
          <w:b/>
          <w:bCs/>
          <w:sz w:val="24"/>
          <w:szCs w:val="24"/>
          <w:lang w:val="en-US"/>
        </w:rPr>
      </w:pPr>
    </w:p>
    <w:p w14:paraId="190AB01D" w14:textId="77777777" w:rsidR="00E701A1" w:rsidRPr="00E701A1" w:rsidRDefault="00E701A1" w:rsidP="00E701A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 xml:space="preserve">Bid should be submitted typing and not hand written </w:t>
      </w:r>
      <w:r w:rsidRPr="00E701A1">
        <w:rPr>
          <w:rFonts w:asciiTheme="majorBidi" w:hAnsiTheme="majorBidi" w:cstheme="majorBidi"/>
          <w:i/>
          <w:iCs/>
          <w:sz w:val="24"/>
          <w:szCs w:val="24"/>
        </w:rPr>
        <w:t>(written by hand bids will be considered as ineligible)</w:t>
      </w:r>
      <w:r w:rsidRPr="00E701A1">
        <w:rPr>
          <w:rFonts w:asciiTheme="majorBidi" w:hAnsiTheme="majorBidi" w:cstheme="majorBidi"/>
          <w:sz w:val="24"/>
          <w:szCs w:val="24"/>
        </w:rPr>
        <w:t xml:space="preserve"> </w:t>
      </w:r>
    </w:p>
    <w:p w14:paraId="4A131077" w14:textId="77777777" w:rsidR="00E701A1" w:rsidRPr="00E701A1" w:rsidRDefault="00E701A1" w:rsidP="00E701A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All the documents mentioned below should be signed and stamped</w:t>
      </w:r>
    </w:p>
    <w:p w14:paraId="311E8E62" w14:textId="54C41765" w:rsidR="00E701A1" w:rsidRPr="008F2D91" w:rsidRDefault="00E701A1" w:rsidP="008F2D9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 xml:space="preserve">Bidder are required to submit all their queries </w:t>
      </w:r>
      <w:r w:rsidR="001F066B">
        <w:rPr>
          <w:rFonts w:asciiTheme="majorBidi" w:hAnsiTheme="majorBidi" w:cstheme="majorBidi"/>
          <w:sz w:val="24"/>
          <w:szCs w:val="24"/>
        </w:rPr>
        <w:t>in respect of this ITB/ 2023-013</w:t>
      </w:r>
      <w:r w:rsidRPr="00E701A1">
        <w:rPr>
          <w:rFonts w:asciiTheme="majorBidi" w:hAnsiTheme="majorBidi" w:cstheme="majorBidi"/>
          <w:sz w:val="24"/>
          <w:szCs w:val="24"/>
        </w:rPr>
        <w:t xml:space="preserve"> to </w:t>
      </w:r>
      <w:r w:rsidRPr="00E701A1">
        <w:rPr>
          <w:rFonts w:asciiTheme="majorBidi" w:hAnsiTheme="majorBidi" w:cstheme="majorBidi"/>
          <w:sz w:val="24"/>
          <w:szCs w:val="24"/>
          <w:lang w:val="en-US"/>
        </w:rPr>
        <w:t xml:space="preserve">the following email: </w:t>
      </w:r>
      <w:hyperlink r:id="rId9" w:history="1">
        <w:r w:rsidRPr="00E701A1">
          <w:rPr>
            <w:rStyle w:val="Hyperlink"/>
            <w:rFonts w:asciiTheme="majorBidi" w:hAnsiTheme="majorBidi" w:cstheme="majorBidi"/>
            <w:sz w:val="24"/>
            <w:szCs w:val="24"/>
            <w:lang w:val="en-US"/>
          </w:rPr>
          <w:t>rim.fares@redcross.org.lb</w:t>
        </w:r>
      </w:hyperlink>
      <w:r w:rsidRPr="00E701A1">
        <w:rPr>
          <w:rFonts w:asciiTheme="majorBidi" w:hAnsiTheme="majorBidi" w:cstheme="majorBidi"/>
          <w:sz w:val="24"/>
          <w:szCs w:val="24"/>
          <w:lang w:val="en-US"/>
        </w:rPr>
        <w:t xml:space="preserve"> copying </w:t>
      </w:r>
      <w:hyperlink r:id="rId10" w:history="1">
        <w:r w:rsidRPr="00E701A1">
          <w:rPr>
            <w:rStyle w:val="Hyperlink"/>
            <w:rFonts w:asciiTheme="majorBidi" w:hAnsiTheme="majorBidi" w:cstheme="majorBidi"/>
            <w:sz w:val="24"/>
            <w:szCs w:val="24"/>
            <w:lang w:val="en-US"/>
          </w:rPr>
          <w:t>hoda.fakih@redcross.org.lb</w:t>
        </w:r>
      </w:hyperlink>
      <w:r w:rsidRPr="00E701A1">
        <w:rPr>
          <w:rFonts w:asciiTheme="majorBidi" w:hAnsiTheme="majorBidi" w:cstheme="majorBidi"/>
          <w:sz w:val="24"/>
          <w:szCs w:val="24"/>
          <w:lang w:val="en-US"/>
        </w:rPr>
        <w:t xml:space="preserve">  </w:t>
      </w:r>
    </w:p>
    <w:p w14:paraId="7C490703" w14:textId="6B3DBBB2" w:rsidR="00E701A1" w:rsidRPr="00E701A1" w:rsidRDefault="00E701A1" w:rsidP="00964EAE">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One sealed envelope should be submitted in person and not by email to LRC headquarters in Spears, Finance Department at the 1rst floor</w:t>
      </w:r>
      <w:r>
        <w:rPr>
          <w:rFonts w:asciiTheme="majorBidi" w:hAnsiTheme="majorBidi" w:cstheme="majorBidi"/>
          <w:sz w:val="24"/>
          <w:szCs w:val="24"/>
        </w:rPr>
        <w:t xml:space="preserve"> with the inscription: </w:t>
      </w:r>
      <w:r w:rsidRPr="00E701A1">
        <w:rPr>
          <w:rFonts w:asciiTheme="majorBidi" w:hAnsiTheme="majorBidi" w:cstheme="majorBidi"/>
          <w:b/>
          <w:bCs/>
          <w:i/>
          <w:iCs/>
          <w:sz w:val="24"/>
          <w:szCs w:val="24"/>
          <w:u w:val="single"/>
        </w:rPr>
        <w:t>ITB/2023</w:t>
      </w:r>
      <w:r w:rsidR="00F12CC8">
        <w:rPr>
          <w:rFonts w:asciiTheme="majorBidi" w:hAnsiTheme="majorBidi" w:cstheme="majorBidi"/>
          <w:b/>
          <w:bCs/>
          <w:i/>
          <w:iCs/>
          <w:sz w:val="24"/>
          <w:szCs w:val="24"/>
          <w:u w:val="single"/>
        </w:rPr>
        <w:t>-0</w:t>
      </w:r>
      <w:r w:rsidR="00F829CA">
        <w:rPr>
          <w:rFonts w:asciiTheme="majorBidi" w:hAnsiTheme="majorBidi" w:cstheme="majorBidi"/>
          <w:b/>
          <w:bCs/>
          <w:i/>
          <w:iCs/>
          <w:sz w:val="24"/>
          <w:szCs w:val="24"/>
          <w:u w:val="single"/>
        </w:rPr>
        <w:t>13</w:t>
      </w:r>
      <w:r w:rsidR="00F12CC8">
        <w:rPr>
          <w:rFonts w:asciiTheme="majorBidi" w:hAnsiTheme="majorBidi" w:cstheme="majorBidi"/>
          <w:b/>
          <w:bCs/>
          <w:i/>
          <w:iCs/>
          <w:sz w:val="24"/>
          <w:szCs w:val="24"/>
          <w:u w:val="single"/>
        </w:rPr>
        <w:t xml:space="preserve"> Do not open before </w:t>
      </w:r>
      <w:r w:rsidR="00964EAE">
        <w:rPr>
          <w:rFonts w:asciiTheme="majorBidi" w:hAnsiTheme="majorBidi" w:cstheme="majorBidi"/>
          <w:b/>
          <w:bCs/>
          <w:i/>
          <w:iCs/>
          <w:sz w:val="24"/>
          <w:szCs w:val="24"/>
          <w:u w:val="single"/>
        </w:rPr>
        <w:t>April 6</w:t>
      </w:r>
      <w:r w:rsidRPr="00E701A1">
        <w:rPr>
          <w:rFonts w:asciiTheme="majorBidi" w:hAnsiTheme="majorBidi" w:cstheme="majorBidi"/>
          <w:b/>
          <w:bCs/>
          <w:i/>
          <w:iCs/>
          <w:sz w:val="24"/>
          <w:szCs w:val="24"/>
          <w:u w:val="single"/>
        </w:rPr>
        <w:t>, 2023</w:t>
      </w:r>
      <w:r w:rsidRPr="00E701A1">
        <w:rPr>
          <w:rFonts w:asciiTheme="majorBidi" w:hAnsiTheme="majorBidi" w:cstheme="majorBidi"/>
          <w:sz w:val="24"/>
          <w:szCs w:val="24"/>
        </w:rPr>
        <w:t>” No other inscription should be included on this envelope.</w:t>
      </w:r>
    </w:p>
    <w:p w14:paraId="32F7B440" w14:textId="1AB35A77" w:rsidR="00D41FA8" w:rsidRDefault="00D41FA8" w:rsidP="00D41FA8">
      <w:pPr>
        <w:autoSpaceDE w:val="0"/>
        <w:autoSpaceDN w:val="0"/>
        <w:adjustRightInd w:val="0"/>
        <w:spacing w:after="0" w:line="240" w:lineRule="auto"/>
        <w:jc w:val="both"/>
        <w:rPr>
          <w:rFonts w:asciiTheme="majorBidi" w:hAnsiTheme="majorBidi" w:cstheme="majorBidi"/>
          <w:b/>
          <w:bCs/>
          <w:sz w:val="24"/>
          <w:szCs w:val="24"/>
        </w:rPr>
      </w:pPr>
    </w:p>
    <w:p w14:paraId="6DA256F4" w14:textId="77777777" w:rsidR="008F2D91" w:rsidRPr="00D41FA8" w:rsidRDefault="008F2D91" w:rsidP="00D41FA8">
      <w:pPr>
        <w:autoSpaceDE w:val="0"/>
        <w:autoSpaceDN w:val="0"/>
        <w:adjustRightInd w:val="0"/>
        <w:spacing w:after="0" w:line="240" w:lineRule="auto"/>
        <w:jc w:val="both"/>
        <w:rPr>
          <w:rFonts w:asciiTheme="majorBidi" w:hAnsiTheme="majorBidi" w:cstheme="majorBidi"/>
        </w:rPr>
      </w:pPr>
    </w:p>
    <w:p w14:paraId="63CAD5B0"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color w:val="1F497D" w:themeColor="text2"/>
          <w:sz w:val="24"/>
          <w:szCs w:val="24"/>
          <w:lang w:val="en-US"/>
        </w:rPr>
      </w:pPr>
      <w:r w:rsidRPr="00D41FA8">
        <w:rPr>
          <w:rFonts w:asciiTheme="majorBidi" w:hAnsiTheme="majorBidi" w:cstheme="majorBidi"/>
          <w:b/>
          <w:bCs/>
          <w:sz w:val="24"/>
          <w:szCs w:val="24"/>
          <w:lang w:val="en-US"/>
        </w:rPr>
        <w:t>I. SELECTION AND AWARD CRITERIA</w:t>
      </w:r>
    </w:p>
    <w:p w14:paraId="7774A3F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color w:val="548DD4" w:themeColor="text2" w:themeTint="99"/>
          <w:sz w:val="24"/>
          <w:szCs w:val="24"/>
          <w:lang w:val="en-US"/>
        </w:rPr>
      </w:pPr>
    </w:p>
    <w:p w14:paraId="50C4260F"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This tender will be awarded to the </w:t>
      </w:r>
      <w:r w:rsidRPr="008F2D91">
        <w:rPr>
          <w:rFonts w:asciiTheme="majorBidi" w:hAnsiTheme="majorBidi" w:cstheme="majorBidi"/>
          <w:i/>
          <w:iCs/>
          <w:u w:val="single"/>
          <w:lang w:val="en-US"/>
        </w:rPr>
        <w:t>lowest cost technically compliant bid</w:t>
      </w:r>
      <w:r w:rsidRPr="00D41FA8">
        <w:rPr>
          <w:rFonts w:asciiTheme="majorBidi" w:hAnsiTheme="majorBidi" w:cstheme="majorBidi"/>
          <w:lang w:val="en-US"/>
        </w:rPr>
        <w:t xml:space="preserve">. The technical evaluation criteria are as per </w:t>
      </w:r>
      <w:r w:rsidRPr="00D41FA8">
        <w:rPr>
          <w:rFonts w:asciiTheme="majorBidi" w:hAnsiTheme="majorBidi" w:cstheme="majorBidi"/>
          <w:b/>
          <w:bCs/>
          <w:i/>
          <w:iCs/>
          <w:lang w:val="en-US"/>
        </w:rPr>
        <w:t>Annex 3</w:t>
      </w:r>
      <w:r w:rsidRPr="00D41FA8">
        <w:rPr>
          <w:rFonts w:asciiTheme="majorBidi" w:hAnsiTheme="majorBidi" w:cstheme="majorBidi"/>
          <w:lang w:val="en-US"/>
        </w:rPr>
        <w:t xml:space="preserve"> of Detailed Specifications.</w:t>
      </w:r>
    </w:p>
    <w:p w14:paraId="4012224C" w14:textId="4AE34766"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p w14:paraId="12BAA071" w14:textId="77777777" w:rsidR="00D41FA8" w:rsidRPr="00D41FA8" w:rsidRDefault="00D41FA8" w:rsidP="00D41FA8">
      <w:pPr>
        <w:numPr>
          <w:ilvl w:val="0"/>
          <w:numId w:val="13"/>
        </w:numPr>
        <w:autoSpaceDE w:val="0"/>
        <w:autoSpaceDN w:val="0"/>
        <w:adjustRightInd w:val="0"/>
        <w:spacing w:after="0" w:line="240" w:lineRule="auto"/>
        <w:contextualSpacing/>
        <w:jc w:val="both"/>
        <w:rPr>
          <w:rFonts w:asciiTheme="majorBidi" w:hAnsiTheme="majorBidi" w:cstheme="majorBidi"/>
          <w:b/>
          <w:bCs/>
          <w:lang w:val="en-US"/>
        </w:rPr>
      </w:pPr>
      <w:r w:rsidRPr="00D41FA8">
        <w:rPr>
          <w:rFonts w:asciiTheme="majorBidi" w:hAnsiTheme="majorBidi" w:cstheme="majorBidi"/>
          <w:b/>
          <w:bCs/>
          <w:lang w:val="en-US"/>
        </w:rPr>
        <w:t xml:space="preserve">ADMINISTRATIVE EVALUATION </w:t>
      </w:r>
      <w:r w:rsidRPr="00D41FA8">
        <w:rPr>
          <w:rFonts w:asciiTheme="majorBidi" w:hAnsiTheme="majorBidi" w:cstheme="majorBidi"/>
          <w:b/>
          <w:bCs/>
          <w:highlight w:val="yellow"/>
          <w:lang w:val="en-US"/>
        </w:rPr>
        <w:t>(Sign and Stamp)</w:t>
      </w:r>
    </w:p>
    <w:p w14:paraId="1CA9D8EF" w14:textId="77777777" w:rsidR="00D41FA8" w:rsidRPr="00D41FA8" w:rsidRDefault="00D41FA8" w:rsidP="00D41FA8">
      <w:pPr>
        <w:autoSpaceDE w:val="0"/>
        <w:autoSpaceDN w:val="0"/>
        <w:adjustRightInd w:val="0"/>
        <w:spacing w:after="0" w:line="240" w:lineRule="auto"/>
        <w:ind w:left="720"/>
        <w:contextualSpacing/>
        <w:jc w:val="both"/>
        <w:rPr>
          <w:rFonts w:asciiTheme="majorBidi" w:hAnsiTheme="majorBidi" w:cstheme="majorBidi"/>
          <w:b/>
          <w:bCs/>
          <w:lang w:val="en-US"/>
        </w:rPr>
      </w:pPr>
    </w:p>
    <w:p w14:paraId="3AF4000C" w14:textId="44016D56" w:rsid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A bid shall pass the administrative evaluation stage before being considered for technical and financial evaluation. Bids that</w:t>
      </w:r>
      <w:r w:rsidRPr="00D41FA8">
        <w:rPr>
          <w:rFonts w:asciiTheme="majorBidi" w:hAnsiTheme="majorBidi" w:cstheme="majorBidi"/>
          <w:b/>
          <w:bCs/>
          <w:lang w:val="en-US"/>
        </w:rPr>
        <w:t xml:space="preserve"> </w:t>
      </w:r>
      <w:r w:rsidRPr="00D41FA8">
        <w:rPr>
          <w:rFonts w:asciiTheme="majorBidi" w:hAnsiTheme="majorBidi" w:cstheme="majorBidi"/>
          <w:lang w:val="en-US"/>
        </w:rPr>
        <w:t>are deemed administratively non-compliant may be rejected.</w:t>
      </w:r>
    </w:p>
    <w:p w14:paraId="05CC6705" w14:textId="11FE6174" w:rsidR="008F2D91" w:rsidRDefault="008F2D91" w:rsidP="00D41FA8">
      <w:pPr>
        <w:autoSpaceDE w:val="0"/>
        <w:autoSpaceDN w:val="0"/>
        <w:adjustRightInd w:val="0"/>
        <w:spacing w:after="0" w:line="240" w:lineRule="auto"/>
        <w:jc w:val="both"/>
        <w:rPr>
          <w:rFonts w:asciiTheme="majorBidi" w:hAnsiTheme="majorBidi" w:cstheme="majorBidi"/>
          <w:lang w:val="en-US"/>
        </w:rPr>
      </w:pPr>
    </w:p>
    <w:p w14:paraId="66ED4966" w14:textId="77777777" w:rsidR="008F2D91" w:rsidRPr="00D41FA8" w:rsidRDefault="008F2D91" w:rsidP="00D41FA8">
      <w:pPr>
        <w:autoSpaceDE w:val="0"/>
        <w:autoSpaceDN w:val="0"/>
        <w:adjustRightInd w:val="0"/>
        <w:spacing w:after="0" w:line="240" w:lineRule="auto"/>
        <w:jc w:val="both"/>
        <w:rPr>
          <w:rFonts w:asciiTheme="majorBidi" w:hAnsiTheme="majorBidi" w:cstheme="majorBidi"/>
          <w:lang w:val="en-US"/>
        </w:rPr>
      </w:pPr>
    </w:p>
    <w:p w14:paraId="3DB2A12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lang w:val="en-US"/>
        </w:rPr>
      </w:pPr>
      <w:r w:rsidRPr="00D41FA8">
        <w:rPr>
          <w:rFonts w:asciiTheme="majorBidi" w:hAnsiTheme="majorBidi" w:cstheme="majorBidi"/>
          <w:b/>
          <w:bCs/>
          <w:lang w:val="en-US"/>
        </w:rPr>
        <w:t>DOCUMENTS LISTED BELOW SHALL BE SUBMITTED WITH YOUR BID:</w:t>
      </w:r>
    </w:p>
    <w:p w14:paraId="08DE2CD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80"/>
        <w:gridCol w:w="4140"/>
        <w:gridCol w:w="4230"/>
      </w:tblGrid>
      <w:tr w:rsidR="00D41FA8" w:rsidRPr="00D41FA8" w14:paraId="1F5F68E1" w14:textId="77777777" w:rsidTr="00FC3164">
        <w:trPr>
          <w:trHeight w:val="350"/>
        </w:trPr>
        <w:tc>
          <w:tcPr>
            <w:tcW w:w="540" w:type="dxa"/>
          </w:tcPr>
          <w:p w14:paraId="4E6BFB3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 xml:space="preserve"># </w:t>
            </w:r>
          </w:p>
        </w:tc>
        <w:tc>
          <w:tcPr>
            <w:tcW w:w="1080" w:type="dxa"/>
          </w:tcPr>
          <w:p w14:paraId="1F92550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 xml:space="preserve">ANNEX </w:t>
            </w:r>
          </w:p>
        </w:tc>
        <w:tc>
          <w:tcPr>
            <w:tcW w:w="4140" w:type="dxa"/>
          </w:tcPr>
          <w:p w14:paraId="4BD4259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 xml:space="preserve">DOCUMENT </w:t>
            </w:r>
          </w:p>
        </w:tc>
        <w:tc>
          <w:tcPr>
            <w:tcW w:w="4230" w:type="dxa"/>
          </w:tcPr>
          <w:p w14:paraId="24B3C37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INSTRUCTIONS</w:t>
            </w:r>
          </w:p>
        </w:tc>
      </w:tr>
      <w:tr w:rsidR="00D41FA8" w:rsidRPr="00D41FA8" w14:paraId="15B86978" w14:textId="77777777" w:rsidTr="00FC3164">
        <w:tc>
          <w:tcPr>
            <w:tcW w:w="540" w:type="dxa"/>
          </w:tcPr>
          <w:p w14:paraId="2A474AB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1</w:t>
            </w:r>
          </w:p>
        </w:tc>
        <w:tc>
          <w:tcPr>
            <w:tcW w:w="1080" w:type="dxa"/>
          </w:tcPr>
          <w:p w14:paraId="0C0B2E0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Annex 1</w:t>
            </w:r>
          </w:p>
        </w:tc>
        <w:tc>
          <w:tcPr>
            <w:tcW w:w="4140" w:type="dxa"/>
          </w:tcPr>
          <w:p w14:paraId="23F23FBA"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LRC Supplier Registration Form</w:t>
            </w:r>
          </w:p>
        </w:tc>
        <w:tc>
          <w:tcPr>
            <w:tcW w:w="4230" w:type="dxa"/>
          </w:tcPr>
          <w:p w14:paraId="1F83935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Complete ALL sections in full, </w:t>
            </w:r>
            <w:r w:rsidRPr="00D41FA8">
              <w:rPr>
                <w:rFonts w:asciiTheme="majorBidi" w:hAnsiTheme="majorBidi" w:cstheme="majorBidi"/>
                <w:highlight w:val="yellow"/>
                <w:lang w:val="en-US"/>
              </w:rPr>
              <w:t>sign, stamp and submit</w:t>
            </w:r>
            <w:r w:rsidRPr="00D41FA8">
              <w:rPr>
                <w:rFonts w:asciiTheme="majorBidi" w:hAnsiTheme="majorBidi" w:cstheme="majorBidi"/>
                <w:lang w:val="en-US"/>
              </w:rPr>
              <w:t xml:space="preserve"> Mandatory</w:t>
            </w:r>
            <w:r w:rsidRPr="00D41FA8">
              <w:rPr>
                <w:rFonts w:asciiTheme="majorBidi" w:hAnsiTheme="majorBidi" w:cstheme="majorBidi"/>
                <w:sz w:val="20"/>
                <w:szCs w:val="20"/>
                <w:lang w:val="en-US"/>
              </w:rPr>
              <w:t>.</w:t>
            </w:r>
          </w:p>
        </w:tc>
      </w:tr>
      <w:tr w:rsidR="00D41FA8" w:rsidRPr="00D41FA8" w14:paraId="1817AD54" w14:textId="77777777" w:rsidTr="00FC3164">
        <w:tc>
          <w:tcPr>
            <w:tcW w:w="540" w:type="dxa"/>
          </w:tcPr>
          <w:p w14:paraId="5EB2D38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2</w:t>
            </w:r>
          </w:p>
        </w:tc>
        <w:tc>
          <w:tcPr>
            <w:tcW w:w="1080" w:type="dxa"/>
          </w:tcPr>
          <w:p w14:paraId="0D6A691F"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 xml:space="preserve">Annex 2 </w:t>
            </w:r>
          </w:p>
        </w:tc>
        <w:tc>
          <w:tcPr>
            <w:tcW w:w="4140" w:type="dxa"/>
          </w:tcPr>
          <w:p w14:paraId="464F73C6" w14:textId="77777777" w:rsidR="00D41FA8" w:rsidRPr="00D41FA8" w:rsidRDefault="00D41FA8" w:rsidP="00D41FA8">
            <w:pPr>
              <w:spacing w:after="0" w:line="240" w:lineRule="auto"/>
              <w:jc w:val="both"/>
              <w:rPr>
                <w:rFonts w:asciiTheme="majorBidi" w:hAnsiTheme="majorBidi" w:cstheme="majorBidi"/>
                <w:sz w:val="20"/>
                <w:szCs w:val="20"/>
                <w:lang w:val="en-US"/>
              </w:rPr>
            </w:pPr>
            <w:r w:rsidRPr="00D41FA8">
              <w:rPr>
                <w:rFonts w:asciiTheme="majorBidi" w:hAnsiTheme="majorBidi" w:cstheme="majorBidi"/>
              </w:rPr>
              <w:t xml:space="preserve">Bid Form </w:t>
            </w:r>
          </w:p>
          <w:p w14:paraId="71193E88" w14:textId="77777777" w:rsidR="00D41FA8" w:rsidRPr="00D41FA8" w:rsidRDefault="00D41FA8" w:rsidP="00D41FA8">
            <w:pPr>
              <w:spacing w:after="0" w:line="240" w:lineRule="auto"/>
              <w:jc w:val="both"/>
              <w:rPr>
                <w:rFonts w:asciiTheme="majorBidi" w:hAnsiTheme="majorBidi" w:cstheme="majorBidi"/>
                <w:sz w:val="20"/>
                <w:szCs w:val="20"/>
                <w:lang w:val="en-US"/>
              </w:rPr>
            </w:pPr>
          </w:p>
        </w:tc>
        <w:tc>
          <w:tcPr>
            <w:tcW w:w="4230" w:type="dxa"/>
          </w:tcPr>
          <w:p w14:paraId="7080CBCF"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Complete ALL sections in full, </w:t>
            </w:r>
            <w:r w:rsidRPr="00D41FA8">
              <w:rPr>
                <w:rFonts w:asciiTheme="majorBidi" w:hAnsiTheme="majorBidi" w:cstheme="majorBidi"/>
                <w:highlight w:val="yellow"/>
                <w:lang w:val="en-US"/>
              </w:rPr>
              <w:t>sign, stamp and submit</w:t>
            </w:r>
            <w:r w:rsidRPr="00D41FA8">
              <w:rPr>
                <w:rFonts w:asciiTheme="majorBidi" w:hAnsiTheme="majorBidi" w:cstheme="majorBidi"/>
                <w:lang w:val="en-US"/>
              </w:rPr>
              <w:t xml:space="preserve"> Mandatory</w:t>
            </w:r>
            <w:r w:rsidRPr="00D41FA8">
              <w:rPr>
                <w:rFonts w:asciiTheme="majorBidi" w:hAnsiTheme="majorBidi" w:cstheme="majorBidi"/>
                <w:sz w:val="20"/>
                <w:szCs w:val="20"/>
                <w:lang w:val="en-US"/>
              </w:rPr>
              <w:t>.</w:t>
            </w:r>
          </w:p>
        </w:tc>
      </w:tr>
      <w:tr w:rsidR="00D41FA8" w:rsidRPr="00D41FA8" w14:paraId="2EEE4657" w14:textId="77777777" w:rsidTr="00FC3164">
        <w:tc>
          <w:tcPr>
            <w:tcW w:w="540" w:type="dxa"/>
          </w:tcPr>
          <w:p w14:paraId="5F611CFF"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3</w:t>
            </w:r>
          </w:p>
        </w:tc>
        <w:tc>
          <w:tcPr>
            <w:tcW w:w="1080" w:type="dxa"/>
          </w:tcPr>
          <w:p w14:paraId="2BA2464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Annex 4</w:t>
            </w:r>
          </w:p>
        </w:tc>
        <w:tc>
          <w:tcPr>
            <w:tcW w:w="4140" w:type="dxa"/>
          </w:tcPr>
          <w:p w14:paraId="0B6F750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Past Performance &amp; Bidder References: </w:t>
            </w:r>
          </w:p>
          <w:p w14:paraId="4DEA4A57"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230" w:type="dxa"/>
          </w:tcPr>
          <w:p w14:paraId="3032C48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At least Two Proof of similar working experience with local or international NGO, Public or private sector shall be submitted.  </w:t>
            </w:r>
          </w:p>
          <w:p w14:paraId="26AAF9A4"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Proof includes: a copy of contract/purchase order signed or copy of Job Completion.</w:t>
            </w:r>
          </w:p>
          <w:p w14:paraId="0837C6B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i/>
                <w:iCs/>
                <w:color w:val="FF0000"/>
                <w:lang w:val="en-US"/>
              </w:rPr>
            </w:pPr>
            <w:r w:rsidRPr="00D41FA8">
              <w:rPr>
                <w:rFonts w:asciiTheme="majorBidi" w:hAnsiTheme="majorBidi" w:cstheme="majorBidi"/>
                <w:b/>
                <w:bCs/>
                <w:i/>
                <w:iCs/>
                <w:color w:val="FF0000"/>
                <w:lang w:val="en-US"/>
              </w:rPr>
              <w:t>Note: notification of contract award is not a</w:t>
            </w:r>
          </w:p>
          <w:p w14:paraId="5ECE6464" w14:textId="3B77DED2" w:rsidR="00D41FA8" w:rsidRPr="00D41FA8" w:rsidRDefault="008143BD"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b/>
                <w:bCs/>
                <w:i/>
                <w:iCs/>
                <w:color w:val="FF0000"/>
                <w:lang w:val="en-US"/>
              </w:rPr>
              <w:t>Proof of experience for LRC</w:t>
            </w:r>
            <w:r w:rsidR="00D41FA8" w:rsidRPr="00D41FA8">
              <w:rPr>
                <w:rFonts w:asciiTheme="majorBidi" w:hAnsiTheme="majorBidi" w:cstheme="majorBidi"/>
                <w:b/>
                <w:bCs/>
                <w:i/>
                <w:iCs/>
                <w:color w:val="FF0000"/>
                <w:lang w:val="en-US"/>
              </w:rPr>
              <w:t>.</w:t>
            </w:r>
          </w:p>
        </w:tc>
      </w:tr>
      <w:tr w:rsidR="00D41FA8" w:rsidRPr="00D41FA8" w14:paraId="213CD7B6" w14:textId="77777777" w:rsidTr="00FC3164">
        <w:tc>
          <w:tcPr>
            <w:tcW w:w="540" w:type="dxa"/>
          </w:tcPr>
          <w:p w14:paraId="060D54A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4</w:t>
            </w:r>
          </w:p>
        </w:tc>
        <w:tc>
          <w:tcPr>
            <w:tcW w:w="1080" w:type="dxa"/>
          </w:tcPr>
          <w:p w14:paraId="4875EE8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Annex 5</w:t>
            </w:r>
          </w:p>
        </w:tc>
        <w:tc>
          <w:tcPr>
            <w:tcW w:w="4140" w:type="dxa"/>
          </w:tcPr>
          <w:p w14:paraId="6F4C72AD" w14:textId="77777777" w:rsidR="00D41FA8" w:rsidRPr="00D41FA8" w:rsidRDefault="00D41FA8" w:rsidP="008F2D91">
            <w:pPr>
              <w:autoSpaceDE w:val="0"/>
              <w:autoSpaceDN w:val="0"/>
              <w:adjustRightInd w:val="0"/>
              <w:spacing w:after="0" w:line="240" w:lineRule="auto"/>
              <w:rPr>
                <w:rFonts w:asciiTheme="majorBidi" w:hAnsiTheme="majorBidi" w:cstheme="majorBidi"/>
                <w:sz w:val="20"/>
                <w:szCs w:val="20"/>
                <w:lang w:val="en-US"/>
              </w:rPr>
            </w:pPr>
            <w:r w:rsidRPr="00D41FA8">
              <w:rPr>
                <w:rFonts w:asciiTheme="majorBidi" w:hAnsiTheme="majorBidi" w:cstheme="majorBidi"/>
              </w:rPr>
              <w:t>Tender Award and Acknowledge Certificate</w:t>
            </w:r>
          </w:p>
        </w:tc>
        <w:tc>
          <w:tcPr>
            <w:tcW w:w="4230" w:type="dxa"/>
          </w:tcPr>
          <w:p w14:paraId="62D85B8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Mandatory, Signed and Stamped </w:t>
            </w:r>
          </w:p>
        </w:tc>
      </w:tr>
      <w:tr w:rsidR="00AA0437" w:rsidRPr="00D41FA8" w14:paraId="66B0E234" w14:textId="77777777" w:rsidTr="00FC3164">
        <w:tc>
          <w:tcPr>
            <w:tcW w:w="540" w:type="dxa"/>
          </w:tcPr>
          <w:p w14:paraId="58D414E7" w14:textId="1DE5C258" w:rsidR="00AA0437"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5</w:t>
            </w:r>
          </w:p>
        </w:tc>
        <w:tc>
          <w:tcPr>
            <w:tcW w:w="1080" w:type="dxa"/>
          </w:tcPr>
          <w:p w14:paraId="5B32D1DC" w14:textId="77777777" w:rsidR="00AA0437"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47A9CCFF" w14:textId="12CD94A4" w:rsidR="00AA0437" w:rsidRPr="00D41FA8" w:rsidRDefault="00AA0437" w:rsidP="00AA0437">
            <w:pPr>
              <w:autoSpaceDE w:val="0"/>
              <w:autoSpaceDN w:val="0"/>
              <w:adjustRightInd w:val="0"/>
              <w:spacing w:after="0" w:line="240" w:lineRule="auto"/>
              <w:rPr>
                <w:rFonts w:asciiTheme="majorBidi" w:hAnsiTheme="majorBidi" w:cstheme="majorBidi"/>
              </w:rPr>
            </w:pPr>
            <w:r w:rsidRPr="00AA0437">
              <w:rPr>
                <w:rFonts w:asciiTheme="majorBidi" w:hAnsiTheme="majorBidi" w:cstheme="majorBidi"/>
              </w:rPr>
              <w:t xml:space="preserve">Data Sheet for the proposed item </w:t>
            </w:r>
          </w:p>
        </w:tc>
        <w:tc>
          <w:tcPr>
            <w:tcW w:w="4230" w:type="dxa"/>
          </w:tcPr>
          <w:p w14:paraId="582A37F0" w14:textId="7613A4B4" w:rsidR="00AA0437" w:rsidRPr="00D41FA8" w:rsidRDefault="00AA0437" w:rsidP="00AA0437">
            <w:pPr>
              <w:autoSpaceDE w:val="0"/>
              <w:autoSpaceDN w:val="0"/>
              <w:adjustRightInd w:val="0"/>
              <w:spacing w:after="0" w:line="240" w:lineRule="auto"/>
              <w:jc w:val="both"/>
              <w:rPr>
                <w:rFonts w:asciiTheme="majorBidi" w:hAnsiTheme="majorBidi" w:cstheme="majorBidi"/>
                <w:lang w:val="en-US"/>
              </w:rPr>
            </w:pPr>
            <w:r w:rsidRPr="00AA0437">
              <w:rPr>
                <w:rFonts w:asciiTheme="majorBidi" w:hAnsiTheme="majorBidi" w:cstheme="majorBidi"/>
                <w:lang w:val="en-US"/>
              </w:rPr>
              <w:t>Mandatory, Signed and Stamped</w:t>
            </w:r>
          </w:p>
        </w:tc>
      </w:tr>
      <w:tr w:rsidR="00227E24" w:rsidRPr="00D41FA8" w14:paraId="77C61F09" w14:textId="77777777" w:rsidTr="00FC3164">
        <w:tc>
          <w:tcPr>
            <w:tcW w:w="540" w:type="dxa"/>
          </w:tcPr>
          <w:p w14:paraId="68B536C3" w14:textId="2F316C49" w:rsidR="00227E24"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6</w:t>
            </w:r>
          </w:p>
        </w:tc>
        <w:tc>
          <w:tcPr>
            <w:tcW w:w="1080" w:type="dxa"/>
          </w:tcPr>
          <w:p w14:paraId="0B02BC85" w14:textId="77777777" w:rsidR="00227E24" w:rsidRPr="00D41FA8" w:rsidRDefault="00227E24"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03070074" w14:textId="2C1CB2DA" w:rsidR="00227E24" w:rsidRPr="00D41FA8" w:rsidRDefault="00227E24" w:rsidP="008F2D91">
            <w:pPr>
              <w:autoSpaceDE w:val="0"/>
              <w:autoSpaceDN w:val="0"/>
              <w:adjustRightInd w:val="0"/>
              <w:spacing w:after="0" w:line="240" w:lineRule="auto"/>
              <w:rPr>
                <w:rFonts w:asciiTheme="majorBidi" w:hAnsiTheme="majorBidi" w:cstheme="majorBidi"/>
              </w:rPr>
            </w:pPr>
            <w:r w:rsidRPr="00227E24">
              <w:rPr>
                <w:rFonts w:asciiTheme="majorBidi" w:hAnsiTheme="majorBidi" w:cstheme="majorBidi"/>
              </w:rPr>
              <w:t>Bidder’s checklist</w:t>
            </w:r>
          </w:p>
        </w:tc>
        <w:tc>
          <w:tcPr>
            <w:tcW w:w="4230" w:type="dxa"/>
          </w:tcPr>
          <w:p w14:paraId="3EA91637" w14:textId="39E0E08D" w:rsidR="00227E24" w:rsidRPr="00D41FA8" w:rsidRDefault="00227E24" w:rsidP="00D41FA8">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Mandatory, Signed and Stamped</w:t>
            </w:r>
          </w:p>
        </w:tc>
      </w:tr>
      <w:tr w:rsidR="00D41FA8" w:rsidRPr="00D41FA8" w14:paraId="71F2D724" w14:textId="77777777" w:rsidTr="00FC3164">
        <w:tc>
          <w:tcPr>
            <w:tcW w:w="540" w:type="dxa"/>
          </w:tcPr>
          <w:p w14:paraId="66CD9C03" w14:textId="24E071AC" w:rsidR="00D41FA8"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7</w:t>
            </w:r>
          </w:p>
        </w:tc>
        <w:tc>
          <w:tcPr>
            <w:tcW w:w="1080" w:type="dxa"/>
          </w:tcPr>
          <w:p w14:paraId="78E70464"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1A0605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Copy of company registration – (Ministry of Justice)-</w:t>
            </w:r>
            <w:r w:rsidRPr="00D41FA8">
              <w:rPr>
                <w:rFonts w:asciiTheme="majorBidi" w:hAnsiTheme="majorBidi" w:cstheme="majorBidi"/>
                <w:rtl/>
              </w:rPr>
              <w:t xml:space="preserve"> وزارة العد</w:t>
            </w:r>
            <w:r w:rsidRPr="00D41FA8">
              <w:rPr>
                <w:rFonts w:asciiTheme="majorBidi" w:hAnsiTheme="majorBidi" w:cstheme="majorBidi"/>
                <w:rtl/>
                <w:lang w:bidi="ar-LB"/>
              </w:rPr>
              <w:t xml:space="preserve">ل) </w:t>
            </w:r>
            <w:r w:rsidRPr="00D41FA8">
              <w:rPr>
                <w:rFonts w:asciiTheme="majorBidi" w:hAnsiTheme="majorBidi" w:cstheme="majorBidi"/>
              </w:rPr>
              <w:t xml:space="preserve">) </w:t>
            </w:r>
            <w:r w:rsidRPr="00D41FA8">
              <w:rPr>
                <w:rFonts w:asciiTheme="majorBidi" w:hAnsiTheme="majorBidi" w:cstheme="majorBidi"/>
                <w:rtl/>
              </w:rPr>
              <w:t>شهادة تسجيل شركة تجارية</w:t>
            </w:r>
            <w:r w:rsidRPr="00D41FA8">
              <w:rPr>
                <w:rFonts w:asciiTheme="majorBidi" w:hAnsiTheme="majorBidi" w:cstheme="majorBidi"/>
              </w:rPr>
              <w:t xml:space="preserve"> </w:t>
            </w:r>
          </w:p>
        </w:tc>
        <w:tc>
          <w:tcPr>
            <w:tcW w:w="4230" w:type="dxa"/>
          </w:tcPr>
          <w:p w14:paraId="109CFF17"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43FA8987" w14:textId="77777777" w:rsidTr="00FC3164">
        <w:tc>
          <w:tcPr>
            <w:tcW w:w="540" w:type="dxa"/>
          </w:tcPr>
          <w:p w14:paraId="0C346C5A" w14:textId="56A845B7" w:rsidR="00D41FA8"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8</w:t>
            </w:r>
          </w:p>
        </w:tc>
        <w:tc>
          <w:tcPr>
            <w:tcW w:w="1080" w:type="dxa"/>
          </w:tcPr>
          <w:p w14:paraId="522D7E4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3653465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Copy of tax registration (Ministry of Finance</w:t>
            </w:r>
            <w:r w:rsidRPr="00D41FA8">
              <w:rPr>
                <w:rFonts w:asciiTheme="majorBidi" w:hAnsiTheme="majorBidi" w:cstheme="majorBidi"/>
                <w:rtl/>
              </w:rPr>
              <w:t xml:space="preserve"> (وزارة المالية)</w:t>
            </w:r>
            <w:r w:rsidRPr="00D41FA8">
              <w:rPr>
                <w:rFonts w:asciiTheme="majorBidi" w:hAnsiTheme="majorBidi" w:cstheme="majorBidi"/>
              </w:rPr>
              <w:t xml:space="preserve"> </w:t>
            </w:r>
            <w:r w:rsidRPr="00D41FA8">
              <w:rPr>
                <w:rFonts w:asciiTheme="majorBidi" w:hAnsiTheme="majorBidi" w:cstheme="majorBidi"/>
                <w:rtl/>
              </w:rPr>
              <w:t>شهادة تسجيل الشركة</w:t>
            </w:r>
          </w:p>
        </w:tc>
        <w:tc>
          <w:tcPr>
            <w:tcW w:w="4230" w:type="dxa"/>
          </w:tcPr>
          <w:p w14:paraId="33BF10F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2D77FB1A" w14:textId="77777777" w:rsidTr="00FC3164">
        <w:tc>
          <w:tcPr>
            <w:tcW w:w="540" w:type="dxa"/>
          </w:tcPr>
          <w:p w14:paraId="7D7AE9EA" w14:textId="096A803F" w:rsidR="00D41FA8"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9</w:t>
            </w:r>
          </w:p>
        </w:tc>
        <w:tc>
          <w:tcPr>
            <w:tcW w:w="1080" w:type="dxa"/>
          </w:tcPr>
          <w:p w14:paraId="6F6CA91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369FFDE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rPr>
            </w:pPr>
            <w:r w:rsidRPr="00D41FA8">
              <w:rPr>
                <w:rFonts w:asciiTheme="majorBidi" w:hAnsiTheme="majorBidi" w:cstheme="majorBidi"/>
              </w:rPr>
              <w:t>Copy of VAT registration (Ministry of Finance)</w:t>
            </w:r>
            <w:r w:rsidRPr="00D41FA8">
              <w:rPr>
                <w:rFonts w:asciiTheme="majorBidi" w:hAnsiTheme="majorBidi" w:cstheme="majorBidi"/>
                <w:rtl/>
              </w:rPr>
              <w:t xml:space="preserve"> </w:t>
            </w:r>
            <w:r w:rsidRPr="00D41FA8">
              <w:rPr>
                <w:rFonts w:asciiTheme="majorBidi" w:hAnsiTheme="majorBidi" w:cstheme="majorBidi"/>
              </w:rPr>
              <w:t xml:space="preserve">     </w:t>
            </w:r>
          </w:p>
          <w:p w14:paraId="32DD187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rPr>
            </w:pPr>
            <w:r w:rsidRPr="00D41FA8">
              <w:rPr>
                <w:rFonts w:asciiTheme="majorBidi" w:hAnsiTheme="majorBidi" w:cstheme="majorBidi"/>
              </w:rPr>
              <w:t xml:space="preserve"> </w:t>
            </w:r>
            <w:r w:rsidRPr="00D41FA8">
              <w:rPr>
                <w:rFonts w:asciiTheme="majorBidi" w:hAnsiTheme="majorBidi" w:cstheme="majorBidi"/>
                <w:rtl/>
              </w:rPr>
              <w:t>(وزارة المالي</w:t>
            </w:r>
            <w:r w:rsidRPr="00D41FA8">
              <w:rPr>
                <w:rFonts w:asciiTheme="majorBidi" w:hAnsiTheme="majorBidi" w:cstheme="majorBidi"/>
                <w:rtl/>
                <w:lang w:bidi="ar-LB"/>
              </w:rPr>
              <w:t>ة)</w:t>
            </w:r>
            <w:r w:rsidRPr="00D41FA8">
              <w:rPr>
                <w:rFonts w:asciiTheme="majorBidi" w:hAnsiTheme="majorBidi" w:cstheme="majorBidi"/>
                <w:rtl/>
              </w:rPr>
              <w:t xml:space="preserve"> </w:t>
            </w:r>
            <w:r w:rsidRPr="00D41FA8">
              <w:rPr>
                <w:rFonts w:asciiTheme="majorBidi" w:hAnsiTheme="majorBidi" w:cstheme="majorBidi"/>
              </w:rPr>
              <w:t xml:space="preserve"> </w:t>
            </w:r>
            <w:r w:rsidRPr="00D41FA8">
              <w:rPr>
                <w:rFonts w:asciiTheme="majorBidi" w:hAnsiTheme="majorBidi" w:cstheme="majorBidi"/>
                <w:rtl/>
              </w:rPr>
              <w:t xml:space="preserve"> شهادة تسجيل في الضريبة على القيمة المضافة</w:t>
            </w:r>
            <w:r w:rsidRPr="00D41FA8">
              <w:rPr>
                <w:rFonts w:asciiTheme="majorBidi" w:hAnsiTheme="majorBidi" w:cstheme="majorBidi"/>
              </w:rPr>
              <w:t xml:space="preserve"> </w:t>
            </w:r>
          </w:p>
        </w:tc>
        <w:tc>
          <w:tcPr>
            <w:tcW w:w="4230" w:type="dxa"/>
          </w:tcPr>
          <w:p w14:paraId="6701070A"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5B4D8C87" w14:textId="77777777" w:rsidTr="00FC3164">
        <w:tc>
          <w:tcPr>
            <w:tcW w:w="540" w:type="dxa"/>
          </w:tcPr>
          <w:p w14:paraId="6EE8E092" w14:textId="60BAA400" w:rsidR="00D41FA8"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10</w:t>
            </w:r>
          </w:p>
        </w:tc>
        <w:tc>
          <w:tcPr>
            <w:tcW w:w="1080" w:type="dxa"/>
          </w:tcPr>
          <w:p w14:paraId="76FC2FD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43C4D74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bidi="ar-LB"/>
              </w:rPr>
            </w:pPr>
            <w:r w:rsidRPr="00D41FA8">
              <w:rPr>
                <w:rFonts w:asciiTheme="majorBidi" w:hAnsiTheme="majorBidi" w:cstheme="majorBidi"/>
                <w:rtl/>
                <w:lang w:bidi="ar-LB"/>
              </w:rPr>
              <w:t>اذاعة تجارية</w:t>
            </w:r>
          </w:p>
        </w:tc>
        <w:tc>
          <w:tcPr>
            <w:tcW w:w="4230" w:type="dxa"/>
          </w:tcPr>
          <w:p w14:paraId="718375D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097FF724" w14:textId="77777777" w:rsidTr="00FC3164">
        <w:trPr>
          <w:trHeight w:val="35"/>
        </w:trPr>
        <w:tc>
          <w:tcPr>
            <w:tcW w:w="540" w:type="dxa"/>
          </w:tcPr>
          <w:p w14:paraId="491510F3" w14:textId="5D59A7B1" w:rsidR="00D41FA8"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11</w:t>
            </w:r>
          </w:p>
        </w:tc>
        <w:tc>
          <w:tcPr>
            <w:tcW w:w="1080" w:type="dxa"/>
          </w:tcPr>
          <w:p w14:paraId="4838286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2D73918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rtl/>
                <w:lang w:bidi="ar-LB"/>
              </w:rPr>
            </w:pPr>
            <w:r w:rsidRPr="00D41FA8">
              <w:rPr>
                <w:rFonts w:asciiTheme="majorBidi" w:hAnsiTheme="majorBidi" w:cstheme="majorBidi"/>
                <w:lang w:bidi="ar-LB"/>
              </w:rPr>
              <w:t>IBAN official Document</w:t>
            </w:r>
          </w:p>
        </w:tc>
        <w:tc>
          <w:tcPr>
            <w:tcW w:w="4230" w:type="dxa"/>
          </w:tcPr>
          <w:p w14:paraId="45A296C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bl>
    <w:p w14:paraId="290AF35C" w14:textId="1F7287EB" w:rsidR="00D41FA8" w:rsidRPr="00D41FA8" w:rsidRDefault="00D41FA8" w:rsidP="00D41FA8">
      <w:pPr>
        <w:autoSpaceDE w:val="0"/>
        <w:autoSpaceDN w:val="0"/>
        <w:adjustRightInd w:val="0"/>
        <w:spacing w:after="0" w:line="240" w:lineRule="auto"/>
        <w:jc w:val="both"/>
        <w:rPr>
          <w:rFonts w:asciiTheme="majorBidi" w:hAnsiTheme="majorBidi" w:cstheme="majorBidi"/>
          <w:b/>
          <w:bCs/>
          <w:lang w:val="en-US"/>
        </w:rPr>
      </w:pPr>
    </w:p>
    <w:p w14:paraId="2426CFF7"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lang w:val="en-US"/>
        </w:rPr>
      </w:pPr>
    </w:p>
    <w:p w14:paraId="0004EB69" w14:textId="77777777" w:rsidR="00D41FA8" w:rsidRPr="00D41FA8" w:rsidRDefault="00D41FA8" w:rsidP="00D41FA8">
      <w:pPr>
        <w:numPr>
          <w:ilvl w:val="0"/>
          <w:numId w:val="13"/>
        </w:numPr>
        <w:autoSpaceDE w:val="0"/>
        <w:autoSpaceDN w:val="0"/>
        <w:adjustRightInd w:val="0"/>
        <w:spacing w:after="0" w:line="240" w:lineRule="auto"/>
        <w:contextualSpacing/>
        <w:jc w:val="both"/>
        <w:rPr>
          <w:rFonts w:asciiTheme="majorBidi" w:hAnsiTheme="majorBidi" w:cstheme="majorBidi"/>
          <w:b/>
          <w:bCs/>
          <w:lang w:val="en-US"/>
        </w:rPr>
      </w:pPr>
      <w:r w:rsidRPr="00D41FA8">
        <w:rPr>
          <w:rFonts w:asciiTheme="majorBidi" w:hAnsiTheme="majorBidi" w:cstheme="majorBidi"/>
          <w:b/>
          <w:bCs/>
          <w:lang w:val="en-US"/>
        </w:rPr>
        <w:t>TECHNICAL EVALUATION</w:t>
      </w:r>
    </w:p>
    <w:p w14:paraId="57C7C2DB" w14:textId="77777777" w:rsidR="00D41FA8" w:rsidRPr="00D41FA8" w:rsidRDefault="00D41FA8" w:rsidP="00D41FA8">
      <w:pPr>
        <w:autoSpaceDE w:val="0"/>
        <w:autoSpaceDN w:val="0"/>
        <w:adjustRightInd w:val="0"/>
        <w:spacing w:after="0" w:line="240" w:lineRule="auto"/>
        <w:ind w:left="360"/>
        <w:contextualSpacing/>
        <w:jc w:val="both"/>
        <w:rPr>
          <w:rFonts w:asciiTheme="majorBidi" w:hAnsiTheme="majorBidi" w:cstheme="majorBidi"/>
          <w:b/>
          <w:bCs/>
          <w:lang w:val="en-US"/>
        </w:rPr>
      </w:pPr>
    </w:p>
    <w:p w14:paraId="67B347BD" w14:textId="07F40359" w:rsidR="00D41FA8" w:rsidRDefault="00D41FA8" w:rsidP="008143BD">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To be technically acceptable, the bid shall meet or exceed the stipulated requirements and specifications in the ITB.</w:t>
      </w:r>
    </w:p>
    <w:p w14:paraId="37311259" w14:textId="77777777" w:rsidR="008143BD" w:rsidRPr="00D41FA8" w:rsidRDefault="008143BD" w:rsidP="008143BD">
      <w:pPr>
        <w:autoSpaceDE w:val="0"/>
        <w:autoSpaceDN w:val="0"/>
        <w:adjustRightInd w:val="0"/>
        <w:spacing w:after="0" w:line="240" w:lineRule="auto"/>
        <w:jc w:val="both"/>
        <w:rPr>
          <w:rFonts w:asciiTheme="majorBidi" w:hAnsiTheme="majorBidi" w:cstheme="majorBidi"/>
          <w:lang w:val="en-US"/>
        </w:rPr>
      </w:pPr>
    </w:p>
    <w:p w14:paraId="63D414F2"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A Bid is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5A34685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p w14:paraId="2793EF6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All bids that pass the Technical Evaluation will proceed to the Financial Evaluation. Bids that are deemed technically noncompliant will not be financially evaluated.</w:t>
      </w:r>
    </w:p>
    <w:p w14:paraId="715430C9"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5220"/>
        <w:gridCol w:w="1980"/>
        <w:gridCol w:w="2880"/>
      </w:tblGrid>
      <w:tr w:rsidR="00D41FA8" w:rsidRPr="00D41FA8" w14:paraId="6EC471AF" w14:textId="77777777" w:rsidTr="00AA0437">
        <w:trPr>
          <w:trHeight w:val="473"/>
        </w:trPr>
        <w:tc>
          <w:tcPr>
            <w:tcW w:w="5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E07E37" w14:textId="77777777" w:rsidR="00D41FA8" w:rsidRPr="00D41FA8" w:rsidRDefault="00D41FA8" w:rsidP="00D41FA8">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LRC Requirements</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5056CCBC" w14:textId="77777777" w:rsidR="00D41FA8" w:rsidRPr="00D41FA8" w:rsidRDefault="00D41FA8" w:rsidP="00D41FA8">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 xml:space="preserve">Is bid compliant? </w:t>
            </w:r>
            <w:r w:rsidRPr="00D41FA8">
              <w:rPr>
                <w:rFonts w:asciiTheme="majorBidi" w:hAnsiTheme="majorBidi" w:cstheme="majorBidi"/>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2CF93073" w14:textId="77777777" w:rsidR="00D41FA8" w:rsidRPr="00D41FA8" w:rsidRDefault="00D41FA8" w:rsidP="00D41FA8">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Details - Please insert your comments</w:t>
            </w:r>
          </w:p>
        </w:tc>
      </w:tr>
      <w:tr w:rsidR="00D41FA8" w:rsidRPr="00D41FA8" w14:paraId="10283A0B" w14:textId="77777777" w:rsidTr="00AA0437">
        <w:trPr>
          <w:trHeight w:val="49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C778EB0" w14:textId="2B1BCA2E" w:rsidR="00992A8A" w:rsidRPr="00992A8A" w:rsidRDefault="00992A8A" w:rsidP="00992A8A">
            <w:pPr>
              <w:autoSpaceDE w:val="0"/>
              <w:autoSpaceDN w:val="0"/>
              <w:adjustRightInd w:val="0"/>
              <w:spacing w:after="0" w:line="240" w:lineRule="auto"/>
              <w:jc w:val="both"/>
              <w:rPr>
                <w:rFonts w:asciiTheme="majorBidi" w:hAnsiTheme="majorBidi" w:cstheme="majorBidi"/>
                <w:lang w:val="en-US"/>
              </w:rPr>
            </w:pPr>
            <w:r w:rsidRPr="00992A8A">
              <w:rPr>
                <w:rFonts w:asciiTheme="majorBidi" w:hAnsiTheme="majorBidi" w:cstheme="majorBidi"/>
                <w:lang w:val="en-US"/>
              </w:rPr>
              <w:t>Awarded Bidder(s) must commit to T</w:t>
            </w:r>
            <w:r>
              <w:rPr>
                <w:rFonts w:asciiTheme="majorBidi" w:hAnsiTheme="majorBidi" w:cstheme="majorBidi"/>
                <w:lang w:val="en-US"/>
              </w:rPr>
              <w:t>wo</w:t>
            </w:r>
            <w:r w:rsidRPr="00992A8A">
              <w:rPr>
                <w:rFonts w:asciiTheme="majorBidi" w:hAnsiTheme="majorBidi" w:cstheme="majorBidi"/>
                <w:lang w:val="en-US"/>
              </w:rPr>
              <w:t xml:space="preserve"> Years Framework Agreement. </w:t>
            </w:r>
          </w:p>
          <w:p w14:paraId="014A327A" w14:textId="7A8F9163" w:rsidR="00D41FA8" w:rsidRPr="00D41FA8" w:rsidRDefault="00992A8A" w:rsidP="00992A8A">
            <w:pPr>
              <w:autoSpaceDE w:val="0"/>
              <w:autoSpaceDN w:val="0"/>
              <w:adjustRightInd w:val="0"/>
              <w:spacing w:after="0" w:line="240" w:lineRule="auto"/>
              <w:jc w:val="both"/>
              <w:rPr>
                <w:rFonts w:asciiTheme="majorBidi" w:hAnsiTheme="majorBidi" w:cstheme="majorBidi"/>
                <w:lang w:val="en-US"/>
              </w:rPr>
            </w:pPr>
            <w:r w:rsidRPr="00992A8A">
              <w:rPr>
                <w:rFonts w:asciiTheme="majorBidi" w:hAnsiTheme="majorBidi" w:cstheme="majorBidi"/>
                <w:lang w:val="en-US"/>
              </w:rPr>
              <w:t>This means that LRC will sign a Long Term Frame work agreement with the awarded bidder. The bidder must commit to a fixed prices</w:t>
            </w:r>
            <w:r>
              <w:rPr>
                <w:rFonts w:asciiTheme="majorBidi" w:hAnsiTheme="majorBidi" w:cstheme="majorBidi"/>
                <w:lang w:val="en-US"/>
              </w:rPr>
              <w:t xml:space="preserve"> for 2</w:t>
            </w:r>
            <w:r w:rsidRPr="00992A8A">
              <w:rPr>
                <w:rFonts w:asciiTheme="majorBidi" w:hAnsiTheme="majorBidi" w:cstheme="majorBidi"/>
                <w:lang w:val="en-US"/>
              </w:rPr>
              <w:t xml:space="preserve"> years and variable quantities.</w:t>
            </w:r>
          </w:p>
        </w:tc>
        <w:tc>
          <w:tcPr>
            <w:tcW w:w="1980" w:type="dxa"/>
            <w:tcBorders>
              <w:top w:val="nil"/>
              <w:left w:val="nil"/>
              <w:bottom w:val="single" w:sz="4" w:space="0" w:color="auto"/>
              <w:right w:val="single" w:sz="4" w:space="0" w:color="auto"/>
            </w:tcBorders>
            <w:shd w:val="clear" w:color="auto" w:fill="auto"/>
            <w:vAlign w:val="center"/>
            <w:hideMark/>
          </w:tcPr>
          <w:p w14:paraId="167F1504"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2455F1C1"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992A8A" w:rsidRPr="00D41FA8" w14:paraId="7B42787B" w14:textId="77777777" w:rsidTr="00AA0437">
        <w:trPr>
          <w:trHeight w:val="179"/>
        </w:trPr>
        <w:tc>
          <w:tcPr>
            <w:tcW w:w="5220" w:type="dxa"/>
            <w:tcBorders>
              <w:top w:val="nil"/>
              <w:left w:val="single" w:sz="4" w:space="0" w:color="auto"/>
              <w:bottom w:val="single" w:sz="4" w:space="0" w:color="auto"/>
              <w:right w:val="single" w:sz="4" w:space="0" w:color="auto"/>
            </w:tcBorders>
            <w:shd w:val="clear" w:color="auto" w:fill="auto"/>
            <w:vAlign w:val="bottom"/>
          </w:tcPr>
          <w:p w14:paraId="4E2028BE" w14:textId="197ECF24" w:rsidR="00992A8A" w:rsidRPr="00D41FA8" w:rsidRDefault="00992A8A" w:rsidP="00992A8A">
            <w:pPr>
              <w:autoSpaceDE w:val="0"/>
              <w:autoSpaceDN w:val="0"/>
              <w:adjustRightInd w:val="0"/>
              <w:spacing w:after="0" w:line="240" w:lineRule="auto"/>
              <w:jc w:val="both"/>
              <w:rPr>
                <w:rFonts w:asciiTheme="majorBidi" w:hAnsiTheme="majorBidi" w:cstheme="majorBidi"/>
                <w:lang w:val="en-US"/>
              </w:rPr>
            </w:pPr>
            <w:r w:rsidRPr="00992A8A">
              <w:rPr>
                <w:rFonts w:asciiTheme="majorBidi" w:hAnsiTheme="majorBidi" w:cstheme="majorBidi"/>
                <w:lang w:val="en-US"/>
              </w:rPr>
              <w:t xml:space="preserve">Validity of bids for evaluation is 90 days </w:t>
            </w:r>
            <w:r w:rsidRPr="00992A8A">
              <w:rPr>
                <w:rFonts w:asciiTheme="majorBidi" w:hAnsiTheme="majorBidi" w:cstheme="majorBidi"/>
                <w:lang w:val="en-US"/>
              </w:rPr>
              <w:tab/>
            </w:r>
          </w:p>
        </w:tc>
        <w:tc>
          <w:tcPr>
            <w:tcW w:w="1980" w:type="dxa"/>
            <w:tcBorders>
              <w:top w:val="nil"/>
              <w:left w:val="nil"/>
              <w:bottom w:val="single" w:sz="4" w:space="0" w:color="auto"/>
              <w:right w:val="single" w:sz="4" w:space="0" w:color="auto"/>
            </w:tcBorders>
            <w:shd w:val="clear" w:color="auto" w:fill="auto"/>
            <w:vAlign w:val="center"/>
          </w:tcPr>
          <w:p w14:paraId="42C7D086" w14:textId="1248C6B0" w:rsidR="00992A8A" w:rsidRPr="00D41FA8" w:rsidRDefault="00992A8A" w:rsidP="00992A8A">
            <w:pPr>
              <w:autoSpaceDE w:val="0"/>
              <w:autoSpaceDN w:val="0"/>
              <w:adjustRightInd w:val="0"/>
              <w:spacing w:after="0" w:line="240" w:lineRule="auto"/>
              <w:jc w:val="center"/>
              <w:rPr>
                <w:rFonts w:ascii="Segoe UI Symbol" w:hAnsi="Segoe UI Symbol" w:cs="Segoe UI Symbol"/>
                <w:lang w:val="en-US"/>
              </w:rPr>
            </w:pPr>
            <w:r w:rsidRPr="00992A8A">
              <w:rPr>
                <w:rFonts w:ascii="Segoe UI Symbol" w:hAnsi="Segoe UI Symbol" w:cs="Segoe UI Symbol"/>
                <w:lang w:val="en-US"/>
              </w:rPr>
              <w:t>☐ Yes   ☐ No</w:t>
            </w:r>
          </w:p>
        </w:tc>
        <w:tc>
          <w:tcPr>
            <w:tcW w:w="2880" w:type="dxa"/>
            <w:tcBorders>
              <w:top w:val="nil"/>
              <w:left w:val="nil"/>
              <w:bottom w:val="single" w:sz="4" w:space="0" w:color="auto"/>
              <w:right w:val="single" w:sz="4" w:space="0" w:color="auto"/>
            </w:tcBorders>
            <w:shd w:val="clear" w:color="auto" w:fill="auto"/>
            <w:noWrap/>
            <w:vAlign w:val="bottom"/>
          </w:tcPr>
          <w:p w14:paraId="069773CF" w14:textId="77777777" w:rsidR="00992A8A" w:rsidRPr="00D41FA8" w:rsidRDefault="00992A8A" w:rsidP="00D41FA8">
            <w:pPr>
              <w:autoSpaceDE w:val="0"/>
              <w:autoSpaceDN w:val="0"/>
              <w:adjustRightInd w:val="0"/>
              <w:spacing w:after="0" w:line="240" w:lineRule="auto"/>
              <w:jc w:val="both"/>
              <w:rPr>
                <w:rFonts w:asciiTheme="majorBidi" w:hAnsiTheme="majorBidi" w:cstheme="majorBidi"/>
                <w:lang w:val="en-US"/>
              </w:rPr>
            </w:pPr>
          </w:p>
        </w:tc>
      </w:tr>
      <w:tr w:rsidR="00D41FA8" w:rsidRPr="00D41FA8" w14:paraId="4EC25CF0" w14:textId="77777777" w:rsidTr="00AA0437">
        <w:trPr>
          <w:trHeight w:val="493"/>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620BA97D" w14:textId="67FC2818" w:rsidR="00D41FA8" w:rsidRPr="00D41FA8" w:rsidRDefault="00096855" w:rsidP="00096855">
            <w:pPr>
              <w:autoSpaceDE w:val="0"/>
              <w:autoSpaceDN w:val="0"/>
              <w:adjustRightInd w:val="0"/>
              <w:spacing w:after="0" w:line="240" w:lineRule="auto"/>
              <w:jc w:val="both"/>
              <w:rPr>
                <w:rFonts w:asciiTheme="majorBidi" w:hAnsiTheme="majorBidi" w:cstheme="majorBidi"/>
                <w:lang w:val="en-US"/>
              </w:rPr>
            </w:pPr>
            <w:r w:rsidRPr="00096855">
              <w:rPr>
                <w:rFonts w:asciiTheme="majorBidi" w:hAnsiTheme="majorBidi" w:cstheme="majorBidi"/>
                <w:lang w:val="en-US"/>
              </w:rPr>
              <w:t>The mentioned Quantities are estimated, they may increa</w:t>
            </w:r>
            <w:r>
              <w:rPr>
                <w:rFonts w:asciiTheme="majorBidi" w:hAnsiTheme="majorBidi" w:cstheme="majorBidi"/>
                <w:lang w:val="en-US"/>
              </w:rPr>
              <w:t xml:space="preserve">se or decrease depending </w:t>
            </w:r>
            <w:r w:rsidRPr="00096855">
              <w:rPr>
                <w:rFonts w:asciiTheme="majorBidi" w:hAnsiTheme="majorBidi" w:cstheme="majorBidi"/>
                <w:lang w:val="en-US"/>
              </w:rPr>
              <w:t>on the needs and availability of the budget</w:t>
            </w:r>
          </w:p>
        </w:tc>
        <w:tc>
          <w:tcPr>
            <w:tcW w:w="1980" w:type="dxa"/>
            <w:tcBorders>
              <w:top w:val="nil"/>
              <w:left w:val="nil"/>
              <w:bottom w:val="single" w:sz="4" w:space="0" w:color="auto"/>
              <w:right w:val="single" w:sz="4" w:space="0" w:color="auto"/>
            </w:tcBorders>
            <w:shd w:val="clear" w:color="auto" w:fill="auto"/>
            <w:vAlign w:val="center"/>
            <w:hideMark/>
          </w:tcPr>
          <w:p w14:paraId="747206C2"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7A455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425C5F01" w14:textId="77777777" w:rsidTr="00AA0437">
        <w:trPr>
          <w:trHeight w:val="89"/>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332385C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Advanced down payments are not applicable </w:t>
            </w:r>
          </w:p>
        </w:tc>
        <w:tc>
          <w:tcPr>
            <w:tcW w:w="1980" w:type="dxa"/>
            <w:tcBorders>
              <w:top w:val="nil"/>
              <w:left w:val="nil"/>
              <w:bottom w:val="single" w:sz="4" w:space="0" w:color="auto"/>
              <w:right w:val="single" w:sz="4" w:space="0" w:color="auto"/>
            </w:tcBorders>
            <w:shd w:val="clear" w:color="auto" w:fill="auto"/>
            <w:vAlign w:val="center"/>
            <w:hideMark/>
          </w:tcPr>
          <w:p w14:paraId="74D0AF02"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4D6E002"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0EE92F1F" w14:textId="77777777" w:rsidTr="00AA0437">
        <w:trPr>
          <w:trHeight w:val="246"/>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6CB57EA1"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lastRenderedPageBreak/>
              <w:t>LRC payments terms: 30-45 days from the date of receiving the goods (Good Received Note)</w:t>
            </w:r>
          </w:p>
        </w:tc>
        <w:tc>
          <w:tcPr>
            <w:tcW w:w="1980" w:type="dxa"/>
            <w:tcBorders>
              <w:top w:val="nil"/>
              <w:left w:val="nil"/>
              <w:bottom w:val="single" w:sz="4" w:space="0" w:color="auto"/>
              <w:right w:val="single" w:sz="4" w:space="0" w:color="auto"/>
            </w:tcBorders>
            <w:shd w:val="clear" w:color="auto" w:fill="auto"/>
            <w:vAlign w:val="center"/>
            <w:hideMark/>
          </w:tcPr>
          <w:p w14:paraId="09C7DB74"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3AB972"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1BFB0B59" w14:textId="77777777" w:rsidTr="00AA0437">
        <w:trPr>
          <w:trHeight w:val="449"/>
        </w:trPr>
        <w:tc>
          <w:tcPr>
            <w:tcW w:w="5220" w:type="dxa"/>
            <w:tcBorders>
              <w:top w:val="nil"/>
              <w:left w:val="single" w:sz="4" w:space="0" w:color="auto"/>
              <w:bottom w:val="nil"/>
              <w:right w:val="single" w:sz="4" w:space="0" w:color="auto"/>
            </w:tcBorders>
            <w:shd w:val="clear" w:color="auto" w:fill="auto"/>
            <w:vAlign w:val="bottom"/>
            <w:hideMark/>
          </w:tcPr>
          <w:p w14:paraId="22C17089" w14:textId="0521C01A" w:rsidR="00D41FA8" w:rsidRPr="00D41FA8" w:rsidRDefault="00D41FA8" w:rsidP="002F6BB5">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LRC will pay in Fresh Transfer USD, but VAT amount will be paid in </w:t>
            </w:r>
            <w:proofErr w:type="spellStart"/>
            <w:r w:rsidRPr="00D41FA8">
              <w:rPr>
                <w:rFonts w:asciiTheme="majorBidi" w:hAnsiTheme="majorBidi" w:cstheme="majorBidi"/>
                <w:lang w:val="en-US"/>
              </w:rPr>
              <w:t>Cheque</w:t>
            </w:r>
            <w:proofErr w:type="spellEnd"/>
            <w:r w:rsidRPr="00D41FA8">
              <w:rPr>
                <w:rFonts w:asciiTheme="majorBidi" w:hAnsiTheme="majorBidi" w:cstheme="majorBidi"/>
                <w:lang w:val="en-US"/>
              </w:rPr>
              <w:t xml:space="preserve"> LBP –official </w:t>
            </w:r>
            <w:r w:rsidR="00992A8A">
              <w:rPr>
                <w:rFonts w:asciiTheme="majorBidi" w:hAnsiTheme="majorBidi" w:cstheme="majorBidi"/>
                <w:lang w:val="en-US"/>
              </w:rPr>
              <w:t xml:space="preserve">Exchange </w:t>
            </w:r>
            <w:r w:rsidRPr="00D41FA8">
              <w:rPr>
                <w:rFonts w:asciiTheme="majorBidi" w:hAnsiTheme="majorBidi" w:cstheme="majorBidi"/>
                <w:lang w:val="en-US"/>
              </w:rPr>
              <w:t xml:space="preserve">rate </w:t>
            </w:r>
            <w:r w:rsidR="002F6BB5">
              <w:rPr>
                <w:rFonts w:asciiTheme="majorBidi" w:hAnsiTheme="majorBidi" w:cstheme="majorBidi"/>
                <w:lang w:val="en-US"/>
              </w:rPr>
              <w:t>15,000.00</w:t>
            </w:r>
          </w:p>
        </w:tc>
        <w:tc>
          <w:tcPr>
            <w:tcW w:w="1980" w:type="dxa"/>
            <w:tcBorders>
              <w:top w:val="nil"/>
              <w:left w:val="nil"/>
              <w:bottom w:val="nil"/>
              <w:right w:val="single" w:sz="4" w:space="0" w:color="auto"/>
            </w:tcBorders>
            <w:shd w:val="clear" w:color="auto" w:fill="auto"/>
            <w:vAlign w:val="center"/>
            <w:hideMark/>
          </w:tcPr>
          <w:p w14:paraId="7206FB0D"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nil"/>
              <w:right w:val="single" w:sz="4" w:space="0" w:color="auto"/>
            </w:tcBorders>
            <w:shd w:val="clear" w:color="auto" w:fill="auto"/>
            <w:noWrap/>
            <w:vAlign w:val="bottom"/>
            <w:hideMark/>
          </w:tcPr>
          <w:p w14:paraId="10DA264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5219695B" w14:textId="77777777" w:rsidTr="00AA0437">
        <w:trPr>
          <w:trHeight w:val="269"/>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08EF067D" w14:textId="298E8AE3" w:rsidR="00D41FA8" w:rsidRPr="00D41FA8" w:rsidRDefault="00832729" w:rsidP="001F066B">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Delivery terms: </w:t>
            </w:r>
            <w:r w:rsidR="001F066B">
              <w:rPr>
                <w:rFonts w:asciiTheme="majorBidi" w:hAnsiTheme="majorBidi" w:cstheme="majorBidi"/>
              </w:rPr>
              <w:t>Complete delivery</w:t>
            </w:r>
            <w:r w:rsidR="00D41FA8" w:rsidRPr="00D41FA8">
              <w:rPr>
                <w:rFonts w:asciiTheme="majorBidi" w:hAnsiTheme="majorBidi" w:cstheme="majorBidi"/>
              </w:rPr>
              <w:t xml:space="preserve"> </w:t>
            </w:r>
          </w:p>
        </w:tc>
        <w:tc>
          <w:tcPr>
            <w:tcW w:w="1980" w:type="dxa"/>
            <w:tcBorders>
              <w:top w:val="single" w:sz="4" w:space="0" w:color="auto"/>
              <w:left w:val="nil"/>
              <w:bottom w:val="single" w:sz="4" w:space="0" w:color="auto"/>
              <w:right w:val="single" w:sz="4" w:space="0" w:color="auto"/>
            </w:tcBorders>
            <w:shd w:val="clear" w:color="auto" w:fill="auto"/>
          </w:tcPr>
          <w:p w14:paraId="54D8A2E1"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rPr>
            </w:pPr>
            <w:r w:rsidRPr="00D41FA8">
              <w:rPr>
                <w:rFonts w:ascii="Segoe UI Symbol" w:hAnsi="Segoe UI Symbol" w:cs="Segoe UI Symbol"/>
              </w:rPr>
              <w:t>☐</w:t>
            </w:r>
            <w:r w:rsidRPr="00D41FA8">
              <w:rPr>
                <w:rFonts w:asciiTheme="majorBidi" w:hAnsiTheme="majorBidi" w:cstheme="majorBidi"/>
              </w:rPr>
              <w:t xml:space="preserve"> Yes   </w:t>
            </w:r>
            <w:r w:rsidRPr="00D41FA8">
              <w:rPr>
                <w:rFonts w:ascii="Segoe UI Symbol" w:hAnsi="Segoe UI Symbol" w:cs="Segoe UI Symbol"/>
              </w:rPr>
              <w:t>☐</w:t>
            </w:r>
            <w:r w:rsidRPr="00D41FA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15ED77C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c>
      </w:tr>
      <w:tr w:rsidR="00D41FA8" w:rsidRPr="00D41FA8" w14:paraId="50DDD6EB" w14:textId="77777777" w:rsidTr="00AA0437">
        <w:trPr>
          <w:trHeight w:val="269"/>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33EBB442" w14:textId="5E76F064" w:rsidR="00D41FA8" w:rsidRPr="00D41FA8" w:rsidRDefault="00D41FA8" w:rsidP="00033B71">
            <w:pPr>
              <w:autoSpaceDE w:val="0"/>
              <w:autoSpaceDN w:val="0"/>
              <w:adjustRightInd w:val="0"/>
              <w:spacing w:after="0" w:line="240" w:lineRule="auto"/>
              <w:jc w:val="both"/>
              <w:rPr>
                <w:rFonts w:asciiTheme="majorBidi" w:hAnsiTheme="majorBidi" w:cstheme="majorBidi"/>
              </w:rPr>
            </w:pPr>
            <w:r w:rsidRPr="00D41FA8">
              <w:rPr>
                <w:rFonts w:asciiTheme="majorBidi" w:hAnsiTheme="majorBidi" w:cstheme="majorBidi"/>
              </w:rPr>
              <w:t xml:space="preserve">Expected delivery date: </w:t>
            </w:r>
            <w:r w:rsidR="00024CFF">
              <w:rPr>
                <w:rFonts w:asciiTheme="majorBidi" w:hAnsiTheme="majorBidi" w:cstheme="majorBidi"/>
              </w:rPr>
              <w:t xml:space="preserve">within </w:t>
            </w:r>
            <w:r w:rsidR="00033B71">
              <w:rPr>
                <w:rFonts w:asciiTheme="majorBidi" w:hAnsiTheme="majorBidi" w:cstheme="majorBidi"/>
              </w:rPr>
              <w:t xml:space="preserve">2 </w:t>
            </w:r>
            <w:r w:rsidR="00B01222">
              <w:rPr>
                <w:rFonts w:asciiTheme="majorBidi" w:hAnsiTheme="majorBidi" w:cstheme="majorBidi"/>
              </w:rPr>
              <w:t>Working days</w:t>
            </w:r>
            <w:r w:rsidR="00024CFF">
              <w:rPr>
                <w:rFonts w:asciiTheme="majorBidi" w:hAnsiTheme="majorBidi" w:cstheme="majorBidi"/>
              </w:rPr>
              <w:t xml:space="preserve"> from receiving the</w:t>
            </w:r>
            <w:r w:rsidR="00B01222">
              <w:rPr>
                <w:rFonts w:asciiTheme="majorBidi" w:hAnsiTheme="majorBidi" w:cstheme="majorBidi"/>
              </w:rPr>
              <w:t xml:space="preserve"> Official</w:t>
            </w:r>
            <w:r w:rsidR="00024CFF">
              <w:rPr>
                <w:rFonts w:asciiTheme="majorBidi" w:hAnsiTheme="majorBidi" w:cstheme="majorBidi"/>
              </w:rPr>
              <w:t xml:space="preserve"> PO </w:t>
            </w:r>
            <w:r w:rsidR="00992A8A">
              <w:rPr>
                <w:rFonts w:asciiTheme="majorBidi" w:hAnsiTheme="majorBidi" w:cstheme="majorBidi"/>
              </w:rPr>
              <w:t>via-email</w:t>
            </w:r>
          </w:p>
        </w:tc>
        <w:tc>
          <w:tcPr>
            <w:tcW w:w="1980" w:type="dxa"/>
            <w:tcBorders>
              <w:top w:val="single" w:sz="4" w:space="0" w:color="auto"/>
              <w:left w:val="nil"/>
              <w:bottom w:val="single" w:sz="4" w:space="0" w:color="auto"/>
              <w:right w:val="single" w:sz="4" w:space="0" w:color="auto"/>
            </w:tcBorders>
            <w:shd w:val="clear" w:color="auto" w:fill="auto"/>
          </w:tcPr>
          <w:p w14:paraId="746F068A"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rPr>
            </w:pPr>
            <w:r w:rsidRPr="00D41FA8">
              <w:rPr>
                <w:rFonts w:ascii="Segoe UI Symbol" w:hAnsi="Segoe UI Symbol" w:cs="Segoe UI Symbol"/>
              </w:rPr>
              <w:t>☐</w:t>
            </w:r>
            <w:r w:rsidRPr="00D41FA8">
              <w:rPr>
                <w:rFonts w:asciiTheme="majorBidi" w:hAnsiTheme="majorBidi" w:cstheme="majorBidi"/>
              </w:rPr>
              <w:t xml:space="preserve"> Yes   </w:t>
            </w:r>
            <w:r w:rsidRPr="00D41FA8">
              <w:rPr>
                <w:rFonts w:ascii="Segoe UI Symbol" w:hAnsi="Segoe UI Symbol" w:cs="Segoe UI Symbol"/>
              </w:rPr>
              <w:t>☐</w:t>
            </w:r>
            <w:r w:rsidRPr="00D41FA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25ACFAC" w14:textId="2183236B"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c>
      </w:tr>
      <w:tr w:rsidR="00D41FA8" w:rsidRPr="00D41FA8" w14:paraId="7F7C9C2B" w14:textId="77777777" w:rsidTr="00033B71">
        <w:trPr>
          <w:trHeight w:val="152"/>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698AE29D" w14:textId="1FEE4E9E" w:rsidR="00D41FA8" w:rsidRPr="00033B71" w:rsidRDefault="00B01222" w:rsidP="00B01222">
            <w:pPr>
              <w:autoSpaceDE w:val="0"/>
              <w:autoSpaceDN w:val="0"/>
              <w:adjustRightInd w:val="0"/>
              <w:spacing w:after="0" w:line="240" w:lineRule="auto"/>
              <w:rPr>
                <w:rFonts w:asciiTheme="majorBidi" w:hAnsiTheme="majorBidi" w:cstheme="majorBidi"/>
              </w:rPr>
            </w:pPr>
            <w:r w:rsidRPr="00033B71">
              <w:rPr>
                <w:rFonts w:asciiTheme="majorBidi" w:hAnsiTheme="majorBidi" w:cstheme="majorBidi"/>
              </w:rPr>
              <w:t>Samples submitted to the LRC Procurement Department before the deadline</w:t>
            </w:r>
          </w:p>
        </w:tc>
        <w:tc>
          <w:tcPr>
            <w:tcW w:w="1980" w:type="dxa"/>
            <w:tcBorders>
              <w:top w:val="single" w:sz="4" w:space="0" w:color="auto"/>
              <w:left w:val="nil"/>
              <w:bottom w:val="single" w:sz="4" w:space="0" w:color="auto"/>
              <w:right w:val="single" w:sz="4" w:space="0" w:color="auto"/>
            </w:tcBorders>
            <w:shd w:val="clear" w:color="auto" w:fill="auto"/>
          </w:tcPr>
          <w:p w14:paraId="10249ACC"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rPr>
            </w:pPr>
            <w:r w:rsidRPr="00033B71">
              <w:rPr>
                <w:rFonts w:ascii="Segoe UI Symbol" w:hAnsi="Segoe UI Symbol" w:cs="Segoe UI Symbol"/>
              </w:rPr>
              <w:t>☐</w:t>
            </w:r>
            <w:r w:rsidRPr="00033B71">
              <w:rPr>
                <w:rFonts w:asciiTheme="majorBidi" w:hAnsiTheme="majorBidi" w:cstheme="majorBidi"/>
              </w:rPr>
              <w:t xml:space="preserve"> Yes   </w:t>
            </w:r>
            <w:r w:rsidRPr="00033B71">
              <w:rPr>
                <w:rFonts w:ascii="Segoe UI Symbol" w:hAnsi="Segoe UI Symbol" w:cs="Segoe UI Symbol"/>
              </w:rPr>
              <w:t>☐</w:t>
            </w:r>
            <w:r w:rsidRPr="00033B71">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7533DF4"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c>
      </w:tr>
    </w:tbl>
    <w:p w14:paraId="6D3D151B" w14:textId="18E3C3EA" w:rsidR="00E701A1" w:rsidRPr="00E701A1" w:rsidRDefault="00E701A1" w:rsidP="00FE6891">
      <w:pPr>
        <w:autoSpaceDE w:val="0"/>
        <w:autoSpaceDN w:val="0"/>
        <w:adjustRightInd w:val="0"/>
        <w:spacing w:after="0" w:line="240" w:lineRule="auto"/>
        <w:rPr>
          <w:rFonts w:asciiTheme="majorBidi" w:hAnsiTheme="majorBidi" w:cstheme="majorBidi"/>
          <w:b/>
          <w:bCs/>
          <w:sz w:val="24"/>
          <w:szCs w:val="24"/>
        </w:rPr>
      </w:pPr>
    </w:p>
    <w:p w14:paraId="0037C042" w14:textId="45CF2E5E" w:rsidR="00D86896" w:rsidRPr="00E701A1" w:rsidRDefault="00D86896" w:rsidP="00D86896">
      <w:pPr>
        <w:autoSpaceDE w:val="0"/>
        <w:autoSpaceDN w:val="0"/>
        <w:adjustRightInd w:val="0"/>
        <w:spacing w:after="0" w:line="240" w:lineRule="auto"/>
        <w:rPr>
          <w:rFonts w:asciiTheme="majorBidi" w:hAnsiTheme="majorBidi" w:cstheme="majorBidi"/>
          <w:lang w:val="en-US"/>
        </w:rPr>
      </w:pPr>
    </w:p>
    <w:p w14:paraId="618D8B73" w14:textId="0BB46F06" w:rsidR="00D86896" w:rsidRPr="00D41FA8" w:rsidRDefault="00A77305" w:rsidP="00D86896">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II</w:t>
      </w:r>
      <w:r w:rsidR="00B56151" w:rsidRPr="00D41FA8">
        <w:rPr>
          <w:rFonts w:asciiTheme="majorBidi" w:hAnsiTheme="majorBidi" w:cstheme="majorBidi"/>
          <w:b/>
          <w:bCs/>
          <w:lang w:val="en-US"/>
        </w:rPr>
        <w:t>.</w:t>
      </w:r>
      <w:r w:rsidR="00D86896" w:rsidRPr="00D41FA8">
        <w:rPr>
          <w:rFonts w:asciiTheme="majorBidi" w:hAnsiTheme="majorBidi" w:cstheme="majorBidi"/>
          <w:b/>
          <w:bCs/>
          <w:lang w:val="en-US"/>
        </w:rPr>
        <w:t xml:space="preserve"> TENDER PROCESS</w:t>
      </w:r>
    </w:p>
    <w:p w14:paraId="0E2BAA80"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hAnsiTheme="majorBidi" w:cstheme="majorBidi"/>
          <w:lang w:val="en-US"/>
        </w:rPr>
        <w:t>The following processes will be applied to this Tender:</w:t>
      </w:r>
    </w:p>
    <w:p w14:paraId="3C389D4F"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Tender Period</w:t>
      </w:r>
    </w:p>
    <w:p w14:paraId="62F7AB00"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Tender Closing</w:t>
      </w:r>
    </w:p>
    <w:p w14:paraId="52680DE5"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Tender Opening</w:t>
      </w:r>
    </w:p>
    <w:p w14:paraId="7CE9DD6F"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Administrative Evaluation</w:t>
      </w:r>
    </w:p>
    <w:p w14:paraId="32E0E3F6"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Technical Evaluation</w:t>
      </w:r>
    </w:p>
    <w:p w14:paraId="789618EC"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Financial Evaluation</w:t>
      </w:r>
    </w:p>
    <w:p w14:paraId="47262EAD" w14:textId="77777777" w:rsidR="007072E0" w:rsidRPr="00E701A1" w:rsidRDefault="00D86896" w:rsidP="007072E0">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Contract Award</w:t>
      </w:r>
    </w:p>
    <w:p w14:paraId="67A5C031" w14:textId="61501F59" w:rsidR="00E701A1" w:rsidRPr="00E701A1" w:rsidRDefault="00D86896" w:rsidP="00D41FA8">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Notification of Contract Award</w:t>
      </w:r>
    </w:p>
    <w:p w14:paraId="1B945BFF" w14:textId="77777777" w:rsidR="008143BD" w:rsidRPr="008143BD" w:rsidRDefault="008143BD" w:rsidP="008143BD">
      <w:pPr>
        <w:keepNext/>
        <w:keepLines/>
        <w:spacing w:before="480" w:after="0"/>
        <w:jc w:val="both"/>
        <w:outlineLvl w:val="0"/>
        <w:rPr>
          <w:rFonts w:asciiTheme="majorBidi" w:eastAsiaTheme="majorEastAsia" w:hAnsiTheme="majorBidi" w:cstheme="majorBidi"/>
          <w:b/>
          <w:bCs/>
          <w:sz w:val="28"/>
          <w:szCs w:val="28"/>
        </w:rPr>
      </w:pPr>
      <w:bookmarkStart w:id="1" w:name="_Toc459799301"/>
      <w:bookmarkEnd w:id="0"/>
      <w:r w:rsidRPr="008143BD">
        <w:rPr>
          <w:rFonts w:asciiTheme="majorBidi" w:eastAsiaTheme="majorEastAsia" w:hAnsiTheme="majorBidi" w:cstheme="majorBidi"/>
          <w:b/>
          <w:bCs/>
          <w:sz w:val="28"/>
          <w:szCs w:val="28"/>
        </w:rPr>
        <w:t>Instructions to bidders</w:t>
      </w:r>
      <w:bookmarkEnd w:id="1"/>
    </w:p>
    <w:p w14:paraId="259A0C4C" w14:textId="77777777" w:rsidR="008143BD" w:rsidRPr="008143BD" w:rsidRDefault="008143BD" w:rsidP="008143BD">
      <w:pPr>
        <w:spacing w:after="0"/>
        <w:jc w:val="both"/>
        <w:rPr>
          <w:rFonts w:asciiTheme="majorBidi" w:hAnsiTheme="majorBidi" w:cstheme="majorBidi"/>
        </w:rPr>
      </w:pPr>
      <w:r w:rsidRPr="008143BD">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the specified terms &amp; conditions.</w:t>
      </w:r>
    </w:p>
    <w:p w14:paraId="21D67E1A"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Bidding in lots:</w:t>
      </w:r>
      <w:r w:rsidRPr="008143BD">
        <w:rPr>
          <w:rFonts w:asciiTheme="majorBidi" w:hAnsiTheme="majorBidi" w:cstheme="majorBidi"/>
        </w:rPr>
        <w:t xml:space="preserve"> </w:t>
      </w:r>
    </w:p>
    <w:p w14:paraId="3CB071A7" w14:textId="77777777" w:rsidR="008143BD" w:rsidRPr="008143BD" w:rsidRDefault="008143BD" w:rsidP="008143BD">
      <w:pPr>
        <w:spacing w:after="0"/>
        <w:jc w:val="both"/>
        <w:rPr>
          <w:rFonts w:asciiTheme="majorBidi" w:hAnsiTheme="majorBidi" w:cstheme="majorBidi"/>
        </w:rPr>
      </w:pPr>
      <w:r w:rsidRPr="008143BD">
        <w:rPr>
          <w:rFonts w:asciiTheme="majorBidi" w:hAnsiTheme="majorBidi" w:cstheme="majorBidi"/>
        </w:rPr>
        <w:t>If the tender is divided into lots, bidders should make every effort to bids for all items within the lot they are interested in. If bidders fail to complete all items within the lot LRC reserves the right not to award the lot to the bidder. Bidders can bid for as many lots/items as they wish.</w:t>
      </w:r>
    </w:p>
    <w:p w14:paraId="5804F513" w14:textId="77777777" w:rsidR="008143BD" w:rsidRPr="008143BD" w:rsidRDefault="008143BD" w:rsidP="008143BD">
      <w:pPr>
        <w:spacing w:after="0"/>
        <w:jc w:val="both"/>
        <w:rPr>
          <w:rFonts w:asciiTheme="majorBidi" w:hAnsiTheme="majorBidi" w:cstheme="majorBidi"/>
          <w:b/>
          <w:u w:val="single"/>
        </w:rPr>
      </w:pPr>
    </w:p>
    <w:p w14:paraId="513AB8D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 xml:space="preserve">Items and Quantity: </w:t>
      </w:r>
    </w:p>
    <w:p w14:paraId="54D1C8E6"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LRC reserves the right to split up the order between suppliers. </w:t>
      </w:r>
    </w:p>
    <w:p w14:paraId="0F15139F"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Specifications:</w:t>
      </w:r>
    </w:p>
    <w:p w14:paraId="369E7C1A"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The detailed specification in respect of requested item with packing, marking/ labelling instructions etc. are given in </w:t>
      </w:r>
      <w:r w:rsidRPr="008143BD">
        <w:rPr>
          <w:rFonts w:asciiTheme="majorBidi" w:hAnsiTheme="majorBidi" w:cstheme="majorBidi"/>
          <w:b/>
          <w:i/>
          <w:iCs/>
        </w:rPr>
        <w:t>Annex 3 - Detailed Specifications</w:t>
      </w:r>
      <w:r w:rsidRPr="008143BD">
        <w:rPr>
          <w:rFonts w:asciiTheme="majorBidi" w:hAnsiTheme="majorBidi" w:cstheme="majorBidi"/>
          <w:b/>
        </w:rPr>
        <w:t xml:space="preserve"> </w:t>
      </w:r>
      <w:r w:rsidRPr="008143BD">
        <w:rPr>
          <w:rFonts w:asciiTheme="majorBidi" w:hAnsiTheme="majorBidi" w:cstheme="majorBidi"/>
        </w:rPr>
        <w:t>which tenderers must adhere to.</w:t>
      </w:r>
    </w:p>
    <w:p w14:paraId="790BB3E7" w14:textId="77777777" w:rsidR="008143BD" w:rsidRPr="008143BD" w:rsidRDefault="008143BD" w:rsidP="008143BD">
      <w:pPr>
        <w:spacing w:after="0"/>
        <w:contextualSpacing/>
        <w:jc w:val="both"/>
        <w:rPr>
          <w:rFonts w:asciiTheme="majorBidi" w:hAnsiTheme="majorBidi" w:cstheme="majorBidi"/>
          <w:b/>
          <w:u w:val="single"/>
        </w:rPr>
      </w:pPr>
      <w:r w:rsidRPr="008143BD">
        <w:rPr>
          <w:rFonts w:asciiTheme="majorBidi" w:hAnsiTheme="majorBidi" w:cstheme="majorBidi"/>
          <w:b/>
          <w:u w:val="single"/>
        </w:rPr>
        <w:t>Eligibility:</w:t>
      </w:r>
    </w:p>
    <w:p w14:paraId="5101A98A" w14:textId="77777777" w:rsidR="008143BD" w:rsidRPr="008143BD" w:rsidRDefault="008143BD" w:rsidP="008143BD">
      <w:pPr>
        <w:spacing w:after="0"/>
        <w:ind w:left="792"/>
        <w:contextualSpacing/>
        <w:jc w:val="both"/>
        <w:rPr>
          <w:rFonts w:asciiTheme="majorBidi" w:hAnsiTheme="majorBidi" w:cstheme="majorBidi"/>
          <w:b/>
          <w:u w:val="single"/>
        </w:rPr>
      </w:pPr>
    </w:p>
    <w:p w14:paraId="47D20074"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Bidders are solely responsible for ensuring that the full bid is received by LRC in accordance with the ITB requirements, prior to the specified date and time mentioned above. LRC will consider only those portions of the bids received prior to the closing date and time.</w:t>
      </w:r>
    </w:p>
    <w:p w14:paraId="5E683C81"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All responsive Bids shall be typed on the LRC Bid Form.</w:t>
      </w:r>
    </w:p>
    <w:p w14:paraId="5FE5FCF3"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Bids submitted are at the Bidders risk and LRC takes no responsibility for the receipt of such Bids.</w:t>
      </w:r>
    </w:p>
    <w:p w14:paraId="1525D930"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Bidders are solely responsible for ensuring that the full Bid is received by LRC, in accordance with the ITB requirements:</w:t>
      </w:r>
    </w:p>
    <w:p w14:paraId="6809B0EB" w14:textId="77777777" w:rsidR="008143BD" w:rsidRPr="008143BD" w:rsidRDefault="008143BD" w:rsidP="008143BD">
      <w:pPr>
        <w:spacing w:after="0"/>
        <w:jc w:val="both"/>
        <w:rPr>
          <w:rFonts w:asciiTheme="majorBidi" w:hAnsiTheme="majorBidi" w:cstheme="majorBidi"/>
          <w:b/>
        </w:rPr>
      </w:pPr>
      <w:r w:rsidRPr="008143BD">
        <w:rPr>
          <w:rFonts w:asciiTheme="majorBidi" w:hAnsiTheme="majorBidi" w:cstheme="majorBidi"/>
          <w:b/>
        </w:rPr>
        <w:t>Hard Copy:</w:t>
      </w:r>
    </w:p>
    <w:p w14:paraId="56D52733" w14:textId="77777777" w:rsidR="008143BD" w:rsidRPr="008143BD" w:rsidRDefault="008143BD" w:rsidP="008143BD">
      <w:pPr>
        <w:spacing w:after="0"/>
        <w:jc w:val="both"/>
        <w:rPr>
          <w:rFonts w:asciiTheme="majorBidi" w:hAnsiTheme="majorBidi" w:cstheme="majorBidi"/>
          <w:bCs/>
        </w:rPr>
      </w:pPr>
      <w:r w:rsidRPr="008143BD">
        <w:rPr>
          <w:rFonts w:asciiTheme="majorBidi" w:hAnsiTheme="majorBidi" w:cstheme="majorBidi"/>
          <w:bCs/>
        </w:rPr>
        <w:t>Bid shall be placed in an outer sealed envelope, addressed and delivered to:</w:t>
      </w:r>
    </w:p>
    <w:p w14:paraId="4A4DA4B8" w14:textId="124AAD25" w:rsidR="008143BD" w:rsidRPr="008143BD" w:rsidRDefault="008143BD" w:rsidP="00964EAE">
      <w:pPr>
        <w:spacing w:after="0"/>
        <w:jc w:val="both"/>
        <w:rPr>
          <w:rFonts w:asciiTheme="majorBidi" w:hAnsiTheme="majorBidi" w:cstheme="majorBidi"/>
          <w:bCs/>
        </w:rPr>
      </w:pPr>
      <w:r w:rsidRPr="008143BD">
        <w:rPr>
          <w:rFonts w:asciiTheme="majorBidi" w:hAnsiTheme="majorBidi" w:cstheme="majorBidi"/>
          <w:bCs/>
        </w:rPr>
        <w:lastRenderedPageBreak/>
        <w:t>“</w:t>
      </w:r>
      <w:r w:rsidRPr="008143BD">
        <w:rPr>
          <w:rFonts w:asciiTheme="majorBidi" w:hAnsiTheme="majorBidi" w:cstheme="majorBidi"/>
          <w:bCs/>
          <w:i/>
          <w:iCs/>
        </w:rPr>
        <w:t xml:space="preserve">Tender reference: </w:t>
      </w:r>
      <w:r w:rsidR="00F829CA">
        <w:rPr>
          <w:rFonts w:asciiTheme="majorBidi" w:hAnsiTheme="majorBidi" w:cstheme="majorBidi"/>
          <w:b/>
          <w:i/>
          <w:iCs/>
        </w:rPr>
        <w:t>2023-013</w:t>
      </w:r>
      <w:r w:rsidRPr="008143BD">
        <w:rPr>
          <w:rFonts w:asciiTheme="majorBidi" w:hAnsiTheme="majorBidi" w:cstheme="majorBidi"/>
          <w:bCs/>
          <w:i/>
          <w:iCs/>
        </w:rPr>
        <w:t>.</w:t>
      </w:r>
      <w:r w:rsidRPr="008143BD">
        <w:rPr>
          <w:rFonts w:asciiTheme="majorBidi" w:hAnsiTheme="majorBidi" w:cstheme="majorBidi"/>
          <w:bCs/>
        </w:rPr>
        <w:t xml:space="preserve"> Do not open before </w:t>
      </w:r>
      <w:r w:rsidR="00964EAE">
        <w:rPr>
          <w:rFonts w:asciiTheme="majorBidi" w:hAnsiTheme="majorBidi" w:cstheme="majorBidi"/>
          <w:b/>
        </w:rPr>
        <w:t>April 6</w:t>
      </w:r>
      <w:r w:rsidRPr="008143BD">
        <w:rPr>
          <w:rFonts w:asciiTheme="majorBidi" w:hAnsiTheme="majorBidi" w:cstheme="majorBidi"/>
          <w:b/>
        </w:rPr>
        <w:t xml:space="preserve">, 2023” </w:t>
      </w:r>
      <w:r w:rsidRPr="008143BD">
        <w:rPr>
          <w:rFonts w:asciiTheme="majorBidi" w:hAnsiTheme="majorBidi" w:cstheme="majorBidi"/>
          <w:bCs/>
          <w:lang w:val="en-US"/>
        </w:rPr>
        <w:t>Failure to comply with the above may disqualify the Bid.</w:t>
      </w:r>
    </w:p>
    <w:p w14:paraId="1FB514D7"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Tenderer(s) must be Manufacturers, accredited Wholesalers, Traders / Suppliers, Agents in their registered countries.</w:t>
      </w:r>
    </w:p>
    <w:p w14:paraId="00ED4876" w14:textId="77777777" w:rsidR="008143BD" w:rsidRPr="008143BD" w:rsidRDefault="008143BD" w:rsidP="008143BD">
      <w:pPr>
        <w:numPr>
          <w:ilvl w:val="1"/>
          <w:numId w:val="2"/>
        </w:numPr>
        <w:spacing w:after="0"/>
        <w:contextualSpacing/>
        <w:jc w:val="both"/>
        <w:rPr>
          <w:rFonts w:asciiTheme="majorBidi" w:hAnsiTheme="majorBidi" w:cstheme="majorBidi"/>
        </w:rPr>
      </w:pPr>
      <w:r w:rsidRPr="008143BD">
        <w:rPr>
          <w:rFonts w:asciiTheme="majorBidi" w:hAnsiTheme="majorBidi" w:cstheme="majorBidi"/>
        </w:rPr>
        <w:t xml:space="preserve">Any unsealed tenders and tenders received after the submission deadline will not be accepted. </w:t>
      </w:r>
    </w:p>
    <w:p w14:paraId="2A018DDE"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18AC3D91"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Contracts can be awarded individually or jointly.</w:t>
      </w:r>
    </w:p>
    <w:p w14:paraId="22C2A055"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Price:</w:t>
      </w:r>
    </w:p>
    <w:p w14:paraId="1F8DA500" w14:textId="77777777" w:rsidR="008143BD" w:rsidRPr="008143BD" w:rsidRDefault="008143BD" w:rsidP="008143BD">
      <w:pPr>
        <w:spacing w:after="0"/>
        <w:ind w:left="360"/>
        <w:contextualSpacing/>
        <w:jc w:val="both"/>
        <w:rPr>
          <w:rFonts w:asciiTheme="majorBidi" w:hAnsiTheme="majorBidi" w:cstheme="majorBidi"/>
          <w:b/>
          <w:u w:val="single"/>
        </w:rPr>
      </w:pPr>
    </w:p>
    <w:p w14:paraId="17FFB11B" w14:textId="77777777" w:rsidR="008143BD" w:rsidRPr="008143BD" w:rsidRDefault="008143BD" w:rsidP="008143BD">
      <w:pPr>
        <w:numPr>
          <w:ilvl w:val="1"/>
          <w:numId w:val="2"/>
        </w:numPr>
        <w:spacing w:after="0"/>
        <w:contextualSpacing/>
        <w:jc w:val="both"/>
        <w:rPr>
          <w:rFonts w:asciiTheme="majorBidi" w:hAnsiTheme="majorBidi" w:cstheme="majorBidi"/>
        </w:rPr>
      </w:pPr>
      <w:r w:rsidRPr="008143BD">
        <w:rPr>
          <w:rFonts w:asciiTheme="majorBidi" w:hAnsiTheme="majorBidi" w:cstheme="majorBidi"/>
        </w:rPr>
        <w:t>Price should be best and final offer</w:t>
      </w:r>
    </w:p>
    <w:p w14:paraId="473A0833"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Include discounts for early payment, if any</w:t>
      </w:r>
    </w:p>
    <w:p w14:paraId="1859753E"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All prices should be denominated in the currency that is specified in the </w:t>
      </w:r>
      <w:r w:rsidRPr="008143BD">
        <w:rPr>
          <w:rFonts w:asciiTheme="majorBidi" w:hAnsiTheme="majorBidi" w:cstheme="majorBidi"/>
          <w:b/>
        </w:rPr>
        <w:t>Addendum</w:t>
      </w:r>
      <w:r w:rsidRPr="008143BD">
        <w:rPr>
          <w:rFonts w:asciiTheme="majorBidi" w:hAnsiTheme="majorBidi" w:cstheme="majorBidi"/>
        </w:rPr>
        <w:t xml:space="preserve"> attached.</w:t>
      </w:r>
    </w:p>
    <w:p w14:paraId="3AF38C1D"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Applicable VAT/duty rates should be clearly stated per item in the offer as to facilitate any tax/ duty exemptions/ reimbursement </w:t>
      </w:r>
    </w:p>
    <w:p w14:paraId="2C52FE0B" w14:textId="77777777" w:rsidR="008143BD" w:rsidRPr="008143BD" w:rsidRDefault="008143BD" w:rsidP="008143BD">
      <w:pPr>
        <w:spacing w:after="0"/>
        <w:contextualSpacing/>
        <w:jc w:val="both"/>
        <w:rPr>
          <w:rFonts w:asciiTheme="majorBidi" w:hAnsiTheme="majorBidi" w:cstheme="majorBidi"/>
          <w:b/>
          <w:u w:val="single"/>
        </w:rPr>
      </w:pPr>
    </w:p>
    <w:p w14:paraId="06E8A6BE"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I’NCOTERMS:</w:t>
      </w:r>
    </w:p>
    <w:p w14:paraId="26518A16"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DDP INCOTERMS©2021 as defined by the International Chamber of Commerce will be used to govern the terms of delivery/ contract.</w:t>
      </w:r>
    </w:p>
    <w:p w14:paraId="212B374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Delivery Destinations:</w:t>
      </w:r>
    </w:p>
    <w:p w14:paraId="11F444A3"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62F9CA4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Delivery/Readiness Period:</w:t>
      </w:r>
      <w:r w:rsidRPr="008143BD">
        <w:rPr>
          <w:rFonts w:asciiTheme="majorBidi" w:hAnsiTheme="majorBidi" w:cstheme="majorBidi"/>
        </w:rPr>
        <w:t xml:space="preserve"> </w:t>
      </w:r>
    </w:p>
    <w:p w14:paraId="23D1CDF3"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2D6BA0B"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Packaging:</w:t>
      </w:r>
      <w:r w:rsidRPr="008143BD">
        <w:rPr>
          <w:rFonts w:asciiTheme="majorBidi" w:hAnsiTheme="majorBidi" w:cstheme="majorBidi"/>
        </w:rPr>
        <w:t xml:space="preserve"> </w:t>
      </w:r>
    </w:p>
    <w:p w14:paraId="42AC1EDF"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All goods must be appropriately packed (if applicable – refer</w:t>
      </w:r>
      <w:r w:rsidRPr="008143BD">
        <w:rPr>
          <w:rFonts w:asciiTheme="majorBidi" w:hAnsiTheme="majorBidi" w:cstheme="majorBidi"/>
          <w:b/>
        </w:rPr>
        <w:t xml:space="preserve"> Annex 3 - Detailed Specifications</w:t>
      </w:r>
      <w:r w:rsidRPr="008143BD">
        <w:rPr>
          <w:rFonts w:asciiTheme="majorBidi" w:hAnsiTheme="majorBidi" w:cstheme="majorBidi"/>
          <w:b/>
          <w:bCs/>
        </w:rPr>
        <w:t xml:space="preserve"> </w:t>
      </w:r>
      <w:r w:rsidRPr="008143BD">
        <w:rPr>
          <w:rFonts w:asciiTheme="majorBidi" w:hAnsiTheme="majorBidi" w:cstheme="majorBidi"/>
        </w:rPr>
        <w:t xml:space="preserve">suitable for sea/road transportation and loading/unloading including rough handling to final destinations. </w:t>
      </w:r>
    </w:p>
    <w:p w14:paraId="602939E9"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Marking/Labelling:</w:t>
      </w:r>
      <w:r w:rsidRPr="008143BD">
        <w:rPr>
          <w:rFonts w:asciiTheme="majorBidi" w:hAnsiTheme="majorBidi" w:cstheme="majorBidi"/>
        </w:rPr>
        <w:t xml:space="preserve"> </w:t>
      </w:r>
    </w:p>
    <w:p w14:paraId="289F84E0"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Marking / labelling instructions are provided in </w:t>
      </w:r>
      <w:r w:rsidRPr="008143BD">
        <w:rPr>
          <w:rFonts w:asciiTheme="majorBidi" w:hAnsiTheme="majorBidi" w:cstheme="majorBidi"/>
          <w:b/>
        </w:rPr>
        <w:t>Annex 3 - Detailed Specifications</w:t>
      </w:r>
    </w:p>
    <w:p w14:paraId="0AB94811"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lang w:val="en-US"/>
        </w:rPr>
      </w:pPr>
      <w:r w:rsidRPr="008143BD">
        <w:rPr>
          <w:rFonts w:asciiTheme="majorBidi" w:hAnsiTheme="majorBidi" w:cstheme="majorBidi"/>
          <w:b/>
          <w:u w:val="single"/>
        </w:rPr>
        <w:t xml:space="preserve">Presentations:  </w:t>
      </w:r>
    </w:p>
    <w:p w14:paraId="010E5A9E"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1EB719D8" w14:textId="77777777" w:rsidR="008143BD" w:rsidRPr="008143BD" w:rsidRDefault="008143BD" w:rsidP="008143BD">
      <w:pPr>
        <w:spacing w:after="0" w:line="240" w:lineRule="auto"/>
        <w:jc w:val="both"/>
        <w:rPr>
          <w:rFonts w:asciiTheme="majorBidi" w:hAnsiTheme="majorBidi" w:cstheme="majorBidi"/>
          <w:lang w:val="en-US"/>
        </w:rPr>
      </w:pPr>
      <w:r w:rsidRPr="008143BD">
        <w:rPr>
          <w:rFonts w:asciiTheme="majorBidi" w:hAnsiTheme="majorBidi" w:cstheme="majorBidi"/>
          <w:lang w:val="en-US"/>
        </w:rPr>
        <w:t>Bids should be clearly legible. Prices entered in lead pencil will not be considered. All erasures, amendments, or alterations shall be initialed by the signatory to the Bid. Do not submit blank pages of the Bid Form and/or schedules, which are unnecessary for your offer. All documentation shall be written in English. All Bids shall be signed by a duly authorized</w:t>
      </w:r>
    </w:p>
    <w:p w14:paraId="71674105"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Language:</w:t>
      </w:r>
    </w:p>
    <w:p w14:paraId="21364216"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The documents submitted will be accepted in English language only. The certificate, etc. from local government or local authorities (if applicable) could be provided in actual language All markings and labelling should appear in English only. </w:t>
      </w:r>
    </w:p>
    <w:p w14:paraId="3991F905"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Samples:</w:t>
      </w:r>
      <w:r w:rsidRPr="008143BD">
        <w:rPr>
          <w:rFonts w:asciiTheme="majorBidi" w:hAnsiTheme="majorBidi" w:cstheme="majorBidi"/>
        </w:rPr>
        <w:t xml:space="preserve"> </w:t>
      </w:r>
    </w:p>
    <w:p w14:paraId="300B030B"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lastRenderedPageBreak/>
        <w:t xml:space="preserve">Please refer to the </w:t>
      </w:r>
      <w:r w:rsidRPr="008143BD">
        <w:rPr>
          <w:rFonts w:asciiTheme="majorBidi" w:hAnsiTheme="majorBidi" w:cstheme="majorBidi"/>
          <w:b/>
        </w:rPr>
        <w:t>Addendum</w:t>
      </w:r>
      <w:r w:rsidRPr="008143BD">
        <w:rPr>
          <w:rFonts w:asciiTheme="majorBidi" w:hAnsiTheme="majorBidi" w:cstheme="majorBidi"/>
        </w:rPr>
        <w:t xml:space="preserve"> if samples are required with the bid submission or not. If required samples of all the items must be submitted together with your Tender documents. Samples must meet the required specifications as per </w:t>
      </w:r>
      <w:r w:rsidRPr="008143BD">
        <w:rPr>
          <w:rFonts w:asciiTheme="majorBidi" w:hAnsiTheme="majorBidi" w:cstheme="majorBidi"/>
          <w:b/>
        </w:rPr>
        <w:t>Annex 3 - Detailed Specifications</w:t>
      </w:r>
      <w:r w:rsidRPr="008143BD">
        <w:rPr>
          <w:rFonts w:asciiTheme="majorBidi" w:hAnsiTheme="majorBidi" w:cstheme="majorBidi"/>
        </w:rPr>
        <w:t>. Each sample must be clearly labelled. LRC reserves the right to reject bids where Tender documents are not accompanied by the samples.</w:t>
      </w:r>
    </w:p>
    <w:p w14:paraId="318088C0"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lang w:val="en-US"/>
        </w:rPr>
      </w:pPr>
      <w:r w:rsidRPr="008143BD">
        <w:rPr>
          <w:rFonts w:asciiTheme="majorBidi" w:hAnsiTheme="majorBidi" w:cstheme="majorBidi"/>
          <w:b/>
          <w:u w:val="single"/>
        </w:rPr>
        <w:t>Validity Period:</w:t>
      </w:r>
    </w:p>
    <w:p w14:paraId="2B0AF9BB"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5F1B3573"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Bids shall be valid for at least the minimum number of days specified in the Addendum, and from the date of Bid closure. LRC reserves the right to determine, at its sole discretion, the validity period in respect of Bids, which do not specify any such maximum or minimum limitation.</w:t>
      </w:r>
    </w:p>
    <w:p w14:paraId="31DE77A9"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rPr>
      </w:pPr>
      <w:r w:rsidRPr="008143BD">
        <w:rPr>
          <w:rFonts w:asciiTheme="majorBidi" w:hAnsiTheme="majorBidi" w:cstheme="majorBidi"/>
        </w:rPr>
        <w:t xml:space="preserve"> If the bid is successful and contracted, the bid will remain valid for the duration of the contract.</w:t>
      </w:r>
    </w:p>
    <w:p w14:paraId="3EA1640A"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50879EB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Your offer should clearly state the following:</w:t>
      </w:r>
    </w:p>
    <w:p w14:paraId="7DE0861A" w14:textId="77777777" w:rsidR="008143BD" w:rsidRPr="008143BD" w:rsidRDefault="008143BD" w:rsidP="008143BD">
      <w:pPr>
        <w:spacing w:after="0"/>
        <w:ind w:left="360"/>
        <w:contextualSpacing/>
        <w:jc w:val="both"/>
        <w:rPr>
          <w:rFonts w:asciiTheme="majorBidi" w:hAnsiTheme="majorBidi" w:cstheme="majorBidi"/>
          <w:b/>
          <w:u w:val="single"/>
        </w:rPr>
      </w:pPr>
    </w:p>
    <w:p w14:paraId="2985996B"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Country of origin of the goods</w:t>
      </w:r>
    </w:p>
    <w:p w14:paraId="055B6F06"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Place of manufacture and place of despatch</w:t>
      </w:r>
    </w:p>
    <w:p w14:paraId="1FBEE1CB"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Unit prices / Total prices, etc. as per </w:t>
      </w:r>
      <w:r w:rsidRPr="008143BD">
        <w:rPr>
          <w:rFonts w:asciiTheme="majorBidi" w:hAnsiTheme="majorBidi" w:cstheme="majorBidi"/>
          <w:b/>
        </w:rPr>
        <w:t>Annex 2 - Bid  Form</w:t>
      </w:r>
    </w:p>
    <w:p w14:paraId="78E8ED74"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Price should be net after deduction of any discount and should be compatible with the appropriate INCOTERMS specified in the </w:t>
      </w:r>
      <w:r w:rsidRPr="008143BD">
        <w:rPr>
          <w:rFonts w:asciiTheme="majorBidi" w:hAnsiTheme="majorBidi" w:cstheme="majorBidi"/>
          <w:b/>
        </w:rPr>
        <w:t>Addendum</w:t>
      </w:r>
      <w:r w:rsidRPr="008143BD">
        <w:rPr>
          <w:rFonts w:asciiTheme="majorBidi" w:hAnsiTheme="majorBidi" w:cstheme="majorBidi"/>
        </w:rPr>
        <w:t>.</w:t>
      </w:r>
    </w:p>
    <w:p w14:paraId="1AEA6AA3"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Firm dates for starting and completion of delivery at delivery points.</w:t>
      </w:r>
    </w:p>
    <w:p w14:paraId="2E09AD7B"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Confirmation to comply with the specifications as per </w:t>
      </w:r>
      <w:r w:rsidRPr="008143BD">
        <w:rPr>
          <w:rFonts w:asciiTheme="majorBidi" w:hAnsiTheme="majorBidi" w:cstheme="majorBidi"/>
          <w:b/>
        </w:rPr>
        <w:t>Annex 3 - Detailed Specifications</w:t>
      </w:r>
      <w:r w:rsidRPr="008143BD">
        <w:rPr>
          <w:rFonts w:asciiTheme="majorBidi" w:hAnsiTheme="majorBidi" w:cstheme="majorBidi"/>
        </w:rPr>
        <w:t>, if you can meet the specifications. If not, state clearly.</w:t>
      </w:r>
    </w:p>
    <w:p w14:paraId="44511F5A"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Confirmation to agree to accept the terms and condition as per this tender document and the general terms and conditions, stated within Annex 5 Tender and Award Acknowledge Certificate.</w:t>
      </w:r>
    </w:p>
    <w:p w14:paraId="772C8719"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Full packing details (contents, weight and volume)</w:t>
      </w:r>
    </w:p>
    <w:p w14:paraId="0247CE42" w14:textId="77777777" w:rsidR="008143BD" w:rsidRPr="008143BD" w:rsidRDefault="008143BD" w:rsidP="008143BD">
      <w:pPr>
        <w:spacing w:after="0"/>
        <w:ind w:left="792"/>
        <w:contextualSpacing/>
        <w:jc w:val="both"/>
        <w:rPr>
          <w:rFonts w:asciiTheme="majorBidi" w:hAnsiTheme="majorBidi" w:cstheme="majorBidi"/>
          <w:b/>
          <w:u w:val="single"/>
        </w:rPr>
      </w:pPr>
    </w:p>
    <w:p w14:paraId="17C07D57"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lang w:val="en-US"/>
        </w:rPr>
      </w:pPr>
      <w:r w:rsidRPr="008143BD">
        <w:rPr>
          <w:rFonts w:asciiTheme="majorBidi" w:hAnsiTheme="majorBidi" w:cstheme="majorBidi"/>
          <w:b/>
          <w:u w:val="single"/>
        </w:rPr>
        <w:t xml:space="preserve">Award of Contracts: </w:t>
      </w:r>
    </w:p>
    <w:p w14:paraId="4E953166"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4C94E8C6"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This ITB does not commit LRC to award a contract or pay any costs incurred in the preparation or submission of Bids, or costs incurred in making necessary studies for the preparation thereof, or to procure or contract for services or goods. The Bidder of an offer made by LRC will regard as an offer made by the Bidder and not as an acceptance any bid submitted.</w:t>
      </w:r>
    </w:p>
    <w:p w14:paraId="07B2E227"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No contractual relationship will exist except pursuant to a written contract document signed by a duly authorized official of LRC and the successful Bidder.</w:t>
      </w:r>
    </w:p>
    <w:p w14:paraId="749AAD0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 xml:space="preserve">LRC may award contracts for part quantities or individual items. LRC will notify successful Bidders of its decision with respect to their Bids as soon as possible after the Bids are opened. </w:t>
      </w:r>
    </w:p>
    <w:p w14:paraId="6CEE0FC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LRC reserves the right to cancel any ITB, to reject any or all Bids in completely or in part, and to award any contract.</w:t>
      </w:r>
    </w:p>
    <w:p w14:paraId="03E15FAE" w14:textId="7DA2CB7B" w:rsidR="008143BD" w:rsidRPr="008143BD" w:rsidRDefault="008143BD" w:rsidP="008143BD">
      <w:pPr>
        <w:spacing w:after="0"/>
        <w:jc w:val="both"/>
        <w:rPr>
          <w:rFonts w:asciiTheme="majorBidi" w:hAnsiTheme="majorBidi" w:cstheme="majorBidi"/>
        </w:rPr>
      </w:pPr>
      <w:r w:rsidRPr="008143BD">
        <w:rPr>
          <w:rFonts w:asciiTheme="majorBidi" w:hAnsiTheme="majorBidi" w:cstheme="majorBidi"/>
          <w:lang w:val="en-US"/>
        </w:rPr>
        <w:t>Suppliers who do not comply with the contractual terms and conditions including delivering different products and of different origin than stipulated in their Bid and covering contract may be excluded from futur</w:t>
      </w:r>
      <w:r>
        <w:rPr>
          <w:rFonts w:asciiTheme="majorBidi" w:hAnsiTheme="majorBidi" w:cstheme="majorBidi"/>
          <w:lang w:val="en-US"/>
        </w:rPr>
        <w:t>e LRC</w:t>
      </w:r>
      <w:r w:rsidRPr="008143BD">
        <w:rPr>
          <w:rFonts w:asciiTheme="majorBidi" w:hAnsiTheme="majorBidi" w:cstheme="majorBidi"/>
          <w:lang w:val="en-US"/>
        </w:rPr>
        <w:t xml:space="preserve"> ITBs.</w:t>
      </w:r>
    </w:p>
    <w:p w14:paraId="782043D7" w14:textId="77777777" w:rsidR="008143BD" w:rsidRPr="008143BD" w:rsidRDefault="008143BD" w:rsidP="008143BD">
      <w:pPr>
        <w:numPr>
          <w:ilvl w:val="0"/>
          <w:numId w:val="2"/>
        </w:numPr>
        <w:spacing w:after="0"/>
        <w:contextualSpacing/>
        <w:jc w:val="both"/>
        <w:rPr>
          <w:rFonts w:asciiTheme="majorBidi" w:hAnsiTheme="majorBidi" w:cstheme="majorBidi"/>
          <w:b/>
          <w:bCs/>
        </w:rPr>
      </w:pPr>
      <w:r w:rsidRPr="008143BD">
        <w:rPr>
          <w:rFonts w:asciiTheme="majorBidi" w:hAnsiTheme="majorBidi" w:cstheme="majorBidi"/>
          <w:b/>
          <w:bCs/>
        </w:rPr>
        <w:t xml:space="preserve">ACCEPTANCE: </w:t>
      </w:r>
    </w:p>
    <w:p w14:paraId="08D780B3" w14:textId="0C076282" w:rsidR="008143BD" w:rsidRDefault="008143BD" w:rsidP="008143BD">
      <w:pPr>
        <w:spacing w:after="0"/>
        <w:ind w:left="360"/>
        <w:contextualSpacing/>
        <w:jc w:val="both"/>
        <w:rPr>
          <w:rFonts w:asciiTheme="majorBidi" w:hAnsiTheme="majorBidi" w:cstheme="majorBidi"/>
        </w:rPr>
      </w:pPr>
      <w:r>
        <w:rPr>
          <w:rFonts w:asciiTheme="majorBidi" w:hAnsiTheme="majorBidi" w:cstheme="majorBidi"/>
        </w:rPr>
        <w:t>LRC</w:t>
      </w:r>
      <w:r w:rsidRPr="008143BD">
        <w:rPr>
          <w:rFonts w:asciiTheme="majorBidi" w:hAnsiTheme="majorBidi" w:cstheme="majorBidi"/>
        </w:rPr>
        <w:t xml:space="preserve">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ITB closure.</w:t>
      </w:r>
    </w:p>
    <w:p w14:paraId="7B79EFB9" w14:textId="01FA0FAF" w:rsidR="008143BD" w:rsidRDefault="008143BD" w:rsidP="008143BD">
      <w:pPr>
        <w:spacing w:after="0"/>
        <w:ind w:left="360"/>
        <w:contextualSpacing/>
        <w:jc w:val="both"/>
        <w:rPr>
          <w:rFonts w:asciiTheme="majorBidi" w:hAnsiTheme="majorBidi" w:cstheme="majorBidi"/>
        </w:rPr>
      </w:pPr>
    </w:p>
    <w:p w14:paraId="713854E2" w14:textId="77777777" w:rsidR="008143BD" w:rsidRPr="008143BD" w:rsidRDefault="008143BD" w:rsidP="008143BD">
      <w:pPr>
        <w:spacing w:after="0"/>
        <w:ind w:left="360"/>
        <w:contextualSpacing/>
        <w:jc w:val="both"/>
        <w:rPr>
          <w:rFonts w:asciiTheme="majorBidi" w:hAnsiTheme="majorBidi" w:cstheme="majorBidi"/>
        </w:rPr>
      </w:pPr>
    </w:p>
    <w:p w14:paraId="4E711497" w14:textId="77777777" w:rsidR="008143BD" w:rsidRPr="008143BD" w:rsidRDefault="008143BD" w:rsidP="008143BD">
      <w:pPr>
        <w:numPr>
          <w:ilvl w:val="0"/>
          <w:numId w:val="2"/>
        </w:numPr>
        <w:spacing w:after="0"/>
        <w:contextualSpacing/>
        <w:jc w:val="both"/>
        <w:rPr>
          <w:rFonts w:asciiTheme="majorBidi" w:hAnsiTheme="majorBidi" w:cstheme="majorBidi"/>
          <w:b/>
          <w:bCs/>
        </w:rPr>
      </w:pPr>
      <w:r w:rsidRPr="008143BD">
        <w:rPr>
          <w:rFonts w:asciiTheme="majorBidi" w:hAnsiTheme="majorBidi" w:cstheme="majorBidi"/>
          <w:b/>
          <w:bCs/>
        </w:rPr>
        <w:t>CONFIDENTIALITY:</w:t>
      </w:r>
    </w:p>
    <w:p w14:paraId="632FBC38"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rPr>
        <w:lastRenderedPageBreak/>
        <w:t xml:space="preserve">This ITB or any part hereof, and all copies hereof shall be returned to LRC upon request. This ITB is confidential and proprietary to LRC, contains privileged information, part of which may be copyrighted, and is communicated to and received </w:t>
      </w:r>
      <w:r w:rsidRPr="008143BD">
        <w:rPr>
          <w:rFonts w:asciiTheme="majorBidi" w:hAnsiTheme="majorBidi" w:cstheme="majorBidi"/>
          <w:lang w:val="en-US"/>
        </w:rPr>
        <w:t>by Bidders on the condition that no part thereof, or any information concerning it may be copied, exhibited, or furnished to</w:t>
      </w:r>
    </w:p>
    <w:p w14:paraId="3954A89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Others without the prior written consent of LRC,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7FD50A3C"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AF6AE63"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lang w:val="en-US"/>
        </w:rPr>
        <w:t xml:space="preserve"> </w:t>
      </w:r>
      <w:r w:rsidRPr="008143BD">
        <w:rPr>
          <w:rFonts w:asciiTheme="majorBidi" w:hAnsiTheme="majorBidi" w:cstheme="majorBidi"/>
          <w:b/>
          <w:bCs/>
          <w:lang w:val="en-US"/>
        </w:rPr>
        <w:t>COLLUSIVE BIDDING AND ANTI-COMPETITIVE CONDUCT</w:t>
      </w:r>
    </w:p>
    <w:p w14:paraId="548CD8EA"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3A6A77C1"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Bidders and their employees, officers, advisers, agent or sub-contractors shall not engage in any collusive bidding or other anti-competitive conduct or any other similar conduct, in relations to:</w:t>
      </w:r>
    </w:p>
    <w:p w14:paraId="2180EC6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69FAC5B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proofErr w:type="gramStart"/>
      <w:r w:rsidRPr="008143BD">
        <w:rPr>
          <w:rFonts w:asciiTheme="majorBidi" w:hAnsiTheme="majorBidi" w:cstheme="majorBidi"/>
          <w:lang w:val="en-US"/>
        </w:rPr>
        <w:t>The</w:t>
      </w:r>
      <w:proofErr w:type="gramEnd"/>
      <w:r w:rsidRPr="008143BD">
        <w:rPr>
          <w:rFonts w:asciiTheme="majorBidi" w:hAnsiTheme="majorBidi" w:cstheme="majorBidi"/>
          <w:lang w:val="en-US"/>
        </w:rPr>
        <w:t xml:space="preserve"> preparation of submission of Bids,</w:t>
      </w:r>
    </w:p>
    <w:p w14:paraId="54811A69"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proofErr w:type="gramStart"/>
      <w:r w:rsidRPr="008143BD">
        <w:rPr>
          <w:rFonts w:asciiTheme="majorBidi" w:hAnsiTheme="majorBidi" w:cstheme="majorBidi"/>
          <w:lang w:val="en-US"/>
        </w:rPr>
        <w:t>The</w:t>
      </w:r>
      <w:proofErr w:type="gramEnd"/>
      <w:r w:rsidRPr="008143BD">
        <w:rPr>
          <w:rFonts w:asciiTheme="majorBidi" w:hAnsiTheme="majorBidi" w:cstheme="majorBidi"/>
          <w:lang w:val="en-US"/>
        </w:rPr>
        <w:t xml:space="preserve"> clarification of Bids,</w:t>
      </w:r>
    </w:p>
    <w:p w14:paraId="77DF08CE"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proofErr w:type="gramStart"/>
      <w:r w:rsidRPr="008143BD">
        <w:rPr>
          <w:rFonts w:asciiTheme="majorBidi" w:hAnsiTheme="majorBidi" w:cstheme="majorBidi"/>
          <w:lang w:val="en-US"/>
        </w:rPr>
        <w:t>The</w:t>
      </w:r>
      <w:proofErr w:type="gramEnd"/>
      <w:r w:rsidRPr="008143BD">
        <w:rPr>
          <w:rFonts w:asciiTheme="majorBidi" w:hAnsiTheme="majorBidi" w:cstheme="majorBidi"/>
          <w:lang w:val="en-US"/>
        </w:rPr>
        <w:t xml:space="preserve"> conduct and content of negotiations,</w:t>
      </w:r>
    </w:p>
    <w:p w14:paraId="4261BECC"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including final contract negotiations,</w:t>
      </w:r>
    </w:p>
    <w:p w14:paraId="3AE16A9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74C3959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In respect of this ITB or procurement process, or any other procurement process being conducted by LRC in respect of any of its requirements.</w:t>
      </w:r>
    </w:p>
    <w:p w14:paraId="0E4FE263"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9AC998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LRC, any other Bidder, person or entity in order to alter the results of a solicitation exercise in such a way that would lead to an outcome other than that which would have been obtained through a competitive process.</w:t>
      </w:r>
    </w:p>
    <w:p w14:paraId="5D8B88C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4D0BB407"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IMPROPER ASSISTANCE</w:t>
      </w:r>
    </w:p>
    <w:p w14:paraId="55065A0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Bids that, in the sole opinion of LRC, have been compiled:</w:t>
      </w:r>
    </w:p>
    <w:p w14:paraId="6FB9283E"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D49C0F8"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With the assistance of current or former employees of LRC, or current or former contractors of LRC in violation of confidentially obligations or by using information not otherwise available to the general public or which would provide a non-competitive benefit,</w:t>
      </w:r>
    </w:p>
    <w:p w14:paraId="017CBA0C"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With the utilization of confidential and/or internal LRC information not made available to the public or to the other Bidders,</w:t>
      </w:r>
    </w:p>
    <w:p w14:paraId="28FA0A9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In breach of an obligation of confidentially to LRC, or contrary to these terms and conditions for submission of a Bid, shall be excluded from further consideration Without limiting the operation of the above clause, a Bidder shall not, in the absence of prior written approval from LRC,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 and was engaged directly, or indirectly, in the planning or performance of the requirement, project, or activity to which this ITB relates.</w:t>
      </w:r>
    </w:p>
    <w:p w14:paraId="1B743CF6" w14:textId="49A8E61C" w:rsidR="008143BD" w:rsidRDefault="008143BD" w:rsidP="008143BD">
      <w:pPr>
        <w:autoSpaceDE w:val="0"/>
        <w:autoSpaceDN w:val="0"/>
        <w:adjustRightInd w:val="0"/>
        <w:spacing w:after="0" w:line="240" w:lineRule="auto"/>
        <w:jc w:val="both"/>
        <w:rPr>
          <w:rFonts w:asciiTheme="majorBidi" w:hAnsiTheme="majorBidi" w:cstheme="majorBidi"/>
          <w:lang w:val="en-US"/>
        </w:rPr>
      </w:pPr>
    </w:p>
    <w:p w14:paraId="6F90A3E6" w14:textId="4479BC82" w:rsidR="00992A8A" w:rsidRDefault="00992A8A" w:rsidP="008143BD">
      <w:pPr>
        <w:autoSpaceDE w:val="0"/>
        <w:autoSpaceDN w:val="0"/>
        <w:adjustRightInd w:val="0"/>
        <w:spacing w:after="0" w:line="240" w:lineRule="auto"/>
        <w:jc w:val="both"/>
        <w:rPr>
          <w:rFonts w:asciiTheme="majorBidi" w:hAnsiTheme="majorBidi" w:cstheme="majorBidi"/>
          <w:lang w:val="en-US"/>
        </w:rPr>
      </w:pPr>
    </w:p>
    <w:p w14:paraId="0D41AF3B" w14:textId="248A19BC" w:rsidR="00992A8A" w:rsidRDefault="00992A8A" w:rsidP="008143BD">
      <w:pPr>
        <w:autoSpaceDE w:val="0"/>
        <w:autoSpaceDN w:val="0"/>
        <w:adjustRightInd w:val="0"/>
        <w:spacing w:after="0" w:line="240" w:lineRule="auto"/>
        <w:jc w:val="both"/>
        <w:rPr>
          <w:rFonts w:asciiTheme="majorBidi" w:hAnsiTheme="majorBidi" w:cstheme="majorBidi"/>
          <w:lang w:val="en-US"/>
        </w:rPr>
      </w:pPr>
    </w:p>
    <w:p w14:paraId="610A0182" w14:textId="77777777" w:rsidR="00992A8A" w:rsidRPr="008143BD" w:rsidRDefault="00992A8A" w:rsidP="008143BD">
      <w:pPr>
        <w:autoSpaceDE w:val="0"/>
        <w:autoSpaceDN w:val="0"/>
        <w:adjustRightInd w:val="0"/>
        <w:spacing w:after="0" w:line="240" w:lineRule="auto"/>
        <w:jc w:val="both"/>
        <w:rPr>
          <w:rFonts w:asciiTheme="majorBidi" w:hAnsiTheme="majorBidi" w:cstheme="majorBidi"/>
          <w:lang w:val="en-US"/>
        </w:rPr>
      </w:pPr>
    </w:p>
    <w:p w14:paraId="55537801"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CORRUPT PRACTICES</w:t>
      </w:r>
    </w:p>
    <w:p w14:paraId="7E2F9D42" w14:textId="57776580"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LRC has zero tolerance for corruption. The Bidder represents and warrants that neither it nor any of its potential subcontractors are engaged in any form of corruption, defined by LRC as the misuse of entrusted power for private gain.</w:t>
      </w:r>
    </w:p>
    <w:p w14:paraId="03B0DBE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 xml:space="preserve">This definition is not limited to interactions with public officials and covers both attempted and actual corruption, as well as monetary and non-monetary corruption. The definition includes, but is not limited </w:t>
      </w:r>
      <w:r w:rsidRPr="008143BD">
        <w:rPr>
          <w:rFonts w:asciiTheme="majorBidi" w:hAnsiTheme="majorBidi" w:cstheme="majorBidi"/>
          <w:lang w:val="en-US"/>
        </w:rPr>
        <w:lastRenderedPageBreak/>
        <w:t>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LRC, including tendering, award or execution of core serves the right, without prejudice to any other right or remedy available to it, according to any violation of this clause to immediately reject the submitted offer, and to take such additional action, civil and/or criminal, as may be appropriate.</w:t>
      </w:r>
    </w:p>
    <w:p w14:paraId="32EFCD4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34A22F4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 xml:space="preserve">The Bidder agrees to accurately communicate LRC policy with regards to Anti- Corruption to Third Parties. The Bidder furthermore, agrees to inform LRC immediately of any suspicion or information it receives from any source alleging a violation of this policy to the contact details of the specific LRC country operations </w:t>
      </w:r>
    </w:p>
    <w:p w14:paraId="4CFB6EA9"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lang w:val="en-US"/>
        </w:rPr>
        <w:t xml:space="preserve"> </w:t>
      </w:r>
      <w:r w:rsidRPr="008143BD">
        <w:rPr>
          <w:rFonts w:asciiTheme="majorBidi" w:hAnsiTheme="majorBidi" w:cstheme="majorBidi"/>
          <w:b/>
          <w:bCs/>
          <w:lang w:val="en-US"/>
        </w:rPr>
        <w:t>CONFLICT OF INTEREST</w:t>
      </w:r>
    </w:p>
    <w:p w14:paraId="64D11D03"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b/>
          <w:bCs/>
          <w:lang w:val="en-US"/>
        </w:rPr>
      </w:pPr>
    </w:p>
    <w:p w14:paraId="4552F134"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 Bidder shall not, and shall ensure that its employees, officers, advisers, agents or subcontractors do not place themselves in a position that may, or does, give rise to an actual, potential or perceived conflict of interest between the interests of LRC and the Bidder’s interests during the procurement process.</w:t>
      </w:r>
    </w:p>
    <w:p w14:paraId="19FC2E1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If during any stage of the procurement process or performance of any LRC contract a conflict of interest arises, or appears likely to arise, the Bidder shall notify LRC immediately in writing, setting out all relevant details of the situation, including those cases in which the interests of the Bidder conflict with the interests of LRC, or cases in which any LRC official, employee or person under contract with LRC may have, or appear to have, an interest of any kind in the Bidder’s business or any kind of economic ties with the Bidder. The Bidder shall take steps as LRC may reasonably require, to resolve or otherwise deal with the conflict to the satisfaction of LRC.</w:t>
      </w:r>
    </w:p>
    <w:p w14:paraId="7A7FCAF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b/>
          <w:bCs/>
          <w:lang w:val="en-US"/>
        </w:rPr>
      </w:pPr>
    </w:p>
    <w:p w14:paraId="1399630F"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WITHDRAWAL/MODIFICATION OF BIDS</w:t>
      </w:r>
    </w:p>
    <w:p w14:paraId="7E79F25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Requests to withdraw a Bid after the Bid closure time shall not be honored.</w:t>
      </w:r>
    </w:p>
    <w:p w14:paraId="2751EC49"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Withdrawal of a Bid may result in your suspension or removal from the LRC suppliers List.</w:t>
      </w:r>
    </w:p>
    <w:p w14:paraId="0CE284D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 Bidder may modify its Bid prior to the ITB closure. Any such modification shall be submitted in writing and in a sealed envelope, marked with the original Bid number. No modification shall be allowed after the ITB closure.</w:t>
      </w:r>
    </w:p>
    <w:p w14:paraId="690FCBAE"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1E05B14C"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LATE BIDS</w:t>
      </w:r>
    </w:p>
    <w:p w14:paraId="5B6F7757"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All Bids received after the ITB closure will be rejected.</w:t>
      </w:r>
    </w:p>
    <w:p w14:paraId="5E42306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C48AE0D"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OPENING OF THE ITB</w:t>
      </w:r>
    </w:p>
    <w:p w14:paraId="7B49E423"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The Tender Opening will take place at the time and location stated within Addendum.</w:t>
      </w:r>
    </w:p>
    <w:p w14:paraId="5CC2147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Any attempt by a Bidder to influence the Evaluation Committee in the process of examination, clarification, evaluation and comparison of tenders, to obtain information on how the procedure is progressing or to influence LRC in its decision concerning the award of the contract will result in the immediate rejection of the tender.</w:t>
      </w:r>
    </w:p>
    <w:p w14:paraId="1C98F054"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b/>
          <w:bCs/>
          <w:lang w:val="en-US"/>
        </w:rPr>
      </w:pPr>
    </w:p>
    <w:p w14:paraId="32489617"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CONDITIONS OF CONTRACT</w:t>
      </w:r>
    </w:p>
    <w:p w14:paraId="25B2C673" w14:textId="0915FE6B" w:rsid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All Bidders shall acknowledge that the LRC General Conditions, or the Special Conditions of Contract, as applicable, are acceptable.</w:t>
      </w:r>
    </w:p>
    <w:p w14:paraId="2BCE0712" w14:textId="77777777" w:rsidR="00992A8A" w:rsidRPr="008143BD" w:rsidRDefault="00992A8A" w:rsidP="008143BD">
      <w:pPr>
        <w:autoSpaceDE w:val="0"/>
        <w:autoSpaceDN w:val="0"/>
        <w:adjustRightInd w:val="0"/>
        <w:spacing w:after="0" w:line="240" w:lineRule="auto"/>
        <w:jc w:val="both"/>
        <w:rPr>
          <w:rFonts w:asciiTheme="majorBidi" w:hAnsiTheme="majorBidi" w:cstheme="majorBidi"/>
          <w:lang w:val="en-US"/>
        </w:rPr>
      </w:pPr>
    </w:p>
    <w:p w14:paraId="5673F84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3A098999"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lang w:val="en-US"/>
        </w:rPr>
        <w:t xml:space="preserve"> </w:t>
      </w:r>
      <w:r w:rsidRPr="008143BD">
        <w:rPr>
          <w:rFonts w:asciiTheme="majorBidi" w:hAnsiTheme="majorBidi" w:cstheme="majorBidi"/>
          <w:b/>
          <w:bCs/>
          <w:lang w:val="en-US"/>
        </w:rPr>
        <w:t>CANCELLATION OF THE ITB</w:t>
      </w:r>
    </w:p>
    <w:p w14:paraId="1AF09471"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In the event of an ITB cancellation, Bidders will be notified by LRC. If the ITB is cancelled before the outer envelope of any Bid has been opened, the sealed envelopes will be returned, unopened, to the Bidders.</w:t>
      </w:r>
    </w:p>
    <w:p w14:paraId="1A7B6F1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0C60CBFA"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The ITB may be cancelled in the following situations:</w:t>
      </w:r>
    </w:p>
    <w:p w14:paraId="787DDF67"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lastRenderedPageBreak/>
        <w:t>-</w:t>
      </w:r>
      <w:r w:rsidRPr="008143BD">
        <w:rPr>
          <w:rFonts w:asciiTheme="majorBidi" w:hAnsiTheme="majorBidi" w:cstheme="majorBidi"/>
          <w:lang w:val="en-US"/>
        </w:rPr>
        <w:t>where no qualitatively or financially worthwhile Bid has been received or there has been no response at all;</w:t>
      </w:r>
    </w:p>
    <w:p w14:paraId="0FF06B5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w:t>
      </w:r>
      <w:r w:rsidRPr="008143BD">
        <w:rPr>
          <w:rFonts w:asciiTheme="majorBidi" w:hAnsiTheme="majorBidi" w:cstheme="majorBidi"/>
          <w:lang w:val="en-US"/>
        </w:rPr>
        <w:t>the economic or technical parameters of the project have been fundamentally altered;</w:t>
      </w:r>
    </w:p>
    <w:p w14:paraId="15533C2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Exceptional circumstances or force majeure renders normal performance of the project impossible;</w:t>
      </w:r>
    </w:p>
    <w:p w14:paraId="35368F1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 xml:space="preserve">All technically compliant Bids exceed the financial resources available; or </w:t>
      </w:r>
      <w:r w:rsidRPr="008143BD">
        <w:rPr>
          <w:rFonts w:asciiTheme="majorBidi" w:eastAsia="CIDFont+F8" w:hAnsiTheme="majorBidi" w:cstheme="majorBidi"/>
          <w:lang w:val="en-US"/>
        </w:rPr>
        <w:t>there have been irregularities in the procedure, in particular where these have prevented fair competition.</w:t>
      </w:r>
    </w:p>
    <w:p w14:paraId="091B20D3"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LRC shall not be liable for damages, whatever their nature (in particular damages for loss of profits) or relationship to the cancellation of an ITB, even if LRC has been advised of the possibility of damages. The publication of a procurement notice does not commit LRC to implement the </w:t>
      </w:r>
      <w:proofErr w:type="spellStart"/>
      <w:r w:rsidRPr="008143BD">
        <w:rPr>
          <w:rFonts w:asciiTheme="majorBidi" w:eastAsia="CIDFont+F8" w:hAnsiTheme="majorBidi" w:cstheme="majorBidi"/>
          <w:lang w:val="en-US"/>
        </w:rPr>
        <w:t>programme</w:t>
      </w:r>
      <w:proofErr w:type="spellEnd"/>
      <w:r w:rsidRPr="008143BD">
        <w:rPr>
          <w:rFonts w:asciiTheme="majorBidi" w:eastAsia="CIDFont+F8" w:hAnsiTheme="majorBidi" w:cstheme="majorBidi"/>
          <w:lang w:val="en-US"/>
        </w:rPr>
        <w:t xml:space="preserve"> or project announced.</w:t>
      </w:r>
    </w:p>
    <w:p w14:paraId="70C6E11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8B72B05"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eastAsia="CIDFont+F8" w:hAnsiTheme="majorBidi" w:cstheme="majorBidi"/>
          <w:b/>
          <w:bCs/>
          <w:lang w:val="en-US"/>
        </w:rPr>
      </w:pPr>
      <w:r w:rsidRPr="008143BD">
        <w:rPr>
          <w:rFonts w:asciiTheme="majorBidi" w:eastAsia="CIDFont+F8" w:hAnsiTheme="majorBidi" w:cstheme="majorBidi"/>
          <w:b/>
          <w:bCs/>
          <w:lang w:val="en-US"/>
        </w:rPr>
        <w:t>QUERIES ABOUT THIS ITB</w:t>
      </w:r>
    </w:p>
    <w:p w14:paraId="45FA20A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For queries on this ITB, please contact the Procurement, on the following email: </w:t>
      </w:r>
      <w:hyperlink r:id="rId11" w:history="1">
        <w:r w:rsidRPr="008143BD">
          <w:rPr>
            <w:rFonts w:asciiTheme="majorBidi" w:eastAsia="CIDFont+F8" w:hAnsiTheme="majorBidi" w:cstheme="majorBidi"/>
            <w:color w:val="0000FF" w:themeColor="hyperlink"/>
            <w:u w:val="single"/>
            <w:lang w:val="en-US"/>
          </w:rPr>
          <w:t>rim.fares@redcross.org.lb</w:t>
        </w:r>
      </w:hyperlink>
      <w:r w:rsidRPr="008143BD">
        <w:rPr>
          <w:rFonts w:asciiTheme="majorBidi" w:eastAsia="CIDFont+F8" w:hAnsiTheme="majorBidi" w:cstheme="majorBidi"/>
          <w:lang w:val="en-US"/>
        </w:rPr>
        <w:t xml:space="preserve"> copying: </w:t>
      </w:r>
      <w:hyperlink r:id="rId12" w:history="1">
        <w:r w:rsidRPr="008143BD">
          <w:rPr>
            <w:rFonts w:asciiTheme="majorBidi" w:eastAsia="CIDFont+F8" w:hAnsiTheme="majorBidi" w:cstheme="majorBidi"/>
            <w:color w:val="0000FF" w:themeColor="hyperlink"/>
            <w:u w:val="single"/>
            <w:lang w:val="en-US"/>
          </w:rPr>
          <w:t>Hoda.fakih@redcross.org.lb</w:t>
        </w:r>
      </w:hyperlink>
    </w:p>
    <w:p w14:paraId="27C4801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3872B3C5"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All questions regarding this ITB shall be submitted in writing to the above. On the subject line, please indicate the ITB number. </w:t>
      </w:r>
    </w:p>
    <w:p w14:paraId="23675600"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Bids shall not be sent to the above email.</w:t>
      </w:r>
    </w:p>
    <w:p w14:paraId="4E5AF1C6"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1FA267A"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All questions during the tender period, as well as the associated answers, will be shared with all invited bidders.</w:t>
      </w:r>
    </w:p>
    <w:p w14:paraId="44A2DF3A"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375A83CB"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eastAsia="CIDFont+F8" w:hAnsiTheme="majorBidi" w:cstheme="majorBidi"/>
          <w:b/>
          <w:bCs/>
          <w:lang w:val="en-US"/>
        </w:rPr>
      </w:pPr>
      <w:r w:rsidRPr="008143BD">
        <w:rPr>
          <w:rFonts w:asciiTheme="majorBidi" w:eastAsia="CIDFont+F8" w:hAnsiTheme="majorBidi" w:cstheme="majorBidi"/>
          <w:b/>
          <w:bCs/>
          <w:lang w:val="en-US"/>
        </w:rPr>
        <w:t>ITB DOCUMENTS</w:t>
      </w:r>
    </w:p>
    <w:p w14:paraId="267EE6C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This ITB document contains the following:</w:t>
      </w:r>
    </w:p>
    <w:p w14:paraId="6D682693"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1. This Invitation to Bid.</w:t>
      </w:r>
    </w:p>
    <w:p w14:paraId="4F9CBDC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2. Addendum </w:t>
      </w:r>
    </w:p>
    <w:p w14:paraId="4B29562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3. Annex 1: LRC Supplier Registration Form.</w:t>
      </w:r>
    </w:p>
    <w:p w14:paraId="0BDC093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4. Annex 2: LRC Bid Form.</w:t>
      </w:r>
    </w:p>
    <w:p w14:paraId="135A490B"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5. Annex 3: Detailed Specifications.</w:t>
      </w:r>
    </w:p>
    <w:p w14:paraId="09B0D81B"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6. Annex 4: Past Performance and Reference Check.</w:t>
      </w:r>
    </w:p>
    <w:p w14:paraId="605F449F"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7. Annex 5: Tender and Contract Award Acknowledgement Certificate.</w:t>
      </w:r>
    </w:p>
    <w:p w14:paraId="41D8662C"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8. Annex 6: General Conditions of Procurement Contract.</w:t>
      </w:r>
    </w:p>
    <w:p w14:paraId="25D47ABB"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9. Bidder Checklist.</w:t>
      </w:r>
    </w:p>
    <w:p w14:paraId="63751C1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EC48FFB"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Bidders shall observe the highest standard of ethics during the procurement and execution of such contracts. LRC will reject a Bid if it determines that the Bidder recommended for award, has engaged in corrupt, fraudulent, collusive, or coercive practices in competing for, or in executing, the Contract. </w:t>
      </w:r>
    </w:p>
    <w:p w14:paraId="75D444E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6B6559DE" w14:textId="2C253BF8"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Yours sincerely</w:t>
      </w:r>
    </w:p>
    <w:p w14:paraId="2B7A6EBD" w14:textId="43907568"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7F4ECCD" w14:textId="2C29D87E"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5C63120B" w14:textId="354CC9EC"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5DEB3CA6" w14:textId="555A5FC1"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07184E0D" w14:textId="3673D0BF"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41BF23A" w14:textId="7EABCEA2"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20232406" w14:textId="00B9FE5F"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7A603217" w14:textId="17F68D9F"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68A3D5F7" w14:textId="121B8C45"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21B1F45A" w14:textId="544468B5"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5F71CA5C" w14:textId="556AF69F" w:rsidR="009E28F3" w:rsidRDefault="009E28F3" w:rsidP="008143BD">
      <w:pPr>
        <w:autoSpaceDE w:val="0"/>
        <w:autoSpaceDN w:val="0"/>
        <w:adjustRightInd w:val="0"/>
        <w:spacing w:after="0" w:line="240" w:lineRule="auto"/>
        <w:jc w:val="both"/>
        <w:rPr>
          <w:rFonts w:asciiTheme="majorBidi" w:eastAsia="CIDFont+F8" w:hAnsiTheme="majorBidi" w:cstheme="majorBidi"/>
          <w:lang w:val="en-US"/>
        </w:rPr>
      </w:pPr>
    </w:p>
    <w:p w14:paraId="03841306" w14:textId="77777777" w:rsidR="009E28F3" w:rsidRPr="008143BD" w:rsidRDefault="009E28F3" w:rsidP="008143BD">
      <w:pPr>
        <w:autoSpaceDE w:val="0"/>
        <w:autoSpaceDN w:val="0"/>
        <w:adjustRightInd w:val="0"/>
        <w:spacing w:after="0" w:line="240" w:lineRule="auto"/>
        <w:jc w:val="both"/>
        <w:rPr>
          <w:rFonts w:asciiTheme="majorBidi" w:eastAsia="CIDFont+F8" w:hAnsiTheme="majorBidi" w:cstheme="majorBidi"/>
          <w:lang w:val="en-US"/>
        </w:rPr>
      </w:pPr>
    </w:p>
    <w:p w14:paraId="2A3579C8" w14:textId="28600915" w:rsidR="008143BD" w:rsidRPr="008143BD" w:rsidRDefault="00B01222" w:rsidP="00B01222">
      <w:pPr>
        <w:pStyle w:val="Heading2"/>
      </w:pPr>
      <w:bookmarkStart w:id="2" w:name="_Toc459799304"/>
      <w:r w:rsidRPr="008143BD">
        <w:lastRenderedPageBreak/>
        <w:t>ADDENDUM</w:t>
      </w:r>
      <w:bookmarkEnd w:id="2"/>
    </w:p>
    <w:tbl>
      <w:tblPr>
        <w:tblW w:w="10336"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675"/>
        <w:gridCol w:w="5070"/>
      </w:tblGrid>
      <w:tr w:rsidR="008143BD" w:rsidRPr="008143BD" w14:paraId="2DA1DDF3" w14:textId="77777777" w:rsidTr="00024CFF">
        <w:trPr>
          <w:trHeight w:val="573"/>
        </w:trPr>
        <w:tc>
          <w:tcPr>
            <w:tcW w:w="2591" w:type="dxa"/>
            <w:shd w:val="clear" w:color="auto" w:fill="F2F2F2" w:themeFill="background1" w:themeFillShade="F2"/>
          </w:tcPr>
          <w:p w14:paraId="608DC94B"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rPr>
              <w:t>Bidders Instructions:</w:t>
            </w:r>
          </w:p>
        </w:tc>
        <w:tc>
          <w:tcPr>
            <w:tcW w:w="2675" w:type="dxa"/>
            <w:shd w:val="clear" w:color="auto" w:fill="F2F2F2" w:themeFill="background1" w:themeFillShade="F2"/>
          </w:tcPr>
          <w:p w14:paraId="3A7021B5"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rPr>
              <w:t>Item:</w:t>
            </w:r>
          </w:p>
        </w:tc>
        <w:tc>
          <w:tcPr>
            <w:tcW w:w="5070" w:type="dxa"/>
            <w:shd w:val="clear" w:color="auto" w:fill="F2F2F2" w:themeFill="background1" w:themeFillShade="F2"/>
          </w:tcPr>
          <w:p w14:paraId="7AC9DFF6"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rPr>
              <w:t>Specific Instruction / Requirements:</w:t>
            </w:r>
          </w:p>
        </w:tc>
      </w:tr>
      <w:tr w:rsidR="008143BD" w:rsidRPr="008143BD" w14:paraId="2619F1FB" w14:textId="77777777" w:rsidTr="00024CFF">
        <w:trPr>
          <w:trHeight w:val="573"/>
        </w:trPr>
        <w:tc>
          <w:tcPr>
            <w:tcW w:w="2591" w:type="dxa"/>
            <w:tcBorders>
              <w:bottom w:val="single" w:sz="4" w:space="0" w:color="auto"/>
            </w:tcBorders>
            <w:shd w:val="clear" w:color="auto" w:fill="FFFFFF" w:themeFill="background1"/>
          </w:tcPr>
          <w:p w14:paraId="35CC773D"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bCs/>
              </w:rPr>
              <w:t>Language:</w:t>
            </w:r>
          </w:p>
        </w:tc>
        <w:tc>
          <w:tcPr>
            <w:tcW w:w="2675" w:type="dxa"/>
            <w:shd w:val="clear" w:color="auto" w:fill="FFFFFF" w:themeFill="background1"/>
          </w:tcPr>
          <w:p w14:paraId="00072F56"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rPr>
              <w:t>Tender document language</w:t>
            </w:r>
          </w:p>
        </w:tc>
        <w:tc>
          <w:tcPr>
            <w:tcW w:w="5070" w:type="dxa"/>
            <w:shd w:val="clear" w:color="auto" w:fill="FFFFFF" w:themeFill="background1"/>
          </w:tcPr>
          <w:p w14:paraId="2EAFB75B"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rPr>
              <w:t>English</w:t>
            </w:r>
          </w:p>
        </w:tc>
      </w:tr>
      <w:tr w:rsidR="008143BD" w:rsidRPr="008143BD" w14:paraId="7AA3CA39" w14:textId="77777777" w:rsidTr="00024CFF">
        <w:trPr>
          <w:trHeight w:val="293"/>
        </w:trPr>
        <w:tc>
          <w:tcPr>
            <w:tcW w:w="2591" w:type="dxa"/>
            <w:tcBorders>
              <w:top w:val="single" w:sz="4" w:space="0" w:color="auto"/>
              <w:left w:val="single" w:sz="4" w:space="0" w:color="auto"/>
              <w:bottom w:val="nil"/>
              <w:right w:val="single" w:sz="4" w:space="0" w:color="auto"/>
            </w:tcBorders>
          </w:tcPr>
          <w:p w14:paraId="4C64FC14"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Price:</w:t>
            </w:r>
          </w:p>
        </w:tc>
        <w:tc>
          <w:tcPr>
            <w:tcW w:w="2675" w:type="dxa"/>
            <w:tcBorders>
              <w:left w:val="single" w:sz="4" w:space="0" w:color="auto"/>
            </w:tcBorders>
          </w:tcPr>
          <w:p w14:paraId="5927798F"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Currency of Bid</w:t>
            </w:r>
          </w:p>
        </w:tc>
        <w:tc>
          <w:tcPr>
            <w:tcW w:w="5070" w:type="dxa"/>
          </w:tcPr>
          <w:p w14:paraId="5A6F4B2C"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noProof/>
              </w:rPr>
              <w:t>United State Dollar USD</w:t>
            </w:r>
          </w:p>
        </w:tc>
      </w:tr>
      <w:tr w:rsidR="008143BD" w:rsidRPr="008143BD" w14:paraId="3028EFB9" w14:textId="77777777" w:rsidTr="005E3B12">
        <w:trPr>
          <w:trHeight w:val="719"/>
        </w:trPr>
        <w:tc>
          <w:tcPr>
            <w:tcW w:w="2591" w:type="dxa"/>
            <w:tcBorders>
              <w:top w:val="nil"/>
              <w:left w:val="single" w:sz="4" w:space="0" w:color="auto"/>
              <w:bottom w:val="single" w:sz="4" w:space="0" w:color="auto"/>
              <w:right w:val="single" w:sz="4" w:space="0" w:color="auto"/>
            </w:tcBorders>
          </w:tcPr>
          <w:p w14:paraId="7891D47B" w14:textId="77777777" w:rsidR="008143BD" w:rsidRPr="008143BD" w:rsidRDefault="008143BD" w:rsidP="008143BD">
            <w:pPr>
              <w:spacing w:after="0" w:line="240" w:lineRule="auto"/>
              <w:jc w:val="both"/>
              <w:rPr>
                <w:rFonts w:asciiTheme="majorBidi" w:hAnsiTheme="majorBidi" w:cstheme="majorBidi"/>
                <w:b/>
                <w:bCs/>
              </w:rPr>
            </w:pPr>
          </w:p>
        </w:tc>
        <w:tc>
          <w:tcPr>
            <w:tcW w:w="2675" w:type="dxa"/>
            <w:tcBorders>
              <w:left w:val="single" w:sz="4" w:space="0" w:color="auto"/>
            </w:tcBorders>
          </w:tcPr>
          <w:p w14:paraId="0D91628E" w14:textId="77777777" w:rsidR="008143BD" w:rsidRPr="008143BD" w:rsidRDefault="008143BD" w:rsidP="008143BD">
            <w:pPr>
              <w:spacing w:after="0" w:line="240" w:lineRule="auto"/>
              <w:jc w:val="both"/>
              <w:rPr>
                <w:rFonts w:asciiTheme="majorBidi" w:hAnsiTheme="majorBidi" w:cstheme="majorBidi"/>
                <w:highlight w:val="yellow"/>
              </w:rPr>
            </w:pPr>
            <w:r w:rsidRPr="008143BD">
              <w:rPr>
                <w:rFonts w:asciiTheme="majorBidi" w:hAnsiTheme="majorBidi" w:cstheme="majorBidi"/>
                <w:highlight w:val="yellow"/>
              </w:rPr>
              <w:t xml:space="preserve">Exchange rate </w:t>
            </w:r>
          </w:p>
        </w:tc>
        <w:tc>
          <w:tcPr>
            <w:tcW w:w="5070" w:type="dxa"/>
          </w:tcPr>
          <w:p w14:paraId="1D7E9C68" w14:textId="494AC71A" w:rsidR="008143BD" w:rsidRPr="008143BD" w:rsidRDefault="008143BD" w:rsidP="00BB04F7">
            <w:pPr>
              <w:spacing w:after="0" w:line="240" w:lineRule="auto"/>
              <w:jc w:val="both"/>
              <w:rPr>
                <w:rFonts w:asciiTheme="majorBidi" w:hAnsiTheme="majorBidi" w:cstheme="majorBidi"/>
                <w:noProof/>
                <w:highlight w:val="yellow"/>
              </w:rPr>
            </w:pPr>
            <w:r w:rsidRPr="008143BD">
              <w:rPr>
                <w:rFonts w:asciiTheme="majorBidi" w:hAnsiTheme="majorBidi" w:cstheme="majorBidi"/>
                <w:noProof/>
                <w:highlight w:val="yellow"/>
              </w:rPr>
              <w:t>For evaluation purposes, we will use the foll</w:t>
            </w:r>
            <w:r w:rsidR="002F6BB5" w:rsidRPr="002F6BB5">
              <w:rPr>
                <w:rFonts w:asciiTheme="majorBidi" w:hAnsiTheme="majorBidi" w:cstheme="majorBidi"/>
                <w:noProof/>
                <w:highlight w:val="yellow"/>
              </w:rPr>
              <w:t xml:space="preserve">owing exchange rate: 1USD = LBP </w:t>
            </w:r>
            <w:r w:rsidR="00BB04F7">
              <w:rPr>
                <w:rFonts w:asciiTheme="majorBidi" w:hAnsiTheme="majorBidi" w:cstheme="majorBidi"/>
                <w:noProof/>
                <w:highlight w:val="yellow"/>
              </w:rPr>
              <w:t>15,000.00</w:t>
            </w:r>
          </w:p>
          <w:p w14:paraId="1D430BD0" w14:textId="77777777" w:rsidR="008143BD" w:rsidRPr="008143BD" w:rsidRDefault="008143BD" w:rsidP="008143BD">
            <w:pPr>
              <w:spacing w:after="0" w:line="240" w:lineRule="auto"/>
              <w:jc w:val="both"/>
              <w:rPr>
                <w:rFonts w:asciiTheme="majorBidi" w:hAnsiTheme="majorBidi" w:cstheme="majorBidi"/>
                <w:highlight w:val="yellow"/>
                <w:lang w:val="en-US"/>
              </w:rPr>
            </w:pPr>
            <w:r w:rsidRPr="008143BD">
              <w:rPr>
                <w:rFonts w:asciiTheme="majorBidi" w:hAnsiTheme="majorBidi" w:cstheme="majorBidi"/>
                <w:highlight w:val="yellow"/>
                <w:lang w:val="en-US"/>
              </w:rPr>
              <w:t>No other currencies are acceptable.</w:t>
            </w:r>
          </w:p>
        </w:tc>
      </w:tr>
      <w:tr w:rsidR="008143BD" w:rsidRPr="008143BD" w14:paraId="1034B101" w14:textId="77777777" w:rsidTr="005E3B12">
        <w:trPr>
          <w:trHeight w:val="1664"/>
        </w:trPr>
        <w:tc>
          <w:tcPr>
            <w:tcW w:w="2591" w:type="dxa"/>
            <w:vMerge w:val="restart"/>
            <w:tcBorders>
              <w:top w:val="single" w:sz="4" w:space="0" w:color="auto"/>
            </w:tcBorders>
          </w:tcPr>
          <w:p w14:paraId="2D8158C9" w14:textId="77777777" w:rsidR="008143BD" w:rsidRPr="008143BD" w:rsidRDefault="008143BD" w:rsidP="008143BD">
            <w:pPr>
              <w:spacing w:after="0" w:line="240" w:lineRule="auto"/>
              <w:jc w:val="both"/>
              <w:rPr>
                <w:rFonts w:asciiTheme="majorBidi" w:hAnsiTheme="majorBidi" w:cstheme="majorBidi"/>
                <w:b/>
                <w:bCs/>
              </w:rPr>
            </w:pPr>
          </w:p>
          <w:p w14:paraId="5637E2EC" w14:textId="77777777" w:rsidR="008143BD" w:rsidRPr="008143BD" w:rsidRDefault="008143BD" w:rsidP="008143BD">
            <w:pPr>
              <w:spacing w:after="0" w:line="240" w:lineRule="auto"/>
              <w:jc w:val="both"/>
              <w:rPr>
                <w:rFonts w:asciiTheme="majorBidi" w:hAnsiTheme="majorBidi" w:cstheme="majorBidi"/>
                <w:b/>
                <w:bCs/>
              </w:rPr>
            </w:pPr>
          </w:p>
          <w:p w14:paraId="390951A6" w14:textId="77777777" w:rsidR="008143BD" w:rsidRPr="008143BD" w:rsidRDefault="008143BD" w:rsidP="008143BD">
            <w:pPr>
              <w:spacing w:after="0" w:line="240" w:lineRule="auto"/>
              <w:jc w:val="both"/>
              <w:rPr>
                <w:rFonts w:asciiTheme="majorBidi" w:hAnsiTheme="majorBidi" w:cstheme="majorBidi"/>
                <w:b/>
                <w:bCs/>
              </w:rPr>
            </w:pPr>
          </w:p>
          <w:p w14:paraId="358E25F2"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Payment:</w:t>
            </w:r>
          </w:p>
        </w:tc>
        <w:tc>
          <w:tcPr>
            <w:tcW w:w="2675" w:type="dxa"/>
          </w:tcPr>
          <w:p w14:paraId="29528A2F"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Terms</w:t>
            </w:r>
          </w:p>
        </w:tc>
        <w:tc>
          <w:tcPr>
            <w:tcW w:w="5070" w:type="dxa"/>
          </w:tcPr>
          <w:p w14:paraId="5E8BFBAC"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30-45 calendar days after the submission of all required documentation (invoice GRN….)</w:t>
            </w:r>
          </w:p>
          <w:p w14:paraId="3B42E414" w14:textId="77777777" w:rsidR="008143BD" w:rsidRPr="008143BD" w:rsidRDefault="008143BD" w:rsidP="008143BD">
            <w:pPr>
              <w:spacing w:after="0" w:line="240" w:lineRule="auto"/>
              <w:jc w:val="both"/>
              <w:rPr>
                <w:rFonts w:asciiTheme="majorBidi" w:hAnsiTheme="majorBidi" w:cstheme="majorBidi"/>
                <w:b/>
                <w:bCs/>
                <w:i/>
                <w:iCs/>
                <w:noProof/>
              </w:rPr>
            </w:pPr>
            <w:r w:rsidRPr="008143BD">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8143BD" w:rsidRPr="008143BD" w14:paraId="1E873DEE" w14:textId="77777777" w:rsidTr="00024CFF">
        <w:trPr>
          <w:trHeight w:val="789"/>
        </w:trPr>
        <w:tc>
          <w:tcPr>
            <w:tcW w:w="2591" w:type="dxa"/>
            <w:vMerge/>
          </w:tcPr>
          <w:p w14:paraId="50772FC1" w14:textId="77777777" w:rsidR="008143BD" w:rsidRPr="008143BD" w:rsidRDefault="008143BD" w:rsidP="008143BD">
            <w:pPr>
              <w:spacing w:after="0" w:line="240" w:lineRule="auto"/>
              <w:jc w:val="both"/>
              <w:rPr>
                <w:rFonts w:asciiTheme="majorBidi" w:hAnsiTheme="majorBidi" w:cstheme="majorBidi"/>
                <w:b/>
                <w:bCs/>
              </w:rPr>
            </w:pPr>
          </w:p>
        </w:tc>
        <w:tc>
          <w:tcPr>
            <w:tcW w:w="2675" w:type="dxa"/>
          </w:tcPr>
          <w:p w14:paraId="076FE864"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Method</w:t>
            </w:r>
          </w:p>
        </w:tc>
        <w:tc>
          <w:tcPr>
            <w:tcW w:w="5070" w:type="dxa"/>
          </w:tcPr>
          <w:p w14:paraId="6B32FFAB"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Bank transfer – VAT Amount will be paid in Cheque LBP</w:t>
            </w:r>
          </w:p>
        </w:tc>
      </w:tr>
      <w:tr w:rsidR="008143BD" w:rsidRPr="008143BD" w14:paraId="7AC86818" w14:textId="77777777" w:rsidTr="00024CFF">
        <w:trPr>
          <w:trHeight w:val="276"/>
        </w:trPr>
        <w:tc>
          <w:tcPr>
            <w:tcW w:w="2591" w:type="dxa"/>
          </w:tcPr>
          <w:p w14:paraId="455FA236"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INCOTERMS©</w:t>
            </w:r>
          </w:p>
        </w:tc>
        <w:tc>
          <w:tcPr>
            <w:tcW w:w="2675" w:type="dxa"/>
          </w:tcPr>
          <w:p w14:paraId="00DEC7CA"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Terms of delivery</w:t>
            </w:r>
          </w:p>
        </w:tc>
        <w:tc>
          <w:tcPr>
            <w:tcW w:w="5070" w:type="dxa"/>
          </w:tcPr>
          <w:p w14:paraId="7DA33F82"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noProof/>
              </w:rPr>
              <w:t>DDP – Beirut Delivery Duty Paid</w:t>
            </w:r>
          </w:p>
        </w:tc>
      </w:tr>
      <w:tr w:rsidR="008143BD" w:rsidRPr="008143BD" w14:paraId="4A29DC13" w14:textId="77777777" w:rsidTr="00024CFF">
        <w:trPr>
          <w:trHeight w:val="931"/>
        </w:trPr>
        <w:tc>
          <w:tcPr>
            <w:tcW w:w="2591" w:type="dxa"/>
          </w:tcPr>
          <w:p w14:paraId="754E4E7C"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 xml:space="preserve">Tender delivery </w:t>
            </w:r>
          </w:p>
        </w:tc>
        <w:tc>
          <w:tcPr>
            <w:tcW w:w="2675" w:type="dxa"/>
          </w:tcPr>
          <w:p w14:paraId="5825EF4B"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Delivery address</w:t>
            </w:r>
          </w:p>
        </w:tc>
        <w:tc>
          <w:tcPr>
            <w:tcW w:w="5070" w:type="dxa"/>
          </w:tcPr>
          <w:p w14:paraId="425A0103"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 xml:space="preserve">Lebanese Red Cross  </w:t>
            </w:r>
          </w:p>
          <w:p w14:paraId="11E5B818"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Finance office- 1</w:t>
            </w:r>
            <w:r w:rsidRPr="008143BD">
              <w:rPr>
                <w:rFonts w:asciiTheme="majorBidi" w:hAnsiTheme="majorBidi" w:cstheme="majorBidi"/>
                <w:noProof/>
                <w:vertAlign w:val="superscript"/>
              </w:rPr>
              <w:t>st</w:t>
            </w:r>
            <w:r w:rsidRPr="008143BD">
              <w:rPr>
                <w:rFonts w:asciiTheme="majorBidi" w:hAnsiTheme="majorBidi" w:cstheme="majorBidi"/>
                <w:noProof/>
              </w:rPr>
              <w:t xml:space="preserve">  Floor, Head Quarter</w:t>
            </w:r>
          </w:p>
          <w:p w14:paraId="34D428B1"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Spears Street,Kantari, Beirut, Lebanon</w:t>
            </w:r>
          </w:p>
        </w:tc>
      </w:tr>
      <w:tr w:rsidR="008143BD" w:rsidRPr="008143BD" w14:paraId="30CA3A8C" w14:textId="77777777" w:rsidTr="00024CFF">
        <w:trPr>
          <w:trHeight w:val="169"/>
        </w:trPr>
        <w:tc>
          <w:tcPr>
            <w:tcW w:w="2591" w:type="dxa"/>
          </w:tcPr>
          <w:p w14:paraId="42ECB392"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Goods/ services delivery period</w:t>
            </w:r>
          </w:p>
        </w:tc>
        <w:tc>
          <w:tcPr>
            <w:tcW w:w="2675" w:type="dxa"/>
          </w:tcPr>
          <w:p w14:paraId="0DB1CCBF"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FWA period</w:t>
            </w:r>
          </w:p>
        </w:tc>
        <w:tc>
          <w:tcPr>
            <w:tcW w:w="5070" w:type="dxa"/>
          </w:tcPr>
          <w:p w14:paraId="790873A8"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2 Year from signing the FWA with possibility of 1 year extension</w:t>
            </w:r>
          </w:p>
          <w:p w14:paraId="5449DDAE"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b/>
                <w:bCs/>
                <w:i/>
                <w:iCs/>
              </w:rPr>
              <w:t>Failure to deliver the goods/Service in the stipulated time frame will be considered a delay and a penalty will be applied as specified below</w:t>
            </w:r>
          </w:p>
        </w:tc>
      </w:tr>
      <w:tr w:rsidR="008143BD" w:rsidRPr="008143BD" w14:paraId="5EFC2473" w14:textId="77777777" w:rsidTr="00024CFF">
        <w:trPr>
          <w:trHeight w:val="293"/>
        </w:trPr>
        <w:tc>
          <w:tcPr>
            <w:tcW w:w="2591" w:type="dxa"/>
          </w:tcPr>
          <w:p w14:paraId="5934DAA2"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Delivery terms</w:t>
            </w:r>
          </w:p>
        </w:tc>
        <w:tc>
          <w:tcPr>
            <w:tcW w:w="2675" w:type="dxa"/>
          </w:tcPr>
          <w:p w14:paraId="5BB46785" w14:textId="77777777" w:rsidR="008143BD" w:rsidRPr="008143BD" w:rsidRDefault="008143BD" w:rsidP="008143BD">
            <w:pPr>
              <w:spacing w:after="0" w:line="240" w:lineRule="auto"/>
              <w:rPr>
                <w:rFonts w:asciiTheme="majorBidi" w:hAnsiTheme="majorBidi" w:cstheme="majorBidi"/>
              </w:rPr>
            </w:pPr>
          </w:p>
        </w:tc>
        <w:tc>
          <w:tcPr>
            <w:tcW w:w="5070" w:type="dxa"/>
          </w:tcPr>
          <w:p w14:paraId="32F43E05" w14:textId="17FA6FC1" w:rsidR="008143BD" w:rsidRPr="008143BD" w:rsidRDefault="001F066B" w:rsidP="008143BD">
            <w:pPr>
              <w:spacing w:after="0" w:line="240" w:lineRule="auto"/>
              <w:jc w:val="both"/>
              <w:rPr>
                <w:rFonts w:asciiTheme="majorBidi" w:hAnsiTheme="majorBidi" w:cstheme="majorBidi"/>
              </w:rPr>
            </w:pPr>
            <w:r>
              <w:rPr>
                <w:rFonts w:asciiTheme="majorBidi" w:hAnsiTheme="majorBidi" w:cstheme="majorBidi"/>
              </w:rPr>
              <w:t xml:space="preserve">One </w:t>
            </w:r>
            <w:r w:rsidR="00BB04F7">
              <w:rPr>
                <w:rFonts w:asciiTheme="majorBidi" w:hAnsiTheme="majorBidi" w:cstheme="majorBidi"/>
              </w:rPr>
              <w:t>Complete order</w:t>
            </w:r>
          </w:p>
        </w:tc>
      </w:tr>
      <w:tr w:rsidR="008143BD" w:rsidRPr="008143BD" w14:paraId="4E1C9678" w14:textId="77777777" w:rsidTr="00024CFF">
        <w:trPr>
          <w:trHeight w:val="293"/>
        </w:trPr>
        <w:tc>
          <w:tcPr>
            <w:tcW w:w="2591" w:type="dxa"/>
          </w:tcPr>
          <w:p w14:paraId="0A0F396E"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Goods delivery location</w:t>
            </w:r>
          </w:p>
        </w:tc>
        <w:tc>
          <w:tcPr>
            <w:tcW w:w="2675" w:type="dxa"/>
          </w:tcPr>
          <w:p w14:paraId="051AE8C9" w14:textId="77777777" w:rsidR="008143BD" w:rsidRPr="008143BD" w:rsidRDefault="008143BD" w:rsidP="008143BD">
            <w:pPr>
              <w:spacing w:after="0" w:line="240" w:lineRule="auto"/>
              <w:rPr>
                <w:rFonts w:asciiTheme="majorBidi" w:hAnsiTheme="majorBidi" w:cstheme="majorBidi"/>
              </w:rPr>
            </w:pPr>
          </w:p>
        </w:tc>
        <w:tc>
          <w:tcPr>
            <w:tcW w:w="5070" w:type="dxa"/>
          </w:tcPr>
          <w:p w14:paraId="746126DB" w14:textId="709CDA18" w:rsidR="008143BD" w:rsidRPr="008143BD" w:rsidRDefault="00BB04F7" w:rsidP="008143BD">
            <w:pPr>
              <w:spacing w:after="0" w:line="240" w:lineRule="auto"/>
              <w:rPr>
                <w:rFonts w:asciiTheme="majorBidi" w:hAnsiTheme="majorBidi" w:cstheme="majorBidi"/>
              </w:rPr>
            </w:pPr>
            <w:r>
              <w:rPr>
                <w:rFonts w:asciiTheme="majorBidi" w:hAnsiTheme="majorBidi" w:cstheme="majorBidi"/>
              </w:rPr>
              <w:t xml:space="preserve">LRC Central Warehouse </w:t>
            </w:r>
            <w:proofErr w:type="spellStart"/>
            <w:r>
              <w:rPr>
                <w:rFonts w:asciiTheme="majorBidi" w:hAnsiTheme="majorBidi" w:cstheme="majorBidi"/>
              </w:rPr>
              <w:t>Roumieh</w:t>
            </w:r>
            <w:proofErr w:type="spellEnd"/>
          </w:p>
        </w:tc>
      </w:tr>
      <w:tr w:rsidR="008143BD" w:rsidRPr="008143BD" w14:paraId="593E3058" w14:textId="77777777" w:rsidTr="00024CFF">
        <w:trPr>
          <w:trHeight w:val="293"/>
        </w:trPr>
        <w:tc>
          <w:tcPr>
            <w:tcW w:w="2591" w:type="dxa"/>
          </w:tcPr>
          <w:p w14:paraId="39C55DA0"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Marking/ labelling</w:t>
            </w:r>
          </w:p>
        </w:tc>
        <w:tc>
          <w:tcPr>
            <w:tcW w:w="2675" w:type="dxa"/>
          </w:tcPr>
          <w:p w14:paraId="63A58968"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N/A</w:t>
            </w:r>
          </w:p>
        </w:tc>
        <w:tc>
          <w:tcPr>
            <w:tcW w:w="5070" w:type="dxa"/>
          </w:tcPr>
          <w:p w14:paraId="60954328" w14:textId="1E73DFDC" w:rsidR="008143BD" w:rsidRPr="008143BD" w:rsidRDefault="006B6126" w:rsidP="008143BD">
            <w:pPr>
              <w:spacing w:after="0" w:line="240" w:lineRule="auto"/>
              <w:jc w:val="both"/>
              <w:rPr>
                <w:rFonts w:asciiTheme="majorBidi" w:hAnsiTheme="majorBidi" w:cstheme="majorBidi"/>
              </w:rPr>
            </w:pPr>
            <w:r>
              <w:rPr>
                <w:rFonts w:asciiTheme="majorBidi" w:hAnsiTheme="majorBidi" w:cstheme="majorBidi"/>
              </w:rPr>
              <w:t>N/A</w:t>
            </w:r>
          </w:p>
        </w:tc>
      </w:tr>
      <w:tr w:rsidR="008143BD" w:rsidRPr="008143BD" w14:paraId="5AB3240D" w14:textId="77777777" w:rsidTr="008A6739">
        <w:trPr>
          <w:trHeight w:val="348"/>
        </w:trPr>
        <w:tc>
          <w:tcPr>
            <w:tcW w:w="2591" w:type="dxa"/>
            <w:shd w:val="clear" w:color="auto" w:fill="FFFFFF" w:themeFill="background1"/>
          </w:tcPr>
          <w:p w14:paraId="41D17F81"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Samples</w:t>
            </w:r>
          </w:p>
        </w:tc>
        <w:tc>
          <w:tcPr>
            <w:tcW w:w="2675" w:type="dxa"/>
            <w:shd w:val="clear" w:color="auto" w:fill="FFFFFF" w:themeFill="background1"/>
          </w:tcPr>
          <w:p w14:paraId="1D15420B" w14:textId="455B86B8" w:rsidR="008143BD" w:rsidRPr="008143BD" w:rsidRDefault="008143BD" w:rsidP="001F066B">
            <w:pPr>
              <w:spacing w:after="0" w:line="240" w:lineRule="auto"/>
              <w:rPr>
                <w:rFonts w:asciiTheme="majorBidi" w:hAnsiTheme="majorBidi" w:cstheme="majorBidi"/>
              </w:rPr>
            </w:pPr>
          </w:p>
        </w:tc>
        <w:tc>
          <w:tcPr>
            <w:tcW w:w="5070" w:type="dxa"/>
            <w:shd w:val="clear" w:color="auto" w:fill="FFFFFF" w:themeFill="background1"/>
          </w:tcPr>
          <w:p w14:paraId="53937317" w14:textId="2CA1AE9C" w:rsidR="008F2D91" w:rsidRPr="008143BD" w:rsidRDefault="00BB04F7" w:rsidP="00BB04F7">
            <w:pPr>
              <w:shd w:val="clear" w:color="auto" w:fill="FFFFFF"/>
              <w:tabs>
                <w:tab w:val="left" w:pos="2805"/>
              </w:tabs>
              <w:spacing w:after="0" w:line="240" w:lineRule="auto"/>
              <w:jc w:val="both"/>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 xml:space="preserve">Sample to </w:t>
            </w:r>
            <w:r w:rsidR="008143BD" w:rsidRPr="008143BD">
              <w:rPr>
                <w:rFonts w:asciiTheme="majorBidi" w:eastAsia="Times New Roman" w:hAnsiTheme="majorBidi" w:cstheme="majorBidi"/>
                <w:color w:val="000000"/>
                <w:lang w:val="en-US"/>
              </w:rPr>
              <w:t>be submitted with the tender documents</w:t>
            </w:r>
            <w:r>
              <w:rPr>
                <w:rFonts w:asciiTheme="majorBidi" w:eastAsia="Times New Roman" w:hAnsiTheme="majorBidi" w:cstheme="majorBidi"/>
                <w:color w:val="000000"/>
                <w:lang w:val="en-US"/>
              </w:rPr>
              <w:t xml:space="preserve">   </w:t>
            </w:r>
            <w:r w:rsidRPr="001F066B">
              <w:rPr>
                <w:rFonts w:asciiTheme="majorBidi" w:eastAsia="Times New Roman" w:hAnsiTheme="majorBidi" w:cstheme="majorBidi"/>
                <w:b/>
                <w:bCs/>
                <w:color w:val="FF0000"/>
                <w:highlight w:val="yellow"/>
                <w:lang w:val="en-US"/>
              </w:rPr>
              <w:t>N.B: Data sheet must be included in the tender documents</w:t>
            </w:r>
          </w:p>
        </w:tc>
      </w:tr>
      <w:tr w:rsidR="008143BD" w:rsidRPr="008143BD" w14:paraId="3BDD629E" w14:textId="77777777" w:rsidTr="00024CFF">
        <w:trPr>
          <w:trHeight w:val="293"/>
        </w:trPr>
        <w:tc>
          <w:tcPr>
            <w:tcW w:w="2591" w:type="dxa"/>
          </w:tcPr>
          <w:p w14:paraId="257AF9BD"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Bid validity for evaluation</w:t>
            </w:r>
          </w:p>
        </w:tc>
        <w:tc>
          <w:tcPr>
            <w:tcW w:w="2675" w:type="dxa"/>
          </w:tcPr>
          <w:p w14:paraId="79CB9A87" w14:textId="77777777" w:rsidR="008143BD" w:rsidRPr="008143BD" w:rsidRDefault="008143BD" w:rsidP="008143BD">
            <w:pPr>
              <w:spacing w:after="0" w:line="240" w:lineRule="auto"/>
              <w:rPr>
                <w:rFonts w:asciiTheme="majorBidi" w:hAnsiTheme="majorBidi" w:cstheme="majorBidi"/>
              </w:rPr>
            </w:pPr>
          </w:p>
        </w:tc>
        <w:tc>
          <w:tcPr>
            <w:tcW w:w="5070" w:type="dxa"/>
          </w:tcPr>
          <w:p w14:paraId="12F42934" w14:textId="0A6F53EE" w:rsidR="008143BD" w:rsidRPr="008143BD" w:rsidRDefault="00096855" w:rsidP="008143BD">
            <w:pPr>
              <w:spacing w:after="0" w:line="240" w:lineRule="auto"/>
              <w:jc w:val="both"/>
              <w:rPr>
                <w:rFonts w:asciiTheme="majorBidi" w:hAnsiTheme="majorBidi" w:cstheme="majorBidi"/>
              </w:rPr>
            </w:pPr>
            <w:r>
              <w:rPr>
                <w:rFonts w:asciiTheme="majorBidi" w:hAnsiTheme="majorBidi" w:cstheme="majorBidi"/>
                <w:noProof/>
              </w:rPr>
              <w:t>90 Days</w:t>
            </w:r>
          </w:p>
        </w:tc>
      </w:tr>
      <w:tr w:rsidR="008143BD" w:rsidRPr="008143BD" w14:paraId="3B84D6E7" w14:textId="77777777" w:rsidTr="00024CFF">
        <w:trPr>
          <w:trHeight w:val="573"/>
        </w:trPr>
        <w:tc>
          <w:tcPr>
            <w:tcW w:w="2591" w:type="dxa"/>
            <w:tcBorders>
              <w:bottom w:val="single" w:sz="4" w:space="0" w:color="auto"/>
            </w:tcBorders>
          </w:tcPr>
          <w:p w14:paraId="371D201D"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Liquidated damages</w:t>
            </w:r>
          </w:p>
        </w:tc>
        <w:tc>
          <w:tcPr>
            <w:tcW w:w="2675" w:type="dxa"/>
            <w:tcBorders>
              <w:bottom w:val="single" w:sz="4" w:space="0" w:color="auto"/>
            </w:tcBorders>
          </w:tcPr>
          <w:p w14:paraId="7365D4C5"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Damages per calendar day of delay</w:t>
            </w:r>
          </w:p>
        </w:tc>
        <w:tc>
          <w:tcPr>
            <w:tcW w:w="5070" w:type="dxa"/>
            <w:tcBorders>
              <w:bottom w:val="single" w:sz="4" w:space="0" w:color="auto"/>
            </w:tcBorders>
          </w:tcPr>
          <w:p w14:paraId="24A07A69"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 xml:space="preserve">0.5% of contract value </w:t>
            </w:r>
          </w:p>
        </w:tc>
      </w:tr>
      <w:tr w:rsidR="008143BD" w:rsidRPr="008143BD" w14:paraId="676F273F" w14:textId="77777777" w:rsidTr="00024CFF">
        <w:trPr>
          <w:trHeight w:val="573"/>
        </w:trPr>
        <w:tc>
          <w:tcPr>
            <w:tcW w:w="2591" w:type="dxa"/>
            <w:tcBorders>
              <w:bottom w:val="single" w:sz="4" w:space="0" w:color="auto"/>
            </w:tcBorders>
          </w:tcPr>
          <w:p w14:paraId="72351DB4" w14:textId="77777777" w:rsidR="008143BD" w:rsidRPr="008143BD" w:rsidRDefault="008143BD" w:rsidP="008143BD">
            <w:pPr>
              <w:spacing w:after="0" w:line="240" w:lineRule="auto"/>
              <w:rPr>
                <w:rFonts w:asciiTheme="majorBidi" w:hAnsiTheme="majorBidi" w:cstheme="majorBidi"/>
                <w:b/>
                <w:bCs/>
              </w:rPr>
            </w:pPr>
          </w:p>
        </w:tc>
        <w:tc>
          <w:tcPr>
            <w:tcW w:w="2675" w:type="dxa"/>
            <w:tcBorders>
              <w:bottom w:val="single" w:sz="4" w:space="0" w:color="auto"/>
            </w:tcBorders>
          </w:tcPr>
          <w:p w14:paraId="7AC16EA9"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Maximum delay damages</w:t>
            </w:r>
          </w:p>
        </w:tc>
        <w:tc>
          <w:tcPr>
            <w:tcW w:w="5070" w:type="dxa"/>
            <w:tcBorders>
              <w:bottom w:val="single" w:sz="4" w:space="0" w:color="auto"/>
            </w:tcBorders>
          </w:tcPr>
          <w:p w14:paraId="69BF355D"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5% of contract value</w:t>
            </w:r>
          </w:p>
        </w:tc>
      </w:tr>
      <w:tr w:rsidR="008143BD" w:rsidRPr="008143BD" w14:paraId="2C63CCE0" w14:textId="77777777" w:rsidTr="00024CFF">
        <w:trPr>
          <w:trHeight w:val="573"/>
        </w:trPr>
        <w:tc>
          <w:tcPr>
            <w:tcW w:w="2591" w:type="dxa"/>
            <w:vMerge w:val="restart"/>
            <w:tcBorders>
              <w:top w:val="nil"/>
              <w:left w:val="single" w:sz="4" w:space="0" w:color="auto"/>
              <w:right w:val="single" w:sz="4" w:space="0" w:color="auto"/>
            </w:tcBorders>
          </w:tcPr>
          <w:p w14:paraId="2E417C65" w14:textId="77777777" w:rsidR="008143BD" w:rsidRPr="008143BD" w:rsidRDefault="008143BD" w:rsidP="008143BD">
            <w:pPr>
              <w:spacing w:after="0" w:line="240" w:lineRule="auto"/>
              <w:rPr>
                <w:rFonts w:asciiTheme="majorBidi" w:hAnsiTheme="majorBidi" w:cstheme="majorBidi"/>
                <w:b/>
                <w:bCs/>
              </w:rPr>
            </w:pPr>
          </w:p>
          <w:p w14:paraId="214E06BC" w14:textId="77777777" w:rsidR="008143BD" w:rsidRPr="008143BD" w:rsidRDefault="008143BD" w:rsidP="008143BD">
            <w:pPr>
              <w:spacing w:after="0" w:line="240" w:lineRule="auto"/>
              <w:rPr>
                <w:rFonts w:asciiTheme="majorBidi" w:hAnsiTheme="majorBidi" w:cstheme="majorBidi"/>
                <w:b/>
                <w:bCs/>
              </w:rPr>
            </w:pPr>
          </w:p>
          <w:p w14:paraId="49651E2F"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Tender information</w:t>
            </w:r>
          </w:p>
        </w:tc>
        <w:tc>
          <w:tcPr>
            <w:tcW w:w="2675" w:type="dxa"/>
            <w:shd w:val="clear" w:color="auto" w:fill="FFFFFF" w:themeFill="background1"/>
          </w:tcPr>
          <w:p w14:paraId="4743BA47" w14:textId="77777777" w:rsidR="008143BD" w:rsidRPr="008143BD" w:rsidRDefault="008143BD" w:rsidP="008143BD">
            <w:pPr>
              <w:spacing w:after="0" w:line="240" w:lineRule="auto"/>
              <w:rPr>
                <w:rFonts w:asciiTheme="majorBidi" w:hAnsiTheme="majorBidi" w:cstheme="majorBidi"/>
                <w:b/>
              </w:rPr>
            </w:pPr>
            <w:r w:rsidRPr="008143BD">
              <w:rPr>
                <w:rFonts w:asciiTheme="majorBidi" w:hAnsiTheme="majorBidi" w:cstheme="majorBidi"/>
                <w:b/>
                <w:bCs/>
              </w:rPr>
              <w:t>ITB Published Date:</w:t>
            </w:r>
          </w:p>
        </w:tc>
        <w:tc>
          <w:tcPr>
            <w:tcW w:w="5070" w:type="dxa"/>
          </w:tcPr>
          <w:p w14:paraId="0C4E2165" w14:textId="38DFD740" w:rsidR="008143BD" w:rsidRPr="008143BD" w:rsidRDefault="00964EAE" w:rsidP="008143BD">
            <w:pPr>
              <w:spacing w:after="0" w:line="240" w:lineRule="auto"/>
              <w:jc w:val="both"/>
              <w:rPr>
                <w:rFonts w:asciiTheme="majorBidi" w:hAnsiTheme="majorBidi" w:cstheme="majorBidi"/>
                <w:b/>
              </w:rPr>
            </w:pPr>
            <w:r>
              <w:rPr>
                <w:rFonts w:asciiTheme="majorBidi" w:hAnsiTheme="majorBidi" w:cstheme="majorBidi"/>
              </w:rPr>
              <w:t>March 6</w:t>
            </w:r>
            <w:r w:rsidR="00024CFF">
              <w:rPr>
                <w:rFonts w:asciiTheme="majorBidi" w:hAnsiTheme="majorBidi" w:cstheme="majorBidi"/>
              </w:rPr>
              <w:t>, 2023</w:t>
            </w:r>
            <w:r w:rsidR="008143BD" w:rsidRPr="008143BD">
              <w:rPr>
                <w:rFonts w:asciiTheme="majorBidi" w:hAnsiTheme="majorBidi" w:cstheme="majorBidi"/>
              </w:rPr>
              <w:t xml:space="preserve"> </w:t>
            </w:r>
          </w:p>
        </w:tc>
      </w:tr>
      <w:tr w:rsidR="008143BD" w:rsidRPr="008143BD" w14:paraId="5DE356CE" w14:textId="77777777" w:rsidTr="00024CFF">
        <w:trPr>
          <w:trHeight w:val="573"/>
        </w:trPr>
        <w:tc>
          <w:tcPr>
            <w:tcW w:w="2591" w:type="dxa"/>
            <w:vMerge/>
            <w:tcBorders>
              <w:left w:val="single" w:sz="4" w:space="0" w:color="auto"/>
              <w:right w:val="single" w:sz="4" w:space="0" w:color="auto"/>
            </w:tcBorders>
          </w:tcPr>
          <w:p w14:paraId="0BB77529" w14:textId="77777777" w:rsidR="008143BD" w:rsidRPr="008143BD" w:rsidRDefault="008143BD" w:rsidP="008143BD">
            <w:pPr>
              <w:spacing w:after="0" w:line="240" w:lineRule="auto"/>
              <w:rPr>
                <w:rFonts w:asciiTheme="majorBidi" w:hAnsiTheme="majorBidi" w:cstheme="majorBidi"/>
                <w:b/>
                <w:bCs/>
              </w:rPr>
            </w:pPr>
          </w:p>
        </w:tc>
        <w:tc>
          <w:tcPr>
            <w:tcW w:w="2675" w:type="dxa"/>
            <w:shd w:val="clear" w:color="auto" w:fill="FFFFFF" w:themeFill="background1"/>
          </w:tcPr>
          <w:p w14:paraId="181659D3"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b/>
                <w:bCs/>
              </w:rPr>
              <w:t>Tender deadline:</w:t>
            </w:r>
          </w:p>
        </w:tc>
        <w:tc>
          <w:tcPr>
            <w:tcW w:w="5070" w:type="dxa"/>
          </w:tcPr>
          <w:p w14:paraId="2C80A269" w14:textId="582BC7B2" w:rsidR="008143BD" w:rsidRPr="008143BD" w:rsidRDefault="00964EAE" w:rsidP="008143BD">
            <w:pPr>
              <w:spacing w:after="0" w:line="240" w:lineRule="auto"/>
              <w:jc w:val="both"/>
              <w:rPr>
                <w:rFonts w:asciiTheme="majorBidi" w:hAnsiTheme="majorBidi" w:cstheme="majorBidi"/>
              </w:rPr>
            </w:pPr>
            <w:r>
              <w:rPr>
                <w:rFonts w:asciiTheme="majorBidi" w:hAnsiTheme="majorBidi" w:cstheme="majorBidi"/>
              </w:rPr>
              <w:t>April 6</w:t>
            </w:r>
            <w:r w:rsidR="008143BD" w:rsidRPr="008143BD">
              <w:rPr>
                <w:rFonts w:asciiTheme="majorBidi" w:hAnsiTheme="majorBidi" w:cstheme="majorBidi"/>
              </w:rPr>
              <w:t>, 2023 / Time: 4:00 p.m.</w:t>
            </w:r>
          </w:p>
        </w:tc>
      </w:tr>
      <w:tr w:rsidR="008143BD" w:rsidRPr="008143BD" w14:paraId="33795352" w14:textId="77777777" w:rsidTr="00024CFF">
        <w:trPr>
          <w:trHeight w:val="587"/>
        </w:trPr>
        <w:tc>
          <w:tcPr>
            <w:tcW w:w="2591" w:type="dxa"/>
            <w:vMerge/>
            <w:tcBorders>
              <w:left w:val="single" w:sz="4" w:space="0" w:color="auto"/>
              <w:right w:val="single" w:sz="4" w:space="0" w:color="auto"/>
            </w:tcBorders>
          </w:tcPr>
          <w:p w14:paraId="758613AB" w14:textId="77777777" w:rsidR="008143BD" w:rsidRPr="008143BD" w:rsidRDefault="008143BD" w:rsidP="008143BD">
            <w:pPr>
              <w:spacing w:after="0" w:line="240" w:lineRule="auto"/>
              <w:rPr>
                <w:rFonts w:asciiTheme="majorBidi" w:hAnsiTheme="majorBidi" w:cstheme="majorBidi"/>
                <w:b/>
                <w:bCs/>
              </w:rPr>
            </w:pPr>
          </w:p>
        </w:tc>
        <w:tc>
          <w:tcPr>
            <w:tcW w:w="2675" w:type="dxa"/>
            <w:shd w:val="clear" w:color="auto" w:fill="FFFFFF" w:themeFill="background1"/>
          </w:tcPr>
          <w:p w14:paraId="33AD8A79"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b/>
                <w:bCs/>
              </w:rPr>
              <w:t>Deadline for questions:</w:t>
            </w:r>
          </w:p>
        </w:tc>
        <w:tc>
          <w:tcPr>
            <w:tcW w:w="5070" w:type="dxa"/>
          </w:tcPr>
          <w:p w14:paraId="23A60778" w14:textId="29F7C0BE" w:rsidR="008143BD" w:rsidRPr="008143BD" w:rsidRDefault="008F2D91" w:rsidP="00964EAE">
            <w:pPr>
              <w:spacing w:after="0" w:line="240" w:lineRule="auto"/>
              <w:jc w:val="both"/>
              <w:rPr>
                <w:rFonts w:asciiTheme="majorBidi" w:hAnsiTheme="majorBidi" w:cstheme="majorBidi"/>
              </w:rPr>
            </w:pPr>
            <w:r>
              <w:rPr>
                <w:rFonts w:asciiTheme="majorBidi" w:hAnsiTheme="majorBidi" w:cstheme="majorBidi"/>
                <w:bCs/>
              </w:rPr>
              <w:t xml:space="preserve">March </w:t>
            </w:r>
            <w:r w:rsidR="00964EAE">
              <w:rPr>
                <w:rFonts w:asciiTheme="majorBidi" w:hAnsiTheme="majorBidi" w:cstheme="majorBidi"/>
                <w:bCs/>
              </w:rPr>
              <w:t>29</w:t>
            </w:r>
            <w:r w:rsidR="008143BD" w:rsidRPr="008143BD">
              <w:rPr>
                <w:rFonts w:asciiTheme="majorBidi" w:hAnsiTheme="majorBidi" w:cstheme="majorBidi"/>
                <w:bCs/>
              </w:rPr>
              <w:t>, 2023 / Time: 4:00 p.m.</w:t>
            </w:r>
          </w:p>
        </w:tc>
      </w:tr>
      <w:tr w:rsidR="008143BD" w:rsidRPr="008143BD" w14:paraId="21A578BF" w14:textId="77777777" w:rsidTr="00024CFF">
        <w:trPr>
          <w:trHeight w:val="587"/>
        </w:trPr>
        <w:tc>
          <w:tcPr>
            <w:tcW w:w="2591" w:type="dxa"/>
            <w:vMerge/>
            <w:tcBorders>
              <w:left w:val="single" w:sz="4" w:space="0" w:color="auto"/>
              <w:bottom w:val="single" w:sz="4" w:space="0" w:color="auto"/>
              <w:right w:val="single" w:sz="4" w:space="0" w:color="auto"/>
            </w:tcBorders>
          </w:tcPr>
          <w:p w14:paraId="507E4AA1" w14:textId="77777777" w:rsidR="008143BD" w:rsidRPr="008143BD" w:rsidRDefault="008143BD" w:rsidP="008143BD">
            <w:pPr>
              <w:spacing w:after="0" w:line="240" w:lineRule="auto"/>
              <w:rPr>
                <w:rFonts w:asciiTheme="majorBidi" w:hAnsiTheme="majorBidi" w:cstheme="majorBidi"/>
                <w:b/>
                <w:bCs/>
              </w:rPr>
            </w:pPr>
          </w:p>
        </w:tc>
        <w:tc>
          <w:tcPr>
            <w:tcW w:w="2675" w:type="dxa"/>
            <w:shd w:val="clear" w:color="auto" w:fill="FFFFFF" w:themeFill="background1"/>
          </w:tcPr>
          <w:p w14:paraId="1801D42A"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Bids to be marked:</w:t>
            </w:r>
          </w:p>
        </w:tc>
        <w:tc>
          <w:tcPr>
            <w:tcW w:w="5070" w:type="dxa"/>
          </w:tcPr>
          <w:p w14:paraId="19350249" w14:textId="3F297BF1" w:rsidR="008143BD" w:rsidRPr="008143BD" w:rsidRDefault="008143BD" w:rsidP="00964EAE">
            <w:pPr>
              <w:spacing w:after="0" w:line="240" w:lineRule="auto"/>
              <w:jc w:val="both"/>
              <w:rPr>
                <w:rFonts w:asciiTheme="majorBidi" w:hAnsiTheme="majorBidi" w:cstheme="majorBidi"/>
                <w:bCs/>
              </w:rPr>
            </w:pPr>
            <w:r w:rsidRPr="008143BD">
              <w:rPr>
                <w:rFonts w:asciiTheme="majorBidi" w:hAnsiTheme="majorBidi" w:cstheme="majorBidi"/>
              </w:rPr>
              <w:t xml:space="preserve">Tender reference: </w:t>
            </w:r>
            <w:r w:rsidR="00F829CA">
              <w:rPr>
                <w:rFonts w:asciiTheme="majorBidi" w:hAnsiTheme="majorBidi" w:cstheme="majorBidi"/>
                <w:b/>
                <w:bCs/>
              </w:rPr>
              <w:t>2023-013</w:t>
            </w:r>
            <w:r w:rsidRPr="008143BD">
              <w:rPr>
                <w:rFonts w:asciiTheme="majorBidi" w:hAnsiTheme="majorBidi" w:cstheme="majorBidi"/>
              </w:rPr>
              <w:t xml:space="preserve"> Do not open before</w:t>
            </w:r>
            <w:r w:rsidRPr="008143BD">
              <w:rPr>
                <w:rFonts w:asciiTheme="majorBidi" w:hAnsiTheme="majorBidi" w:cstheme="majorBidi"/>
                <w:b/>
              </w:rPr>
              <w:t xml:space="preserve"> </w:t>
            </w:r>
            <w:r w:rsidR="00964EAE">
              <w:rPr>
                <w:rFonts w:asciiTheme="majorBidi" w:hAnsiTheme="majorBidi" w:cstheme="majorBidi"/>
                <w:b/>
              </w:rPr>
              <w:t>April 6</w:t>
            </w:r>
            <w:r w:rsidRPr="008143BD">
              <w:rPr>
                <w:rFonts w:asciiTheme="majorBidi" w:hAnsiTheme="majorBidi" w:cstheme="majorBidi"/>
                <w:b/>
              </w:rPr>
              <w:t>, 2023</w:t>
            </w:r>
            <w:r w:rsidRPr="008143BD">
              <w:rPr>
                <w:rFonts w:asciiTheme="majorBidi" w:hAnsiTheme="majorBidi" w:cstheme="majorBidi"/>
              </w:rPr>
              <w:t>”</w:t>
            </w:r>
          </w:p>
        </w:tc>
      </w:tr>
    </w:tbl>
    <w:p w14:paraId="649ECD9B" w14:textId="59C94A82" w:rsidR="005E3B12" w:rsidRPr="008143BD" w:rsidRDefault="005E3B12" w:rsidP="008143BD">
      <w:pPr>
        <w:jc w:val="both"/>
        <w:rPr>
          <w:rFonts w:asciiTheme="majorBidi" w:hAnsiTheme="majorBidi" w:cstheme="majorBidi"/>
        </w:rPr>
      </w:pPr>
    </w:p>
    <w:p w14:paraId="7CE282FF" w14:textId="1ADCE83B" w:rsidR="00BA7123" w:rsidRPr="00B01222" w:rsidRDefault="00B01222" w:rsidP="00113195">
      <w:pPr>
        <w:rPr>
          <w:rFonts w:asciiTheme="majorBidi" w:hAnsiTheme="majorBidi" w:cstheme="majorBidi"/>
          <w:b/>
          <w:bCs/>
          <w:color w:val="548DD4" w:themeColor="text2" w:themeTint="99"/>
        </w:rPr>
      </w:pPr>
      <w:bookmarkStart w:id="3" w:name="_Toc459799306"/>
      <w:r w:rsidRPr="00B01222">
        <w:rPr>
          <w:rFonts w:asciiTheme="majorBidi" w:hAnsiTheme="majorBidi" w:cstheme="majorBidi"/>
          <w:b/>
          <w:bCs/>
          <w:color w:val="548DD4" w:themeColor="text2" w:themeTint="99"/>
        </w:rPr>
        <w:lastRenderedPageBreak/>
        <w:t>ANNEX 1: SUPPLIER REGISTRATION FORM</w:t>
      </w:r>
      <w:bookmarkEnd w:id="3"/>
      <w:r w:rsidRPr="00B01222">
        <w:rPr>
          <w:rFonts w:asciiTheme="majorBidi" w:hAnsiTheme="majorBidi" w:cstheme="majorBidi"/>
          <w:b/>
          <w:bCs/>
          <w:color w:val="548DD4" w:themeColor="text2" w:themeTint="99"/>
        </w:rPr>
        <w:t xml:space="preserve"> (MUST BE SIGNED AND STAMPED)</w:t>
      </w:r>
    </w:p>
    <w:p w14:paraId="18C85904" w14:textId="387755AA" w:rsidR="00BA7123" w:rsidRPr="00E701A1" w:rsidRDefault="00BA7123" w:rsidP="006A7980">
      <w:pPr>
        <w:autoSpaceDE w:val="0"/>
        <w:autoSpaceDN w:val="0"/>
        <w:adjustRightInd w:val="0"/>
        <w:jc w:val="both"/>
        <w:rPr>
          <w:rFonts w:asciiTheme="majorBidi" w:hAnsiTheme="majorBidi" w:cstheme="majorBidi"/>
          <w:bCs/>
        </w:rPr>
      </w:pPr>
      <w:r w:rsidRPr="00E701A1">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E701A1" w14:paraId="54EF3136" w14:textId="77777777" w:rsidTr="000A18EE">
        <w:tc>
          <w:tcPr>
            <w:tcW w:w="3227" w:type="dxa"/>
            <w:shd w:val="clear" w:color="auto" w:fill="auto"/>
            <w:vAlign w:val="center"/>
          </w:tcPr>
          <w:p w14:paraId="590BA2FA" w14:textId="77777777" w:rsidR="00BA7123" w:rsidRPr="00E701A1" w:rsidRDefault="00BA7123" w:rsidP="00DF0AA6">
            <w:pPr>
              <w:pStyle w:val="ListParagraph"/>
              <w:numPr>
                <w:ilvl w:val="0"/>
                <w:numId w:val="1"/>
              </w:numPr>
              <w:autoSpaceDE w:val="0"/>
              <w:autoSpaceDN w:val="0"/>
              <w:adjustRightInd w:val="0"/>
              <w:spacing w:after="0" w:line="240" w:lineRule="auto"/>
              <w:ind w:left="270" w:hanging="270"/>
              <w:rPr>
                <w:rFonts w:asciiTheme="majorBidi" w:hAnsiTheme="majorBidi" w:cstheme="majorBidi"/>
                <w:bCs/>
              </w:rPr>
            </w:pPr>
            <w:r w:rsidRPr="00E701A1">
              <w:rPr>
                <w:rFonts w:asciiTheme="majorBidi" w:hAnsiTheme="majorBidi" w:cstheme="majorBidi"/>
                <w:bCs/>
              </w:rPr>
              <w:t>NAME OF COMPANY:</w:t>
            </w:r>
          </w:p>
        </w:tc>
        <w:tc>
          <w:tcPr>
            <w:tcW w:w="6578" w:type="dxa"/>
            <w:shd w:val="clear" w:color="auto" w:fill="auto"/>
            <w:vAlign w:val="center"/>
          </w:tcPr>
          <w:p w14:paraId="2E783753"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4B674F1B" w14:textId="77777777" w:rsidTr="000A18EE">
        <w:tc>
          <w:tcPr>
            <w:tcW w:w="3227" w:type="dxa"/>
            <w:vMerge w:val="restart"/>
            <w:shd w:val="clear" w:color="auto" w:fill="auto"/>
            <w:vAlign w:val="center"/>
          </w:tcPr>
          <w:p w14:paraId="773FB816"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Mailing Address</w:t>
            </w:r>
          </w:p>
        </w:tc>
        <w:tc>
          <w:tcPr>
            <w:tcW w:w="6578" w:type="dxa"/>
            <w:shd w:val="clear" w:color="auto" w:fill="auto"/>
            <w:vAlign w:val="center"/>
          </w:tcPr>
          <w:p w14:paraId="62860B2B" w14:textId="1AD79074" w:rsidR="00BA7123" w:rsidRPr="00E701A1" w:rsidRDefault="002F6BB5" w:rsidP="00EF57A9">
            <w:pPr>
              <w:autoSpaceDE w:val="0"/>
              <w:autoSpaceDN w:val="0"/>
              <w:adjustRightInd w:val="0"/>
              <w:rPr>
                <w:rFonts w:asciiTheme="majorBidi" w:hAnsiTheme="majorBidi" w:cstheme="majorBidi"/>
                <w:bCs/>
              </w:rPr>
            </w:pPr>
            <w:r>
              <w:rPr>
                <w:rFonts w:asciiTheme="majorBidi" w:hAnsiTheme="majorBidi" w:cstheme="majorBidi"/>
                <w:bCs/>
              </w:rPr>
              <w:t>Full Address</w:t>
            </w:r>
            <w:r w:rsidR="008F2D91">
              <w:rPr>
                <w:rFonts w:asciiTheme="majorBidi" w:hAnsiTheme="majorBidi" w:cstheme="majorBidi"/>
                <w:bCs/>
              </w:rPr>
              <w:t>:</w:t>
            </w:r>
          </w:p>
        </w:tc>
      </w:tr>
      <w:tr w:rsidR="00BA7123" w:rsidRPr="00E701A1" w14:paraId="351B4C7A" w14:textId="77777777" w:rsidTr="000A18EE">
        <w:tc>
          <w:tcPr>
            <w:tcW w:w="3227" w:type="dxa"/>
            <w:vMerge/>
            <w:shd w:val="clear" w:color="auto" w:fill="auto"/>
            <w:vAlign w:val="center"/>
          </w:tcPr>
          <w:p w14:paraId="55529A85"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vAlign w:val="center"/>
          </w:tcPr>
          <w:p w14:paraId="5CFEC6BE"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Country:</w:t>
            </w:r>
          </w:p>
        </w:tc>
      </w:tr>
      <w:tr w:rsidR="00BA7123" w:rsidRPr="00E701A1" w14:paraId="7BBDB758" w14:textId="77777777" w:rsidTr="000A18EE">
        <w:tc>
          <w:tcPr>
            <w:tcW w:w="3227" w:type="dxa"/>
            <w:shd w:val="clear" w:color="auto" w:fill="auto"/>
            <w:vAlign w:val="center"/>
          </w:tcPr>
          <w:p w14:paraId="7351BBE9"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 xml:space="preserve">Contact Person (s) </w:t>
            </w:r>
          </w:p>
        </w:tc>
        <w:tc>
          <w:tcPr>
            <w:tcW w:w="6578" w:type="dxa"/>
            <w:shd w:val="clear" w:color="auto" w:fill="auto"/>
            <w:vAlign w:val="center"/>
          </w:tcPr>
          <w:p w14:paraId="21A2C073" w14:textId="492BE305" w:rsidR="00BA7123" w:rsidRPr="00E701A1" w:rsidRDefault="008F2D91" w:rsidP="00EF57A9">
            <w:pPr>
              <w:autoSpaceDE w:val="0"/>
              <w:autoSpaceDN w:val="0"/>
              <w:adjustRightInd w:val="0"/>
              <w:rPr>
                <w:rFonts w:asciiTheme="majorBidi" w:hAnsiTheme="majorBidi" w:cstheme="majorBidi"/>
                <w:bCs/>
              </w:rPr>
            </w:pPr>
            <w:r>
              <w:rPr>
                <w:rFonts w:asciiTheme="majorBidi" w:hAnsiTheme="majorBidi" w:cstheme="majorBidi"/>
                <w:bCs/>
              </w:rPr>
              <w:t>Name:                                                    Mobile:</w:t>
            </w:r>
          </w:p>
        </w:tc>
      </w:tr>
      <w:tr w:rsidR="00BA7123" w:rsidRPr="00E701A1" w14:paraId="54970582" w14:textId="77777777" w:rsidTr="000A18EE">
        <w:tc>
          <w:tcPr>
            <w:tcW w:w="3227" w:type="dxa"/>
            <w:shd w:val="clear" w:color="auto" w:fill="auto"/>
            <w:vAlign w:val="center"/>
          </w:tcPr>
          <w:p w14:paraId="382F9452" w14:textId="6FDC1FBC" w:rsidR="00BA7123" w:rsidRPr="00E701A1" w:rsidRDefault="008F2D91" w:rsidP="00EF57A9">
            <w:pPr>
              <w:autoSpaceDE w:val="0"/>
              <w:autoSpaceDN w:val="0"/>
              <w:adjustRightInd w:val="0"/>
              <w:rPr>
                <w:rFonts w:asciiTheme="majorBidi" w:hAnsiTheme="majorBidi" w:cstheme="majorBidi"/>
                <w:bCs/>
              </w:rPr>
            </w:pPr>
            <w:r>
              <w:rPr>
                <w:rFonts w:asciiTheme="majorBidi" w:hAnsiTheme="majorBidi" w:cstheme="majorBidi"/>
                <w:bCs/>
              </w:rPr>
              <w:t xml:space="preserve">Company </w:t>
            </w:r>
            <w:r w:rsidR="00BA7123" w:rsidRPr="00E701A1">
              <w:rPr>
                <w:rFonts w:asciiTheme="majorBidi" w:hAnsiTheme="majorBidi" w:cstheme="majorBidi"/>
                <w:bCs/>
              </w:rPr>
              <w:t>Telephone No</w:t>
            </w:r>
          </w:p>
        </w:tc>
        <w:tc>
          <w:tcPr>
            <w:tcW w:w="6578" w:type="dxa"/>
            <w:shd w:val="clear" w:color="auto" w:fill="auto"/>
            <w:vAlign w:val="center"/>
          </w:tcPr>
          <w:p w14:paraId="1459D041" w14:textId="05E464A1" w:rsidR="008F2D91" w:rsidRPr="00E701A1" w:rsidRDefault="008F2D91" w:rsidP="008F2D91">
            <w:pPr>
              <w:autoSpaceDE w:val="0"/>
              <w:autoSpaceDN w:val="0"/>
              <w:adjustRightInd w:val="0"/>
              <w:rPr>
                <w:rFonts w:asciiTheme="majorBidi" w:hAnsiTheme="majorBidi" w:cstheme="majorBidi"/>
                <w:bCs/>
              </w:rPr>
            </w:pPr>
            <w:r>
              <w:rPr>
                <w:rFonts w:asciiTheme="majorBidi" w:hAnsiTheme="majorBidi" w:cstheme="majorBidi"/>
                <w:bCs/>
              </w:rPr>
              <w:t xml:space="preserve">Tel:                                                         </w:t>
            </w:r>
            <w:r w:rsidR="00BA7123" w:rsidRPr="00E701A1">
              <w:rPr>
                <w:rFonts w:asciiTheme="majorBidi" w:hAnsiTheme="majorBidi" w:cstheme="majorBidi"/>
                <w:bCs/>
              </w:rPr>
              <w:t xml:space="preserve">Fax: </w:t>
            </w:r>
          </w:p>
        </w:tc>
      </w:tr>
      <w:tr w:rsidR="00BA7123" w:rsidRPr="00E701A1" w14:paraId="3285B504" w14:textId="77777777" w:rsidTr="000A18EE">
        <w:tc>
          <w:tcPr>
            <w:tcW w:w="3227" w:type="dxa"/>
            <w:shd w:val="clear" w:color="auto" w:fill="auto"/>
            <w:vAlign w:val="center"/>
          </w:tcPr>
          <w:p w14:paraId="40BB3966"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Email</w:t>
            </w:r>
          </w:p>
        </w:tc>
        <w:tc>
          <w:tcPr>
            <w:tcW w:w="6578" w:type="dxa"/>
            <w:shd w:val="clear" w:color="auto" w:fill="auto"/>
            <w:vAlign w:val="center"/>
          </w:tcPr>
          <w:p w14:paraId="6995CA7B"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62301C9A" w14:textId="77777777" w:rsidTr="000A18EE">
        <w:tc>
          <w:tcPr>
            <w:tcW w:w="3227" w:type="dxa"/>
            <w:shd w:val="clear" w:color="auto" w:fill="auto"/>
            <w:vAlign w:val="center"/>
          </w:tcPr>
          <w:p w14:paraId="4E7E163F"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Website</w:t>
            </w:r>
          </w:p>
        </w:tc>
        <w:tc>
          <w:tcPr>
            <w:tcW w:w="6578" w:type="dxa"/>
            <w:shd w:val="clear" w:color="auto" w:fill="auto"/>
            <w:vAlign w:val="center"/>
          </w:tcPr>
          <w:p w14:paraId="562846C7"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6464A51A" w14:textId="77777777" w:rsidTr="000A18EE">
        <w:tc>
          <w:tcPr>
            <w:tcW w:w="3227" w:type="dxa"/>
            <w:vMerge w:val="restart"/>
            <w:shd w:val="clear" w:color="auto" w:fill="auto"/>
            <w:vAlign w:val="center"/>
          </w:tcPr>
          <w:p w14:paraId="6AC637C1"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Owner(s) Name(s):</w:t>
            </w:r>
          </w:p>
        </w:tc>
        <w:tc>
          <w:tcPr>
            <w:tcW w:w="6578" w:type="dxa"/>
            <w:shd w:val="clear" w:color="auto" w:fill="auto"/>
            <w:vAlign w:val="center"/>
          </w:tcPr>
          <w:p w14:paraId="5155D1F6"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67B09B11" w14:textId="77777777" w:rsidTr="000A18EE">
        <w:tc>
          <w:tcPr>
            <w:tcW w:w="3227" w:type="dxa"/>
            <w:vMerge/>
            <w:shd w:val="clear" w:color="auto" w:fill="auto"/>
            <w:vAlign w:val="center"/>
          </w:tcPr>
          <w:p w14:paraId="041ED561"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vAlign w:val="center"/>
          </w:tcPr>
          <w:p w14:paraId="2DEC922D"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0F94236E" w14:textId="77777777" w:rsidTr="000A18EE">
        <w:tc>
          <w:tcPr>
            <w:tcW w:w="3227" w:type="dxa"/>
            <w:shd w:val="clear" w:color="auto" w:fill="auto"/>
            <w:vAlign w:val="center"/>
          </w:tcPr>
          <w:p w14:paraId="7D39C964"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Nationality:</w:t>
            </w:r>
          </w:p>
        </w:tc>
        <w:tc>
          <w:tcPr>
            <w:tcW w:w="6578" w:type="dxa"/>
            <w:shd w:val="clear" w:color="auto" w:fill="auto"/>
            <w:vAlign w:val="center"/>
          </w:tcPr>
          <w:p w14:paraId="2CF008F3"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2CAF30AB" w14:textId="77777777" w:rsidTr="000A18EE">
        <w:tc>
          <w:tcPr>
            <w:tcW w:w="3227" w:type="dxa"/>
            <w:shd w:val="clear" w:color="auto" w:fill="auto"/>
            <w:vAlign w:val="center"/>
          </w:tcPr>
          <w:p w14:paraId="411FDB93" w14:textId="77777777" w:rsidR="00BA7123" w:rsidRPr="00E701A1" w:rsidRDefault="00BA7123" w:rsidP="00EF57A9">
            <w:pPr>
              <w:autoSpaceDE w:val="0"/>
              <w:autoSpaceDN w:val="0"/>
              <w:adjustRightInd w:val="0"/>
              <w:rPr>
                <w:rFonts w:asciiTheme="majorBidi" w:hAnsiTheme="majorBidi" w:cstheme="majorBidi"/>
                <w:spacing w:val="-3"/>
              </w:rPr>
            </w:pPr>
            <w:r w:rsidRPr="00E701A1">
              <w:rPr>
                <w:rFonts w:asciiTheme="majorBidi" w:hAnsiTheme="majorBidi" w:cstheme="majorBidi"/>
                <w:spacing w:val="-3"/>
              </w:rPr>
              <w:t>VAT Number</w:t>
            </w:r>
          </w:p>
        </w:tc>
        <w:tc>
          <w:tcPr>
            <w:tcW w:w="6578" w:type="dxa"/>
            <w:shd w:val="clear" w:color="auto" w:fill="auto"/>
            <w:vAlign w:val="center"/>
          </w:tcPr>
          <w:p w14:paraId="7E375B1C"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2352A543" w14:textId="77777777" w:rsidTr="000A18EE">
        <w:tc>
          <w:tcPr>
            <w:tcW w:w="3227" w:type="dxa"/>
            <w:shd w:val="clear" w:color="auto" w:fill="auto"/>
            <w:vAlign w:val="center"/>
          </w:tcPr>
          <w:p w14:paraId="57EACE63" w14:textId="77777777" w:rsidR="00BA7123" w:rsidRPr="00E701A1" w:rsidRDefault="00BA7123" w:rsidP="00EF57A9">
            <w:pPr>
              <w:autoSpaceDE w:val="0"/>
              <w:autoSpaceDN w:val="0"/>
              <w:adjustRightInd w:val="0"/>
              <w:rPr>
                <w:rFonts w:asciiTheme="majorBidi" w:hAnsiTheme="majorBidi" w:cstheme="majorBidi"/>
                <w:spacing w:val="-3"/>
              </w:rPr>
            </w:pPr>
            <w:r w:rsidRPr="00E701A1">
              <w:rPr>
                <w:rFonts w:asciiTheme="majorBidi" w:hAnsiTheme="majorBidi" w:cstheme="majorBidi"/>
                <w:spacing w:val="-3"/>
              </w:rPr>
              <w:t>Date of Registration of VAT</w:t>
            </w:r>
          </w:p>
        </w:tc>
        <w:tc>
          <w:tcPr>
            <w:tcW w:w="6578" w:type="dxa"/>
            <w:shd w:val="clear" w:color="auto" w:fill="auto"/>
            <w:vAlign w:val="center"/>
          </w:tcPr>
          <w:p w14:paraId="65FC83A1"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2DDB082E" w14:textId="77777777" w:rsidTr="000A18EE">
        <w:tc>
          <w:tcPr>
            <w:tcW w:w="3227" w:type="dxa"/>
            <w:shd w:val="clear" w:color="auto" w:fill="auto"/>
            <w:vAlign w:val="center"/>
          </w:tcPr>
          <w:p w14:paraId="349AB2CA"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r w:rsidRPr="00E701A1">
              <w:rPr>
                <w:rFonts w:asciiTheme="majorBidi" w:hAnsiTheme="majorBidi" w:cstheme="majorBidi"/>
                <w:bCs/>
              </w:rPr>
              <w:t xml:space="preserve">ORGANISATION REGISTRATION: </w:t>
            </w:r>
          </w:p>
        </w:tc>
        <w:tc>
          <w:tcPr>
            <w:tcW w:w="6578" w:type="dxa"/>
            <w:shd w:val="clear" w:color="auto" w:fill="auto"/>
            <w:vAlign w:val="center"/>
          </w:tcPr>
          <w:p w14:paraId="2DC9B2BF"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Year Established:                          Under the laws of:</w:t>
            </w:r>
          </w:p>
        </w:tc>
      </w:tr>
      <w:tr w:rsidR="00BA7123" w:rsidRPr="00E701A1" w14:paraId="092B228A" w14:textId="77777777" w:rsidTr="000A18EE">
        <w:tc>
          <w:tcPr>
            <w:tcW w:w="3227" w:type="dxa"/>
            <w:vMerge w:val="restart"/>
            <w:shd w:val="clear" w:color="auto" w:fill="auto"/>
            <w:vAlign w:val="center"/>
          </w:tcPr>
          <w:p w14:paraId="46D5886E"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r w:rsidRPr="00E701A1">
              <w:rPr>
                <w:rFonts w:asciiTheme="majorBidi" w:hAnsiTheme="majorBidi" w:cstheme="majorBidi"/>
                <w:bCs/>
              </w:rPr>
              <w:t>SIZE OF BUSINESS</w:t>
            </w:r>
          </w:p>
        </w:tc>
        <w:tc>
          <w:tcPr>
            <w:tcW w:w="6578" w:type="dxa"/>
            <w:shd w:val="clear" w:color="auto" w:fill="auto"/>
            <w:vAlign w:val="center"/>
          </w:tcPr>
          <w:p w14:paraId="08DFB4E3"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No. of Employees:                         No. of Branches: </w:t>
            </w:r>
          </w:p>
        </w:tc>
      </w:tr>
      <w:tr w:rsidR="00BA7123" w:rsidRPr="00E701A1" w14:paraId="27B7A127" w14:textId="77777777" w:rsidTr="000A18EE">
        <w:tc>
          <w:tcPr>
            <w:tcW w:w="3227" w:type="dxa"/>
            <w:vMerge/>
            <w:shd w:val="clear" w:color="auto" w:fill="auto"/>
            <w:vAlign w:val="center"/>
          </w:tcPr>
          <w:p w14:paraId="56D8B2D7"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5251D079"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No. of International Offices: </w:t>
            </w:r>
          </w:p>
        </w:tc>
      </w:tr>
      <w:tr w:rsidR="00BA7123" w:rsidRPr="00E701A1" w14:paraId="7713A05F" w14:textId="77777777" w:rsidTr="000A18EE">
        <w:tc>
          <w:tcPr>
            <w:tcW w:w="3227" w:type="dxa"/>
            <w:vMerge/>
            <w:shd w:val="clear" w:color="auto" w:fill="auto"/>
            <w:vAlign w:val="center"/>
          </w:tcPr>
          <w:p w14:paraId="4AAE1DEC"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14BECEE3"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Location of Factories: </w:t>
            </w:r>
          </w:p>
        </w:tc>
      </w:tr>
      <w:tr w:rsidR="00BA7123" w:rsidRPr="00E701A1" w14:paraId="656B5B30" w14:textId="77777777" w:rsidTr="000A18EE">
        <w:tc>
          <w:tcPr>
            <w:tcW w:w="3227" w:type="dxa"/>
            <w:vMerge/>
            <w:shd w:val="clear" w:color="auto" w:fill="auto"/>
            <w:vAlign w:val="center"/>
          </w:tcPr>
          <w:p w14:paraId="46FC4869"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5772AD33"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No. of Plants: </w:t>
            </w:r>
          </w:p>
        </w:tc>
      </w:tr>
      <w:tr w:rsidR="00BA7123" w:rsidRPr="00E701A1" w14:paraId="40355AC7" w14:textId="77777777" w:rsidTr="000A18EE">
        <w:tc>
          <w:tcPr>
            <w:tcW w:w="3227" w:type="dxa"/>
            <w:vMerge/>
            <w:shd w:val="clear" w:color="auto" w:fill="auto"/>
            <w:vAlign w:val="center"/>
          </w:tcPr>
          <w:p w14:paraId="62961C39"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33C5A41A"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No. of Warehouses</w:t>
            </w:r>
          </w:p>
        </w:tc>
      </w:tr>
      <w:tr w:rsidR="00BA7123" w:rsidRPr="00E701A1" w14:paraId="1B43384E" w14:textId="77777777" w:rsidTr="000A18EE">
        <w:tc>
          <w:tcPr>
            <w:tcW w:w="3227" w:type="dxa"/>
            <w:vMerge w:val="restart"/>
            <w:shd w:val="clear" w:color="auto" w:fill="auto"/>
            <w:vAlign w:val="center"/>
          </w:tcPr>
          <w:p w14:paraId="59E85C42"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r w:rsidRPr="00E701A1">
              <w:rPr>
                <w:rFonts w:asciiTheme="majorBidi" w:hAnsiTheme="majorBidi" w:cstheme="majorBidi"/>
                <w:bCs/>
              </w:rPr>
              <w:t xml:space="preserve">AFFILIATED/HOLDING/ SUBSIDIARY COMPANIES: </w:t>
            </w:r>
          </w:p>
        </w:tc>
        <w:tc>
          <w:tcPr>
            <w:tcW w:w="6578" w:type="dxa"/>
            <w:shd w:val="clear" w:color="auto" w:fill="auto"/>
          </w:tcPr>
          <w:p w14:paraId="42283342"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Name                            Address                                     Nature of Affiliation</w:t>
            </w:r>
          </w:p>
        </w:tc>
      </w:tr>
      <w:tr w:rsidR="00BA7123" w:rsidRPr="00E701A1" w14:paraId="49BB89F8" w14:textId="77777777" w:rsidTr="000A18EE">
        <w:tc>
          <w:tcPr>
            <w:tcW w:w="3227" w:type="dxa"/>
            <w:vMerge/>
            <w:shd w:val="clear" w:color="auto" w:fill="auto"/>
            <w:vAlign w:val="center"/>
          </w:tcPr>
          <w:p w14:paraId="7CD3CD31"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tcPr>
          <w:p w14:paraId="6473CE3B"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05F2D745" w14:textId="77777777" w:rsidTr="000A18EE">
        <w:tc>
          <w:tcPr>
            <w:tcW w:w="3227" w:type="dxa"/>
            <w:vMerge/>
            <w:shd w:val="clear" w:color="auto" w:fill="auto"/>
            <w:vAlign w:val="center"/>
          </w:tcPr>
          <w:p w14:paraId="3AA8D572"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tcPr>
          <w:p w14:paraId="7A1154E5" w14:textId="77777777" w:rsidR="00BA7123" w:rsidRPr="00E701A1" w:rsidRDefault="00BA7123" w:rsidP="00EF57A9">
            <w:pPr>
              <w:autoSpaceDE w:val="0"/>
              <w:autoSpaceDN w:val="0"/>
              <w:adjustRightInd w:val="0"/>
              <w:rPr>
                <w:rFonts w:asciiTheme="majorBidi" w:hAnsiTheme="majorBidi" w:cstheme="majorBidi"/>
                <w:bCs/>
              </w:rPr>
            </w:pPr>
          </w:p>
        </w:tc>
      </w:tr>
    </w:tbl>
    <w:p w14:paraId="3D450171" w14:textId="2FF29E18" w:rsidR="00BA7123" w:rsidRPr="00E701A1" w:rsidRDefault="007D04AF" w:rsidP="007D04AF">
      <w:pPr>
        <w:rPr>
          <w:rFonts w:asciiTheme="majorBidi" w:hAnsiTheme="majorBidi" w:cstheme="majorBidi"/>
        </w:rPr>
      </w:pPr>
      <w:r w:rsidRPr="00E701A1">
        <w:rPr>
          <w:rFonts w:asciiTheme="majorBidi" w:hAnsiTheme="majorBidi" w:cstheme="majorBidi"/>
        </w:rPr>
        <w:br w:type="page"/>
      </w:r>
    </w:p>
    <w:p w14:paraId="09A7CFA5" w14:textId="77777777" w:rsidR="00721B06" w:rsidRPr="00E701A1" w:rsidRDefault="00721B06" w:rsidP="007D04AF">
      <w:pPr>
        <w:rPr>
          <w:rFonts w:asciiTheme="majorBidi" w:hAnsiTheme="majorBidi" w:cstheme="majorBidi"/>
        </w:rPr>
        <w:sectPr w:rsidR="00721B06" w:rsidRPr="00E701A1" w:rsidSect="00BA7123">
          <w:headerReference w:type="default" r:id="rId13"/>
          <w:footerReference w:type="default" r:id="rId14"/>
          <w:pgSz w:w="11906" w:h="16838"/>
          <w:pgMar w:top="1440" w:right="1440" w:bottom="1440" w:left="1440" w:header="708" w:footer="708" w:gutter="0"/>
          <w:pgNumType w:start="1"/>
          <w:cols w:space="708"/>
          <w:docGrid w:linePitch="360"/>
        </w:sectPr>
      </w:pPr>
    </w:p>
    <w:p w14:paraId="739536E8" w14:textId="4D86A197" w:rsidR="0032410D" w:rsidRPr="00E701A1" w:rsidRDefault="00F12CC8" w:rsidP="0032410D">
      <w:pPr>
        <w:pStyle w:val="Heading2"/>
        <w:rPr>
          <w:rFonts w:asciiTheme="majorBidi" w:hAnsiTheme="majorBidi"/>
          <w:sz w:val="24"/>
          <w:szCs w:val="24"/>
        </w:rPr>
      </w:pPr>
      <w:bookmarkStart w:id="4" w:name="_Toc459799307"/>
      <w:r w:rsidRPr="00E701A1">
        <w:rPr>
          <w:rFonts w:asciiTheme="majorBidi" w:hAnsiTheme="majorBidi"/>
          <w:sz w:val="24"/>
          <w:szCs w:val="24"/>
        </w:rPr>
        <w:lastRenderedPageBreak/>
        <w:t>ANNEX 2 - BID FORM</w:t>
      </w:r>
      <w:bookmarkEnd w:id="4"/>
      <w:r w:rsidRPr="00E701A1">
        <w:rPr>
          <w:rFonts w:asciiTheme="majorBidi" w:hAnsiTheme="majorBidi"/>
          <w:sz w:val="24"/>
          <w:szCs w:val="24"/>
        </w:rPr>
        <w:t xml:space="preserve"> </w:t>
      </w:r>
      <w:r w:rsidRPr="00E701A1">
        <w:rPr>
          <w:rFonts w:asciiTheme="majorBidi" w:hAnsiTheme="majorBidi"/>
          <w:b w:val="0"/>
          <w:bCs w:val="0"/>
          <w:color w:val="548DD4" w:themeColor="text2" w:themeTint="99"/>
          <w:sz w:val="28"/>
          <w:szCs w:val="28"/>
        </w:rPr>
        <w:t>(MUST BE SIGNED AND STAMPED)</w:t>
      </w:r>
    </w:p>
    <w:p w14:paraId="4D51915E" w14:textId="4E10AB43" w:rsidR="007D04AF" w:rsidRPr="006C4332" w:rsidRDefault="00024CFF" w:rsidP="009E28F3">
      <w:pPr>
        <w:pStyle w:val="ListParagraph"/>
        <w:numPr>
          <w:ilvl w:val="0"/>
          <w:numId w:val="3"/>
        </w:numPr>
        <w:autoSpaceDE w:val="0"/>
        <w:autoSpaceDN w:val="0"/>
        <w:adjustRightInd w:val="0"/>
        <w:spacing w:after="0" w:line="240" w:lineRule="auto"/>
        <w:jc w:val="both"/>
        <w:rPr>
          <w:rFonts w:asciiTheme="majorBidi" w:eastAsia="Times New Roman" w:hAnsiTheme="majorBidi" w:cstheme="majorBidi"/>
          <w:color w:val="000000" w:themeColor="text1"/>
          <w:sz w:val="20"/>
          <w:szCs w:val="20"/>
          <w:lang w:val="en-US"/>
        </w:rPr>
      </w:pPr>
      <w:r w:rsidRPr="006C4332">
        <w:rPr>
          <w:rFonts w:asciiTheme="majorBidi" w:eastAsia="Arial" w:hAnsiTheme="majorBidi" w:cstheme="majorBidi"/>
          <w:color w:val="000000" w:themeColor="text1"/>
          <w:sz w:val="20"/>
          <w:szCs w:val="20"/>
          <w:lang w:val="en-US"/>
        </w:rPr>
        <w:t>L</w:t>
      </w:r>
      <w:r w:rsidRPr="006C4332">
        <w:rPr>
          <w:rFonts w:asciiTheme="majorBidi" w:eastAsia="Times New Roman" w:hAnsiTheme="majorBidi" w:cstheme="majorBidi"/>
          <w:color w:val="000000" w:themeColor="text1"/>
          <w:sz w:val="20"/>
          <w:szCs w:val="20"/>
          <w:lang w:val="en-US"/>
        </w:rPr>
        <w:t>RC will award framework a</w:t>
      </w:r>
      <w:r w:rsidR="00266AA8" w:rsidRPr="006C4332">
        <w:rPr>
          <w:rFonts w:asciiTheme="majorBidi" w:eastAsia="Times New Roman" w:hAnsiTheme="majorBidi" w:cstheme="majorBidi"/>
          <w:color w:val="000000" w:themeColor="text1"/>
          <w:sz w:val="20"/>
          <w:szCs w:val="20"/>
          <w:lang w:val="en-US"/>
        </w:rPr>
        <w:t xml:space="preserve">greement to one bidder </w:t>
      </w:r>
    </w:p>
    <w:p w14:paraId="7A58CEA8" w14:textId="0AC0FE87" w:rsidR="00454D54" w:rsidRPr="002F6BB5" w:rsidRDefault="00024CFF" w:rsidP="006C4332">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themeColor="text1"/>
          <w:sz w:val="20"/>
          <w:szCs w:val="20"/>
          <w:lang w:val="en-US"/>
        </w:rPr>
      </w:pPr>
      <w:r w:rsidRPr="002F6BB5">
        <w:rPr>
          <w:rFonts w:asciiTheme="majorBidi" w:eastAsia="Times New Roman" w:hAnsiTheme="majorBidi" w:cstheme="majorBidi"/>
          <w:color w:val="000000" w:themeColor="text1"/>
          <w:sz w:val="20"/>
          <w:szCs w:val="20"/>
          <w:lang w:val="en-US"/>
        </w:rPr>
        <w:t>This below quantity is just an estimated one based on the foreseen current needs and it is subject to change (increase or decrease), in other words, LRC does not guarantee any volume of orders under framework agreements, as all purchases will be based on the needs and activities of LRC.</w:t>
      </w:r>
    </w:p>
    <w:p w14:paraId="4719030A" w14:textId="3464229A" w:rsidR="00F40FAE" w:rsidRPr="002F6BB5" w:rsidRDefault="00024CFF" w:rsidP="006C4332">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sz w:val="20"/>
          <w:szCs w:val="20"/>
          <w:lang w:val="en-US"/>
        </w:rPr>
      </w:pPr>
      <w:r w:rsidRPr="002F6BB5">
        <w:rPr>
          <w:rFonts w:asciiTheme="majorBidi" w:hAnsiTheme="majorBidi" w:cstheme="majorBidi"/>
          <w:sz w:val="20"/>
          <w:szCs w:val="20"/>
        </w:rPr>
        <w:t xml:space="preserve">Bid should be submitted typing and not hand written </w:t>
      </w:r>
      <w:r w:rsidRPr="002F6BB5">
        <w:rPr>
          <w:rFonts w:asciiTheme="majorBidi" w:hAnsiTheme="majorBidi" w:cstheme="majorBidi"/>
          <w:i/>
          <w:iCs/>
          <w:sz w:val="20"/>
          <w:szCs w:val="20"/>
        </w:rPr>
        <w:t>(written by hand bids will be considered as ineligible)</w:t>
      </w:r>
    </w:p>
    <w:p w14:paraId="47F448C6" w14:textId="17CE613D" w:rsidR="00EF7251" w:rsidRPr="00EF7251" w:rsidRDefault="00EF7251" w:rsidP="00EF7251">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b/>
          <w:bCs/>
          <w:color w:val="000000"/>
          <w:sz w:val="20"/>
          <w:szCs w:val="20"/>
          <w:highlight w:val="yellow"/>
          <w:lang w:val="en-US"/>
        </w:rPr>
      </w:pPr>
      <w:r w:rsidRPr="00EF7251">
        <w:rPr>
          <w:rFonts w:asciiTheme="majorBidi" w:hAnsiTheme="majorBidi" w:cstheme="majorBidi"/>
          <w:b/>
          <w:bCs/>
          <w:color w:val="FF0000"/>
          <w:sz w:val="24"/>
          <w:szCs w:val="24"/>
          <w:highlight w:val="yellow"/>
        </w:rPr>
        <w:t>Prices should include all taxes, installation, delivery to anywhere in Lebanon, bank transfer fees, and any other fees that may apply.</w:t>
      </w:r>
    </w:p>
    <w:p w14:paraId="63C6D114" w14:textId="0DA4489B" w:rsidR="008F0BEF" w:rsidRPr="00115508" w:rsidRDefault="005E3B12" w:rsidP="00EF7251">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sz w:val="20"/>
          <w:szCs w:val="20"/>
          <w:lang w:val="en-US"/>
        </w:rPr>
      </w:pPr>
      <w:r w:rsidRPr="005E3B12">
        <w:rPr>
          <w:rFonts w:asciiTheme="majorBidi" w:hAnsiTheme="majorBidi" w:cstheme="majorBidi"/>
          <w:b/>
          <w:bCs/>
          <w:sz w:val="20"/>
          <w:szCs w:val="20"/>
          <w:lang w:val="en-US"/>
        </w:rPr>
        <w:t xml:space="preserve">Please Refer to the Detailed </w:t>
      </w:r>
      <w:r w:rsidR="00EF7251">
        <w:rPr>
          <w:rFonts w:asciiTheme="majorBidi" w:hAnsiTheme="majorBidi" w:cstheme="majorBidi"/>
          <w:b/>
          <w:bCs/>
          <w:sz w:val="20"/>
          <w:szCs w:val="20"/>
          <w:lang w:val="en-US"/>
        </w:rPr>
        <w:t>Technical Specifications-Annex 3</w:t>
      </w:r>
    </w:p>
    <w:p w14:paraId="728227FD" w14:textId="0691EDD0" w:rsidR="00115508" w:rsidRPr="00115B1B" w:rsidRDefault="00115508" w:rsidP="00115508">
      <w:pPr>
        <w:pStyle w:val="ListParagraph"/>
        <w:numPr>
          <w:ilvl w:val="0"/>
          <w:numId w:val="3"/>
        </w:numPr>
        <w:rPr>
          <w:rFonts w:asciiTheme="majorBidi" w:hAnsiTheme="majorBidi" w:cstheme="majorBidi"/>
          <w:sz w:val="20"/>
          <w:szCs w:val="20"/>
          <w:lang w:val="en-US"/>
        </w:rPr>
      </w:pPr>
      <w:r w:rsidRPr="00115508">
        <w:rPr>
          <w:rFonts w:asciiTheme="majorBidi" w:hAnsiTheme="majorBidi" w:cstheme="majorBidi"/>
          <w:sz w:val="20"/>
          <w:szCs w:val="20"/>
        </w:rPr>
        <w:t xml:space="preserve">Please, </w:t>
      </w:r>
      <w:r w:rsidRPr="00115508">
        <w:rPr>
          <w:rFonts w:asciiTheme="majorBidi" w:hAnsiTheme="majorBidi" w:cstheme="majorBidi"/>
          <w:sz w:val="20"/>
          <w:szCs w:val="20"/>
          <w:u w:val="single"/>
        </w:rPr>
        <w:t>fill up</w:t>
      </w:r>
      <w:r w:rsidRPr="00115508">
        <w:rPr>
          <w:rFonts w:asciiTheme="majorBidi" w:hAnsiTheme="majorBidi" w:cstheme="majorBidi"/>
          <w:sz w:val="20"/>
          <w:szCs w:val="20"/>
          <w:u w:val="double"/>
        </w:rPr>
        <w:t xml:space="preserve"> all</w:t>
      </w:r>
      <w:r w:rsidRPr="00115508">
        <w:rPr>
          <w:rFonts w:asciiTheme="majorBidi" w:hAnsiTheme="majorBidi" w:cstheme="majorBidi"/>
          <w:sz w:val="20"/>
          <w:szCs w:val="20"/>
        </w:rPr>
        <w:t xml:space="preserve"> the details requested in the below table. </w:t>
      </w:r>
    </w:p>
    <w:p w14:paraId="275CF32B" w14:textId="77777777" w:rsidR="00115B1B" w:rsidRPr="00115B1B" w:rsidRDefault="00115B1B" w:rsidP="00115B1B">
      <w:pPr>
        <w:rPr>
          <w:rFonts w:asciiTheme="majorBidi" w:hAnsiTheme="majorBidi" w:cstheme="majorBidi"/>
          <w:sz w:val="20"/>
          <w:szCs w:val="20"/>
          <w:lang w:val="en-US"/>
        </w:rPr>
      </w:pPr>
    </w:p>
    <w:p w14:paraId="326A855D" w14:textId="550F461A" w:rsidR="00B165C4" w:rsidRPr="00E701A1" w:rsidRDefault="00051402" w:rsidP="00F829CA">
      <w:pPr>
        <w:rPr>
          <w:rFonts w:asciiTheme="majorBidi" w:hAnsiTheme="majorBidi" w:cstheme="majorBidi"/>
          <w:b/>
          <w:bCs/>
          <w:color w:val="548DD4" w:themeColor="text2" w:themeTint="99"/>
          <w:sz w:val="24"/>
          <w:szCs w:val="24"/>
          <w:u w:val="single"/>
          <w:lang w:val="en-US"/>
        </w:rPr>
      </w:pPr>
      <w:r w:rsidRPr="00E701A1">
        <w:rPr>
          <w:rFonts w:asciiTheme="majorBidi" w:hAnsiTheme="majorBidi" w:cstheme="majorBidi"/>
          <w:b/>
          <w:bCs/>
          <w:color w:val="548DD4" w:themeColor="text2" w:themeTint="99"/>
          <w:sz w:val="24"/>
          <w:szCs w:val="24"/>
          <w:u w:val="single"/>
          <w:lang w:val="en-US"/>
        </w:rPr>
        <w:t xml:space="preserve">Lot </w:t>
      </w:r>
      <w:r w:rsidR="00B84FCD" w:rsidRPr="00E701A1">
        <w:rPr>
          <w:rFonts w:asciiTheme="majorBidi" w:hAnsiTheme="majorBidi" w:cstheme="majorBidi"/>
          <w:b/>
          <w:bCs/>
          <w:color w:val="548DD4" w:themeColor="text2" w:themeTint="99"/>
          <w:sz w:val="24"/>
          <w:szCs w:val="24"/>
          <w:u w:val="single"/>
          <w:lang w:val="en-US"/>
        </w:rPr>
        <w:t xml:space="preserve">1: </w:t>
      </w:r>
      <w:r w:rsidR="00F829CA">
        <w:rPr>
          <w:rFonts w:asciiTheme="majorBidi" w:hAnsiTheme="majorBidi" w:cstheme="majorBidi"/>
          <w:b/>
          <w:bCs/>
          <w:color w:val="548DD4" w:themeColor="text2" w:themeTint="99"/>
          <w:sz w:val="24"/>
          <w:szCs w:val="24"/>
          <w:u w:val="single"/>
          <w:lang w:val="en-US"/>
        </w:rPr>
        <w:t>Portable Water Field test Kit</w:t>
      </w:r>
      <w:r w:rsidR="00A032E3" w:rsidRPr="00E701A1">
        <w:rPr>
          <w:rFonts w:asciiTheme="majorBidi" w:hAnsiTheme="majorBidi" w:cstheme="majorBidi"/>
          <w:b/>
          <w:bCs/>
          <w:color w:val="548DD4" w:themeColor="text2" w:themeTint="99"/>
          <w:sz w:val="24"/>
          <w:szCs w:val="24"/>
          <w:u w:val="single"/>
          <w:lang w:val="en-US"/>
        </w:rPr>
        <w:t xml:space="preserve"> </w:t>
      </w:r>
    </w:p>
    <w:tbl>
      <w:tblPr>
        <w:tblW w:w="16236" w:type="dxa"/>
        <w:tblInd w:w="-10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9"/>
        <w:gridCol w:w="5939"/>
        <w:gridCol w:w="803"/>
        <w:gridCol w:w="1256"/>
        <w:gridCol w:w="1642"/>
        <w:gridCol w:w="1649"/>
        <w:gridCol w:w="781"/>
        <w:gridCol w:w="1823"/>
        <w:gridCol w:w="1384"/>
      </w:tblGrid>
      <w:tr w:rsidR="00115B1B" w:rsidRPr="00E701A1" w14:paraId="38D5448F" w14:textId="77777777" w:rsidTr="00AB28D8">
        <w:trPr>
          <w:trHeight w:val="161"/>
        </w:trPr>
        <w:tc>
          <w:tcPr>
            <w:tcW w:w="8957"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A20C217" w14:textId="09881EC8" w:rsidR="00115B1B" w:rsidRPr="002F6BB5" w:rsidRDefault="00115B1B" w:rsidP="00115B1B">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LRC TO COMPLETE</w:t>
            </w:r>
          </w:p>
        </w:tc>
        <w:tc>
          <w:tcPr>
            <w:tcW w:w="7279"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A5E2599" w14:textId="43615499" w:rsidR="00115B1B" w:rsidRDefault="00115B1B" w:rsidP="00115B1B">
            <w:pPr>
              <w:spacing w:after="0" w:line="240" w:lineRule="auto"/>
              <w:jc w:val="center"/>
              <w:rPr>
                <w:rFonts w:asciiTheme="majorBidi" w:eastAsia="Times New Roman" w:hAnsiTheme="majorBidi" w:cstheme="majorBidi"/>
                <w:b/>
                <w:bCs/>
                <w:color w:val="000000"/>
                <w:sz w:val="24"/>
                <w:szCs w:val="24"/>
                <w:lang w:val="en-US"/>
              </w:rPr>
            </w:pPr>
            <w:r w:rsidRPr="00115B1B">
              <w:rPr>
                <w:rFonts w:asciiTheme="majorBidi" w:eastAsia="Times New Roman" w:hAnsiTheme="majorBidi" w:cstheme="majorBidi"/>
                <w:b/>
                <w:bCs/>
                <w:color w:val="000000"/>
                <w:sz w:val="24"/>
                <w:szCs w:val="24"/>
                <w:lang w:val="en-US"/>
              </w:rPr>
              <w:t>BIDDER TO COMPLETE</w:t>
            </w:r>
          </w:p>
        </w:tc>
      </w:tr>
      <w:tr w:rsidR="00115B1B" w:rsidRPr="00E701A1" w14:paraId="44B9646E" w14:textId="77777777" w:rsidTr="00115B1B">
        <w:trPr>
          <w:trHeight w:val="161"/>
        </w:trPr>
        <w:tc>
          <w:tcPr>
            <w:tcW w:w="95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0537F8E" w14:textId="59588E55" w:rsidR="00115B1B" w:rsidRPr="00115B1B" w:rsidRDefault="00115B1B" w:rsidP="00667634">
            <w:pPr>
              <w:spacing w:after="0" w:line="240" w:lineRule="auto"/>
              <w:jc w:val="center"/>
              <w:rPr>
                <w:rFonts w:asciiTheme="majorBidi" w:eastAsia="Times New Roman" w:hAnsiTheme="majorBidi" w:cstheme="majorBidi"/>
                <w:b/>
                <w:bCs/>
                <w:color w:val="000000"/>
                <w:lang w:val="en-US"/>
              </w:rPr>
            </w:pPr>
            <w:r w:rsidRPr="00115B1B">
              <w:rPr>
                <w:rFonts w:asciiTheme="majorBidi" w:eastAsia="Times New Roman" w:hAnsiTheme="majorBidi" w:cstheme="majorBidi"/>
                <w:b/>
                <w:bCs/>
                <w:color w:val="000000"/>
                <w:lang w:val="en-US"/>
              </w:rPr>
              <w:t>Item #</w:t>
            </w:r>
          </w:p>
        </w:tc>
        <w:tc>
          <w:tcPr>
            <w:tcW w:w="593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E5128A1" w14:textId="73DC9970" w:rsidR="00115B1B" w:rsidRPr="00115B1B" w:rsidRDefault="00115B1B" w:rsidP="00EF7251">
            <w:pPr>
              <w:spacing w:after="0" w:line="240" w:lineRule="auto"/>
              <w:jc w:val="center"/>
              <w:rPr>
                <w:rFonts w:asciiTheme="majorBidi" w:eastAsia="Times New Roman" w:hAnsiTheme="majorBidi" w:cstheme="majorBidi"/>
                <w:b/>
                <w:bCs/>
                <w:color w:val="000000"/>
                <w:lang w:val="en-US"/>
              </w:rPr>
            </w:pPr>
            <w:r w:rsidRPr="00115B1B">
              <w:rPr>
                <w:rFonts w:asciiTheme="majorBidi" w:eastAsia="Times New Roman" w:hAnsiTheme="majorBidi" w:cstheme="majorBidi"/>
                <w:b/>
                <w:bCs/>
                <w:color w:val="000000"/>
                <w:lang w:val="en-US"/>
              </w:rPr>
              <w:t xml:space="preserve">Item Description </w:t>
            </w:r>
            <w:r w:rsidRPr="00115B1B">
              <w:rPr>
                <w:rFonts w:asciiTheme="majorBidi" w:eastAsia="Times New Roman" w:hAnsiTheme="majorBidi" w:cstheme="majorBidi"/>
                <w:b/>
                <w:bCs/>
                <w:i/>
                <w:iCs/>
                <w:color w:val="FF0000"/>
                <w:lang w:val="en-US"/>
              </w:rPr>
              <w:t>Refer to the Detailed Technical Specifications-Annex 3</w:t>
            </w:r>
          </w:p>
        </w:tc>
        <w:tc>
          <w:tcPr>
            <w:tcW w:w="80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A906B40" w14:textId="5B64E990" w:rsidR="00115B1B" w:rsidRPr="00115B1B" w:rsidRDefault="00115B1B" w:rsidP="00667634">
            <w:pPr>
              <w:spacing w:after="0" w:line="240" w:lineRule="auto"/>
              <w:jc w:val="center"/>
              <w:rPr>
                <w:rFonts w:asciiTheme="majorBidi" w:eastAsia="Times New Roman" w:hAnsiTheme="majorBidi" w:cstheme="majorBidi"/>
                <w:b/>
                <w:bCs/>
                <w:color w:val="000000"/>
                <w:lang w:val="en-US"/>
              </w:rPr>
            </w:pPr>
            <w:r w:rsidRPr="00115B1B">
              <w:rPr>
                <w:rFonts w:asciiTheme="majorBidi" w:eastAsia="Times New Roman" w:hAnsiTheme="majorBidi" w:cstheme="majorBidi"/>
                <w:b/>
                <w:bCs/>
                <w:color w:val="000000"/>
                <w:lang w:val="en-US"/>
              </w:rPr>
              <w:t>UOM</w:t>
            </w:r>
          </w:p>
        </w:tc>
        <w:tc>
          <w:tcPr>
            <w:tcW w:w="125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16F4A04" w14:textId="05E60937" w:rsidR="00115B1B" w:rsidRPr="00115B1B" w:rsidRDefault="00115B1B" w:rsidP="00266AA8">
            <w:pPr>
              <w:spacing w:after="0" w:line="240" w:lineRule="auto"/>
              <w:jc w:val="center"/>
              <w:rPr>
                <w:rFonts w:asciiTheme="majorBidi" w:eastAsia="Times New Roman" w:hAnsiTheme="majorBidi" w:cstheme="majorBidi"/>
                <w:b/>
                <w:bCs/>
                <w:color w:val="000000"/>
                <w:lang w:val="en-US"/>
              </w:rPr>
            </w:pPr>
            <w:r w:rsidRPr="00115B1B">
              <w:rPr>
                <w:rFonts w:asciiTheme="majorBidi" w:eastAsia="Times New Roman" w:hAnsiTheme="majorBidi" w:cstheme="majorBidi"/>
                <w:b/>
                <w:bCs/>
                <w:color w:val="000000"/>
                <w:lang w:val="en-US"/>
              </w:rPr>
              <w:t xml:space="preserve">Estimated Required QTY </w:t>
            </w:r>
          </w:p>
        </w:tc>
        <w:tc>
          <w:tcPr>
            <w:tcW w:w="164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3491632" w14:textId="77777777" w:rsidR="00115B1B" w:rsidRPr="00115B1B" w:rsidRDefault="00115B1B" w:rsidP="00EF7251">
            <w:pPr>
              <w:spacing w:after="0" w:line="240" w:lineRule="auto"/>
              <w:jc w:val="center"/>
              <w:rPr>
                <w:rFonts w:asciiTheme="majorBidi" w:eastAsia="Times New Roman" w:hAnsiTheme="majorBidi" w:cstheme="majorBidi"/>
                <w:b/>
                <w:bCs/>
                <w:color w:val="000000"/>
                <w:lang w:val="en-US"/>
              </w:rPr>
            </w:pPr>
          </w:p>
          <w:p w14:paraId="7D29F4DD" w14:textId="7CD5DB40" w:rsidR="00115B1B" w:rsidRPr="00115B1B" w:rsidRDefault="00115B1B" w:rsidP="00EF7251">
            <w:pPr>
              <w:spacing w:after="0" w:line="240" w:lineRule="auto"/>
              <w:jc w:val="center"/>
              <w:rPr>
                <w:rFonts w:asciiTheme="majorBidi" w:eastAsia="Times New Roman" w:hAnsiTheme="majorBidi" w:cstheme="majorBidi"/>
                <w:b/>
                <w:bCs/>
                <w:color w:val="000000"/>
                <w:lang w:val="en-US"/>
              </w:rPr>
            </w:pPr>
            <w:r w:rsidRPr="00115B1B">
              <w:rPr>
                <w:rFonts w:asciiTheme="majorBidi" w:eastAsia="Times New Roman" w:hAnsiTheme="majorBidi" w:cstheme="majorBidi"/>
                <w:b/>
                <w:bCs/>
                <w:color w:val="000000"/>
                <w:lang w:val="en-US"/>
              </w:rPr>
              <w:t>Packing detail</w:t>
            </w:r>
          </w:p>
        </w:tc>
        <w:tc>
          <w:tcPr>
            <w:tcW w:w="164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FBE4380" w14:textId="0EDE31D2" w:rsidR="00115B1B" w:rsidRPr="00115B1B" w:rsidRDefault="00115B1B" w:rsidP="00EF7251">
            <w:pPr>
              <w:spacing w:after="0" w:line="240" w:lineRule="auto"/>
              <w:jc w:val="center"/>
              <w:rPr>
                <w:rFonts w:asciiTheme="majorBidi" w:eastAsia="Times New Roman" w:hAnsiTheme="majorBidi" w:cstheme="majorBidi"/>
                <w:b/>
                <w:bCs/>
                <w:color w:val="000000"/>
                <w:lang w:val="en-US"/>
              </w:rPr>
            </w:pPr>
            <w:r w:rsidRPr="00115B1B">
              <w:rPr>
                <w:rFonts w:asciiTheme="majorBidi" w:eastAsia="Times New Roman" w:hAnsiTheme="majorBidi" w:cstheme="majorBidi"/>
                <w:b/>
                <w:bCs/>
                <w:color w:val="000000"/>
                <w:lang w:val="en-US"/>
              </w:rPr>
              <w:t xml:space="preserve">Unit Price   (USD), Excluding VAT </w:t>
            </w:r>
          </w:p>
        </w:tc>
        <w:tc>
          <w:tcPr>
            <w:tcW w:w="7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130377B" w14:textId="40EA33AE" w:rsidR="00115B1B" w:rsidRPr="00115B1B" w:rsidRDefault="00115B1B" w:rsidP="00667634">
            <w:pPr>
              <w:spacing w:after="0" w:line="240" w:lineRule="auto"/>
              <w:jc w:val="center"/>
              <w:rPr>
                <w:rFonts w:asciiTheme="majorBidi" w:eastAsia="Times New Roman" w:hAnsiTheme="majorBidi" w:cstheme="majorBidi"/>
                <w:b/>
                <w:bCs/>
                <w:color w:val="000000"/>
                <w:lang w:val="en-US"/>
              </w:rPr>
            </w:pPr>
            <w:r w:rsidRPr="00115B1B">
              <w:rPr>
                <w:rFonts w:asciiTheme="majorBidi" w:eastAsia="Times New Roman" w:hAnsiTheme="majorBidi" w:cstheme="majorBidi"/>
                <w:b/>
                <w:bCs/>
                <w:color w:val="000000"/>
                <w:lang w:val="en-US"/>
              </w:rPr>
              <w:t>VAT 11%</w:t>
            </w:r>
          </w:p>
        </w:tc>
        <w:tc>
          <w:tcPr>
            <w:tcW w:w="182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1CD2315" w14:textId="096C907E" w:rsidR="00115B1B" w:rsidRPr="00115B1B" w:rsidRDefault="00115B1B" w:rsidP="00EF7251">
            <w:pPr>
              <w:spacing w:after="0" w:line="240" w:lineRule="auto"/>
              <w:jc w:val="center"/>
              <w:rPr>
                <w:rFonts w:asciiTheme="majorBidi" w:eastAsia="Times New Roman" w:hAnsiTheme="majorBidi" w:cstheme="majorBidi"/>
                <w:b/>
                <w:bCs/>
                <w:color w:val="000000"/>
                <w:lang w:val="en-US"/>
              </w:rPr>
            </w:pPr>
            <w:r w:rsidRPr="00115B1B">
              <w:rPr>
                <w:rFonts w:asciiTheme="majorBidi" w:eastAsia="Times New Roman" w:hAnsiTheme="majorBidi" w:cstheme="majorBidi"/>
                <w:b/>
                <w:bCs/>
                <w:color w:val="000000"/>
                <w:lang w:val="en-US"/>
              </w:rPr>
              <w:t xml:space="preserve"> Total Price (USD), Including VAT </w:t>
            </w:r>
          </w:p>
        </w:tc>
        <w:tc>
          <w:tcPr>
            <w:tcW w:w="138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5C7955A" w14:textId="6448AD34" w:rsidR="00115B1B" w:rsidRPr="00115B1B" w:rsidRDefault="00115B1B" w:rsidP="00F829CA">
            <w:pPr>
              <w:spacing w:after="0" w:line="240" w:lineRule="auto"/>
              <w:jc w:val="center"/>
              <w:rPr>
                <w:rFonts w:asciiTheme="majorBidi" w:eastAsia="Times New Roman" w:hAnsiTheme="majorBidi" w:cstheme="majorBidi"/>
                <w:b/>
                <w:bCs/>
                <w:color w:val="000000"/>
                <w:lang w:val="en-US"/>
              </w:rPr>
            </w:pPr>
            <w:r w:rsidRPr="00115B1B">
              <w:rPr>
                <w:rFonts w:asciiTheme="majorBidi" w:eastAsia="Times New Roman" w:hAnsiTheme="majorBidi" w:cstheme="majorBidi"/>
                <w:b/>
                <w:bCs/>
                <w:color w:val="000000"/>
                <w:lang w:val="en-US"/>
              </w:rPr>
              <w:t xml:space="preserve">Lead time Delivery </w:t>
            </w:r>
            <w:r>
              <w:rPr>
                <w:rFonts w:asciiTheme="majorBidi" w:eastAsia="Times New Roman" w:hAnsiTheme="majorBidi" w:cstheme="majorBidi"/>
                <w:b/>
                <w:bCs/>
                <w:color w:val="000000"/>
                <w:lang w:val="en-US"/>
              </w:rPr>
              <w:t>From PO</w:t>
            </w:r>
          </w:p>
        </w:tc>
      </w:tr>
      <w:tr w:rsidR="00115B1B" w:rsidRPr="00E701A1" w14:paraId="364434B7" w14:textId="77777777" w:rsidTr="00115B1B">
        <w:trPr>
          <w:trHeight w:val="218"/>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13004C2D" w14:textId="6E89F92F" w:rsidR="00115B1B" w:rsidRPr="00964EAE" w:rsidRDefault="00115B1B" w:rsidP="00964EAE">
            <w:pPr>
              <w:spacing w:after="0" w:line="240" w:lineRule="auto"/>
              <w:jc w:val="center"/>
              <w:rPr>
                <w:rFonts w:asciiTheme="majorBidi" w:eastAsia="Times New Roman" w:hAnsiTheme="majorBidi" w:cstheme="majorBidi"/>
                <w:b/>
                <w:bCs/>
                <w:color w:val="000000"/>
                <w:lang w:val="en-US"/>
              </w:rPr>
            </w:pPr>
            <w:r w:rsidRPr="00964EAE">
              <w:rPr>
                <w:rFonts w:asciiTheme="majorBidi" w:hAnsiTheme="majorBidi" w:cstheme="majorBidi"/>
                <w:b/>
                <w:bCs/>
              </w:rPr>
              <w:t>1.1</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0D770ECD" w14:textId="3E298213" w:rsidR="00115B1B" w:rsidRPr="00964EAE" w:rsidRDefault="00115B1B" w:rsidP="00964EAE">
            <w:pPr>
              <w:spacing w:after="0" w:line="240" w:lineRule="auto"/>
              <w:rPr>
                <w:rFonts w:asciiTheme="majorBidi" w:eastAsia="Times New Roman" w:hAnsiTheme="majorBidi" w:cstheme="majorBidi"/>
                <w:color w:val="000000"/>
                <w:lang w:val="en-US"/>
              </w:rPr>
            </w:pPr>
            <w:r w:rsidRPr="00964EAE">
              <w:rPr>
                <w:rFonts w:asciiTheme="majorBidi" w:hAnsiTheme="majorBidi" w:cstheme="majorBidi"/>
              </w:rPr>
              <w:t xml:space="preserve">Portable water field test kit, basic bacteriological </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B7F87A5" w14:textId="676C5BE9" w:rsidR="00115B1B" w:rsidRPr="006C4332" w:rsidRDefault="00115B1B" w:rsidP="00964EA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Piece</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38F1F" w14:textId="5BC27315" w:rsidR="00115B1B" w:rsidRDefault="00115B1B" w:rsidP="00964EA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50</w:t>
            </w:r>
          </w:p>
        </w:tc>
        <w:tc>
          <w:tcPr>
            <w:tcW w:w="1642" w:type="dxa"/>
            <w:tcBorders>
              <w:top w:val="single" w:sz="4" w:space="0" w:color="auto"/>
              <w:left w:val="single" w:sz="4" w:space="0" w:color="auto"/>
              <w:bottom w:val="single" w:sz="4" w:space="0" w:color="auto"/>
              <w:right w:val="single" w:sz="4" w:space="0" w:color="auto"/>
            </w:tcBorders>
          </w:tcPr>
          <w:p w14:paraId="2060109A"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66B5C" w14:textId="4DA3CF99"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16CC2"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61B20"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A5B93DC"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r>
      <w:tr w:rsidR="00115B1B" w:rsidRPr="00E701A1" w14:paraId="7AEF9FCC" w14:textId="77777777" w:rsidTr="00115B1B">
        <w:trPr>
          <w:trHeight w:val="218"/>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281B60FA" w14:textId="596FF26F" w:rsidR="00115B1B" w:rsidRPr="00964EAE" w:rsidRDefault="00115B1B" w:rsidP="00964EAE">
            <w:pPr>
              <w:spacing w:after="0" w:line="240" w:lineRule="auto"/>
              <w:jc w:val="center"/>
              <w:rPr>
                <w:rFonts w:asciiTheme="majorBidi" w:eastAsia="Times New Roman" w:hAnsiTheme="majorBidi" w:cstheme="majorBidi"/>
                <w:b/>
                <w:bCs/>
                <w:color w:val="000000"/>
                <w:lang w:val="en-US"/>
              </w:rPr>
            </w:pPr>
            <w:r w:rsidRPr="00964EAE">
              <w:rPr>
                <w:rFonts w:asciiTheme="majorBidi" w:hAnsiTheme="majorBidi" w:cstheme="majorBidi"/>
                <w:b/>
                <w:bCs/>
              </w:rPr>
              <w:t>1.2</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3D6419BB" w14:textId="4387F3DC" w:rsidR="00115B1B" w:rsidRPr="00964EAE" w:rsidRDefault="00115B1B" w:rsidP="00964EAE">
            <w:pPr>
              <w:spacing w:after="0" w:line="240" w:lineRule="auto"/>
              <w:rPr>
                <w:rFonts w:asciiTheme="majorBidi" w:eastAsia="Times New Roman" w:hAnsiTheme="majorBidi" w:cstheme="majorBidi"/>
                <w:color w:val="000000"/>
                <w:lang w:val="en-US"/>
              </w:rPr>
            </w:pPr>
            <w:r w:rsidRPr="00964EAE">
              <w:rPr>
                <w:rFonts w:asciiTheme="majorBidi" w:hAnsiTheme="majorBidi" w:cstheme="majorBidi"/>
              </w:rPr>
              <w:t xml:space="preserve">Pressure cooker or portable sterilizer or access to an autoclave </w:t>
            </w:r>
            <w:r w:rsidRPr="00115B1B">
              <w:rPr>
                <w:rFonts w:asciiTheme="majorBidi" w:hAnsiTheme="majorBidi" w:cstheme="majorBidi"/>
              </w:rPr>
              <w:t>Compatible with the tests issued by the kit</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443BFCA4" w14:textId="65DE1CAB" w:rsidR="00115B1B" w:rsidRPr="006C4332" w:rsidRDefault="00115B1B" w:rsidP="00964EAE">
            <w:pPr>
              <w:spacing w:after="0" w:line="240" w:lineRule="auto"/>
              <w:jc w:val="center"/>
              <w:rPr>
                <w:rFonts w:asciiTheme="majorBidi" w:eastAsia="Times New Roman" w:hAnsiTheme="majorBidi" w:cstheme="majorBidi"/>
                <w:color w:val="000000"/>
                <w:lang w:val="en-US"/>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7F406" w14:textId="16B43632" w:rsidR="00115B1B" w:rsidRDefault="00033B71" w:rsidP="00964EA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1642" w:type="dxa"/>
            <w:tcBorders>
              <w:top w:val="single" w:sz="4" w:space="0" w:color="auto"/>
              <w:left w:val="single" w:sz="4" w:space="0" w:color="auto"/>
              <w:bottom w:val="single" w:sz="4" w:space="0" w:color="auto"/>
              <w:right w:val="single" w:sz="4" w:space="0" w:color="auto"/>
            </w:tcBorders>
          </w:tcPr>
          <w:p w14:paraId="1110574F"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958DA" w14:textId="2069ACA1"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298C2"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B2417"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724697C"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r>
      <w:tr w:rsidR="00115B1B" w:rsidRPr="00E701A1" w14:paraId="1D1DBEA5" w14:textId="77777777" w:rsidTr="00115B1B">
        <w:trPr>
          <w:trHeight w:val="218"/>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7BC6CE1A" w14:textId="452723BE" w:rsidR="00115B1B" w:rsidRPr="00964EAE" w:rsidRDefault="00115B1B" w:rsidP="00964EAE">
            <w:pPr>
              <w:spacing w:after="0" w:line="240" w:lineRule="auto"/>
              <w:jc w:val="center"/>
              <w:rPr>
                <w:rFonts w:asciiTheme="majorBidi" w:eastAsia="Times New Roman" w:hAnsiTheme="majorBidi" w:cstheme="majorBidi"/>
                <w:b/>
                <w:bCs/>
                <w:color w:val="000000"/>
                <w:lang w:val="en-US"/>
              </w:rPr>
            </w:pPr>
            <w:r w:rsidRPr="00964EAE">
              <w:rPr>
                <w:rFonts w:asciiTheme="majorBidi" w:hAnsiTheme="majorBidi" w:cstheme="majorBidi"/>
                <w:b/>
                <w:bCs/>
              </w:rPr>
              <w:t>1.3</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14DDC2FE" w14:textId="09931ABA" w:rsidR="00115B1B" w:rsidRPr="00964EAE" w:rsidRDefault="00115B1B" w:rsidP="00964EAE">
            <w:pPr>
              <w:spacing w:after="0" w:line="240" w:lineRule="auto"/>
              <w:rPr>
                <w:rFonts w:asciiTheme="majorBidi" w:eastAsia="Times New Roman" w:hAnsiTheme="majorBidi" w:cstheme="majorBidi"/>
                <w:color w:val="000000"/>
                <w:lang w:val="en-US"/>
              </w:rPr>
            </w:pPr>
            <w:r w:rsidRPr="00964EAE">
              <w:rPr>
                <w:rFonts w:asciiTheme="majorBidi" w:hAnsiTheme="majorBidi" w:cstheme="majorBidi"/>
              </w:rPr>
              <w:t xml:space="preserve">Methanol </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1A8E5461" w14:textId="14FEB001" w:rsidR="00115B1B" w:rsidRPr="006C4332" w:rsidRDefault="00115B1B" w:rsidP="00964EAE">
            <w:pPr>
              <w:spacing w:after="0" w:line="240" w:lineRule="auto"/>
              <w:jc w:val="center"/>
              <w:rPr>
                <w:rFonts w:asciiTheme="majorBidi" w:eastAsia="Times New Roman" w:hAnsiTheme="majorBidi" w:cstheme="majorBidi"/>
                <w:color w:val="000000"/>
                <w:lang w:val="en-US"/>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7D95D" w14:textId="3568C9E4" w:rsidR="00115B1B" w:rsidRDefault="00033B71" w:rsidP="00964EA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1642" w:type="dxa"/>
            <w:tcBorders>
              <w:top w:val="single" w:sz="4" w:space="0" w:color="auto"/>
              <w:left w:val="single" w:sz="4" w:space="0" w:color="auto"/>
              <w:bottom w:val="single" w:sz="4" w:space="0" w:color="auto"/>
              <w:right w:val="single" w:sz="4" w:space="0" w:color="auto"/>
            </w:tcBorders>
          </w:tcPr>
          <w:p w14:paraId="79EA3A17"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AB39B" w14:textId="3AF23BBB"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D96"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B09E2"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9870D81"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r>
      <w:tr w:rsidR="00115B1B" w:rsidRPr="00E701A1" w14:paraId="2492AE34" w14:textId="77777777" w:rsidTr="00115B1B">
        <w:trPr>
          <w:trHeight w:val="218"/>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5E74FE1B" w14:textId="6B74F7DB" w:rsidR="00115B1B" w:rsidRPr="00964EAE" w:rsidRDefault="00115B1B" w:rsidP="00964EAE">
            <w:pPr>
              <w:spacing w:after="0" w:line="240" w:lineRule="auto"/>
              <w:jc w:val="center"/>
              <w:rPr>
                <w:rFonts w:asciiTheme="majorBidi" w:eastAsia="Times New Roman" w:hAnsiTheme="majorBidi" w:cstheme="majorBidi"/>
                <w:b/>
                <w:bCs/>
                <w:color w:val="000000"/>
                <w:lang w:val="en-US"/>
              </w:rPr>
            </w:pPr>
            <w:r w:rsidRPr="00964EAE">
              <w:rPr>
                <w:rFonts w:asciiTheme="majorBidi" w:hAnsiTheme="majorBidi" w:cstheme="majorBidi"/>
                <w:b/>
                <w:bCs/>
              </w:rPr>
              <w:t>1.4</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49453B88" w14:textId="015585CC" w:rsidR="00115B1B" w:rsidRPr="00964EAE" w:rsidRDefault="00115B1B" w:rsidP="00964EAE">
            <w:pPr>
              <w:spacing w:after="0" w:line="240" w:lineRule="auto"/>
              <w:rPr>
                <w:rFonts w:asciiTheme="majorBidi" w:eastAsia="Times New Roman" w:hAnsiTheme="majorBidi" w:cstheme="majorBidi"/>
                <w:color w:val="000000"/>
                <w:lang w:val="en-US"/>
              </w:rPr>
            </w:pPr>
            <w:r w:rsidRPr="00964EAE">
              <w:rPr>
                <w:rFonts w:asciiTheme="majorBidi" w:hAnsiTheme="majorBidi" w:cstheme="majorBidi"/>
              </w:rPr>
              <w:t>Distilled water</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009B590" w14:textId="09B2CEB7" w:rsidR="00115B1B" w:rsidRPr="006C4332" w:rsidRDefault="00115B1B" w:rsidP="00964EAE">
            <w:pPr>
              <w:spacing w:after="0" w:line="240" w:lineRule="auto"/>
              <w:jc w:val="center"/>
              <w:rPr>
                <w:rFonts w:asciiTheme="majorBidi" w:eastAsia="Times New Roman" w:hAnsiTheme="majorBidi" w:cstheme="majorBidi"/>
                <w:color w:val="000000"/>
                <w:lang w:val="en-US"/>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71109" w14:textId="1F80A133" w:rsidR="00115B1B" w:rsidRDefault="00033B71" w:rsidP="00964EA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1642" w:type="dxa"/>
            <w:tcBorders>
              <w:top w:val="single" w:sz="4" w:space="0" w:color="auto"/>
              <w:left w:val="single" w:sz="4" w:space="0" w:color="auto"/>
              <w:bottom w:val="single" w:sz="4" w:space="0" w:color="auto"/>
              <w:right w:val="single" w:sz="4" w:space="0" w:color="auto"/>
            </w:tcBorders>
          </w:tcPr>
          <w:p w14:paraId="4AC46AA9"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530D4" w14:textId="29C3774C"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F231B"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28E43"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B1876CE"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r>
      <w:tr w:rsidR="00115B1B" w:rsidRPr="00E701A1" w14:paraId="1B329F0A" w14:textId="77777777" w:rsidTr="00115B1B">
        <w:trPr>
          <w:trHeight w:val="218"/>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23D999AC" w14:textId="48FA92B0" w:rsidR="00115B1B" w:rsidRPr="00964EAE" w:rsidRDefault="00115B1B" w:rsidP="00964EAE">
            <w:pPr>
              <w:spacing w:after="0" w:line="240" w:lineRule="auto"/>
              <w:jc w:val="center"/>
              <w:rPr>
                <w:rFonts w:asciiTheme="majorBidi" w:eastAsia="Times New Roman" w:hAnsiTheme="majorBidi" w:cstheme="majorBidi"/>
                <w:b/>
                <w:bCs/>
                <w:color w:val="000000"/>
                <w:lang w:val="en-US"/>
              </w:rPr>
            </w:pPr>
            <w:r w:rsidRPr="00964EAE">
              <w:rPr>
                <w:rFonts w:asciiTheme="majorBidi" w:hAnsiTheme="majorBidi" w:cstheme="majorBidi"/>
                <w:b/>
                <w:bCs/>
              </w:rPr>
              <w:t>1.5</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6DE928CF" w14:textId="4FDA50E4" w:rsidR="00115B1B" w:rsidRPr="00964EAE" w:rsidRDefault="00115B1B" w:rsidP="00964EAE">
            <w:pPr>
              <w:spacing w:after="0" w:line="240" w:lineRule="auto"/>
              <w:rPr>
                <w:rFonts w:asciiTheme="majorBidi" w:eastAsia="Times New Roman" w:hAnsiTheme="majorBidi" w:cstheme="majorBidi"/>
                <w:color w:val="000000"/>
                <w:lang w:val="en-US"/>
              </w:rPr>
            </w:pPr>
            <w:r w:rsidRPr="00964EAE">
              <w:rPr>
                <w:rFonts w:asciiTheme="majorBidi" w:hAnsiTheme="majorBidi" w:cstheme="majorBidi"/>
              </w:rPr>
              <w:t>Measuring cylinder or a beaker</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24CF786C" w14:textId="2BB0E65F" w:rsidR="00115B1B" w:rsidRPr="006C4332" w:rsidRDefault="00115B1B" w:rsidP="00964EAE">
            <w:pPr>
              <w:spacing w:after="0" w:line="240" w:lineRule="auto"/>
              <w:jc w:val="center"/>
              <w:rPr>
                <w:rFonts w:asciiTheme="majorBidi" w:eastAsia="Times New Roman" w:hAnsiTheme="majorBidi" w:cstheme="majorBidi"/>
                <w:color w:val="000000"/>
                <w:lang w:val="en-US"/>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B9E60" w14:textId="03F894EC" w:rsidR="00115B1B" w:rsidRDefault="00033B71" w:rsidP="00964EA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1642" w:type="dxa"/>
            <w:tcBorders>
              <w:top w:val="single" w:sz="4" w:space="0" w:color="auto"/>
              <w:left w:val="single" w:sz="4" w:space="0" w:color="auto"/>
              <w:bottom w:val="single" w:sz="4" w:space="0" w:color="auto"/>
              <w:right w:val="single" w:sz="4" w:space="0" w:color="auto"/>
            </w:tcBorders>
          </w:tcPr>
          <w:p w14:paraId="7134EA48"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7AC3A" w14:textId="6C3CBD3E"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27BA"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BF1AB"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7232AEC"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r>
      <w:tr w:rsidR="00115B1B" w:rsidRPr="00E701A1" w14:paraId="154A8885" w14:textId="77777777" w:rsidTr="00115B1B">
        <w:trPr>
          <w:trHeight w:val="218"/>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78FD7394" w14:textId="055E0FCD" w:rsidR="00115B1B" w:rsidRPr="00964EAE" w:rsidRDefault="00115B1B" w:rsidP="00964EAE">
            <w:pPr>
              <w:spacing w:after="0" w:line="240" w:lineRule="auto"/>
              <w:jc w:val="center"/>
              <w:rPr>
                <w:rFonts w:asciiTheme="majorBidi" w:eastAsia="Times New Roman" w:hAnsiTheme="majorBidi" w:cstheme="majorBidi"/>
                <w:b/>
                <w:bCs/>
                <w:color w:val="000000"/>
                <w:lang w:val="en-US"/>
              </w:rPr>
            </w:pPr>
            <w:r w:rsidRPr="00964EAE">
              <w:rPr>
                <w:rFonts w:asciiTheme="majorBidi" w:hAnsiTheme="majorBidi" w:cstheme="majorBidi"/>
                <w:b/>
                <w:bCs/>
              </w:rPr>
              <w:t>1.6</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2E47E5E9" w14:textId="52BE6BF3" w:rsidR="00115B1B" w:rsidRPr="00964EAE" w:rsidRDefault="00115B1B" w:rsidP="00964EAE">
            <w:pPr>
              <w:spacing w:after="0" w:line="240" w:lineRule="auto"/>
              <w:rPr>
                <w:rFonts w:asciiTheme="majorBidi" w:eastAsia="Times New Roman" w:hAnsiTheme="majorBidi" w:cstheme="majorBidi"/>
                <w:color w:val="000000"/>
                <w:lang w:val="en-US"/>
              </w:rPr>
            </w:pPr>
            <w:r w:rsidRPr="00964EAE">
              <w:rPr>
                <w:rFonts w:asciiTheme="majorBidi" w:hAnsiTheme="majorBidi" w:cstheme="majorBidi"/>
              </w:rPr>
              <w:t>Membrane filters and pads for 1000 tests.</w:t>
            </w:r>
            <w:r>
              <w:t xml:space="preserve"> </w:t>
            </w:r>
            <w:r w:rsidRPr="00964EAE">
              <w:rPr>
                <w:rFonts w:asciiTheme="majorBidi" w:hAnsiTheme="majorBidi" w:cstheme="majorBidi"/>
              </w:rPr>
              <w:t>Compatible with the KIT</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174BD9EA" w14:textId="3C82A493" w:rsidR="00115B1B" w:rsidRPr="006C4332" w:rsidRDefault="00115B1B" w:rsidP="00964EAE">
            <w:pPr>
              <w:spacing w:after="0" w:line="240" w:lineRule="auto"/>
              <w:jc w:val="center"/>
              <w:rPr>
                <w:rFonts w:asciiTheme="majorBidi" w:eastAsia="Times New Roman" w:hAnsiTheme="majorBidi" w:cstheme="majorBidi"/>
                <w:color w:val="000000"/>
                <w:lang w:val="en-US"/>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3974F" w14:textId="1BF6C33E" w:rsidR="00115B1B" w:rsidRDefault="00033B71" w:rsidP="00964EA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1642" w:type="dxa"/>
            <w:tcBorders>
              <w:top w:val="single" w:sz="4" w:space="0" w:color="auto"/>
              <w:left w:val="single" w:sz="4" w:space="0" w:color="auto"/>
              <w:bottom w:val="single" w:sz="4" w:space="0" w:color="auto"/>
              <w:right w:val="single" w:sz="4" w:space="0" w:color="auto"/>
            </w:tcBorders>
          </w:tcPr>
          <w:p w14:paraId="0378FDA4"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09F78" w14:textId="160CC89D"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29C68"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70524"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A3D1B3A"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r>
      <w:tr w:rsidR="00115B1B" w:rsidRPr="00E701A1" w14:paraId="7CA014A9" w14:textId="77777777" w:rsidTr="00115B1B">
        <w:trPr>
          <w:trHeight w:val="218"/>
        </w:trPr>
        <w:tc>
          <w:tcPr>
            <w:tcW w:w="959" w:type="dxa"/>
            <w:tcBorders>
              <w:top w:val="single" w:sz="4" w:space="0" w:color="auto"/>
              <w:left w:val="single" w:sz="4" w:space="0" w:color="auto"/>
              <w:bottom w:val="single" w:sz="4" w:space="0" w:color="auto"/>
              <w:right w:val="single" w:sz="4" w:space="0" w:color="auto"/>
            </w:tcBorders>
            <w:shd w:val="clear" w:color="auto" w:fill="auto"/>
            <w:noWrap/>
          </w:tcPr>
          <w:p w14:paraId="31D9178D" w14:textId="44A9233E" w:rsidR="00115B1B" w:rsidRPr="00964EAE" w:rsidRDefault="00115B1B" w:rsidP="00964EAE">
            <w:pPr>
              <w:spacing w:after="0" w:line="240" w:lineRule="auto"/>
              <w:jc w:val="center"/>
              <w:rPr>
                <w:rFonts w:asciiTheme="majorBidi" w:eastAsia="Times New Roman" w:hAnsiTheme="majorBidi" w:cstheme="majorBidi"/>
                <w:b/>
                <w:bCs/>
                <w:color w:val="000000"/>
                <w:lang w:val="en-US"/>
              </w:rPr>
            </w:pPr>
            <w:r w:rsidRPr="00964EAE">
              <w:rPr>
                <w:rFonts w:asciiTheme="majorBidi" w:hAnsiTheme="majorBidi" w:cstheme="majorBidi"/>
                <w:b/>
                <w:bCs/>
              </w:rPr>
              <w:t>1.7</w:t>
            </w:r>
          </w:p>
        </w:tc>
        <w:tc>
          <w:tcPr>
            <w:tcW w:w="5939" w:type="dxa"/>
            <w:tcBorders>
              <w:top w:val="single" w:sz="4" w:space="0" w:color="auto"/>
              <w:left w:val="single" w:sz="4" w:space="0" w:color="auto"/>
              <w:bottom w:val="single" w:sz="4" w:space="0" w:color="auto"/>
              <w:right w:val="single" w:sz="4" w:space="0" w:color="auto"/>
            </w:tcBorders>
            <w:shd w:val="clear" w:color="auto" w:fill="auto"/>
          </w:tcPr>
          <w:p w14:paraId="706938FD" w14:textId="66FAA2D3" w:rsidR="00115B1B" w:rsidRPr="00964EAE" w:rsidRDefault="00115B1B" w:rsidP="00964EAE">
            <w:pPr>
              <w:spacing w:after="0" w:line="240" w:lineRule="auto"/>
              <w:rPr>
                <w:rFonts w:asciiTheme="majorBidi" w:eastAsia="Times New Roman" w:hAnsiTheme="majorBidi" w:cstheme="majorBidi"/>
                <w:color w:val="000000"/>
                <w:lang w:val="en-US"/>
              </w:rPr>
            </w:pPr>
            <w:r w:rsidRPr="00964EAE">
              <w:rPr>
                <w:rFonts w:asciiTheme="majorBidi" w:hAnsiTheme="majorBidi" w:cstheme="majorBidi"/>
              </w:rPr>
              <w:t>Free Chlorine test</w:t>
            </w:r>
            <w:r>
              <w:rPr>
                <w:rFonts w:asciiTheme="majorBidi" w:hAnsiTheme="majorBidi" w:cstheme="majorBidi"/>
              </w:rPr>
              <w:t xml:space="preserve"> </w:t>
            </w:r>
            <w:r w:rsidRPr="00964EAE">
              <w:rPr>
                <w:rFonts w:asciiTheme="majorBidi" w:hAnsiTheme="majorBidi" w:cstheme="majorBidi"/>
              </w:rPr>
              <w:t>DPD No 1, 250 Tab. /Pack.</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FBC27AB" w14:textId="7AF081FA" w:rsidR="00115B1B" w:rsidRPr="006C4332" w:rsidRDefault="00115B1B" w:rsidP="00964EAE">
            <w:pPr>
              <w:spacing w:after="0" w:line="240" w:lineRule="auto"/>
              <w:jc w:val="center"/>
              <w:rPr>
                <w:rFonts w:asciiTheme="majorBidi" w:eastAsia="Times New Roman" w:hAnsiTheme="majorBidi" w:cstheme="majorBidi"/>
                <w:color w:val="000000"/>
                <w:lang w:val="en-US"/>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A7202" w14:textId="199EEF6C" w:rsidR="00115B1B" w:rsidRDefault="00033B71" w:rsidP="00964EA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1642" w:type="dxa"/>
            <w:tcBorders>
              <w:top w:val="single" w:sz="4" w:space="0" w:color="auto"/>
              <w:left w:val="single" w:sz="4" w:space="0" w:color="auto"/>
              <w:bottom w:val="single" w:sz="4" w:space="0" w:color="auto"/>
              <w:right w:val="single" w:sz="4" w:space="0" w:color="auto"/>
            </w:tcBorders>
          </w:tcPr>
          <w:p w14:paraId="4D47D926"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49AFC" w14:textId="53A71E72"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A6A5F"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F9A87"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427F99F"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r>
      <w:tr w:rsidR="00115B1B" w:rsidRPr="00E701A1" w14:paraId="2FB17EBE" w14:textId="77777777" w:rsidTr="00115B1B">
        <w:trPr>
          <w:trHeight w:val="218"/>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E7601" w14:textId="408D8D7A" w:rsidR="00115B1B" w:rsidRPr="00964EAE" w:rsidRDefault="00115B1B" w:rsidP="00964EAE">
            <w:pPr>
              <w:spacing w:after="0" w:line="240" w:lineRule="auto"/>
              <w:jc w:val="center"/>
              <w:rPr>
                <w:rFonts w:asciiTheme="majorBidi" w:hAnsiTheme="majorBidi" w:cstheme="majorBidi"/>
                <w:b/>
                <w:bCs/>
              </w:rPr>
            </w:pPr>
            <w:r w:rsidRPr="00964EAE">
              <w:rPr>
                <w:rFonts w:asciiTheme="majorBidi" w:hAnsiTheme="majorBidi" w:cstheme="majorBidi"/>
                <w:b/>
                <w:bCs/>
                <w:color w:val="000000"/>
              </w:rPr>
              <w:t>1.8</w:t>
            </w:r>
          </w:p>
        </w:tc>
        <w:tc>
          <w:tcPr>
            <w:tcW w:w="5939" w:type="dxa"/>
            <w:tcBorders>
              <w:top w:val="single" w:sz="4" w:space="0" w:color="auto"/>
              <w:left w:val="nil"/>
              <w:bottom w:val="single" w:sz="4" w:space="0" w:color="auto"/>
              <w:right w:val="single" w:sz="4" w:space="0" w:color="auto"/>
            </w:tcBorders>
            <w:shd w:val="clear" w:color="auto" w:fill="auto"/>
            <w:vAlign w:val="bottom"/>
          </w:tcPr>
          <w:p w14:paraId="2521CD92" w14:textId="18AF5318" w:rsidR="00115B1B" w:rsidRPr="00964EAE" w:rsidRDefault="00115B1B" w:rsidP="00964EAE">
            <w:pPr>
              <w:spacing w:after="0" w:line="240" w:lineRule="auto"/>
              <w:rPr>
                <w:rFonts w:asciiTheme="majorBidi" w:hAnsiTheme="majorBidi" w:cstheme="majorBidi"/>
              </w:rPr>
            </w:pPr>
            <w:r w:rsidRPr="00964EAE">
              <w:rPr>
                <w:rFonts w:asciiTheme="majorBidi" w:hAnsiTheme="majorBidi" w:cstheme="majorBidi"/>
                <w:color w:val="000000"/>
              </w:rPr>
              <w:t>Combined Chlorine test</w:t>
            </w:r>
            <w:r>
              <w:rPr>
                <w:rFonts w:asciiTheme="majorBidi" w:hAnsiTheme="majorBidi" w:cstheme="majorBidi"/>
                <w:color w:val="000000"/>
              </w:rPr>
              <w:t xml:space="preserve"> </w:t>
            </w:r>
            <w:r w:rsidRPr="00964EAE">
              <w:rPr>
                <w:rFonts w:asciiTheme="majorBidi" w:hAnsiTheme="majorBidi" w:cstheme="majorBidi"/>
                <w:color w:val="000000"/>
              </w:rPr>
              <w:t>DPD No. 3, 250 Tab. /Pack</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1CD81F46" w14:textId="77777777" w:rsidR="00115B1B" w:rsidRPr="006C4332" w:rsidRDefault="00115B1B" w:rsidP="00964EAE">
            <w:pPr>
              <w:spacing w:after="0" w:line="240" w:lineRule="auto"/>
              <w:jc w:val="center"/>
              <w:rPr>
                <w:rFonts w:asciiTheme="majorBidi" w:eastAsia="Times New Roman" w:hAnsiTheme="majorBidi" w:cstheme="majorBidi"/>
                <w:color w:val="000000"/>
                <w:lang w:val="en-US"/>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493FA" w14:textId="333AB267" w:rsidR="00115B1B" w:rsidRDefault="00033B71" w:rsidP="00964EA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1642" w:type="dxa"/>
            <w:tcBorders>
              <w:top w:val="single" w:sz="4" w:space="0" w:color="auto"/>
              <w:left w:val="single" w:sz="4" w:space="0" w:color="auto"/>
              <w:bottom w:val="single" w:sz="4" w:space="0" w:color="auto"/>
              <w:right w:val="single" w:sz="4" w:space="0" w:color="auto"/>
            </w:tcBorders>
          </w:tcPr>
          <w:p w14:paraId="52787C39"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DA59A" w14:textId="5862698F"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6DF3D"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ED5EB"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5B15908"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r>
      <w:tr w:rsidR="00115B1B" w:rsidRPr="00E701A1" w14:paraId="0DA0D917" w14:textId="77777777" w:rsidTr="00115B1B">
        <w:trPr>
          <w:trHeight w:val="218"/>
        </w:trPr>
        <w:tc>
          <w:tcPr>
            <w:tcW w:w="959" w:type="dxa"/>
            <w:tcBorders>
              <w:top w:val="nil"/>
              <w:left w:val="single" w:sz="4" w:space="0" w:color="auto"/>
              <w:bottom w:val="single" w:sz="4" w:space="0" w:color="auto"/>
              <w:right w:val="single" w:sz="4" w:space="0" w:color="auto"/>
            </w:tcBorders>
            <w:shd w:val="clear" w:color="auto" w:fill="auto"/>
            <w:noWrap/>
            <w:vAlign w:val="bottom"/>
          </w:tcPr>
          <w:p w14:paraId="084F3C9A" w14:textId="78D8D7FC" w:rsidR="00115B1B" w:rsidRPr="00964EAE" w:rsidRDefault="00115B1B" w:rsidP="00964EAE">
            <w:pPr>
              <w:spacing w:after="0" w:line="240" w:lineRule="auto"/>
              <w:jc w:val="center"/>
              <w:rPr>
                <w:rFonts w:asciiTheme="majorBidi" w:hAnsiTheme="majorBidi" w:cstheme="majorBidi"/>
                <w:b/>
                <w:bCs/>
              </w:rPr>
            </w:pPr>
            <w:r w:rsidRPr="00964EAE">
              <w:rPr>
                <w:rFonts w:asciiTheme="majorBidi" w:hAnsiTheme="majorBidi" w:cstheme="majorBidi"/>
                <w:b/>
                <w:bCs/>
                <w:color w:val="000000"/>
              </w:rPr>
              <w:t>1.9</w:t>
            </w:r>
          </w:p>
        </w:tc>
        <w:tc>
          <w:tcPr>
            <w:tcW w:w="5939" w:type="dxa"/>
            <w:tcBorders>
              <w:top w:val="nil"/>
              <w:left w:val="nil"/>
              <w:bottom w:val="single" w:sz="4" w:space="0" w:color="auto"/>
              <w:right w:val="single" w:sz="4" w:space="0" w:color="auto"/>
            </w:tcBorders>
            <w:shd w:val="clear" w:color="auto" w:fill="auto"/>
            <w:vAlign w:val="bottom"/>
          </w:tcPr>
          <w:p w14:paraId="62D4A301" w14:textId="3E66144C" w:rsidR="00115B1B" w:rsidRPr="00964EAE" w:rsidRDefault="00115B1B" w:rsidP="00964EAE">
            <w:pPr>
              <w:spacing w:after="0" w:line="240" w:lineRule="auto"/>
              <w:rPr>
                <w:rFonts w:asciiTheme="majorBidi" w:hAnsiTheme="majorBidi" w:cstheme="majorBidi"/>
              </w:rPr>
            </w:pPr>
            <w:r w:rsidRPr="00964EAE">
              <w:rPr>
                <w:rFonts w:asciiTheme="majorBidi" w:hAnsiTheme="majorBidi" w:cstheme="majorBidi"/>
                <w:color w:val="000000"/>
              </w:rPr>
              <w:t>Total Chlorine test</w:t>
            </w:r>
            <w:r>
              <w:rPr>
                <w:rFonts w:asciiTheme="majorBidi" w:hAnsiTheme="majorBidi" w:cstheme="majorBidi"/>
                <w:color w:val="000000"/>
              </w:rPr>
              <w:t xml:space="preserve"> </w:t>
            </w:r>
            <w:r w:rsidRPr="00964EAE">
              <w:rPr>
                <w:rFonts w:asciiTheme="majorBidi" w:hAnsiTheme="majorBidi" w:cstheme="majorBidi"/>
                <w:color w:val="000000"/>
              </w:rPr>
              <w:t>DPD No.4, 250 Tab. /Pack</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127E4D02" w14:textId="77777777" w:rsidR="00115B1B" w:rsidRPr="006C4332" w:rsidRDefault="00115B1B" w:rsidP="00964EAE">
            <w:pPr>
              <w:spacing w:after="0" w:line="240" w:lineRule="auto"/>
              <w:jc w:val="center"/>
              <w:rPr>
                <w:rFonts w:asciiTheme="majorBidi" w:eastAsia="Times New Roman" w:hAnsiTheme="majorBidi" w:cstheme="majorBidi"/>
                <w:color w:val="000000"/>
                <w:lang w:val="en-US"/>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11EF" w14:textId="05C491BB" w:rsidR="00115B1B" w:rsidRDefault="00033B71" w:rsidP="00964EA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1642" w:type="dxa"/>
            <w:tcBorders>
              <w:top w:val="single" w:sz="4" w:space="0" w:color="auto"/>
              <w:left w:val="single" w:sz="4" w:space="0" w:color="auto"/>
              <w:bottom w:val="single" w:sz="4" w:space="0" w:color="auto"/>
              <w:right w:val="single" w:sz="4" w:space="0" w:color="auto"/>
            </w:tcBorders>
          </w:tcPr>
          <w:p w14:paraId="58124EF3"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5A6E3" w14:textId="73427869"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01A9E"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A1C87"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2554E12"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r>
      <w:tr w:rsidR="00115B1B" w:rsidRPr="00E701A1" w14:paraId="676ECF4F" w14:textId="77777777" w:rsidTr="00115B1B">
        <w:trPr>
          <w:trHeight w:val="218"/>
        </w:trPr>
        <w:tc>
          <w:tcPr>
            <w:tcW w:w="959" w:type="dxa"/>
            <w:tcBorders>
              <w:top w:val="nil"/>
              <w:left w:val="single" w:sz="4" w:space="0" w:color="auto"/>
              <w:bottom w:val="single" w:sz="4" w:space="0" w:color="auto"/>
              <w:right w:val="single" w:sz="4" w:space="0" w:color="auto"/>
            </w:tcBorders>
            <w:shd w:val="clear" w:color="auto" w:fill="auto"/>
            <w:noWrap/>
            <w:vAlign w:val="bottom"/>
          </w:tcPr>
          <w:p w14:paraId="6E7737C5" w14:textId="65DBF0D7" w:rsidR="00115B1B" w:rsidRPr="00964EAE" w:rsidRDefault="00115B1B" w:rsidP="00964EAE">
            <w:pPr>
              <w:spacing w:after="0" w:line="240" w:lineRule="auto"/>
              <w:jc w:val="center"/>
              <w:rPr>
                <w:rFonts w:asciiTheme="majorBidi" w:hAnsiTheme="majorBidi" w:cstheme="majorBidi"/>
                <w:b/>
                <w:bCs/>
              </w:rPr>
            </w:pPr>
            <w:r w:rsidRPr="00964EAE">
              <w:rPr>
                <w:rFonts w:asciiTheme="majorBidi" w:hAnsiTheme="majorBidi" w:cstheme="majorBidi"/>
                <w:b/>
                <w:bCs/>
                <w:color w:val="000000"/>
              </w:rPr>
              <w:t>2</w:t>
            </w:r>
          </w:p>
        </w:tc>
        <w:tc>
          <w:tcPr>
            <w:tcW w:w="5939" w:type="dxa"/>
            <w:tcBorders>
              <w:top w:val="nil"/>
              <w:left w:val="nil"/>
              <w:bottom w:val="single" w:sz="4" w:space="0" w:color="auto"/>
              <w:right w:val="single" w:sz="4" w:space="0" w:color="auto"/>
            </w:tcBorders>
            <w:shd w:val="clear" w:color="auto" w:fill="auto"/>
            <w:vAlign w:val="bottom"/>
          </w:tcPr>
          <w:p w14:paraId="6EA363D8" w14:textId="41B34FA8" w:rsidR="00115B1B" w:rsidRPr="00964EAE" w:rsidRDefault="00115B1B" w:rsidP="00964EAE">
            <w:pPr>
              <w:spacing w:after="0" w:line="240" w:lineRule="auto"/>
              <w:rPr>
                <w:rFonts w:asciiTheme="majorBidi" w:hAnsiTheme="majorBidi" w:cstheme="majorBidi"/>
              </w:rPr>
            </w:pPr>
            <w:r w:rsidRPr="00964EAE">
              <w:rPr>
                <w:rFonts w:asciiTheme="majorBidi" w:hAnsiTheme="majorBidi" w:cstheme="majorBidi"/>
                <w:color w:val="000000"/>
              </w:rPr>
              <w:t>Incubator</w:t>
            </w: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D3A493D" w14:textId="77777777" w:rsidR="00115B1B" w:rsidRPr="006C4332" w:rsidRDefault="00115B1B" w:rsidP="00964EAE">
            <w:pPr>
              <w:spacing w:after="0" w:line="240" w:lineRule="auto"/>
              <w:jc w:val="center"/>
              <w:rPr>
                <w:rFonts w:asciiTheme="majorBidi" w:eastAsia="Times New Roman" w:hAnsiTheme="majorBidi" w:cstheme="majorBidi"/>
                <w:color w:val="000000"/>
                <w:lang w:val="en-US"/>
              </w:rPr>
            </w:pP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84EB4" w14:textId="11BDA489" w:rsidR="00115B1B" w:rsidRDefault="00033B71" w:rsidP="00964EA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1</w:t>
            </w:r>
          </w:p>
        </w:tc>
        <w:tc>
          <w:tcPr>
            <w:tcW w:w="1642" w:type="dxa"/>
            <w:tcBorders>
              <w:top w:val="single" w:sz="4" w:space="0" w:color="auto"/>
              <w:left w:val="single" w:sz="4" w:space="0" w:color="auto"/>
              <w:bottom w:val="single" w:sz="4" w:space="0" w:color="auto"/>
              <w:right w:val="single" w:sz="4" w:space="0" w:color="auto"/>
            </w:tcBorders>
          </w:tcPr>
          <w:p w14:paraId="2C1A937F"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6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002F2" w14:textId="516BB564"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DB031"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D1D12"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E810A23" w14:textId="77777777" w:rsidR="00115B1B" w:rsidRPr="006C4332" w:rsidRDefault="00115B1B" w:rsidP="00964EAE">
            <w:pPr>
              <w:spacing w:after="0" w:line="240" w:lineRule="auto"/>
              <w:rPr>
                <w:rFonts w:asciiTheme="majorBidi" w:eastAsia="Times New Roman" w:hAnsiTheme="majorBidi" w:cstheme="majorBidi"/>
                <w:color w:val="000000"/>
                <w:lang w:val="en-US"/>
              </w:rPr>
            </w:pPr>
          </w:p>
        </w:tc>
      </w:tr>
    </w:tbl>
    <w:p w14:paraId="0766FCE3" w14:textId="7637CDA7" w:rsidR="009E28F3" w:rsidRDefault="009E28F3" w:rsidP="009E28F3">
      <w:pPr>
        <w:spacing w:after="0" w:line="240" w:lineRule="auto"/>
        <w:rPr>
          <w:color w:val="FF0000"/>
          <w:sz w:val="36"/>
          <w:szCs w:val="36"/>
        </w:rPr>
      </w:pPr>
    </w:p>
    <w:p w14:paraId="55D96D70" w14:textId="428561E1" w:rsidR="00115B1B" w:rsidRDefault="00115B1B" w:rsidP="009E28F3">
      <w:pPr>
        <w:spacing w:after="0" w:line="240" w:lineRule="auto"/>
        <w:rPr>
          <w:color w:val="FF0000"/>
          <w:sz w:val="36"/>
          <w:szCs w:val="36"/>
        </w:rPr>
      </w:pPr>
    </w:p>
    <w:p w14:paraId="1F96A443" w14:textId="3FAF1E5B" w:rsidR="00115B1B" w:rsidRDefault="00115B1B" w:rsidP="009E28F3">
      <w:pPr>
        <w:spacing w:after="0" w:line="240" w:lineRule="auto"/>
        <w:rPr>
          <w:color w:val="FF0000"/>
          <w:sz w:val="36"/>
          <w:szCs w:val="36"/>
        </w:rPr>
      </w:pPr>
    </w:p>
    <w:p w14:paraId="58BA0216" w14:textId="6CD6CC42" w:rsidR="009E28F3" w:rsidRPr="009E28F3" w:rsidRDefault="009E28F3" w:rsidP="009E28F3">
      <w:pPr>
        <w:spacing w:after="0" w:line="240" w:lineRule="auto"/>
        <w:rPr>
          <w:color w:val="FF0000"/>
          <w:sz w:val="36"/>
          <w:szCs w:val="36"/>
        </w:rPr>
      </w:pPr>
      <w:r w:rsidRPr="009E28F3">
        <w:rPr>
          <w:color w:val="FF0000"/>
          <w:sz w:val="36"/>
          <w:szCs w:val="36"/>
        </w:rPr>
        <w:t xml:space="preserve">The Supplier must provide </w:t>
      </w:r>
      <w:r>
        <w:rPr>
          <w:color w:val="FF0000"/>
          <w:sz w:val="36"/>
          <w:szCs w:val="36"/>
        </w:rPr>
        <w:t>LRC with the</w:t>
      </w:r>
      <w:r w:rsidRPr="009E28F3">
        <w:rPr>
          <w:color w:val="FF0000"/>
          <w:sz w:val="36"/>
          <w:szCs w:val="36"/>
        </w:rPr>
        <w:t xml:space="preserve"> spare parts</w:t>
      </w:r>
      <w:r>
        <w:rPr>
          <w:color w:val="FF0000"/>
          <w:sz w:val="36"/>
          <w:szCs w:val="36"/>
        </w:rPr>
        <w:t xml:space="preserve"> price list for the portable test kit</w:t>
      </w:r>
    </w:p>
    <w:p w14:paraId="0CC500DF" w14:textId="0584F50F" w:rsidR="00776381" w:rsidRPr="009E28F3" w:rsidRDefault="00776381" w:rsidP="009E28F3">
      <w:pPr>
        <w:rPr>
          <w:b/>
          <w:bCs/>
          <w:color w:val="548DD4" w:themeColor="text2" w:themeTint="99"/>
          <w:sz w:val="24"/>
          <w:szCs w:val="24"/>
          <w:u w:val="single"/>
        </w:rPr>
      </w:pPr>
      <w:r w:rsidRPr="00EF7251">
        <w:rPr>
          <w:b/>
          <w:bCs/>
          <w:color w:val="548DD4" w:themeColor="text2" w:themeTint="99"/>
          <w:sz w:val="24"/>
          <w:szCs w:val="24"/>
          <w:highlight w:val="yellow"/>
          <w:u w:val="single"/>
        </w:rPr>
        <w:t>Supplier must complete the following Table</w:t>
      </w:r>
      <w:r w:rsidR="00517821">
        <w:rPr>
          <w:b/>
          <w:bCs/>
          <w:color w:val="548DD4" w:themeColor="text2" w:themeTint="99"/>
          <w:sz w:val="24"/>
          <w:szCs w:val="24"/>
          <w:highlight w:val="yellow"/>
          <w:u w:val="single"/>
        </w:rPr>
        <w:t>s</w:t>
      </w:r>
      <w:r w:rsidRPr="00EF7251">
        <w:rPr>
          <w:b/>
          <w:bCs/>
          <w:color w:val="548DD4" w:themeColor="text2" w:themeTint="99"/>
          <w:sz w:val="24"/>
          <w:szCs w:val="24"/>
          <w:highlight w:val="yellow"/>
          <w:u w:val="single"/>
        </w:rPr>
        <w:t>:</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10980"/>
      </w:tblGrid>
      <w:tr w:rsidR="00776381" w:rsidRPr="00776381" w14:paraId="6FB3C155" w14:textId="77777777" w:rsidTr="00776381">
        <w:trPr>
          <w:trHeight w:val="152"/>
        </w:trPr>
        <w:tc>
          <w:tcPr>
            <w:tcW w:w="13950" w:type="dxa"/>
            <w:gridSpan w:val="2"/>
            <w:shd w:val="clear" w:color="auto" w:fill="DDD9C3" w:themeFill="background2" w:themeFillShade="E6"/>
            <w:tcMar>
              <w:top w:w="0" w:type="dxa"/>
              <w:left w:w="108" w:type="dxa"/>
              <w:bottom w:w="0" w:type="dxa"/>
              <w:right w:w="108" w:type="dxa"/>
            </w:tcMar>
            <w:hideMark/>
          </w:tcPr>
          <w:p w14:paraId="5AD9C6FD" w14:textId="77777777" w:rsidR="00776381" w:rsidRPr="00776381" w:rsidRDefault="00776381" w:rsidP="00776381">
            <w:pPr>
              <w:spacing w:after="0" w:line="240" w:lineRule="auto"/>
              <w:jc w:val="both"/>
              <w:rPr>
                <w:rFonts w:asciiTheme="majorBidi" w:hAnsiTheme="majorBidi" w:cstheme="majorBidi"/>
                <w:b/>
                <w:bCs/>
                <w:sz w:val="20"/>
                <w:szCs w:val="20"/>
              </w:rPr>
            </w:pPr>
            <w:r w:rsidRPr="00776381">
              <w:rPr>
                <w:rFonts w:asciiTheme="majorBidi" w:hAnsiTheme="majorBidi" w:cstheme="majorBidi"/>
                <w:b/>
                <w:bCs/>
                <w:sz w:val="20"/>
                <w:szCs w:val="20"/>
              </w:rPr>
              <w:t>SUPPLIER BANK DETAIL:</w:t>
            </w:r>
          </w:p>
        </w:tc>
      </w:tr>
      <w:tr w:rsidR="00776381" w:rsidRPr="00776381" w14:paraId="16D49E45" w14:textId="77777777" w:rsidTr="00776381">
        <w:trPr>
          <w:trHeight w:val="212"/>
        </w:trPr>
        <w:tc>
          <w:tcPr>
            <w:tcW w:w="2970" w:type="dxa"/>
            <w:shd w:val="clear" w:color="auto" w:fill="EEECE1" w:themeFill="background2"/>
            <w:tcMar>
              <w:top w:w="0" w:type="dxa"/>
              <w:left w:w="108" w:type="dxa"/>
              <w:bottom w:w="0" w:type="dxa"/>
              <w:right w:w="108" w:type="dxa"/>
            </w:tcMar>
          </w:tcPr>
          <w:p w14:paraId="5E0CC985"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Bank Name:</w:t>
            </w:r>
          </w:p>
        </w:tc>
        <w:tc>
          <w:tcPr>
            <w:tcW w:w="10980" w:type="dxa"/>
            <w:tcMar>
              <w:top w:w="0" w:type="dxa"/>
              <w:left w:w="108" w:type="dxa"/>
              <w:bottom w:w="0" w:type="dxa"/>
              <w:right w:w="108" w:type="dxa"/>
            </w:tcMar>
          </w:tcPr>
          <w:p w14:paraId="2B9BE608"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7BA932DB" w14:textId="77777777" w:rsidTr="00776381">
        <w:trPr>
          <w:trHeight w:val="212"/>
        </w:trPr>
        <w:tc>
          <w:tcPr>
            <w:tcW w:w="2970" w:type="dxa"/>
            <w:shd w:val="clear" w:color="auto" w:fill="EEECE1" w:themeFill="background2"/>
            <w:tcMar>
              <w:top w:w="0" w:type="dxa"/>
              <w:left w:w="108" w:type="dxa"/>
              <w:bottom w:w="0" w:type="dxa"/>
              <w:right w:w="108" w:type="dxa"/>
            </w:tcMar>
            <w:hideMark/>
          </w:tcPr>
          <w:p w14:paraId="75C87CFA"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Bank Address:</w:t>
            </w:r>
          </w:p>
        </w:tc>
        <w:tc>
          <w:tcPr>
            <w:tcW w:w="10980" w:type="dxa"/>
            <w:tcMar>
              <w:top w:w="0" w:type="dxa"/>
              <w:left w:w="108" w:type="dxa"/>
              <w:bottom w:w="0" w:type="dxa"/>
              <w:right w:w="108" w:type="dxa"/>
            </w:tcMar>
            <w:hideMark/>
          </w:tcPr>
          <w:p w14:paraId="276F80B4"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56615BE6" w14:textId="77777777" w:rsidTr="00776381">
        <w:trPr>
          <w:trHeight w:val="139"/>
        </w:trPr>
        <w:tc>
          <w:tcPr>
            <w:tcW w:w="2970" w:type="dxa"/>
            <w:shd w:val="clear" w:color="auto" w:fill="EEECE1" w:themeFill="background2"/>
            <w:tcMar>
              <w:top w:w="0" w:type="dxa"/>
              <w:left w:w="108" w:type="dxa"/>
              <w:bottom w:w="0" w:type="dxa"/>
              <w:right w:w="108" w:type="dxa"/>
            </w:tcMar>
            <w:hideMark/>
          </w:tcPr>
          <w:p w14:paraId="251107FA"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Beneficiary Name:</w:t>
            </w:r>
          </w:p>
        </w:tc>
        <w:tc>
          <w:tcPr>
            <w:tcW w:w="10980" w:type="dxa"/>
            <w:tcMar>
              <w:top w:w="0" w:type="dxa"/>
              <w:left w:w="108" w:type="dxa"/>
              <w:bottom w:w="0" w:type="dxa"/>
              <w:right w:w="108" w:type="dxa"/>
            </w:tcMar>
            <w:hideMark/>
          </w:tcPr>
          <w:p w14:paraId="196BC496"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6EE08504" w14:textId="77777777" w:rsidTr="00776381">
        <w:trPr>
          <w:trHeight w:val="139"/>
        </w:trPr>
        <w:tc>
          <w:tcPr>
            <w:tcW w:w="2970" w:type="dxa"/>
            <w:shd w:val="clear" w:color="auto" w:fill="EEECE1" w:themeFill="background2"/>
            <w:tcMar>
              <w:top w:w="0" w:type="dxa"/>
              <w:left w:w="108" w:type="dxa"/>
              <w:bottom w:w="0" w:type="dxa"/>
              <w:right w:w="108" w:type="dxa"/>
            </w:tcMar>
            <w:hideMark/>
          </w:tcPr>
          <w:p w14:paraId="700F633D"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Beneficiary Address:</w:t>
            </w:r>
          </w:p>
        </w:tc>
        <w:tc>
          <w:tcPr>
            <w:tcW w:w="10980" w:type="dxa"/>
            <w:tcMar>
              <w:top w:w="0" w:type="dxa"/>
              <w:left w:w="108" w:type="dxa"/>
              <w:bottom w:w="0" w:type="dxa"/>
              <w:right w:w="108" w:type="dxa"/>
            </w:tcMar>
            <w:hideMark/>
          </w:tcPr>
          <w:p w14:paraId="195F0F74"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4F3C0CB2" w14:textId="77777777" w:rsidTr="00776381">
        <w:trPr>
          <w:trHeight w:val="139"/>
        </w:trPr>
        <w:tc>
          <w:tcPr>
            <w:tcW w:w="2970" w:type="dxa"/>
            <w:shd w:val="clear" w:color="auto" w:fill="EEECE1" w:themeFill="background2"/>
            <w:tcMar>
              <w:top w:w="0" w:type="dxa"/>
              <w:left w:w="108" w:type="dxa"/>
              <w:bottom w:w="0" w:type="dxa"/>
              <w:right w:w="108" w:type="dxa"/>
            </w:tcMar>
            <w:hideMark/>
          </w:tcPr>
          <w:p w14:paraId="365BED47"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Account#:</w:t>
            </w:r>
          </w:p>
        </w:tc>
        <w:tc>
          <w:tcPr>
            <w:tcW w:w="10980" w:type="dxa"/>
            <w:tcMar>
              <w:top w:w="0" w:type="dxa"/>
              <w:left w:w="108" w:type="dxa"/>
              <w:bottom w:w="0" w:type="dxa"/>
              <w:right w:w="108" w:type="dxa"/>
            </w:tcMar>
            <w:hideMark/>
          </w:tcPr>
          <w:p w14:paraId="7FAA9C53"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26C13AC8" w14:textId="77777777" w:rsidTr="00776381">
        <w:trPr>
          <w:trHeight w:val="256"/>
        </w:trPr>
        <w:tc>
          <w:tcPr>
            <w:tcW w:w="2970" w:type="dxa"/>
            <w:shd w:val="clear" w:color="auto" w:fill="EEECE1" w:themeFill="background2"/>
            <w:tcMar>
              <w:top w:w="0" w:type="dxa"/>
              <w:left w:w="108" w:type="dxa"/>
              <w:bottom w:w="0" w:type="dxa"/>
              <w:right w:w="108" w:type="dxa"/>
            </w:tcMar>
            <w:hideMark/>
          </w:tcPr>
          <w:p w14:paraId="4DBFDBE9"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Currency:</w:t>
            </w:r>
          </w:p>
        </w:tc>
        <w:tc>
          <w:tcPr>
            <w:tcW w:w="10980" w:type="dxa"/>
            <w:tcMar>
              <w:top w:w="0" w:type="dxa"/>
              <w:left w:w="108" w:type="dxa"/>
              <w:bottom w:w="0" w:type="dxa"/>
              <w:right w:w="108" w:type="dxa"/>
            </w:tcMar>
            <w:hideMark/>
          </w:tcPr>
          <w:p w14:paraId="54644BEA"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13DE62AB" w14:textId="77777777" w:rsidTr="00776381">
        <w:trPr>
          <w:trHeight w:val="256"/>
        </w:trPr>
        <w:tc>
          <w:tcPr>
            <w:tcW w:w="2970" w:type="dxa"/>
            <w:shd w:val="clear" w:color="auto" w:fill="EEECE1" w:themeFill="background2"/>
            <w:tcMar>
              <w:top w:w="0" w:type="dxa"/>
              <w:left w:w="108" w:type="dxa"/>
              <w:bottom w:w="0" w:type="dxa"/>
              <w:right w:w="108" w:type="dxa"/>
            </w:tcMar>
            <w:hideMark/>
          </w:tcPr>
          <w:p w14:paraId="5DF8DE46"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IBAN :</w:t>
            </w:r>
          </w:p>
        </w:tc>
        <w:tc>
          <w:tcPr>
            <w:tcW w:w="10980" w:type="dxa"/>
            <w:tcMar>
              <w:top w:w="0" w:type="dxa"/>
              <w:left w:w="108" w:type="dxa"/>
              <w:bottom w:w="0" w:type="dxa"/>
              <w:right w:w="108" w:type="dxa"/>
            </w:tcMar>
            <w:hideMark/>
          </w:tcPr>
          <w:p w14:paraId="2F74188B"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38BF1158" w14:textId="77777777" w:rsidTr="00776381">
        <w:trPr>
          <w:trHeight w:val="256"/>
        </w:trPr>
        <w:tc>
          <w:tcPr>
            <w:tcW w:w="2970" w:type="dxa"/>
            <w:shd w:val="clear" w:color="auto" w:fill="EEECE1" w:themeFill="background2"/>
            <w:tcMar>
              <w:top w:w="0" w:type="dxa"/>
              <w:left w:w="108" w:type="dxa"/>
              <w:bottom w:w="0" w:type="dxa"/>
              <w:right w:w="108" w:type="dxa"/>
            </w:tcMar>
            <w:hideMark/>
          </w:tcPr>
          <w:p w14:paraId="557BE940"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SWIFT :</w:t>
            </w:r>
          </w:p>
        </w:tc>
        <w:tc>
          <w:tcPr>
            <w:tcW w:w="10980" w:type="dxa"/>
            <w:tcMar>
              <w:top w:w="0" w:type="dxa"/>
              <w:left w:w="108" w:type="dxa"/>
              <w:bottom w:w="0" w:type="dxa"/>
              <w:right w:w="108" w:type="dxa"/>
            </w:tcMar>
            <w:hideMark/>
          </w:tcPr>
          <w:p w14:paraId="0DB01FC2" w14:textId="77777777" w:rsidR="00776381" w:rsidRPr="00776381" w:rsidRDefault="00776381" w:rsidP="00776381">
            <w:pPr>
              <w:spacing w:after="0" w:line="240" w:lineRule="auto"/>
              <w:jc w:val="both"/>
              <w:rPr>
                <w:rFonts w:asciiTheme="majorBidi" w:hAnsiTheme="majorBidi" w:cstheme="majorBidi"/>
                <w:b/>
                <w:bCs/>
                <w:sz w:val="20"/>
                <w:szCs w:val="20"/>
              </w:rPr>
            </w:pPr>
          </w:p>
        </w:tc>
      </w:tr>
    </w:tbl>
    <w:p w14:paraId="0C186EDF" w14:textId="3EDF63CC" w:rsidR="00F10D20" w:rsidRPr="00776381" w:rsidRDefault="00F10D20" w:rsidP="00776381">
      <w:pPr>
        <w:sectPr w:rsidR="00F10D20" w:rsidRPr="00776381" w:rsidSect="00F10D20">
          <w:pgSz w:w="16838" w:h="11906" w:orient="landscape"/>
          <w:pgMar w:top="1440" w:right="1440" w:bottom="1440" w:left="1440" w:header="706" w:footer="706" w:gutter="0"/>
          <w:cols w:space="708"/>
          <w:docGrid w:linePitch="360"/>
        </w:sectPr>
      </w:pPr>
    </w:p>
    <w:p w14:paraId="4EF0D962" w14:textId="46F4E8EA" w:rsidR="002F6BB5" w:rsidRPr="001F066B" w:rsidRDefault="002F6BB5" w:rsidP="001F066B">
      <w:pPr>
        <w:pStyle w:val="Heading2"/>
        <w:spacing w:before="0"/>
        <w:rPr>
          <w:rFonts w:asciiTheme="majorBidi" w:hAnsiTheme="majorBidi"/>
          <w:u w:val="single"/>
        </w:rPr>
      </w:pPr>
      <w:r w:rsidRPr="00E701A1">
        <w:rPr>
          <w:rFonts w:asciiTheme="majorBidi" w:hAnsiTheme="majorBidi"/>
          <w:u w:val="single"/>
        </w:rPr>
        <w:lastRenderedPageBreak/>
        <w:t xml:space="preserve">Annex 3: Detailed Specifications: </w:t>
      </w:r>
    </w:p>
    <w:tbl>
      <w:tblPr>
        <w:tblW w:w="1062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9751"/>
      </w:tblGrid>
      <w:tr w:rsidR="00F829CA" w:rsidRPr="005E0495" w14:paraId="30E63932" w14:textId="77777777" w:rsidTr="00F829CA">
        <w:trPr>
          <w:trHeight w:val="465"/>
        </w:trPr>
        <w:tc>
          <w:tcPr>
            <w:tcW w:w="874" w:type="dxa"/>
            <w:shd w:val="clear" w:color="000000" w:fill="F2F2F2"/>
            <w:vAlign w:val="center"/>
            <w:hideMark/>
          </w:tcPr>
          <w:p w14:paraId="08D06F9A" w14:textId="77777777" w:rsidR="00F829CA" w:rsidRPr="005E0495" w:rsidRDefault="00F829CA"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 xml:space="preserve">Item # </w:t>
            </w:r>
          </w:p>
        </w:tc>
        <w:tc>
          <w:tcPr>
            <w:tcW w:w="9751" w:type="dxa"/>
            <w:shd w:val="clear" w:color="000000" w:fill="F2F2F2"/>
            <w:vAlign w:val="center"/>
            <w:hideMark/>
          </w:tcPr>
          <w:p w14:paraId="3F56291B" w14:textId="77777777" w:rsidR="00F829CA" w:rsidRPr="005E0495" w:rsidRDefault="00F829CA" w:rsidP="002F6BB5">
            <w:pPr>
              <w:spacing w:after="0" w:line="240" w:lineRule="auto"/>
              <w:jc w:val="center"/>
              <w:rPr>
                <w:rFonts w:asciiTheme="majorBidi" w:eastAsia="Times New Roman" w:hAnsiTheme="majorBidi" w:cstheme="majorBidi"/>
                <w:color w:val="000000"/>
                <w:sz w:val="24"/>
                <w:szCs w:val="24"/>
                <w:lang w:val="en-US"/>
              </w:rPr>
            </w:pPr>
            <w:r w:rsidRPr="005E0495">
              <w:rPr>
                <w:rFonts w:asciiTheme="majorBidi" w:eastAsia="Times New Roman" w:hAnsiTheme="majorBidi" w:cstheme="majorBidi"/>
                <w:color w:val="000000"/>
                <w:sz w:val="24"/>
                <w:szCs w:val="24"/>
                <w:lang w:val="en-US"/>
              </w:rPr>
              <w:t>Item Description</w:t>
            </w:r>
          </w:p>
        </w:tc>
      </w:tr>
      <w:tr w:rsidR="00F829CA" w:rsidRPr="005E0495" w14:paraId="2EC20DC3" w14:textId="77777777" w:rsidTr="00F829CA">
        <w:trPr>
          <w:trHeight w:val="1526"/>
        </w:trPr>
        <w:tc>
          <w:tcPr>
            <w:tcW w:w="874" w:type="dxa"/>
            <w:shd w:val="clear" w:color="auto" w:fill="auto"/>
            <w:noWrap/>
            <w:vAlign w:val="center"/>
          </w:tcPr>
          <w:p w14:paraId="18281132" w14:textId="45EF6523" w:rsidR="00F829CA" w:rsidRPr="005E0495" w:rsidRDefault="00F829CA" w:rsidP="002F6BB5">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1.1</w:t>
            </w:r>
          </w:p>
        </w:tc>
        <w:tc>
          <w:tcPr>
            <w:tcW w:w="9751" w:type="dxa"/>
            <w:shd w:val="clear" w:color="auto" w:fill="auto"/>
            <w:vAlign w:val="center"/>
          </w:tcPr>
          <w:p w14:paraId="6E4261E5" w14:textId="77777777" w:rsidR="004B6DC6" w:rsidRDefault="004B6DC6" w:rsidP="004B6DC6">
            <w:pPr>
              <w:spacing w:after="0" w:line="240" w:lineRule="auto"/>
              <w:rPr>
                <w:rFonts w:asciiTheme="majorBidi" w:eastAsia="Times New Roman" w:hAnsiTheme="majorBidi" w:cstheme="majorBidi"/>
                <w:noProof/>
                <w:color w:val="000000"/>
                <w:sz w:val="24"/>
                <w:szCs w:val="24"/>
                <w:lang w:val="en-US"/>
              </w:rPr>
            </w:pPr>
          </w:p>
          <w:p w14:paraId="37883DCC" w14:textId="3C25D15C" w:rsidR="004B6DC6" w:rsidRDefault="004B6DC6" w:rsidP="004B6DC6">
            <w:pPr>
              <w:spacing w:after="0" w:line="240" w:lineRule="auto"/>
              <w:rPr>
                <w:rFonts w:asciiTheme="majorBidi" w:eastAsia="Times New Roman" w:hAnsiTheme="majorBidi" w:cstheme="majorBidi"/>
                <w:noProof/>
                <w:color w:val="000000"/>
                <w:sz w:val="24"/>
                <w:szCs w:val="24"/>
                <w:lang w:val="en-US"/>
              </w:rPr>
            </w:pPr>
            <w:r>
              <w:rPr>
                <w:rFonts w:asciiTheme="majorBidi" w:eastAsia="Times New Roman" w:hAnsiTheme="majorBidi" w:cstheme="majorBidi"/>
                <w:noProof/>
                <w:color w:val="000000"/>
                <w:sz w:val="24"/>
                <w:szCs w:val="24"/>
                <w:lang w:val="en-US"/>
              </w:rPr>
              <w:drawing>
                <wp:inline distT="0" distB="0" distL="0" distR="0" wp14:anchorId="65AAE723" wp14:editId="388AB3F0">
                  <wp:extent cx="3724910" cy="29140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910" cy="2914015"/>
                          </a:xfrm>
                          <a:prstGeom prst="rect">
                            <a:avLst/>
                          </a:prstGeom>
                          <a:noFill/>
                        </pic:spPr>
                      </pic:pic>
                    </a:graphicData>
                  </a:graphic>
                </wp:inline>
              </w:drawing>
            </w:r>
          </w:p>
          <w:p w14:paraId="4027AF70" w14:textId="79BD37C8"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1941F430" w14:textId="286EDD2C"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Port. Water Field tst kit 1,Basic,Bacteri</w:t>
            </w:r>
          </w:p>
          <w:p w14:paraId="1241A58A"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7B785946"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Portable Water Quality Test Kit, Basic Bacteriological Field test kit 1.</w:t>
            </w:r>
          </w:p>
          <w:p w14:paraId="5305D0D5"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This essentially Emergency Kit shouldcontain a Single incubator, Pool Tester and a Conductivity meter for on-site basic water quality assessment in the Field, including DPD/pH tablets and consumables for 200-250 tests.</w:t>
            </w:r>
          </w:p>
          <w:p w14:paraId="212965B4"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This kit will be used for surveillance and monitoring of water quality at the source, in water storage tanks, in treatment plants, at the consumer level etc. It does not test for heavy metals such as arsenic, chromium, lead, mercury, nickel, or pesticides, insecticides, detergents, organic pollutants, phosphate, sulphate, cyanide, ammonia, radioactivity.</w:t>
            </w:r>
          </w:p>
          <w:p w14:paraId="547DCDCA" w14:textId="5F66D1B3" w:rsidR="004B6DC6" w:rsidRPr="004B6DC6" w:rsidRDefault="004B6DC6" w:rsidP="004B6DC6">
            <w:pPr>
              <w:spacing w:after="0" w:line="240" w:lineRule="auto"/>
              <w:rPr>
                <w:rFonts w:asciiTheme="majorBidi" w:eastAsia="Times New Roman" w:hAnsiTheme="majorBidi" w:cstheme="majorBidi"/>
                <w:noProof/>
                <w:color w:val="000000"/>
                <w:sz w:val="24"/>
                <w:szCs w:val="24"/>
                <w:lang w:val="en-US"/>
              </w:rPr>
            </w:pPr>
          </w:p>
          <w:p w14:paraId="794C924D" w14:textId="77777777" w:rsidR="004B6DC6" w:rsidRPr="004B6DC6" w:rsidRDefault="004B6DC6" w:rsidP="004B6DC6">
            <w:pPr>
              <w:spacing w:after="0" w:line="240" w:lineRule="auto"/>
              <w:rPr>
                <w:rFonts w:asciiTheme="majorBidi" w:eastAsia="Times New Roman" w:hAnsiTheme="majorBidi" w:cstheme="majorBidi"/>
                <w:b/>
                <w:bCs/>
                <w:noProof/>
                <w:color w:val="000000"/>
                <w:sz w:val="24"/>
                <w:szCs w:val="24"/>
                <w:lang w:val="en-US"/>
              </w:rPr>
            </w:pPr>
            <w:r w:rsidRPr="004B6DC6">
              <w:rPr>
                <w:rFonts w:asciiTheme="majorBidi" w:eastAsia="Times New Roman" w:hAnsiTheme="majorBidi" w:cstheme="majorBidi"/>
                <w:b/>
                <w:bCs/>
                <w:noProof/>
                <w:color w:val="000000"/>
                <w:sz w:val="24"/>
                <w:szCs w:val="24"/>
                <w:lang w:val="en-US"/>
              </w:rPr>
              <w:t>Technical Specifications</w:t>
            </w:r>
          </w:p>
          <w:p w14:paraId="09957E99"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EMERGENCY ITEM</w:t>
            </w:r>
          </w:p>
          <w:p w14:paraId="47267957"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 xml:space="preserve">This type should be of lightweight, portable and easy to use kit to test water quality primarily for Microbiological contamination and to determine its safety for human consumption. </w:t>
            </w:r>
          </w:p>
          <w:p w14:paraId="2A09DC91"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It is especially should be designed to be useful in emergency situations where testing and results can be determined quickly so that corrective action may be taken without delay.</w:t>
            </w:r>
          </w:p>
          <w:p w14:paraId="048A685F" w14:textId="394F8B7E"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4CD2C0FA"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The Portable Field Water Quality Test Kit, for basic water quality assessment in the Field, including Microbiological Testing, pH, Chlorine and Turbidity measuring on-site in the Lab or in the Field at the source, should beintegrated in a carrying case, and composed as follows:</w:t>
            </w:r>
          </w:p>
          <w:p w14:paraId="4C422710" w14:textId="77777777" w:rsidR="004B6DC6" w:rsidRPr="004B6DC6" w:rsidRDefault="004B6DC6" w:rsidP="004B6DC6">
            <w:pPr>
              <w:spacing w:after="0" w:line="240" w:lineRule="auto"/>
              <w:rPr>
                <w:rFonts w:asciiTheme="majorBidi" w:eastAsia="Times New Roman" w:hAnsiTheme="majorBidi" w:cstheme="majorBidi"/>
                <w:noProof/>
                <w:color w:val="000000"/>
                <w:sz w:val="24"/>
                <w:szCs w:val="24"/>
                <w:lang w:val="en-US"/>
              </w:rPr>
            </w:pPr>
          </w:p>
          <w:p w14:paraId="20E16E66" w14:textId="77777777" w:rsidR="004B6DC6" w:rsidRPr="004B6DC6" w:rsidRDefault="004B6DC6" w:rsidP="004B6DC6">
            <w:pPr>
              <w:spacing w:after="0" w:line="240" w:lineRule="auto"/>
              <w:rPr>
                <w:rFonts w:asciiTheme="majorBidi" w:eastAsia="Times New Roman" w:hAnsiTheme="majorBidi" w:cstheme="majorBidi"/>
                <w:b/>
                <w:bCs/>
                <w:noProof/>
                <w:color w:val="000000"/>
                <w:sz w:val="24"/>
                <w:szCs w:val="24"/>
                <w:lang w:val="en-US"/>
              </w:rPr>
            </w:pPr>
            <w:r w:rsidRPr="004B6DC6">
              <w:rPr>
                <w:rFonts w:asciiTheme="majorBidi" w:eastAsia="Times New Roman" w:hAnsiTheme="majorBidi" w:cstheme="majorBidi"/>
                <w:b/>
                <w:bCs/>
                <w:noProof/>
                <w:color w:val="000000"/>
                <w:sz w:val="24"/>
                <w:szCs w:val="24"/>
                <w:lang w:val="en-US"/>
              </w:rPr>
              <w:t>Microbiological Parameters:</w:t>
            </w:r>
          </w:p>
          <w:p w14:paraId="035513E1"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Portable Single Compartment Incubator for analysis of Faecal Coliforms at 44°C (± 0.5ºC). Alternatively, it can be easily switched or calibrated to 37°C for Total Coliform Count.</w:t>
            </w:r>
          </w:p>
          <w:p w14:paraId="71E84386"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76737300"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The incubator compartment can accommodate approximately between 16 and 25 slim fit Aluminum Petri dishes (minimum 16), supplied with a total of around 50 re-useable Aluminium Petri Dishes which are as standard in Petri Dish Racks or equivalent for easy compartment loading.</w:t>
            </w:r>
          </w:p>
          <w:p w14:paraId="460FB991"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644EBF2C"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lastRenderedPageBreak/>
              <w:t>The temperatures should be displayed on a LCD with an indication for low battery. The incubator should has a timer facility that logs the incubation period in case of power failure.</w:t>
            </w:r>
          </w:p>
          <w:p w14:paraId="3C08F079"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3DFE249A"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It would be ideal if the incubator could operate using an internal rechargeable battery,</w:t>
            </w:r>
          </w:p>
          <w:p w14:paraId="59CF0F32"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110/220 V mains or 12 V DC supply such as vehicle battery/ Dash-board Cigarette lighter. The Battery may be separate from the incubator for easy replacement, but to be stored inside the carrying case</w:t>
            </w:r>
          </w:p>
          <w:p w14:paraId="7786D68A"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If the mains supply fails the internal battery automatically switches on. Supplied with all necessary electrical leads &amp; crocodile dips etc.</w:t>
            </w:r>
          </w:p>
          <w:p w14:paraId="0AE1631F"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The battery shall allow for minimum 5 incubation cycles, and be fully rechargeable within one day.</w:t>
            </w:r>
          </w:p>
          <w:p w14:paraId="03A460D3"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542339D8"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The Incubator kit should includes a membrane filtration unit using 0.45 um pore size membrane filter (as appropriate complete with Collection Flask, Sampling Cup and Land Line plus Bronze Discs, Gaskets and O-Rings, as well as a Vacuum Pump preferably with pistol grip, etc.), a set of accessories for the proper handling of the tests such as a pad dispenser, tweezers, dropping pipettes, plastic bottles, hand lens, lighter, pen, screwdriver, lubrication grease, a spirit thermometer (-10 to +50ºC x 0.5ºC) etc., and an Incubator calibration kit, including calibration dishes.</w:t>
            </w:r>
          </w:p>
          <w:p w14:paraId="666F0056"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4B6CE086"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Sterilisation should be possible with methanol (methanol might not be included).</w:t>
            </w:r>
          </w:p>
          <w:p w14:paraId="2AEE4322"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119229A6"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The incubator should be supplied with sufficient membranes, pads and media to carry out 200 tests (see below).</w:t>
            </w:r>
          </w:p>
          <w:p w14:paraId="2F5484EC"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587C0D60"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Physico-Chemical Parameters:</w:t>
            </w:r>
          </w:p>
          <w:p w14:paraId="2A1A0C32"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4452985B"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The portable kit should also include following testing equipment:</w:t>
            </w:r>
          </w:p>
          <w:p w14:paraId="2FABABC2"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67E8FD01"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TURBIDITY:</w:t>
            </w:r>
          </w:p>
          <w:p w14:paraId="703EECCC"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 Turbidity measurement tube (2 or 3 parts) range minimum 5-1000 NTU. Simple to use graduated plastic tube for measuring turbidity of water. High grade material for prolonged use.</w:t>
            </w:r>
          </w:p>
          <w:p w14:paraId="390F3B5B"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1864E59B"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CHLORINE AND PH:</w:t>
            </w:r>
          </w:p>
          <w:p w14:paraId="71C93316"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 Visual Comparator of simple Pool-tester/block type for testing pH, Free and Total Chlorine, in drinking water.</w:t>
            </w:r>
          </w:p>
          <w:p w14:paraId="4EB9D3A5"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Supplied with Deionised water pack for potential sample dilutions. Complete with reagents for 250 tests each of pH, Free and Total Chlorine.</w:t>
            </w:r>
          </w:p>
          <w:p w14:paraId="49F93622" w14:textId="77777777" w:rsidR="004B6DC6" w:rsidRPr="004B6DC6" w:rsidRDefault="004B6DC6" w:rsidP="004B6DC6">
            <w:pPr>
              <w:spacing w:after="0" w:line="240" w:lineRule="auto"/>
              <w:rPr>
                <w:rFonts w:asciiTheme="majorBidi" w:eastAsia="Times New Roman" w:hAnsiTheme="majorBidi" w:cstheme="majorBidi"/>
                <w:noProof/>
                <w:color w:val="000000"/>
                <w:sz w:val="24"/>
                <w:szCs w:val="24"/>
                <w:lang w:val="en-US"/>
              </w:rPr>
            </w:pPr>
          </w:p>
          <w:p w14:paraId="789EA458"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CONDUCTIVITY (and pH):</w:t>
            </w:r>
          </w:p>
          <w:p w14:paraId="7913B6AE"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Digital, Conductivity / TDS (Total Dissolved Solids) Meter with automatic temperature compensation (ATC) and internal calibration.</w:t>
            </w:r>
          </w:p>
          <w:p w14:paraId="04543504"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Range (0 to 9990 uS/cm minimum). Resolution 0.1, 1 uS/cm, 0.01 mS/cm or equivalent. Accuracy ±1 % full scale or better.</w:t>
            </w:r>
          </w:p>
          <w:p w14:paraId="2D827B0C"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Operating temperature (0 to 50ºC minimum).</w:t>
            </w:r>
          </w:p>
          <w:p w14:paraId="01B755BA"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The Conductivity meter may be supplied as a combined multi parameter instrument, including pH measuring, as (EC/pH/mV/°C) Meter, buffer calibrated (pH 4, 7, and 10), with ATC. Range (pH 0 to 14 minimum). Accuracy ±0.1 pH unit. Supplied with a pH / Temperature probe.</w:t>
            </w:r>
          </w:p>
          <w:p w14:paraId="7160764B"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1CA6FE28"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NOTE: The Digital, battery operated meter should be of portable, light weight and compact hand held types. It should be  waterproof to IP67, having a large display, and if compact Tester type with integrated but replaceable cup type sensors. The Meter is supplied with all relevant buffer/calibration solutions/standards, etc. as appropriate.</w:t>
            </w:r>
          </w:p>
          <w:p w14:paraId="4D710618"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04039E17"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(NB: If digital pH metering is supplied within the kit, though Phenol Red tablets will be supplied initially with the pool/block tester)</w:t>
            </w:r>
          </w:p>
          <w:p w14:paraId="19D483E4" w14:textId="77777777" w:rsidR="004B6DC6" w:rsidRPr="004B6DC6" w:rsidRDefault="004B6DC6" w:rsidP="004B6DC6">
            <w:pPr>
              <w:spacing w:after="0" w:line="240" w:lineRule="auto"/>
              <w:rPr>
                <w:rFonts w:asciiTheme="majorBidi" w:eastAsia="Times New Roman" w:hAnsiTheme="majorBidi" w:cstheme="majorBidi"/>
                <w:noProof/>
                <w:color w:val="000000"/>
                <w:sz w:val="24"/>
                <w:szCs w:val="24"/>
                <w:lang w:val="en-US"/>
              </w:rPr>
            </w:pPr>
          </w:p>
          <w:p w14:paraId="08D489C3" w14:textId="77777777" w:rsidR="004B6DC6" w:rsidRPr="004B6DC6" w:rsidRDefault="004B6DC6" w:rsidP="004B6DC6">
            <w:pPr>
              <w:spacing w:after="0" w:line="240" w:lineRule="auto"/>
              <w:rPr>
                <w:rFonts w:asciiTheme="majorBidi" w:eastAsia="Times New Roman" w:hAnsiTheme="majorBidi" w:cstheme="majorBidi"/>
                <w:b/>
                <w:bCs/>
                <w:noProof/>
                <w:color w:val="000000"/>
                <w:sz w:val="24"/>
                <w:szCs w:val="24"/>
                <w:lang w:val="en-US"/>
              </w:rPr>
            </w:pPr>
            <w:r w:rsidRPr="004B6DC6">
              <w:rPr>
                <w:rFonts w:asciiTheme="majorBidi" w:eastAsia="Times New Roman" w:hAnsiTheme="majorBidi" w:cstheme="majorBidi"/>
                <w:b/>
                <w:bCs/>
                <w:noProof/>
                <w:color w:val="000000"/>
                <w:sz w:val="24"/>
                <w:szCs w:val="24"/>
                <w:lang w:val="en-US"/>
              </w:rPr>
              <w:lastRenderedPageBreak/>
              <w:t>CONSUMABLES AND REAGENTS INCLUDED WITH THE KIT</w:t>
            </w:r>
          </w:p>
          <w:p w14:paraId="5CB5BFB3"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 The Incubator should be supplied with Consumables for at least 200 Microbiological tests (Gridded Membrane filters and growth Pads, Pad dispenser and culture medium 38.1g Membrane Lauryl Sulphate Broth tube).</w:t>
            </w:r>
          </w:p>
          <w:p w14:paraId="43882944"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 The Block/Pool Comparator should be supplied with DPD No 1, DPD No 3 and Phenol Red tablets</w:t>
            </w:r>
          </w:p>
          <w:p w14:paraId="59A3FD7A"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 The Digital Meter should be supplied with relevant electrodes/sensors, buffer and calibration solutions/standards, etc. as appropriate.</w:t>
            </w:r>
          </w:p>
          <w:p w14:paraId="0340211E"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4E432FAC"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All comes complete with full Operating Instructions and Water Quality Report Sheets within the kit. Languages should be in English/French and as appropriate for the receiving country-Lebanon.</w:t>
            </w:r>
          </w:p>
          <w:p w14:paraId="0288C709"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54485DD0" w14:textId="77777777" w:rsidR="004B6DC6" w:rsidRPr="004B6DC6" w:rsidRDefault="004B6DC6" w:rsidP="004B6DC6">
            <w:pPr>
              <w:spacing w:after="0" w:line="240" w:lineRule="auto"/>
              <w:rPr>
                <w:rFonts w:asciiTheme="majorBidi" w:eastAsia="Times New Roman" w:hAnsiTheme="majorBidi" w:cstheme="majorBidi"/>
                <w:b/>
                <w:bCs/>
                <w:noProof/>
                <w:color w:val="000000"/>
                <w:lang w:val="en-US"/>
              </w:rPr>
            </w:pPr>
            <w:r w:rsidRPr="004B6DC6">
              <w:rPr>
                <w:rFonts w:asciiTheme="majorBidi" w:eastAsia="Times New Roman" w:hAnsiTheme="majorBidi" w:cstheme="majorBidi"/>
                <w:b/>
                <w:bCs/>
                <w:noProof/>
                <w:color w:val="000000"/>
                <w:lang w:val="en-US"/>
              </w:rPr>
              <w:t>KIT PACKAGING</w:t>
            </w:r>
          </w:p>
          <w:p w14:paraId="7743E195"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All the above laboratory components should be housed in a protective, robust, rigid, durable, lightweight, hinged and lockable Polypropylene (or equivalent sturdy e.g. Aluminum material) Carrying Case with handle. The case shall be conceived with water proof materials and to be water proof when positioned normally on a wet ground.</w:t>
            </w:r>
          </w:p>
          <w:p w14:paraId="02320CFD"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55290320"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Accessories/Spare parts/Consumables</w:t>
            </w:r>
          </w:p>
          <w:p w14:paraId="2169CBD4"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If required, several items might be ordered separately:</w:t>
            </w:r>
          </w:p>
          <w:p w14:paraId="72BD4F64"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Additional consumables for future use</w:t>
            </w:r>
          </w:p>
          <w:p w14:paraId="639BA530"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p>
          <w:p w14:paraId="651D1800" w14:textId="77777777" w:rsidR="004B6DC6" w:rsidRPr="004B6DC6" w:rsidRDefault="004B6DC6" w:rsidP="004B6DC6">
            <w:pPr>
              <w:spacing w:after="0" w:line="240" w:lineRule="auto"/>
              <w:rPr>
                <w:rFonts w:asciiTheme="majorBidi" w:eastAsia="Times New Roman" w:hAnsiTheme="majorBidi" w:cstheme="majorBidi"/>
                <w:b/>
                <w:bCs/>
                <w:noProof/>
                <w:color w:val="000000"/>
                <w:lang w:val="en-US"/>
              </w:rPr>
            </w:pPr>
            <w:r w:rsidRPr="004B6DC6">
              <w:rPr>
                <w:rFonts w:asciiTheme="majorBidi" w:eastAsia="Times New Roman" w:hAnsiTheme="majorBidi" w:cstheme="majorBidi"/>
                <w:b/>
                <w:bCs/>
                <w:noProof/>
                <w:color w:val="000000"/>
                <w:lang w:val="en-US"/>
              </w:rPr>
              <w:t>Weight/Volume/Dimensions</w:t>
            </w:r>
          </w:p>
          <w:p w14:paraId="282E919E"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Estimated weight: 12kg</w:t>
            </w:r>
          </w:p>
          <w:p w14:paraId="1D95172B" w14:textId="77777777" w:rsidR="004B6DC6" w:rsidRPr="004B6DC6" w:rsidRDefault="004B6DC6" w:rsidP="004B6DC6">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Estimated volume: 61.2 CDM</w:t>
            </w:r>
            <w:bookmarkStart w:id="5" w:name="_GoBack"/>
            <w:bookmarkEnd w:id="5"/>
          </w:p>
          <w:p w14:paraId="100E8048" w14:textId="77777777" w:rsidR="004B6DC6" w:rsidRPr="004B6DC6" w:rsidRDefault="004B6DC6" w:rsidP="004B6DC6">
            <w:pPr>
              <w:spacing w:after="0" w:line="240" w:lineRule="auto"/>
              <w:rPr>
                <w:rFonts w:asciiTheme="majorBidi" w:eastAsia="Times New Roman" w:hAnsiTheme="majorBidi" w:cstheme="majorBidi"/>
                <w:color w:val="000000"/>
                <w:lang w:val="en-US"/>
              </w:rPr>
            </w:pPr>
            <w:r w:rsidRPr="004B6DC6">
              <w:rPr>
                <w:rFonts w:asciiTheme="majorBidi" w:eastAsia="Times New Roman" w:hAnsiTheme="majorBidi" w:cstheme="majorBidi"/>
                <w:color w:val="000000"/>
                <w:lang w:val="en-US"/>
              </w:rPr>
              <w:t>The item should be used in Emergency and regular scenarios :</w:t>
            </w:r>
          </w:p>
          <w:p w14:paraId="175C1683" w14:textId="77777777" w:rsidR="004B6DC6" w:rsidRPr="004B6DC6" w:rsidRDefault="004B6DC6" w:rsidP="004B6DC6">
            <w:pPr>
              <w:spacing w:after="0" w:line="240" w:lineRule="auto"/>
              <w:rPr>
                <w:rFonts w:asciiTheme="majorBidi" w:eastAsia="Times New Roman" w:hAnsiTheme="majorBidi" w:cstheme="majorBidi"/>
                <w:color w:val="000000"/>
                <w:lang w:val="en-US"/>
              </w:rPr>
            </w:pPr>
            <w:r w:rsidRPr="004B6DC6">
              <w:rPr>
                <w:rFonts w:asciiTheme="majorBidi" w:eastAsia="Times New Roman" w:hAnsiTheme="majorBidi" w:cstheme="majorBidi"/>
                <w:color w:val="000000"/>
                <w:lang w:val="en-US"/>
              </w:rPr>
              <w:t>Useful in all emergencies with drinking water contamination (biological)</w:t>
            </w:r>
          </w:p>
          <w:p w14:paraId="007E9EC6" w14:textId="3DB8BBE0" w:rsidR="004B6DC6" w:rsidRPr="004B6DC6" w:rsidRDefault="004B6DC6" w:rsidP="004B6DC6">
            <w:pPr>
              <w:spacing w:after="0" w:line="240" w:lineRule="auto"/>
              <w:rPr>
                <w:rFonts w:asciiTheme="majorBidi" w:eastAsia="Times New Roman" w:hAnsiTheme="majorBidi" w:cstheme="majorBidi"/>
                <w:color w:val="000000"/>
                <w:lang w:val="en-US"/>
              </w:rPr>
            </w:pPr>
            <w:r w:rsidRPr="004B6DC6">
              <w:rPr>
                <w:rFonts w:asciiTheme="majorBidi" w:eastAsia="Times New Roman" w:hAnsiTheme="majorBidi" w:cstheme="majorBidi"/>
                <w:color w:val="000000"/>
                <w:lang w:val="en-US"/>
              </w:rPr>
              <w:t>Primary use in monitoring water quality and assisting in identification of sources of water contamination</w:t>
            </w:r>
          </w:p>
          <w:p w14:paraId="149DC316" w14:textId="77777777" w:rsidR="004B6DC6" w:rsidRPr="004B6DC6" w:rsidRDefault="004B6DC6" w:rsidP="004B6DC6">
            <w:pPr>
              <w:spacing w:after="0" w:line="240" w:lineRule="auto"/>
              <w:rPr>
                <w:rFonts w:asciiTheme="majorBidi" w:eastAsia="Times New Roman" w:hAnsiTheme="majorBidi" w:cstheme="majorBidi"/>
                <w:b/>
                <w:bCs/>
                <w:color w:val="000000"/>
                <w:lang w:val="en-US"/>
              </w:rPr>
            </w:pPr>
            <w:r w:rsidRPr="004B6DC6">
              <w:rPr>
                <w:rFonts w:asciiTheme="majorBidi" w:eastAsia="Times New Roman" w:hAnsiTheme="majorBidi" w:cstheme="majorBidi"/>
                <w:b/>
                <w:bCs/>
                <w:color w:val="000000"/>
                <w:lang w:val="en-US"/>
              </w:rPr>
              <w:t>Context in which item is mainly used:</w:t>
            </w:r>
          </w:p>
          <w:p w14:paraId="76838C6B" w14:textId="2A36690B" w:rsidR="004B6DC6" w:rsidRPr="004B6DC6" w:rsidRDefault="004B6DC6" w:rsidP="004B6DC6">
            <w:pPr>
              <w:spacing w:after="0" w:line="240" w:lineRule="auto"/>
              <w:rPr>
                <w:rFonts w:asciiTheme="majorBidi" w:eastAsia="Times New Roman" w:hAnsiTheme="majorBidi" w:cstheme="majorBidi"/>
                <w:color w:val="000000"/>
                <w:lang w:val="en-US"/>
              </w:rPr>
            </w:pPr>
            <w:r w:rsidRPr="004B6DC6">
              <w:rPr>
                <w:rFonts w:asciiTheme="majorBidi" w:eastAsia="Times New Roman" w:hAnsiTheme="majorBidi" w:cstheme="majorBidi"/>
                <w:color w:val="000000"/>
                <w:lang w:val="en-US"/>
              </w:rPr>
              <w:t>Central (static) water testing lab, to which samples are brought for analysis.</w:t>
            </w:r>
          </w:p>
          <w:p w14:paraId="2FAEDC7F" w14:textId="77777777" w:rsidR="004B6DC6" w:rsidRPr="004B6DC6" w:rsidRDefault="004B6DC6" w:rsidP="004B6DC6">
            <w:pPr>
              <w:spacing w:after="0" w:line="240" w:lineRule="auto"/>
              <w:rPr>
                <w:rFonts w:asciiTheme="majorBidi" w:eastAsia="Times New Roman" w:hAnsiTheme="majorBidi" w:cstheme="majorBidi"/>
                <w:b/>
                <w:bCs/>
                <w:color w:val="000000"/>
                <w:lang w:val="en-US"/>
              </w:rPr>
            </w:pPr>
            <w:r w:rsidRPr="004B6DC6">
              <w:rPr>
                <w:rFonts w:asciiTheme="majorBidi" w:eastAsia="Times New Roman" w:hAnsiTheme="majorBidi" w:cstheme="majorBidi"/>
                <w:b/>
                <w:bCs/>
                <w:color w:val="000000"/>
                <w:lang w:val="en-US"/>
              </w:rPr>
              <w:t>Target population:</w:t>
            </w:r>
          </w:p>
          <w:p w14:paraId="5E67FB8B" w14:textId="29D01984" w:rsidR="004B6DC6" w:rsidRPr="004B6DC6" w:rsidRDefault="004B6DC6" w:rsidP="004B6DC6">
            <w:pPr>
              <w:spacing w:after="0" w:line="240" w:lineRule="auto"/>
              <w:rPr>
                <w:rFonts w:asciiTheme="majorBidi" w:eastAsia="Times New Roman" w:hAnsiTheme="majorBidi" w:cstheme="majorBidi"/>
                <w:color w:val="000000"/>
                <w:lang w:val="en-US"/>
              </w:rPr>
            </w:pPr>
            <w:r w:rsidRPr="004B6DC6">
              <w:rPr>
                <w:rFonts w:asciiTheme="majorBidi" w:eastAsia="Times New Roman" w:hAnsiTheme="majorBidi" w:cstheme="majorBidi"/>
                <w:color w:val="000000"/>
                <w:lang w:val="en-US"/>
              </w:rPr>
              <w:t>Ranges from household water storage to urban bulk water system.</w:t>
            </w:r>
          </w:p>
          <w:p w14:paraId="5629DF22" w14:textId="77777777" w:rsidR="004B6DC6" w:rsidRPr="004B6DC6" w:rsidRDefault="004B6DC6" w:rsidP="004B6DC6">
            <w:pPr>
              <w:spacing w:after="0" w:line="240" w:lineRule="auto"/>
              <w:rPr>
                <w:rFonts w:asciiTheme="majorBidi" w:eastAsia="Times New Roman" w:hAnsiTheme="majorBidi" w:cstheme="majorBidi"/>
                <w:b/>
                <w:bCs/>
                <w:color w:val="000000"/>
                <w:lang w:val="en-US"/>
              </w:rPr>
            </w:pPr>
            <w:r w:rsidRPr="004B6DC6">
              <w:rPr>
                <w:rFonts w:asciiTheme="majorBidi" w:eastAsia="Times New Roman" w:hAnsiTheme="majorBidi" w:cstheme="majorBidi"/>
                <w:b/>
                <w:bCs/>
                <w:color w:val="000000"/>
                <w:lang w:val="en-US"/>
              </w:rPr>
              <w:t>Emergency scenarios where the item should not be used:</w:t>
            </w:r>
          </w:p>
          <w:p w14:paraId="1F61FAD0" w14:textId="77777777" w:rsidR="004B6DC6" w:rsidRPr="004B6DC6" w:rsidRDefault="004B6DC6" w:rsidP="004B6DC6">
            <w:pPr>
              <w:spacing w:after="0" w:line="240" w:lineRule="auto"/>
              <w:rPr>
                <w:rFonts w:asciiTheme="majorBidi" w:eastAsia="Times New Roman" w:hAnsiTheme="majorBidi" w:cstheme="majorBidi"/>
                <w:color w:val="000000"/>
                <w:lang w:val="en-US"/>
              </w:rPr>
            </w:pPr>
            <w:r w:rsidRPr="004B6DC6">
              <w:rPr>
                <w:rFonts w:asciiTheme="majorBidi" w:eastAsia="Times New Roman" w:hAnsiTheme="majorBidi" w:cstheme="majorBidi"/>
                <w:color w:val="000000"/>
                <w:lang w:val="en-US"/>
              </w:rPr>
              <w:t>Given that use requires static placement of the unit by trained personnel, deployment should be limited to matching circumstances. Time from water to testing point is critical as is collection and handling of sample, suggesting use where some systems and infrastructure exists</w:t>
            </w:r>
          </w:p>
          <w:p w14:paraId="7EF34325" w14:textId="78F02AA2" w:rsidR="004B6DC6" w:rsidRPr="004B6DC6" w:rsidRDefault="004B6DC6" w:rsidP="004B6DC6">
            <w:pPr>
              <w:spacing w:after="0" w:line="240" w:lineRule="auto"/>
              <w:rPr>
                <w:rFonts w:asciiTheme="majorBidi" w:eastAsia="Times New Roman" w:hAnsiTheme="majorBidi" w:cstheme="majorBidi"/>
                <w:color w:val="000000"/>
                <w:lang w:val="en-US"/>
              </w:rPr>
            </w:pPr>
            <w:r w:rsidRPr="004B6DC6">
              <w:rPr>
                <w:rFonts w:asciiTheme="majorBidi" w:eastAsia="Times New Roman" w:hAnsiTheme="majorBidi" w:cstheme="majorBidi"/>
                <w:color w:val="000000"/>
                <w:lang w:val="en-US"/>
              </w:rPr>
              <w:t xml:space="preserve">Also, this kit does may not test for heavy metals such as arsenic, chromium, lead, mercury, nickel, or pesticides, insecticides, detergents, organic pollutants, phosphate, </w:t>
            </w:r>
            <w:proofErr w:type="spellStart"/>
            <w:r w:rsidRPr="004B6DC6">
              <w:rPr>
                <w:rFonts w:asciiTheme="majorBidi" w:eastAsia="Times New Roman" w:hAnsiTheme="majorBidi" w:cstheme="majorBidi"/>
                <w:color w:val="000000"/>
                <w:lang w:val="en-US"/>
              </w:rPr>
              <w:t>sulphate</w:t>
            </w:r>
            <w:proofErr w:type="spellEnd"/>
            <w:r w:rsidRPr="004B6DC6">
              <w:rPr>
                <w:rFonts w:asciiTheme="majorBidi" w:eastAsia="Times New Roman" w:hAnsiTheme="majorBidi" w:cstheme="majorBidi"/>
                <w:color w:val="000000"/>
                <w:lang w:val="en-US"/>
              </w:rPr>
              <w:t>, cyanide, ammonia, radioactivity.</w:t>
            </w:r>
          </w:p>
          <w:p w14:paraId="70B34B73" w14:textId="3A3DF9AA" w:rsidR="004B6DC6" w:rsidRPr="004B6DC6" w:rsidRDefault="004B6DC6" w:rsidP="004B6DC6">
            <w:pPr>
              <w:spacing w:after="0" w:line="240" w:lineRule="auto"/>
              <w:rPr>
                <w:rFonts w:asciiTheme="majorBidi" w:eastAsia="Times New Roman" w:hAnsiTheme="majorBidi" w:cstheme="majorBidi"/>
                <w:color w:val="000000"/>
                <w:lang w:val="en-US"/>
              </w:rPr>
            </w:pPr>
            <w:r w:rsidRPr="004B6DC6">
              <w:rPr>
                <w:rFonts w:asciiTheme="majorBidi" w:eastAsia="Times New Roman" w:hAnsiTheme="majorBidi" w:cstheme="majorBidi"/>
                <w:b/>
                <w:bCs/>
                <w:color w:val="000000"/>
                <w:lang w:val="en-US"/>
              </w:rPr>
              <w:t>Emergency scenarios:</w:t>
            </w:r>
            <w:r w:rsidRPr="004B6DC6">
              <w:rPr>
                <w:rFonts w:asciiTheme="majorBidi" w:eastAsia="Times New Roman" w:hAnsiTheme="majorBidi" w:cstheme="majorBidi"/>
                <w:color w:val="000000"/>
                <w:lang w:val="en-US"/>
              </w:rPr>
              <w:t xml:space="preserve"> Time between sampling and testing plus stability of incubation must be adequately managed.</w:t>
            </w:r>
          </w:p>
          <w:p w14:paraId="29626939" w14:textId="77777777" w:rsidR="004B6DC6" w:rsidRPr="004B6DC6" w:rsidRDefault="004B6DC6" w:rsidP="004B6DC6">
            <w:pPr>
              <w:spacing w:after="0" w:line="240" w:lineRule="auto"/>
              <w:rPr>
                <w:rFonts w:asciiTheme="majorBidi" w:eastAsia="Times New Roman" w:hAnsiTheme="majorBidi" w:cstheme="majorBidi"/>
                <w:b/>
                <w:bCs/>
                <w:color w:val="000000"/>
                <w:lang w:val="en-US"/>
              </w:rPr>
            </w:pPr>
            <w:r w:rsidRPr="004B6DC6">
              <w:rPr>
                <w:rFonts w:asciiTheme="majorBidi" w:eastAsia="Times New Roman" w:hAnsiTheme="majorBidi" w:cstheme="majorBidi"/>
                <w:b/>
                <w:bCs/>
                <w:color w:val="000000"/>
                <w:lang w:val="en-US"/>
              </w:rPr>
              <w:t>Country considerations:</w:t>
            </w:r>
          </w:p>
          <w:p w14:paraId="3F6B7FA8" w14:textId="77777777" w:rsidR="004B6DC6" w:rsidRPr="004B6DC6" w:rsidRDefault="004B6DC6" w:rsidP="004B6DC6">
            <w:pPr>
              <w:spacing w:after="0" w:line="240" w:lineRule="auto"/>
              <w:rPr>
                <w:rFonts w:asciiTheme="majorBidi" w:eastAsia="Times New Roman" w:hAnsiTheme="majorBidi" w:cstheme="majorBidi"/>
                <w:color w:val="000000"/>
                <w:lang w:val="en-US"/>
              </w:rPr>
            </w:pPr>
            <w:r w:rsidRPr="004B6DC6">
              <w:rPr>
                <w:rFonts w:asciiTheme="majorBidi" w:eastAsia="Times New Roman" w:hAnsiTheme="majorBidi" w:cstheme="majorBidi"/>
                <w:color w:val="000000"/>
                <w:lang w:val="en-US"/>
              </w:rPr>
              <w:t>Transparency of activities occasionally sensitive</w:t>
            </w:r>
          </w:p>
          <w:p w14:paraId="542872B8" w14:textId="1A0D229B" w:rsidR="00F829CA" w:rsidRPr="005E0495" w:rsidRDefault="004B6DC6" w:rsidP="004B6DC6">
            <w:pPr>
              <w:spacing w:after="0" w:line="240" w:lineRule="auto"/>
              <w:rPr>
                <w:rFonts w:asciiTheme="majorBidi" w:eastAsia="Times New Roman" w:hAnsiTheme="majorBidi" w:cstheme="majorBidi"/>
                <w:color w:val="000000"/>
                <w:sz w:val="24"/>
                <w:szCs w:val="24"/>
                <w:lang w:val="en-US"/>
              </w:rPr>
            </w:pPr>
            <w:r w:rsidRPr="004B6DC6">
              <w:rPr>
                <w:rFonts w:asciiTheme="majorBidi" w:eastAsia="Times New Roman" w:hAnsiTheme="majorBidi" w:cstheme="majorBidi"/>
                <w:color w:val="000000"/>
                <w:lang w:val="en-US"/>
              </w:rPr>
              <w:t xml:space="preserve">Samples </w:t>
            </w:r>
            <w:proofErr w:type="spellStart"/>
            <w:r w:rsidRPr="004B6DC6">
              <w:rPr>
                <w:rFonts w:asciiTheme="majorBidi" w:eastAsia="Times New Roman" w:hAnsiTheme="majorBidi" w:cstheme="majorBidi"/>
                <w:color w:val="000000"/>
                <w:lang w:val="en-US"/>
              </w:rPr>
              <w:t>en</w:t>
            </w:r>
            <w:proofErr w:type="spellEnd"/>
            <w:r w:rsidRPr="004B6DC6">
              <w:rPr>
                <w:rFonts w:asciiTheme="majorBidi" w:eastAsia="Times New Roman" w:hAnsiTheme="majorBidi" w:cstheme="majorBidi"/>
                <w:color w:val="000000"/>
                <w:lang w:val="en-US"/>
              </w:rPr>
              <w:t>-route to testing need to be kept at appropriate temperature Voltage and access to power supply</w:t>
            </w:r>
          </w:p>
        </w:tc>
      </w:tr>
      <w:tr w:rsidR="00E76731" w:rsidRPr="005E0495" w14:paraId="7F682E2D" w14:textId="77777777" w:rsidTr="0030688C">
        <w:trPr>
          <w:trHeight w:val="485"/>
        </w:trPr>
        <w:tc>
          <w:tcPr>
            <w:tcW w:w="874" w:type="dxa"/>
            <w:shd w:val="clear" w:color="auto" w:fill="auto"/>
            <w:noWrap/>
            <w:vAlign w:val="center"/>
          </w:tcPr>
          <w:p w14:paraId="3E429BDD" w14:textId="765B5927" w:rsidR="00E76731" w:rsidRDefault="00E76731" w:rsidP="002F6BB5">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lastRenderedPageBreak/>
              <w:t>1.2</w:t>
            </w:r>
          </w:p>
        </w:tc>
        <w:tc>
          <w:tcPr>
            <w:tcW w:w="9751" w:type="dxa"/>
            <w:shd w:val="clear" w:color="auto" w:fill="auto"/>
            <w:vAlign w:val="center"/>
          </w:tcPr>
          <w:p w14:paraId="1C623A6D" w14:textId="71B05CCD" w:rsidR="00E76731" w:rsidRPr="004B6DC6" w:rsidRDefault="00E76731" w:rsidP="00E76731">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Pressure cooker or portable sterilizer or access to an autoclave (e.g. in a nearby hospital or laboratory)</w:t>
            </w:r>
          </w:p>
        </w:tc>
      </w:tr>
      <w:tr w:rsidR="00E76731" w:rsidRPr="005E0495" w14:paraId="73A99F62" w14:textId="77777777" w:rsidTr="00E76731">
        <w:trPr>
          <w:trHeight w:val="34"/>
        </w:trPr>
        <w:tc>
          <w:tcPr>
            <w:tcW w:w="874" w:type="dxa"/>
            <w:shd w:val="clear" w:color="auto" w:fill="auto"/>
            <w:noWrap/>
            <w:vAlign w:val="center"/>
          </w:tcPr>
          <w:p w14:paraId="293FC2DB" w14:textId="27775D02" w:rsidR="00E76731" w:rsidRDefault="00E76731" w:rsidP="002F6BB5">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1.3</w:t>
            </w:r>
          </w:p>
        </w:tc>
        <w:tc>
          <w:tcPr>
            <w:tcW w:w="9751" w:type="dxa"/>
            <w:shd w:val="clear" w:color="auto" w:fill="auto"/>
            <w:vAlign w:val="center"/>
          </w:tcPr>
          <w:p w14:paraId="0E231A03" w14:textId="5B45E05C" w:rsidR="00E76731" w:rsidRPr="004B6DC6" w:rsidRDefault="00E76731" w:rsidP="00E76731">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Methanol (at least one Ml/test)</w:t>
            </w:r>
          </w:p>
        </w:tc>
      </w:tr>
      <w:tr w:rsidR="00E76731" w:rsidRPr="005E0495" w14:paraId="38BA1C65" w14:textId="77777777" w:rsidTr="00E76731">
        <w:trPr>
          <w:trHeight w:val="34"/>
        </w:trPr>
        <w:tc>
          <w:tcPr>
            <w:tcW w:w="874" w:type="dxa"/>
            <w:shd w:val="clear" w:color="auto" w:fill="auto"/>
            <w:noWrap/>
            <w:vAlign w:val="center"/>
          </w:tcPr>
          <w:p w14:paraId="736E069D" w14:textId="0DD31B08" w:rsidR="00E76731" w:rsidRDefault="00E76731" w:rsidP="002F6BB5">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1.4</w:t>
            </w:r>
          </w:p>
        </w:tc>
        <w:tc>
          <w:tcPr>
            <w:tcW w:w="9751" w:type="dxa"/>
            <w:shd w:val="clear" w:color="auto" w:fill="auto"/>
            <w:vAlign w:val="center"/>
          </w:tcPr>
          <w:p w14:paraId="5F00B204" w14:textId="18440E99" w:rsidR="00E76731" w:rsidRPr="004B6DC6" w:rsidRDefault="00E76731" w:rsidP="00E76731">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Distilled water</w:t>
            </w:r>
          </w:p>
        </w:tc>
      </w:tr>
      <w:tr w:rsidR="00E76731" w:rsidRPr="005E0495" w14:paraId="785637FB" w14:textId="77777777" w:rsidTr="00E76731">
        <w:trPr>
          <w:trHeight w:val="34"/>
        </w:trPr>
        <w:tc>
          <w:tcPr>
            <w:tcW w:w="874" w:type="dxa"/>
            <w:shd w:val="clear" w:color="auto" w:fill="auto"/>
            <w:noWrap/>
            <w:vAlign w:val="center"/>
          </w:tcPr>
          <w:p w14:paraId="51A761B5" w14:textId="52B7246C" w:rsidR="00E76731" w:rsidRDefault="0030688C" w:rsidP="002F6BB5">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1.5</w:t>
            </w:r>
          </w:p>
        </w:tc>
        <w:tc>
          <w:tcPr>
            <w:tcW w:w="9751" w:type="dxa"/>
            <w:shd w:val="clear" w:color="auto" w:fill="auto"/>
            <w:vAlign w:val="center"/>
          </w:tcPr>
          <w:p w14:paraId="1D5C4881" w14:textId="6D2882E5" w:rsidR="00E76731" w:rsidRPr="004B6DC6" w:rsidRDefault="00E76731" w:rsidP="0030688C">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cylinder or a beaker</w:t>
            </w:r>
            <w:r w:rsidR="0030688C" w:rsidRPr="004B6DC6">
              <w:rPr>
                <w:rFonts w:asciiTheme="majorBidi" w:eastAsia="Times New Roman" w:hAnsiTheme="majorBidi" w:cstheme="majorBidi"/>
                <w:noProof/>
                <w:color w:val="000000"/>
                <w:lang w:val="en-US"/>
              </w:rPr>
              <w:t xml:space="preserve"> 1 litre measuring</w:t>
            </w:r>
          </w:p>
        </w:tc>
      </w:tr>
      <w:tr w:rsidR="00E76731" w:rsidRPr="005E0495" w14:paraId="201B6D88" w14:textId="77777777" w:rsidTr="00E76731">
        <w:trPr>
          <w:trHeight w:val="34"/>
        </w:trPr>
        <w:tc>
          <w:tcPr>
            <w:tcW w:w="874" w:type="dxa"/>
            <w:shd w:val="clear" w:color="auto" w:fill="auto"/>
            <w:noWrap/>
            <w:vAlign w:val="center"/>
          </w:tcPr>
          <w:p w14:paraId="6CF0C291" w14:textId="1C2E8E7C" w:rsidR="00E76731" w:rsidRDefault="0030688C" w:rsidP="002F6BB5">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1.6</w:t>
            </w:r>
          </w:p>
        </w:tc>
        <w:tc>
          <w:tcPr>
            <w:tcW w:w="9751" w:type="dxa"/>
            <w:shd w:val="clear" w:color="auto" w:fill="auto"/>
            <w:vAlign w:val="center"/>
          </w:tcPr>
          <w:p w14:paraId="6B651675" w14:textId="064476F9" w:rsidR="00E76731" w:rsidRPr="004B6DC6" w:rsidRDefault="00E76731" w:rsidP="00E76731">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Membrane filters and pads for 1000 tests.</w:t>
            </w:r>
          </w:p>
        </w:tc>
      </w:tr>
      <w:tr w:rsidR="00E76731" w:rsidRPr="005E0495" w14:paraId="2897F2AF" w14:textId="77777777" w:rsidTr="00E76731">
        <w:trPr>
          <w:trHeight w:val="34"/>
        </w:trPr>
        <w:tc>
          <w:tcPr>
            <w:tcW w:w="874" w:type="dxa"/>
            <w:shd w:val="clear" w:color="auto" w:fill="auto"/>
            <w:noWrap/>
            <w:vAlign w:val="center"/>
          </w:tcPr>
          <w:p w14:paraId="16F57550" w14:textId="20AB0F8C" w:rsidR="00E76731" w:rsidRDefault="0030688C" w:rsidP="002F6BB5">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1.7</w:t>
            </w:r>
          </w:p>
        </w:tc>
        <w:tc>
          <w:tcPr>
            <w:tcW w:w="9751" w:type="dxa"/>
            <w:shd w:val="clear" w:color="auto" w:fill="auto"/>
            <w:vAlign w:val="center"/>
          </w:tcPr>
          <w:p w14:paraId="61A240AC" w14:textId="55215FDF" w:rsidR="00E76731" w:rsidRPr="004B6DC6" w:rsidRDefault="00E76731" w:rsidP="00E76731">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S0000550/-555 - Free Chlorine test, DPD No 1, 250 Tab. /Pack.</w:t>
            </w:r>
          </w:p>
        </w:tc>
      </w:tr>
      <w:tr w:rsidR="00E76731" w:rsidRPr="005E0495" w14:paraId="01FA65F9" w14:textId="77777777" w:rsidTr="00E76731">
        <w:trPr>
          <w:trHeight w:val="34"/>
        </w:trPr>
        <w:tc>
          <w:tcPr>
            <w:tcW w:w="874" w:type="dxa"/>
            <w:shd w:val="clear" w:color="auto" w:fill="auto"/>
            <w:noWrap/>
            <w:vAlign w:val="center"/>
          </w:tcPr>
          <w:p w14:paraId="3EA0C489" w14:textId="17F5D6BD" w:rsidR="00E76731" w:rsidRDefault="0030688C" w:rsidP="002F6BB5">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1.8</w:t>
            </w:r>
          </w:p>
        </w:tc>
        <w:tc>
          <w:tcPr>
            <w:tcW w:w="9751" w:type="dxa"/>
            <w:shd w:val="clear" w:color="auto" w:fill="auto"/>
            <w:vAlign w:val="center"/>
          </w:tcPr>
          <w:p w14:paraId="38A08AD2" w14:textId="52F61C49" w:rsidR="00E76731" w:rsidRPr="004B6DC6" w:rsidRDefault="00E76731" w:rsidP="00E76731">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S0000551/-559 - Combined Chlorine test, DPD No. 3, 250 Tab. /Pack.</w:t>
            </w:r>
          </w:p>
        </w:tc>
      </w:tr>
      <w:tr w:rsidR="00E76731" w:rsidRPr="005E0495" w14:paraId="657B5FF8" w14:textId="77777777" w:rsidTr="00E76731">
        <w:trPr>
          <w:trHeight w:val="34"/>
        </w:trPr>
        <w:tc>
          <w:tcPr>
            <w:tcW w:w="874" w:type="dxa"/>
            <w:shd w:val="clear" w:color="auto" w:fill="auto"/>
            <w:noWrap/>
            <w:vAlign w:val="center"/>
          </w:tcPr>
          <w:p w14:paraId="1C45E6E6" w14:textId="003B24F7" w:rsidR="00E76731" w:rsidRDefault="0030688C" w:rsidP="002F6BB5">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1.9</w:t>
            </w:r>
          </w:p>
        </w:tc>
        <w:tc>
          <w:tcPr>
            <w:tcW w:w="9751" w:type="dxa"/>
            <w:shd w:val="clear" w:color="auto" w:fill="auto"/>
            <w:vAlign w:val="center"/>
          </w:tcPr>
          <w:p w14:paraId="40B7C7DE" w14:textId="1324AF4E" w:rsidR="00E76731" w:rsidRPr="004B6DC6" w:rsidRDefault="00E76731" w:rsidP="00E76731">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S0000552 - Total Chlorine test, DPD No.4, 250 Tab. /Pack</w:t>
            </w:r>
          </w:p>
        </w:tc>
      </w:tr>
      <w:tr w:rsidR="00E76731" w:rsidRPr="005E0495" w14:paraId="268D7419" w14:textId="77777777" w:rsidTr="00E76731">
        <w:trPr>
          <w:trHeight w:val="34"/>
        </w:trPr>
        <w:tc>
          <w:tcPr>
            <w:tcW w:w="874" w:type="dxa"/>
            <w:shd w:val="clear" w:color="auto" w:fill="auto"/>
            <w:noWrap/>
            <w:vAlign w:val="center"/>
          </w:tcPr>
          <w:p w14:paraId="46E6CB66" w14:textId="66D079D4" w:rsidR="00E76731" w:rsidRDefault="0030688C" w:rsidP="002F6BB5">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2</w:t>
            </w:r>
          </w:p>
        </w:tc>
        <w:tc>
          <w:tcPr>
            <w:tcW w:w="9751" w:type="dxa"/>
            <w:shd w:val="clear" w:color="auto" w:fill="auto"/>
            <w:vAlign w:val="center"/>
          </w:tcPr>
          <w:p w14:paraId="1F15E8B7" w14:textId="39CE376A" w:rsidR="00E76731" w:rsidRPr="004B6DC6" w:rsidRDefault="00E76731" w:rsidP="00E76731">
            <w:pPr>
              <w:spacing w:after="0" w:line="240" w:lineRule="auto"/>
              <w:rPr>
                <w:rFonts w:asciiTheme="majorBidi" w:eastAsia="Times New Roman" w:hAnsiTheme="majorBidi" w:cstheme="majorBidi"/>
                <w:noProof/>
                <w:color w:val="000000"/>
                <w:lang w:val="en-US"/>
              </w:rPr>
            </w:pPr>
            <w:r w:rsidRPr="004B6DC6">
              <w:rPr>
                <w:rFonts w:asciiTheme="majorBidi" w:eastAsia="Times New Roman" w:hAnsiTheme="majorBidi" w:cstheme="majorBidi"/>
                <w:noProof/>
                <w:color w:val="000000"/>
                <w:lang w:val="en-US"/>
              </w:rPr>
              <w:t>incubator set at 37°C for the Total Coliform Count in water</w:t>
            </w:r>
          </w:p>
        </w:tc>
      </w:tr>
    </w:tbl>
    <w:p w14:paraId="26BBB936" w14:textId="72BC318E" w:rsidR="002C69CD" w:rsidRPr="002F6BB5" w:rsidRDefault="002C69CD" w:rsidP="002F6BB5">
      <w:pPr>
        <w:sectPr w:rsidR="002C69CD" w:rsidRPr="002F6BB5" w:rsidSect="002F6BB5">
          <w:pgSz w:w="11906" w:h="16838"/>
          <w:pgMar w:top="1440" w:right="1440" w:bottom="1440" w:left="1440" w:header="706" w:footer="706" w:gutter="0"/>
          <w:cols w:space="708"/>
          <w:docGrid w:linePitch="360"/>
        </w:sectPr>
      </w:pPr>
    </w:p>
    <w:p w14:paraId="245C4CE7" w14:textId="77777777" w:rsidR="00227E24" w:rsidRPr="00E701A1" w:rsidRDefault="00227E24" w:rsidP="00227E24">
      <w:pPr>
        <w:pStyle w:val="Heading2"/>
        <w:rPr>
          <w:rFonts w:asciiTheme="majorBidi" w:hAnsiTheme="majorBidi"/>
        </w:rPr>
      </w:pPr>
      <w:bookmarkStart w:id="6" w:name="_Toc459799310"/>
      <w:r w:rsidRPr="00E701A1">
        <w:rPr>
          <w:rFonts w:asciiTheme="majorBidi" w:hAnsiTheme="majorBidi"/>
        </w:rPr>
        <w:lastRenderedPageBreak/>
        <w:t xml:space="preserve">ANNEX 4 – PAST PERFORMANCE &amp; </w:t>
      </w:r>
      <w:bookmarkEnd w:id="6"/>
      <w:r w:rsidRPr="00E701A1">
        <w:rPr>
          <w:rFonts w:asciiTheme="majorBidi" w:hAnsiTheme="majorBidi"/>
        </w:rPr>
        <w:t xml:space="preserve">BIDDER REFERENCES </w:t>
      </w:r>
      <w:r w:rsidRPr="00F12CC8">
        <w:rPr>
          <w:rFonts w:asciiTheme="majorBidi" w:hAnsiTheme="majorBidi"/>
          <w:b w:val="0"/>
          <w:bCs w:val="0"/>
          <w:color w:val="548DD4" w:themeColor="text2" w:themeTint="99"/>
          <w:sz w:val="22"/>
          <w:szCs w:val="22"/>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227E24" w:rsidRPr="00E701A1" w14:paraId="79581F3B" w14:textId="77777777" w:rsidTr="006C4332">
        <w:trPr>
          <w:trHeight w:val="711"/>
        </w:trPr>
        <w:tc>
          <w:tcPr>
            <w:tcW w:w="484" w:type="pct"/>
            <w:shd w:val="clear" w:color="auto" w:fill="F2F2F2" w:themeFill="background1" w:themeFillShade="F2"/>
          </w:tcPr>
          <w:p w14:paraId="03FEF5A4"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No.</w:t>
            </w:r>
          </w:p>
        </w:tc>
        <w:tc>
          <w:tcPr>
            <w:tcW w:w="1083" w:type="pct"/>
            <w:shd w:val="clear" w:color="auto" w:fill="F2F2F2" w:themeFill="background1" w:themeFillShade="F2"/>
          </w:tcPr>
          <w:p w14:paraId="67223F23"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Description</w:t>
            </w:r>
          </w:p>
        </w:tc>
        <w:tc>
          <w:tcPr>
            <w:tcW w:w="763" w:type="pct"/>
            <w:shd w:val="clear" w:color="auto" w:fill="F2F2F2" w:themeFill="background1" w:themeFillShade="F2"/>
          </w:tcPr>
          <w:p w14:paraId="27DD0226"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Customer</w:t>
            </w:r>
          </w:p>
        </w:tc>
        <w:tc>
          <w:tcPr>
            <w:tcW w:w="519" w:type="pct"/>
            <w:shd w:val="clear" w:color="auto" w:fill="F2F2F2" w:themeFill="background1" w:themeFillShade="F2"/>
          </w:tcPr>
          <w:p w14:paraId="64A83CE0"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Unit</w:t>
            </w:r>
          </w:p>
        </w:tc>
        <w:tc>
          <w:tcPr>
            <w:tcW w:w="724" w:type="pct"/>
            <w:shd w:val="clear" w:color="auto" w:fill="F2F2F2" w:themeFill="background1" w:themeFillShade="F2"/>
          </w:tcPr>
          <w:p w14:paraId="25344BBF"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Quantity</w:t>
            </w:r>
          </w:p>
        </w:tc>
        <w:tc>
          <w:tcPr>
            <w:tcW w:w="713" w:type="pct"/>
            <w:shd w:val="clear" w:color="auto" w:fill="F2F2F2" w:themeFill="background1" w:themeFillShade="F2"/>
          </w:tcPr>
          <w:p w14:paraId="624AA737"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Contract date</w:t>
            </w:r>
          </w:p>
        </w:tc>
        <w:tc>
          <w:tcPr>
            <w:tcW w:w="713" w:type="pct"/>
            <w:shd w:val="clear" w:color="auto" w:fill="F2F2F2" w:themeFill="background1" w:themeFillShade="F2"/>
          </w:tcPr>
          <w:p w14:paraId="64FDD819"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Contract value (USD)</w:t>
            </w:r>
          </w:p>
        </w:tc>
      </w:tr>
      <w:tr w:rsidR="00227E24" w:rsidRPr="00E701A1" w14:paraId="2E710C97" w14:textId="77777777" w:rsidTr="006C4332">
        <w:trPr>
          <w:trHeight w:val="385"/>
        </w:trPr>
        <w:tc>
          <w:tcPr>
            <w:tcW w:w="484" w:type="pct"/>
          </w:tcPr>
          <w:p w14:paraId="44B306B4" w14:textId="77777777" w:rsidR="00227E24" w:rsidRPr="00E701A1" w:rsidRDefault="00227E24" w:rsidP="006C4332">
            <w:pPr>
              <w:rPr>
                <w:rFonts w:asciiTheme="majorBidi" w:hAnsiTheme="majorBidi" w:cstheme="majorBidi"/>
              </w:rPr>
            </w:pPr>
            <w:r w:rsidRPr="00E701A1">
              <w:rPr>
                <w:rFonts w:asciiTheme="majorBidi" w:hAnsiTheme="majorBidi" w:cstheme="majorBidi"/>
              </w:rPr>
              <w:t>1</w:t>
            </w:r>
          </w:p>
        </w:tc>
        <w:tc>
          <w:tcPr>
            <w:tcW w:w="1083" w:type="pct"/>
          </w:tcPr>
          <w:p w14:paraId="2315135D" w14:textId="77777777" w:rsidR="00227E24" w:rsidRPr="00E701A1" w:rsidRDefault="00227E24" w:rsidP="006C4332">
            <w:pPr>
              <w:rPr>
                <w:rFonts w:asciiTheme="majorBidi" w:hAnsiTheme="majorBidi" w:cstheme="majorBidi"/>
              </w:rPr>
            </w:pPr>
          </w:p>
        </w:tc>
        <w:tc>
          <w:tcPr>
            <w:tcW w:w="763" w:type="pct"/>
          </w:tcPr>
          <w:p w14:paraId="7A94A6CE" w14:textId="77777777" w:rsidR="00227E24" w:rsidRPr="00E701A1" w:rsidRDefault="00227E24" w:rsidP="006C4332">
            <w:pPr>
              <w:rPr>
                <w:rFonts w:asciiTheme="majorBidi" w:hAnsiTheme="majorBidi" w:cstheme="majorBidi"/>
              </w:rPr>
            </w:pPr>
          </w:p>
        </w:tc>
        <w:tc>
          <w:tcPr>
            <w:tcW w:w="519" w:type="pct"/>
          </w:tcPr>
          <w:p w14:paraId="33D02CBD" w14:textId="77777777" w:rsidR="00227E24" w:rsidRPr="00E701A1" w:rsidRDefault="00227E24" w:rsidP="006C4332">
            <w:pPr>
              <w:rPr>
                <w:rFonts w:asciiTheme="majorBidi" w:hAnsiTheme="majorBidi" w:cstheme="majorBidi"/>
              </w:rPr>
            </w:pPr>
          </w:p>
        </w:tc>
        <w:tc>
          <w:tcPr>
            <w:tcW w:w="724" w:type="pct"/>
          </w:tcPr>
          <w:p w14:paraId="54512AE5" w14:textId="77777777" w:rsidR="00227E24" w:rsidRPr="00E701A1" w:rsidRDefault="00227E24" w:rsidP="006C4332">
            <w:pPr>
              <w:rPr>
                <w:rFonts w:asciiTheme="majorBidi" w:hAnsiTheme="majorBidi" w:cstheme="majorBidi"/>
              </w:rPr>
            </w:pPr>
          </w:p>
        </w:tc>
        <w:tc>
          <w:tcPr>
            <w:tcW w:w="713" w:type="pct"/>
          </w:tcPr>
          <w:p w14:paraId="48E78408" w14:textId="77777777" w:rsidR="00227E24" w:rsidRPr="00E701A1" w:rsidRDefault="00227E24" w:rsidP="006C4332">
            <w:pPr>
              <w:rPr>
                <w:rFonts w:asciiTheme="majorBidi" w:hAnsiTheme="majorBidi" w:cstheme="majorBidi"/>
              </w:rPr>
            </w:pPr>
          </w:p>
        </w:tc>
        <w:tc>
          <w:tcPr>
            <w:tcW w:w="713" w:type="pct"/>
          </w:tcPr>
          <w:p w14:paraId="74C115DF" w14:textId="77777777" w:rsidR="00227E24" w:rsidRPr="00E701A1" w:rsidRDefault="00227E24" w:rsidP="006C4332">
            <w:pPr>
              <w:rPr>
                <w:rFonts w:asciiTheme="majorBidi" w:hAnsiTheme="majorBidi" w:cstheme="majorBidi"/>
              </w:rPr>
            </w:pPr>
          </w:p>
        </w:tc>
      </w:tr>
      <w:tr w:rsidR="00227E24" w:rsidRPr="00E701A1" w14:paraId="55A7C1E5" w14:textId="77777777" w:rsidTr="006C4332">
        <w:trPr>
          <w:trHeight w:val="399"/>
        </w:trPr>
        <w:tc>
          <w:tcPr>
            <w:tcW w:w="484" w:type="pct"/>
          </w:tcPr>
          <w:p w14:paraId="41FCCB02" w14:textId="77777777" w:rsidR="00227E24" w:rsidRPr="00E701A1" w:rsidRDefault="00227E24" w:rsidP="006C4332">
            <w:pPr>
              <w:rPr>
                <w:rFonts w:asciiTheme="majorBidi" w:hAnsiTheme="majorBidi" w:cstheme="majorBidi"/>
              </w:rPr>
            </w:pPr>
            <w:r w:rsidRPr="00E701A1">
              <w:rPr>
                <w:rFonts w:asciiTheme="majorBidi" w:hAnsiTheme="majorBidi" w:cstheme="majorBidi"/>
              </w:rPr>
              <w:t>2</w:t>
            </w:r>
          </w:p>
        </w:tc>
        <w:tc>
          <w:tcPr>
            <w:tcW w:w="1083" w:type="pct"/>
          </w:tcPr>
          <w:p w14:paraId="1A04D083" w14:textId="77777777" w:rsidR="00227E24" w:rsidRPr="00E701A1" w:rsidRDefault="00227E24" w:rsidP="006C4332">
            <w:pPr>
              <w:rPr>
                <w:rFonts w:asciiTheme="majorBidi" w:hAnsiTheme="majorBidi" w:cstheme="majorBidi"/>
              </w:rPr>
            </w:pPr>
          </w:p>
        </w:tc>
        <w:tc>
          <w:tcPr>
            <w:tcW w:w="763" w:type="pct"/>
          </w:tcPr>
          <w:p w14:paraId="45C001B0" w14:textId="77777777" w:rsidR="00227E24" w:rsidRPr="00E701A1" w:rsidRDefault="00227E24" w:rsidP="006C4332">
            <w:pPr>
              <w:rPr>
                <w:rFonts w:asciiTheme="majorBidi" w:hAnsiTheme="majorBidi" w:cstheme="majorBidi"/>
              </w:rPr>
            </w:pPr>
          </w:p>
        </w:tc>
        <w:tc>
          <w:tcPr>
            <w:tcW w:w="519" w:type="pct"/>
          </w:tcPr>
          <w:p w14:paraId="720D9D71" w14:textId="77777777" w:rsidR="00227E24" w:rsidRPr="00E701A1" w:rsidRDefault="00227E24" w:rsidP="006C4332">
            <w:pPr>
              <w:rPr>
                <w:rFonts w:asciiTheme="majorBidi" w:hAnsiTheme="majorBidi" w:cstheme="majorBidi"/>
              </w:rPr>
            </w:pPr>
          </w:p>
        </w:tc>
        <w:tc>
          <w:tcPr>
            <w:tcW w:w="724" w:type="pct"/>
          </w:tcPr>
          <w:p w14:paraId="0F5DF675" w14:textId="77777777" w:rsidR="00227E24" w:rsidRPr="00E701A1" w:rsidRDefault="00227E24" w:rsidP="006C4332">
            <w:pPr>
              <w:rPr>
                <w:rFonts w:asciiTheme="majorBidi" w:hAnsiTheme="majorBidi" w:cstheme="majorBidi"/>
              </w:rPr>
            </w:pPr>
          </w:p>
        </w:tc>
        <w:tc>
          <w:tcPr>
            <w:tcW w:w="713" w:type="pct"/>
          </w:tcPr>
          <w:p w14:paraId="22C4AA77" w14:textId="77777777" w:rsidR="00227E24" w:rsidRPr="00E701A1" w:rsidRDefault="00227E24" w:rsidP="006C4332">
            <w:pPr>
              <w:rPr>
                <w:rFonts w:asciiTheme="majorBidi" w:hAnsiTheme="majorBidi" w:cstheme="majorBidi"/>
              </w:rPr>
            </w:pPr>
          </w:p>
        </w:tc>
        <w:tc>
          <w:tcPr>
            <w:tcW w:w="713" w:type="pct"/>
          </w:tcPr>
          <w:p w14:paraId="6DCC6767" w14:textId="77777777" w:rsidR="00227E24" w:rsidRPr="00E701A1" w:rsidRDefault="00227E24" w:rsidP="006C4332">
            <w:pPr>
              <w:rPr>
                <w:rFonts w:asciiTheme="majorBidi" w:hAnsiTheme="majorBidi" w:cstheme="majorBidi"/>
              </w:rPr>
            </w:pPr>
          </w:p>
        </w:tc>
      </w:tr>
      <w:tr w:rsidR="00227E24" w:rsidRPr="00E701A1" w14:paraId="19407E78" w14:textId="77777777" w:rsidTr="006C4332">
        <w:trPr>
          <w:trHeight w:val="399"/>
        </w:trPr>
        <w:tc>
          <w:tcPr>
            <w:tcW w:w="484" w:type="pct"/>
          </w:tcPr>
          <w:p w14:paraId="1FC64230" w14:textId="77777777" w:rsidR="00227E24" w:rsidRPr="00E701A1" w:rsidRDefault="00227E24" w:rsidP="006C4332">
            <w:pPr>
              <w:rPr>
                <w:rFonts w:asciiTheme="majorBidi" w:hAnsiTheme="majorBidi" w:cstheme="majorBidi"/>
              </w:rPr>
            </w:pPr>
            <w:r w:rsidRPr="00E701A1">
              <w:rPr>
                <w:rFonts w:asciiTheme="majorBidi" w:hAnsiTheme="majorBidi" w:cstheme="majorBidi"/>
              </w:rPr>
              <w:t>3</w:t>
            </w:r>
          </w:p>
        </w:tc>
        <w:tc>
          <w:tcPr>
            <w:tcW w:w="1083" w:type="pct"/>
          </w:tcPr>
          <w:p w14:paraId="13E5F6AB" w14:textId="77777777" w:rsidR="00227E24" w:rsidRPr="00E701A1" w:rsidRDefault="00227E24" w:rsidP="006C4332">
            <w:pPr>
              <w:rPr>
                <w:rFonts w:asciiTheme="majorBidi" w:hAnsiTheme="majorBidi" w:cstheme="majorBidi"/>
              </w:rPr>
            </w:pPr>
          </w:p>
        </w:tc>
        <w:tc>
          <w:tcPr>
            <w:tcW w:w="763" w:type="pct"/>
          </w:tcPr>
          <w:p w14:paraId="7834BFAE" w14:textId="77777777" w:rsidR="00227E24" w:rsidRPr="00E701A1" w:rsidRDefault="00227E24" w:rsidP="006C4332">
            <w:pPr>
              <w:rPr>
                <w:rFonts w:asciiTheme="majorBidi" w:hAnsiTheme="majorBidi" w:cstheme="majorBidi"/>
              </w:rPr>
            </w:pPr>
          </w:p>
        </w:tc>
        <w:tc>
          <w:tcPr>
            <w:tcW w:w="519" w:type="pct"/>
          </w:tcPr>
          <w:p w14:paraId="1AAA73F1" w14:textId="77777777" w:rsidR="00227E24" w:rsidRPr="00E701A1" w:rsidRDefault="00227E24" w:rsidP="006C4332">
            <w:pPr>
              <w:rPr>
                <w:rFonts w:asciiTheme="majorBidi" w:hAnsiTheme="majorBidi" w:cstheme="majorBidi"/>
              </w:rPr>
            </w:pPr>
          </w:p>
        </w:tc>
        <w:tc>
          <w:tcPr>
            <w:tcW w:w="724" w:type="pct"/>
          </w:tcPr>
          <w:p w14:paraId="182EB69A" w14:textId="77777777" w:rsidR="00227E24" w:rsidRPr="00E701A1" w:rsidRDefault="00227E24" w:rsidP="006C4332">
            <w:pPr>
              <w:rPr>
                <w:rFonts w:asciiTheme="majorBidi" w:hAnsiTheme="majorBidi" w:cstheme="majorBidi"/>
              </w:rPr>
            </w:pPr>
          </w:p>
        </w:tc>
        <w:tc>
          <w:tcPr>
            <w:tcW w:w="713" w:type="pct"/>
          </w:tcPr>
          <w:p w14:paraId="531FE173" w14:textId="77777777" w:rsidR="00227E24" w:rsidRPr="00E701A1" w:rsidRDefault="00227E24" w:rsidP="006C4332">
            <w:pPr>
              <w:rPr>
                <w:rFonts w:asciiTheme="majorBidi" w:hAnsiTheme="majorBidi" w:cstheme="majorBidi"/>
              </w:rPr>
            </w:pPr>
          </w:p>
        </w:tc>
        <w:tc>
          <w:tcPr>
            <w:tcW w:w="713" w:type="pct"/>
          </w:tcPr>
          <w:p w14:paraId="0918D8C4" w14:textId="77777777" w:rsidR="00227E24" w:rsidRPr="00E701A1" w:rsidRDefault="00227E24" w:rsidP="006C4332">
            <w:pPr>
              <w:rPr>
                <w:rFonts w:asciiTheme="majorBidi" w:hAnsiTheme="majorBidi" w:cstheme="majorBidi"/>
              </w:rPr>
            </w:pPr>
          </w:p>
        </w:tc>
      </w:tr>
      <w:tr w:rsidR="00227E24" w:rsidRPr="00E701A1" w14:paraId="10A0320D" w14:textId="77777777" w:rsidTr="006C4332">
        <w:trPr>
          <w:trHeight w:val="399"/>
        </w:trPr>
        <w:tc>
          <w:tcPr>
            <w:tcW w:w="484" w:type="pct"/>
          </w:tcPr>
          <w:p w14:paraId="5A407BF6" w14:textId="77777777" w:rsidR="00227E24" w:rsidRPr="00E701A1" w:rsidRDefault="00227E24" w:rsidP="006C4332">
            <w:pPr>
              <w:rPr>
                <w:rFonts w:asciiTheme="majorBidi" w:hAnsiTheme="majorBidi" w:cstheme="majorBidi"/>
              </w:rPr>
            </w:pPr>
            <w:r w:rsidRPr="00E701A1">
              <w:rPr>
                <w:rFonts w:asciiTheme="majorBidi" w:hAnsiTheme="majorBidi" w:cstheme="majorBidi"/>
              </w:rPr>
              <w:t>4</w:t>
            </w:r>
          </w:p>
        </w:tc>
        <w:tc>
          <w:tcPr>
            <w:tcW w:w="1083" w:type="pct"/>
          </w:tcPr>
          <w:p w14:paraId="76E0794F" w14:textId="77777777" w:rsidR="00227E24" w:rsidRPr="00E701A1" w:rsidRDefault="00227E24" w:rsidP="006C4332">
            <w:pPr>
              <w:rPr>
                <w:rFonts w:asciiTheme="majorBidi" w:hAnsiTheme="majorBidi" w:cstheme="majorBidi"/>
              </w:rPr>
            </w:pPr>
          </w:p>
        </w:tc>
        <w:tc>
          <w:tcPr>
            <w:tcW w:w="763" w:type="pct"/>
          </w:tcPr>
          <w:p w14:paraId="1C9ACFF3" w14:textId="77777777" w:rsidR="00227E24" w:rsidRPr="00E701A1" w:rsidRDefault="00227E24" w:rsidP="006C4332">
            <w:pPr>
              <w:rPr>
                <w:rFonts w:asciiTheme="majorBidi" w:hAnsiTheme="majorBidi" w:cstheme="majorBidi"/>
              </w:rPr>
            </w:pPr>
          </w:p>
        </w:tc>
        <w:tc>
          <w:tcPr>
            <w:tcW w:w="519" w:type="pct"/>
          </w:tcPr>
          <w:p w14:paraId="7A2867AE" w14:textId="77777777" w:rsidR="00227E24" w:rsidRPr="00E701A1" w:rsidRDefault="00227E24" w:rsidP="006C4332">
            <w:pPr>
              <w:rPr>
                <w:rFonts w:asciiTheme="majorBidi" w:hAnsiTheme="majorBidi" w:cstheme="majorBidi"/>
              </w:rPr>
            </w:pPr>
          </w:p>
        </w:tc>
        <w:tc>
          <w:tcPr>
            <w:tcW w:w="724" w:type="pct"/>
          </w:tcPr>
          <w:p w14:paraId="7B1E6635" w14:textId="77777777" w:rsidR="00227E24" w:rsidRPr="00E701A1" w:rsidRDefault="00227E24" w:rsidP="006C4332">
            <w:pPr>
              <w:rPr>
                <w:rFonts w:asciiTheme="majorBidi" w:hAnsiTheme="majorBidi" w:cstheme="majorBidi"/>
              </w:rPr>
            </w:pPr>
          </w:p>
        </w:tc>
        <w:tc>
          <w:tcPr>
            <w:tcW w:w="713" w:type="pct"/>
          </w:tcPr>
          <w:p w14:paraId="584403F3" w14:textId="77777777" w:rsidR="00227E24" w:rsidRPr="00E701A1" w:rsidRDefault="00227E24" w:rsidP="006C4332">
            <w:pPr>
              <w:rPr>
                <w:rFonts w:asciiTheme="majorBidi" w:hAnsiTheme="majorBidi" w:cstheme="majorBidi"/>
              </w:rPr>
            </w:pPr>
          </w:p>
        </w:tc>
        <w:tc>
          <w:tcPr>
            <w:tcW w:w="713" w:type="pct"/>
          </w:tcPr>
          <w:p w14:paraId="4458757E" w14:textId="77777777" w:rsidR="00227E24" w:rsidRPr="00E701A1" w:rsidRDefault="00227E24" w:rsidP="006C4332">
            <w:pPr>
              <w:rPr>
                <w:rFonts w:asciiTheme="majorBidi" w:hAnsiTheme="majorBidi" w:cstheme="majorBidi"/>
              </w:rPr>
            </w:pPr>
          </w:p>
        </w:tc>
      </w:tr>
      <w:tr w:rsidR="00227E24" w:rsidRPr="00E701A1" w14:paraId="405FC9AB" w14:textId="77777777" w:rsidTr="006C4332">
        <w:trPr>
          <w:trHeight w:val="399"/>
        </w:trPr>
        <w:tc>
          <w:tcPr>
            <w:tcW w:w="484" w:type="pct"/>
          </w:tcPr>
          <w:p w14:paraId="6CACD6F1" w14:textId="77777777" w:rsidR="00227E24" w:rsidRPr="00E701A1" w:rsidRDefault="00227E24" w:rsidP="006C4332">
            <w:pPr>
              <w:rPr>
                <w:rFonts w:asciiTheme="majorBidi" w:hAnsiTheme="majorBidi" w:cstheme="majorBidi"/>
              </w:rPr>
            </w:pPr>
            <w:r w:rsidRPr="00E701A1">
              <w:rPr>
                <w:rFonts w:asciiTheme="majorBidi" w:hAnsiTheme="majorBidi" w:cstheme="majorBidi"/>
              </w:rPr>
              <w:t>5</w:t>
            </w:r>
          </w:p>
        </w:tc>
        <w:tc>
          <w:tcPr>
            <w:tcW w:w="1083" w:type="pct"/>
          </w:tcPr>
          <w:p w14:paraId="3DBEBA8F" w14:textId="77777777" w:rsidR="00227E24" w:rsidRPr="00E701A1" w:rsidRDefault="00227E24" w:rsidP="006C4332">
            <w:pPr>
              <w:rPr>
                <w:rFonts w:asciiTheme="majorBidi" w:hAnsiTheme="majorBidi" w:cstheme="majorBidi"/>
              </w:rPr>
            </w:pPr>
          </w:p>
        </w:tc>
        <w:tc>
          <w:tcPr>
            <w:tcW w:w="763" w:type="pct"/>
          </w:tcPr>
          <w:p w14:paraId="5907E613" w14:textId="77777777" w:rsidR="00227E24" w:rsidRPr="00E701A1" w:rsidRDefault="00227E24" w:rsidP="006C4332">
            <w:pPr>
              <w:rPr>
                <w:rFonts w:asciiTheme="majorBidi" w:hAnsiTheme="majorBidi" w:cstheme="majorBidi"/>
              </w:rPr>
            </w:pPr>
          </w:p>
        </w:tc>
        <w:tc>
          <w:tcPr>
            <w:tcW w:w="519" w:type="pct"/>
          </w:tcPr>
          <w:p w14:paraId="1F1256D9" w14:textId="77777777" w:rsidR="00227E24" w:rsidRPr="00E701A1" w:rsidRDefault="00227E24" w:rsidP="006C4332">
            <w:pPr>
              <w:rPr>
                <w:rFonts w:asciiTheme="majorBidi" w:hAnsiTheme="majorBidi" w:cstheme="majorBidi"/>
              </w:rPr>
            </w:pPr>
          </w:p>
        </w:tc>
        <w:tc>
          <w:tcPr>
            <w:tcW w:w="724" w:type="pct"/>
          </w:tcPr>
          <w:p w14:paraId="1D9A848C" w14:textId="77777777" w:rsidR="00227E24" w:rsidRPr="00E701A1" w:rsidRDefault="00227E24" w:rsidP="006C4332">
            <w:pPr>
              <w:rPr>
                <w:rFonts w:asciiTheme="majorBidi" w:hAnsiTheme="majorBidi" w:cstheme="majorBidi"/>
              </w:rPr>
            </w:pPr>
          </w:p>
        </w:tc>
        <w:tc>
          <w:tcPr>
            <w:tcW w:w="713" w:type="pct"/>
          </w:tcPr>
          <w:p w14:paraId="4BDBADCC" w14:textId="77777777" w:rsidR="00227E24" w:rsidRPr="00E701A1" w:rsidRDefault="00227E24" w:rsidP="006C4332">
            <w:pPr>
              <w:rPr>
                <w:rFonts w:asciiTheme="majorBidi" w:hAnsiTheme="majorBidi" w:cstheme="majorBidi"/>
              </w:rPr>
            </w:pPr>
          </w:p>
        </w:tc>
        <w:tc>
          <w:tcPr>
            <w:tcW w:w="713" w:type="pct"/>
          </w:tcPr>
          <w:p w14:paraId="45A75B21" w14:textId="77777777" w:rsidR="00227E24" w:rsidRPr="00E701A1" w:rsidRDefault="00227E24" w:rsidP="006C4332">
            <w:pPr>
              <w:rPr>
                <w:rFonts w:asciiTheme="majorBidi" w:hAnsiTheme="majorBidi" w:cstheme="majorBidi"/>
              </w:rPr>
            </w:pPr>
          </w:p>
        </w:tc>
      </w:tr>
      <w:tr w:rsidR="00227E24" w:rsidRPr="00E701A1" w14:paraId="2DD71DF1" w14:textId="77777777" w:rsidTr="006C4332">
        <w:trPr>
          <w:trHeight w:val="399"/>
        </w:trPr>
        <w:tc>
          <w:tcPr>
            <w:tcW w:w="484" w:type="pct"/>
          </w:tcPr>
          <w:p w14:paraId="35C8864E" w14:textId="77777777" w:rsidR="00227E24" w:rsidRPr="00E701A1" w:rsidRDefault="00227E24" w:rsidP="006C4332">
            <w:pPr>
              <w:rPr>
                <w:rFonts w:asciiTheme="majorBidi" w:hAnsiTheme="majorBidi" w:cstheme="majorBidi"/>
              </w:rPr>
            </w:pPr>
            <w:r w:rsidRPr="00E701A1">
              <w:rPr>
                <w:rFonts w:asciiTheme="majorBidi" w:hAnsiTheme="majorBidi" w:cstheme="majorBidi"/>
              </w:rPr>
              <w:t>6</w:t>
            </w:r>
          </w:p>
        </w:tc>
        <w:tc>
          <w:tcPr>
            <w:tcW w:w="1083" w:type="pct"/>
          </w:tcPr>
          <w:p w14:paraId="68D5285D" w14:textId="77777777" w:rsidR="00227E24" w:rsidRPr="00E701A1" w:rsidRDefault="00227E24" w:rsidP="006C4332">
            <w:pPr>
              <w:rPr>
                <w:rFonts w:asciiTheme="majorBidi" w:hAnsiTheme="majorBidi" w:cstheme="majorBidi"/>
              </w:rPr>
            </w:pPr>
          </w:p>
        </w:tc>
        <w:tc>
          <w:tcPr>
            <w:tcW w:w="763" w:type="pct"/>
          </w:tcPr>
          <w:p w14:paraId="547A634E" w14:textId="77777777" w:rsidR="00227E24" w:rsidRPr="00E701A1" w:rsidRDefault="00227E24" w:rsidP="006C4332">
            <w:pPr>
              <w:rPr>
                <w:rFonts w:asciiTheme="majorBidi" w:hAnsiTheme="majorBidi" w:cstheme="majorBidi"/>
              </w:rPr>
            </w:pPr>
          </w:p>
        </w:tc>
        <w:tc>
          <w:tcPr>
            <w:tcW w:w="519" w:type="pct"/>
          </w:tcPr>
          <w:p w14:paraId="76409A46" w14:textId="77777777" w:rsidR="00227E24" w:rsidRPr="00E701A1" w:rsidRDefault="00227E24" w:rsidP="006C4332">
            <w:pPr>
              <w:rPr>
                <w:rFonts w:asciiTheme="majorBidi" w:hAnsiTheme="majorBidi" w:cstheme="majorBidi"/>
              </w:rPr>
            </w:pPr>
          </w:p>
        </w:tc>
        <w:tc>
          <w:tcPr>
            <w:tcW w:w="724" w:type="pct"/>
          </w:tcPr>
          <w:p w14:paraId="276B61B2" w14:textId="77777777" w:rsidR="00227E24" w:rsidRPr="00E701A1" w:rsidRDefault="00227E24" w:rsidP="006C4332">
            <w:pPr>
              <w:rPr>
                <w:rFonts w:asciiTheme="majorBidi" w:hAnsiTheme="majorBidi" w:cstheme="majorBidi"/>
              </w:rPr>
            </w:pPr>
          </w:p>
        </w:tc>
        <w:tc>
          <w:tcPr>
            <w:tcW w:w="713" w:type="pct"/>
          </w:tcPr>
          <w:p w14:paraId="5D8FC3A7" w14:textId="77777777" w:rsidR="00227E24" w:rsidRPr="00E701A1" w:rsidRDefault="00227E24" w:rsidP="006C4332">
            <w:pPr>
              <w:rPr>
                <w:rFonts w:asciiTheme="majorBidi" w:hAnsiTheme="majorBidi" w:cstheme="majorBidi"/>
              </w:rPr>
            </w:pPr>
          </w:p>
        </w:tc>
        <w:tc>
          <w:tcPr>
            <w:tcW w:w="713" w:type="pct"/>
          </w:tcPr>
          <w:p w14:paraId="6F51BD46" w14:textId="77777777" w:rsidR="00227E24" w:rsidRPr="00E701A1" w:rsidRDefault="00227E24" w:rsidP="006C4332">
            <w:pPr>
              <w:rPr>
                <w:rFonts w:asciiTheme="majorBidi" w:hAnsiTheme="majorBidi" w:cstheme="majorBidi"/>
              </w:rPr>
            </w:pPr>
          </w:p>
        </w:tc>
      </w:tr>
    </w:tbl>
    <w:p w14:paraId="30A4759A" w14:textId="77777777" w:rsidR="00227E24" w:rsidRPr="00E701A1" w:rsidRDefault="00227E24" w:rsidP="00227E24">
      <w:pPr>
        <w:rPr>
          <w:rFonts w:asciiTheme="majorBidi" w:hAnsiTheme="majorBidi" w:cstheme="majorBidi"/>
        </w:rPr>
      </w:pPr>
      <w:r w:rsidRPr="00E701A1">
        <w:rPr>
          <w:rFonts w:asciiTheme="majorBidi" w:hAnsiTheme="majorBidi" w:cstheme="majorBidi"/>
        </w:rPr>
        <w:t>Please provide the details of minimum two companies for your reference check. For these companies it is compulsory to attach a scan either / photo copy of the Contract/ Purchase order/ Completion certificate/ or 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227E24" w:rsidRPr="00E701A1" w14:paraId="7530C05A" w14:textId="77777777" w:rsidTr="006C4332">
        <w:trPr>
          <w:trHeight w:val="196"/>
        </w:trPr>
        <w:tc>
          <w:tcPr>
            <w:tcW w:w="2383" w:type="dxa"/>
            <w:shd w:val="clear" w:color="auto" w:fill="F2F2F2" w:themeFill="background1" w:themeFillShade="F2"/>
          </w:tcPr>
          <w:p w14:paraId="304060A0" w14:textId="77777777" w:rsidR="00227E24" w:rsidRPr="00E701A1" w:rsidRDefault="00227E24" w:rsidP="00726F92">
            <w:pPr>
              <w:spacing w:after="0"/>
              <w:rPr>
                <w:rFonts w:asciiTheme="majorBidi" w:hAnsiTheme="majorBidi" w:cstheme="majorBidi"/>
                <w:b/>
              </w:rPr>
            </w:pPr>
            <w:r w:rsidRPr="00E701A1">
              <w:rPr>
                <w:rFonts w:asciiTheme="majorBidi" w:hAnsiTheme="majorBidi" w:cstheme="majorBidi"/>
                <w:b/>
              </w:rPr>
              <w:t>Reference 1</w:t>
            </w:r>
          </w:p>
        </w:tc>
        <w:tc>
          <w:tcPr>
            <w:tcW w:w="7700" w:type="dxa"/>
            <w:shd w:val="clear" w:color="auto" w:fill="F2F2F2" w:themeFill="background1" w:themeFillShade="F2"/>
          </w:tcPr>
          <w:p w14:paraId="30C79F23" w14:textId="77777777" w:rsidR="00227E24" w:rsidRPr="00E701A1" w:rsidRDefault="00227E24" w:rsidP="00726F92">
            <w:pPr>
              <w:spacing w:after="0"/>
              <w:rPr>
                <w:rFonts w:asciiTheme="majorBidi" w:hAnsiTheme="majorBidi" w:cstheme="majorBidi"/>
                <w:b/>
              </w:rPr>
            </w:pPr>
          </w:p>
        </w:tc>
      </w:tr>
      <w:tr w:rsidR="00227E24" w:rsidRPr="00E701A1" w14:paraId="3C7F9BA4" w14:textId="77777777" w:rsidTr="006C4332">
        <w:trPr>
          <w:trHeight w:val="196"/>
        </w:trPr>
        <w:tc>
          <w:tcPr>
            <w:tcW w:w="2383" w:type="dxa"/>
          </w:tcPr>
          <w:p w14:paraId="6A503733"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Company name</w:t>
            </w:r>
          </w:p>
        </w:tc>
        <w:tc>
          <w:tcPr>
            <w:tcW w:w="7700" w:type="dxa"/>
          </w:tcPr>
          <w:p w14:paraId="22629F22" w14:textId="77777777" w:rsidR="00227E24" w:rsidRPr="00E701A1" w:rsidRDefault="00227E24" w:rsidP="00726F92">
            <w:pPr>
              <w:spacing w:after="0"/>
              <w:rPr>
                <w:rFonts w:asciiTheme="majorBidi" w:hAnsiTheme="majorBidi" w:cstheme="majorBidi"/>
              </w:rPr>
            </w:pPr>
          </w:p>
        </w:tc>
      </w:tr>
      <w:tr w:rsidR="00227E24" w:rsidRPr="00E701A1" w14:paraId="68DF11DF" w14:textId="77777777" w:rsidTr="006C4332">
        <w:trPr>
          <w:trHeight w:val="393"/>
        </w:trPr>
        <w:tc>
          <w:tcPr>
            <w:tcW w:w="2383" w:type="dxa"/>
          </w:tcPr>
          <w:p w14:paraId="0682B694" w14:textId="77777777" w:rsidR="00227E24" w:rsidRPr="00E701A1" w:rsidRDefault="00227E24" w:rsidP="00726F92">
            <w:pPr>
              <w:spacing w:after="0" w:line="240" w:lineRule="auto"/>
              <w:rPr>
                <w:rFonts w:asciiTheme="majorBidi" w:hAnsiTheme="majorBidi" w:cstheme="majorBidi"/>
              </w:rPr>
            </w:pPr>
            <w:r w:rsidRPr="00E701A1">
              <w:rPr>
                <w:rFonts w:asciiTheme="majorBidi" w:hAnsiTheme="majorBidi" w:cstheme="majorBidi"/>
              </w:rPr>
              <w:t>Mailing address</w:t>
            </w:r>
          </w:p>
        </w:tc>
        <w:tc>
          <w:tcPr>
            <w:tcW w:w="7700" w:type="dxa"/>
          </w:tcPr>
          <w:p w14:paraId="5FA2F0A1" w14:textId="77777777" w:rsidR="00227E24" w:rsidRPr="00E701A1" w:rsidRDefault="00227E24" w:rsidP="00726F92">
            <w:pPr>
              <w:spacing w:after="0" w:line="240" w:lineRule="auto"/>
              <w:rPr>
                <w:rFonts w:asciiTheme="majorBidi" w:hAnsiTheme="majorBidi" w:cstheme="majorBidi"/>
              </w:rPr>
            </w:pPr>
          </w:p>
          <w:p w14:paraId="08F6386B" w14:textId="77777777" w:rsidR="00227E24" w:rsidRPr="00E701A1" w:rsidRDefault="00227E24" w:rsidP="00726F92">
            <w:pPr>
              <w:spacing w:after="0" w:line="240" w:lineRule="auto"/>
              <w:rPr>
                <w:rFonts w:asciiTheme="majorBidi" w:hAnsiTheme="majorBidi" w:cstheme="majorBidi"/>
              </w:rPr>
            </w:pPr>
          </w:p>
        </w:tc>
      </w:tr>
      <w:tr w:rsidR="00227E24" w:rsidRPr="00E701A1" w14:paraId="2EF2D2A6" w14:textId="77777777" w:rsidTr="006C4332">
        <w:trPr>
          <w:trHeight w:val="196"/>
        </w:trPr>
        <w:tc>
          <w:tcPr>
            <w:tcW w:w="2383" w:type="dxa"/>
          </w:tcPr>
          <w:p w14:paraId="50BD9045"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person</w:t>
            </w:r>
          </w:p>
        </w:tc>
        <w:tc>
          <w:tcPr>
            <w:tcW w:w="7700" w:type="dxa"/>
          </w:tcPr>
          <w:p w14:paraId="1354955D" w14:textId="77777777" w:rsidR="00227E24" w:rsidRPr="00E701A1" w:rsidRDefault="00227E24" w:rsidP="00726F92">
            <w:pPr>
              <w:spacing w:after="0"/>
              <w:rPr>
                <w:rFonts w:asciiTheme="majorBidi" w:hAnsiTheme="majorBidi" w:cstheme="majorBidi"/>
              </w:rPr>
            </w:pPr>
          </w:p>
        </w:tc>
      </w:tr>
      <w:tr w:rsidR="00227E24" w:rsidRPr="00E701A1" w14:paraId="4AB48FD7" w14:textId="77777777" w:rsidTr="006C4332">
        <w:trPr>
          <w:trHeight w:val="196"/>
        </w:trPr>
        <w:tc>
          <w:tcPr>
            <w:tcW w:w="2383" w:type="dxa"/>
          </w:tcPr>
          <w:p w14:paraId="3487F72F"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title</w:t>
            </w:r>
          </w:p>
        </w:tc>
        <w:tc>
          <w:tcPr>
            <w:tcW w:w="7700" w:type="dxa"/>
          </w:tcPr>
          <w:p w14:paraId="5F22877C" w14:textId="77777777" w:rsidR="00227E24" w:rsidRPr="00E701A1" w:rsidRDefault="00227E24" w:rsidP="00726F92">
            <w:pPr>
              <w:spacing w:after="0"/>
              <w:rPr>
                <w:rFonts w:asciiTheme="majorBidi" w:hAnsiTheme="majorBidi" w:cstheme="majorBidi"/>
              </w:rPr>
            </w:pPr>
          </w:p>
        </w:tc>
      </w:tr>
      <w:tr w:rsidR="00227E24" w:rsidRPr="00E701A1" w14:paraId="2B5DC072" w14:textId="77777777" w:rsidTr="006C4332">
        <w:trPr>
          <w:trHeight w:val="196"/>
        </w:trPr>
        <w:tc>
          <w:tcPr>
            <w:tcW w:w="2383" w:type="dxa"/>
          </w:tcPr>
          <w:p w14:paraId="0BFF053F"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Phone number</w:t>
            </w:r>
          </w:p>
        </w:tc>
        <w:tc>
          <w:tcPr>
            <w:tcW w:w="7700" w:type="dxa"/>
          </w:tcPr>
          <w:p w14:paraId="51790911" w14:textId="77777777" w:rsidR="00227E24" w:rsidRPr="00E701A1" w:rsidRDefault="00227E24" w:rsidP="00726F92">
            <w:pPr>
              <w:spacing w:after="0"/>
              <w:rPr>
                <w:rFonts w:asciiTheme="majorBidi" w:hAnsiTheme="majorBidi" w:cstheme="majorBidi"/>
              </w:rPr>
            </w:pPr>
          </w:p>
        </w:tc>
      </w:tr>
      <w:tr w:rsidR="00227E24" w:rsidRPr="00E701A1" w14:paraId="302A4CAC" w14:textId="77777777" w:rsidTr="006C4332">
        <w:trPr>
          <w:trHeight w:val="196"/>
        </w:trPr>
        <w:tc>
          <w:tcPr>
            <w:tcW w:w="2383" w:type="dxa"/>
          </w:tcPr>
          <w:p w14:paraId="46ACA523"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Email address</w:t>
            </w:r>
          </w:p>
        </w:tc>
        <w:tc>
          <w:tcPr>
            <w:tcW w:w="7700" w:type="dxa"/>
          </w:tcPr>
          <w:p w14:paraId="684813BE" w14:textId="77777777" w:rsidR="00227E24" w:rsidRPr="00E701A1" w:rsidRDefault="00227E24" w:rsidP="00726F92">
            <w:pPr>
              <w:spacing w:after="0"/>
              <w:rPr>
                <w:rFonts w:asciiTheme="majorBidi" w:hAnsiTheme="majorBidi" w:cstheme="majorBidi"/>
              </w:rPr>
            </w:pPr>
          </w:p>
        </w:tc>
      </w:tr>
      <w:tr w:rsidR="00227E24" w:rsidRPr="00E701A1" w14:paraId="0D2EA7D0" w14:textId="77777777" w:rsidTr="006C4332">
        <w:trPr>
          <w:trHeight w:val="196"/>
        </w:trPr>
        <w:tc>
          <w:tcPr>
            <w:tcW w:w="2383" w:type="dxa"/>
            <w:shd w:val="clear" w:color="auto" w:fill="F2F2F2" w:themeFill="background1" w:themeFillShade="F2"/>
          </w:tcPr>
          <w:p w14:paraId="61CC247F" w14:textId="77777777" w:rsidR="00227E24" w:rsidRPr="00E701A1" w:rsidRDefault="00227E24" w:rsidP="00726F92">
            <w:pPr>
              <w:spacing w:after="0"/>
              <w:rPr>
                <w:rFonts w:asciiTheme="majorBidi" w:hAnsiTheme="majorBidi" w:cstheme="majorBidi"/>
                <w:b/>
              </w:rPr>
            </w:pPr>
            <w:r w:rsidRPr="00E701A1">
              <w:rPr>
                <w:rFonts w:asciiTheme="majorBidi" w:hAnsiTheme="majorBidi" w:cstheme="majorBidi"/>
                <w:b/>
              </w:rPr>
              <w:t>Reference 2</w:t>
            </w:r>
          </w:p>
        </w:tc>
        <w:tc>
          <w:tcPr>
            <w:tcW w:w="7700" w:type="dxa"/>
            <w:shd w:val="clear" w:color="auto" w:fill="F2F2F2" w:themeFill="background1" w:themeFillShade="F2"/>
          </w:tcPr>
          <w:p w14:paraId="6FA0F6F2" w14:textId="77777777" w:rsidR="00227E24" w:rsidRPr="00E701A1" w:rsidRDefault="00227E24" w:rsidP="00726F92">
            <w:pPr>
              <w:spacing w:after="0"/>
              <w:rPr>
                <w:rFonts w:asciiTheme="majorBidi" w:hAnsiTheme="majorBidi" w:cstheme="majorBidi"/>
                <w:b/>
              </w:rPr>
            </w:pPr>
          </w:p>
        </w:tc>
      </w:tr>
      <w:tr w:rsidR="00227E24" w:rsidRPr="00E701A1" w14:paraId="76660F7C" w14:textId="77777777" w:rsidTr="006C4332">
        <w:trPr>
          <w:trHeight w:val="189"/>
        </w:trPr>
        <w:tc>
          <w:tcPr>
            <w:tcW w:w="2383" w:type="dxa"/>
          </w:tcPr>
          <w:p w14:paraId="51E8A0D1"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Company name</w:t>
            </w:r>
          </w:p>
        </w:tc>
        <w:tc>
          <w:tcPr>
            <w:tcW w:w="7700" w:type="dxa"/>
          </w:tcPr>
          <w:p w14:paraId="646E4BFD" w14:textId="77777777" w:rsidR="00227E24" w:rsidRPr="00E701A1" w:rsidRDefault="00227E24" w:rsidP="00726F92">
            <w:pPr>
              <w:spacing w:after="0"/>
              <w:rPr>
                <w:rFonts w:asciiTheme="majorBidi" w:hAnsiTheme="majorBidi" w:cstheme="majorBidi"/>
              </w:rPr>
            </w:pPr>
          </w:p>
        </w:tc>
      </w:tr>
      <w:tr w:rsidR="00227E24" w:rsidRPr="00E701A1" w14:paraId="03907C16" w14:textId="77777777" w:rsidTr="00726F92">
        <w:trPr>
          <w:trHeight w:val="35"/>
        </w:trPr>
        <w:tc>
          <w:tcPr>
            <w:tcW w:w="2383" w:type="dxa"/>
          </w:tcPr>
          <w:p w14:paraId="7386D22D" w14:textId="77777777" w:rsidR="00227E24" w:rsidRPr="00E701A1" w:rsidRDefault="00227E24" w:rsidP="00726F92">
            <w:pPr>
              <w:spacing w:after="0" w:line="240" w:lineRule="auto"/>
              <w:rPr>
                <w:rFonts w:asciiTheme="majorBidi" w:hAnsiTheme="majorBidi" w:cstheme="majorBidi"/>
              </w:rPr>
            </w:pPr>
            <w:r w:rsidRPr="00E701A1">
              <w:rPr>
                <w:rFonts w:asciiTheme="majorBidi" w:hAnsiTheme="majorBidi" w:cstheme="majorBidi"/>
              </w:rPr>
              <w:t>Mailing address</w:t>
            </w:r>
          </w:p>
        </w:tc>
        <w:tc>
          <w:tcPr>
            <w:tcW w:w="7700" w:type="dxa"/>
          </w:tcPr>
          <w:p w14:paraId="478CE741" w14:textId="1D280EF3" w:rsidR="00227E24" w:rsidRPr="00E701A1" w:rsidRDefault="00227E24" w:rsidP="00726F92">
            <w:pPr>
              <w:spacing w:after="0" w:line="240" w:lineRule="auto"/>
              <w:rPr>
                <w:rFonts w:asciiTheme="majorBidi" w:hAnsiTheme="majorBidi" w:cstheme="majorBidi"/>
              </w:rPr>
            </w:pPr>
          </w:p>
        </w:tc>
      </w:tr>
      <w:tr w:rsidR="00227E24" w:rsidRPr="00E701A1" w14:paraId="2B2FC6A2" w14:textId="77777777" w:rsidTr="006C4332">
        <w:trPr>
          <w:trHeight w:val="196"/>
        </w:trPr>
        <w:tc>
          <w:tcPr>
            <w:tcW w:w="2383" w:type="dxa"/>
          </w:tcPr>
          <w:p w14:paraId="58F518CE"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person</w:t>
            </w:r>
          </w:p>
        </w:tc>
        <w:tc>
          <w:tcPr>
            <w:tcW w:w="7700" w:type="dxa"/>
          </w:tcPr>
          <w:p w14:paraId="4DC5753F" w14:textId="77777777" w:rsidR="00227E24" w:rsidRPr="00E701A1" w:rsidRDefault="00227E24" w:rsidP="00726F92">
            <w:pPr>
              <w:spacing w:after="0"/>
              <w:rPr>
                <w:rFonts w:asciiTheme="majorBidi" w:hAnsiTheme="majorBidi" w:cstheme="majorBidi"/>
              </w:rPr>
            </w:pPr>
          </w:p>
        </w:tc>
      </w:tr>
      <w:tr w:rsidR="00227E24" w:rsidRPr="00E701A1" w14:paraId="474E3872" w14:textId="77777777" w:rsidTr="006C4332">
        <w:trPr>
          <w:trHeight w:val="196"/>
        </w:trPr>
        <w:tc>
          <w:tcPr>
            <w:tcW w:w="2383" w:type="dxa"/>
          </w:tcPr>
          <w:p w14:paraId="62E3F909"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title</w:t>
            </w:r>
          </w:p>
        </w:tc>
        <w:tc>
          <w:tcPr>
            <w:tcW w:w="7700" w:type="dxa"/>
          </w:tcPr>
          <w:p w14:paraId="5ED5B359" w14:textId="77777777" w:rsidR="00227E24" w:rsidRPr="00E701A1" w:rsidRDefault="00227E24" w:rsidP="00726F92">
            <w:pPr>
              <w:spacing w:after="0"/>
              <w:rPr>
                <w:rFonts w:asciiTheme="majorBidi" w:hAnsiTheme="majorBidi" w:cstheme="majorBidi"/>
              </w:rPr>
            </w:pPr>
          </w:p>
        </w:tc>
      </w:tr>
      <w:tr w:rsidR="00227E24" w:rsidRPr="00E701A1" w14:paraId="172402E9" w14:textId="77777777" w:rsidTr="006C4332">
        <w:trPr>
          <w:trHeight w:val="196"/>
        </w:trPr>
        <w:tc>
          <w:tcPr>
            <w:tcW w:w="2383" w:type="dxa"/>
          </w:tcPr>
          <w:p w14:paraId="1ED84276"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Phone number</w:t>
            </w:r>
          </w:p>
        </w:tc>
        <w:tc>
          <w:tcPr>
            <w:tcW w:w="7700" w:type="dxa"/>
          </w:tcPr>
          <w:p w14:paraId="697A628F" w14:textId="77777777" w:rsidR="00227E24" w:rsidRPr="00E701A1" w:rsidRDefault="00227E24" w:rsidP="00726F92">
            <w:pPr>
              <w:spacing w:after="0"/>
              <w:rPr>
                <w:rFonts w:asciiTheme="majorBidi" w:hAnsiTheme="majorBidi" w:cstheme="majorBidi"/>
              </w:rPr>
            </w:pPr>
          </w:p>
        </w:tc>
      </w:tr>
      <w:tr w:rsidR="00227E24" w:rsidRPr="00E701A1" w14:paraId="1586EE2C" w14:textId="77777777" w:rsidTr="006C4332">
        <w:trPr>
          <w:trHeight w:val="189"/>
        </w:trPr>
        <w:tc>
          <w:tcPr>
            <w:tcW w:w="2383" w:type="dxa"/>
          </w:tcPr>
          <w:p w14:paraId="5B905AE4"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Email address</w:t>
            </w:r>
          </w:p>
        </w:tc>
        <w:tc>
          <w:tcPr>
            <w:tcW w:w="7700" w:type="dxa"/>
          </w:tcPr>
          <w:p w14:paraId="4BFBCA26" w14:textId="77777777" w:rsidR="00227E24" w:rsidRPr="00E701A1" w:rsidRDefault="00227E24" w:rsidP="00726F92">
            <w:pPr>
              <w:spacing w:after="0"/>
              <w:rPr>
                <w:rFonts w:asciiTheme="majorBidi" w:hAnsiTheme="majorBidi" w:cstheme="majorBidi"/>
              </w:rPr>
            </w:pPr>
          </w:p>
        </w:tc>
      </w:tr>
      <w:tr w:rsidR="00726F92" w:rsidRPr="00E701A1" w14:paraId="4DE044EF" w14:textId="77777777" w:rsidTr="00F829CA">
        <w:trPr>
          <w:trHeight w:val="189"/>
        </w:trPr>
        <w:tc>
          <w:tcPr>
            <w:tcW w:w="2383" w:type="dxa"/>
            <w:shd w:val="clear" w:color="auto" w:fill="F2F2F2" w:themeFill="background1" w:themeFillShade="F2"/>
          </w:tcPr>
          <w:p w14:paraId="05D9A83C" w14:textId="6F25D9CC" w:rsidR="00726F92" w:rsidRPr="00E701A1" w:rsidRDefault="00726F92" w:rsidP="00726F92">
            <w:pPr>
              <w:spacing w:after="0"/>
              <w:rPr>
                <w:rFonts w:asciiTheme="majorBidi" w:hAnsiTheme="majorBidi" w:cstheme="majorBidi"/>
              </w:rPr>
            </w:pPr>
            <w:r>
              <w:rPr>
                <w:rFonts w:asciiTheme="majorBidi" w:hAnsiTheme="majorBidi" w:cstheme="majorBidi"/>
                <w:b/>
              </w:rPr>
              <w:t>Reference 3</w:t>
            </w:r>
          </w:p>
        </w:tc>
        <w:tc>
          <w:tcPr>
            <w:tcW w:w="7700" w:type="dxa"/>
            <w:shd w:val="clear" w:color="auto" w:fill="F2F2F2" w:themeFill="background1" w:themeFillShade="F2"/>
          </w:tcPr>
          <w:p w14:paraId="0A17CB55" w14:textId="77777777" w:rsidR="00726F92" w:rsidRPr="00E701A1" w:rsidRDefault="00726F92" w:rsidP="00726F92">
            <w:pPr>
              <w:spacing w:after="0"/>
              <w:rPr>
                <w:rFonts w:asciiTheme="majorBidi" w:hAnsiTheme="majorBidi" w:cstheme="majorBidi"/>
              </w:rPr>
            </w:pPr>
          </w:p>
        </w:tc>
      </w:tr>
      <w:tr w:rsidR="00726F92" w:rsidRPr="00E701A1" w14:paraId="02687AC7" w14:textId="77777777" w:rsidTr="006C4332">
        <w:trPr>
          <w:trHeight w:val="189"/>
        </w:trPr>
        <w:tc>
          <w:tcPr>
            <w:tcW w:w="2383" w:type="dxa"/>
          </w:tcPr>
          <w:p w14:paraId="2FC1627C" w14:textId="3439BD96" w:rsidR="00726F92" w:rsidRPr="00E701A1" w:rsidRDefault="00726F92" w:rsidP="00726F92">
            <w:pPr>
              <w:spacing w:after="0"/>
              <w:rPr>
                <w:rFonts w:asciiTheme="majorBidi" w:hAnsiTheme="majorBidi" w:cstheme="majorBidi"/>
              </w:rPr>
            </w:pPr>
            <w:r w:rsidRPr="00E701A1">
              <w:rPr>
                <w:rFonts w:asciiTheme="majorBidi" w:hAnsiTheme="majorBidi" w:cstheme="majorBidi"/>
              </w:rPr>
              <w:t>Company name</w:t>
            </w:r>
          </w:p>
        </w:tc>
        <w:tc>
          <w:tcPr>
            <w:tcW w:w="7700" w:type="dxa"/>
          </w:tcPr>
          <w:p w14:paraId="28EC0AD6" w14:textId="77777777" w:rsidR="00726F92" w:rsidRPr="00E701A1" w:rsidRDefault="00726F92" w:rsidP="00726F92">
            <w:pPr>
              <w:spacing w:after="0"/>
              <w:rPr>
                <w:rFonts w:asciiTheme="majorBidi" w:hAnsiTheme="majorBidi" w:cstheme="majorBidi"/>
              </w:rPr>
            </w:pPr>
          </w:p>
        </w:tc>
      </w:tr>
      <w:tr w:rsidR="00726F92" w:rsidRPr="00E701A1" w14:paraId="02D0DBB3" w14:textId="77777777" w:rsidTr="006C4332">
        <w:trPr>
          <w:trHeight w:val="189"/>
        </w:trPr>
        <w:tc>
          <w:tcPr>
            <w:tcW w:w="2383" w:type="dxa"/>
          </w:tcPr>
          <w:p w14:paraId="7D3ADF42" w14:textId="262AF132" w:rsidR="00726F92" w:rsidRPr="00E701A1" w:rsidRDefault="00726F92" w:rsidP="00726F92">
            <w:pPr>
              <w:spacing w:after="0"/>
              <w:rPr>
                <w:rFonts w:asciiTheme="majorBidi" w:hAnsiTheme="majorBidi" w:cstheme="majorBidi"/>
              </w:rPr>
            </w:pPr>
            <w:r w:rsidRPr="00E701A1">
              <w:rPr>
                <w:rFonts w:asciiTheme="majorBidi" w:hAnsiTheme="majorBidi" w:cstheme="majorBidi"/>
              </w:rPr>
              <w:t>Mailing address</w:t>
            </w:r>
          </w:p>
        </w:tc>
        <w:tc>
          <w:tcPr>
            <w:tcW w:w="7700" w:type="dxa"/>
          </w:tcPr>
          <w:p w14:paraId="5693E54F" w14:textId="77777777" w:rsidR="00726F92" w:rsidRPr="00E701A1" w:rsidRDefault="00726F92" w:rsidP="00726F92">
            <w:pPr>
              <w:spacing w:after="0"/>
              <w:rPr>
                <w:rFonts w:asciiTheme="majorBidi" w:hAnsiTheme="majorBidi" w:cstheme="majorBidi"/>
              </w:rPr>
            </w:pPr>
          </w:p>
        </w:tc>
      </w:tr>
      <w:tr w:rsidR="00726F92" w:rsidRPr="00E701A1" w14:paraId="6FF31A7B" w14:textId="77777777" w:rsidTr="006C4332">
        <w:trPr>
          <w:trHeight w:val="189"/>
        </w:trPr>
        <w:tc>
          <w:tcPr>
            <w:tcW w:w="2383" w:type="dxa"/>
          </w:tcPr>
          <w:p w14:paraId="218906E5" w14:textId="5873CC80" w:rsidR="00726F92" w:rsidRPr="00E701A1" w:rsidRDefault="00726F92" w:rsidP="00726F92">
            <w:pPr>
              <w:spacing w:after="0"/>
              <w:rPr>
                <w:rFonts w:asciiTheme="majorBidi" w:hAnsiTheme="majorBidi" w:cstheme="majorBidi"/>
              </w:rPr>
            </w:pPr>
            <w:r w:rsidRPr="00E701A1">
              <w:rPr>
                <w:rFonts w:asciiTheme="majorBidi" w:hAnsiTheme="majorBidi" w:cstheme="majorBidi"/>
              </w:rPr>
              <w:t>Contact person</w:t>
            </w:r>
          </w:p>
        </w:tc>
        <w:tc>
          <w:tcPr>
            <w:tcW w:w="7700" w:type="dxa"/>
          </w:tcPr>
          <w:p w14:paraId="20DA40C2" w14:textId="77777777" w:rsidR="00726F92" w:rsidRPr="00E701A1" w:rsidRDefault="00726F92" w:rsidP="00726F92">
            <w:pPr>
              <w:spacing w:after="0"/>
              <w:rPr>
                <w:rFonts w:asciiTheme="majorBidi" w:hAnsiTheme="majorBidi" w:cstheme="majorBidi"/>
              </w:rPr>
            </w:pPr>
          </w:p>
        </w:tc>
      </w:tr>
      <w:tr w:rsidR="00726F92" w:rsidRPr="00E701A1" w14:paraId="425CD0ED" w14:textId="77777777" w:rsidTr="006C4332">
        <w:trPr>
          <w:trHeight w:val="189"/>
        </w:trPr>
        <w:tc>
          <w:tcPr>
            <w:tcW w:w="2383" w:type="dxa"/>
          </w:tcPr>
          <w:p w14:paraId="5C4BCFE0" w14:textId="6D793352" w:rsidR="00726F92" w:rsidRPr="00E701A1" w:rsidRDefault="00726F92" w:rsidP="00726F92">
            <w:pPr>
              <w:spacing w:after="0"/>
              <w:rPr>
                <w:rFonts w:asciiTheme="majorBidi" w:hAnsiTheme="majorBidi" w:cstheme="majorBidi"/>
              </w:rPr>
            </w:pPr>
            <w:r w:rsidRPr="00E701A1">
              <w:rPr>
                <w:rFonts w:asciiTheme="majorBidi" w:hAnsiTheme="majorBidi" w:cstheme="majorBidi"/>
              </w:rPr>
              <w:t>Contact title</w:t>
            </w:r>
          </w:p>
        </w:tc>
        <w:tc>
          <w:tcPr>
            <w:tcW w:w="7700" w:type="dxa"/>
          </w:tcPr>
          <w:p w14:paraId="6372B37E" w14:textId="77777777" w:rsidR="00726F92" w:rsidRPr="00E701A1" w:rsidRDefault="00726F92" w:rsidP="00726F92">
            <w:pPr>
              <w:spacing w:after="0"/>
              <w:rPr>
                <w:rFonts w:asciiTheme="majorBidi" w:hAnsiTheme="majorBidi" w:cstheme="majorBidi"/>
              </w:rPr>
            </w:pPr>
          </w:p>
        </w:tc>
      </w:tr>
      <w:tr w:rsidR="00726F92" w:rsidRPr="00E701A1" w14:paraId="535E8765" w14:textId="77777777" w:rsidTr="006C4332">
        <w:trPr>
          <w:trHeight w:val="189"/>
        </w:trPr>
        <w:tc>
          <w:tcPr>
            <w:tcW w:w="2383" w:type="dxa"/>
          </w:tcPr>
          <w:p w14:paraId="7DC7DA01" w14:textId="5DB2D569" w:rsidR="00726F92" w:rsidRPr="00E701A1" w:rsidRDefault="00726F92" w:rsidP="00726F92">
            <w:pPr>
              <w:spacing w:after="0"/>
              <w:rPr>
                <w:rFonts w:asciiTheme="majorBidi" w:hAnsiTheme="majorBidi" w:cstheme="majorBidi"/>
              </w:rPr>
            </w:pPr>
            <w:r w:rsidRPr="00E701A1">
              <w:rPr>
                <w:rFonts w:asciiTheme="majorBidi" w:hAnsiTheme="majorBidi" w:cstheme="majorBidi"/>
              </w:rPr>
              <w:t>Phone number</w:t>
            </w:r>
          </w:p>
        </w:tc>
        <w:tc>
          <w:tcPr>
            <w:tcW w:w="7700" w:type="dxa"/>
          </w:tcPr>
          <w:p w14:paraId="77034442" w14:textId="77777777" w:rsidR="00726F92" w:rsidRPr="00E701A1" w:rsidRDefault="00726F92" w:rsidP="00726F92">
            <w:pPr>
              <w:spacing w:after="0"/>
              <w:rPr>
                <w:rFonts w:asciiTheme="majorBidi" w:hAnsiTheme="majorBidi" w:cstheme="majorBidi"/>
              </w:rPr>
            </w:pPr>
          </w:p>
        </w:tc>
      </w:tr>
      <w:tr w:rsidR="00726F92" w:rsidRPr="00E701A1" w14:paraId="7F54611E" w14:textId="77777777" w:rsidTr="006C4332">
        <w:trPr>
          <w:trHeight w:val="189"/>
        </w:trPr>
        <w:tc>
          <w:tcPr>
            <w:tcW w:w="2383" w:type="dxa"/>
          </w:tcPr>
          <w:p w14:paraId="6C7D0B6D" w14:textId="30B20A77" w:rsidR="00726F92" w:rsidRPr="00E701A1" w:rsidRDefault="00726F92" w:rsidP="00726F92">
            <w:pPr>
              <w:spacing w:after="0"/>
              <w:rPr>
                <w:rFonts w:asciiTheme="majorBidi" w:hAnsiTheme="majorBidi" w:cstheme="majorBidi"/>
              </w:rPr>
            </w:pPr>
            <w:r w:rsidRPr="00E701A1">
              <w:rPr>
                <w:rFonts w:asciiTheme="majorBidi" w:hAnsiTheme="majorBidi" w:cstheme="majorBidi"/>
              </w:rPr>
              <w:t>Email address</w:t>
            </w:r>
          </w:p>
        </w:tc>
        <w:tc>
          <w:tcPr>
            <w:tcW w:w="7700" w:type="dxa"/>
          </w:tcPr>
          <w:p w14:paraId="142C375B" w14:textId="77777777" w:rsidR="00726F92" w:rsidRPr="00E701A1" w:rsidRDefault="00726F92" w:rsidP="00726F92">
            <w:pPr>
              <w:spacing w:after="0"/>
              <w:rPr>
                <w:rFonts w:asciiTheme="majorBidi" w:hAnsiTheme="majorBidi" w:cstheme="majorBidi"/>
              </w:rPr>
            </w:pPr>
          </w:p>
        </w:tc>
      </w:tr>
    </w:tbl>
    <w:p w14:paraId="566ED780" w14:textId="1D05EB26" w:rsidR="004A107E" w:rsidRPr="00E701A1" w:rsidRDefault="004A107E" w:rsidP="00057590">
      <w:pPr>
        <w:rPr>
          <w:rFonts w:asciiTheme="majorBidi" w:hAnsiTheme="majorBidi" w:cstheme="majorBidi"/>
          <w:b/>
          <w:bCs/>
          <w:color w:val="548DD4" w:themeColor="text2" w:themeTint="99"/>
          <w:sz w:val="24"/>
          <w:szCs w:val="24"/>
          <w:u w:val="single"/>
          <w:lang w:val="en-US"/>
        </w:rPr>
        <w:sectPr w:rsidR="004A107E" w:rsidRPr="00E701A1" w:rsidSect="002C69CD">
          <w:pgSz w:w="11906" w:h="16838"/>
          <w:pgMar w:top="1440" w:right="1440" w:bottom="1440" w:left="1440" w:header="706" w:footer="706" w:gutter="0"/>
          <w:cols w:space="708"/>
          <w:docGrid w:linePitch="360"/>
        </w:sectPr>
      </w:pPr>
    </w:p>
    <w:p w14:paraId="6A3CE189" w14:textId="77777777" w:rsidR="00E701A1" w:rsidRPr="00D76875" w:rsidRDefault="00E701A1" w:rsidP="00E701A1">
      <w:pPr>
        <w:pStyle w:val="Heading2"/>
        <w:jc w:val="both"/>
        <w:rPr>
          <w:rFonts w:asciiTheme="majorBidi" w:hAnsiTheme="majorBidi"/>
        </w:rPr>
      </w:pPr>
      <w:r w:rsidRPr="00D76875">
        <w:rPr>
          <w:rFonts w:asciiTheme="majorBidi" w:hAnsiTheme="majorBidi"/>
          <w:color w:val="548DD4" w:themeColor="text2" w:themeTint="99"/>
        </w:rPr>
        <w:lastRenderedPageBreak/>
        <w:t xml:space="preserve">ANNEX 5: TENDER AND AWARD ACKNOWLEDGE CERTIFICATE </w:t>
      </w:r>
    </w:p>
    <w:p w14:paraId="3CA531F1" w14:textId="77777777" w:rsidR="00E701A1" w:rsidRPr="00D76875" w:rsidRDefault="00E701A1" w:rsidP="00E701A1">
      <w:pPr>
        <w:pStyle w:val="Heading2"/>
        <w:jc w:val="both"/>
        <w:rPr>
          <w:rFonts w:asciiTheme="majorBidi" w:hAnsiTheme="majorBidi"/>
        </w:rPr>
      </w:pPr>
      <w:r w:rsidRPr="00D76875">
        <w:rPr>
          <w:rFonts w:asciiTheme="majorBidi" w:hAnsiTheme="majorBidi"/>
          <w:sz w:val="20"/>
          <w:szCs w:val="20"/>
          <w:lang w:val="en-US"/>
        </w:rPr>
        <w:t xml:space="preserve">This attachment shall be signed and submitted with the Bid </w:t>
      </w:r>
      <w:r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E701A1" w:rsidRPr="00D76875" w14:paraId="18FAB739" w14:textId="77777777" w:rsidTr="00E701A1">
        <w:trPr>
          <w:trHeight w:val="350"/>
        </w:trPr>
        <w:tc>
          <w:tcPr>
            <w:tcW w:w="4680" w:type="dxa"/>
          </w:tcPr>
          <w:p w14:paraId="2879B6FB" w14:textId="27D75996"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 Conditions of Procurement Contract, we the undersigned, offer to furnish some or all of the quoted for, at the prices entered in the attached LRC Bid Form No ITB/</w:t>
            </w:r>
            <w:r w:rsidR="00AA0437">
              <w:rPr>
                <w:rFonts w:asciiTheme="majorBidi" w:hAnsiTheme="majorBidi" w:cstheme="majorBidi"/>
                <w:sz w:val="20"/>
                <w:szCs w:val="20"/>
                <w:lang w:val="en-US"/>
              </w:rPr>
              <w:t>2023-013</w:t>
            </w:r>
            <w:r>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delivered to the destination specified therein.</w:t>
            </w:r>
          </w:p>
          <w:p w14:paraId="606D7926"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 ITB Letter, and the following requirements have been noted and will be complied with where applicable:</w:t>
            </w:r>
          </w:p>
          <w:p w14:paraId="62CD88F5"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 item shall be on a DDP- Beirut (Incoterms 2020) basis.</w:t>
            </w:r>
          </w:p>
          <w:p w14:paraId="020C1D43"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 item shall be on a DDP- Beirut (Incoterms 2020) basis.</w:t>
            </w:r>
          </w:p>
          <w:p w14:paraId="25CB494A"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 cannot be accepted.</w:t>
            </w:r>
          </w:p>
          <w:p w14:paraId="02C76D56"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d. That the currency of the Bid should be in USD, or LEB, no other currencies will be accepted.</w:t>
            </w:r>
          </w:p>
          <w:p w14:paraId="37BA315E"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LRC reserves the right, at its own discretion:</w:t>
            </w:r>
          </w:p>
          <w:p w14:paraId="7D04B4AB"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20"/>
                <w:szCs w:val="20"/>
                <w:lang w:val="en-US"/>
              </w:rPr>
              <w:t>. To award a contract for a lesser or greater quantity than the total quantity Bid for.</w:t>
            </w:r>
          </w:p>
          <w:p w14:paraId="38940CF1"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 with a Bidder other than the lowest Bidder.</w:t>
            </w:r>
          </w:p>
          <w:p w14:paraId="22C1471B"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6BD18A35" w14:textId="77777777" w:rsidR="00E701A1" w:rsidRDefault="00E701A1" w:rsidP="00E701A1">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g. Any samples requested, either with the Bid, or at a later date,</w:t>
            </w:r>
            <w:r>
              <w:rPr>
                <w:rFonts w:asciiTheme="majorBidi" w:hAnsiTheme="majorBidi" w:cstheme="majorBidi"/>
                <w:sz w:val="20"/>
                <w:szCs w:val="20"/>
                <w:lang w:val="en-US"/>
              </w:rPr>
              <w:t xml:space="preserve"> will be in accordance with the </w:t>
            </w:r>
            <w:r w:rsidRPr="00D76875">
              <w:rPr>
                <w:rFonts w:asciiTheme="majorBidi" w:hAnsiTheme="majorBidi" w:cstheme="majorBidi"/>
                <w:sz w:val="20"/>
                <w:szCs w:val="20"/>
                <w:lang w:val="en-US"/>
              </w:rPr>
              <w:t>specifications of t</w:t>
            </w:r>
            <w:r>
              <w:rPr>
                <w:rFonts w:asciiTheme="majorBidi" w:hAnsiTheme="majorBidi" w:cstheme="majorBidi"/>
                <w:sz w:val="20"/>
                <w:szCs w:val="20"/>
                <w:lang w:val="en-US"/>
              </w:rPr>
              <w:t xml:space="preserve">he required item(s). Failure to </w:t>
            </w:r>
            <w:r w:rsidRPr="00D76875">
              <w:rPr>
                <w:rFonts w:asciiTheme="majorBidi" w:hAnsiTheme="majorBidi" w:cstheme="majorBidi"/>
                <w:sz w:val="20"/>
                <w:szCs w:val="20"/>
                <w:lang w:val="en-US"/>
              </w:rPr>
              <w:t>comply with this may result in the Bid not being considered</w:t>
            </w:r>
          </w:p>
          <w:p w14:paraId="60B00452" w14:textId="77777777" w:rsidR="00E701A1" w:rsidRPr="00D76875" w:rsidRDefault="00E701A1" w:rsidP="00E701A1">
            <w:pPr>
              <w:autoSpaceDE w:val="0"/>
              <w:autoSpaceDN w:val="0"/>
              <w:adjustRightInd w:val="0"/>
              <w:spacing w:after="0" w:line="240" w:lineRule="auto"/>
              <w:jc w:val="both"/>
              <w:rPr>
                <w:rFonts w:asciiTheme="majorBidi" w:hAnsiTheme="majorBidi" w:cstheme="majorBidi"/>
                <w:sz w:val="20"/>
                <w:szCs w:val="20"/>
                <w:lang w:val="en-US"/>
              </w:rPr>
            </w:pPr>
          </w:p>
          <w:p w14:paraId="5BA29B60"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 validity of this offer match the FWA validity</w:t>
            </w:r>
          </w:p>
        </w:tc>
        <w:tc>
          <w:tcPr>
            <w:tcW w:w="5130" w:type="dxa"/>
          </w:tcPr>
          <w:p w14:paraId="082F86B3"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and conditions set in the LRC General Conditions of Procurement Contract </w:t>
            </w:r>
          </w:p>
          <w:p w14:paraId="224F25D2"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 not engaged in corrupt, fraudulent, collusive, or coercive practices in competing for, or in executing any contract.</w:t>
            </w:r>
          </w:p>
          <w:p w14:paraId="516AA3E2"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LRC Addendum,</w:t>
            </w:r>
          </w:p>
          <w:p w14:paraId="031DF098"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2EA3A261"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LRC is not bound to proceed with this ITB and that it reserves the right to award only part of the contract. It will incur no liability towards us should it do so.</w:t>
            </w:r>
          </w:p>
          <w:p w14:paraId="56992EB1"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4DA129C5"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3ACC52DE"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4B93E27E"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0364DF6F" w14:textId="77777777" w:rsidR="00E701A1" w:rsidRPr="00D76875" w:rsidRDefault="00E701A1" w:rsidP="00E701A1">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4FDC48C4" w14:textId="77777777" w:rsidR="00E701A1" w:rsidRPr="00D76875" w:rsidRDefault="00E701A1" w:rsidP="00E701A1">
            <w:pPr>
              <w:autoSpaceDE w:val="0"/>
              <w:autoSpaceDN w:val="0"/>
              <w:adjustRightInd w:val="0"/>
              <w:spacing w:after="0" w:line="240" w:lineRule="auto"/>
              <w:ind w:left="446"/>
              <w:jc w:val="both"/>
              <w:rPr>
                <w:rFonts w:asciiTheme="majorBidi" w:hAnsiTheme="majorBidi" w:cstheme="majorBidi"/>
                <w:sz w:val="20"/>
                <w:szCs w:val="20"/>
                <w:lang w:val="en-US"/>
              </w:rPr>
            </w:pPr>
          </w:p>
          <w:p w14:paraId="50E05DD2"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p>
          <w:p w14:paraId="4A7C1A3B"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p>
          <w:p w14:paraId="16071437"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p>
          <w:p w14:paraId="289F4019"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p>
          <w:p w14:paraId="006AC8D1"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p>
          <w:p w14:paraId="1BA6A337"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p>
          <w:p w14:paraId="62D02BAD"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6728881D"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A duly authorized company representative  </w:t>
            </w:r>
            <w:r w:rsidRPr="00D76875">
              <w:rPr>
                <w:rFonts w:asciiTheme="majorBidi" w:hAnsiTheme="majorBidi" w:cstheme="majorBidi"/>
                <w:b/>
                <w:bCs/>
                <w:sz w:val="20"/>
                <w:szCs w:val="20"/>
                <w:lang w:val="en-US"/>
              </w:rPr>
              <w:t>any Stamp</w:t>
            </w:r>
          </w:p>
        </w:tc>
      </w:tr>
    </w:tbl>
    <w:p w14:paraId="6553D4C1" w14:textId="77777777" w:rsidR="00E701A1" w:rsidRPr="00D76875" w:rsidRDefault="00E701A1" w:rsidP="00E701A1">
      <w:pPr>
        <w:jc w:val="both"/>
        <w:rPr>
          <w:rFonts w:asciiTheme="majorBidi" w:hAnsiTheme="majorBidi" w:cstheme="majorBidi"/>
        </w:rPr>
      </w:pPr>
    </w:p>
    <w:p w14:paraId="5C15E227" w14:textId="77777777" w:rsidR="00E701A1" w:rsidRPr="00D76875" w:rsidRDefault="00E701A1" w:rsidP="00E701A1">
      <w:pPr>
        <w:jc w:val="both"/>
        <w:rPr>
          <w:rFonts w:asciiTheme="majorBidi" w:hAnsiTheme="majorBidi" w:cstheme="majorBidi"/>
        </w:rPr>
      </w:pPr>
    </w:p>
    <w:p w14:paraId="4E91DD8A" w14:textId="77777777" w:rsidR="00E701A1" w:rsidRDefault="00E701A1" w:rsidP="00E701A1">
      <w:pPr>
        <w:jc w:val="both"/>
        <w:rPr>
          <w:rFonts w:asciiTheme="majorBidi" w:hAnsiTheme="majorBidi" w:cstheme="majorBidi"/>
        </w:rPr>
      </w:pPr>
    </w:p>
    <w:p w14:paraId="4CECDC23" w14:textId="77777777" w:rsidR="00E701A1" w:rsidRPr="00D76875" w:rsidRDefault="00E701A1" w:rsidP="00E701A1">
      <w:pPr>
        <w:jc w:val="both"/>
        <w:rPr>
          <w:rFonts w:asciiTheme="majorBidi" w:hAnsiTheme="majorBidi" w:cstheme="majorBidi"/>
        </w:rPr>
      </w:pPr>
    </w:p>
    <w:p w14:paraId="35C5FEDC" w14:textId="77777777" w:rsidR="00E701A1" w:rsidRPr="00D76875" w:rsidRDefault="00E701A1" w:rsidP="00E701A1">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07CF1717" w14:textId="77777777" w:rsidR="00E701A1" w:rsidRPr="00D76875" w:rsidRDefault="00E701A1" w:rsidP="00E701A1">
      <w:pPr>
        <w:spacing w:after="0" w:line="240" w:lineRule="auto"/>
        <w:jc w:val="center"/>
        <w:rPr>
          <w:rFonts w:asciiTheme="majorBidi" w:hAnsiTheme="majorBidi" w:cstheme="majorBidi"/>
          <w:b/>
          <w:bCs/>
          <w:color w:val="FF0000"/>
          <w:sz w:val="24"/>
          <w:szCs w:val="24"/>
        </w:rPr>
      </w:pPr>
    </w:p>
    <w:p w14:paraId="2EB586AD"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04FC72F8" w14:textId="77777777" w:rsidR="00E701A1" w:rsidRPr="00D76875" w:rsidRDefault="00E701A1" w:rsidP="00E701A1">
      <w:pPr>
        <w:spacing w:after="0" w:line="240" w:lineRule="auto"/>
        <w:jc w:val="both"/>
        <w:rPr>
          <w:rFonts w:asciiTheme="majorBidi" w:hAnsiTheme="majorBidi" w:cstheme="majorBidi"/>
          <w:b/>
          <w:bCs/>
          <w:sz w:val="24"/>
          <w:szCs w:val="24"/>
        </w:rPr>
      </w:pPr>
    </w:p>
    <w:p w14:paraId="63D33895"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392E9794" w14:textId="7D42209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8143BD">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4B79CE60"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Time in connection with any discounts offered will be computed from the date of receipt by the LRC of full documentation as specified by the Purchase Order, contract or Annex thereto.</w:t>
      </w:r>
    </w:p>
    <w:p w14:paraId="1AEF08E7"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5F353918" w14:textId="5AD55480"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 xml:space="preserve">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w:t>
      </w:r>
      <w:r w:rsidR="008143BD">
        <w:rPr>
          <w:rFonts w:asciiTheme="majorBidi" w:hAnsiTheme="majorBidi" w:cstheme="majorBidi"/>
          <w:sz w:val="20"/>
          <w:szCs w:val="20"/>
        </w:rPr>
        <w:t>for such an inspection. The LRC</w:t>
      </w:r>
      <w:r w:rsidRPr="00D76875">
        <w:rPr>
          <w:rFonts w:asciiTheme="majorBidi" w:hAnsiTheme="majorBidi" w:cstheme="majorBidi"/>
          <w:sz w:val="20"/>
          <w:szCs w:val="20"/>
        </w:rPr>
        <w:t xml:space="preserve"> may issue a written waiver of inspection at its discretion. Any inspection carried ou</w:t>
      </w:r>
      <w:r w:rsidR="008143BD">
        <w:rPr>
          <w:rFonts w:asciiTheme="majorBidi" w:hAnsiTheme="majorBidi" w:cstheme="majorBidi"/>
          <w:sz w:val="20"/>
          <w:szCs w:val="20"/>
        </w:rPr>
        <w:t>t by representatives of the LRC</w:t>
      </w:r>
      <w:r w:rsidRPr="00D76875">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17DC29E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743F869C" w14:textId="607BE67A"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143BD">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license or authorization, but the LRC will use its best endeavours to assist. In the event of refusal thereof, the Purchase Order / Contract will be annulled and all claims between the parties automatically waived.</w:t>
      </w:r>
    </w:p>
    <w:p w14:paraId="441C01C3"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017C6FAF"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1DD537E3"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17CDB27F"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49456580"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653B9E8"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privilege or immunity which the LRC may enjoy, whether pursuant to existing conventions or agreements.</w:t>
      </w:r>
    </w:p>
    <w:p w14:paraId="550F9F58"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5360D74C"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453060C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6BFD1717"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LRC has been, or shall be, admitted by the supplier to any direct or indirect benefit arising from this contract or the award thereof. The supplier agrees that breach of this provision </w:t>
      </w:r>
      <w:proofErr w:type="spellStart"/>
      <w:r w:rsidRPr="00D76875">
        <w:rPr>
          <w:rFonts w:asciiTheme="majorBidi" w:hAnsiTheme="majorBidi" w:cstheme="majorBidi"/>
          <w:sz w:val="20"/>
          <w:szCs w:val="20"/>
        </w:rPr>
        <w:t>isa</w:t>
      </w:r>
      <w:proofErr w:type="spellEnd"/>
      <w:r w:rsidRPr="00D76875">
        <w:rPr>
          <w:rFonts w:asciiTheme="majorBidi" w:hAnsiTheme="majorBidi" w:cstheme="majorBidi"/>
          <w:sz w:val="20"/>
          <w:szCs w:val="20"/>
        </w:rPr>
        <w:t xml:space="preserve"> breach of an essential term of this contract.</w:t>
      </w:r>
    </w:p>
    <w:p w14:paraId="676BD007"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2E18945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00002B8C"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21934E16"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2B276CA0" w14:textId="77777777" w:rsidR="00E701A1" w:rsidRPr="00D76875" w:rsidRDefault="00E701A1" w:rsidP="00E701A1">
      <w:pPr>
        <w:spacing w:after="0" w:line="240" w:lineRule="auto"/>
        <w:jc w:val="both"/>
        <w:rPr>
          <w:rFonts w:asciiTheme="majorBidi" w:hAnsiTheme="majorBidi" w:cstheme="majorBidi"/>
          <w:b/>
          <w:bCs/>
          <w:sz w:val="24"/>
          <w:szCs w:val="24"/>
        </w:rPr>
      </w:pPr>
    </w:p>
    <w:p w14:paraId="227EF418"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7B66F88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76875">
        <w:rPr>
          <w:rFonts w:asciiTheme="majorBidi" w:hAnsiTheme="majorBidi" w:cstheme="majorBidi"/>
          <w:sz w:val="20"/>
          <w:szCs w:val="20"/>
        </w:rPr>
        <w:t>unions.Worker’s</w:t>
      </w:r>
      <w:proofErr w:type="spellEnd"/>
      <w:r w:rsidRPr="00D76875">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76875">
        <w:rPr>
          <w:rFonts w:asciiTheme="majorBidi" w:hAnsiTheme="majorBidi" w:cstheme="majorBidi"/>
          <w:sz w:val="20"/>
          <w:szCs w:val="20"/>
        </w:rPr>
        <w:t>associationand</w:t>
      </w:r>
      <w:proofErr w:type="spellEnd"/>
      <w:r w:rsidRPr="00D76875">
        <w:rPr>
          <w:rFonts w:asciiTheme="majorBidi" w:hAnsiTheme="majorBidi" w:cstheme="majorBidi"/>
          <w:sz w:val="20"/>
          <w:szCs w:val="20"/>
        </w:rPr>
        <w:t xml:space="preserve"> bargaining.</w:t>
      </w:r>
    </w:p>
    <w:p w14:paraId="3858917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76875">
        <w:rPr>
          <w:rFonts w:asciiTheme="majorBidi" w:hAnsiTheme="majorBidi" w:cstheme="majorBidi"/>
          <w:sz w:val="20"/>
          <w:szCs w:val="20"/>
        </w:rPr>
        <w:t>ifappropriate</w:t>
      </w:r>
      <w:proofErr w:type="spellEnd"/>
      <w:r w:rsidRPr="00D76875">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38D1F81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6A26A2F4" w14:textId="77777777" w:rsidR="00E701A1" w:rsidRPr="00D76875" w:rsidRDefault="00E701A1" w:rsidP="00E701A1">
      <w:pPr>
        <w:spacing w:after="0"/>
        <w:jc w:val="both"/>
        <w:rPr>
          <w:rFonts w:asciiTheme="majorBidi" w:hAnsiTheme="majorBidi" w:cstheme="majorBidi"/>
          <w:sz w:val="20"/>
          <w:szCs w:val="20"/>
        </w:rPr>
      </w:pPr>
    </w:p>
    <w:p w14:paraId="6746515E"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0FAC5E1D"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2A345A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2CB38CE1"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F30679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7F02A2C8" w14:textId="77777777" w:rsidR="00E701A1" w:rsidRPr="00D76875" w:rsidRDefault="00E701A1" w:rsidP="00E701A1">
      <w:pPr>
        <w:spacing w:after="0"/>
        <w:jc w:val="both"/>
        <w:rPr>
          <w:rFonts w:asciiTheme="majorBidi" w:hAnsiTheme="majorBidi" w:cstheme="majorBidi"/>
          <w:sz w:val="20"/>
          <w:szCs w:val="20"/>
        </w:rPr>
      </w:pPr>
    </w:p>
    <w:p w14:paraId="232BC2FA" w14:textId="77777777" w:rsidR="00E701A1" w:rsidRPr="00D76875" w:rsidRDefault="00E701A1" w:rsidP="00E701A1">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0E3AF16" w14:textId="4C870D61"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8143BD">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19C0B6A9"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D76875">
        <w:rPr>
          <w:rFonts w:asciiTheme="majorBidi" w:hAnsiTheme="majorBidi" w:cstheme="majorBidi"/>
          <w:sz w:val="20"/>
          <w:szCs w:val="20"/>
        </w:rPr>
        <w:t>favor</w:t>
      </w:r>
      <w:proofErr w:type="spellEnd"/>
      <w:r w:rsidRPr="00D76875">
        <w:rPr>
          <w:rFonts w:asciiTheme="majorBidi" w:hAnsiTheme="majorBidi" w:cstheme="majorBidi"/>
          <w:sz w:val="20"/>
          <w:szCs w:val="20"/>
        </w:rPr>
        <w:t>.</w:t>
      </w:r>
    </w:p>
    <w:p w14:paraId="112C38CE"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688BEE48" w14:textId="48BBBEC5"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8143BD">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5B4129E1" w14:textId="4C938858"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8143BD">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6DF081E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3EB3E9E9" w14:textId="77777777" w:rsidR="00E701A1" w:rsidRPr="00D76875" w:rsidRDefault="00E701A1" w:rsidP="00E701A1">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172160A5"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76855AFA"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5001C2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044332C"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736BEB55"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0E301F9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67393D5F"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19F44AF8"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4BECBD52"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5427D997"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17D357CA"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21DBA35F"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21735D4"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4F78AFFA" w14:textId="22DDBF0F"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8143BD">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8143BD">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6403D8DF"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02A3C5B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5FE3F99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7EB9523"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33C54ACA"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32D2F08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161B638"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w:t>
      </w:r>
      <w:proofErr w:type="gramStart"/>
      <w:r w:rsidRPr="00D76875">
        <w:rPr>
          <w:rFonts w:asciiTheme="majorBidi" w:hAnsiTheme="majorBidi" w:cstheme="majorBidi"/>
          <w:sz w:val="20"/>
          <w:szCs w:val="20"/>
        </w:rPr>
        <w:t>they</w:t>
      </w:r>
      <w:proofErr w:type="gramEnd"/>
      <w:r w:rsidRPr="00D76875">
        <w:rPr>
          <w:rFonts w:asciiTheme="majorBidi" w:hAnsiTheme="majorBidi" w:cstheme="majorBidi"/>
          <w:sz w:val="20"/>
          <w:szCs w:val="20"/>
        </w:rPr>
        <w:t xml:space="preserve"> make use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forced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Organization (ILO)</w:t>
      </w:r>
    </w:p>
    <w:p w14:paraId="7C985A02" w14:textId="77777777" w:rsidR="00E701A1" w:rsidRPr="00D76875" w:rsidRDefault="00E701A1" w:rsidP="00E701A1">
      <w:pPr>
        <w:spacing w:after="0"/>
        <w:jc w:val="both"/>
        <w:rPr>
          <w:rFonts w:asciiTheme="majorBidi" w:hAnsiTheme="majorBidi" w:cstheme="majorBidi"/>
          <w:sz w:val="20"/>
          <w:szCs w:val="20"/>
        </w:rPr>
      </w:pPr>
    </w:p>
    <w:p w14:paraId="7BC1EC7E" w14:textId="77777777" w:rsidR="00E701A1" w:rsidRPr="00D76875" w:rsidRDefault="00E701A1" w:rsidP="00E701A1">
      <w:pPr>
        <w:jc w:val="both"/>
        <w:rPr>
          <w:rFonts w:asciiTheme="majorBidi" w:hAnsiTheme="majorBidi" w:cstheme="majorBidi"/>
        </w:rPr>
      </w:pPr>
    </w:p>
    <w:p w14:paraId="599AA205" w14:textId="77777777" w:rsidR="00E701A1" w:rsidRPr="00D76875" w:rsidRDefault="00E701A1" w:rsidP="00E701A1">
      <w:pPr>
        <w:jc w:val="both"/>
        <w:rPr>
          <w:rFonts w:asciiTheme="majorBidi" w:hAnsiTheme="majorBidi" w:cstheme="majorBidi"/>
        </w:rPr>
      </w:pPr>
    </w:p>
    <w:p w14:paraId="1C468A96" w14:textId="77777777" w:rsidR="00E701A1" w:rsidRPr="00D76875" w:rsidRDefault="00E701A1" w:rsidP="00E701A1">
      <w:pPr>
        <w:jc w:val="both"/>
        <w:rPr>
          <w:rFonts w:asciiTheme="majorBidi" w:hAnsiTheme="majorBidi" w:cstheme="majorBidi"/>
        </w:rPr>
        <w:sectPr w:rsidR="00E701A1" w:rsidRPr="00D76875" w:rsidSect="00E701A1">
          <w:pgSz w:w="11906" w:h="16838"/>
          <w:pgMar w:top="1440" w:right="1440" w:bottom="1440" w:left="1440" w:header="706" w:footer="706" w:gutter="0"/>
          <w:cols w:space="708"/>
          <w:docGrid w:linePitch="360"/>
        </w:sectPr>
      </w:pPr>
    </w:p>
    <w:p w14:paraId="593F5E21" w14:textId="13ADE6C2" w:rsidR="00E701A1" w:rsidRPr="00D76875" w:rsidRDefault="00227E24" w:rsidP="00227E24">
      <w:pPr>
        <w:pStyle w:val="Heading2"/>
      </w:pPr>
      <w:r w:rsidRPr="00D76875">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E701A1" w:rsidRPr="00D76875" w14:paraId="15F620A7" w14:textId="77777777" w:rsidTr="00E701A1">
        <w:trPr>
          <w:trHeight w:val="242"/>
        </w:trPr>
        <w:tc>
          <w:tcPr>
            <w:tcW w:w="1817" w:type="pct"/>
            <w:tcBorders>
              <w:bottom w:val="nil"/>
            </w:tcBorders>
            <w:vAlign w:val="center"/>
          </w:tcPr>
          <w:p w14:paraId="6F0AF652"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 xml:space="preserve">Description </w:t>
            </w:r>
          </w:p>
        </w:tc>
        <w:tc>
          <w:tcPr>
            <w:tcW w:w="1648" w:type="pct"/>
            <w:gridSpan w:val="3"/>
          </w:tcPr>
          <w:p w14:paraId="12989BEE"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Bidder to complete</w:t>
            </w:r>
          </w:p>
        </w:tc>
        <w:tc>
          <w:tcPr>
            <w:tcW w:w="1535" w:type="pct"/>
            <w:gridSpan w:val="3"/>
            <w:vAlign w:val="center"/>
          </w:tcPr>
          <w:p w14:paraId="03A2C1EC"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To be filled by LRC committee</w:t>
            </w:r>
          </w:p>
        </w:tc>
      </w:tr>
      <w:tr w:rsidR="00E701A1" w:rsidRPr="00D76875" w14:paraId="5ACB8F90" w14:textId="77777777" w:rsidTr="00E701A1">
        <w:trPr>
          <w:trHeight w:val="656"/>
        </w:trPr>
        <w:tc>
          <w:tcPr>
            <w:tcW w:w="1817" w:type="pct"/>
            <w:tcBorders>
              <w:top w:val="nil"/>
            </w:tcBorders>
            <w:vAlign w:val="center"/>
          </w:tcPr>
          <w:p w14:paraId="1E4F56B3" w14:textId="77777777" w:rsidR="00E701A1" w:rsidRPr="00BF396A" w:rsidRDefault="00E701A1" w:rsidP="00E701A1">
            <w:pPr>
              <w:rPr>
                <w:rFonts w:asciiTheme="majorBidi" w:hAnsiTheme="majorBidi" w:cstheme="majorBidi"/>
                <w:b/>
              </w:rPr>
            </w:pPr>
          </w:p>
        </w:tc>
        <w:tc>
          <w:tcPr>
            <w:tcW w:w="648" w:type="pct"/>
            <w:gridSpan w:val="2"/>
          </w:tcPr>
          <w:p w14:paraId="64BDD50F" w14:textId="77777777" w:rsidR="00E701A1" w:rsidRPr="00BF396A" w:rsidRDefault="00E701A1" w:rsidP="00E701A1">
            <w:pPr>
              <w:rPr>
                <w:rFonts w:asciiTheme="majorBidi" w:hAnsiTheme="majorBidi" w:cstheme="majorBidi"/>
                <w:b/>
              </w:rPr>
            </w:pPr>
            <w:r>
              <w:rPr>
                <w:rFonts w:asciiTheme="majorBidi" w:hAnsiTheme="majorBidi" w:cstheme="majorBidi"/>
                <w:b/>
              </w:rPr>
              <w:t xml:space="preserve">Documents </w:t>
            </w:r>
            <w:r w:rsidRPr="00BF396A">
              <w:rPr>
                <w:rFonts w:asciiTheme="majorBidi" w:hAnsiTheme="majorBidi" w:cstheme="majorBidi"/>
                <w:b/>
              </w:rPr>
              <w:t>Included?</w:t>
            </w:r>
          </w:p>
        </w:tc>
        <w:tc>
          <w:tcPr>
            <w:tcW w:w="1000" w:type="pct"/>
            <w:vAlign w:val="center"/>
          </w:tcPr>
          <w:p w14:paraId="61A39DF4" w14:textId="77777777" w:rsidR="00E701A1" w:rsidRPr="00BF396A" w:rsidRDefault="00E701A1" w:rsidP="00E701A1">
            <w:pPr>
              <w:rPr>
                <w:rFonts w:asciiTheme="majorBidi" w:hAnsiTheme="majorBidi" w:cstheme="majorBidi"/>
                <w:b/>
              </w:rPr>
            </w:pPr>
            <w:r>
              <w:rPr>
                <w:rFonts w:asciiTheme="majorBidi" w:hAnsiTheme="majorBidi" w:cstheme="majorBidi"/>
                <w:b/>
              </w:rPr>
              <w:t xml:space="preserve">Comments </w:t>
            </w:r>
          </w:p>
        </w:tc>
        <w:tc>
          <w:tcPr>
            <w:tcW w:w="562" w:type="pct"/>
            <w:gridSpan w:val="2"/>
            <w:vAlign w:val="center"/>
          </w:tcPr>
          <w:p w14:paraId="5CEF7CFE"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Present &amp; complete?</w:t>
            </w:r>
          </w:p>
        </w:tc>
        <w:tc>
          <w:tcPr>
            <w:tcW w:w="973" w:type="pct"/>
            <w:vAlign w:val="center"/>
          </w:tcPr>
          <w:p w14:paraId="6A9B16EE"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Comments</w:t>
            </w:r>
          </w:p>
        </w:tc>
      </w:tr>
      <w:tr w:rsidR="00E701A1" w:rsidRPr="00D76875" w14:paraId="1BE20C6C" w14:textId="77777777" w:rsidTr="00E701A1">
        <w:trPr>
          <w:trHeight w:val="392"/>
        </w:trPr>
        <w:tc>
          <w:tcPr>
            <w:tcW w:w="1817" w:type="pct"/>
            <w:shd w:val="clear" w:color="auto" w:fill="D9D9D9" w:themeFill="background1" w:themeFillShade="D9"/>
            <w:vAlign w:val="center"/>
          </w:tcPr>
          <w:p w14:paraId="4E4F5EC1" w14:textId="77777777" w:rsidR="00E701A1" w:rsidRPr="00BF396A" w:rsidRDefault="00E701A1" w:rsidP="00E701A1">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89" w:type="pct"/>
            <w:shd w:val="clear" w:color="auto" w:fill="D9D9D9" w:themeFill="background1" w:themeFillShade="D9"/>
            <w:vAlign w:val="center"/>
          </w:tcPr>
          <w:p w14:paraId="55F2EAFA" w14:textId="77777777" w:rsidR="00E701A1" w:rsidRPr="00BF396A" w:rsidRDefault="00E701A1" w:rsidP="00E701A1">
            <w:pPr>
              <w:rPr>
                <w:rFonts w:asciiTheme="majorBidi" w:hAnsiTheme="majorBidi" w:cstheme="majorBidi"/>
              </w:rPr>
            </w:pPr>
            <w:r w:rsidRPr="00BF396A">
              <w:rPr>
                <w:rFonts w:asciiTheme="majorBidi" w:hAnsiTheme="majorBidi" w:cstheme="majorBidi"/>
              </w:rPr>
              <w:t>Yes</w:t>
            </w:r>
          </w:p>
        </w:tc>
        <w:tc>
          <w:tcPr>
            <w:tcW w:w="259" w:type="pct"/>
            <w:shd w:val="clear" w:color="auto" w:fill="D9D9D9" w:themeFill="background1" w:themeFillShade="D9"/>
          </w:tcPr>
          <w:p w14:paraId="632D62FE" w14:textId="77777777" w:rsidR="00E701A1" w:rsidRDefault="00E701A1" w:rsidP="00E701A1">
            <w:pPr>
              <w:rPr>
                <w:rFonts w:asciiTheme="majorBidi" w:hAnsiTheme="majorBidi" w:cstheme="majorBidi"/>
              </w:rPr>
            </w:pPr>
          </w:p>
          <w:p w14:paraId="5F3B92DF" w14:textId="77777777" w:rsidR="00E701A1" w:rsidRPr="00BF396A" w:rsidRDefault="00E701A1" w:rsidP="00E701A1">
            <w:pPr>
              <w:rPr>
                <w:rFonts w:asciiTheme="majorBidi" w:hAnsiTheme="majorBidi" w:cstheme="majorBidi"/>
              </w:rPr>
            </w:pPr>
            <w:r w:rsidRPr="00BF396A">
              <w:rPr>
                <w:rFonts w:asciiTheme="majorBidi" w:hAnsiTheme="majorBidi" w:cstheme="majorBidi"/>
              </w:rPr>
              <w:t>No</w:t>
            </w:r>
          </w:p>
        </w:tc>
        <w:tc>
          <w:tcPr>
            <w:tcW w:w="1000" w:type="pct"/>
            <w:shd w:val="clear" w:color="auto" w:fill="D9D9D9" w:themeFill="background1" w:themeFillShade="D9"/>
            <w:vAlign w:val="center"/>
          </w:tcPr>
          <w:p w14:paraId="0B7E64BC" w14:textId="77777777" w:rsidR="00E701A1" w:rsidRPr="00BF396A" w:rsidRDefault="00E701A1" w:rsidP="00E701A1">
            <w:pPr>
              <w:rPr>
                <w:rFonts w:asciiTheme="majorBidi" w:hAnsiTheme="majorBidi" w:cstheme="majorBidi"/>
              </w:rPr>
            </w:pPr>
            <w:r w:rsidRPr="004633CB">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0AEB2D1C" w14:textId="77777777" w:rsidR="00E701A1" w:rsidRPr="00BF396A" w:rsidRDefault="00E701A1" w:rsidP="00E701A1">
            <w:pPr>
              <w:rPr>
                <w:rFonts w:asciiTheme="majorBidi" w:hAnsiTheme="majorBidi" w:cstheme="majorBidi"/>
              </w:rPr>
            </w:pPr>
            <w:r w:rsidRPr="00BF396A">
              <w:rPr>
                <w:rFonts w:asciiTheme="majorBidi" w:hAnsiTheme="majorBidi" w:cstheme="majorBidi"/>
              </w:rPr>
              <w:t>Yes</w:t>
            </w:r>
          </w:p>
        </w:tc>
        <w:tc>
          <w:tcPr>
            <w:tcW w:w="264" w:type="pct"/>
            <w:shd w:val="clear" w:color="auto" w:fill="D9D9D9" w:themeFill="background1" w:themeFillShade="D9"/>
            <w:vAlign w:val="center"/>
          </w:tcPr>
          <w:p w14:paraId="7B2E301C" w14:textId="77777777" w:rsidR="00E701A1" w:rsidRPr="00BF396A" w:rsidRDefault="00E701A1" w:rsidP="00E701A1">
            <w:pPr>
              <w:rPr>
                <w:rFonts w:asciiTheme="majorBidi" w:hAnsiTheme="majorBidi" w:cstheme="majorBidi"/>
              </w:rPr>
            </w:pPr>
            <w:r w:rsidRPr="00BF396A">
              <w:rPr>
                <w:rFonts w:asciiTheme="majorBidi" w:hAnsiTheme="majorBidi" w:cstheme="majorBidi"/>
              </w:rPr>
              <w:t>No</w:t>
            </w:r>
          </w:p>
        </w:tc>
        <w:tc>
          <w:tcPr>
            <w:tcW w:w="973" w:type="pct"/>
            <w:shd w:val="clear" w:color="auto" w:fill="D9D9D9" w:themeFill="background1" w:themeFillShade="D9"/>
            <w:vAlign w:val="center"/>
          </w:tcPr>
          <w:p w14:paraId="35F89111" w14:textId="77777777" w:rsidR="00E701A1" w:rsidRPr="00BF396A" w:rsidRDefault="00E701A1" w:rsidP="00E701A1">
            <w:pPr>
              <w:rPr>
                <w:rFonts w:asciiTheme="majorBidi" w:hAnsiTheme="majorBidi" w:cstheme="majorBidi"/>
              </w:rPr>
            </w:pPr>
          </w:p>
        </w:tc>
      </w:tr>
      <w:tr w:rsidR="00E701A1" w:rsidRPr="00D76875" w14:paraId="6FB91BBA" w14:textId="77777777" w:rsidTr="00E701A1">
        <w:trPr>
          <w:trHeight w:val="545"/>
        </w:trPr>
        <w:tc>
          <w:tcPr>
            <w:tcW w:w="1817" w:type="pct"/>
            <w:vAlign w:val="center"/>
          </w:tcPr>
          <w:p w14:paraId="4A035D81" w14:textId="77777777" w:rsidR="00E701A1" w:rsidRPr="00D76875" w:rsidRDefault="00E701A1" w:rsidP="00E701A1">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89" w:type="pct"/>
            <w:vAlign w:val="center"/>
          </w:tcPr>
          <w:p w14:paraId="7E2708A2" w14:textId="77777777" w:rsidR="00E701A1" w:rsidRPr="00D76875" w:rsidRDefault="00E701A1" w:rsidP="00E701A1">
            <w:pPr>
              <w:rPr>
                <w:rFonts w:asciiTheme="majorBidi" w:hAnsiTheme="majorBidi" w:cstheme="majorBidi"/>
                <w:b/>
              </w:rPr>
            </w:pPr>
          </w:p>
        </w:tc>
        <w:tc>
          <w:tcPr>
            <w:tcW w:w="259" w:type="pct"/>
          </w:tcPr>
          <w:p w14:paraId="3A8328D6" w14:textId="77777777" w:rsidR="00E701A1" w:rsidRPr="00D76875" w:rsidRDefault="00E701A1" w:rsidP="00E701A1">
            <w:pPr>
              <w:rPr>
                <w:rFonts w:asciiTheme="majorBidi" w:hAnsiTheme="majorBidi" w:cstheme="majorBidi"/>
                <w:b/>
              </w:rPr>
            </w:pPr>
          </w:p>
        </w:tc>
        <w:tc>
          <w:tcPr>
            <w:tcW w:w="1000" w:type="pct"/>
            <w:vAlign w:val="center"/>
          </w:tcPr>
          <w:p w14:paraId="54C2687E" w14:textId="77777777" w:rsidR="00E701A1" w:rsidRPr="00D76875" w:rsidRDefault="00E701A1" w:rsidP="00E701A1">
            <w:pPr>
              <w:rPr>
                <w:rFonts w:asciiTheme="majorBidi" w:hAnsiTheme="majorBidi" w:cstheme="majorBidi"/>
                <w:b/>
              </w:rPr>
            </w:pPr>
          </w:p>
        </w:tc>
        <w:tc>
          <w:tcPr>
            <w:tcW w:w="298" w:type="pct"/>
            <w:vAlign w:val="center"/>
          </w:tcPr>
          <w:p w14:paraId="412F7FF1" w14:textId="77777777" w:rsidR="00E701A1" w:rsidRPr="00D76875" w:rsidRDefault="00E701A1" w:rsidP="00E701A1">
            <w:pPr>
              <w:rPr>
                <w:rFonts w:asciiTheme="majorBidi" w:hAnsiTheme="majorBidi" w:cstheme="majorBidi"/>
              </w:rPr>
            </w:pPr>
          </w:p>
        </w:tc>
        <w:tc>
          <w:tcPr>
            <w:tcW w:w="264" w:type="pct"/>
            <w:vAlign w:val="center"/>
          </w:tcPr>
          <w:p w14:paraId="564C160B" w14:textId="77777777" w:rsidR="00E701A1" w:rsidRPr="00D76875" w:rsidRDefault="00E701A1" w:rsidP="00E701A1">
            <w:pPr>
              <w:rPr>
                <w:rFonts w:asciiTheme="majorBidi" w:hAnsiTheme="majorBidi" w:cstheme="majorBidi"/>
              </w:rPr>
            </w:pPr>
          </w:p>
        </w:tc>
        <w:tc>
          <w:tcPr>
            <w:tcW w:w="973" w:type="pct"/>
            <w:vAlign w:val="center"/>
          </w:tcPr>
          <w:p w14:paraId="3FF68780" w14:textId="77777777" w:rsidR="00E701A1" w:rsidRPr="00D76875" w:rsidRDefault="00E701A1" w:rsidP="00E701A1">
            <w:pPr>
              <w:rPr>
                <w:rFonts w:asciiTheme="majorBidi" w:hAnsiTheme="majorBidi" w:cstheme="majorBidi"/>
              </w:rPr>
            </w:pPr>
          </w:p>
        </w:tc>
      </w:tr>
      <w:tr w:rsidR="00E701A1" w:rsidRPr="00D76875" w14:paraId="3ACE5FCE" w14:textId="77777777" w:rsidTr="00E701A1">
        <w:trPr>
          <w:trHeight w:val="545"/>
        </w:trPr>
        <w:tc>
          <w:tcPr>
            <w:tcW w:w="1817" w:type="pct"/>
            <w:vAlign w:val="center"/>
          </w:tcPr>
          <w:p w14:paraId="2B69B3CB" w14:textId="0EAB9605"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1</w:t>
            </w:r>
            <w:r w:rsidR="008143BD">
              <w:rPr>
                <w:rFonts w:asciiTheme="majorBidi" w:hAnsiTheme="majorBidi" w:cstheme="majorBidi"/>
              </w:rPr>
              <w:t xml:space="preserve"> – LRC</w:t>
            </w:r>
            <w:r w:rsidRPr="00D76875">
              <w:rPr>
                <w:rFonts w:asciiTheme="majorBidi" w:hAnsiTheme="majorBidi" w:cstheme="majorBidi"/>
              </w:rPr>
              <w:t xml:space="preserve"> Supplier Registration Form – completed, signed &amp; stamped (if it was not submitted before) – </w:t>
            </w:r>
            <w:r w:rsidRPr="00D76875">
              <w:rPr>
                <w:rFonts w:asciiTheme="majorBidi" w:hAnsiTheme="majorBidi" w:cstheme="majorBidi"/>
                <w:b/>
                <w:highlight w:val="yellow"/>
                <w:u w:val="single"/>
              </w:rPr>
              <w:t>Compulsory</w:t>
            </w:r>
          </w:p>
        </w:tc>
        <w:tc>
          <w:tcPr>
            <w:tcW w:w="389" w:type="pct"/>
            <w:vAlign w:val="center"/>
          </w:tcPr>
          <w:p w14:paraId="11234B17" w14:textId="77777777" w:rsidR="00E701A1" w:rsidRPr="00D76875" w:rsidRDefault="00E701A1" w:rsidP="00E701A1">
            <w:pPr>
              <w:rPr>
                <w:rFonts w:asciiTheme="majorBidi" w:hAnsiTheme="majorBidi" w:cstheme="majorBidi"/>
                <w:b/>
              </w:rPr>
            </w:pPr>
          </w:p>
        </w:tc>
        <w:tc>
          <w:tcPr>
            <w:tcW w:w="259" w:type="pct"/>
          </w:tcPr>
          <w:p w14:paraId="12046AC1" w14:textId="77777777" w:rsidR="00E701A1" w:rsidRPr="00D76875" w:rsidRDefault="00E701A1" w:rsidP="00E701A1">
            <w:pPr>
              <w:rPr>
                <w:rFonts w:asciiTheme="majorBidi" w:hAnsiTheme="majorBidi" w:cstheme="majorBidi"/>
                <w:b/>
              </w:rPr>
            </w:pPr>
          </w:p>
        </w:tc>
        <w:tc>
          <w:tcPr>
            <w:tcW w:w="1000" w:type="pct"/>
            <w:vAlign w:val="center"/>
          </w:tcPr>
          <w:p w14:paraId="4E8026D5" w14:textId="77777777" w:rsidR="00E701A1" w:rsidRPr="00D76875" w:rsidRDefault="00E701A1" w:rsidP="00E701A1">
            <w:pPr>
              <w:rPr>
                <w:rFonts w:asciiTheme="majorBidi" w:hAnsiTheme="majorBidi" w:cstheme="majorBidi"/>
                <w:b/>
              </w:rPr>
            </w:pPr>
          </w:p>
        </w:tc>
        <w:tc>
          <w:tcPr>
            <w:tcW w:w="298" w:type="pct"/>
            <w:vAlign w:val="center"/>
          </w:tcPr>
          <w:p w14:paraId="255EA67A" w14:textId="77777777" w:rsidR="00E701A1" w:rsidRPr="00D76875" w:rsidRDefault="00E701A1" w:rsidP="00E701A1">
            <w:pPr>
              <w:rPr>
                <w:rFonts w:asciiTheme="majorBidi" w:hAnsiTheme="majorBidi" w:cstheme="majorBidi"/>
              </w:rPr>
            </w:pPr>
          </w:p>
        </w:tc>
        <w:tc>
          <w:tcPr>
            <w:tcW w:w="264" w:type="pct"/>
            <w:vAlign w:val="center"/>
          </w:tcPr>
          <w:p w14:paraId="3B255BC8" w14:textId="77777777" w:rsidR="00E701A1" w:rsidRPr="00D76875" w:rsidRDefault="00E701A1" w:rsidP="00E701A1">
            <w:pPr>
              <w:rPr>
                <w:rFonts w:asciiTheme="majorBidi" w:hAnsiTheme="majorBidi" w:cstheme="majorBidi"/>
              </w:rPr>
            </w:pPr>
          </w:p>
        </w:tc>
        <w:tc>
          <w:tcPr>
            <w:tcW w:w="973" w:type="pct"/>
            <w:vAlign w:val="center"/>
          </w:tcPr>
          <w:p w14:paraId="233EC9BF" w14:textId="77777777" w:rsidR="00E701A1" w:rsidRPr="00D76875" w:rsidRDefault="00E701A1" w:rsidP="00E701A1">
            <w:pPr>
              <w:rPr>
                <w:rFonts w:asciiTheme="majorBidi" w:hAnsiTheme="majorBidi" w:cstheme="majorBidi"/>
              </w:rPr>
            </w:pPr>
          </w:p>
        </w:tc>
      </w:tr>
      <w:tr w:rsidR="00E701A1" w:rsidRPr="00D76875" w14:paraId="693EA4FB" w14:textId="77777777" w:rsidTr="00E701A1">
        <w:trPr>
          <w:trHeight w:val="545"/>
        </w:trPr>
        <w:tc>
          <w:tcPr>
            <w:tcW w:w="1817" w:type="pct"/>
            <w:vAlign w:val="center"/>
          </w:tcPr>
          <w:p w14:paraId="1A3E3D40" w14:textId="77777777"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Pr="00D76875">
              <w:rPr>
                <w:rFonts w:asciiTheme="majorBidi" w:hAnsiTheme="majorBidi" w:cstheme="majorBidi"/>
                <w:b/>
                <w:highlight w:val="yellow"/>
                <w:u w:val="single"/>
              </w:rPr>
              <w:t xml:space="preserve"> Compulsory</w:t>
            </w:r>
          </w:p>
        </w:tc>
        <w:tc>
          <w:tcPr>
            <w:tcW w:w="389" w:type="pct"/>
            <w:vAlign w:val="center"/>
          </w:tcPr>
          <w:p w14:paraId="60C08ACD" w14:textId="77777777" w:rsidR="00E701A1" w:rsidRPr="00D76875" w:rsidRDefault="00E701A1" w:rsidP="00E701A1">
            <w:pPr>
              <w:rPr>
                <w:rFonts w:asciiTheme="majorBidi" w:hAnsiTheme="majorBidi" w:cstheme="majorBidi"/>
                <w:b/>
              </w:rPr>
            </w:pPr>
          </w:p>
        </w:tc>
        <w:tc>
          <w:tcPr>
            <w:tcW w:w="259" w:type="pct"/>
          </w:tcPr>
          <w:p w14:paraId="5599D069" w14:textId="77777777" w:rsidR="00E701A1" w:rsidRPr="00D76875" w:rsidRDefault="00E701A1" w:rsidP="00E701A1">
            <w:pPr>
              <w:rPr>
                <w:rFonts w:asciiTheme="majorBidi" w:hAnsiTheme="majorBidi" w:cstheme="majorBidi"/>
                <w:b/>
              </w:rPr>
            </w:pPr>
          </w:p>
        </w:tc>
        <w:tc>
          <w:tcPr>
            <w:tcW w:w="1000" w:type="pct"/>
            <w:vAlign w:val="center"/>
          </w:tcPr>
          <w:p w14:paraId="08DD223E" w14:textId="77777777" w:rsidR="00E701A1" w:rsidRPr="00D76875" w:rsidRDefault="00E701A1" w:rsidP="00E701A1">
            <w:pPr>
              <w:rPr>
                <w:rFonts w:asciiTheme="majorBidi" w:hAnsiTheme="majorBidi" w:cstheme="majorBidi"/>
                <w:b/>
              </w:rPr>
            </w:pPr>
          </w:p>
        </w:tc>
        <w:tc>
          <w:tcPr>
            <w:tcW w:w="298" w:type="pct"/>
            <w:vAlign w:val="center"/>
          </w:tcPr>
          <w:p w14:paraId="26774CB0" w14:textId="77777777" w:rsidR="00E701A1" w:rsidRPr="00D76875" w:rsidRDefault="00E701A1" w:rsidP="00E701A1">
            <w:pPr>
              <w:rPr>
                <w:rFonts w:asciiTheme="majorBidi" w:hAnsiTheme="majorBidi" w:cstheme="majorBidi"/>
              </w:rPr>
            </w:pPr>
          </w:p>
        </w:tc>
        <w:tc>
          <w:tcPr>
            <w:tcW w:w="264" w:type="pct"/>
            <w:vAlign w:val="center"/>
          </w:tcPr>
          <w:p w14:paraId="49C5BD33" w14:textId="77777777" w:rsidR="00E701A1" w:rsidRPr="00D76875" w:rsidRDefault="00E701A1" w:rsidP="00E701A1">
            <w:pPr>
              <w:rPr>
                <w:rFonts w:asciiTheme="majorBidi" w:hAnsiTheme="majorBidi" w:cstheme="majorBidi"/>
              </w:rPr>
            </w:pPr>
          </w:p>
        </w:tc>
        <w:tc>
          <w:tcPr>
            <w:tcW w:w="973" w:type="pct"/>
            <w:vAlign w:val="center"/>
          </w:tcPr>
          <w:p w14:paraId="41F82F62" w14:textId="77777777" w:rsidR="00E701A1" w:rsidRPr="00D76875" w:rsidRDefault="00E701A1" w:rsidP="00E701A1">
            <w:pPr>
              <w:rPr>
                <w:rFonts w:asciiTheme="majorBidi" w:hAnsiTheme="majorBidi" w:cstheme="majorBidi"/>
              </w:rPr>
            </w:pPr>
          </w:p>
        </w:tc>
      </w:tr>
      <w:tr w:rsidR="00E701A1" w:rsidRPr="00D76875" w14:paraId="5E11D497" w14:textId="77777777" w:rsidTr="00E701A1">
        <w:trPr>
          <w:trHeight w:val="545"/>
        </w:trPr>
        <w:tc>
          <w:tcPr>
            <w:tcW w:w="1817" w:type="pct"/>
            <w:vAlign w:val="center"/>
          </w:tcPr>
          <w:p w14:paraId="234C1DFB" w14:textId="77777777"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89" w:type="pct"/>
            <w:vAlign w:val="center"/>
          </w:tcPr>
          <w:p w14:paraId="3A26F622" w14:textId="77777777" w:rsidR="00E701A1" w:rsidRPr="00D76875" w:rsidRDefault="00E701A1" w:rsidP="00E701A1">
            <w:pPr>
              <w:rPr>
                <w:rFonts w:asciiTheme="majorBidi" w:hAnsiTheme="majorBidi" w:cstheme="majorBidi"/>
                <w:b/>
              </w:rPr>
            </w:pPr>
          </w:p>
        </w:tc>
        <w:tc>
          <w:tcPr>
            <w:tcW w:w="259" w:type="pct"/>
          </w:tcPr>
          <w:p w14:paraId="03BD48ED" w14:textId="77777777" w:rsidR="00E701A1" w:rsidRPr="00D76875" w:rsidRDefault="00E701A1" w:rsidP="00E701A1">
            <w:pPr>
              <w:rPr>
                <w:rFonts w:asciiTheme="majorBidi" w:hAnsiTheme="majorBidi" w:cstheme="majorBidi"/>
                <w:b/>
              </w:rPr>
            </w:pPr>
          </w:p>
        </w:tc>
        <w:tc>
          <w:tcPr>
            <w:tcW w:w="1000" w:type="pct"/>
            <w:vAlign w:val="center"/>
          </w:tcPr>
          <w:p w14:paraId="0FA36605" w14:textId="77777777" w:rsidR="00E701A1" w:rsidRPr="00D76875" w:rsidRDefault="00E701A1" w:rsidP="00E701A1">
            <w:pPr>
              <w:rPr>
                <w:rFonts w:asciiTheme="majorBidi" w:hAnsiTheme="majorBidi" w:cstheme="majorBidi"/>
                <w:b/>
              </w:rPr>
            </w:pPr>
          </w:p>
        </w:tc>
        <w:tc>
          <w:tcPr>
            <w:tcW w:w="298" w:type="pct"/>
            <w:vAlign w:val="center"/>
          </w:tcPr>
          <w:p w14:paraId="0A8D90F5" w14:textId="77777777" w:rsidR="00E701A1" w:rsidRPr="00D76875" w:rsidRDefault="00E701A1" w:rsidP="00E701A1">
            <w:pPr>
              <w:rPr>
                <w:rFonts w:asciiTheme="majorBidi" w:hAnsiTheme="majorBidi" w:cstheme="majorBidi"/>
              </w:rPr>
            </w:pPr>
          </w:p>
        </w:tc>
        <w:tc>
          <w:tcPr>
            <w:tcW w:w="264" w:type="pct"/>
            <w:vAlign w:val="center"/>
          </w:tcPr>
          <w:p w14:paraId="73FEB0E3" w14:textId="77777777" w:rsidR="00E701A1" w:rsidRPr="00D76875" w:rsidRDefault="00E701A1" w:rsidP="00E701A1">
            <w:pPr>
              <w:rPr>
                <w:rFonts w:asciiTheme="majorBidi" w:hAnsiTheme="majorBidi" w:cstheme="majorBidi"/>
              </w:rPr>
            </w:pPr>
          </w:p>
        </w:tc>
        <w:tc>
          <w:tcPr>
            <w:tcW w:w="973" w:type="pct"/>
            <w:vAlign w:val="center"/>
          </w:tcPr>
          <w:p w14:paraId="0CD4E2EA" w14:textId="77777777" w:rsidR="00E701A1" w:rsidRPr="00D76875" w:rsidRDefault="00E701A1" w:rsidP="00E701A1">
            <w:pPr>
              <w:rPr>
                <w:rFonts w:asciiTheme="majorBidi" w:hAnsiTheme="majorBidi" w:cstheme="majorBidi"/>
              </w:rPr>
            </w:pPr>
          </w:p>
        </w:tc>
      </w:tr>
      <w:tr w:rsidR="00E701A1" w:rsidRPr="00D76875" w14:paraId="473CED5F" w14:textId="77777777" w:rsidTr="00E701A1">
        <w:trPr>
          <w:trHeight w:val="545"/>
        </w:trPr>
        <w:tc>
          <w:tcPr>
            <w:tcW w:w="1817" w:type="pct"/>
            <w:vAlign w:val="center"/>
          </w:tcPr>
          <w:p w14:paraId="6D159DCA" w14:textId="77777777"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Pr="00D76875">
              <w:rPr>
                <w:rFonts w:asciiTheme="majorBidi" w:hAnsiTheme="majorBidi" w:cstheme="majorBidi"/>
                <w:b/>
                <w:highlight w:val="yellow"/>
                <w:u w:val="single"/>
              </w:rPr>
              <w:t>Compulsory</w:t>
            </w:r>
          </w:p>
        </w:tc>
        <w:tc>
          <w:tcPr>
            <w:tcW w:w="389" w:type="pct"/>
            <w:vAlign w:val="center"/>
          </w:tcPr>
          <w:p w14:paraId="71532EAA" w14:textId="77777777" w:rsidR="00E701A1" w:rsidRPr="00D76875" w:rsidRDefault="00E701A1" w:rsidP="00E701A1">
            <w:pPr>
              <w:rPr>
                <w:rFonts w:asciiTheme="majorBidi" w:hAnsiTheme="majorBidi" w:cstheme="majorBidi"/>
                <w:b/>
              </w:rPr>
            </w:pPr>
          </w:p>
        </w:tc>
        <w:tc>
          <w:tcPr>
            <w:tcW w:w="259" w:type="pct"/>
          </w:tcPr>
          <w:p w14:paraId="1F321956" w14:textId="77777777" w:rsidR="00E701A1" w:rsidRPr="00D76875" w:rsidRDefault="00E701A1" w:rsidP="00E701A1">
            <w:pPr>
              <w:rPr>
                <w:rFonts w:asciiTheme="majorBidi" w:hAnsiTheme="majorBidi" w:cstheme="majorBidi"/>
                <w:b/>
              </w:rPr>
            </w:pPr>
          </w:p>
        </w:tc>
        <w:tc>
          <w:tcPr>
            <w:tcW w:w="1000" w:type="pct"/>
            <w:vAlign w:val="center"/>
          </w:tcPr>
          <w:p w14:paraId="6002A92B" w14:textId="77777777" w:rsidR="00E701A1" w:rsidRPr="00D76875" w:rsidRDefault="00E701A1" w:rsidP="00E701A1">
            <w:pPr>
              <w:rPr>
                <w:rFonts w:asciiTheme="majorBidi" w:hAnsiTheme="majorBidi" w:cstheme="majorBidi"/>
                <w:b/>
              </w:rPr>
            </w:pPr>
          </w:p>
        </w:tc>
        <w:tc>
          <w:tcPr>
            <w:tcW w:w="298" w:type="pct"/>
            <w:vAlign w:val="center"/>
          </w:tcPr>
          <w:p w14:paraId="6120C7E9" w14:textId="77777777" w:rsidR="00E701A1" w:rsidRPr="00D76875" w:rsidRDefault="00E701A1" w:rsidP="00E701A1">
            <w:pPr>
              <w:rPr>
                <w:rFonts w:asciiTheme="majorBidi" w:hAnsiTheme="majorBidi" w:cstheme="majorBidi"/>
              </w:rPr>
            </w:pPr>
          </w:p>
        </w:tc>
        <w:tc>
          <w:tcPr>
            <w:tcW w:w="264" w:type="pct"/>
            <w:vAlign w:val="center"/>
          </w:tcPr>
          <w:p w14:paraId="41A2280F" w14:textId="77777777" w:rsidR="00E701A1" w:rsidRPr="00D76875" w:rsidRDefault="00E701A1" w:rsidP="00E701A1">
            <w:pPr>
              <w:rPr>
                <w:rFonts w:asciiTheme="majorBidi" w:hAnsiTheme="majorBidi" w:cstheme="majorBidi"/>
              </w:rPr>
            </w:pPr>
          </w:p>
        </w:tc>
        <w:tc>
          <w:tcPr>
            <w:tcW w:w="973" w:type="pct"/>
            <w:vAlign w:val="center"/>
          </w:tcPr>
          <w:p w14:paraId="04E7AF4E" w14:textId="77777777" w:rsidR="00E701A1" w:rsidRPr="00D76875" w:rsidRDefault="00E701A1" w:rsidP="00E701A1">
            <w:pPr>
              <w:rPr>
                <w:rFonts w:asciiTheme="majorBidi" w:hAnsiTheme="majorBidi" w:cstheme="majorBidi"/>
              </w:rPr>
            </w:pPr>
          </w:p>
        </w:tc>
      </w:tr>
      <w:tr w:rsidR="00AA0437" w:rsidRPr="00D76875" w14:paraId="4195D8BE" w14:textId="77777777" w:rsidTr="00E701A1">
        <w:trPr>
          <w:trHeight w:val="545"/>
        </w:trPr>
        <w:tc>
          <w:tcPr>
            <w:tcW w:w="1817" w:type="pct"/>
            <w:vAlign w:val="center"/>
          </w:tcPr>
          <w:p w14:paraId="2C7BBB4D" w14:textId="5D9378A6" w:rsidR="00AA0437" w:rsidRPr="00D76875" w:rsidRDefault="00AA0437" w:rsidP="00E701A1">
            <w:pPr>
              <w:rPr>
                <w:rFonts w:asciiTheme="majorBidi" w:hAnsiTheme="majorBidi" w:cstheme="majorBidi"/>
                <w:b/>
              </w:rPr>
            </w:pPr>
            <w:r>
              <w:rPr>
                <w:rFonts w:asciiTheme="majorBidi" w:hAnsiTheme="majorBidi" w:cstheme="majorBidi"/>
                <w:b/>
              </w:rPr>
              <w:t xml:space="preserve">Data Sheet for the proposed item </w:t>
            </w:r>
            <w:r w:rsidRPr="00AA0437">
              <w:rPr>
                <w:rFonts w:asciiTheme="majorBidi" w:hAnsiTheme="majorBidi" w:cstheme="majorBidi"/>
                <w:b/>
                <w:color w:val="FF0000"/>
              </w:rPr>
              <w:t>Mandatory</w:t>
            </w:r>
          </w:p>
        </w:tc>
        <w:tc>
          <w:tcPr>
            <w:tcW w:w="389" w:type="pct"/>
            <w:vAlign w:val="center"/>
          </w:tcPr>
          <w:p w14:paraId="21CD30F2" w14:textId="77777777" w:rsidR="00AA0437" w:rsidRPr="00D76875" w:rsidRDefault="00AA0437" w:rsidP="00E701A1">
            <w:pPr>
              <w:rPr>
                <w:rFonts w:asciiTheme="majorBidi" w:hAnsiTheme="majorBidi" w:cstheme="majorBidi"/>
                <w:b/>
              </w:rPr>
            </w:pPr>
          </w:p>
        </w:tc>
        <w:tc>
          <w:tcPr>
            <w:tcW w:w="259" w:type="pct"/>
          </w:tcPr>
          <w:p w14:paraId="57DB81B0" w14:textId="77777777" w:rsidR="00AA0437" w:rsidRPr="00D76875" w:rsidRDefault="00AA0437" w:rsidP="00E701A1">
            <w:pPr>
              <w:rPr>
                <w:rFonts w:asciiTheme="majorBidi" w:hAnsiTheme="majorBidi" w:cstheme="majorBidi"/>
                <w:b/>
              </w:rPr>
            </w:pPr>
          </w:p>
        </w:tc>
        <w:tc>
          <w:tcPr>
            <w:tcW w:w="1000" w:type="pct"/>
            <w:vAlign w:val="center"/>
          </w:tcPr>
          <w:p w14:paraId="1B0B2B9C" w14:textId="77777777" w:rsidR="00AA0437" w:rsidRPr="00D76875" w:rsidRDefault="00AA0437" w:rsidP="00E701A1">
            <w:pPr>
              <w:rPr>
                <w:rFonts w:asciiTheme="majorBidi" w:hAnsiTheme="majorBidi" w:cstheme="majorBidi"/>
                <w:b/>
              </w:rPr>
            </w:pPr>
          </w:p>
        </w:tc>
        <w:tc>
          <w:tcPr>
            <w:tcW w:w="298" w:type="pct"/>
            <w:vAlign w:val="center"/>
          </w:tcPr>
          <w:p w14:paraId="1694BE04" w14:textId="77777777" w:rsidR="00AA0437" w:rsidRPr="00D76875" w:rsidRDefault="00AA0437" w:rsidP="00E701A1">
            <w:pPr>
              <w:rPr>
                <w:rFonts w:asciiTheme="majorBidi" w:hAnsiTheme="majorBidi" w:cstheme="majorBidi"/>
              </w:rPr>
            </w:pPr>
          </w:p>
        </w:tc>
        <w:tc>
          <w:tcPr>
            <w:tcW w:w="264" w:type="pct"/>
            <w:vAlign w:val="center"/>
          </w:tcPr>
          <w:p w14:paraId="634A57B9" w14:textId="77777777" w:rsidR="00AA0437" w:rsidRPr="00D76875" w:rsidRDefault="00AA0437" w:rsidP="00E701A1">
            <w:pPr>
              <w:rPr>
                <w:rFonts w:asciiTheme="majorBidi" w:hAnsiTheme="majorBidi" w:cstheme="majorBidi"/>
              </w:rPr>
            </w:pPr>
          </w:p>
        </w:tc>
        <w:tc>
          <w:tcPr>
            <w:tcW w:w="973" w:type="pct"/>
            <w:vAlign w:val="center"/>
          </w:tcPr>
          <w:p w14:paraId="36143DDB" w14:textId="77777777" w:rsidR="00AA0437" w:rsidRPr="00D76875" w:rsidRDefault="00AA0437" w:rsidP="00E701A1">
            <w:pPr>
              <w:rPr>
                <w:rFonts w:asciiTheme="majorBidi" w:hAnsiTheme="majorBidi" w:cstheme="majorBidi"/>
              </w:rPr>
            </w:pPr>
          </w:p>
        </w:tc>
      </w:tr>
      <w:tr w:rsidR="00E701A1" w:rsidRPr="00D76875" w14:paraId="63262760" w14:textId="77777777" w:rsidTr="00E701A1">
        <w:trPr>
          <w:trHeight w:val="323"/>
        </w:trPr>
        <w:tc>
          <w:tcPr>
            <w:tcW w:w="5000" w:type="pct"/>
            <w:gridSpan w:val="7"/>
            <w:shd w:val="clear" w:color="auto" w:fill="D9D9D9" w:themeFill="background1" w:themeFillShade="D9"/>
          </w:tcPr>
          <w:p w14:paraId="0A2FB457" w14:textId="77777777" w:rsidR="00E701A1" w:rsidRPr="00D76875" w:rsidRDefault="00E701A1" w:rsidP="00E701A1">
            <w:pPr>
              <w:rPr>
                <w:rFonts w:asciiTheme="majorBidi" w:hAnsiTheme="majorBidi" w:cstheme="majorBidi"/>
              </w:rPr>
            </w:pPr>
            <w:r w:rsidRPr="00D76875">
              <w:rPr>
                <w:rFonts w:asciiTheme="majorBidi" w:hAnsiTheme="majorBidi" w:cstheme="majorBidi"/>
                <w:b/>
              </w:rPr>
              <w:t>Supporting documents (Mandatory):</w:t>
            </w:r>
          </w:p>
        </w:tc>
      </w:tr>
      <w:tr w:rsidR="00E701A1" w:rsidRPr="00D76875" w14:paraId="7EB7B1A5" w14:textId="77777777" w:rsidTr="00E701A1">
        <w:trPr>
          <w:trHeight w:val="545"/>
        </w:trPr>
        <w:tc>
          <w:tcPr>
            <w:tcW w:w="1817" w:type="pct"/>
            <w:shd w:val="clear" w:color="auto" w:fill="auto"/>
            <w:vAlign w:val="center"/>
          </w:tcPr>
          <w:p w14:paraId="49C16970" w14:textId="77777777" w:rsidR="00E701A1" w:rsidRPr="00D76875" w:rsidRDefault="00E701A1" w:rsidP="00E701A1">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89" w:type="pct"/>
            <w:shd w:val="clear" w:color="auto" w:fill="auto"/>
            <w:vAlign w:val="center"/>
          </w:tcPr>
          <w:p w14:paraId="1BF6C62E" w14:textId="77777777" w:rsidR="00E701A1" w:rsidRPr="00D76875" w:rsidRDefault="00E701A1" w:rsidP="00E701A1">
            <w:pPr>
              <w:rPr>
                <w:rFonts w:asciiTheme="majorBidi" w:hAnsiTheme="majorBidi" w:cstheme="majorBidi"/>
                <w:b/>
              </w:rPr>
            </w:pPr>
          </w:p>
        </w:tc>
        <w:tc>
          <w:tcPr>
            <w:tcW w:w="259" w:type="pct"/>
          </w:tcPr>
          <w:p w14:paraId="651D9A0A" w14:textId="77777777" w:rsidR="00E701A1" w:rsidRPr="00D76875" w:rsidRDefault="00E701A1" w:rsidP="00E701A1">
            <w:pPr>
              <w:rPr>
                <w:rFonts w:asciiTheme="majorBidi" w:hAnsiTheme="majorBidi" w:cstheme="majorBidi"/>
                <w:b/>
              </w:rPr>
            </w:pPr>
          </w:p>
        </w:tc>
        <w:tc>
          <w:tcPr>
            <w:tcW w:w="1000" w:type="pct"/>
            <w:shd w:val="clear" w:color="auto" w:fill="auto"/>
            <w:vAlign w:val="center"/>
          </w:tcPr>
          <w:p w14:paraId="3BAB6ED7" w14:textId="77777777" w:rsidR="00E701A1" w:rsidRPr="00D76875" w:rsidRDefault="00E701A1" w:rsidP="00E701A1">
            <w:pPr>
              <w:rPr>
                <w:rFonts w:asciiTheme="majorBidi" w:hAnsiTheme="majorBidi" w:cstheme="majorBidi"/>
                <w:b/>
              </w:rPr>
            </w:pPr>
          </w:p>
        </w:tc>
        <w:tc>
          <w:tcPr>
            <w:tcW w:w="298" w:type="pct"/>
            <w:shd w:val="clear" w:color="auto" w:fill="auto"/>
            <w:vAlign w:val="center"/>
          </w:tcPr>
          <w:p w14:paraId="3AC7F596" w14:textId="77777777" w:rsidR="00E701A1" w:rsidRPr="00D76875" w:rsidRDefault="00E701A1" w:rsidP="00E701A1">
            <w:pPr>
              <w:rPr>
                <w:rFonts w:asciiTheme="majorBidi" w:hAnsiTheme="majorBidi" w:cstheme="majorBidi"/>
              </w:rPr>
            </w:pPr>
          </w:p>
        </w:tc>
        <w:tc>
          <w:tcPr>
            <w:tcW w:w="264" w:type="pct"/>
            <w:shd w:val="clear" w:color="auto" w:fill="auto"/>
            <w:vAlign w:val="center"/>
          </w:tcPr>
          <w:p w14:paraId="24256046" w14:textId="77777777" w:rsidR="00E701A1" w:rsidRPr="00D76875" w:rsidRDefault="00E701A1" w:rsidP="00E701A1">
            <w:pPr>
              <w:rPr>
                <w:rFonts w:asciiTheme="majorBidi" w:hAnsiTheme="majorBidi" w:cstheme="majorBidi"/>
              </w:rPr>
            </w:pPr>
          </w:p>
        </w:tc>
        <w:tc>
          <w:tcPr>
            <w:tcW w:w="973" w:type="pct"/>
            <w:shd w:val="clear" w:color="auto" w:fill="auto"/>
            <w:vAlign w:val="center"/>
          </w:tcPr>
          <w:p w14:paraId="48EB1CAB" w14:textId="77777777" w:rsidR="00E701A1" w:rsidRPr="00D76875" w:rsidRDefault="00E701A1" w:rsidP="00E701A1">
            <w:pPr>
              <w:rPr>
                <w:rFonts w:asciiTheme="majorBidi" w:hAnsiTheme="majorBidi" w:cstheme="majorBidi"/>
              </w:rPr>
            </w:pPr>
          </w:p>
        </w:tc>
      </w:tr>
      <w:tr w:rsidR="00E701A1" w:rsidRPr="00D76875" w14:paraId="5EE01CC6" w14:textId="77777777" w:rsidTr="00E701A1">
        <w:trPr>
          <w:trHeight w:val="545"/>
        </w:trPr>
        <w:tc>
          <w:tcPr>
            <w:tcW w:w="1817" w:type="pct"/>
            <w:vAlign w:val="center"/>
          </w:tcPr>
          <w:p w14:paraId="68270BDD" w14:textId="77777777" w:rsidR="00E701A1" w:rsidRPr="00D76875" w:rsidRDefault="00E701A1" w:rsidP="00E701A1">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89" w:type="pct"/>
            <w:vAlign w:val="center"/>
          </w:tcPr>
          <w:p w14:paraId="3CFF001E" w14:textId="77777777" w:rsidR="00E701A1" w:rsidRPr="00D76875" w:rsidRDefault="00E701A1" w:rsidP="00E701A1">
            <w:pPr>
              <w:rPr>
                <w:rFonts w:asciiTheme="majorBidi" w:hAnsiTheme="majorBidi" w:cstheme="majorBidi"/>
                <w:b/>
              </w:rPr>
            </w:pPr>
          </w:p>
        </w:tc>
        <w:tc>
          <w:tcPr>
            <w:tcW w:w="259" w:type="pct"/>
          </w:tcPr>
          <w:p w14:paraId="1DB448C8" w14:textId="77777777" w:rsidR="00E701A1" w:rsidRPr="00D76875" w:rsidRDefault="00E701A1" w:rsidP="00E701A1">
            <w:pPr>
              <w:rPr>
                <w:rFonts w:asciiTheme="majorBidi" w:hAnsiTheme="majorBidi" w:cstheme="majorBidi"/>
                <w:b/>
              </w:rPr>
            </w:pPr>
          </w:p>
        </w:tc>
        <w:tc>
          <w:tcPr>
            <w:tcW w:w="1000" w:type="pct"/>
            <w:vAlign w:val="center"/>
          </w:tcPr>
          <w:p w14:paraId="2858D7E1" w14:textId="77777777" w:rsidR="00E701A1" w:rsidRPr="00D76875" w:rsidRDefault="00E701A1" w:rsidP="00E701A1">
            <w:pPr>
              <w:rPr>
                <w:rFonts w:asciiTheme="majorBidi" w:hAnsiTheme="majorBidi" w:cstheme="majorBidi"/>
                <w:b/>
              </w:rPr>
            </w:pPr>
          </w:p>
        </w:tc>
        <w:tc>
          <w:tcPr>
            <w:tcW w:w="298" w:type="pct"/>
            <w:vAlign w:val="center"/>
          </w:tcPr>
          <w:p w14:paraId="735EA78E" w14:textId="77777777" w:rsidR="00E701A1" w:rsidRPr="00D76875" w:rsidRDefault="00E701A1" w:rsidP="00E701A1">
            <w:pPr>
              <w:rPr>
                <w:rFonts w:asciiTheme="majorBidi" w:hAnsiTheme="majorBidi" w:cstheme="majorBidi"/>
              </w:rPr>
            </w:pPr>
          </w:p>
        </w:tc>
        <w:tc>
          <w:tcPr>
            <w:tcW w:w="264" w:type="pct"/>
            <w:vAlign w:val="center"/>
          </w:tcPr>
          <w:p w14:paraId="114EE41B" w14:textId="77777777" w:rsidR="00E701A1" w:rsidRPr="00D76875" w:rsidRDefault="00E701A1" w:rsidP="00E701A1">
            <w:pPr>
              <w:rPr>
                <w:rFonts w:asciiTheme="majorBidi" w:hAnsiTheme="majorBidi" w:cstheme="majorBidi"/>
              </w:rPr>
            </w:pPr>
          </w:p>
        </w:tc>
        <w:tc>
          <w:tcPr>
            <w:tcW w:w="973" w:type="pct"/>
            <w:vAlign w:val="center"/>
          </w:tcPr>
          <w:p w14:paraId="1A919A7B" w14:textId="77777777" w:rsidR="00E701A1" w:rsidRPr="00D76875" w:rsidRDefault="00E701A1" w:rsidP="00E701A1">
            <w:pPr>
              <w:rPr>
                <w:rFonts w:asciiTheme="majorBidi" w:hAnsiTheme="majorBidi" w:cstheme="majorBidi"/>
              </w:rPr>
            </w:pPr>
          </w:p>
        </w:tc>
      </w:tr>
      <w:tr w:rsidR="00E701A1" w:rsidRPr="00D76875" w14:paraId="14F6450A" w14:textId="77777777" w:rsidTr="00E701A1">
        <w:trPr>
          <w:trHeight w:val="545"/>
        </w:trPr>
        <w:tc>
          <w:tcPr>
            <w:tcW w:w="1817" w:type="pct"/>
            <w:vAlign w:val="center"/>
          </w:tcPr>
          <w:p w14:paraId="56BCCBB1" w14:textId="77777777" w:rsidR="00E701A1" w:rsidRPr="00D76875" w:rsidRDefault="00E701A1" w:rsidP="00E701A1">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89" w:type="pct"/>
            <w:vAlign w:val="center"/>
          </w:tcPr>
          <w:p w14:paraId="23DF377E" w14:textId="77777777" w:rsidR="00E701A1" w:rsidRPr="00D76875" w:rsidRDefault="00E701A1" w:rsidP="00E701A1">
            <w:pPr>
              <w:rPr>
                <w:rFonts w:asciiTheme="majorBidi" w:hAnsiTheme="majorBidi" w:cstheme="majorBidi"/>
                <w:b/>
              </w:rPr>
            </w:pPr>
          </w:p>
        </w:tc>
        <w:tc>
          <w:tcPr>
            <w:tcW w:w="259" w:type="pct"/>
          </w:tcPr>
          <w:p w14:paraId="4560AFB8" w14:textId="77777777" w:rsidR="00E701A1" w:rsidRPr="00D76875" w:rsidRDefault="00E701A1" w:rsidP="00E701A1">
            <w:pPr>
              <w:rPr>
                <w:rFonts w:asciiTheme="majorBidi" w:hAnsiTheme="majorBidi" w:cstheme="majorBidi"/>
                <w:b/>
              </w:rPr>
            </w:pPr>
          </w:p>
        </w:tc>
        <w:tc>
          <w:tcPr>
            <w:tcW w:w="1000" w:type="pct"/>
            <w:vAlign w:val="center"/>
          </w:tcPr>
          <w:p w14:paraId="2942029B" w14:textId="77777777" w:rsidR="00E701A1" w:rsidRPr="00D76875" w:rsidRDefault="00E701A1" w:rsidP="00E701A1">
            <w:pPr>
              <w:rPr>
                <w:rFonts w:asciiTheme="majorBidi" w:hAnsiTheme="majorBidi" w:cstheme="majorBidi"/>
                <w:b/>
              </w:rPr>
            </w:pPr>
          </w:p>
        </w:tc>
        <w:tc>
          <w:tcPr>
            <w:tcW w:w="298" w:type="pct"/>
            <w:vAlign w:val="center"/>
          </w:tcPr>
          <w:p w14:paraId="646AC933" w14:textId="77777777" w:rsidR="00E701A1" w:rsidRPr="00D76875" w:rsidRDefault="00E701A1" w:rsidP="00E701A1">
            <w:pPr>
              <w:rPr>
                <w:rFonts w:asciiTheme="majorBidi" w:hAnsiTheme="majorBidi" w:cstheme="majorBidi"/>
              </w:rPr>
            </w:pPr>
          </w:p>
        </w:tc>
        <w:tc>
          <w:tcPr>
            <w:tcW w:w="264" w:type="pct"/>
            <w:vAlign w:val="center"/>
          </w:tcPr>
          <w:p w14:paraId="6FB5A202" w14:textId="77777777" w:rsidR="00E701A1" w:rsidRPr="00D76875" w:rsidRDefault="00E701A1" w:rsidP="00E701A1">
            <w:pPr>
              <w:rPr>
                <w:rFonts w:asciiTheme="majorBidi" w:hAnsiTheme="majorBidi" w:cstheme="majorBidi"/>
              </w:rPr>
            </w:pPr>
          </w:p>
        </w:tc>
        <w:tc>
          <w:tcPr>
            <w:tcW w:w="973" w:type="pct"/>
            <w:vAlign w:val="center"/>
          </w:tcPr>
          <w:p w14:paraId="261529EE" w14:textId="77777777" w:rsidR="00E701A1" w:rsidRPr="00D76875" w:rsidRDefault="00E701A1" w:rsidP="00E701A1">
            <w:pPr>
              <w:rPr>
                <w:rFonts w:asciiTheme="majorBidi" w:hAnsiTheme="majorBidi" w:cstheme="majorBidi"/>
              </w:rPr>
            </w:pPr>
          </w:p>
        </w:tc>
      </w:tr>
      <w:tr w:rsidR="00E701A1" w:rsidRPr="00D76875" w14:paraId="68508FA5" w14:textId="77777777" w:rsidTr="00E701A1">
        <w:trPr>
          <w:trHeight w:val="209"/>
        </w:trPr>
        <w:tc>
          <w:tcPr>
            <w:tcW w:w="1817" w:type="pct"/>
          </w:tcPr>
          <w:p w14:paraId="46C33F3D" w14:textId="77777777" w:rsidR="00E701A1" w:rsidRPr="00D76875" w:rsidRDefault="00E701A1" w:rsidP="00E701A1">
            <w:pPr>
              <w:rPr>
                <w:rFonts w:asciiTheme="majorBidi" w:hAnsiTheme="majorBidi" w:cstheme="majorBidi"/>
                <w:b/>
                <w:bCs/>
              </w:rPr>
            </w:pPr>
            <w:r w:rsidRPr="00D76875">
              <w:rPr>
                <w:rFonts w:asciiTheme="majorBidi" w:hAnsiTheme="majorBidi" w:cstheme="majorBidi"/>
                <w:b/>
                <w:bCs/>
                <w:rtl/>
                <w:lang w:bidi="ar-LB"/>
              </w:rPr>
              <w:t>اذاعة تجارية</w:t>
            </w:r>
          </w:p>
        </w:tc>
        <w:tc>
          <w:tcPr>
            <w:tcW w:w="389" w:type="pct"/>
            <w:vAlign w:val="center"/>
          </w:tcPr>
          <w:p w14:paraId="4B5DE040" w14:textId="77777777" w:rsidR="00E701A1" w:rsidRPr="00D76875" w:rsidRDefault="00E701A1" w:rsidP="00E701A1">
            <w:pPr>
              <w:rPr>
                <w:rFonts w:asciiTheme="majorBidi" w:hAnsiTheme="majorBidi" w:cstheme="majorBidi"/>
                <w:b/>
              </w:rPr>
            </w:pPr>
          </w:p>
        </w:tc>
        <w:tc>
          <w:tcPr>
            <w:tcW w:w="259" w:type="pct"/>
          </w:tcPr>
          <w:p w14:paraId="6B70CFF6" w14:textId="77777777" w:rsidR="00E701A1" w:rsidRPr="00D76875" w:rsidRDefault="00E701A1" w:rsidP="00E701A1">
            <w:pPr>
              <w:rPr>
                <w:rFonts w:asciiTheme="majorBidi" w:hAnsiTheme="majorBidi" w:cstheme="majorBidi"/>
                <w:b/>
              </w:rPr>
            </w:pPr>
          </w:p>
        </w:tc>
        <w:tc>
          <w:tcPr>
            <w:tcW w:w="1000" w:type="pct"/>
            <w:vAlign w:val="center"/>
          </w:tcPr>
          <w:p w14:paraId="61E712F7" w14:textId="77777777" w:rsidR="00E701A1" w:rsidRPr="00D76875" w:rsidRDefault="00E701A1" w:rsidP="00E701A1">
            <w:pPr>
              <w:rPr>
                <w:rFonts w:asciiTheme="majorBidi" w:hAnsiTheme="majorBidi" w:cstheme="majorBidi"/>
                <w:b/>
              </w:rPr>
            </w:pPr>
          </w:p>
        </w:tc>
        <w:tc>
          <w:tcPr>
            <w:tcW w:w="298" w:type="pct"/>
            <w:vAlign w:val="center"/>
          </w:tcPr>
          <w:p w14:paraId="78CF7EA5" w14:textId="77777777" w:rsidR="00E701A1" w:rsidRPr="00D76875" w:rsidRDefault="00E701A1" w:rsidP="00E701A1">
            <w:pPr>
              <w:rPr>
                <w:rFonts w:asciiTheme="majorBidi" w:hAnsiTheme="majorBidi" w:cstheme="majorBidi"/>
              </w:rPr>
            </w:pPr>
          </w:p>
        </w:tc>
        <w:tc>
          <w:tcPr>
            <w:tcW w:w="264" w:type="pct"/>
            <w:vAlign w:val="center"/>
          </w:tcPr>
          <w:p w14:paraId="4B3A75E1" w14:textId="77777777" w:rsidR="00E701A1" w:rsidRPr="00D76875" w:rsidRDefault="00E701A1" w:rsidP="00E701A1">
            <w:pPr>
              <w:rPr>
                <w:rFonts w:asciiTheme="majorBidi" w:hAnsiTheme="majorBidi" w:cstheme="majorBidi"/>
              </w:rPr>
            </w:pPr>
          </w:p>
        </w:tc>
        <w:tc>
          <w:tcPr>
            <w:tcW w:w="973" w:type="pct"/>
            <w:vAlign w:val="center"/>
          </w:tcPr>
          <w:p w14:paraId="1CC90EFC" w14:textId="77777777" w:rsidR="00E701A1" w:rsidRPr="00D76875" w:rsidRDefault="00E701A1" w:rsidP="00E701A1">
            <w:pPr>
              <w:rPr>
                <w:rFonts w:asciiTheme="majorBidi" w:hAnsiTheme="majorBidi" w:cstheme="majorBidi"/>
              </w:rPr>
            </w:pPr>
          </w:p>
        </w:tc>
      </w:tr>
      <w:tr w:rsidR="00E701A1" w:rsidRPr="00D76875" w14:paraId="1579F020" w14:textId="77777777" w:rsidTr="00E701A1">
        <w:trPr>
          <w:trHeight w:val="291"/>
        </w:trPr>
        <w:tc>
          <w:tcPr>
            <w:tcW w:w="1817" w:type="pct"/>
          </w:tcPr>
          <w:p w14:paraId="75A38C52" w14:textId="77777777" w:rsidR="00E701A1" w:rsidRPr="00D76875" w:rsidRDefault="00E701A1" w:rsidP="00E701A1">
            <w:pPr>
              <w:rPr>
                <w:rFonts w:asciiTheme="majorBidi" w:hAnsiTheme="majorBidi" w:cstheme="majorBidi"/>
                <w:b/>
                <w:bCs/>
                <w:rtl/>
                <w:lang w:bidi="ar-LB"/>
              </w:rPr>
            </w:pPr>
            <w:r w:rsidRPr="00D76875">
              <w:rPr>
                <w:rFonts w:asciiTheme="majorBidi" w:hAnsiTheme="majorBidi" w:cstheme="majorBidi"/>
                <w:b/>
                <w:bCs/>
                <w:lang w:bidi="ar-LB"/>
              </w:rPr>
              <w:t xml:space="preserve">IBAN BANK DOCUMENT </w:t>
            </w:r>
          </w:p>
        </w:tc>
        <w:tc>
          <w:tcPr>
            <w:tcW w:w="389" w:type="pct"/>
            <w:vAlign w:val="center"/>
          </w:tcPr>
          <w:p w14:paraId="1E4B2EC3" w14:textId="77777777" w:rsidR="00E701A1" w:rsidRPr="00D76875" w:rsidRDefault="00E701A1" w:rsidP="00E701A1">
            <w:pPr>
              <w:rPr>
                <w:rFonts w:asciiTheme="majorBidi" w:hAnsiTheme="majorBidi" w:cstheme="majorBidi"/>
                <w:b/>
              </w:rPr>
            </w:pPr>
          </w:p>
        </w:tc>
        <w:tc>
          <w:tcPr>
            <w:tcW w:w="259" w:type="pct"/>
          </w:tcPr>
          <w:p w14:paraId="454DA3D0" w14:textId="77777777" w:rsidR="00E701A1" w:rsidRPr="00D76875" w:rsidRDefault="00E701A1" w:rsidP="00E701A1">
            <w:pPr>
              <w:rPr>
                <w:rFonts w:asciiTheme="majorBidi" w:hAnsiTheme="majorBidi" w:cstheme="majorBidi"/>
                <w:b/>
              </w:rPr>
            </w:pPr>
          </w:p>
        </w:tc>
        <w:tc>
          <w:tcPr>
            <w:tcW w:w="1000" w:type="pct"/>
            <w:vAlign w:val="center"/>
          </w:tcPr>
          <w:p w14:paraId="4E924C83" w14:textId="77777777" w:rsidR="00E701A1" w:rsidRPr="00D76875" w:rsidRDefault="00E701A1" w:rsidP="00E701A1">
            <w:pPr>
              <w:rPr>
                <w:rFonts w:asciiTheme="majorBidi" w:hAnsiTheme="majorBidi" w:cstheme="majorBidi"/>
                <w:b/>
              </w:rPr>
            </w:pPr>
          </w:p>
        </w:tc>
        <w:tc>
          <w:tcPr>
            <w:tcW w:w="298" w:type="pct"/>
            <w:vAlign w:val="center"/>
          </w:tcPr>
          <w:p w14:paraId="5D8E1149" w14:textId="77777777" w:rsidR="00E701A1" w:rsidRPr="00D76875" w:rsidRDefault="00E701A1" w:rsidP="00E701A1">
            <w:pPr>
              <w:rPr>
                <w:rFonts w:asciiTheme="majorBidi" w:hAnsiTheme="majorBidi" w:cstheme="majorBidi"/>
              </w:rPr>
            </w:pPr>
          </w:p>
        </w:tc>
        <w:tc>
          <w:tcPr>
            <w:tcW w:w="264" w:type="pct"/>
            <w:vAlign w:val="center"/>
          </w:tcPr>
          <w:p w14:paraId="2E39F33D" w14:textId="77777777" w:rsidR="00E701A1" w:rsidRPr="00D76875" w:rsidRDefault="00E701A1" w:rsidP="00E701A1">
            <w:pPr>
              <w:rPr>
                <w:rFonts w:asciiTheme="majorBidi" w:hAnsiTheme="majorBidi" w:cstheme="majorBidi"/>
              </w:rPr>
            </w:pPr>
          </w:p>
        </w:tc>
        <w:tc>
          <w:tcPr>
            <w:tcW w:w="973" w:type="pct"/>
            <w:vAlign w:val="center"/>
          </w:tcPr>
          <w:p w14:paraId="00353D36" w14:textId="77777777" w:rsidR="00E701A1" w:rsidRPr="00D76875" w:rsidRDefault="00E701A1" w:rsidP="00E701A1">
            <w:pPr>
              <w:rPr>
                <w:rFonts w:asciiTheme="majorBidi" w:hAnsiTheme="majorBidi" w:cstheme="majorBidi"/>
              </w:rPr>
            </w:pPr>
          </w:p>
        </w:tc>
      </w:tr>
    </w:tbl>
    <w:p w14:paraId="01FDB540" w14:textId="77777777" w:rsidR="00E701A1" w:rsidRPr="00D76875" w:rsidRDefault="00E701A1" w:rsidP="00E701A1">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E701A1" w:rsidRPr="00D76875" w14:paraId="2D84F854" w14:textId="77777777" w:rsidTr="00E701A1">
        <w:trPr>
          <w:trHeight w:val="537"/>
        </w:trPr>
        <w:tc>
          <w:tcPr>
            <w:tcW w:w="3597" w:type="pct"/>
            <w:shd w:val="clear" w:color="auto" w:fill="D9D9D9" w:themeFill="background1" w:themeFillShade="D9"/>
            <w:vAlign w:val="center"/>
          </w:tcPr>
          <w:p w14:paraId="7D1F0DE0" w14:textId="77777777" w:rsidR="00E701A1" w:rsidRPr="00D76875" w:rsidRDefault="00E701A1" w:rsidP="00E701A1">
            <w:pPr>
              <w:rPr>
                <w:rFonts w:asciiTheme="majorBidi" w:hAnsiTheme="majorBidi" w:cstheme="majorBidi"/>
                <w:b/>
                <w:bCs/>
              </w:rPr>
            </w:pPr>
            <w:r>
              <w:rPr>
                <w:rFonts w:asciiTheme="majorBidi" w:hAnsiTheme="majorBidi" w:cstheme="majorBidi"/>
                <w:b/>
                <w:bCs/>
              </w:rPr>
              <w:t>To be filled in by LRC</w:t>
            </w:r>
            <w:r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2B645487" w14:textId="77777777" w:rsidR="00E701A1" w:rsidRPr="00D76875" w:rsidRDefault="00E701A1" w:rsidP="00E701A1">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430B8F4B" w14:textId="77777777" w:rsidR="00E701A1" w:rsidRPr="00D76875" w:rsidRDefault="00E701A1" w:rsidP="00E701A1">
            <w:pPr>
              <w:rPr>
                <w:rFonts w:asciiTheme="majorBidi" w:hAnsiTheme="majorBidi" w:cstheme="majorBidi"/>
                <w:b/>
                <w:bCs/>
              </w:rPr>
            </w:pPr>
            <w:r w:rsidRPr="00D76875">
              <w:rPr>
                <w:rFonts w:asciiTheme="majorBidi" w:hAnsiTheme="majorBidi" w:cstheme="majorBidi"/>
                <w:b/>
                <w:bCs/>
              </w:rPr>
              <w:t>Ineligible</w:t>
            </w:r>
          </w:p>
        </w:tc>
      </w:tr>
      <w:tr w:rsidR="00E701A1" w:rsidRPr="00D76875" w14:paraId="0BD90236" w14:textId="77777777" w:rsidTr="00E701A1">
        <w:trPr>
          <w:trHeight w:val="537"/>
        </w:trPr>
        <w:tc>
          <w:tcPr>
            <w:tcW w:w="3597" w:type="pct"/>
            <w:vAlign w:val="center"/>
          </w:tcPr>
          <w:p w14:paraId="61377E50" w14:textId="77777777" w:rsidR="00E701A1" w:rsidRPr="00D76875" w:rsidRDefault="00E701A1" w:rsidP="00E701A1">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28F5AE10" w14:textId="77777777" w:rsidR="00E701A1" w:rsidRPr="00D76875" w:rsidRDefault="00E701A1" w:rsidP="00E701A1">
            <w:pPr>
              <w:rPr>
                <w:rFonts w:asciiTheme="majorBidi" w:hAnsiTheme="majorBidi" w:cstheme="majorBidi"/>
                <w:b/>
              </w:rPr>
            </w:pPr>
          </w:p>
        </w:tc>
        <w:tc>
          <w:tcPr>
            <w:tcW w:w="739" w:type="pct"/>
            <w:vAlign w:val="center"/>
          </w:tcPr>
          <w:p w14:paraId="74235DF9" w14:textId="77777777" w:rsidR="00E701A1" w:rsidRPr="00D76875" w:rsidRDefault="00E701A1" w:rsidP="00E701A1">
            <w:pPr>
              <w:rPr>
                <w:rFonts w:asciiTheme="majorBidi" w:hAnsiTheme="majorBidi" w:cstheme="majorBidi"/>
                <w:b/>
              </w:rPr>
            </w:pPr>
          </w:p>
        </w:tc>
      </w:tr>
    </w:tbl>
    <w:p w14:paraId="0CD221A5" w14:textId="77777777" w:rsidR="000103AC" w:rsidRPr="00DF05CE" w:rsidRDefault="000103AC" w:rsidP="00E701A1">
      <w:pPr>
        <w:pStyle w:val="Heading2"/>
      </w:pPr>
    </w:p>
    <w:sectPr w:rsidR="000103AC" w:rsidRPr="00DF05CE" w:rsidSect="00E701A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A7639" w14:textId="77777777" w:rsidR="00DA11A0" w:rsidRDefault="00DA11A0" w:rsidP="00ED3A74">
      <w:pPr>
        <w:spacing w:after="0" w:line="240" w:lineRule="auto"/>
      </w:pPr>
      <w:r>
        <w:separator/>
      </w:r>
    </w:p>
  </w:endnote>
  <w:endnote w:type="continuationSeparator" w:id="0">
    <w:p w14:paraId="2B1A6A3A" w14:textId="77777777" w:rsidR="00DA11A0" w:rsidRDefault="00DA11A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F80418D" w:rsidR="00964EAE" w:rsidRDefault="00964EA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4B6DC6">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4B6DC6">
      <w:rPr>
        <w:b/>
        <w:noProof/>
      </w:rPr>
      <w:t>22</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2DFB8" w14:textId="77777777" w:rsidR="00DA11A0" w:rsidRDefault="00DA11A0" w:rsidP="00ED3A74">
      <w:pPr>
        <w:spacing w:after="0" w:line="240" w:lineRule="auto"/>
      </w:pPr>
      <w:r>
        <w:separator/>
      </w:r>
    </w:p>
  </w:footnote>
  <w:footnote w:type="continuationSeparator" w:id="0">
    <w:p w14:paraId="2BB57A2F" w14:textId="77777777" w:rsidR="00DA11A0" w:rsidRDefault="00DA11A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964EAE" w:rsidRDefault="00964EA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964EAE" w:rsidRPr="00490645" w:rsidRDefault="00964EAE"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964EAE" w:rsidRPr="00490645" w:rsidRDefault="00964EAE"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303DE8AA" w:rsidR="00964EAE" w:rsidRDefault="00964EAE" w:rsidP="00FC04B5">
    <w:pPr>
      <w:pStyle w:val="Header"/>
      <w:jc w:val="right"/>
      <w:rPr>
        <w:noProof/>
      </w:rPr>
    </w:pPr>
    <w:r>
      <w:t xml:space="preserve">Tender reference: </w:t>
    </w:r>
    <w:r>
      <w:rPr>
        <w:noProof/>
      </w:rPr>
      <w:t>2023-013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F1060336"/>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0"/>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9"/>
  </w:num>
  <w:num w:numId="9">
    <w:abstractNumId w:val="4"/>
  </w:num>
  <w:num w:numId="10">
    <w:abstractNumId w:val="11"/>
  </w:num>
  <w:num w:numId="11">
    <w:abstractNumId w:val="2"/>
  </w:num>
  <w:num w:numId="12">
    <w:abstractNumId w:val="5"/>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10280"/>
    <w:rsid w:val="000103AC"/>
    <w:rsid w:val="00012469"/>
    <w:rsid w:val="0001535F"/>
    <w:rsid w:val="00015F83"/>
    <w:rsid w:val="000166D8"/>
    <w:rsid w:val="000203C6"/>
    <w:rsid w:val="000204A2"/>
    <w:rsid w:val="00021239"/>
    <w:rsid w:val="00024CFF"/>
    <w:rsid w:val="000274CD"/>
    <w:rsid w:val="00033B71"/>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6855"/>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1F9"/>
    <w:rsid w:val="0011265A"/>
    <w:rsid w:val="00113195"/>
    <w:rsid w:val="00114269"/>
    <w:rsid w:val="00115508"/>
    <w:rsid w:val="00115B1B"/>
    <w:rsid w:val="00116FAC"/>
    <w:rsid w:val="00121031"/>
    <w:rsid w:val="00123828"/>
    <w:rsid w:val="00125D6E"/>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1D60"/>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2DC0"/>
    <w:rsid w:val="001C3B33"/>
    <w:rsid w:val="001C4BDA"/>
    <w:rsid w:val="001C5578"/>
    <w:rsid w:val="001D0B6B"/>
    <w:rsid w:val="001D4158"/>
    <w:rsid w:val="001D463A"/>
    <w:rsid w:val="001D6D92"/>
    <w:rsid w:val="001D79A5"/>
    <w:rsid w:val="001E2C67"/>
    <w:rsid w:val="001E7410"/>
    <w:rsid w:val="001E7641"/>
    <w:rsid w:val="001F066B"/>
    <w:rsid w:val="001F124A"/>
    <w:rsid w:val="001F259A"/>
    <w:rsid w:val="001F3FF3"/>
    <w:rsid w:val="002013A8"/>
    <w:rsid w:val="0020156E"/>
    <w:rsid w:val="00215213"/>
    <w:rsid w:val="00217FB8"/>
    <w:rsid w:val="00221B48"/>
    <w:rsid w:val="00227E24"/>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4F73"/>
    <w:rsid w:val="00255566"/>
    <w:rsid w:val="00256049"/>
    <w:rsid w:val="002615ED"/>
    <w:rsid w:val="00266AA8"/>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B5C00"/>
    <w:rsid w:val="002C69CD"/>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2F6BB5"/>
    <w:rsid w:val="00300B36"/>
    <w:rsid w:val="00304B07"/>
    <w:rsid w:val="00304ECB"/>
    <w:rsid w:val="003052F8"/>
    <w:rsid w:val="0030578E"/>
    <w:rsid w:val="0030652D"/>
    <w:rsid w:val="0030688C"/>
    <w:rsid w:val="00307E63"/>
    <w:rsid w:val="00312E27"/>
    <w:rsid w:val="0031400B"/>
    <w:rsid w:val="003207F7"/>
    <w:rsid w:val="00322F35"/>
    <w:rsid w:val="00323315"/>
    <w:rsid w:val="0032410D"/>
    <w:rsid w:val="00324B1D"/>
    <w:rsid w:val="00324E28"/>
    <w:rsid w:val="00327423"/>
    <w:rsid w:val="0033010D"/>
    <w:rsid w:val="00331122"/>
    <w:rsid w:val="003343E3"/>
    <w:rsid w:val="00336CFC"/>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1657"/>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7247"/>
    <w:rsid w:val="00497803"/>
    <w:rsid w:val="004A107E"/>
    <w:rsid w:val="004B1284"/>
    <w:rsid w:val="004B52A3"/>
    <w:rsid w:val="004B5494"/>
    <w:rsid w:val="004B6DC6"/>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19F"/>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17821"/>
    <w:rsid w:val="00520703"/>
    <w:rsid w:val="00521579"/>
    <w:rsid w:val="00521661"/>
    <w:rsid w:val="00521974"/>
    <w:rsid w:val="00522E64"/>
    <w:rsid w:val="00524D5A"/>
    <w:rsid w:val="005259DE"/>
    <w:rsid w:val="00526446"/>
    <w:rsid w:val="005403AD"/>
    <w:rsid w:val="0054172C"/>
    <w:rsid w:val="00543266"/>
    <w:rsid w:val="00543D46"/>
    <w:rsid w:val="00552D25"/>
    <w:rsid w:val="00553CAD"/>
    <w:rsid w:val="00555A87"/>
    <w:rsid w:val="0055792E"/>
    <w:rsid w:val="00560677"/>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C70"/>
    <w:rsid w:val="005A33E9"/>
    <w:rsid w:val="005A48C7"/>
    <w:rsid w:val="005B154B"/>
    <w:rsid w:val="005B601D"/>
    <w:rsid w:val="005B7C79"/>
    <w:rsid w:val="005C004D"/>
    <w:rsid w:val="005C1532"/>
    <w:rsid w:val="005C3313"/>
    <w:rsid w:val="005C4BF0"/>
    <w:rsid w:val="005C6BB3"/>
    <w:rsid w:val="005C6DFC"/>
    <w:rsid w:val="005D540C"/>
    <w:rsid w:val="005D75E7"/>
    <w:rsid w:val="005E0495"/>
    <w:rsid w:val="005E3B12"/>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B6126"/>
    <w:rsid w:val="006B6BBB"/>
    <w:rsid w:val="006C031D"/>
    <w:rsid w:val="006C1D00"/>
    <w:rsid w:val="006C28C7"/>
    <w:rsid w:val="006C4332"/>
    <w:rsid w:val="006C5B70"/>
    <w:rsid w:val="006C70CF"/>
    <w:rsid w:val="006D06ED"/>
    <w:rsid w:val="006D439B"/>
    <w:rsid w:val="006D4E6C"/>
    <w:rsid w:val="006D5F78"/>
    <w:rsid w:val="006D6A97"/>
    <w:rsid w:val="006E1756"/>
    <w:rsid w:val="006E1F13"/>
    <w:rsid w:val="006E3278"/>
    <w:rsid w:val="006F61C0"/>
    <w:rsid w:val="006F7EC3"/>
    <w:rsid w:val="0070448C"/>
    <w:rsid w:val="00705532"/>
    <w:rsid w:val="00705E31"/>
    <w:rsid w:val="00706573"/>
    <w:rsid w:val="00707202"/>
    <w:rsid w:val="007072E0"/>
    <w:rsid w:val="007076A2"/>
    <w:rsid w:val="0071289E"/>
    <w:rsid w:val="00713123"/>
    <w:rsid w:val="00713E16"/>
    <w:rsid w:val="00716592"/>
    <w:rsid w:val="007218C5"/>
    <w:rsid w:val="00721B06"/>
    <w:rsid w:val="0072270B"/>
    <w:rsid w:val="007243B8"/>
    <w:rsid w:val="00725315"/>
    <w:rsid w:val="00726F92"/>
    <w:rsid w:val="007307B6"/>
    <w:rsid w:val="00730890"/>
    <w:rsid w:val="00732346"/>
    <w:rsid w:val="007334FD"/>
    <w:rsid w:val="007338A0"/>
    <w:rsid w:val="00733A08"/>
    <w:rsid w:val="007356A6"/>
    <w:rsid w:val="00735C6A"/>
    <w:rsid w:val="00736523"/>
    <w:rsid w:val="00740D2F"/>
    <w:rsid w:val="00740F9F"/>
    <w:rsid w:val="00743BA7"/>
    <w:rsid w:val="0075146E"/>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381"/>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62B6"/>
    <w:rsid w:val="007E118A"/>
    <w:rsid w:val="007E1D8E"/>
    <w:rsid w:val="007E20D0"/>
    <w:rsid w:val="007E2E8B"/>
    <w:rsid w:val="007E4151"/>
    <w:rsid w:val="007E5F33"/>
    <w:rsid w:val="00802273"/>
    <w:rsid w:val="00803416"/>
    <w:rsid w:val="00804864"/>
    <w:rsid w:val="00805FD7"/>
    <w:rsid w:val="0080672A"/>
    <w:rsid w:val="0080679D"/>
    <w:rsid w:val="0080754A"/>
    <w:rsid w:val="00812BBA"/>
    <w:rsid w:val="008143BD"/>
    <w:rsid w:val="008246E5"/>
    <w:rsid w:val="0082787D"/>
    <w:rsid w:val="00832729"/>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A1F70"/>
    <w:rsid w:val="008A240E"/>
    <w:rsid w:val="008A311B"/>
    <w:rsid w:val="008A6739"/>
    <w:rsid w:val="008A7D7E"/>
    <w:rsid w:val="008B26D6"/>
    <w:rsid w:val="008B2C79"/>
    <w:rsid w:val="008B56E7"/>
    <w:rsid w:val="008C22F8"/>
    <w:rsid w:val="008C4AA5"/>
    <w:rsid w:val="008C61B7"/>
    <w:rsid w:val="008D05C1"/>
    <w:rsid w:val="008D1176"/>
    <w:rsid w:val="008D16C3"/>
    <w:rsid w:val="008D2BD1"/>
    <w:rsid w:val="008D4A54"/>
    <w:rsid w:val="008E37AB"/>
    <w:rsid w:val="008E3BB0"/>
    <w:rsid w:val="008E5B2E"/>
    <w:rsid w:val="008E602D"/>
    <w:rsid w:val="008F0BEF"/>
    <w:rsid w:val="008F21FB"/>
    <w:rsid w:val="008F2A63"/>
    <w:rsid w:val="008F2D91"/>
    <w:rsid w:val="008F6CB6"/>
    <w:rsid w:val="00902EF0"/>
    <w:rsid w:val="00906D1D"/>
    <w:rsid w:val="009108B2"/>
    <w:rsid w:val="0091415E"/>
    <w:rsid w:val="00914C62"/>
    <w:rsid w:val="00917305"/>
    <w:rsid w:val="00921D27"/>
    <w:rsid w:val="009259EC"/>
    <w:rsid w:val="0093024A"/>
    <w:rsid w:val="009316B3"/>
    <w:rsid w:val="00934C10"/>
    <w:rsid w:val="00936F34"/>
    <w:rsid w:val="00943271"/>
    <w:rsid w:val="00943FA2"/>
    <w:rsid w:val="009457A9"/>
    <w:rsid w:val="0094624C"/>
    <w:rsid w:val="00946545"/>
    <w:rsid w:val="00947EBB"/>
    <w:rsid w:val="00952880"/>
    <w:rsid w:val="0095397C"/>
    <w:rsid w:val="00955485"/>
    <w:rsid w:val="0096167A"/>
    <w:rsid w:val="0096170E"/>
    <w:rsid w:val="00963712"/>
    <w:rsid w:val="00964E46"/>
    <w:rsid w:val="00964EAE"/>
    <w:rsid w:val="009665E6"/>
    <w:rsid w:val="00967D72"/>
    <w:rsid w:val="00971A8F"/>
    <w:rsid w:val="00972108"/>
    <w:rsid w:val="009772F8"/>
    <w:rsid w:val="00977CA7"/>
    <w:rsid w:val="00977CDF"/>
    <w:rsid w:val="00981216"/>
    <w:rsid w:val="00983FCC"/>
    <w:rsid w:val="0098537C"/>
    <w:rsid w:val="00987051"/>
    <w:rsid w:val="009912AE"/>
    <w:rsid w:val="00992A8A"/>
    <w:rsid w:val="00993E3B"/>
    <w:rsid w:val="009A0053"/>
    <w:rsid w:val="009A4F20"/>
    <w:rsid w:val="009A5FAC"/>
    <w:rsid w:val="009A6702"/>
    <w:rsid w:val="009A78BC"/>
    <w:rsid w:val="009B2796"/>
    <w:rsid w:val="009B39AD"/>
    <w:rsid w:val="009B554A"/>
    <w:rsid w:val="009C0DDF"/>
    <w:rsid w:val="009C1FDF"/>
    <w:rsid w:val="009C4402"/>
    <w:rsid w:val="009C5ED4"/>
    <w:rsid w:val="009C7226"/>
    <w:rsid w:val="009D42CC"/>
    <w:rsid w:val="009D44A7"/>
    <w:rsid w:val="009D466B"/>
    <w:rsid w:val="009D676A"/>
    <w:rsid w:val="009D6C28"/>
    <w:rsid w:val="009D76F7"/>
    <w:rsid w:val="009E1F29"/>
    <w:rsid w:val="009E28F3"/>
    <w:rsid w:val="009E3200"/>
    <w:rsid w:val="009E3270"/>
    <w:rsid w:val="009E3466"/>
    <w:rsid w:val="009E7062"/>
    <w:rsid w:val="009F02B2"/>
    <w:rsid w:val="009F18DF"/>
    <w:rsid w:val="009F508F"/>
    <w:rsid w:val="00A032E3"/>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44826"/>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0437"/>
    <w:rsid w:val="00AA66F0"/>
    <w:rsid w:val="00AA7C6E"/>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E7EB0"/>
    <w:rsid w:val="00AF0273"/>
    <w:rsid w:val="00AF0B5A"/>
    <w:rsid w:val="00AF0C88"/>
    <w:rsid w:val="00AF5129"/>
    <w:rsid w:val="00B01222"/>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04F7"/>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356F"/>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50D36"/>
    <w:rsid w:val="00C511DC"/>
    <w:rsid w:val="00C52317"/>
    <w:rsid w:val="00C54C48"/>
    <w:rsid w:val="00C54E97"/>
    <w:rsid w:val="00C56F9A"/>
    <w:rsid w:val="00C5756D"/>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E4250"/>
    <w:rsid w:val="00CF20A9"/>
    <w:rsid w:val="00CF5E64"/>
    <w:rsid w:val="00CF69FC"/>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41FA8"/>
    <w:rsid w:val="00D44C37"/>
    <w:rsid w:val="00D470EF"/>
    <w:rsid w:val="00D5105D"/>
    <w:rsid w:val="00D64EB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11A0"/>
    <w:rsid w:val="00DA2C57"/>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1A1"/>
    <w:rsid w:val="00E709AA"/>
    <w:rsid w:val="00E7249D"/>
    <w:rsid w:val="00E72D90"/>
    <w:rsid w:val="00E73FDA"/>
    <w:rsid w:val="00E74B54"/>
    <w:rsid w:val="00E75135"/>
    <w:rsid w:val="00E76731"/>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2D2"/>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5B52"/>
    <w:rsid w:val="00EE670E"/>
    <w:rsid w:val="00EF124C"/>
    <w:rsid w:val="00EF40A6"/>
    <w:rsid w:val="00EF57A9"/>
    <w:rsid w:val="00EF64C8"/>
    <w:rsid w:val="00EF6D73"/>
    <w:rsid w:val="00EF7251"/>
    <w:rsid w:val="00EF7CB9"/>
    <w:rsid w:val="00F00869"/>
    <w:rsid w:val="00F040C6"/>
    <w:rsid w:val="00F07E18"/>
    <w:rsid w:val="00F10D20"/>
    <w:rsid w:val="00F115DF"/>
    <w:rsid w:val="00F11AD3"/>
    <w:rsid w:val="00F12B7F"/>
    <w:rsid w:val="00F12CC8"/>
    <w:rsid w:val="00F16FF5"/>
    <w:rsid w:val="00F17AA9"/>
    <w:rsid w:val="00F226EC"/>
    <w:rsid w:val="00F24AD4"/>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3E41"/>
    <w:rsid w:val="00F665AD"/>
    <w:rsid w:val="00F70029"/>
    <w:rsid w:val="00F725DC"/>
    <w:rsid w:val="00F769F3"/>
    <w:rsid w:val="00F829CA"/>
    <w:rsid w:val="00F83294"/>
    <w:rsid w:val="00F83EBA"/>
    <w:rsid w:val="00F90DB8"/>
    <w:rsid w:val="00F928D9"/>
    <w:rsid w:val="00F92E9F"/>
    <w:rsid w:val="00F92EFF"/>
    <w:rsid w:val="00F95275"/>
    <w:rsid w:val="00F97B6D"/>
    <w:rsid w:val="00FA089A"/>
    <w:rsid w:val="00FA0B4B"/>
    <w:rsid w:val="00FA2C0D"/>
    <w:rsid w:val="00FA2C98"/>
    <w:rsid w:val="00FA7F8D"/>
    <w:rsid w:val="00FA7FD4"/>
    <w:rsid w:val="00FB39E9"/>
    <w:rsid w:val="00FB6BFB"/>
    <w:rsid w:val="00FC04B5"/>
    <w:rsid w:val="00FC0AB3"/>
    <w:rsid w:val="00FC3164"/>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fares@redcross.org.lb"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B0AB-1932-4D77-A8BE-829F5DC0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8706</Words>
  <Characters>49630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2</cp:revision>
  <cp:lastPrinted>2023-03-06T07:11:00Z</cp:lastPrinted>
  <dcterms:created xsi:type="dcterms:W3CDTF">2023-03-06T14:02:00Z</dcterms:created>
  <dcterms:modified xsi:type="dcterms:W3CDTF">2023-03-06T14:02:00Z</dcterms:modified>
</cp:coreProperties>
</file>