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AD84" w14:textId="5C4C3ECC" w:rsidR="000274CD" w:rsidRPr="00CD13DE" w:rsidRDefault="00496BEB" w:rsidP="0081783A">
      <w:pPr>
        <w:rPr>
          <w:b/>
          <w:bCs/>
          <w:i/>
          <w:i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w:t>
      </w:r>
      <w:r w:rsidR="0081783A">
        <w:rPr>
          <w:b/>
          <w:bCs/>
          <w:color w:val="548DD4" w:themeColor="text2" w:themeTint="99"/>
          <w:sz w:val="24"/>
          <w:szCs w:val="24"/>
        </w:rPr>
        <w:t>021 LOGGERS AND CHAR</w:t>
      </w:r>
      <w:r w:rsidR="00E037FE">
        <w:rPr>
          <w:b/>
          <w:bCs/>
          <w:color w:val="548DD4" w:themeColor="text2" w:themeTint="99"/>
          <w:sz w:val="24"/>
          <w:szCs w:val="24"/>
        </w:rPr>
        <w:t>T</w:t>
      </w:r>
      <w:r w:rsidR="0081783A">
        <w:rPr>
          <w:b/>
          <w:bCs/>
          <w:color w:val="548DD4" w:themeColor="text2" w:themeTint="99"/>
          <w:sz w:val="24"/>
          <w:szCs w:val="24"/>
        </w:rPr>
        <w:t xml:space="preserve"> RECORDER</w:t>
      </w:r>
      <w:r w:rsidR="00A2786D">
        <w:rPr>
          <w:b/>
          <w:bCs/>
          <w:color w:val="548DD4" w:themeColor="text2" w:themeTint="99"/>
          <w:sz w:val="24"/>
          <w:szCs w:val="24"/>
        </w:rPr>
        <w:t xml:space="preserve"> “</w:t>
      </w:r>
      <w:r w:rsidR="00BB1286">
        <w:rPr>
          <w:b/>
          <w:bCs/>
          <w:color w:val="548DD4" w:themeColor="text2" w:themeTint="99"/>
          <w:sz w:val="24"/>
          <w:szCs w:val="24"/>
        </w:rPr>
        <w:t>Framework Agreement for T</w:t>
      </w:r>
      <w:r w:rsidR="00CD13DE">
        <w:rPr>
          <w:b/>
          <w:bCs/>
          <w:color w:val="548DD4" w:themeColor="text2" w:themeTint="99"/>
          <w:sz w:val="24"/>
          <w:szCs w:val="24"/>
        </w:rPr>
        <w:t>wo</w:t>
      </w:r>
      <w:r w:rsidR="00BB1286">
        <w:rPr>
          <w:b/>
          <w:bCs/>
          <w:color w:val="548DD4" w:themeColor="text2" w:themeTint="99"/>
          <w:sz w:val="24"/>
          <w:szCs w:val="24"/>
        </w:rPr>
        <w:t xml:space="preserve"> Years</w:t>
      </w:r>
      <w:r w:rsidR="00BB1286" w:rsidRPr="00CD13DE">
        <w:rPr>
          <w:b/>
          <w:bCs/>
          <w:i/>
          <w:iCs/>
          <w:color w:val="548DD4" w:themeColor="text2" w:themeTint="99"/>
          <w:sz w:val="24"/>
          <w:szCs w:val="24"/>
        </w:rPr>
        <w:t>”</w:t>
      </w:r>
      <w:r w:rsidR="00D137B8" w:rsidRPr="00CD13DE">
        <w:rPr>
          <w:b/>
          <w:bCs/>
          <w:i/>
          <w:iCs/>
          <w:color w:val="548DD4" w:themeColor="text2" w:themeTint="99"/>
          <w:sz w:val="24"/>
          <w:szCs w:val="24"/>
        </w:rPr>
        <w:t xml:space="preserve"> </w:t>
      </w:r>
      <w:r w:rsidR="00CD13DE" w:rsidRPr="00CD13DE">
        <w:rPr>
          <w:b/>
          <w:bCs/>
          <w:i/>
          <w:iCs/>
          <w:color w:val="548DD4" w:themeColor="text2" w:themeTint="99"/>
          <w:sz w:val="24"/>
          <w:szCs w:val="24"/>
        </w:rPr>
        <w:t>with possibility for One year Renewal.</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1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432"/>
        <w:gridCol w:w="3016"/>
        <w:gridCol w:w="3016"/>
      </w:tblGrid>
      <w:tr w:rsidR="0081783A" w:rsidRPr="0081783A" w14:paraId="161E4E89" w14:textId="77777777" w:rsidTr="0081783A">
        <w:trPr>
          <w:trHeight w:val="214"/>
        </w:trPr>
        <w:tc>
          <w:tcPr>
            <w:tcW w:w="643" w:type="dxa"/>
            <w:shd w:val="clear" w:color="000000" w:fill="D9D9D9"/>
            <w:vAlign w:val="center"/>
            <w:hideMark/>
          </w:tcPr>
          <w:p w14:paraId="25AD8E52" w14:textId="3E1DD27A" w:rsidR="0081783A" w:rsidRPr="0081783A" w:rsidRDefault="0081783A" w:rsidP="0081783A">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Item #</w:t>
            </w:r>
          </w:p>
        </w:tc>
        <w:tc>
          <w:tcPr>
            <w:tcW w:w="2432" w:type="dxa"/>
            <w:shd w:val="clear" w:color="000000" w:fill="D9D9D9"/>
            <w:vAlign w:val="center"/>
            <w:hideMark/>
          </w:tcPr>
          <w:p w14:paraId="0E39B609" w14:textId="77777777" w:rsidR="0081783A" w:rsidRPr="0081783A" w:rsidRDefault="0081783A" w:rsidP="00E67AE6">
            <w:pPr>
              <w:spacing w:after="0" w:line="240" w:lineRule="auto"/>
              <w:jc w:val="center"/>
              <w:rPr>
                <w:rFonts w:eastAsia="Times New Roman" w:cstheme="minorHAnsi"/>
                <w:b/>
                <w:bCs/>
                <w:color w:val="000000"/>
                <w:sz w:val="16"/>
                <w:szCs w:val="16"/>
                <w:lang w:val="en-US"/>
              </w:rPr>
            </w:pPr>
            <w:r w:rsidRPr="0081783A">
              <w:rPr>
                <w:rFonts w:eastAsia="Times New Roman" w:cstheme="minorHAnsi"/>
                <w:b/>
                <w:bCs/>
                <w:color w:val="000000"/>
                <w:sz w:val="16"/>
                <w:szCs w:val="16"/>
                <w:lang w:val="en-US"/>
              </w:rPr>
              <w:t>Item description</w:t>
            </w:r>
          </w:p>
        </w:tc>
        <w:tc>
          <w:tcPr>
            <w:tcW w:w="3016" w:type="dxa"/>
            <w:shd w:val="clear" w:color="000000" w:fill="D9D9D9"/>
          </w:tcPr>
          <w:p w14:paraId="1A302376" w14:textId="7FAC76CE" w:rsidR="0081783A" w:rsidRPr="0081783A" w:rsidRDefault="0081783A" w:rsidP="00E67AE6">
            <w:pPr>
              <w:spacing w:after="0" w:line="240" w:lineRule="auto"/>
              <w:jc w:val="center"/>
              <w:rPr>
                <w:rFonts w:eastAsia="Times New Roman" w:cstheme="minorHAnsi"/>
                <w:b/>
                <w:bCs/>
                <w:color w:val="000000"/>
                <w:sz w:val="16"/>
                <w:szCs w:val="16"/>
                <w:lang w:val="en-US"/>
              </w:rPr>
            </w:pPr>
            <w:r w:rsidRPr="0081783A">
              <w:rPr>
                <w:rFonts w:eastAsia="Times New Roman" w:cstheme="minorHAnsi"/>
                <w:b/>
                <w:bCs/>
                <w:color w:val="000000"/>
                <w:sz w:val="16"/>
                <w:szCs w:val="16"/>
                <w:lang w:val="en-US"/>
              </w:rPr>
              <w:t xml:space="preserve">Estimated Quantity </w:t>
            </w:r>
          </w:p>
        </w:tc>
        <w:tc>
          <w:tcPr>
            <w:tcW w:w="3016" w:type="dxa"/>
            <w:shd w:val="clear" w:color="000000" w:fill="D9D9D9"/>
            <w:vAlign w:val="center"/>
            <w:hideMark/>
          </w:tcPr>
          <w:p w14:paraId="57092D5E" w14:textId="02FF60C5" w:rsidR="0081783A" w:rsidRPr="0081783A" w:rsidRDefault="0081783A" w:rsidP="00E67AE6">
            <w:pPr>
              <w:spacing w:after="0" w:line="240" w:lineRule="auto"/>
              <w:jc w:val="center"/>
              <w:rPr>
                <w:rFonts w:eastAsia="Times New Roman" w:cstheme="minorHAnsi"/>
                <w:b/>
                <w:bCs/>
                <w:color w:val="000000"/>
                <w:sz w:val="16"/>
                <w:szCs w:val="16"/>
                <w:lang w:val="en-US"/>
              </w:rPr>
            </w:pPr>
            <w:r w:rsidRPr="0081783A">
              <w:rPr>
                <w:rFonts w:eastAsia="Times New Roman" w:cstheme="minorHAnsi"/>
                <w:b/>
                <w:bCs/>
                <w:color w:val="000000"/>
                <w:sz w:val="16"/>
                <w:szCs w:val="16"/>
                <w:lang w:val="en-US"/>
              </w:rPr>
              <w:t xml:space="preserve">Delivery of PO </w:t>
            </w:r>
          </w:p>
        </w:tc>
      </w:tr>
      <w:tr w:rsidR="0081783A" w:rsidRPr="0081783A" w14:paraId="1F09F18E" w14:textId="77777777" w:rsidTr="0081783A">
        <w:trPr>
          <w:trHeight w:val="62"/>
        </w:trPr>
        <w:tc>
          <w:tcPr>
            <w:tcW w:w="643" w:type="dxa"/>
            <w:shd w:val="clear" w:color="auto" w:fill="auto"/>
            <w:noWrap/>
            <w:vAlign w:val="center"/>
            <w:hideMark/>
          </w:tcPr>
          <w:p w14:paraId="23B79A04" w14:textId="77777777" w:rsidR="0081783A" w:rsidRPr="0081783A" w:rsidRDefault="0081783A" w:rsidP="00E67AE6">
            <w:pPr>
              <w:spacing w:after="0" w:line="240" w:lineRule="auto"/>
              <w:jc w:val="center"/>
              <w:rPr>
                <w:rFonts w:eastAsia="Times New Roman" w:cstheme="minorHAnsi"/>
                <w:color w:val="000000"/>
                <w:sz w:val="16"/>
                <w:szCs w:val="16"/>
                <w:lang w:val="en-US"/>
              </w:rPr>
            </w:pPr>
            <w:r w:rsidRPr="0081783A">
              <w:rPr>
                <w:rFonts w:eastAsia="Times New Roman" w:cstheme="minorHAnsi"/>
                <w:color w:val="000000"/>
                <w:sz w:val="16"/>
                <w:szCs w:val="16"/>
                <w:lang w:val="en-US"/>
              </w:rPr>
              <w:t>1</w:t>
            </w:r>
          </w:p>
        </w:tc>
        <w:tc>
          <w:tcPr>
            <w:tcW w:w="2432" w:type="dxa"/>
            <w:shd w:val="clear" w:color="auto" w:fill="auto"/>
            <w:vAlign w:val="center"/>
          </w:tcPr>
          <w:p w14:paraId="559C406D" w14:textId="0C038F67" w:rsidR="0081783A" w:rsidRPr="0081783A" w:rsidRDefault="0081783A" w:rsidP="00E67AE6">
            <w:pPr>
              <w:spacing w:after="0" w:line="240" w:lineRule="auto"/>
              <w:rPr>
                <w:rFonts w:eastAsia="Times New Roman" w:cstheme="minorHAnsi"/>
                <w:color w:val="000000"/>
                <w:sz w:val="16"/>
                <w:szCs w:val="16"/>
                <w:lang w:val="en-US"/>
              </w:rPr>
            </w:pPr>
            <w:r w:rsidRPr="0081783A">
              <w:rPr>
                <w:rFonts w:eastAsia="Times New Roman" w:cstheme="minorHAnsi"/>
                <w:color w:val="000000"/>
                <w:sz w:val="16"/>
                <w:szCs w:val="16"/>
                <w:lang w:val="en-US"/>
              </w:rPr>
              <w:t>LOGGER FOR TEMPERATURE</w:t>
            </w:r>
          </w:p>
        </w:tc>
        <w:tc>
          <w:tcPr>
            <w:tcW w:w="3016" w:type="dxa"/>
          </w:tcPr>
          <w:p w14:paraId="2E85EB51" w14:textId="12644936" w:rsidR="0081783A" w:rsidRPr="0081783A" w:rsidRDefault="0081783A" w:rsidP="00E67AE6">
            <w:pPr>
              <w:spacing w:after="0" w:line="240" w:lineRule="auto"/>
              <w:jc w:val="center"/>
              <w:rPr>
                <w:rFonts w:eastAsia="Times New Roman" w:cstheme="minorHAnsi"/>
                <w:color w:val="000000"/>
                <w:sz w:val="16"/>
                <w:szCs w:val="16"/>
                <w:lang w:val="en-US"/>
              </w:rPr>
            </w:pPr>
            <w:r w:rsidRPr="0081783A">
              <w:rPr>
                <w:rFonts w:eastAsia="Times New Roman" w:cstheme="minorHAnsi"/>
                <w:color w:val="000000"/>
                <w:sz w:val="16"/>
                <w:szCs w:val="16"/>
                <w:lang w:val="en-US"/>
              </w:rPr>
              <w:t>20</w:t>
            </w:r>
          </w:p>
        </w:tc>
        <w:tc>
          <w:tcPr>
            <w:tcW w:w="3016" w:type="dxa"/>
            <w:vMerge w:val="restart"/>
            <w:shd w:val="clear" w:color="auto" w:fill="auto"/>
            <w:noWrap/>
            <w:vAlign w:val="center"/>
            <w:hideMark/>
          </w:tcPr>
          <w:p w14:paraId="66607F8B" w14:textId="15A2A400" w:rsidR="0081783A" w:rsidRPr="0081783A" w:rsidRDefault="0081783A" w:rsidP="00E67AE6">
            <w:pPr>
              <w:spacing w:after="0" w:line="240" w:lineRule="auto"/>
              <w:jc w:val="center"/>
              <w:rPr>
                <w:rFonts w:eastAsia="Times New Roman" w:cstheme="minorHAnsi"/>
                <w:color w:val="000000"/>
                <w:sz w:val="16"/>
                <w:szCs w:val="16"/>
                <w:lang w:val="en-US"/>
              </w:rPr>
            </w:pPr>
            <w:r w:rsidRPr="0081783A">
              <w:rPr>
                <w:rFonts w:eastAsia="Times New Roman" w:cstheme="minorHAnsi"/>
                <w:color w:val="000000"/>
                <w:sz w:val="16"/>
                <w:szCs w:val="16"/>
                <w:lang w:val="en-US"/>
              </w:rPr>
              <w:t xml:space="preserve">All over </w:t>
            </w:r>
            <w:proofErr w:type="spellStart"/>
            <w:r w:rsidRPr="0081783A">
              <w:rPr>
                <w:rFonts w:eastAsia="Times New Roman" w:cstheme="minorHAnsi"/>
                <w:color w:val="000000"/>
                <w:sz w:val="16"/>
                <w:szCs w:val="16"/>
                <w:lang w:val="en-US"/>
              </w:rPr>
              <w:t>lebanon</w:t>
            </w:r>
            <w:proofErr w:type="spellEnd"/>
            <w:r w:rsidRPr="0081783A">
              <w:rPr>
                <w:rFonts w:eastAsia="Times New Roman" w:cstheme="minorHAnsi"/>
                <w:color w:val="000000"/>
                <w:sz w:val="16"/>
                <w:szCs w:val="16"/>
                <w:lang w:val="en-US"/>
              </w:rPr>
              <w:t xml:space="preserve"> </w:t>
            </w:r>
          </w:p>
        </w:tc>
      </w:tr>
      <w:tr w:rsidR="0081783A" w:rsidRPr="0081783A" w14:paraId="727B9093" w14:textId="77777777" w:rsidTr="0081783A">
        <w:trPr>
          <w:trHeight w:val="214"/>
        </w:trPr>
        <w:tc>
          <w:tcPr>
            <w:tcW w:w="643" w:type="dxa"/>
            <w:shd w:val="clear" w:color="auto" w:fill="auto"/>
            <w:noWrap/>
            <w:vAlign w:val="center"/>
            <w:hideMark/>
          </w:tcPr>
          <w:p w14:paraId="5B84AA4D" w14:textId="77777777" w:rsidR="0081783A" w:rsidRPr="0081783A" w:rsidRDefault="0081783A" w:rsidP="00E67AE6">
            <w:pPr>
              <w:spacing w:after="0" w:line="240" w:lineRule="auto"/>
              <w:jc w:val="center"/>
              <w:rPr>
                <w:rFonts w:eastAsia="Times New Roman" w:cstheme="minorHAnsi"/>
                <w:color w:val="000000"/>
                <w:sz w:val="16"/>
                <w:szCs w:val="16"/>
                <w:lang w:val="en-US"/>
              </w:rPr>
            </w:pPr>
            <w:r w:rsidRPr="0081783A">
              <w:rPr>
                <w:rFonts w:eastAsia="Times New Roman" w:cstheme="minorHAnsi"/>
                <w:color w:val="000000"/>
                <w:sz w:val="16"/>
                <w:szCs w:val="16"/>
                <w:lang w:val="en-US"/>
              </w:rPr>
              <w:t>2</w:t>
            </w:r>
          </w:p>
        </w:tc>
        <w:tc>
          <w:tcPr>
            <w:tcW w:w="2432" w:type="dxa"/>
            <w:shd w:val="clear" w:color="auto" w:fill="auto"/>
            <w:vAlign w:val="center"/>
          </w:tcPr>
          <w:p w14:paraId="0B864463" w14:textId="17ECB4BC" w:rsidR="0081783A" w:rsidRPr="0081783A" w:rsidRDefault="0081783A" w:rsidP="00E67AE6">
            <w:pPr>
              <w:spacing w:after="0" w:line="240" w:lineRule="auto"/>
              <w:rPr>
                <w:rFonts w:eastAsia="Times New Roman" w:cstheme="minorHAnsi"/>
                <w:color w:val="000000"/>
                <w:sz w:val="16"/>
                <w:szCs w:val="16"/>
                <w:lang w:val="en-US"/>
              </w:rPr>
            </w:pPr>
            <w:r w:rsidRPr="0081783A">
              <w:rPr>
                <w:rFonts w:eastAsia="Times New Roman" w:cstheme="minorHAnsi"/>
                <w:color w:val="000000"/>
                <w:sz w:val="16"/>
                <w:szCs w:val="16"/>
                <w:lang w:val="en-US"/>
              </w:rPr>
              <w:t>CHART RECORDER</w:t>
            </w:r>
          </w:p>
        </w:tc>
        <w:tc>
          <w:tcPr>
            <w:tcW w:w="3016" w:type="dxa"/>
          </w:tcPr>
          <w:p w14:paraId="62521A67" w14:textId="5437FC0C" w:rsidR="0081783A" w:rsidRPr="0081783A" w:rsidRDefault="0081783A" w:rsidP="00E67AE6">
            <w:pPr>
              <w:spacing w:after="0" w:line="240" w:lineRule="auto"/>
              <w:jc w:val="center"/>
              <w:rPr>
                <w:rFonts w:eastAsia="Times New Roman" w:cstheme="minorHAnsi"/>
                <w:color w:val="000000"/>
                <w:sz w:val="16"/>
                <w:szCs w:val="16"/>
                <w:lang w:val="en-US"/>
              </w:rPr>
            </w:pPr>
            <w:r w:rsidRPr="0081783A">
              <w:rPr>
                <w:rFonts w:eastAsia="Times New Roman" w:cstheme="minorHAnsi"/>
                <w:color w:val="000000"/>
                <w:sz w:val="16"/>
                <w:szCs w:val="16"/>
                <w:lang w:val="en-US"/>
              </w:rPr>
              <w:t>50</w:t>
            </w:r>
          </w:p>
        </w:tc>
        <w:tc>
          <w:tcPr>
            <w:tcW w:w="3016" w:type="dxa"/>
            <w:vMerge/>
            <w:shd w:val="clear" w:color="auto" w:fill="auto"/>
            <w:noWrap/>
            <w:vAlign w:val="center"/>
          </w:tcPr>
          <w:p w14:paraId="38FA3978" w14:textId="6696A8BC" w:rsidR="0081783A" w:rsidRPr="0081783A" w:rsidRDefault="0081783A" w:rsidP="00E67AE6">
            <w:pPr>
              <w:spacing w:after="0" w:line="240" w:lineRule="auto"/>
              <w:jc w:val="center"/>
              <w:rPr>
                <w:rFonts w:eastAsia="Times New Roman" w:cstheme="minorHAnsi"/>
                <w:color w:val="000000"/>
                <w:sz w:val="16"/>
                <w:szCs w:val="16"/>
                <w:lang w:val="en-US"/>
              </w:rPr>
            </w:pPr>
          </w:p>
        </w:tc>
      </w:tr>
      <w:tr w:rsidR="0081783A" w:rsidRPr="0081783A" w14:paraId="58C7F893" w14:textId="77777777" w:rsidTr="0081783A">
        <w:trPr>
          <w:trHeight w:val="214"/>
        </w:trPr>
        <w:tc>
          <w:tcPr>
            <w:tcW w:w="643" w:type="dxa"/>
            <w:shd w:val="clear" w:color="auto" w:fill="auto"/>
            <w:noWrap/>
            <w:vAlign w:val="center"/>
            <w:hideMark/>
          </w:tcPr>
          <w:p w14:paraId="09664B65" w14:textId="77777777" w:rsidR="0081783A" w:rsidRPr="0081783A" w:rsidRDefault="0081783A" w:rsidP="00E67AE6">
            <w:pPr>
              <w:spacing w:after="0" w:line="240" w:lineRule="auto"/>
              <w:jc w:val="center"/>
              <w:rPr>
                <w:rFonts w:eastAsia="Times New Roman" w:cstheme="minorHAnsi"/>
                <w:color w:val="000000"/>
                <w:sz w:val="16"/>
                <w:szCs w:val="16"/>
                <w:lang w:val="en-US"/>
              </w:rPr>
            </w:pPr>
            <w:r w:rsidRPr="0081783A">
              <w:rPr>
                <w:rFonts w:eastAsia="Times New Roman" w:cstheme="minorHAnsi"/>
                <w:color w:val="000000"/>
                <w:sz w:val="16"/>
                <w:szCs w:val="16"/>
                <w:lang w:val="en-US"/>
              </w:rPr>
              <w:t>3</w:t>
            </w:r>
          </w:p>
        </w:tc>
        <w:tc>
          <w:tcPr>
            <w:tcW w:w="2432" w:type="dxa"/>
            <w:shd w:val="clear" w:color="auto" w:fill="auto"/>
            <w:vAlign w:val="center"/>
          </w:tcPr>
          <w:p w14:paraId="34671C10" w14:textId="3654E941" w:rsidR="0081783A" w:rsidRPr="0081783A" w:rsidRDefault="0081783A" w:rsidP="00E67AE6">
            <w:pPr>
              <w:spacing w:after="0" w:line="240" w:lineRule="auto"/>
              <w:rPr>
                <w:rFonts w:eastAsia="Times New Roman" w:cstheme="minorHAnsi"/>
                <w:color w:val="000000"/>
                <w:sz w:val="16"/>
                <w:szCs w:val="16"/>
                <w:lang w:val="en-US"/>
              </w:rPr>
            </w:pPr>
            <w:r w:rsidRPr="0081783A">
              <w:rPr>
                <w:rFonts w:eastAsia="Times New Roman" w:cstheme="minorHAnsi"/>
                <w:color w:val="000000"/>
                <w:sz w:val="16"/>
                <w:szCs w:val="16"/>
                <w:lang w:val="en-US"/>
              </w:rPr>
              <w:t xml:space="preserve">PEN FOR CHART RECORDER </w:t>
            </w:r>
          </w:p>
        </w:tc>
        <w:tc>
          <w:tcPr>
            <w:tcW w:w="3016" w:type="dxa"/>
          </w:tcPr>
          <w:p w14:paraId="5CBC0612" w14:textId="0B3D3E4B" w:rsidR="0081783A" w:rsidRPr="0081783A" w:rsidRDefault="0081783A" w:rsidP="00E67AE6">
            <w:pPr>
              <w:spacing w:after="0" w:line="240" w:lineRule="auto"/>
              <w:jc w:val="center"/>
              <w:rPr>
                <w:rFonts w:eastAsia="Times New Roman" w:cstheme="minorHAnsi"/>
                <w:color w:val="000000"/>
                <w:sz w:val="16"/>
                <w:szCs w:val="16"/>
                <w:lang w:val="en-US"/>
              </w:rPr>
            </w:pPr>
            <w:r w:rsidRPr="0081783A">
              <w:rPr>
                <w:rFonts w:eastAsia="Times New Roman" w:cstheme="minorHAnsi"/>
                <w:color w:val="000000"/>
                <w:sz w:val="16"/>
                <w:szCs w:val="16"/>
                <w:lang w:val="en-US"/>
              </w:rPr>
              <w:t>20</w:t>
            </w:r>
          </w:p>
        </w:tc>
        <w:tc>
          <w:tcPr>
            <w:tcW w:w="3016" w:type="dxa"/>
            <w:vMerge/>
            <w:shd w:val="clear" w:color="auto" w:fill="auto"/>
            <w:noWrap/>
            <w:vAlign w:val="center"/>
          </w:tcPr>
          <w:p w14:paraId="72AC5864" w14:textId="3CD42B6F" w:rsidR="0081783A" w:rsidRPr="0081783A" w:rsidRDefault="0081783A" w:rsidP="00E67AE6">
            <w:pPr>
              <w:spacing w:after="0" w:line="240" w:lineRule="auto"/>
              <w:jc w:val="center"/>
              <w:rPr>
                <w:rFonts w:eastAsia="Times New Roman" w:cstheme="minorHAnsi"/>
                <w:color w:val="000000"/>
                <w:sz w:val="16"/>
                <w:szCs w:val="16"/>
                <w:lang w:val="en-US"/>
              </w:rPr>
            </w:pPr>
          </w:p>
        </w:tc>
      </w:tr>
    </w:tbl>
    <w:p w14:paraId="02D0F625" w14:textId="3B20F48B"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307A5109"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EA3A843" w:rsidR="000274CD" w:rsidRPr="00DF05CE" w:rsidRDefault="00837D5B" w:rsidP="00A22948">
            <w:pPr>
              <w:spacing w:after="0" w:line="240" w:lineRule="auto"/>
              <w:rPr>
                <w:rFonts w:cstheme="majorBidi"/>
              </w:rPr>
            </w:pPr>
            <w:r>
              <w:rPr>
                <w:rFonts w:cstheme="majorBidi"/>
              </w:rPr>
              <w:t>Tuesday 02</w:t>
            </w:r>
            <w:r w:rsidR="00A22948">
              <w:rPr>
                <w:rFonts w:cstheme="majorBidi"/>
              </w:rPr>
              <w:t xml:space="preserve"> May</w:t>
            </w:r>
            <w:r w:rsidR="0081783A">
              <w:rPr>
                <w:rFonts w:cstheme="majorBidi"/>
              </w:rPr>
              <w:t xml:space="preserve"> </w:t>
            </w:r>
            <w:r w:rsidR="000C65AD">
              <w:rPr>
                <w:rFonts w:cstheme="majorBidi"/>
              </w:rPr>
              <w:t>2023</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50287AFA" w:rsidR="009B51E5" w:rsidRPr="00E44138" w:rsidRDefault="000274CD" w:rsidP="0081783A">
            <w:pPr>
              <w:spacing w:after="0" w:line="240" w:lineRule="auto"/>
              <w:ind w:left="446"/>
              <w:rPr>
                <w:rFonts w:cstheme="majorBidi"/>
                <w:b/>
                <w:color w:val="FF0000"/>
              </w:rPr>
            </w:pPr>
            <w:r w:rsidRPr="00E44138">
              <w:rPr>
                <w:rFonts w:cstheme="majorBidi"/>
                <w:b/>
              </w:rPr>
              <w:t xml:space="preserve">Date: </w:t>
            </w:r>
            <w:r w:rsidR="000C65AD">
              <w:rPr>
                <w:rFonts w:cstheme="majorBidi"/>
                <w:b/>
                <w:color w:val="FF0000"/>
              </w:rPr>
              <w:t xml:space="preserve">Friday </w:t>
            </w:r>
            <w:r w:rsidR="0081783A">
              <w:rPr>
                <w:rFonts w:cstheme="majorBidi"/>
                <w:b/>
                <w:color w:val="FF0000"/>
              </w:rPr>
              <w:t>26 May</w:t>
            </w:r>
            <w:r w:rsidR="00565870">
              <w:rPr>
                <w:rFonts w:cstheme="majorBidi"/>
                <w:b/>
                <w:color w:val="FF0000"/>
              </w:rPr>
              <w:t xml:space="preserve"> 2023</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75AF9D1" w:rsidR="000274CD" w:rsidRPr="00DF05CE" w:rsidRDefault="000274CD" w:rsidP="00A22948">
            <w:pPr>
              <w:spacing w:after="0" w:line="240" w:lineRule="auto"/>
              <w:ind w:left="446"/>
              <w:rPr>
                <w:rFonts w:cstheme="majorBidi"/>
              </w:rPr>
            </w:pPr>
            <w:r w:rsidRPr="00DF05CE">
              <w:rPr>
                <w:rFonts w:cstheme="majorBidi"/>
              </w:rPr>
              <w:t xml:space="preserve">“Tender reference: </w:t>
            </w:r>
            <w:r w:rsidR="0081783A">
              <w:rPr>
                <w:rFonts w:cstheme="majorBidi"/>
                <w:b/>
                <w:bCs/>
              </w:rPr>
              <w:t>2023-021</w:t>
            </w:r>
            <w:r w:rsidR="00E5797D">
              <w:rPr>
                <w:rFonts w:cstheme="majorBidi"/>
              </w:rPr>
              <w:t xml:space="preserve"> Do not open </w:t>
            </w:r>
            <w:proofErr w:type="gramStart"/>
            <w:r w:rsidR="00E5797D" w:rsidRPr="00E44138">
              <w:rPr>
                <w:rFonts w:cstheme="majorBidi"/>
              </w:rPr>
              <w:t xml:space="preserve">before </w:t>
            </w:r>
            <w:r w:rsidR="00FF12E3">
              <w:rPr>
                <w:rFonts w:cstheme="majorBidi"/>
                <w:b/>
                <w:color w:val="FF0000"/>
              </w:rPr>
              <w:t xml:space="preserve"> </w:t>
            </w:r>
            <w:r w:rsidR="0081783A">
              <w:rPr>
                <w:rFonts w:cstheme="majorBidi"/>
                <w:b/>
                <w:color w:val="FF0000"/>
              </w:rPr>
              <w:t>Friday</w:t>
            </w:r>
            <w:proofErr w:type="gramEnd"/>
            <w:r w:rsidR="0081783A">
              <w:rPr>
                <w:rFonts w:cstheme="majorBidi"/>
                <w:b/>
                <w:color w:val="FF0000"/>
              </w:rPr>
              <w:t xml:space="preserve"> </w:t>
            </w:r>
            <w:r w:rsidR="00A22948">
              <w:rPr>
                <w:rFonts w:cstheme="majorBidi"/>
                <w:b/>
                <w:color w:val="FF0000"/>
              </w:rPr>
              <w:t>26</w:t>
            </w:r>
            <w:r w:rsidR="0081783A">
              <w:rPr>
                <w:rFonts w:cstheme="majorBidi"/>
                <w:b/>
                <w:color w:val="FF0000"/>
              </w:rPr>
              <w:t xml:space="preserve"> May</w:t>
            </w:r>
            <w:r w:rsidR="000C65AD">
              <w:rPr>
                <w:rFonts w:cstheme="majorBidi"/>
                <w:b/>
                <w:color w:val="FF0000"/>
              </w:rPr>
              <w:t xml:space="preserve"> 2023</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1D5D3E75" w:rsidR="000274CD" w:rsidRPr="00DF05CE" w:rsidRDefault="000274CD" w:rsidP="0081783A">
            <w:pPr>
              <w:spacing w:after="0" w:line="240" w:lineRule="auto"/>
              <w:ind w:left="446"/>
              <w:rPr>
                <w:rFonts w:cstheme="majorBidi"/>
              </w:rPr>
            </w:pPr>
            <w:r w:rsidRPr="00DF05CE">
              <w:rPr>
                <w:rFonts w:cstheme="majorBidi"/>
              </w:rPr>
              <w:t xml:space="preserve">Date: </w:t>
            </w:r>
            <w:r w:rsidR="0081783A">
              <w:rPr>
                <w:rFonts w:cstheme="majorBidi"/>
                <w:b/>
                <w:color w:val="FF0000"/>
              </w:rPr>
              <w:t>Friday 19 May</w:t>
            </w:r>
            <w:r w:rsidR="00565870">
              <w:rPr>
                <w:rFonts w:cstheme="majorBidi"/>
                <w:b/>
                <w:color w:val="FF0000"/>
              </w:rPr>
              <w:t xml:space="preserve"> 2023</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6772D6E1" w14:textId="78FAF8DB" w:rsidR="00BB1286" w:rsidRDefault="00567F0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4F29D4B5" w14:textId="56378C18"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C065873" w14:textId="5919708F" w:rsidR="000C65AD" w:rsidRDefault="000C65A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40000B92" w14:textId="77777777" w:rsidR="000C65AD" w:rsidRDefault="000C65A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769A6A4B" w14:textId="5D3A54AB"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1CF19D6" w14:textId="0A6F0414"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5FFC174E" w14:textId="77B4C831"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6D70EE8B" w14:textId="6A69A3AE" w:rsidR="00374589" w:rsidRDefault="0037458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71B94730" w14:textId="083E63B9" w:rsidR="00374589" w:rsidRDefault="0037458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5C8472D1" w14:textId="5E9D2943" w:rsidR="00374589" w:rsidRDefault="0037458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4E44E31A" w14:textId="1121B8D1" w:rsidR="00374589" w:rsidRDefault="0037458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55BBD6F5" w14:textId="77777777" w:rsidR="00374589" w:rsidRDefault="0037458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64949B64" w14:textId="522C0E35"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0D5F5D50" w14:textId="75F62A59" w:rsidR="004F51D9" w:rsidRDefault="004F51D9" w:rsidP="00BB1286">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0380DCA1" w14:textId="05C2091A" w:rsidR="004F51D9" w:rsidRDefault="000F1A78" w:rsidP="004F51D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FE3ECE7" w14:textId="77777777" w:rsidR="004F51D9" w:rsidRPr="004F51D9" w:rsidRDefault="004F51D9" w:rsidP="004F51D9">
      <w:pPr>
        <w:autoSpaceDE w:val="0"/>
        <w:autoSpaceDN w:val="0"/>
        <w:adjustRightInd w:val="0"/>
        <w:spacing w:after="0" w:line="240" w:lineRule="auto"/>
        <w:rPr>
          <w:rFonts w:cstheme="majorBidi"/>
          <w:lang w:val="en-US"/>
        </w:rPr>
      </w:pPr>
    </w:p>
    <w:p w14:paraId="7E5DAF62" w14:textId="7D5A1266" w:rsidR="000F1A78" w:rsidRPr="004A290C" w:rsidRDefault="000F1A78" w:rsidP="004F51D9">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 xml:space="preserve">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w:t>
      </w:r>
      <w:proofErr w:type="gramStart"/>
      <w:r w:rsidR="00FE6891" w:rsidRPr="00DF05CE">
        <w:rPr>
          <w:rFonts w:cstheme="majorBidi"/>
          <w:lang w:val="en-US"/>
        </w:rPr>
        <w:t xml:space="preserve">. </w:t>
      </w:r>
      <w:r w:rsidR="004A290C">
        <w:rPr>
          <w:rFonts w:cstheme="majorBidi"/>
          <w:lang w:val="en-US"/>
        </w:rPr>
        <w:t>.</w:t>
      </w:r>
      <w:proofErr w:type="gramEnd"/>
    </w:p>
    <w:tbl>
      <w:tblPr>
        <w:tblW w:w="1077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1926"/>
        <w:gridCol w:w="3435"/>
      </w:tblGrid>
      <w:tr w:rsidR="0028427A" w:rsidRPr="0028427A" w14:paraId="723EDC23" w14:textId="77777777" w:rsidTr="00374589">
        <w:trPr>
          <w:trHeight w:val="323"/>
        </w:trPr>
        <w:tc>
          <w:tcPr>
            <w:tcW w:w="5412" w:type="dxa"/>
            <w:shd w:val="clear" w:color="000000" w:fill="D9D9D9"/>
            <w:vAlign w:val="center"/>
            <w:hideMark/>
          </w:tcPr>
          <w:p w14:paraId="216D66E2"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LRC Requirements</w:t>
            </w:r>
          </w:p>
        </w:tc>
        <w:tc>
          <w:tcPr>
            <w:tcW w:w="1926" w:type="dxa"/>
            <w:shd w:val="clear" w:color="000000" w:fill="D9D9D9"/>
            <w:vAlign w:val="center"/>
            <w:hideMark/>
          </w:tcPr>
          <w:p w14:paraId="7D10A3B2"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Is bid compliant? Bidder to complete</w:t>
            </w:r>
          </w:p>
        </w:tc>
        <w:tc>
          <w:tcPr>
            <w:tcW w:w="3435" w:type="dxa"/>
            <w:shd w:val="clear" w:color="000000" w:fill="D9D9D9"/>
            <w:vAlign w:val="center"/>
            <w:hideMark/>
          </w:tcPr>
          <w:p w14:paraId="0264DB54"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Details - Please insert your comments</w:t>
            </w:r>
          </w:p>
        </w:tc>
      </w:tr>
      <w:tr w:rsidR="0028427A" w:rsidRPr="0028427A" w14:paraId="60CF43C2" w14:textId="77777777" w:rsidTr="00374589">
        <w:trPr>
          <w:trHeight w:val="807"/>
        </w:trPr>
        <w:tc>
          <w:tcPr>
            <w:tcW w:w="5412" w:type="dxa"/>
            <w:shd w:val="clear" w:color="auto" w:fill="auto"/>
            <w:vAlign w:val="center"/>
            <w:hideMark/>
          </w:tcPr>
          <w:p w14:paraId="70901483" w14:textId="4AC1024B" w:rsidR="0028427A" w:rsidRPr="0028427A" w:rsidRDefault="0028427A" w:rsidP="00374589">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Awarded Bidder(s) must commit to Two Years Framework Agreement</w:t>
            </w:r>
            <w:r w:rsidRPr="0028427A">
              <w:rPr>
                <w:rFonts w:ascii="Calibri" w:eastAsia="Times New Roman" w:hAnsi="Calibri" w:cs="Calibri"/>
                <w:color w:val="000000"/>
                <w:sz w:val="20"/>
                <w:szCs w:val="20"/>
                <w:lang w:val="en-US"/>
              </w:rPr>
              <w:br/>
              <w:t xml:space="preserve">This means that LRC will sign a Long Term Frame work agreement with the awarded bidder. The bidder must commit to a fixed prices for </w:t>
            </w:r>
            <w:r w:rsidR="00374589">
              <w:rPr>
                <w:rFonts w:ascii="Calibri" w:eastAsia="Times New Roman" w:hAnsi="Calibri" w:cs="Calibri"/>
                <w:color w:val="000000"/>
                <w:sz w:val="20"/>
                <w:szCs w:val="20"/>
                <w:lang w:val="en-US"/>
              </w:rPr>
              <w:t>2</w:t>
            </w:r>
            <w:r w:rsidRPr="0028427A">
              <w:rPr>
                <w:rFonts w:ascii="Calibri" w:eastAsia="Times New Roman" w:hAnsi="Calibri" w:cs="Calibri"/>
                <w:color w:val="000000"/>
                <w:sz w:val="20"/>
                <w:szCs w:val="20"/>
                <w:lang w:val="en-US"/>
              </w:rPr>
              <w:t xml:space="preserve"> years and variable quantities. </w:t>
            </w:r>
          </w:p>
        </w:tc>
        <w:tc>
          <w:tcPr>
            <w:tcW w:w="1926" w:type="dxa"/>
            <w:shd w:val="clear" w:color="auto" w:fill="auto"/>
            <w:vAlign w:val="center"/>
            <w:hideMark/>
          </w:tcPr>
          <w:p w14:paraId="626FE8CA"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vAlign w:val="center"/>
            <w:hideMark/>
          </w:tcPr>
          <w:p w14:paraId="7A426951"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6429528F" w14:textId="77777777" w:rsidTr="00374589">
        <w:trPr>
          <w:trHeight w:val="323"/>
        </w:trPr>
        <w:tc>
          <w:tcPr>
            <w:tcW w:w="5412" w:type="dxa"/>
            <w:shd w:val="clear" w:color="auto" w:fill="auto"/>
            <w:vAlign w:val="center"/>
            <w:hideMark/>
          </w:tcPr>
          <w:p w14:paraId="0A6742B8"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Validity of bids for the awarded bidders after finalizing the evaluation should be Two Years</w:t>
            </w:r>
          </w:p>
        </w:tc>
        <w:tc>
          <w:tcPr>
            <w:tcW w:w="1926" w:type="dxa"/>
            <w:shd w:val="clear" w:color="auto" w:fill="auto"/>
            <w:vAlign w:val="center"/>
            <w:hideMark/>
          </w:tcPr>
          <w:p w14:paraId="36774D22"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noWrap/>
            <w:vAlign w:val="center"/>
            <w:hideMark/>
          </w:tcPr>
          <w:p w14:paraId="19D6E559"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5B314AAA" w14:textId="77777777" w:rsidTr="00374589">
        <w:trPr>
          <w:trHeight w:val="484"/>
        </w:trPr>
        <w:tc>
          <w:tcPr>
            <w:tcW w:w="5412" w:type="dxa"/>
            <w:shd w:val="clear" w:color="auto" w:fill="auto"/>
            <w:vAlign w:val="center"/>
            <w:hideMark/>
          </w:tcPr>
          <w:p w14:paraId="20511FE1" w14:textId="23F55D40" w:rsidR="0028427A" w:rsidRPr="0028427A" w:rsidRDefault="0028427A" w:rsidP="00374589">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The quantity is variable and unforeseeable regardless of this the unit price are fixed for the duration of the agreement</w:t>
            </w:r>
          </w:p>
        </w:tc>
        <w:tc>
          <w:tcPr>
            <w:tcW w:w="1926" w:type="dxa"/>
            <w:shd w:val="clear" w:color="auto" w:fill="auto"/>
            <w:vAlign w:val="center"/>
            <w:hideMark/>
          </w:tcPr>
          <w:p w14:paraId="6340ABBD"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noWrap/>
            <w:vAlign w:val="center"/>
            <w:hideMark/>
          </w:tcPr>
          <w:p w14:paraId="430969EC"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6396F685" w14:textId="77777777" w:rsidTr="00374589">
        <w:trPr>
          <w:trHeight w:val="323"/>
        </w:trPr>
        <w:tc>
          <w:tcPr>
            <w:tcW w:w="5412" w:type="dxa"/>
            <w:shd w:val="clear" w:color="auto" w:fill="auto"/>
            <w:vAlign w:val="center"/>
            <w:hideMark/>
          </w:tcPr>
          <w:p w14:paraId="0D0A43FD"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The mentioned Quantities are estimated, could be increase depend on the needs and availability of the budget </w:t>
            </w:r>
          </w:p>
        </w:tc>
        <w:tc>
          <w:tcPr>
            <w:tcW w:w="1926" w:type="dxa"/>
            <w:shd w:val="clear" w:color="auto" w:fill="auto"/>
            <w:vAlign w:val="center"/>
            <w:hideMark/>
          </w:tcPr>
          <w:p w14:paraId="5DDEE76C"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noWrap/>
            <w:vAlign w:val="center"/>
            <w:hideMark/>
          </w:tcPr>
          <w:p w14:paraId="4B610202"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2B927B32" w14:textId="77777777" w:rsidTr="00374589">
        <w:trPr>
          <w:trHeight w:val="168"/>
        </w:trPr>
        <w:tc>
          <w:tcPr>
            <w:tcW w:w="5412" w:type="dxa"/>
            <w:shd w:val="clear" w:color="auto" w:fill="auto"/>
            <w:vAlign w:val="center"/>
            <w:hideMark/>
          </w:tcPr>
          <w:p w14:paraId="317C2675"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advanced down payments are not applicable </w:t>
            </w:r>
          </w:p>
        </w:tc>
        <w:tc>
          <w:tcPr>
            <w:tcW w:w="1926" w:type="dxa"/>
            <w:shd w:val="clear" w:color="auto" w:fill="auto"/>
            <w:vAlign w:val="center"/>
            <w:hideMark/>
          </w:tcPr>
          <w:p w14:paraId="02DC1DB1"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noWrap/>
            <w:vAlign w:val="center"/>
            <w:hideMark/>
          </w:tcPr>
          <w:p w14:paraId="516BB1D8"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55A888A1" w14:textId="77777777" w:rsidTr="00374589">
        <w:trPr>
          <w:trHeight w:val="323"/>
        </w:trPr>
        <w:tc>
          <w:tcPr>
            <w:tcW w:w="5412" w:type="dxa"/>
            <w:shd w:val="clear" w:color="auto" w:fill="auto"/>
            <w:vAlign w:val="center"/>
            <w:hideMark/>
          </w:tcPr>
          <w:p w14:paraId="2D8D01D6"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LRC payments terms are 30-45 days from the date of GRN </w:t>
            </w:r>
            <w:proofErr w:type="gramStart"/>
            <w:r w:rsidRPr="0028427A">
              <w:rPr>
                <w:rFonts w:ascii="Calibri" w:eastAsia="Times New Roman" w:hAnsi="Calibri" w:cs="Calibri"/>
                <w:color w:val="000000"/>
                <w:sz w:val="20"/>
                <w:szCs w:val="20"/>
                <w:lang w:val="en-US"/>
              </w:rPr>
              <w:t>( Good</w:t>
            </w:r>
            <w:proofErr w:type="gramEnd"/>
            <w:r w:rsidRPr="0028427A">
              <w:rPr>
                <w:rFonts w:ascii="Calibri" w:eastAsia="Times New Roman" w:hAnsi="Calibri" w:cs="Calibri"/>
                <w:color w:val="000000"/>
                <w:sz w:val="20"/>
                <w:szCs w:val="20"/>
                <w:lang w:val="en-US"/>
              </w:rPr>
              <w:t xml:space="preserve"> Received Note)</w:t>
            </w:r>
          </w:p>
        </w:tc>
        <w:tc>
          <w:tcPr>
            <w:tcW w:w="1926" w:type="dxa"/>
            <w:shd w:val="clear" w:color="auto" w:fill="auto"/>
            <w:vAlign w:val="center"/>
            <w:hideMark/>
          </w:tcPr>
          <w:p w14:paraId="158C2BF6"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noWrap/>
            <w:vAlign w:val="center"/>
            <w:hideMark/>
          </w:tcPr>
          <w:p w14:paraId="3D7F3F34"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09F173CC" w14:textId="77777777" w:rsidTr="00374589">
        <w:trPr>
          <w:trHeight w:val="323"/>
        </w:trPr>
        <w:tc>
          <w:tcPr>
            <w:tcW w:w="5412" w:type="dxa"/>
            <w:shd w:val="clear" w:color="auto" w:fill="auto"/>
            <w:vAlign w:val="center"/>
            <w:hideMark/>
          </w:tcPr>
          <w:p w14:paraId="3D8E610E"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LRC will pay in Fresh Transfer USD, but VAT amount will be paid in Cheque LBP based of official rate </w:t>
            </w:r>
          </w:p>
        </w:tc>
        <w:tc>
          <w:tcPr>
            <w:tcW w:w="1926" w:type="dxa"/>
            <w:shd w:val="clear" w:color="auto" w:fill="auto"/>
            <w:vAlign w:val="center"/>
            <w:hideMark/>
          </w:tcPr>
          <w:p w14:paraId="1A2E2463" w14:textId="23668DFD" w:rsidR="0028427A" w:rsidRPr="0028427A" w:rsidRDefault="00374589"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noWrap/>
            <w:vAlign w:val="center"/>
            <w:hideMark/>
          </w:tcPr>
          <w:p w14:paraId="7736BCAF"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374589" w:rsidRPr="0028427A" w14:paraId="5D716425" w14:textId="77777777" w:rsidTr="00374589">
        <w:trPr>
          <w:trHeight w:val="323"/>
        </w:trPr>
        <w:tc>
          <w:tcPr>
            <w:tcW w:w="5412" w:type="dxa"/>
            <w:shd w:val="clear" w:color="auto" w:fill="auto"/>
            <w:vAlign w:val="center"/>
          </w:tcPr>
          <w:p w14:paraId="53661DE4" w14:textId="49F5F2F3" w:rsidR="00374589" w:rsidRPr="0028427A" w:rsidRDefault="00374589" w:rsidP="0028427A">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Data sheet must be submitted with the bid</w:t>
            </w:r>
          </w:p>
        </w:tc>
        <w:tc>
          <w:tcPr>
            <w:tcW w:w="1926" w:type="dxa"/>
            <w:shd w:val="clear" w:color="auto" w:fill="auto"/>
            <w:vAlign w:val="center"/>
          </w:tcPr>
          <w:p w14:paraId="0F95A5A6" w14:textId="650991F4" w:rsidR="00374589" w:rsidRPr="0028427A" w:rsidRDefault="00374589" w:rsidP="0028427A">
            <w:pPr>
              <w:spacing w:after="0" w:line="240" w:lineRule="auto"/>
              <w:jc w:val="center"/>
              <w:rPr>
                <w:rFonts w:ascii="Segoe UI Symbol" w:eastAsia="Times New Roman" w:hAnsi="Segoe UI Symbol" w:cs="Segoe UI Symbol"/>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shd w:val="clear" w:color="auto" w:fill="auto"/>
            <w:noWrap/>
            <w:vAlign w:val="center"/>
          </w:tcPr>
          <w:p w14:paraId="7B008168" w14:textId="77777777" w:rsidR="00374589" w:rsidRPr="0028427A" w:rsidRDefault="00374589" w:rsidP="0028427A">
            <w:pPr>
              <w:spacing w:after="0" w:line="240" w:lineRule="auto"/>
              <w:rPr>
                <w:rFonts w:ascii="Calibri" w:eastAsia="Times New Roman" w:hAnsi="Calibri" w:cs="Calibri"/>
                <w:color w:val="000000"/>
                <w:sz w:val="20"/>
                <w:szCs w:val="20"/>
                <w:lang w:val="en-US"/>
              </w:rPr>
            </w:pPr>
          </w:p>
        </w:tc>
      </w:tr>
    </w:tbl>
    <w:p w14:paraId="371A28BE" w14:textId="77777777" w:rsidR="00374589" w:rsidRDefault="00374589" w:rsidP="00FE6891">
      <w:pPr>
        <w:autoSpaceDE w:val="0"/>
        <w:autoSpaceDN w:val="0"/>
        <w:adjustRightInd w:val="0"/>
        <w:spacing w:line="240" w:lineRule="auto"/>
        <w:rPr>
          <w:rFonts w:cstheme="majorBidi"/>
          <w:b/>
          <w:bCs/>
          <w:lang w:val="en-US"/>
        </w:rPr>
      </w:pPr>
    </w:p>
    <w:p w14:paraId="59FDED90" w14:textId="3F8EF37B" w:rsidR="00374589" w:rsidRDefault="00374589" w:rsidP="00FE6891">
      <w:pPr>
        <w:autoSpaceDE w:val="0"/>
        <w:autoSpaceDN w:val="0"/>
        <w:adjustRightInd w:val="0"/>
        <w:spacing w:line="240" w:lineRule="auto"/>
        <w:rPr>
          <w:rFonts w:cstheme="majorBidi"/>
          <w:b/>
          <w:bCs/>
          <w:lang w:val="en-US"/>
        </w:rPr>
      </w:pPr>
    </w:p>
    <w:p w14:paraId="6A1F8E06" w14:textId="1B3C34AD" w:rsidR="00374589" w:rsidRDefault="00374589" w:rsidP="00FE6891">
      <w:pPr>
        <w:autoSpaceDE w:val="0"/>
        <w:autoSpaceDN w:val="0"/>
        <w:adjustRightInd w:val="0"/>
        <w:spacing w:line="240" w:lineRule="auto"/>
        <w:rPr>
          <w:rFonts w:cstheme="majorBidi"/>
          <w:b/>
          <w:bCs/>
          <w:lang w:val="en-US"/>
        </w:rPr>
      </w:pPr>
    </w:p>
    <w:p w14:paraId="6FBD9A5A" w14:textId="295CE7BD" w:rsidR="00374589" w:rsidRDefault="00374589" w:rsidP="00FE6891">
      <w:pPr>
        <w:autoSpaceDE w:val="0"/>
        <w:autoSpaceDN w:val="0"/>
        <w:adjustRightInd w:val="0"/>
        <w:spacing w:line="240" w:lineRule="auto"/>
        <w:rPr>
          <w:rFonts w:cstheme="majorBidi"/>
          <w:b/>
          <w:bCs/>
          <w:lang w:val="en-US"/>
        </w:rPr>
      </w:pPr>
    </w:p>
    <w:p w14:paraId="6C330AAF" w14:textId="23FB7B6A" w:rsidR="00374589" w:rsidRDefault="00374589" w:rsidP="00FE6891">
      <w:pPr>
        <w:autoSpaceDE w:val="0"/>
        <w:autoSpaceDN w:val="0"/>
        <w:adjustRightInd w:val="0"/>
        <w:spacing w:line="240" w:lineRule="auto"/>
        <w:rPr>
          <w:rFonts w:cstheme="majorBidi"/>
          <w:b/>
          <w:bCs/>
          <w:lang w:val="en-US"/>
        </w:rPr>
      </w:pPr>
    </w:p>
    <w:p w14:paraId="01BA595E" w14:textId="73B287AA" w:rsidR="00374589" w:rsidRDefault="00374589" w:rsidP="00FE6891">
      <w:pPr>
        <w:autoSpaceDE w:val="0"/>
        <w:autoSpaceDN w:val="0"/>
        <w:adjustRightInd w:val="0"/>
        <w:spacing w:line="240" w:lineRule="auto"/>
        <w:rPr>
          <w:rFonts w:cstheme="majorBidi"/>
          <w:b/>
          <w:bCs/>
          <w:lang w:val="en-US"/>
        </w:rPr>
      </w:pPr>
    </w:p>
    <w:p w14:paraId="230B6831" w14:textId="22F15086" w:rsidR="00374589" w:rsidRDefault="00374589" w:rsidP="00FE6891">
      <w:pPr>
        <w:autoSpaceDE w:val="0"/>
        <w:autoSpaceDN w:val="0"/>
        <w:adjustRightInd w:val="0"/>
        <w:spacing w:line="240" w:lineRule="auto"/>
        <w:rPr>
          <w:rFonts w:cstheme="majorBidi"/>
          <w:b/>
          <w:bCs/>
          <w:lang w:val="en-US"/>
        </w:rPr>
      </w:pPr>
    </w:p>
    <w:p w14:paraId="1EAAF455" w14:textId="23C97792" w:rsidR="00374589" w:rsidRDefault="00374589" w:rsidP="00FE6891">
      <w:pPr>
        <w:autoSpaceDE w:val="0"/>
        <w:autoSpaceDN w:val="0"/>
        <w:adjustRightInd w:val="0"/>
        <w:spacing w:line="240" w:lineRule="auto"/>
        <w:rPr>
          <w:rFonts w:cstheme="majorBidi"/>
          <w:b/>
          <w:bCs/>
          <w:lang w:val="en-US"/>
        </w:rPr>
      </w:pPr>
    </w:p>
    <w:p w14:paraId="02FCEB05" w14:textId="37DBF940" w:rsidR="00374589" w:rsidRDefault="00374589" w:rsidP="00FE6891">
      <w:pPr>
        <w:autoSpaceDE w:val="0"/>
        <w:autoSpaceDN w:val="0"/>
        <w:adjustRightInd w:val="0"/>
        <w:spacing w:line="240" w:lineRule="auto"/>
        <w:rPr>
          <w:rFonts w:cstheme="majorBidi"/>
          <w:b/>
          <w:bCs/>
          <w:lang w:val="en-US"/>
        </w:rPr>
      </w:pPr>
    </w:p>
    <w:p w14:paraId="0CF5DF20" w14:textId="3E1F111A" w:rsidR="00374589" w:rsidRDefault="00374589" w:rsidP="00FE6891">
      <w:pPr>
        <w:autoSpaceDE w:val="0"/>
        <w:autoSpaceDN w:val="0"/>
        <w:adjustRightInd w:val="0"/>
        <w:spacing w:line="240" w:lineRule="auto"/>
        <w:rPr>
          <w:rFonts w:cstheme="majorBidi"/>
          <w:b/>
          <w:bCs/>
          <w:lang w:val="en-US"/>
        </w:rPr>
      </w:pPr>
    </w:p>
    <w:p w14:paraId="48DFE025" w14:textId="653D572C" w:rsidR="00374589" w:rsidRDefault="00374589" w:rsidP="00FE6891">
      <w:pPr>
        <w:autoSpaceDE w:val="0"/>
        <w:autoSpaceDN w:val="0"/>
        <w:adjustRightInd w:val="0"/>
        <w:spacing w:line="240" w:lineRule="auto"/>
        <w:rPr>
          <w:rFonts w:cstheme="majorBidi"/>
          <w:b/>
          <w:bCs/>
          <w:lang w:val="en-US"/>
        </w:rPr>
      </w:pPr>
    </w:p>
    <w:p w14:paraId="7D4621A6" w14:textId="77777777" w:rsidR="00374589" w:rsidRDefault="00374589" w:rsidP="00FE6891">
      <w:pPr>
        <w:autoSpaceDE w:val="0"/>
        <w:autoSpaceDN w:val="0"/>
        <w:adjustRightInd w:val="0"/>
        <w:spacing w:line="240" w:lineRule="auto"/>
        <w:rPr>
          <w:rFonts w:cstheme="majorBidi"/>
          <w:b/>
          <w:bCs/>
          <w:lang w:val="en-US"/>
        </w:rPr>
      </w:pPr>
    </w:p>
    <w:p w14:paraId="5925E0DD" w14:textId="77777777" w:rsidR="00374589" w:rsidRDefault="00374589" w:rsidP="00FE6891">
      <w:pPr>
        <w:autoSpaceDE w:val="0"/>
        <w:autoSpaceDN w:val="0"/>
        <w:adjustRightInd w:val="0"/>
        <w:spacing w:line="240" w:lineRule="auto"/>
        <w:rPr>
          <w:rFonts w:cstheme="majorBidi"/>
          <w:b/>
          <w:bCs/>
          <w:lang w:val="en-US"/>
        </w:rPr>
      </w:pPr>
    </w:p>
    <w:p w14:paraId="406ECBA5" w14:textId="77777777" w:rsidR="00374589" w:rsidRDefault="00374589" w:rsidP="00FE6891">
      <w:pPr>
        <w:autoSpaceDE w:val="0"/>
        <w:autoSpaceDN w:val="0"/>
        <w:adjustRightInd w:val="0"/>
        <w:spacing w:line="240" w:lineRule="auto"/>
        <w:rPr>
          <w:rFonts w:cstheme="majorBidi"/>
          <w:b/>
          <w:bCs/>
          <w:lang w:val="en-US"/>
        </w:rPr>
      </w:pPr>
    </w:p>
    <w:p w14:paraId="5F3E48FE" w14:textId="77777777" w:rsidR="00374589" w:rsidRDefault="00374589" w:rsidP="00FE6891">
      <w:pPr>
        <w:autoSpaceDE w:val="0"/>
        <w:autoSpaceDN w:val="0"/>
        <w:adjustRightInd w:val="0"/>
        <w:spacing w:line="240" w:lineRule="auto"/>
        <w:rPr>
          <w:rFonts w:cstheme="majorBidi"/>
          <w:b/>
          <w:bCs/>
          <w:lang w:val="en-US"/>
        </w:rPr>
      </w:pPr>
    </w:p>
    <w:p w14:paraId="6B1E322B" w14:textId="30EF167B"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proofErr w:type="gramStart"/>
            <w:r w:rsidRPr="00DF05CE">
              <w:rPr>
                <w:rFonts w:cstheme="majorBidi"/>
                <w:lang w:val="en-US"/>
              </w:rPr>
              <w:t>Mandatory</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proofErr w:type="gramStart"/>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ل</w:t>
            </w:r>
            <w:proofErr w:type="gramStart"/>
            <w:r w:rsidRPr="00DF05CE">
              <w:rPr>
                <w:rFonts w:cstheme="majorBidi"/>
                <w:rtl/>
                <w:lang w:bidi="ar-LB"/>
              </w:rPr>
              <w:t xml:space="preserve">) </w:t>
            </w:r>
            <w:r w:rsidRPr="00DF05CE">
              <w:rPr>
                <w:rFonts w:cstheme="majorBidi"/>
              </w:rPr>
              <w:t>)</w:t>
            </w:r>
            <w:proofErr w:type="gramEnd"/>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Copy of tax registration (Ministry of </w:t>
            </w:r>
            <w:proofErr w:type="gramStart"/>
            <w:r w:rsidRPr="00DF05CE">
              <w:rPr>
                <w:rFonts w:cstheme="majorBidi"/>
              </w:rPr>
              <w:t>Finance</w:t>
            </w:r>
            <w:r w:rsidRPr="00DF05CE">
              <w:rPr>
                <w:rFonts w:cstheme="majorBidi"/>
                <w:rtl/>
              </w:rPr>
              <w:t>(</w:t>
            </w:r>
            <w:r w:rsidRPr="00DF05CE">
              <w:rPr>
                <w:rFonts w:cstheme="majorBidi"/>
              </w:rPr>
              <w:t xml:space="preserve"> </w:t>
            </w:r>
            <w:r w:rsidRPr="00DF05CE">
              <w:rPr>
                <w:rFonts w:cstheme="majorBidi"/>
                <w:rtl/>
              </w:rPr>
              <w:t>(</w:t>
            </w:r>
            <w:proofErr w:type="gramEnd"/>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 xml:space="preserve">Copy of VAT registration (Ministry of </w:t>
            </w:r>
            <w:proofErr w:type="gramStart"/>
            <w:r w:rsidRPr="00DF05CE">
              <w:rPr>
                <w:rFonts w:cstheme="majorBidi"/>
              </w:rPr>
              <w:t>Finance)</w:t>
            </w:r>
            <w:r w:rsidRPr="00DF05CE">
              <w:rPr>
                <w:rFonts w:cstheme="majorBidi"/>
                <w:rtl/>
              </w:rPr>
              <w:t xml:space="preserve"> </w:t>
            </w:r>
            <w:r w:rsidRPr="00DF05CE">
              <w:rPr>
                <w:rFonts w:cstheme="majorBidi"/>
              </w:rPr>
              <w:t xml:space="preserve">  </w:t>
            </w:r>
            <w:proofErr w:type="gramEnd"/>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3B90D896" w:rsidR="000F1A78"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3ED1D433" w14:textId="64DE5207" w:rsidR="004F51D9" w:rsidRDefault="004F51D9" w:rsidP="007072E0">
      <w:pPr>
        <w:autoSpaceDE w:val="0"/>
        <w:autoSpaceDN w:val="0"/>
        <w:adjustRightInd w:val="0"/>
        <w:spacing w:after="0" w:line="240" w:lineRule="auto"/>
        <w:rPr>
          <w:rFonts w:cstheme="majorBidi"/>
          <w:lang w:val="en-US"/>
        </w:rPr>
      </w:pPr>
    </w:p>
    <w:p w14:paraId="3FFDB7BA" w14:textId="218A85FA" w:rsidR="004F51D9" w:rsidRDefault="004F51D9" w:rsidP="007072E0">
      <w:pPr>
        <w:autoSpaceDE w:val="0"/>
        <w:autoSpaceDN w:val="0"/>
        <w:adjustRightInd w:val="0"/>
        <w:spacing w:after="0" w:line="240" w:lineRule="auto"/>
        <w:rPr>
          <w:rFonts w:cstheme="majorBidi"/>
          <w:lang w:val="en-US"/>
        </w:rPr>
      </w:pPr>
    </w:p>
    <w:p w14:paraId="6AD15F3D" w14:textId="5FF7270D"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2E326D7C" w:rsidR="00D078DF" w:rsidRPr="00F6261A" w:rsidRDefault="001B77F3" w:rsidP="00374589">
      <w:pPr>
        <w:pStyle w:val="ListParagraph"/>
        <w:ind w:left="1152"/>
        <w:rPr>
          <w:rFonts w:cstheme="majorBidi"/>
          <w:bCs/>
        </w:rPr>
      </w:pPr>
      <w:r w:rsidRPr="00DF05CE">
        <w:rPr>
          <w:rFonts w:cstheme="majorBidi"/>
          <w:bCs/>
        </w:rPr>
        <w:t>“Tender re</w:t>
      </w:r>
      <w:r w:rsidR="0019096A">
        <w:rPr>
          <w:rFonts w:cstheme="majorBidi"/>
          <w:bCs/>
        </w:rPr>
        <w:t xml:space="preserve">ference: </w:t>
      </w:r>
      <w:r w:rsidR="00374589">
        <w:rPr>
          <w:rFonts w:cstheme="majorBidi"/>
          <w:b/>
        </w:rPr>
        <w:t>2023-021</w:t>
      </w:r>
      <w:r w:rsidR="003A5428" w:rsidRPr="00DF05CE">
        <w:rPr>
          <w:rFonts w:cstheme="majorBidi"/>
          <w:bCs/>
        </w:rPr>
        <w:t xml:space="preserve"> Do not open b</w:t>
      </w:r>
      <w:r w:rsidR="000274CD">
        <w:rPr>
          <w:rFonts w:cstheme="majorBidi"/>
          <w:bCs/>
        </w:rPr>
        <w:t xml:space="preserve">efore </w:t>
      </w:r>
      <w:r w:rsidR="00B13B63">
        <w:rPr>
          <w:rFonts w:cstheme="majorBidi"/>
          <w:b/>
        </w:rPr>
        <w:t xml:space="preserve">Friday </w:t>
      </w:r>
      <w:r w:rsidR="00374589">
        <w:rPr>
          <w:rFonts w:cstheme="majorBidi"/>
          <w:b/>
        </w:rPr>
        <w:t>26</w:t>
      </w:r>
      <w:r w:rsidR="00B13B63">
        <w:rPr>
          <w:rFonts w:cstheme="majorBidi"/>
          <w:b/>
        </w:rPr>
        <w:t xml:space="preserve"> M</w:t>
      </w:r>
      <w:r w:rsidR="00374589">
        <w:rPr>
          <w:rFonts w:cstheme="majorBidi"/>
          <w:b/>
        </w:rPr>
        <w:t>ay</w:t>
      </w:r>
      <w:r w:rsidR="00EE351F">
        <w:rPr>
          <w:rFonts w:cstheme="majorBidi"/>
          <w:b/>
        </w:rPr>
        <w:t xml:space="preserve"> </w:t>
      </w:r>
      <w:r w:rsidR="00CF2FB3">
        <w:rPr>
          <w:rFonts w:cstheme="majorBidi"/>
          <w:b/>
        </w:rPr>
        <w:t>2023</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4A392308" w:rsidR="008F21FB" w:rsidRPr="00EE351F" w:rsidRDefault="00BA7123" w:rsidP="00EE351F">
      <w:pPr>
        <w:pStyle w:val="ListParagraph"/>
        <w:numPr>
          <w:ilvl w:val="1"/>
          <w:numId w:val="2"/>
        </w:numPr>
        <w:rPr>
          <w:rFonts w:cstheme="majorBidi"/>
          <w:b/>
          <w:u w:val="single"/>
        </w:rPr>
      </w:pPr>
      <w:r w:rsidRPr="00DF05CE">
        <w:rPr>
          <w:rFonts w:cstheme="majorBidi"/>
        </w:rPr>
        <w:t>Full packing details (contents, weight and volume)</w:t>
      </w: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EE351F" w:rsidRDefault="00621F28" w:rsidP="00DF0AA6">
      <w:pPr>
        <w:pStyle w:val="ListParagraph"/>
        <w:numPr>
          <w:ilvl w:val="0"/>
          <w:numId w:val="2"/>
        </w:numPr>
        <w:rPr>
          <w:rFonts w:cstheme="majorBidi"/>
          <w:b/>
          <w:bCs/>
        </w:rPr>
      </w:pPr>
      <w:r w:rsidRPr="00EE351F">
        <w:rPr>
          <w:rFonts w:cstheme="majorBidi"/>
          <w:b/>
          <w:bCs/>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EE351F">
        <w:rPr>
          <w:rFonts w:cstheme="majorBidi"/>
          <w:b/>
          <w:bCs/>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lastRenderedPageBreak/>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CORRUPT PRACTICES</w:t>
      </w:r>
    </w:p>
    <w:p w14:paraId="07809BA2" w14:textId="3CFD667F"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w:t>
      </w:r>
      <w:r w:rsidR="00C301AE" w:rsidRPr="00DF05CE">
        <w:rPr>
          <w:rFonts w:cstheme="majorBidi"/>
          <w:lang w:val="en-US"/>
        </w:rPr>
        <w:lastRenderedPageBreak/>
        <w:t xml:space="preserve">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EE351F">
          <w:rPr>
            <w:rStyle w:val="Hyperlink"/>
            <w:rFonts w:eastAsia="CIDFont+F8" w:cstheme="majorBidi"/>
            <w:highlight w:val="yellow"/>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w:t>
            </w:r>
            <w:proofErr w:type="gramStart"/>
            <w:r w:rsidRPr="00DF05CE">
              <w:rPr>
                <w:rFonts w:cstheme="majorBidi"/>
                <w:b/>
              </w:rPr>
              <w:t xml:space="preserve">Instructions </w:t>
            </w:r>
            <w:r w:rsidR="00BA7123" w:rsidRPr="00DF05CE">
              <w:rPr>
                <w:rFonts w:cstheme="majorBidi"/>
                <w:b/>
              </w:rPr>
              <w:t>:</w:t>
            </w:r>
            <w:proofErr w:type="gramEnd"/>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375B5101" w:rsidR="00BA7123" w:rsidRPr="00DF05CE" w:rsidRDefault="00270C1B" w:rsidP="00374589">
            <w:pPr>
              <w:spacing w:after="0" w:line="240" w:lineRule="auto"/>
              <w:rPr>
                <w:rFonts w:cstheme="majorBidi"/>
                <w:noProof/>
              </w:rPr>
            </w:pPr>
            <w:r w:rsidRPr="00DF05CE">
              <w:rPr>
                <w:rFonts w:cstheme="majorBidi"/>
                <w:noProof/>
              </w:rPr>
              <w:t xml:space="preserve">For evaluation purposes, we will use the following exchange rate: </w:t>
            </w:r>
            <w:r w:rsidR="00374589">
              <w:rPr>
                <w:rFonts w:cstheme="majorBidi"/>
                <w:noProof/>
              </w:rPr>
              <w:t>1USD = LBP15,000</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proofErr w:type="gramStart"/>
            <w:r>
              <w:rPr>
                <w:b/>
                <w:bCs/>
                <w:color w:val="000000"/>
                <w:highlight w:val="yellow"/>
              </w:rPr>
              <w:t>In</w:t>
            </w:r>
            <w:proofErr w:type="gramEnd"/>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11198EBE" w14:textId="77777777" w:rsidTr="002F7E31">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shd w:val="clear" w:color="auto" w:fill="auto"/>
          </w:tcPr>
          <w:p w14:paraId="4B3D7E0D" w14:textId="4E29047A" w:rsidR="00BA7123" w:rsidRPr="00C44AD4" w:rsidRDefault="00374589" w:rsidP="00F12B7F">
            <w:pPr>
              <w:spacing w:after="0" w:line="240" w:lineRule="auto"/>
              <w:rPr>
                <w:rFonts w:cstheme="majorBidi"/>
                <w:highlight w:val="yellow"/>
              </w:rPr>
            </w:pPr>
            <w:r>
              <w:rPr>
                <w:rFonts w:cstheme="majorBidi"/>
              </w:rPr>
              <w:t>July 2023</w:t>
            </w:r>
            <w:r w:rsidR="002F7E31" w:rsidRPr="002F7E31">
              <w:rPr>
                <w:rFonts w:cstheme="majorBidi"/>
              </w:rPr>
              <w:t xml:space="preserve"> </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9B24EBD" w:rsidR="00BA7123" w:rsidRPr="008C61B7" w:rsidRDefault="002F7E31" w:rsidP="008748B5">
            <w:pPr>
              <w:spacing w:after="0" w:line="240" w:lineRule="auto"/>
              <w:rPr>
                <w:rFonts w:cstheme="majorBidi"/>
                <w:b/>
                <w:bCs/>
              </w:rPr>
            </w:pPr>
            <w:r>
              <w:rPr>
                <w:rFonts w:cstheme="majorBidi"/>
                <w:b/>
                <w:bCs/>
              </w:rPr>
              <w: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3E3835AF" w:rsidR="00BA7123" w:rsidRPr="00DF05CE" w:rsidRDefault="00374589" w:rsidP="00B02240">
            <w:pPr>
              <w:spacing w:after="0" w:line="240" w:lineRule="auto"/>
              <w:rPr>
                <w:rFonts w:cstheme="majorBidi"/>
              </w:rPr>
            </w:pPr>
            <w:r>
              <w:rPr>
                <w:rFonts w:cstheme="majorBidi"/>
                <w:noProof/>
              </w:rPr>
              <w:t>2023-021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0A313885" w:rsidR="000274CD" w:rsidRPr="00B13B63" w:rsidRDefault="000274CD" w:rsidP="00B13B63">
            <w:p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 xml:space="preserve">Offer to be </w:t>
            </w:r>
            <w:proofErr w:type="gramStart"/>
            <w:r w:rsidRPr="00DF05CE">
              <w:rPr>
                <w:rFonts w:cstheme="majorBidi"/>
              </w:rPr>
              <w:t>valid</w:t>
            </w:r>
            <w:r w:rsidR="000274CD">
              <w:rPr>
                <w:rFonts w:cstheme="majorBidi"/>
              </w:rPr>
              <w:t xml:space="preserve"> </w:t>
            </w:r>
            <w:r w:rsidRPr="00DF05CE">
              <w:rPr>
                <w:rFonts w:cstheme="majorBidi"/>
              </w:rPr>
              <w:t xml:space="preserve"> for</w:t>
            </w:r>
            <w:proofErr w:type="gramEnd"/>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6FCF90B8" w:rsidR="00BA7123" w:rsidRPr="00DF05CE" w:rsidRDefault="00BA7123" w:rsidP="00B13B63">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374589">
              <w:rPr>
                <w:rFonts w:cstheme="majorBidi"/>
                <w:b/>
              </w:rPr>
              <w:t>26 May</w:t>
            </w:r>
            <w:r w:rsidR="000D06F4">
              <w:rPr>
                <w:rFonts w:cstheme="majorBidi"/>
                <w:b/>
              </w:rPr>
              <w:t xml:space="preserve"> </w:t>
            </w:r>
            <w:r w:rsidR="007E20D0">
              <w:rPr>
                <w:rFonts w:cstheme="majorBidi"/>
                <w:b/>
              </w:rPr>
              <w:t>2022</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3D373EE0" w:rsidR="00BA7123" w:rsidRPr="00DF05CE" w:rsidRDefault="00BA7123" w:rsidP="00374589">
            <w:pPr>
              <w:spacing w:after="0" w:line="240" w:lineRule="auto"/>
              <w:rPr>
                <w:rFonts w:cstheme="majorBidi"/>
              </w:rPr>
            </w:pPr>
            <w:r w:rsidRPr="00DF05CE">
              <w:rPr>
                <w:rFonts w:cstheme="majorBidi"/>
              </w:rPr>
              <w:t xml:space="preserve">“Tender reference: </w:t>
            </w:r>
            <w:r w:rsidR="00B13B63">
              <w:rPr>
                <w:rFonts w:cstheme="majorBidi"/>
              </w:rPr>
              <w:t>2023-0</w:t>
            </w:r>
            <w:r w:rsidR="00374589">
              <w:rPr>
                <w:rFonts w:cstheme="majorBidi"/>
              </w:rPr>
              <w:t>21</w:t>
            </w:r>
            <w:r w:rsidR="002F7E31">
              <w:rPr>
                <w:rFonts w:cstheme="majorBidi"/>
              </w:rPr>
              <w:t xml:space="preserve"> Do not open before </w:t>
            </w:r>
            <w:r w:rsidR="00374589">
              <w:rPr>
                <w:rFonts w:cstheme="majorBidi"/>
              </w:rPr>
              <w:t>26-05</w:t>
            </w:r>
            <w:r w:rsidR="002F7E31">
              <w:rPr>
                <w:rFonts w:cstheme="majorBidi"/>
              </w:rPr>
              <w:t>-2023</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2768DCE" w:rsidR="008C61B7" w:rsidRDefault="000103AC" w:rsidP="00374589">
            <w:pPr>
              <w:spacing w:after="0" w:line="240" w:lineRule="auto"/>
              <w:rPr>
                <w:rFonts w:cstheme="majorBidi"/>
              </w:rPr>
            </w:pPr>
            <w:r>
              <w:rPr>
                <w:rFonts w:cstheme="majorBidi"/>
              </w:rPr>
              <w:t>Date</w:t>
            </w:r>
            <w:r w:rsidR="00B13B63">
              <w:rPr>
                <w:rFonts w:cstheme="majorBidi"/>
              </w:rPr>
              <w:t xml:space="preserve">: </w:t>
            </w:r>
            <w:r w:rsidR="00374589">
              <w:rPr>
                <w:rFonts w:cstheme="majorBidi"/>
              </w:rPr>
              <w:t>19-05-</w:t>
            </w:r>
            <w:r w:rsidR="00045AB8">
              <w:rPr>
                <w:rFonts w:cstheme="majorBidi"/>
              </w:rPr>
              <w:t>2023</w:t>
            </w:r>
          </w:p>
          <w:p w14:paraId="10BF599E" w14:textId="707B347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002F7E31">
              <w:rPr>
                <w:rFonts w:cstheme="majorBidi"/>
                <w:noProof/>
              </w:rPr>
              <w:t xml:space="preserve">:00 </w:t>
            </w:r>
            <w:r w:rsidRPr="00DF05CE">
              <w:rPr>
                <w:rFonts w:cstheme="majorBidi"/>
                <w:noProof/>
              </w:rPr>
              <w:t>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2C5DBC74" w:rsidR="00BA7123" w:rsidRPr="00113195" w:rsidRDefault="00EE351F" w:rsidP="00146875">
      <w:pPr>
        <w:spacing w:after="0" w:line="240" w:lineRule="auto"/>
        <w:rPr>
          <w:b/>
          <w:bCs/>
          <w:color w:val="548DD4" w:themeColor="text2" w:themeTint="99"/>
          <w:sz w:val="28"/>
          <w:szCs w:val="28"/>
        </w:rPr>
      </w:pPr>
      <w:bookmarkStart w:id="3" w:name="_Toc459799306"/>
      <w:r>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00BA7123"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00BA7123"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00BA7123"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6B2CC4FE" w:rsidR="00BA7123" w:rsidRPr="000F64FD" w:rsidRDefault="00BA7123" w:rsidP="00146875">
      <w:pPr>
        <w:autoSpaceDE w:val="0"/>
        <w:autoSpaceDN w:val="0"/>
        <w:adjustRightInd w:val="0"/>
        <w:spacing w:after="0" w:line="240" w:lineRule="auto"/>
        <w:jc w:val="both"/>
        <w:rPr>
          <w:rFonts w:cstheme="majorBidi"/>
          <w:bCs/>
          <w:sz w:val="20"/>
          <w:szCs w:val="20"/>
        </w:rPr>
      </w:pPr>
      <w:r w:rsidRPr="000F64FD">
        <w:rPr>
          <w:rFonts w:cstheme="maj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7508"/>
      </w:tblGrid>
      <w:tr w:rsidR="00BA7123" w:rsidRPr="00146875" w14:paraId="54EF3136" w14:textId="77777777" w:rsidTr="00146875">
        <w:tc>
          <w:tcPr>
            <w:tcW w:w="2662" w:type="dxa"/>
            <w:shd w:val="clear" w:color="auto" w:fill="auto"/>
            <w:vAlign w:val="center"/>
          </w:tcPr>
          <w:p w14:paraId="590BA2FA" w14:textId="5CC500AC" w:rsidR="00BA7123" w:rsidRPr="00146875" w:rsidRDefault="00BA7123" w:rsidP="00DF0AA6">
            <w:pPr>
              <w:pStyle w:val="ListParagraph"/>
              <w:numPr>
                <w:ilvl w:val="0"/>
                <w:numId w:val="1"/>
              </w:numPr>
              <w:autoSpaceDE w:val="0"/>
              <w:autoSpaceDN w:val="0"/>
              <w:adjustRightInd w:val="0"/>
              <w:spacing w:after="0" w:line="240" w:lineRule="auto"/>
              <w:ind w:left="270" w:hanging="270"/>
              <w:rPr>
                <w:rFonts w:cstheme="majorBidi"/>
                <w:b/>
                <w:sz w:val="16"/>
                <w:szCs w:val="16"/>
              </w:rPr>
            </w:pPr>
            <w:r w:rsidRPr="00146875">
              <w:rPr>
                <w:rFonts w:cstheme="majorBidi"/>
                <w:b/>
                <w:sz w:val="16"/>
                <w:szCs w:val="16"/>
              </w:rPr>
              <w:t>NAME OF COMPANY</w:t>
            </w:r>
            <w:r w:rsidR="00146875" w:rsidRPr="00146875">
              <w:rPr>
                <w:rFonts w:cstheme="majorBidi"/>
                <w:b/>
                <w:sz w:val="16"/>
                <w:szCs w:val="16"/>
              </w:rPr>
              <w:t xml:space="preserve"> (Full Legal Name)</w:t>
            </w:r>
            <w:r w:rsidRPr="00146875">
              <w:rPr>
                <w:rFonts w:cstheme="majorBidi"/>
                <w:b/>
                <w:sz w:val="16"/>
                <w:szCs w:val="16"/>
              </w:rPr>
              <w:t>:</w:t>
            </w:r>
          </w:p>
        </w:tc>
        <w:tc>
          <w:tcPr>
            <w:tcW w:w="7508" w:type="dxa"/>
            <w:shd w:val="clear" w:color="auto" w:fill="auto"/>
            <w:vAlign w:val="center"/>
          </w:tcPr>
          <w:p w14:paraId="2E783753" w14:textId="77777777" w:rsidR="00BA7123" w:rsidRPr="00146875" w:rsidRDefault="00BA7123" w:rsidP="00EF57A9">
            <w:pPr>
              <w:autoSpaceDE w:val="0"/>
              <w:autoSpaceDN w:val="0"/>
              <w:adjustRightInd w:val="0"/>
              <w:rPr>
                <w:rFonts w:cstheme="majorBidi"/>
                <w:b/>
                <w:sz w:val="16"/>
                <w:szCs w:val="16"/>
              </w:rPr>
            </w:pPr>
          </w:p>
        </w:tc>
      </w:tr>
      <w:tr w:rsidR="00BA7123" w:rsidRPr="00146875" w14:paraId="4B674F1B" w14:textId="77777777" w:rsidTr="00146875">
        <w:tc>
          <w:tcPr>
            <w:tcW w:w="2662" w:type="dxa"/>
            <w:vMerge w:val="restart"/>
            <w:shd w:val="clear" w:color="auto" w:fill="auto"/>
            <w:vAlign w:val="center"/>
          </w:tcPr>
          <w:p w14:paraId="773FB816" w14:textId="54197AF1"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Address</w:t>
            </w:r>
          </w:p>
        </w:tc>
        <w:tc>
          <w:tcPr>
            <w:tcW w:w="7508" w:type="dxa"/>
            <w:shd w:val="clear" w:color="auto" w:fill="auto"/>
            <w:vAlign w:val="center"/>
          </w:tcPr>
          <w:p w14:paraId="62860B2B" w14:textId="4FC11803" w:rsidR="00BA7123" w:rsidRPr="00146875" w:rsidRDefault="00146875" w:rsidP="00EF57A9">
            <w:pPr>
              <w:autoSpaceDE w:val="0"/>
              <w:autoSpaceDN w:val="0"/>
              <w:adjustRightInd w:val="0"/>
              <w:rPr>
                <w:rFonts w:cstheme="majorBidi"/>
                <w:b/>
                <w:sz w:val="16"/>
                <w:szCs w:val="16"/>
              </w:rPr>
            </w:pPr>
            <w:r w:rsidRPr="00146875">
              <w:rPr>
                <w:rFonts w:cstheme="majorBidi"/>
                <w:b/>
                <w:sz w:val="16"/>
                <w:szCs w:val="16"/>
              </w:rPr>
              <w:t xml:space="preserve">Company’s Address: </w:t>
            </w:r>
          </w:p>
        </w:tc>
      </w:tr>
      <w:tr w:rsidR="00BA7123" w:rsidRPr="00146875" w14:paraId="351B4C7A" w14:textId="77777777" w:rsidTr="00146875">
        <w:tc>
          <w:tcPr>
            <w:tcW w:w="2662" w:type="dxa"/>
            <w:vMerge/>
            <w:shd w:val="clear" w:color="auto" w:fill="auto"/>
            <w:vAlign w:val="center"/>
          </w:tcPr>
          <w:p w14:paraId="55529A85"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5CFEC6BE"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Country:</w:t>
            </w:r>
          </w:p>
        </w:tc>
      </w:tr>
      <w:tr w:rsidR="00BA7123" w:rsidRPr="00146875" w14:paraId="7BBDB758" w14:textId="77777777" w:rsidTr="00146875">
        <w:tc>
          <w:tcPr>
            <w:tcW w:w="2662" w:type="dxa"/>
            <w:shd w:val="clear" w:color="auto" w:fill="auto"/>
            <w:vAlign w:val="center"/>
          </w:tcPr>
          <w:p w14:paraId="7351BBE9" w14:textId="6CEED5F9"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Contact Person (s)</w:t>
            </w:r>
            <w:r w:rsidR="00146875" w:rsidRPr="00146875">
              <w:rPr>
                <w:rFonts w:cstheme="majorBidi"/>
                <w:b/>
                <w:sz w:val="16"/>
                <w:szCs w:val="16"/>
              </w:rPr>
              <w:t>:</w:t>
            </w:r>
            <w:r w:rsidRPr="00146875">
              <w:rPr>
                <w:rFonts w:cstheme="majorBidi"/>
                <w:b/>
                <w:sz w:val="16"/>
                <w:szCs w:val="16"/>
              </w:rPr>
              <w:t xml:space="preserve"> </w:t>
            </w:r>
          </w:p>
        </w:tc>
        <w:tc>
          <w:tcPr>
            <w:tcW w:w="7508" w:type="dxa"/>
            <w:shd w:val="clear" w:color="auto" w:fill="auto"/>
            <w:vAlign w:val="center"/>
          </w:tcPr>
          <w:p w14:paraId="21A2C073" w14:textId="77777777" w:rsidR="00BA7123" w:rsidRPr="00146875" w:rsidRDefault="00BA7123" w:rsidP="00EF57A9">
            <w:pPr>
              <w:autoSpaceDE w:val="0"/>
              <w:autoSpaceDN w:val="0"/>
              <w:adjustRightInd w:val="0"/>
              <w:rPr>
                <w:rFonts w:cstheme="majorBidi"/>
                <w:b/>
                <w:sz w:val="16"/>
                <w:szCs w:val="16"/>
              </w:rPr>
            </w:pPr>
          </w:p>
        </w:tc>
      </w:tr>
      <w:tr w:rsidR="00BA7123" w:rsidRPr="00146875" w14:paraId="54970582" w14:textId="77777777" w:rsidTr="00146875">
        <w:trPr>
          <w:trHeight w:val="89"/>
        </w:trPr>
        <w:tc>
          <w:tcPr>
            <w:tcW w:w="2662" w:type="dxa"/>
            <w:shd w:val="clear" w:color="auto" w:fill="auto"/>
            <w:vAlign w:val="center"/>
          </w:tcPr>
          <w:p w14:paraId="382F9452" w14:textId="22BCA36B" w:rsidR="00146875" w:rsidRPr="00146875" w:rsidRDefault="00146875" w:rsidP="00146875">
            <w:pPr>
              <w:autoSpaceDE w:val="0"/>
              <w:autoSpaceDN w:val="0"/>
              <w:adjustRightInd w:val="0"/>
              <w:rPr>
                <w:rFonts w:cstheme="majorBidi"/>
                <w:b/>
                <w:sz w:val="16"/>
                <w:szCs w:val="16"/>
              </w:rPr>
            </w:pPr>
            <w:r w:rsidRPr="00146875">
              <w:rPr>
                <w:rFonts w:cstheme="majorBidi"/>
                <w:b/>
                <w:sz w:val="16"/>
                <w:szCs w:val="16"/>
              </w:rPr>
              <w:t>Tele: (Landline – Mobile)</w:t>
            </w:r>
          </w:p>
        </w:tc>
        <w:tc>
          <w:tcPr>
            <w:tcW w:w="7508" w:type="dxa"/>
            <w:shd w:val="clear" w:color="auto" w:fill="auto"/>
            <w:vAlign w:val="center"/>
          </w:tcPr>
          <w:p w14:paraId="1459D041" w14:textId="3FCCE410" w:rsidR="00BA7123" w:rsidRPr="00146875" w:rsidRDefault="00BA7123" w:rsidP="00EF57A9">
            <w:pPr>
              <w:autoSpaceDE w:val="0"/>
              <w:autoSpaceDN w:val="0"/>
              <w:adjustRightInd w:val="0"/>
              <w:rPr>
                <w:rFonts w:cstheme="majorBidi"/>
                <w:b/>
                <w:sz w:val="16"/>
                <w:szCs w:val="16"/>
              </w:rPr>
            </w:pPr>
          </w:p>
        </w:tc>
      </w:tr>
      <w:tr w:rsidR="00BA7123" w:rsidRPr="00146875" w14:paraId="3285B504" w14:textId="77777777" w:rsidTr="00146875">
        <w:tc>
          <w:tcPr>
            <w:tcW w:w="2662" w:type="dxa"/>
            <w:shd w:val="clear" w:color="auto" w:fill="auto"/>
            <w:vAlign w:val="center"/>
          </w:tcPr>
          <w:p w14:paraId="40BB3966"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Email</w:t>
            </w:r>
          </w:p>
        </w:tc>
        <w:tc>
          <w:tcPr>
            <w:tcW w:w="7508" w:type="dxa"/>
            <w:shd w:val="clear" w:color="auto" w:fill="auto"/>
            <w:vAlign w:val="center"/>
          </w:tcPr>
          <w:p w14:paraId="6995CA7B" w14:textId="77777777" w:rsidR="00BA7123" w:rsidRPr="00146875" w:rsidRDefault="00BA7123" w:rsidP="00EF57A9">
            <w:pPr>
              <w:autoSpaceDE w:val="0"/>
              <w:autoSpaceDN w:val="0"/>
              <w:adjustRightInd w:val="0"/>
              <w:rPr>
                <w:rFonts w:cstheme="majorBidi"/>
                <w:b/>
                <w:sz w:val="16"/>
                <w:szCs w:val="16"/>
              </w:rPr>
            </w:pPr>
          </w:p>
        </w:tc>
      </w:tr>
      <w:tr w:rsidR="00BA7123" w:rsidRPr="00146875" w14:paraId="62301C9A" w14:textId="77777777" w:rsidTr="00146875">
        <w:tc>
          <w:tcPr>
            <w:tcW w:w="2662" w:type="dxa"/>
            <w:shd w:val="clear" w:color="auto" w:fill="auto"/>
            <w:vAlign w:val="center"/>
          </w:tcPr>
          <w:p w14:paraId="4E7E163F"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Website</w:t>
            </w:r>
          </w:p>
        </w:tc>
        <w:tc>
          <w:tcPr>
            <w:tcW w:w="7508" w:type="dxa"/>
            <w:shd w:val="clear" w:color="auto" w:fill="auto"/>
            <w:vAlign w:val="center"/>
          </w:tcPr>
          <w:p w14:paraId="562846C7" w14:textId="77777777" w:rsidR="00BA7123" w:rsidRPr="00146875" w:rsidRDefault="00BA7123" w:rsidP="00EF57A9">
            <w:pPr>
              <w:autoSpaceDE w:val="0"/>
              <w:autoSpaceDN w:val="0"/>
              <w:adjustRightInd w:val="0"/>
              <w:rPr>
                <w:rFonts w:cstheme="majorBidi"/>
                <w:b/>
                <w:sz w:val="16"/>
                <w:szCs w:val="16"/>
              </w:rPr>
            </w:pPr>
          </w:p>
        </w:tc>
      </w:tr>
      <w:tr w:rsidR="00BA7123" w:rsidRPr="00146875" w14:paraId="6464A51A" w14:textId="77777777" w:rsidTr="00146875">
        <w:tc>
          <w:tcPr>
            <w:tcW w:w="2662" w:type="dxa"/>
            <w:vMerge w:val="restart"/>
            <w:shd w:val="clear" w:color="auto" w:fill="auto"/>
            <w:vAlign w:val="center"/>
          </w:tcPr>
          <w:p w14:paraId="6AC637C1"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Owner(s) Name(s):</w:t>
            </w:r>
          </w:p>
        </w:tc>
        <w:tc>
          <w:tcPr>
            <w:tcW w:w="7508" w:type="dxa"/>
            <w:shd w:val="clear" w:color="auto" w:fill="auto"/>
            <w:vAlign w:val="center"/>
          </w:tcPr>
          <w:p w14:paraId="5155D1F6" w14:textId="77777777" w:rsidR="00BA7123" w:rsidRPr="00146875" w:rsidRDefault="00BA7123" w:rsidP="00EF57A9">
            <w:pPr>
              <w:autoSpaceDE w:val="0"/>
              <w:autoSpaceDN w:val="0"/>
              <w:adjustRightInd w:val="0"/>
              <w:rPr>
                <w:rFonts w:cstheme="majorBidi"/>
                <w:b/>
                <w:sz w:val="16"/>
                <w:szCs w:val="16"/>
              </w:rPr>
            </w:pPr>
          </w:p>
        </w:tc>
      </w:tr>
      <w:tr w:rsidR="00BA7123" w:rsidRPr="00146875" w14:paraId="67B09B11" w14:textId="77777777" w:rsidTr="00146875">
        <w:trPr>
          <w:trHeight w:val="260"/>
        </w:trPr>
        <w:tc>
          <w:tcPr>
            <w:tcW w:w="2662" w:type="dxa"/>
            <w:vMerge/>
            <w:shd w:val="clear" w:color="auto" w:fill="auto"/>
            <w:vAlign w:val="center"/>
          </w:tcPr>
          <w:p w14:paraId="041ED56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2DEC922D" w14:textId="77777777" w:rsidR="00BA7123" w:rsidRPr="00146875" w:rsidRDefault="00BA7123" w:rsidP="00EF57A9">
            <w:pPr>
              <w:autoSpaceDE w:val="0"/>
              <w:autoSpaceDN w:val="0"/>
              <w:adjustRightInd w:val="0"/>
              <w:rPr>
                <w:rFonts w:cstheme="majorBidi"/>
                <w:b/>
                <w:sz w:val="16"/>
                <w:szCs w:val="16"/>
              </w:rPr>
            </w:pPr>
          </w:p>
        </w:tc>
      </w:tr>
      <w:tr w:rsidR="00BA7123" w:rsidRPr="00146875" w14:paraId="2CAF30AB" w14:textId="77777777" w:rsidTr="00146875">
        <w:tc>
          <w:tcPr>
            <w:tcW w:w="2662" w:type="dxa"/>
            <w:shd w:val="clear" w:color="auto" w:fill="auto"/>
            <w:vAlign w:val="center"/>
          </w:tcPr>
          <w:p w14:paraId="411FDB9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VAT Number</w:t>
            </w:r>
          </w:p>
        </w:tc>
        <w:tc>
          <w:tcPr>
            <w:tcW w:w="7508" w:type="dxa"/>
            <w:shd w:val="clear" w:color="auto" w:fill="auto"/>
            <w:vAlign w:val="center"/>
          </w:tcPr>
          <w:p w14:paraId="7E375B1C" w14:textId="77777777" w:rsidR="00BA7123" w:rsidRPr="00146875" w:rsidRDefault="00BA7123" w:rsidP="00EF57A9">
            <w:pPr>
              <w:autoSpaceDE w:val="0"/>
              <w:autoSpaceDN w:val="0"/>
              <w:adjustRightInd w:val="0"/>
              <w:rPr>
                <w:rFonts w:cstheme="majorBidi"/>
                <w:b/>
                <w:sz w:val="16"/>
                <w:szCs w:val="16"/>
              </w:rPr>
            </w:pPr>
          </w:p>
        </w:tc>
      </w:tr>
      <w:tr w:rsidR="00BA7123" w:rsidRPr="00146875" w14:paraId="2352A543" w14:textId="77777777" w:rsidTr="00146875">
        <w:tc>
          <w:tcPr>
            <w:tcW w:w="2662" w:type="dxa"/>
            <w:shd w:val="clear" w:color="auto" w:fill="auto"/>
            <w:vAlign w:val="center"/>
          </w:tcPr>
          <w:p w14:paraId="57EACE6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Date of Registration of VAT</w:t>
            </w:r>
          </w:p>
        </w:tc>
        <w:tc>
          <w:tcPr>
            <w:tcW w:w="7508" w:type="dxa"/>
            <w:shd w:val="clear" w:color="auto" w:fill="auto"/>
            <w:vAlign w:val="center"/>
          </w:tcPr>
          <w:p w14:paraId="65FC83A1" w14:textId="77777777" w:rsidR="00BA7123" w:rsidRPr="00146875" w:rsidRDefault="00BA7123" w:rsidP="00EF57A9">
            <w:pPr>
              <w:autoSpaceDE w:val="0"/>
              <w:autoSpaceDN w:val="0"/>
              <w:adjustRightInd w:val="0"/>
              <w:rPr>
                <w:rFonts w:cstheme="majorBidi"/>
                <w:b/>
                <w:sz w:val="16"/>
                <w:szCs w:val="16"/>
              </w:rPr>
            </w:pPr>
          </w:p>
        </w:tc>
      </w:tr>
      <w:tr w:rsidR="00BA7123" w:rsidRPr="00146875" w14:paraId="2DDB082E" w14:textId="77777777" w:rsidTr="00146875">
        <w:tc>
          <w:tcPr>
            <w:tcW w:w="2662" w:type="dxa"/>
            <w:shd w:val="clear" w:color="auto" w:fill="auto"/>
            <w:vAlign w:val="center"/>
          </w:tcPr>
          <w:p w14:paraId="349AB2CA"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ORGANISATION REGISTRATION: </w:t>
            </w:r>
          </w:p>
        </w:tc>
        <w:tc>
          <w:tcPr>
            <w:tcW w:w="7508" w:type="dxa"/>
            <w:shd w:val="clear" w:color="auto" w:fill="auto"/>
            <w:vAlign w:val="center"/>
          </w:tcPr>
          <w:p w14:paraId="2DC9B2BF"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Year Established:                          Under the laws of:</w:t>
            </w:r>
          </w:p>
        </w:tc>
      </w:tr>
      <w:tr w:rsidR="00BA7123" w:rsidRPr="00146875" w14:paraId="092B228A" w14:textId="77777777" w:rsidTr="00146875">
        <w:tc>
          <w:tcPr>
            <w:tcW w:w="2662" w:type="dxa"/>
            <w:vMerge w:val="restart"/>
            <w:shd w:val="clear" w:color="auto" w:fill="auto"/>
            <w:vAlign w:val="center"/>
          </w:tcPr>
          <w:p w14:paraId="46D5886E"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SIZE OF BUSINESS</w:t>
            </w:r>
          </w:p>
        </w:tc>
        <w:tc>
          <w:tcPr>
            <w:tcW w:w="7508" w:type="dxa"/>
            <w:shd w:val="clear" w:color="auto" w:fill="auto"/>
            <w:vAlign w:val="center"/>
          </w:tcPr>
          <w:p w14:paraId="08DFB4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Employees:                         No. of Branches: </w:t>
            </w:r>
          </w:p>
        </w:tc>
      </w:tr>
      <w:tr w:rsidR="00BA7123" w:rsidRPr="00146875" w14:paraId="27B7A127" w14:textId="77777777" w:rsidTr="00146875">
        <w:tc>
          <w:tcPr>
            <w:tcW w:w="2662" w:type="dxa"/>
            <w:vMerge/>
            <w:shd w:val="clear" w:color="auto" w:fill="auto"/>
            <w:vAlign w:val="center"/>
          </w:tcPr>
          <w:p w14:paraId="56D8B2D7"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251D079"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International Offices: </w:t>
            </w:r>
          </w:p>
        </w:tc>
      </w:tr>
      <w:tr w:rsidR="00BA7123" w:rsidRPr="00146875" w14:paraId="7713A05F" w14:textId="77777777" w:rsidTr="00146875">
        <w:tc>
          <w:tcPr>
            <w:tcW w:w="2662" w:type="dxa"/>
            <w:vMerge/>
            <w:shd w:val="clear" w:color="auto" w:fill="auto"/>
            <w:vAlign w:val="center"/>
          </w:tcPr>
          <w:p w14:paraId="4AAE1DEC"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14BECE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Location of Factories: </w:t>
            </w:r>
          </w:p>
        </w:tc>
      </w:tr>
      <w:tr w:rsidR="00BA7123" w:rsid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772AD3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Plants: </w:t>
            </w:r>
          </w:p>
        </w:tc>
      </w:tr>
      <w:tr w:rsidR="00BA7123" w:rsidRPr="00146875" w14:paraId="40355AC7" w14:textId="77777777" w:rsidTr="00146875">
        <w:tc>
          <w:tcPr>
            <w:tcW w:w="2662" w:type="dxa"/>
            <w:vMerge/>
            <w:shd w:val="clear" w:color="auto" w:fill="auto"/>
            <w:vAlign w:val="center"/>
          </w:tcPr>
          <w:p w14:paraId="62961C3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33C5A41A"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No. of Warehouses</w:t>
            </w:r>
          </w:p>
        </w:tc>
      </w:tr>
      <w:tr w:rsidR="00BA7123" w:rsidRPr="00146875" w14:paraId="1B43384E" w14:textId="77777777" w:rsidTr="00146875">
        <w:tc>
          <w:tcPr>
            <w:tcW w:w="2662" w:type="dxa"/>
            <w:vMerge w:val="restart"/>
            <w:shd w:val="clear" w:color="auto" w:fill="auto"/>
            <w:vAlign w:val="center"/>
          </w:tcPr>
          <w:p w14:paraId="59E85C42"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AFFILIATED/HOLDING/ SUBSIDIARY COMPANIES: </w:t>
            </w:r>
          </w:p>
        </w:tc>
        <w:tc>
          <w:tcPr>
            <w:tcW w:w="7508" w:type="dxa"/>
            <w:shd w:val="clear" w:color="auto" w:fill="auto"/>
          </w:tcPr>
          <w:p w14:paraId="42283342"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Name                            Address                                     Nature of Affiliation</w:t>
            </w:r>
          </w:p>
        </w:tc>
      </w:tr>
      <w:tr w:rsidR="00BA7123" w:rsidRPr="00146875" w14:paraId="49BB89F8" w14:textId="77777777" w:rsidTr="00146875">
        <w:tc>
          <w:tcPr>
            <w:tcW w:w="2662" w:type="dxa"/>
            <w:vMerge/>
            <w:shd w:val="clear" w:color="auto" w:fill="auto"/>
            <w:vAlign w:val="center"/>
          </w:tcPr>
          <w:p w14:paraId="7CD3CD3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6473CE3B" w14:textId="77777777" w:rsidR="00BA7123" w:rsidRPr="00146875" w:rsidRDefault="00BA7123" w:rsidP="00EF57A9">
            <w:pPr>
              <w:autoSpaceDE w:val="0"/>
              <w:autoSpaceDN w:val="0"/>
              <w:adjustRightInd w:val="0"/>
              <w:rPr>
                <w:rFonts w:cstheme="majorBidi"/>
                <w:b/>
                <w:sz w:val="16"/>
                <w:szCs w:val="16"/>
              </w:rPr>
            </w:pPr>
          </w:p>
        </w:tc>
      </w:tr>
      <w:tr w:rsidR="00BA7123" w:rsidRPr="00146875" w14:paraId="05F2D745" w14:textId="77777777" w:rsidTr="00146875">
        <w:tc>
          <w:tcPr>
            <w:tcW w:w="2662" w:type="dxa"/>
            <w:vMerge/>
            <w:shd w:val="clear" w:color="auto" w:fill="auto"/>
            <w:vAlign w:val="center"/>
          </w:tcPr>
          <w:p w14:paraId="3AA8D572"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7A1154E5" w14:textId="77777777" w:rsidR="00BA7123" w:rsidRPr="00146875" w:rsidRDefault="00BA7123" w:rsidP="00EF57A9">
            <w:pPr>
              <w:autoSpaceDE w:val="0"/>
              <w:autoSpaceDN w:val="0"/>
              <w:adjustRightInd w:val="0"/>
              <w:rPr>
                <w:rFonts w:cstheme="majorBidi"/>
                <w:b/>
                <w:sz w:val="16"/>
                <w:szCs w:val="16"/>
              </w:rPr>
            </w:pPr>
          </w:p>
        </w:tc>
      </w:tr>
    </w:tbl>
    <w:p w14:paraId="4369B856" w14:textId="7485CFA8" w:rsidR="00146875" w:rsidRPr="009346D6" w:rsidRDefault="00146875" w:rsidP="00146875">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8167"/>
      </w:tblGrid>
      <w:tr w:rsidR="00146875" w14:paraId="304F3BFC" w14:textId="77777777" w:rsidTr="000F64FD">
        <w:trPr>
          <w:trHeight w:val="140"/>
        </w:trPr>
        <w:tc>
          <w:tcPr>
            <w:tcW w:w="2093" w:type="dxa"/>
            <w:tcMar>
              <w:top w:w="0" w:type="dxa"/>
              <w:left w:w="108" w:type="dxa"/>
              <w:bottom w:w="0" w:type="dxa"/>
              <w:right w:w="108" w:type="dxa"/>
            </w:tcMar>
            <w:hideMark/>
          </w:tcPr>
          <w:p w14:paraId="49D189B1" w14:textId="77777777" w:rsidR="00146875" w:rsidRDefault="00146875" w:rsidP="00146875">
            <w:pPr>
              <w:rPr>
                <w:b/>
                <w:bCs/>
                <w:sz w:val="18"/>
                <w:szCs w:val="18"/>
              </w:rPr>
            </w:pPr>
            <w:r>
              <w:rPr>
                <w:b/>
                <w:bCs/>
                <w:sz w:val="18"/>
                <w:szCs w:val="18"/>
              </w:rPr>
              <w:t>Bank Name</w:t>
            </w:r>
          </w:p>
        </w:tc>
        <w:tc>
          <w:tcPr>
            <w:tcW w:w="8167" w:type="dxa"/>
            <w:tcMar>
              <w:top w:w="0" w:type="dxa"/>
              <w:left w:w="108" w:type="dxa"/>
              <w:bottom w:w="0" w:type="dxa"/>
              <w:right w:w="108" w:type="dxa"/>
            </w:tcMar>
            <w:hideMark/>
          </w:tcPr>
          <w:p w14:paraId="069C2BF6" w14:textId="77777777" w:rsidR="00146875" w:rsidRDefault="00146875" w:rsidP="00146875">
            <w:pPr>
              <w:rPr>
                <w:b/>
                <w:bCs/>
                <w:sz w:val="18"/>
                <w:szCs w:val="18"/>
              </w:rPr>
            </w:pPr>
          </w:p>
        </w:tc>
      </w:tr>
      <w:tr w:rsidR="00146875" w14:paraId="4A6CABAB" w14:textId="77777777" w:rsidTr="000F64FD">
        <w:trPr>
          <w:trHeight w:val="140"/>
        </w:trPr>
        <w:tc>
          <w:tcPr>
            <w:tcW w:w="2093" w:type="dxa"/>
            <w:tcMar>
              <w:top w:w="0" w:type="dxa"/>
              <w:left w:w="108" w:type="dxa"/>
              <w:bottom w:w="0" w:type="dxa"/>
              <w:right w:w="108" w:type="dxa"/>
            </w:tcMar>
            <w:hideMark/>
          </w:tcPr>
          <w:p w14:paraId="6ABCEE30" w14:textId="77777777" w:rsidR="00146875" w:rsidRDefault="00146875" w:rsidP="00146875">
            <w:pPr>
              <w:rPr>
                <w:rFonts w:ascii="Calibri" w:hAnsi="Calibri" w:cs="Calibri"/>
                <w:b/>
                <w:bCs/>
                <w:sz w:val="18"/>
                <w:szCs w:val="18"/>
              </w:rPr>
            </w:pPr>
            <w:r>
              <w:rPr>
                <w:b/>
                <w:bCs/>
                <w:sz w:val="18"/>
                <w:szCs w:val="18"/>
              </w:rPr>
              <w:t>Bank Address</w:t>
            </w:r>
          </w:p>
        </w:tc>
        <w:tc>
          <w:tcPr>
            <w:tcW w:w="8167" w:type="dxa"/>
            <w:tcMar>
              <w:top w:w="0" w:type="dxa"/>
              <w:left w:w="108" w:type="dxa"/>
              <w:bottom w:w="0" w:type="dxa"/>
              <w:right w:w="108" w:type="dxa"/>
            </w:tcMar>
            <w:hideMark/>
          </w:tcPr>
          <w:p w14:paraId="6D0A97C1" w14:textId="77777777" w:rsidR="00146875" w:rsidRDefault="00146875" w:rsidP="00146875">
            <w:pPr>
              <w:rPr>
                <w:b/>
                <w:bCs/>
                <w:sz w:val="18"/>
                <w:szCs w:val="18"/>
              </w:rPr>
            </w:pPr>
          </w:p>
        </w:tc>
      </w:tr>
      <w:tr w:rsidR="00146875" w14:paraId="7554A124" w14:textId="77777777" w:rsidTr="000F64FD">
        <w:trPr>
          <w:trHeight w:val="91"/>
        </w:trPr>
        <w:tc>
          <w:tcPr>
            <w:tcW w:w="2093" w:type="dxa"/>
            <w:tcMar>
              <w:top w:w="0" w:type="dxa"/>
              <w:left w:w="108" w:type="dxa"/>
              <w:bottom w:w="0" w:type="dxa"/>
              <w:right w:w="108" w:type="dxa"/>
            </w:tcMar>
            <w:hideMark/>
          </w:tcPr>
          <w:p w14:paraId="46028FF8" w14:textId="77777777" w:rsidR="00146875" w:rsidRDefault="00146875" w:rsidP="00146875">
            <w:pPr>
              <w:rPr>
                <w:rFonts w:ascii="Calibri" w:hAnsi="Calibri" w:cs="Calibri"/>
                <w:b/>
                <w:bCs/>
                <w:sz w:val="18"/>
                <w:szCs w:val="18"/>
              </w:rPr>
            </w:pPr>
            <w:r>
              <w:rPr>
                <w:b/>
                <w:bCs/>
                <w:sz w:val="18"/>
                <w:szCs w:val="18"/>
              </w:rPr>
              <w:t>Beneficiary Name</w:t>
            </w:r>
          </w:p>
        </w:tc>
        <w:tc>
          <w:tcPr>
            <w:tcW w:w="8167" w:type="dxa"/>
            <w:tcMar>
              <w:top w:w="0" w:type="dxa"/>
              <w:left w:w="108" w:type="dxa"/>
              <w:bottom w:w="0" w:type="dxa"/>
              <w:right w:w="108" w:type="dxa"/>
            </w:tcMar>
            <w:hideMark/>
          </w:tcPr>
          <w:p w14:paraId="6B59F68E" w14:textId="77777777" w:rsidR="00146875" w:rsidRDefault="00146875" w:rsidP="00146875">
            <w:pPr>
              <w:rPr>
                <w:b/>
                <w:bCs/>
                <w:sz w:val="18"/>
                <w:szCs w:val="18"/>
              </w:rPr>
            </w:pPr>
          </w:p>
        </w:tc>
      </w:tr>
      <w:tr w:rsidR="00146875" w14:paraId="01A625BD" w14:textId="77777777" w:rsidTr="000F64FD">
        <w:trPr>
          <w:trHeight w:val="91"/>
        </w:trPr>
        <w:tc>
          <w:tcPr>
            <w:tcW w:w="2093" w:type="dxa"/>
            <w:tcMar>
              <w:top w:w="0" w:type="dxa"/>
              <w:left w:w="108" w:type="dxa"/>
              <w:bottom w:w="0" w:type="dxa"/>
              <w:right w:w="108" w:type="dxa"/>
            </w:tcMar>
            <w:hideMark/>
          </w:tcPr>
          <w:p w14:paraId="4AB6D026" w14:textId="77777777" w:rsidR="00146875" w:rsidRDefault="00146875" w:rsidP="00146875">
            <w:pPr>
              <w:rPr>
                <w:rFonts w:ascii="Calibri" w:hAnsi="Calibri" w:cs="Calibri"/>
                <w:b/>
                <w:bCs/>
                <w:sz w:val="18"/>
                <w:szCs w:val="18"/>
              </w:rPr>
            </w:pPr>
            <w:r>
              <w:rPr>
                <w:b/>
                <w:bCs/>
                <w:sz w:val="18"/>
                <w:szCs w:val="18"/>
              </w:rPr>
              <w:t>Beneficiary Address</w:t>
            </w:r>
          </w:p>
        </w:tc>
        <w:tc>
          <w:tcPr>
            <w:tcW w:w="8167" w:type="dxa"/>
            <w:tcMar>
              <w:top w:w="0" w:type="dxa"/>
              <w:left w:w="108" w:type="dxa"/>
              <w:bottom w:w="0" w:type="dxa"/>
              <w:right w:w="108" w:type="dxa"/>
            </w:tcMar>
            <w:hideMark/>
          </w:tcPr>
          <w:p w14:paraId="625C1533" w14:textId="77777777" w:rsidR="00146875" w:rsidRDefault="00146875" w:rsidP="00146875">
            <w:pPr>
              <w:rPr>
                <w:b/>
                <w:bCs/>
                <w:sz w:val="18"/>
                <w:szCs w:val="18"/>
              </w:rPr>
            </w:pPr>
          </w:p>
        </w:tc>
      </w:tr>
      <w:tr w:rsidR="00146875" w14:paraId="01BDF524" w14:textId="77777777" w:rsidTr="000F64FD">
        <w:trPr>
          <w:trHeight w:val="91"/>
        </w:trPr>
        <w:tc>
          <w:tcPr>
            <w:tcW w:w="2093" w:type="dxa"/>
            <w:tcMar>
              <w:top w:w="0" w:type="dxa"/>
              <w:left w:w="108" w:type="dxa"/>
              <w:bottom w:w="0" w:type="dxa"/>
              <w:right w:w="108" w:type="dxa"/>
            </w:tcMar>
            <w:hideMark/>
          </w:tcPr>
          <w:p w14:paraId="5E027FD3" w14:textId="77777777" w:rsidR="00146875" w:rsidRDefault="00146875" w:rsidP="00146875">
            <w:pPr>
              <w:rPr>
                <w:rFonts w:ascii="Calibri" w:hAnsi="Calibri" w:cs="Calibri"/>
                <w:b/>
                <w:bCs/>
                <w:sz w:val="18"/>
                <w:szCs w:val="18"/>
              </w:rPr>
            </w:pPr>
            <w:r>
              <w:rPr>
                <w:b/>
                <w:bCs/>
                <w:sz w:val="18"/>
                <w:szCs w:val="18"/>
              </w:rPr>
              <w:t>Account#</w:t>
            </w:r>
          </w:p>
        </w:tc>
        <w:tc>
          <w:tcPr>
            <w:tcW w:w="8167" w:type="dxa"/>
            <w:tcMar>
              <w:top w:w="0" w:type="dxa"/>
              <w:left w:w="108" w:type="dxa"/>
              <w:bottom w:w="0" w:type="dxa"/>
              <w:right w:w="108" w:type="dxa"/>
            </w:tcMar>
            <w:hideMark/>
          </w:tcPr>
          <w:p w14:paraId="20EEBC63" w14:textId="77777777" w:rsidR="00146875" w:rsidRDefault="00146875" w:rsidP="00146875">
            <w:pPr>
              <w:rPr>
                <w:b/>
                <w:bCs/>
                <w:sz w:val="18"/>
                <w:szCs w:val="18"/>
              </w:rPr>
            </w:pPr>
          </w:p>
        </w:tc>
      </w:tr>
      <w:tr w:rsidR="00146875" w14:paraId="58DE4BA7" w14:textId="77777777" w:rsidTr="000F64FD">
        <w:trPr>
          <w:trHeight w:val="169"/>
        </w:trPr>
        <w:tc>
          <w:tcPr>
            <w:tcW w:w="2093" w:type="dxa"/>
            <w:tcMar>
              <w:top w:w="0" w:type="dxa"/>
              <w:left w:w="108" w:type="dxa"/>
              <w:bottom w:w="0" w:type="dxa"/>
              <w:right w:w="108" w:type="dxa"/>
            </w:tcMar>
            <w:hideMark/>
          </w:tcPr>
          <w:p w14:paraId="6F720B04" w14:textId="77777777" w:rsidR="00146875" w:rsidRDefault="00146875" w:rsidP="00146875">
            <w:pPr>
              <w:rPr>
                <w:rFonts w:ascii="Calibri" w:hAnsi="Calibri" w:cs="Calibri"/>
                <w:b/>
                <w:bCs/>
                <w:sz w:val="18"/>
                <w:szCs w:val="18"/>
              </w:rPr>
            </w:pPr>
            <w:r>
              <w:rPr>
                <w:b/>
                <w:bCs/>
                <w:sz w:val="18"/>
                <w:szCs w:val="18"/>
              </w:rPr>
              <w:t>Currency</w:t>
            </w:r>
          </w:p>
        </w:tc>
        <w:tc>
          <w:tcPr>
            <w:tcW w:w="8167" w:type="dxa"/>
            <w:tcMar>
              <w:top w:w="0" w:type="dxa"/>
              <w:left w:w="108" w:type="dxa"/>
              <w:bottom w:w="0" w:type="dxa"/>
              <w:right w:w="108" w:type="dxa"/>
            </w:tcMar>
            <w:hideMark/>
          </w:tcPr>
          <w:p w14:paraId="051D875A" w14:textId="77777777" w:rsidR="00146875" w:rsidRDefault="00146875" w:rsidP="00146875">
            <w:pPr>
              <w:rPr>
                <w:b/>
                <w:bCs/>
                <w:sz w:val="18"/>
                <w:szCs w:val="18"/>
              </w:rPr>
            </w:pPr>
          </w:p>
        </w:tc>
      </w:tr>
      <w:tr w:rsidR="00146875" w14:paraId="5B97B011" w14:textId="77777777" w:rsidTr="000F64FD">
        <w:trPr>
          <w:trHeight w:val="169"/>
        </w:trPr>
        <w:tc>
          <w:tcPr>
            <w:tcW w:w="2093" w:type="dxa"/>
            <w:tcMar>
              <w:top w:w="0" w:type="dxa"/>
              <w:left w:w="108" w:type="dxa"/>
              <w:bottom w:w="0" w:type="dxa"/>
              <w:right w:w="108" w:type="dxa"/>
            </w:tcMar>
            <w:hideMark/>
          </w:tcPr>
          <w:p w14:paraId="63093C34" w14:textId="77777777" w:rsidR="00146875" w:rsidRDefault="00146875" w:rsidP="00146875">
            <w:pPr>
              <w:rPr>
                <w:rFonts w:ascii="Calibri" w:hAnsi="Calibri" w:cs="Calibri"/>
                <w:b/>
                <w:bCs/>
                <w:sz w:val="18"/>
                <w:szCs w:val="18"/>
              </w:rPr>
            </w:pPr>
            <w:r>
              <w:rPr>
                <w:b/>
                <w:bCs/>
                <w:sz w:val="18"/>
                <w:szCs w:val="18"/>
              </w:rPr>
              <w:t xml:space="preserve">IBAN </w:t>
            </w:r>
          </w:p>
        </w:tc>
        <w:tc>
          <w:tcPr>
            <w:tcW w:w="8167" w:type="dxa"/>
            <w:tcMar>
              <w:top w:w="0" w:type="dxa"/>
              <w:left w:w="108" w:type="dxa"/>
              <w:bottom w:w="0" w:type="dxa"/>
              <w:right w:w="108" w:type="dxa"/>
            </w:tcMar>
            <w:hideMark/>
          </w:tcPr>
          <w:p w14:paraId="74577E5D" w14:textId="77777777" w:rsidR="00146875" w:rsidRDefault="00146875" w:rsidP="00146875">
            <w:pPr>
              <w:rPr>
                <w:b/>
                <w:bCs/>
                <w:sz w:val="18"/>
                <w:szCs w:val="18"/>
              </w:rPr>
            </w:pPr>
          </w:p>
        </w:tc>
      </w:tr>
      <w:tr w:rsidR="00146875" w14:paraId="7D4BB185" w14:textId="77777777" w:rsidTr="000F64FD">
        <w:trPr>
          <w:trHeight w:val="169"/>
        </w:trPr>
        <w:tc>
          <w:tcPr>
            <w:tcW w:w="2093" w:type="dxa"/>
            <w:tcMar>
              <w:top w:w="0" w:type="dxa"/>
              <w:left w:w="108" w:type="dxa"/>
              <w:bottom w:w="0" w:type="dxa"/>
              <w:right w:w="108" w:type="dxa"/>
            </w:tcMar>
            <w:hideMark/>
          </w:tcPr>
          <w:p w14:paraId="654A66CC" w14:textId="77777777" w:rsidR="00146875" w:rsidRDefault="00146875" w:rsidP="00146875">
            <w:pPr>
              <w:rPr>
                <w:rFonts w:ascii="Calibri" w:hAnsi="Calibri" w:cs="Calibri"/>
                <w:b/>
                <w:bCs/>
                <w:sz w:val="18"/>
                <w:szCs w:val="18"/>
              </w:rPr>
            </w:pPr>
            <w:r>
              <w:rPr>
                <w:b/>
                <w:bCs/>
                <w:sz w:val="18"/>
                <w:szCs w:val="18"/>
              </w:rPr>
              <w:t xml:space="preserve">SWIFT </w:t>
            </w:r>
          </w:p>
        </w:tc>
        <w:tc>
          <w:tcPr>
            <w:tcW w:w="8167" w:type="dxa"/>
            <w:tcMar>
              <w:top w:w="0" w:type="dxa"/>
              <w:left w:w="108" w:type="dxa"/>
              <w:bottom w:w="0" w:type="dxa"/>
              <w:right w:w="108" w:type="dxa"/>
            </w:tcMar>
            <w:hideMark/>
          </w:tcPr>
          <w:p w14:paraId="72568C27" w14:textId="77777777" w:rsidR="00146875" w:rsidRDefault="00146875" w:rsidP="00146875">
            <w:pPr>
              <w:rPr>
                <w:b/>
                <w:bCs/>
                <w:sz w:val="18"/>
                <w:szCs w:val="18"/>
              </w:rPr>
            </w:pPr>
          </w:p>
        </w:tc>
      </w:tr>
    </w:tbl>
    <w:p w14:paraId="09A7CFA5" w14:textId="77777777" w:rsidR="00721B06" w:rsidRPr="007D04AF" w:rsidRDefault="00721B06" w:rsidP="007D04AF">
      <w:pPr>
        <w:rPr>
          <w:rFonts w:cstheme="majorBidi"/>
        </w:rPr>
        <w:sectPr w:rsidR="00721B06" w:rsidRPr="007D04AF" w:rsidSect="00D55524">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28ACE966" w14:textId="64B819AD" w:rsidR="00AC3308" w:rsidRPr="00AC3308" w:rsidRDefault="00AC3308" w:rsidP="001F7124">
      <w:pPr>
        <w:pStyle w:val="ListParagraph"/>
        <w:numPr>
          <w:ilvl w:val="0"/>
          <w:numId w:val="3"/>
        </w:numPr>
        <w:tabs>
          <w:tab w:val="left" w:pos="2805"/>
        </w:tabs>
        <w:spacing w:after="0" w:line="240" w:lineRule="auto"/>
        <w:rPr>
          <w:rFonts w:eastAsia="Times New Roman" w:cs="Times New Roman"/>
          <w:b/>
          <w:bCs/>
          <w:color w:val="000000"/>
          <w:lang w:val="en-US"/>
        </w:rPr>
      </w:pPr>
      <w:r w:rsidRPr="00AC3308">
        <w:rPr>
          <w:rFonts w:cstheme="majorBidi"/>
          <w:b/>
          <w:bCs/>
          <w:lang w:val="en-US"/>
        </w:rPr>
        <w:t>Award</w:t>
      </w:r>
      <w:r w:rsidR="001F7124">
        <w:rPr>
          <w:rFonts w:cstheme="majorBidi"/>
          <w:b/>
          <w:bCs/>
          <w:lang w:val="en-US"/>
        </w:rPr>
        <w:t>ing could be per item or per total</w:t>
      </w:r>
      <w:r w:rsidRPr="00AC3308">
        <w:rPr>
          <w:rFonts w:cstheme="majorBidi"/>
          <w:b/>
          <w:bCs/>
          <w:lang w:val="en-US"/>
        </w:rPr>
        <w:t xml:space="preserve"> </w:t>
      </w:r>
    </w:p>
    <w:p w14:paraId="245F1F6E" w14:textId="77777777" w:rsidR="00AC3308" w:rsidRPr="00AC3308" w:rsidRDefault="00AC3308" w:rsidP="00AC3308">
      <w:pPr>
        <w:pStyle w:val="ListParagraph"/>
        <w:numPr>
          <w:ilvl w:val="0"/>
          <w:numId w:val="3"/>
        </w:numPr>
        <w:tabs>
          <w:tab w:val="left" w:pos="2805"/>
        </w:tabs>
        <w:spacing w:after="0" w:line="240" w:lineRule="auto"/>
        <w:rPr>
          <w:rFonts w:eastAsia="Times New Roman" w:cs="Times New Roman"/>
          <w:b/>
          <w:bCs/>
          <w:color w:val="000000"/>
          <w:lang w:val="en-US"/>
        </w:rPr>
      </w:pPr>
    </w:p>
    <w:p w14:paraId="52B67D69" w14:textId="2886092F" w:rsidR="00AC3308" w:rsidRP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r w:rsidRPr="00AC3308">
        <w:rPr>
          <w:rFonts w:eastAsia="Times New Roman" w:cs="Times New Roman"/>
          <w:b/>
          <w:bCs/>
          <w:color w:val="548DD4" w:themeColor="text2" w:themeTint="99"/>
          <w:u w:val="single"/>
          <w:lang w:val="en-US"/>
        </w:rPr>
        <w:t xml:space="preserve">Lot 1: </w:t>
      </w:r>
    </w:p>
    <w:tbl>
      <w:tblPr>
        <w:tblW w:w="10936" w:type="dxa"/>
        <w:tblInd w:w="-815" w:type="dxa"/>
        <w:tblLook w:val="04A0" w:firstRow="1" w:lastRow="0" w:firstColumn="1" w:lastColumn="0" w:noHBand="0" w:noVBand="1"/>
      </w:tblPr>
      <w:tblGrid>
        <w:gridCol w:w="506"/>
        <w:gridCol w:w="1913"/>
        <w:gridCol w:w="535"/>
        <w:gridCol w:w="826"/>
        <w:gridCol w:w="1800"/>
        <w:gridCol w:w="743"/>
        <w:gridCol w:w="1507"/>
        <w:gridCol w:w="1350"/>
        <w:gridCol w:w="1756"/>
      </w:tblGrid>
      <w:tr w:rsidR="00D55524" w:rsidRPr="00AC3308" w14:paraId="6E37277B" w14:textId="77777777" w:rsidTr="00EF2413">
        <w:trPr>
          <w:trHeight w:val="852"/>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5138547"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Item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8ECDA66"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Item/Milestone Required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15211E"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UOM</w:t>
            </w:r>
          </w:p>
        </w:tc>
        <w:tc>
          <w:tcPr>
            <w:tcW w:w="826" w:type="dxa"/>
            <w:tcBorders>
              <w:top w:val="single" w:sz="4" w:space="0" w:color="auto"/>
              <w:left w:val="nil"/>
              <w:bottom w:val="single" w:sz="4" w:space="0" w:color="auto"/>
              <w:right w:val="single" w:sz="4" w:space="0" w:color="auto"/>
            </w:tcBorders>
            <w:shd w:val="clear" w:color="000000" w:fill="D9D9D9"/>
            <w:vAlign w:val="center"/>
            <w:hideMark/>
          </w:tcPr>
          <w:p w14:paraId="29A44DDF"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Estimated Guard per Day</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1F4C32EA"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Unit Price in USD, Exclusive VAT, but inclusive catering, uniform, training, insurance and replacement</w:t>
            </w:r>
          </w:p>
        </w:tc>
        <w:tc>
          <w:tcPr>
            <w:tcW w:w="743" w:type="dxa"/>
            <w:tcBorders>
              <w:top w:val="single" w:sz="4" w:space="0" w:color="auto"/>
              <w:left w:val="nil"/>
              <w:bottom w:val="single" w:sz="4" w:space="0" w:color="auto"/>
              <w:right w:val="single" w:sz="4" w:space="0" w:color="auto"/>
            </w:tcBorders>
            <w:shd w:val="clear" w:color="000000" w:fill="D9D9D9"/>
            <w:vAlign w:val="center"/>
            <w:hideMark/>
          </w:tcPr>
          <w:p w14:paraId="4949F8C0"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VAT (%)</w:t>
            </w:r>
          </w:p>
        </w:tc>
        <w:tc>
          <w:tcPr>
            <w:tcW w:w="1507" w:type="dxa"/>
            <w:tcBorders>
              <w:top w:val="single" w:sz="4" w:space="0" w:color="auto"/>
              <w:left w:val="nil"/>
              <w:bottom w:val="single" w:sz="4" w:space="0" w:color="auto"/>
              <w:right w:val="single" w:sz="4" w:space="0" w:color="auto"/>
            </w:tcBorders>
            <w:shd w:val="clear" w:color="000000" w:fill="D9D9D9"/>
            <w:vAlign w:val="center"/>
            <w:hideMark/>
          </w:tcPr>
          <w:p w14:paraId="35D8AB01"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Unit Price in USD, Inclusive VAT, catering, uniform, training, insurance and replacement</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54250341"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 xml:space="preserve">Total Price in USD, inclusive </w:t>
            </w:r>
            <w:proofErr w:type="gramStart"/>
            <w:r w:rsidRPr="00AC3308">
              <w:rPr>
                <w:rFonts w:eastAsia="Times New Roman" w:cstheme="minorHAnsi"/>
                <w:b/>
                <w:bCs/>
                <w:color w:val="000000"/>
                <w:sz w:val="14"/>
                <w:szCs w:val="14"/>
                <w:lang w:val="en-US"/>
              </w:rPr>
              <w:t>VAT,  catering</w:t>
            </w:r>
            <w:proofErr w:type="gramEnd"/>
            <w:r w:rsidRPr="00AC3308">
              <w:rPr>
                <w:rFonts w:eastAsia="Times New Roman" w:cstheme="minorHAnsi"/>
                <w:b/>
                <w:bCs/>
                <w:color w:val="000000"/>
                <w:sz w:val="14"/>
                <w:szCs w:val="14"/>
                <w:lang w:val="en-US"/>
              </w:rPr>
              <w:t>, uniform, training, insurance and replacement</w:t>
            </w:r>
          </w:p>
        </w:tc>
        <w:tc>
          <w:tcPr>
            <w:tcW w:w="1756" w:type="dxa"/>
            <w:tcBorders>
              <w:top w:val="single" w:sz="4" w:space="0" w:color="auto"/>
              <w:left w:val="nil"/>
              <w:bottom w:val="single" w:sz="4" w:space="0" w:color="auto"/>
              <w:right w:val="single" w:sz="4" w:space="0" w:color="auto"/>
            </w:tcBorders>
            <w:shd w:val="clear" w:color="000000" w:fill="D9D9D9"/>
            <w:vAlign w:val="center"/>
            <w:hideMark/>
          </w:tcPr>
          <w:p w14:paraId="2AFAAFCD"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Lead time of Delivery to respond to the PO</w:t>
            </w:r>
          </w:p>
        </w:tc>
      </w:tr>
      <w:tr w:rsidR="00D55524" w:rsidRPr="00AC3308" w14:paraId="1EAC8498" w14:textId="77777777" w:rsidTr="00EF2413">
        <w:trPr>
          <w:trHeight w:val="5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29BFC" w14:textId="77777777" w:rsidR="00D55524" w:rsidRPr="00AC3308" w:rsidRDefault="00D55524"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1.1</w:t>
            </w:r>
          </w:p>
        </w:tc>
        <w:tc>
          <w:tcPr>
            <w:tcW w:w="0" w:type="auto"/>
            <w:tcBorders>
              <w:top w:val="nil"/>
              <w:left w:val="nil"/>
              <w:bottom w:val="single" w:sz="4" w:space="0" w:color="auto"/>
              <w:right w:val="single" w:sz="4" w:space="0" w:color="auto"/>
            </w:tcBorders>
            <w:shd w:val="clear" w:color="auto" w:fill="auto"/>
            <w:vAlign w:val="center"/>
          </w:tcPr>
          <w:p w14:paraId="7A56E796" w14:textId="36E4C65D" w:rsidR="00D55524" w:rsidRPr="00AC3308" w:rsidRDefault="00D55524" w:rsidP="001002D9">
            <w:pPr>
              <w:spacing w:after="0" w:line="240" w:lineRule="auto"/>
              <w:jc w:val="center"/>
              <w:rPr>
                <w:rFonts w:eastAsia="Times New Roman" w:cstheme="minorHAnsi"/>
                <w:color w:val="000000"/>
                <w:sz w:val="14"/>
                <w:szCs w:val="14"/>
                <w:lang w:val="en-US"/>
              </w:rPr>
            </w:pPr>
            <w:r>
              <w:rPr>
                <w:rFonts w:eastAsia="Times New Roman" w:cstheme="minorHAnsi"/>
                <w:color w:val="000000"/>
                <w:sz w:val="14"/>
                <w:szCs w:val="14"/>
                <w:lang w:val="en-US"/>
              </w:rPr>
              <w:t>Logger for Temperature Monitoring System Compatible with THERMO CLIENT SOFTWARE</w:t>
            </w:r>
          </w:p>
        </w:tc>
        <w:tc>
          <w:tcPr>
            <w:tcW w:w="0" w:type="auto"/>
            <w:tcBorders>
              <w:top w:val="nil"/>
              <w:left w:val="nil"/>
              <w:bottom w:val="single" w:sz="4" w:space="0" w:color="auto"/>
              <w:right w:val="single" w:sz="4" w:space="0" w:color="auto"/>
            </w:tcBorders>
            <w:shd w:val="clear" w:color="auto" w:fill="auto"/>
            <w:vAlign w:val="center"/>
          </w:tcPr>
          <w:p w14:paraId="4BDBC4C0" w14:textId="4263F8BD" w:rsidR="00D55524" w:rsidRPr="00AC3308" w:rsidRDefault="00D55524" w:rsidP="001002D9">
            <w:pPr>
              <w:spacing w:after="0" w:line="240" w:lineRule="auto"/>
              <w:jc w:val="center"/>
              <w:rPr>
                <w:rFonts w:eastAsia="Times New Roman" w:cstheme="minorHAnsi"/>
                <w:color w:val="000000"/>
                <w:sz w:val="14"/>
                <w:szCs w:val="14"/>
                <w:lang w:val="en-US"/>
              </w:rPr>
            </w:pPr>
            <w:r>
              <w:rPr>
                <w:rFonts w:eastAsia="Times New Roman" w:cstheme="minorHAnsi"/>
                <w:color w:val="000000"/>
                <w:sz w:val="14"/>
                <w:szCs w:val="14"/>
                <w:lang w:val="en-US"/>
              </w:rPr>
              <w:t>PIECE</w:t>
            </w:r>
          </w:p>
        </w:tc>
        <w:tc>
          <w:tcPr>
            <w:tcW w:w="826" w:type="dxa"/>
            <w:tcBorders>
              <w:top w:val="nil"/>
              <w:left w:val="nil"/>
              <w:bottom w:val="single" w:sz="4" w:space="0" w:color="auto"/>
              <w:right w:val="single" w:sz="4" w:space="0" w:color="auto"/>
            </w:tcBorders>
            <w:shd w:val="clear" w:color="auto" w:fill="auto"/>
            <w:noWrap/>
            <w:vAlign w:val="center"/>
            <w:hideMark/>
          </w:tcPr>
          <w:p w14:paraId="4917E45F" w14:textId="193B4545" w:rsidR="00D55524" w:rsidRPr="00AC3308" w:rsidRDefault="00D55524" w:rsidP="001002D9">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20</w:t>
            </w:r>
          </w:p>
        </w:tc>
        <w:tc>
          <w:tcPr>
            <w:tcW w:w="1800" w:type="dxa"/>
            <w:tcBorders>
              <w:top w:val="nil"/>
              <w:left w:val="nil"/>
              <w:bottom w:val="single" w:sz="4" w:space="0" w:color="auto"/>
              <w:right w:val="single" w:sz="4" w:space="0" w:color="auto"/>
            </w:tcBorders>
            <w:shd w:val="clear" w:color="auto" w:fill="auto"/>
            <w:noWrap/>
            <w:vAlign w:val="center"/>
            <w:hideMark/>
          </w:tcPr>
          <w:p w14:paraId="34A0FC8F" w14:textId="77777777" w:rsidR="00D55524" w:rsidRPr="00AC3308" w:rsidRDefault="00D55524"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743" w:type="dxa"/>
            <w:tcBorders>
              <w:top w:val="nil"/>
              <w:left w:val="nil"/>
              <w:bottom w:val="single" w:sz="4" w:space="0" w:color="auto"/>
              <w:right w:val="single" w:sz="4" w:space="0" w:color="auto"/>
            </w:tcBorders>
            <w:shd w:val="clear" w:color="auto" w:fill="auto"/>
            <w:noWrap/>
            <w:vAlign w:val="center"/>
            <w:hideMark/>
          </w:tcPr>
          <w:p w14:paraId="1F05D0F1" w14:textId="77777777" w:rsidR="00D55524" w:rsidRPr="00AC3308" w:rsidRDefault="00D55524"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1507" w:type="dxa"/>
            <w:tcBorders>
              <w:top w:val="nil"/>
              <w:left w:val="nil"/>
              <w:bottom w:val="single" w:sz="4" w:space="0" w:color="auto"/>
              <w:right w:val="single" w:sz="4" w:space="0" w:color="auto"/>
            </w:tcBorders>
            <w:shd w:val="clear" w:color="auto" w:fill="auto"/>
            <w:vAlign w:val="center"/>
            <w:hideMark/>
          </w:tcPr>
          <w:p w14:paraId="3D2D82F8" w14:textId="77777777" w:rsidR="00D55524" w:rsidRPr="00AC3308" w:rsidRDefault="00D55524"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160640A2" w14:textId="77777777" w:rsidR="00D55524" w:rsidRPr="00AC3308" w:rsidRDefault="00D55524"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1756" w:type="dxa"/>
            <w:tcBorders>
              <w:top w:val="nil"/>
              <w:left w:val="nil"/>
              <w:bottom w:val="single" w:sz="4" w:space="0" w:color="auto"/>
              <w:right w:val="single" w:sz="4" w:space="0" w:color="auto"/>
            </w:tcBorders>
            <w:shd w:val="clear" w:color="auto" w:fill="auto"/>
            <w:noWrap/>
            <w:vAlign w:val="center"/>
            <w:hideMark/>
          </w:tcPr>
          <w:p w14:paraId="08EA46D8" w14:textId="77A2FB73" w:rsidR="00D55524" w:rsidRPr="00AC3308" w:rsidRDefault="00D55524" w:rsidP="001002D9">
            <w:pPr>
              <w:spacing w:after="0" w:line="240" w:lineRule="auto"/>
              <w:jc w:val="center"/>
              <w:rPr>
                <w:rFonts w:eastAsia="Times New Roman" w:cstheme="minorHAnsi"/>
                <w:color w:val="000000"/>
                <w:sz w:val="14"/>
                <w:szCs w:val="14"/>
                <w:lang w:val="en-US"/>
              </w:rPr>
            </w:pPr>
          </w:p>
        </w:tc>
      </w:tr>
      <w:tr w:rsidR="00D55524" w:rsidRPr="00AC3308" w14:paraId="608D1205" w14:textId="77777777" w:rsidTr="00EF2413">
        <w:trPr>
          <w:trHeight w:val="54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60BCD0" w14:textId="3FB4DB27" w:rsidR="00D55524" w:rsidRPr="00AC3308" w:rsidRDefault="00D55524" w:rsidP="001002D9">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1.2</w:t>
            </w:r>
          </w:p>
        </w:tc>
        <w:tc>
          <w:tcPr>
            <w:tcW w:w="0" w:type="auto"/>
            <w:tcBorders>
              <w:top w:val="nil"/>
              <w:left w:val="nil"/>
              <w:bottom w:val="single" w:sz="4" w:space="0" w:color="auto"/>
              <w:right w:val="single" w:sz="4" w:space="0" w:color="auto"/>
            </w:tcBorders>
            <w:shd w:val="clear" w:color="auto" w:fill="auto"/>
            <w:vAlign w:val="center"/>
          </w:tcPr>
          <w:p w14:paraId="4B38578C" w14:textId="4CA19452" w:rsidR="00D55524" w:rsidRPr="00AC3308" w:rsidRDefault="00D55524" w:rsidP="001002D9">
            <w:pPr>
              <w:spacing w:after="0" w:line="240" w:lineRule="auto"/>
              <w:jc w:val="center"/>
              <w:rPr>
                <w:rFonts w:eastAsia="Times New Roman" w:cstheme="minorHAnsi"/>
                <w:color w:val="000000"/>
                <w:sz w:val="14"/>
                <w:szCs w:val="14"/>
              </w:rPr>
            </w:pPr>
            <w:r>
              <w:rPr>
                <w:rFonts w:eastAsia="Times New Roman" w:cstheme="minorHAnsi"/>
                <w:color w:val="000000"/>
                <w:sz w:val="14"/>
                <w:szCs w:val="14"/>
              </w:rPr>
              <w:t>CHART RECORDER</w:t>
            </w:r>
          </w:p>
        </w:tc>
        <w:tc>
          <w:tcPr>
            <w:tcW w:w="0" w:type="auto"/>
            <w:tcBorders>
              <w:top w:val="nil"/>
              <w:left w:val="nil"/>
              <w:bottom w:val="single" w:sz="4" w:space="0" w:color="auto"/>
              <w:right w:val="single" w:sz="4" w:space="0" w:color="auto"/>
            </w:tcBorders>
            <w:shd w:val="clear" w:color="auto" w:fill="auto"/>
            <w:vAlign w:val="center"/>
          </w:tcPr>
          <w:p w14:paraId="0C4438FF" w14:textId="7AD3F153" w:rsidR="00D55524" w:rsidRPr="00AC3308" w:rsidRDefault="00D55524" w:rsidP="001002D9">
            <w:pPr>
              <w:spacing w:after="0" w:line="240" w:lineRule="auto"/>
              <w:jc w:val="center"/>
              <w:rPr>
                <w:rFonts w:eastAsia="Times New Roman" w:cstheme="minorHAnsi"/>
                <w:color w:val="000000"/>
                <w:sz w:val="14"/>
                <w:szCs w:val="14"/>
                <w:lang w:val="en-US"/>
              </w:rPr>
            </w:pPr>
            <w:r>
              <w:rPr>
                <w:rFonts w:eastAsia="Times New Roman" w:cstheme="minorHAnsi"/>
                <w:color w:val="000000"/>
                <w:sz w:val="14"/>
                <w:szCs w:val="14"/>
                <w:lang w:val="en-US"/>
              </w:rPr>
              <w:t>PIECE</w:t>
            </w:r>
          </w:p>
        </w:tc>
        <w:tc>
          <w:tcPr>
            <w:tcW w:w="826" w:type="dxa"/>
            <w:tcBorders>
              <w:top w:val="nil"/>
              <w:left w:val="nil"/>
              <w:bottom w:val="single" w:sz="4" w:space="0" w:color="auto"/>
              <w:right w:val="single" w:sz="4" w:space="0" w:color="auto"/>
            </w:tcBorders>
            <w:shd w:val="clear" w:color="auto" w:fill="auto"/>
            <w:noWrap/>
            <w:vAlign w:val="center"/>
          </w:tcPr>
          <w:p w14:paraId="304B4483" w14:textId="481DFF99" w:rsidR="00D55524" w:rsidRDefault="00D55524" w:rsidP="001002D9">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50</w:t>
            </w:r>
          </w:p>
        </w:tc>
        <w:tc>
          <w:tcPr>
            <w:tcW w:w="1800" w:type="dxa"/>
            <w:tcBorders>
              <w:top w:val="nil"/>
              <w:left w:val="nil"/>
              <w:bottom w:val="single" w:sz="4" w:space="0" w:color="auto"/>
              <w:right w:val="single" w:sz="4" w:space="0" w:color="auto"/>
            </w:tcBorders>
            <w:shd w:val="clear" w:color="auto" w:fill="auto"/>
            <w:noWrap/>
            <w:vAlign w:val="center"/>
          </w:tcPr>
          <w:p w14:paraId="52902011"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743" w:type="dxa"/>
            <w:tcBorders>
              <w:top w:val="nil"/>
              <w:left w:val="nil"/>
              <w:bottom w:val="single" w:sz="4" w:space="0" w:color="auto"/>
              <w:right w:val="single" w:sz="4" w:space="0" w:color="auto"/>
            </w:tcBorders>
            <w:shd w:val="clear" w:color="auto" w:fill="auto"/>
            <w:noWrap/>
            <w:vAlign w:val="center"/>
          </w:tcPr>
          <w:p w14:paraId="7E2B1B24"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1507" w:type="dxa"/>
            <w:tcBorders>
              <w:top w:val="nil"/>
              <w:left w:val="nil"/>
              <w:bottom w:val="single" w:sz="4" w:space="0" w:color="auto"/>
              <w:right w:val="single" w:sz="4" w:space="0" w:color="auto"/>
            </w:tcBorders>
            <w:shd w:val="clear" w:color="auto" w:fill="auto"/>
            <w:vAlign w:val="center"/>
          </w:tcPr>
          <w:p w14:paraId="56BD34A7"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1350" w:type="dxa"/>
            <w:tcBorders>
              <w:top w:val="nil"/>
              <w:left w:val="nil"/>
              <w:bottom w:val="single" w:sz="4" w:space="0" w:color="auto"/>
              <w:right w:val="single" w:sz="4" w:space="0" w:color="auto"/>
            </w:tcBorders>
            <w:shd w:val="clear" w:color="auto" w:fill="auto"/>
            <w:noWrap/>
            <w:vAlign w:val="center"/>
          </w:tcPr>
          <w:p w14:paraId="3399DF2F"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1756" w:type="dxa"/>
            <w:tcBorders>
              <w:top w:val="nil"/>
              <w:left w:val="nil"/>
              <w:bottom w:val="single" w:sz="4" w:space="0" w:color="auto"/>
              <w:right w:val="single" w:sz="4" w:space="0" w:color="auto"/>
            </w:tcBorders>
            <w:shd w:val="clear" w:color="auto" w:fill="auto"/>
            <w:noWrap/>
            <w:vAlign w:val="center"/>
          </w:tcPr>
          <w:p w14:paraId="3113D2DC"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r>
      <w:tr w:rsidR="00D55524" w:rsidRPr="00AC3308" w14:paraId="1978B2C0" w14:textId="77777777" w:rsidTr="00EF2413">
        <w:trPr>
          <w:trHeight w:val="54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0449EC5" w14:textId="2229959B" w:rsidR="00D55524" w:rsidRPr="00AC3308" w:rsidRDefault="00D55524" w:rsidP="001002D9">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1.3</w:t>
            </w:r>
          </w:p>
        </w:tc>
        <w:tc>
          <w:tcPr>
            <w:tcW w:w="0" w:type="auto"/>
            <w:tcBorders>
              <w:top w:val="nil"/>
              <w:left w:val="nil"/>
              <w:bottom w:val="single" w:sz="4" w:space="0" w:color="auto"/>
              <w:right w:val="single" w:sz="4" w:space="0" w:color="auto"/>
            </w:tcBorders>
            <w:shd w:val="clear" w:color="auto" w:fill="auto"/>
            <w:vAlign w:val="center"/>
          </w:tcPr>
          <w:p w14:paraId="338BB2F9" w14:textId="4A28F7D4" w:rsidR="00D55524" w:rsidRPr="00AC3308" w:rsidRDefault="00D55524" w:rsidP="001002D9">
            <w:pPr>
              <w:spacing w:after="0" w:line="240" w:lineRule="auto"/>
              <w:jc w:val="center"/>
              <w:rPr>
                <w:rFonts w:eastAsia="Times New Roman" w:cstheme="minorHAnsi"/>
                <w:color w:val="000000"/>
                <w:sz w:val="14"/>
                <w:szCs w:val="14"/>
              </w:rPr>
            </w:pPr>
            <w:r>
              <w:rPr>
                <w:rFonts w:eastAsia="Times New Roman" w:cstheme="minorHAnsi"/>
                <w:color w:val="000000"/>
                <w:sz w:val="14"/>
                <w:szCs w:val="14"/>
              </w:rPr>
              <w:t>PEN FOR CHART RECORDER</w:t>
            </w:r>
          </w:p>
        </w:tc>
        <w:tc>
          <w:tcPr>
            <w:tcW w:w="0" w:type="auto"/>
            <w:tcBorders>
              <w:top w:val="nil"/>
              <w:left w:val="nil"/>
              <w:bottom w:val="single" w:sz="4" w:space="0" w:color="auto"/>
              <w:right w:val="single" w:sz="4" w:space="0" w:color="auto"/>
            </w:tcBorders>
            <w:shd w:val="clear" w:color="auto" w:fill="auto"/>
            <w:vAlign w:val="center"/>
          </w:tcPr>
          <w:p w14:paraId="583E926D" w14:textId="71B1C89E" w:rsidR="00D55524" w:rsidRPr="00AC3308" w:rsidRDefault="00D55524" w:rsidP="001002D9">
            <w:pPr>
              <w:spacing w:after="0" w:line="240" w:lineRule="auto"/>
              <w:jc w:val="center"/>
              <w:rPr>
                <w:rFonts w:eastAsia="Times New Roman" w:cstheme="minorHAnsi"/>
                <w:color w:val="000000"/>
                <w:sz w:val="14"/>
                <w:szCs w:val="14"/>
                <w:lang w:val="en-US"/>
              </w:rPr>
            </w:pPr>
            <w:r>
              <w:rPr>
                <w:rFonts w:eastAsia="Times New Roman" w:cstheme="minorHAnsi"/>
                <w:color w:val="000000"/>
                <w:sz w:val="14"/>
                <w:szCs w:val="14"/>
                <w:lang w:val="en-US"/>
              </w:rPr>
              <w:t>PIECE</w:t>
            </w:r>
          </w:p>
        </w:tc>
        <w:tc>
          <w:tcPr>
            <w:tcW w:w="826" w:type="dxa"/>
            <w:tcBorders>
              <w:top w:val="nil"/>
              <w:left w:val="nil"/>
              <w:bottom w:val="single" w:sz="4" w:space="0" w:color="auto"/>
              <w:right w:val="single" w:sz="4" w:space="0" w:color="auto"/>
            </w:tcBorders>
            <w:shd w:val="clear" w:color="auto" w:fill="auto"/>
            <w:noWrap/>
            <w:vAlign w:val="center"/>
          </w:tcPr>
          <w:p w14:paraId="738444BF" w14:textId="5334D5B5" w:rsidR="00D55524" w:rsidRDefault="00D55524" w:rsidP="001002D9">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50</w:t>
            </w:r>
          </w:p>
        </w:tc>
        <w:tc>
          <w:tcPr>
            <w:tcW w:w="1800" w:type="dxa"/>
            <w:tcBorders>
              <w:top w:val="nil"/>
              <w:left w:val="nil"/>
              <w:bottom w:val="single" w:sz="4" w:space="0" w:color="auto"/>
              <w:right w:val="single" w:sz="4" w:space="0" w:color="auto"/>
            </w:tcBorders>
            <w:shd w:val="clear" w:color="auto" w:fill="auto"/>
            <w:noWrap/>
            <w:vAlign w:val="center"/>
          </w:tcPr>
          <w:p w14:paraId="344E5BD5"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743" w:type="dxa"/>
            <w:tcBorders>
              <w:top w:val="nil"/>
              <w:left w:val="nil"/>
              <w:bottom w:val="single" w:sz="4" w:space="0" w:color="auto"/>
              <w:right w:val="single" w:sz="4" w:space="0" w:color="auto"/>
            </w:tcBorders>
            <w:shd w:val="clear" w:color="auto" w:fill="auto"/>
            <w:noWrap/>
            <w:vAlign w:val="center"/>
          </w:tcPr>
          <w:p w14:paraId="3D25CB60"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1507" w:type="dxa"/>
            <w:tcBorders>
              <w:top w:val="nil"/>
              <w:left w:val="nil"/>
              <w:bottom w:val="single" w:sz="4" w:space="0" w:color="auto"/>
              <w:right w:val="single" w:sz="4" w:space="0" w:color="auto"/>
            </w:tcBorders>
            <w:shd w:val="clear" w:color="auto" w:fill="auto"/>
            <w:vAlign w:val="center"/>
          </w:tcPr>
          <w:p w14:paraId="6DF80946"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1350" w:type="dxa"/>
            <w:tcBorders>
              <w:top w:val="nil"/>
              <w:left w:val="nil"/>
              <w:bottom w:val="single" w:sz="4" w:space="0" w:color="auto"/>
              <w:right w:val="single" w:sz="4" w:space="0" w:color="auto"/>
            </w:tcBorders>
            <w:shd w:val="clear" w:color="auto" w:fill="auto"/>
            <w:noWrap/>
            <w:vAlign w:val="center"/>
          </w:tcPr>
          <w:p w14:paraId="5F88B5BE"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c>
          <w:tcPr>
            <w:tcW w:w="1756" w:type="dxa"/>
            <w:tcBorders>
              <w:top w:val="nil"/>
              <w:left w:val="nil"/>
              <w:bottom w:val="single" w:sz="4" w:space="0" w:color="auto"/>
              <w:right w:val="single" w:sz="4" w:space="0" w:color="auto"/>
            </w:tcBorders>
            <w:shd w:val="clear" w:color="auto" w:fill="auto"/>
            <w:noWrap/>
            <w:vAlign w:val="center"/>
          </w:tcPr>
          <w:p w14:paraId="1AB128D8" w14:textId="77777777" w:rsidR="00D55524" w:rsidRPr="00AC3308" w:rsidRDefault="00D55524" w:rsidP="001002D9">
            <w:pPr>
              <w:spacing w:after="0" w:line="240" w:lineRule="auto"/>
              <w:jc w:val="center"/>
              <w:rPr>
                <w:rFonts w:eastAsia="Times New Roman" w:cstheme="minorHAnsi"/>
                <w:color w:val="000000"/>
                <w:sz w:val="14"/>
                <w:szCs w:val="14"/>
                <w:lang w:val="en-US"/>
              </w:rPr>
            </w:pPr>
          </w:p>
        </w:tc>
      </w:tr>
    </w:tbl>
    <w:p w14:paraId="29301E88" w14:textId="09E25FBD" w:rsidR="00EA5CE9" w:rsidRPr="00EA5CE9" w:rsidRDefault="00F270CD" w:rsidP="00EA5CE9">
      <w:pPr>
        <w:pStyle w:val="Heading2"/>
        <w:rPr>
          <w:rFonts w:asciiTheme="minorHAnsi" w:hAnsiTheme="minorHAnsi"/>
          <w:sz w:val="22"/>
          <w:szCs w:val="22"/>
        </w:rPr>
      </w:pPr>
      <w:r w:rsidRPr="00557892">
        <w:rPr>
          <w:rFonts w:asciiTheme="minorHAnsi" w:hAnsiTheme="minorHAnsi"/>
          <w:sz w:val="22"/>
          <w:szCs w:val="22"/>
        </w:rPr>
        <w:t>Annex</w:t>
      </w:r>
      <w:r>
        <w:rPr>
          <w:rFonts w:asciiTheme="minorHAnsi" w:hAnsiTheme="minorHAnsi"/>
          <w:sz w:val="22"/>
          <w:szCs w:val="22"/>
        </w:rPr>
        <w:t xml:space="preserve"> 3- Detailed Specifications and Technical Requirements </w:t>
      </w:r>
    </w:p>
    <w:p w14:paraId="58A19839" w14:textId="1EE4B0E5" w:rsidR="00EA5CE9" w:rsidRPr="00672A4D" w:rsidRDefault="00EA5CE9" w:rsidP="00672A4D">
      <w:pPr>
        <w:spacing w:after="0" w:line="240" w:lineRule="auto"/>
        <w:rPr>
          <w:color w:val="000000" w:themeColor="text1"/>
        </w:rPr>
      </w:pPr>
      <w:bookmarkStart w:id="5" w:name="_Toc459799310"/>
    </w:p>
    <w:tbl>
      <w:tblPr>
        <w:tblW w:w="11043" w:type="dxa"/>
        <w:tblInd w:w="-815" w:type="dxa"/>
        <w:tblLook w:val="04A0" w:firstRow="1" w:lastRow="0" w:firstColumn="1" w:lastColumn="0" w:noHBand="0" w:noVBand="1"/>
      </w:tblPr>
      <w:tblGrid>
        <w:gridCol w:w="603"/>
        <w:gridCol w:w="10440"/>
      </w:tblGrid>
      <w:tr w:rsidR="00E64882" w:rsidRPr="00E64882" w14:paraId="0AA473BB" w14:textId="77777777" w:rsidTr="00E64882">
        <w:trPr>
          <w:trHeight w:val="1104"/>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7F7B430" w14:textId="77777777" w:rsidR="00E64882" w:rsidRPr="00E64882" w:rsidRDefault="00E64882" w:rsidP="00CD7CFB">
            <w:pPr>
              <w:spacing w:after="0" w:line="240" w:lineRule="auto"/>
              <w:jc w:val="center"/>
              <w:rPr>
                <w:rFonts w:eastAsia="Times New Roman" w:cstheme="minorHAnsi"/>
                <w:b/>
                <w:bCs/>
                <w:color w:val="000000"/>
                <w:sz w:val="18"/>
                <w:szCs w:val="18"/>
                <w:lang w:val="en-US"/>
              </w:rPr>
            </w:pPr>
            <w:r w:rsidRPr="00E64882">
              <w:rPr>
                <w:rFonts w:eastAsia="Times New Roman" w:cstheme="minorHAnsi"/>
                <w:b/>
                <w:bCs/>
                <w:color w:val="000000"/>
                <w:sz w:val="18"/>
                <w:szCs w:val="18"/>
                <w:lang w:val="en-US"/>
              </w:rPr>
              <w:t>Item #</w:t>
            </w:r>
          </w:p>
        </w:tc>
        <w:tc>
          <w:tcPr>
            <w:tcW w:w="10440" w:type="dxa"/>
            <w:tcBorders>
              <w:top w:val="single" w:sz="4" w:space="0" w:color="auto"/>
              <w:left w:val="nil"/>
              <w:bottom w:val="single" w:sz="4" w:space="0" w:color="auto"/>
              <w:right w:val="single" w:sz="4" w:space="0" w:color="auto"/>
            </w:tcBorders>
            <w:shd w:val="clear" w:color="000000" w:fill="D9D9D9"/>
            <w:vAlign w:val="center"/>
            <w:hideMark/>
          </w:tcPr>
          <w:p w14:paraId="7CC3248B" w14:textId="77777777" w:rsidR="00E64882" w:rsidRPr="00E64882" w:rsidRDefault="00E64882" w:rsidP="00CD7CFB">
            <w:pPr>
              <w:spacing w:after="0" w:line="240" w:lineRule="auto"/>
              <w:jc w:val="center"/>
              <w:rPr>
                <w:rFonts w:eastAsia="Times New Roman" w:cstheme="minorHAnsi"/>
                <w:b/>
                <w:bCs/>
                <w:color w:val="000000"/>
                <w:sz w:val="18"/>
                <w:szCs w:val="18"/>
                <w:lang w:val="en-US"/>
              </w:rPr>
            </w:pPr>
            <w:r w:rsidRPr="00E64882">
              <w:rPr>
                <w:rFonts w:eastAsia="Times New Roman" w:cstheme="minorHAnsi"/>
                <w:b/>
                <w:bCs/>
                <w:color w:val="000000"/>
                <w:sz w:val="18"/>
                <w:szCs w:val="18"/>
                <w:lang w:val="en-US"/>
              </w:rPr>
              <w:t>Estimated Guard per Day</w:t>
            </w:r>
          </w:p>
        </w:tc>
      </w:tr>
      <w:tr w:rsidR="00E64882" w:rsidRPr="00E64882" w14:paraId="709F7A99" w14:textId="77777777" w:rsidTr="00E64882">
        <w:trPr>
          <w:trHeight w:val="2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87F22" w14:textId="77777777" w:rsidR="00E64882" w:rsidRPr="00E64882" w:rsidRDefault="00E64882" w:rsidP="00CD7CFB">
            <w:pPr>
              <w:spacing w:after="0" w:line="240" w:lineRule="auto"/>
              <w:jc w:val="center"/>
              <w:rPr>
                <w:rFonts w:eastAsia="Times New Roman" w:cstheme="minorHAnsi"/>
                <w:b/>
                <w:bCs/>
                <w:color w:val="000000"/>
                <w:sz w:val="18"/>
                <w:szCs w:val="18"/>
                <w:lang w:val="en-US"/>
              </w:rPr>
            </w:pPr>
            <w:r w:rsidRPr="00E64882">
              <w:rPr>
                <w:rFonts w:eastAsia="Times New Roman" w:cstheme="minorHAnsi"/>
                <w:b/>
                <w:bCs/>
                <w:color w:val="000000"/>
                <w:sz w:val="18"/>
                <w:szCs w:val="18"/>
                <w:lang w:val="en-US"/>
              </w:rPr>
              <w:t>1.1</w:t>
            </w:r>
          </w:p>
        </w:tc>
        <w:tc>
          <w:tcPr>
            <w:tcW w:w="10440" w:type="dxa"/>
            <w:tcBorders>
              <w:top w:val="nil"/>
              <w:left w:val="nil"/>
              <w:bottom w:val="single" w:sz="4" w:space="0" w:color="auto"/>
              <w:right w:val="single" w:sz="4" w:space="0" w:color="auto"/>
            </w:tcBorders>
            <w:shd w:val="clear" w:color="auto" w:fill="auto"/>
            <w:noWrap/>
            <w:vAlign w:val="center"/>
            <w:hideMark/>
          </w:tcPr>
          <w:p w14:paraId="35505B27" w14:textId="31D7171B" w:rsidR="00E64882" w:rsidRPr="00E64882" w:rsidRDefault="00E64882" w:rsidP="00E64882">
            <w:pPr>
              <w:rPr>
                <w:rFonts w:cstheme="minorHAnsi"/>
                <w:b/>
                <w:bCs/>
                <w:sz w:val="18"/>
                <w:szCs w:val="18"/>
              </w:rPr>
            </w:pPr>
            <w:r w:rsidRPr="00E64882">
              <w:rPr>
                <w:rFonts w:cstheme="minorHAnsi"/>
                <w:b/>
                <w:bCs/>
                <w:sz w:val="18"/>
                <w:szCs w:val="18"/>
              </w:rPr>
              <w:t xml:space="preserve">Item Name: Loggers for Temperature Monitoring System Compatible with </w:t>
            </w:r>
            <w:proofErr w:type="spellStart"/>
            <w:r w:rsidRPr="00E64882">
              <w:rPr>
                <w:rFonts w:cstheme="minorHAnsi"/>
                <w:b/>
                <w:bCs/>
                <w:sz w:val="18"/>
                <w:szCs w:val="18"/>
              </w:rPr>
              <w:t>Thermo</w:t>
            </w:r>
            <w:proofErr w:type="spellEnd"/>
            <w:r w:rsidRPr="00E64882">
              <w:rPr>
                <w:rFonts w:cstheme="minorHAnsi"/>
                <w:b/>
                <w:bCs/>
                <w:sz w:val="18"/>
                <w:szCs w:val="18"/>
              </w:rPr>
              <w:t xml:space="preserve"> client software</w:t>
            </w:r>
          </w:p>
          <w:p w14:paraId="66C5C74D" w14:textId="77777777" w:rsidR="00E64882" w:rsidRPr="00E64882" w:rsidRDefault="00E64882" w:rsidP="00E64882">
            <w:pPr>
              <w:rPr>
                <w:rFonts w:cstheme="minorHAnsi"/>
                <w:sz w:val="18"/>
                <w:szCs w:val="18"/>
              </w:rPr>
            </w:pPr>
            <w:r w:rsidRPr="00E64882">
              <w:rPr>
                <w:rFonts w:cstheme="minorHAnsi"/>
                <w:sz w:val="18"/>
                <w:szCs w:val="18"/>
              </w:rPr>
              <w:t xml:space="preserve">The </w:t>
            </w:r>
            <w:proofErr w:type="spellStart"/>
            <w:r w:rsidRPr="00E64882">
              <w:rPr>
                <w:rFonts w:cstheme="minorHAnsi"/>
                <w:sz w:val="18"/>
                <w:szCs w:val="18"/>
              </w:rPr>
              <w:t>Thermo</w:t>
            </w:r>
            <w:proofErr w:type="spellEnd"/>
            <w:r w:rsidRPr="00E64882">
              <w:rPr>
                <w:rFonts w:cstheme="minorHAnsi"/>
                <w:sz w:val="18"/>
                <w:szCs w:val="18"/>
              </w:rPr>
              <w:t xml:space="preserve"> Client is a complete monitoring system that allow LRC BTS to ensure that all blood component storage areas (work areas, fridges, freezers) have ‘core’ temperature alarms that are monitored 24/7 and would be acted upon immediately.</w:t>
            </w:r>
          </w:p>
          <w:p w14:paraId="4C7BC78A" w14:textId="77777777" w:rsidR="00E64882" w:rsidRPr="00E64882" w:rsidRDefault="00E64882" w:rsidP="00E64882">
            <w:pPr>
              <w:rPr>
                <w:rFonts w:cstheme="minorHAnsi"/>
                <w:b/>
                <w:bCs/>
                <w:sz w:val="18"/>
                <w:szCs w:val="18"/>
              </w:rPr>
            </w:pPr>
            <w:r w:rsidRPr="00E64882">
              <w:rPr>
                <w:rFonts w:cstheme="minorHAnsi"/>
                <w:b/>
                <w:bCs/>
                <w:sz w:val="18"/>
                <w:szCs w:val="18"/>
              </w:rPr>
              <w:t xml:space="preserve"> </w:t>
            </w:r>
            <w:r w:rsidRPr="00E64882">
              <w:rPr>
                <w:rFonts w:ascii="MS Gothic" w:eastAsia="MS Gothic" w:hAnsi="MS Gothic" w:cs="MS Gothic" w:hint="eastAsia"/>
                <w:b/>
                <w:bCs/>
                <w:sz w:val="18"/>
                <w:szCs w:val="18"/>
              </w:rPr>
              <w:t>Ⅰ</w:t>
            </w:r>
            <w:r w:rsidRPr="00E64882">
              <w:rPr>
                <w:rFonts w:cstheme="minorHAnsi"/>
                <w:b/>
                <w:bCs/>
                <w:sz w:val="18"/>
                <w:szCs w:val="18"/>
              </w:rPr>
              <w:t>- Specifications:</w:t>
            </w:r>
          </w:p>
          <w:p w14:paraId="43A2C88F" w14:textId="77777777" w:rsidR="00E64882" w:rsidRPr="00E64882" w:rsidRDefault="00E64882" w:rsidP="00E64882">
            <w:pPr>
              <w:numPr>
                <w:ilvl w:val="0"/>
                <w:numId w:val="28"/>
              </w:numPr>
              <w:spacing w:after="0" w:line="240" w:lineRule="auto"/>
              <w:jc w:val="both"/>
              <w:rPr>
                <w:rFonts w:cstheme="minorHAnsi"/>
                <w:sz w:val="18"/>
                <w:szCs w:val="18"/>
              </w:rPr>
            </w:pPr>
            <w:r w:rsidRPr="00E64882">
              <w:rPr>
                <w:rFonts w:cstheme="minorHAnsi"/>
                <w:sz w:val="18"/>
                <w:szCs w:val="18"/>
              </w:rPr>
              <w:t xml:space="preserve">Digital Sensors display the environmental temperature, which is shown on the wireless screen of each sensor whether internal or external. </w:t>
            </w:r>
          </w:p>
          <w:p w14:paraId="56F4DE1B" w14:textId="77777777" w:rsidR="00E64882" w:rsidRPr="00E64882" w:rsidRDefault="00E64882" w:rsidP="00E64882">
            <w:pPr>
              <w:numPr>
                <w:ilvl w:val="0"/>
                <w:numId w:val="28"/>
              </w:numPr>
              <w:shd w:val="clear" w:color="auto" w:fill="FFFFFF"/>
              <w:spacing w:after="0" w:line="240" w:lineRule="auto"/>
              <w:rPr>
                <w:rFonts w:cstheme="minorHAnsi"/>
                <w:sz w:val="18"/>
                <w:szCs w:val="18"/>
              </w:rPr>
            </w:pPr>
            <w:r w:rsidRPr="00E64882">
              <w:rPr>
                <w:rFonts w:cstheme="minorHAnsi"/>
                <w:sz w:val="18"/>
                <w:szCs w:val="18"/>
              </w:rPr>
              <w:t xml:space="preserve">Modules collect data at programmable intervals, storing it first internally and then uploading readings and other information wirelessly to our </w:t>
            </w:r>
            <w:proofErr w:type="spellStart"/>
            <w:r w:rsidRPr="00E64882">
              <w:rPr>
                <w:rFonts w:cstheme="minorHAnsi"/>
                <w:sz w:val="18"/>
                <w:szCs w:val="18"/>
              </w:rPr>
              <w:t>ThermoServer</w:t>
            </w:r>
            <w:proofErr w:type="spellEnd"/>
            <w:r w:rsidRPr="00E64882">
              <w:rPr>
                <w:rFonts w:cstheme="minorHAnsi"/>
                <w:sz w:val="18"/>
                <w:szCs w:val="18"/>
              </w:rPr>
              <w:t xml:space="preserve"> </w:t>
            </w:r>
            <w:proofErr w:type="gramStart"/>
            <w:r w:rsidRPr="00E64882">
              <w:rPr>
                <w:rFonts w:cstheme="minorHAnsi"/>
                <w:sz w:val="18"/>
                <w:szCs w:val="18"/>
              </w:rPr>
              <w:t>computer .</w:t>
            </w:r>
            <w:proofErr w:type="gramEnd"/>
          </w:p>
          <w:p w14:paraId="0AF98894" w14:textId="77777777" w:rsidR="00E64882" w:rsidRPr="00E64882" w:rsidRDefault="00E64882" w:rsidP="00E64882">
            <w:pPr>
              <w:numPr>
                <w:ilvl w:val="0"/>
                <w:numId w:val="28"/>
              </w:numPr>
              <w:shd w:val="clear" w:color="auto" w:fill="FFFFFF"/>
              <w:spacing w:after="0" w:line="240" w:lineRule="auto"/>
              <w:rPr>
                <w:rFonts w:cstheme="minorHAnsi"/>
                <w:sz w:val="18"/>
                <w:szCs w:val="18"/>
              </w:rPr>
            </w:pPr>
            <w:r w:rsidRPr="00E64882">
              <w:rPr>
                <w:rFonts w:cstheme="minorHAnsi"/>
                <w:sz w:val="18"/>
                <w:szCs w:val="18"/>
              </w:rPr>
              <w:t xml:space="preserve">In case of excursions or technical issues, alerts are sent 24/7 via OCEASOFT’s robust alert </w:t>
            </w:r>
            <w:proofErr w:type="gramStart"/>
            <w:r w:rsidRPr="00E64882">
              <w:rPr>
                <w:rFonts w:cstheme="minorHAnsi"/>
                <w:sz w:val="18"/>
                <w:szCs w:val="18"/>
              </w:rPr>
              <w:t>platform  by</w:t>
            </w:r>
            <w:proofErr w:type="gramEnd"/>
            <w:r w:rsidRPr="00E64882">
              <w:rPr>
                <w:rFonts w:cstheme="minorHAnsi"/>
                <w:sz w:val="18"/>
                <w:szCs w:val="18"/>
              </w:rPr>
              <w:t xml:space="preserve"> e-mail, SMS/text message, or voice message. </w:t>
            </w:r>
          </w:p>
          <w:p w14:paraId="21F95648" w14:textId="77777777" w:rsidR="00E64882" w:rsidRPr="00E64882" w:rsidRDefault="00E64882" w:rsidP="00E64882">
            <w:pPr>
              <w:numPr>
                <w:ilvl w:val="0"/>
                <w:numId w:val="28"/>
              </w:numPr>
              <w:shd w:val="clear" w:color="auto" w:fill="FFFFFF"/>
              <w:spacing w:after="0" w:line="240" w:lineRule="auto"/>
              <w:rPr>
                <w:rFonts w:cstheme="minorHAnsi"/>
                <w:sz w:val="18"/>
                <w:szCs w:val="18"/>
              </w:rPr>
            </w:pPr>
            <w:r w:rsidRPr="00E64882">
              <w:rPr>
                <w:rFonts w:cstheme="minorHAnsi"/>
                <w:sz w:val="18"/>
                <w:szCs w:val="18"/>
              </w:rPr>
              <w:t>High visibility LCD</w:t>
            </w:r>
          </w:p>
          <w:p w14:paraId="756FCAB1" w14:textId="77777777" w:rsidR="00E64882" w:rsidRPr="00E64882" w:rsidRDefault="00E64882" w:rsidP="00E64882">
            <w:pPr>
              <w:numPr>
                <w:ilvl w:val="0"/>
                <w:numId w:val="28"/>
              </w:numPr>
              <w:shd w:val="clear" w:color="auto" w:fill="FFFFFF"/>
              <w:spacing w:after="0" w:line="240" w:lineRule="auto"/>
              <w:rPr>
                <w:rFonts w:cstheme="minorHAnsi"/>
                <w:sz w:val="18"/>
                <w:szCs w:val="18"/>
              </w:rPr>
            </w:pPr>
            <w:r w:rsidRPr="00E64882">
              <w:rPr>
                <w:rFonts w:cstheme="minorHAnsi"/>
                <w:sz w:val="18"/>
                <w:szCs w:val="18"/>
              </w:rPr>
              <w:t xml:space="preserve">Temperature ranges: 0°C to +50°C with internal sensor, </w:t>
            </w:r>
          </w:p>
          <w:p w14:paraId="5CBFCD87" w14:textId="77777777" w:rsidR="00E64882" w:rsidRPr="00E64882" w:rsidRDefault="00E64882" w:rsidP="00E64882">
            <w:pPr>
              <w:shd w:val="clear" w:color="auto" w:fill="FFFFFF"/>
              <w:rPr>
                <w:rFonts w:cstheme="minorHAnsi"/>
                <w:sz w:val="18"/>
                <w:szCs w:val="18"/>
              </w:rPr>
            </w:pPr>
            <w:r w:rsidRPr="00E64882">
              <w:rPr>
                <w:rFonts w:cstheme="minorHAnsi"/>
                <w:sz w:val="18"/>
                <w:szCs w:val="18"/>
              </w:rPr>
              <w:t xml:space="preserve">                                             -200°C to +350°C with external sensor (depending on probe type)</w:t>
            </w:r>
          </w:p>
          <w:p w14:paraId="453C9D2B" w14:textId="77777777" w:rsidR="00E64882" w:rsidRPr="00E64882" w:rsidRDefault="00E64882" w:rsidP="00E64882">
            <w:pPr>
              <w:numPr>
                <w:ilvl w:val="0"/>
                <w:numId w:val="28"/>
              </w:numPr>
              <w:shd w:val="clear" w:color="auto" w:fill="FFFFFF"/>
              <w:spacing w:after="0" w:line="240" w:lineRule="auto"/>
              <w:rPr>
                <w:rFonts w:cstheme="minorHAnsi"/>
                <w:sz w:val="18"/>
                <w:szCs w:val="18"/>
              </w:rPr>
            </w:pPr>
            <w:r w:rsidRPr="00E64882">
              <w:rPr>
                <w:rFonts w:cstheme="minorHAnsi"/>
                <w:sz w:val="18"/>
                <w:szCs w:val="18"/>
              </w:rPr>
              <w:t xml:space="preserve">Other parameters monitored: relative humidity (0% to 99.9% RH), </w:t>
            </w:r>
          </w:p>
          <w:p w14:paraId="41664E64" w14:textId="77777777" w:rsidR="00E64882" w:rsidRPr="00E64882" w:rsidRDefault="00E64882" w:rsidP="00E64882">
            <w:pPr>
              <w:numPr>
                <w:ilvl w:val="0"/>
                <w:numId w:val="28"/>
              </w:numPr>
              <w:shd w:val="clear" w:color="auto" w:fill="FFFFFF"/>
              <w:spacing w:after="0" w:line="240" w:lineRule="auto"/>
              <w:rPr>
                <w:rFonts w:cstheme="minorHAnsi"/>
                <w:sz w:val="18"/>
                <w:szCs w:val="18"/>
              </w:rPr>
            </w:pPr>
            <w:r w:rsidRPr="00E64882">
              <w:rPr>
                <w:rFonts w:cstheme="minorHAnsi"/>
                <w:sz w:val="18"/>
                <w:szCs w:val="18"/>
              </w:rPr>
              <w:t xml:space="preserve">Wireless connectivity up to 700 m line-of-sight, depending on the environment </w:t>
            </w:r>
          </w:p>
          <w:p w14:paraId="0CDA2F05" w14:textId="77777777" w:rsidR="00E64882" w:rsidRPr="00E64882" w:rsidRDefault="00E64882" w:rsidP="00E64882">
            <w:pPr>
              <w:numPr>
                <w:ilvl w:val="0"/>
                <w:numId w:val="29"/>
              </w:numPr>
              <w:shd w:val="clear" w:color="auto" w:fill="FFFFFF"/>
              <w:spacing w:after="0" w:line="240" w:lineRule="auto"/>
              <w:rPr>
                <w:rFonts w:cstheme="minorHAnsi"/>
                <w:sz w:val="18"/>
                <w:szCs w:val="18"/>
              </w:rPr>
            </w:pPr>
            <w:r w:rsidRPr="00E64882">
              <w:rPr>
                <w:rFonts w:cstheme="minorHAnsi"/>
                <w:sz w:val="18"/>
                <w:szCs w:val="18"/>
              </w:rPr>
              <w:t xml:space="preserve">Unlimited storage of readings on </w:t>
            </w:r>
            <w:proofErr w:type="spellStart"/>
            <w:r w:rsidRPr="00E64882">
              <w:rPr>
                <w:rFonts w:cstheme="minorHAnsi"/>
                <w:sz w:val="18"/>
                <w:szCs w:val="18"/>
              </w:rPr>
              <w:t>OCEACloud</w:t>
            </w:r>
            <w:proofErr w:type="spellEnd"/>
            <w:r w:rsidRPr="00E64882">
              <w:rPr>
                <w:rFonts w:cstheme="minorHAnsi"/>
                <w:sz w:val="18"/>
                <w:szCs w:val="18"/>
              </w:rPr>
              <w:t xml:space="preserve">, </w:t>
            </w:r>
          </w:p>
          <w:p w14:paraId="294A7A61" w14:textId="77777777" w:rsidR="00E64882" w:rsidRPr="00E64882" w:rsidRDefault="00E64882" w:rsidP="00E64882">
            <w:pPr>
              <w:numPr>
                <w:ilvl w:val="0"/>
                <w:numId w:val="29"/>
              </w:numPr>
              <w:shd w:val="clear" w:color="auto" w:fill="FFFFFF"/>
              <w:spacing w:after="0" w:line="240" w:lineRule="auto"/>
              <w:rPr>
                <w:rFonts w:cstheme="minorHAnsi"/>
                <w:sz w:val="18"/>
                <w:szCs w:val="18"/>
              </w:rPr>
            </w:pPr>
            <w:r w:rsidRPr="00E64882">
              <w:rPr>
                <w:rFonts w:cstheme="minorHAnsi"/>
                <w:sz w:val="18"/>
                <w:szCs w:val="18"/>
              </w:rPr>
              <w:t>Reports generated in Microsoft Excel compatible and PDF formats</w:t>
            </w:r>
          </w:p>
          <w:p w14:paraId="2945B17C" w14:textId="77777777" w:rsidR="00E64882" w:rsidRPr="00E64882" w:rsidRDefault="00E64882" w:rsidP="00E64882">
            <w:pPr>
              <w:numPr>
                <w:ilvl w:val="0"/>
                <w:numId w:val="29"/>
              </w:numPr>
              <w:shd w:val="clear" w:color="auto" w:fill="FFFFFF"/>
              <w:spacing w:after="0" w:line="240" w:lineRule="auto"/>
              <w:rPr>
                <w:rFonts w:cstheme="minorHAnsi"/>
                <w:sz w:val="18"/>
                <w:szCs w:val="18"/>
              </w:rPr>
            </w:pPr>
            <w:r w:rsidRPr="00E64882">
              <w:rPr>
                <w:rFonts w:cstheme="minorHAnsi"/>
                <w:sz w:val="18"/>
                <w:szCs w:val="18"/>
              </w:rPr>
              <w:t>Temperatures displayed in °C or °F</w:t>
            </w:r>
          </w:p>
          <w:p w14:paraId="71B69824" w14:textId="77777777" w:rsidR="00E64882" w:rsidRPr="00E64882" w:rsidRDefault="00E64882" w:rsidP="00E64882">
            <w:pPr>
              <w:numPr>
                <w:ilvl w:val="0"/>
                <w:numId w:val="29"/>
              </w:numPr>
              <w:shd w:val="clear" w:color="auto" w:fill="FFFFFF"/>
              <w:spacing w:after="0" w:line="240" w:lineRule="auto"/>
              <w:rPr>
                <w:rFonts w:cstheme="minorHAnsi"/>
                <w:sz w:val="18"/>
                <w:szCs w:val="18"/>
              </w:rPr>
            </w:pPr>
            <w:r w:rsidRPr="00E64882">
              <w:rPr>
                <w:rFonts w:cstheme="minorHAnsi"/>
                <w:sz w:val="18"/>
                <w:szCs w:val="18"/>
              </w:rPr>
              <w:t>Configurable read interval from 4 minutes to 4 hours, and continuous monitoring</w:t>
            </w:r>
          </w:p>
          <w:p w14:paraId="04F7A2D4" w14:textId="77777777" w:rsidR="00E64882" w:rsidRPr="00E64882" w:rsidRDefault="00E64882" w:rsidP="00E64882">
            <w:pPr>
              <w:numPr>
                <w:ilvl w:val="0"/>
                <w:numId w:val="29"/>
              </w:numPr>
              <w:shd w:val="clear" w:color="auto" w:fill="FFFFFF"/>
              <w:spacing w:after="0" w:line="240" w:lineRule="auto"/>
              <w:rPr>
                <w:rFonts w:cstheme="minorHAnsi"/>
                <w:color w:val="333F54"/>
                <w:sz w:val="18"/>
                <w:szCs w:val="18"/>
              </w:rPr>
            </w:pPr>
            <w:r w:rsidRPr="00E64882">
              <w:rPr>
                <w:rFonts w:cstheme="minorHAnsi"/>
                <w:sz w:val="18"/>
                <w:szCs w:val="18"/>
              </w:rPr>
              <w:t xml:space="preserve">Sensor calibration should be done every year by the company </w:t>
            </w:r>
            <w:proofErr w:type="gramStart"/>
            <w:r w:rsidRPr="00E64882">
              <w:rPr>
                <w:rFonts w:cstheme="minorHAnsi"/>
                <w:sz w:val="18"/>
                <w:szCs w:val="18"/>
              </w:rPr>
              <w:t>( to</w:t>
            </w:r>
            <w:proofErr w:type="gramEnd"/>
            <w:r w:rsidRPr="00E64882">
              <w:rPr>
                <w:rFonts w:cstheme="minorHAnsi"/>
                <w:sz w:val="18"/>
                <w:szCs w:val="18"/>
              </w:rPr>
              <w:t xml:space="preserve"> be included in the contract)</w:t>
            </w:r>
          </w:p>
          <w:p w14:paraId="2B2E5B56" w14:textId="77777777" w:rsidR="00E64882" w:rsidRPr="00E64882" w:rsidRDefault="00E64882" w:rsidP="00E64882">
            <w:pPr>
              <w:shd w:val="clear" w:color="auto" w:fill="FFFFFF"/>
              <w:ind w:left="720"/>
              <w:rPr>
                <w:rFonts w:cstheme="minorHAnsi"/>
                <w:color w:val="333F54"/>
                <w:sz w:val="18"/>
                <w:szCs w:val="18"/>
              </w:rPr>
            </w:pPr>
            <w:r w:rsidRPr="00E64882">
              <w:rPr>
                <w:rFonts w:cstheme="minorHAnsi"/>
                <w:sz w:val="18"/>
                <w:szCs w:val="18"/>
              </w:rPr>
              <w:t xml:space="preserve">                                                                                              </w:t>
            </w:r>
          </w:p>
          <w:p w14:paraId="2C72AE30" w14:textId="77777777" w:rsidR="00E64882" w:rsidRPr="00E64882" w:rsidRDefault="00E64882" w:rsidP="00E64882">
            <w:pPr>
              <w:rPr>
                <w:rFonts w:cstheme="minorHAnsi"/>
                <w:b/>
                <w:bCs/>
                <w:sz w:val="18"/>
                <w:szCs w:val="18"/>
              </w:rPr>
            </w:pPr>
            <w:r w:rsidRPr="00E64882">
              <w:rPr>
                <w:rFonts w:ascii="MS Gothic" w:eastAsia="MS Gothic" w:hAnsi="MS Gothic" w:cs="MS Gothic" w:hint="eastAsia"/>
                <w:b/>
                <w:bCs/>
                <w:sz w:val="18"/>
                <w:szCs w:val="18"/>
              </w:rPr>
              <w:t>Ⅱ</w:t>
            </w:r>
            <w:r w:rsidRPr="00E64882">
              <w:rPr>
                <w:rFonts w:cstheme="minorHAnsi"/>
                <w:b/>
                <w:bCs/>
                <w:sz w:val="18"/>
                <w:szCs w:val="18"/>
              </w:rPr>
              <w:t>- Training:</w:t>
            </w:r>
          </w:p>
          <w:p w14:paraId="498E3FFD" w14:textId="11C32432" w:rsidR="00E64882" w:rsidRPr="00E64882" w:rsidRDefault="00E64882" w:rsidP="00E64882">
            <w:pPr>
              <w:rPr>
                <w:rFonts w:cstheme="minorHAnsi"/>
                <w:sz w:val="18"/>
                <w:szCs w:val="18"/>
              </w:rPr>
            </w:pPr>
            <w:r w:rsidRPr="00E64882">
              <w:rPr>
                <w:rFonts w:cstheme="minorHAnsi"/>
                <w:sz w:val="18"/>
                <w:szCs w:val="18"/>
              </w:rPr>
              <w:t xml:space="preserve">Comprehensive training to End-Users upon installation </w:t>
            </w:r>
          </w:p>
          <w:p w14:paraId="71399F1B" w14:textId="77777777" w:rsidR="00E64882" w:rsidRPr="00E64882" w:rsidRDefault="00E64882" w:rsidP="00E64882">
            <w:pPr>
              <w:rPr>
                <w:rFonts w:cstheme="minorHAnsi"/>
                <w:b/>
                <w:bCs/>
                <w:sz w:val="18"/>
                <w:szCs w:val="18"/>
              </w:rPr>
            </w:pPr>
            <w:r w:rsidRPr="00E64882">
              <w:rPr>
                <w:rFonts w:ascii="MS Gothic" w:eastAsia="MS Gothic" w:hAnsi="MS Gothic" w:cs="MS Gothic" w:hint="eastAsia"/>
                <w:b/>
                <w:bCs/>
                <w:sz w:val="18"/>
                <w:szCs w:val="18"/>
              </w:rPr>
              <w:t>Ⅲ</w:t>
            </w:r>
            <w:r w:rsidRPr="00E64882">
              <w:rPr>
                <w:rFonts w:cstheme="minorHAnsi"/>
                <w:b/>
                <w:bCs/>
                <w:sz w:val="18"/>
                <w:szCs w:val="18"/>
              </w:rPr>
              <w:t>- Documents to be delivered:</w:t>
            </w:r>
          </w:p>
          <w:p w14:paraId="4A99B29D" w14:textId="77777777" w:rsidR="00E64882" w:rsidRPr="00E64882" w:rsidRDefault="00E64882" w:rsidP="00E64882">
            <w:pPr>
              <w:numPr>
                <w:ilvl w:val="0"/>
                <w:numId w:val="30"/>
              </w:numPr>
              <w:spacing w:after="0" w:line="240" w:lineRule="auto"/>
              <w:rPr>
                <w:rFonts w:cstheme="minorHAnsi"/>
                <w:sz w:val="18"/>
                <w:szCs w:val="18"/>
              </w:rPr>
            </w:pPr>
            <w:r w:rsidRPr="00E64882">
              <w:rPr>
                <w:rFonts w:cstheme="minorHAnsi"/>
                <w:sz w:val="18"/>
                <w:szCs w:val="18"/>
              </w:rPr>
              <w:t>IQ/OQ documents</w:t>
            </w:r>
          </w:p>
          <w:p w14:paraId="056608C8" w14:textId="77777777" w:rsidR="00E64882" w:rsidRPr="00E64882" w:rsidRDefault="00E64882" w:rsidP="00E64882">
            <w:pPr>
              <w:numPr>
                <w:ilvl w:val="0"/>
                <w:numId w:val="30"/>
              </w:numPr>
              <w:spacing w:after="0" w:line="240" w:lineRule="auto"/>
              <w:rPr>
                <w:rFonts w:cstheme="minorHAnsi"/>
                <w:sz w:val="18"/>
                <w:szCs w:val="18"/>
              </w:rPr>
            </w:pPr>
            <w:r w:rsidRPr="00E64882">
              <w:rPr>
                <w:rFonts w:cstheme="minorHAnsi"/>
                <w:sz w:val="18"/>
                <w:szCs w:val="18"/>
              </w:rPr>
              <w:lastRenderedPageBreak/>
              <w:t xml:space="preserve">User manual </w:t>
            </w:r>
          </w:p>
          <w:p w14:paraId="366B88AB" w14:textId="77777777" w:rsidR="00E64882" w:rsidRPr="00E64882" w:rsidRDefault="00E64882" w:rsidP="00E64882">
            <w:pPr>
              <w:numPr>
                <w:ilvl w:val="0"/>
                <w:numId w:val="30"/>
              </w:numPr>
              <w:spacing w:after="0" w:line="240" w:lineRule="auto"/>
              <w:rPr>
                <w:rFonts w:cstheme="minorHAnsi"/>
                <w:sz w:val="18"/>
                <w:szCs w:val="18"/>
              </w:rPr>
            </w:pPr>
            <w:r w:rsidRPr="00E64882">
              <w:rPr>
                <w:rFonts w:cstheme="minorHAnsi"/>
                <w:sz w:val="18"/>
                <w:szCs w:val="18"/>
              </w:rPr>
              <w:t xml:space="preserve">Calibration certificates </w:t>
            </w:r>
          </w:p>
          <w:p w14:paraId="43F1AC4C" w14:textId="35D51188" w:rsidR="00E64882" w:rsidRPr="00E64882" w:rsidRDefault="00E64882" w:rsidP="00E64882">
            <w:pPr>
              <w:numPr>
                <w:ilvl w:val="0"/>
                <w:numId w:val="30"/>
              </w:numPr>
              <w:spacing w:after="0" w:line="240" w:lineRule="auto"/>
              <w:rPr>
                <w:rFonts w:cstheme="minorHAnsi"/>
                <w:sz w:val="18"/>
                <w:szCs w:val="18"/>
              </w:rPr>
            </w:pPr>
            <w:r w:rsidRPr="00E64882">
              <w:rPr>
                <w:rFonts w:cstheme="minorHAnsi"/>
                <w:sz w:val="18"/>
                <w:szCs w:val="18"/>
              </w:rPr>
              <w:t xml:space="preserve">Validation documents </w:t>
            </w:r>
          </w:p>
          <w:p w14:paraId="296BC13E" w14:textId="77777777" w:rsidR="00E64882" w:rsidRPr="00E64882" w:rsidRDefault="00E64882" w:rsidP="00E64882">
            <w:pPr>
              <w:rPr>
                <w:rFonts w:cstheme="minorHAnsi"/>
                <w:b/>
                <w:bCs/>
                <w:sz w:val="18"/>
                <w:szCs w:val="18"/>
              </w:rPr>
            </w:pPr>
            <w:r w:rsidRPr="00E64882">
              <w:rPr>
                <w:rFonts w:ascii="MS Gothic" w:eastAsia="MS Gothic" w:hAnsi="MS Gothic" w:cs="MS Gothic" w:hint="eastAsia"/>
                <w:b/>
                <w:bCs/>
                <w:sz w:val="18"/>
                <w:szCs w:val="18"/>
              </w:rPr>
              <w:t>Ⅳ</w:t>
            </w:r>
            <w:r w:rsidRPr="00E64882">
              <w:rPr>
                <w:rFonts w:cstheme="minorHAnsi"/>
                <w:b/>
                <w:bCs/>
                <w:sz w:val="18"/>
                <w:szCs w:val="18"/>
              </w:rPr>
              <w:t>- Accessories required:</w:t>
            </w:r>
          </w:p>
          <w:p w14:paraId="25E13500" w14:textId="77777777" w:rsidR="00E64882" w:rsidRPr="00E64882" w:rsidRDefault="00E64882" w:rsidP="00E64882">
            <w:pPr>
              <w:numPr>
                <w:ilvl w:val="0"/>
                <w:numId w:val="27"/>
              </w:numPr>
              <w:spacing w:after="0" w:line="240" w:lineRule="auto"/>
              <w:rPr>
                <w:rFonts w:cstheme="minorHAnsi"/>
                <w:sz w:val="18"/>
                <w:szCs w:val="18"/>
              </w:rPr>
            </w:pPr>
            <w:r w:rsidRPr="00E64882">
              <w:rPr>
                <w:rFonts w:cstheme="minorHAnsi"/>
                <w:sz w:val="18"/>
                <w:szCs w:val="18"/>
              </w:rPr>
              <w:t xml:space="preserve">Batteries for Probes </w:t>
            </w:r>
          </w:p>
          <w:p w14:paraId="4BBB13CC" w14:textId="77777777" w:rsidR="00E64882" w:rsidRPr="00E64882" w:rsidRDefault="00E64882" w:rsidP="00E64882">
            <w:pPr>
              <w:numPr>
                <w:ilvl w:val="0"/>
                <w:numId w:val="27"/>
              </w:numPr>
              <w:spacing w:after="0" w:line="240" w:lineRule="auto"/>
              <w:rPr>
                <w:rFonts w:cstheme="minorHAnsi"/>
                <w:sz w:val="18"/>
                <w:szCs w:val="18"/>
              </w:rPr>
            </w:pPr>
            <w:r w:rsidRPr="00E64882">
              <w:rPr>
                <w:rFonts w:cstheme="minorHAnsi"/>
                <w:sz w:val="18"/>
                <w:szCs w:val="18"/>
              </w:rPr>
              <w:t xml:space="preserve">Wires for probes </w:t>
            </w:r>
          </w:p>
          <w:p w14:paraId="2A1B78F6" w14:textId="6C435F39" w:rsidR="00E64882" w:rsidRPr="00E64882" w:rsidRDefault="00E64882" w:rsidP="00E64882">
            <w:pPr>
              <w:numPr>
                <w:ilvl w:val="0"/>
                <w:numId w:val="27"/>
              </w:numPr>
              <w:spacing w:after="0" w:line="240" w:lineRule="auto"/>
              <w:jc w:val="both"/>
              <w:rPr>
                <w:rFonts w:cstheme="minorHAnsi"/>
                <w:sz w:val="18"/>
                <w:szCs w:val="18"/>
              </w:rPr>
            </w:pPr>
            <w:r w:rsidRPr="00E64882">
              <w:rPr>
                <w:rFonts w:cstheme="minorHAnsi"/>
                <w:sz w:val="18"/>
                <w:szCs w:val="18"/>
              </w:rPr>
              <w:t xml:space="preserve">Mounting kit with a holder, magnet, screws and cable ties in order to be hanged either internally or externally </w:t>
            </w:r>
            <w:proofErr w:type="gramStart"/>
            <w:r w:rsidRPr="00E64882">
              <w:rPr>
                <w:rFonts w:cstheme="minorHAnsi"/>
                <w:sz w:val="18"/>
                <w:szCs w:val="18"/>
              </w:rPr>
              <w:t>( depending</w:t>
            </w:r>
            <w:proofErr w:type="gramEnd"/>
            <w:r w:rsidRPr="00E64882">
              <w:rPr>
                <w:rFonts w:cstheme="minorHAnsi"/>
                <w:sz w:val="18"/>
                <w:szCs w:val="18"/>
              </w:rPr>
              <w:t xml:space="preserve"> on the location) </w:t>
            </w:r>
          </w:p>
          <w:p w14:paraId="7AFC46BC" w14:textId="77777777" w:rsidR="00E64882" w:rsidRPr="00E64882" w:rsidRDefault="00E64882" w:rsidP="00E64882">
            <w:pPr>
              <w:rPr>
                <w:rFonts w:cstheme="minorHAnsi"/>
                <w:b/>
                <w:bCs/>
                <w:sz w:val="18"/>
                <w:szCs w:val="18"/>
              </w:rPr>
            </w:pPr>
            <w:r w:rsidRPr="00E64882">
              <w:rPr>
                <w:rFonts w:ascii="MS Gothic" w:eastAsia="MS Gothic" w:hAnsi="MS Gothic" w:cs="MS Gothic" w:hint="eastAsia"/>
                <w:b/>
                <w:bCs/>
                <w:sz w:val="18"/>
                <w:szCs w:val="18"/>
              </w:rPr>
              <w:t>Ⅴ</w:t>
            </w:r>
            <w:r w:rsidRPr="00E64882">
              <w:rPr>
                <w:rFonts w:cstheme="minorHAnsi"/>
                <w:b/>
                <w:bCs/>
                <w:sz w:val="18"/>
                <w:szCs w:val="18"/>
              </w:rPr>
              <w:t xml:space="preserve"> – Transport, installation, and setup</w:t>
            </w:r>
          </w:p>
          <w:p w14:paraId="6ED37234" w14:textId="4667BD56" w:rsidR="00E64882" w:rsidRPr="00E64882" w:rsidRDefault="00E64882" w:rsidP="00E64882">
            <w:pPr>
              <w:pStyle w:val="Default"/>
              <w:rPr>
                <w:rFonts w:asciiTheme="minorHAnsi" w:hAnsiTheme="minorHAnsi" w:cstheme="minorHAnsi"/>
                <w:sz w:val="18"/>
                <w:szCs w:val="18"/>
              </w:rPr>
            </w:pPr>
            <w:r w:rsidRPr="00E64882">
              <w:rPr>
                <w:rFonts w:asciiTheme="minorHAnsi" w:hAnsiTheme="minorHAnsi" w:cstheme="minorHAnsi"/>
                <w:sz w:val="18"/>
                <w:szCs w:val="18"/>
              </w:rPr>
              <w:t xml:space="preserve">        Assured by the company </w:t>
            </w:r>
          </w:p>
        </w:tc>
      </w:tr>
      <w:tr w:rsidR="00E64882" w:rsidRPr="00E64882" w14:paraId="37EEDA9E" w14:textId="77777777" w:rsidTr="00E64882">
        <w:trPr>
          <w:trHeight w:val="2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2F3DB0" w14:textId="77777777" w:rsidR="00E64882" w:rsidRPr="00E64882" w:rsidRDefault="00E64882" w:rsidP="00CD7CFB">
            <w:pPr>
              <w:spacing w:after="0" w:line="240" w:lineRule="auto"/>
              <w:jc w:val="center"/>
              <w:rPr>
                <w:rFonts w:eastAsia="Times New Roman" w:cstheme="minorHAnsi"/>
                <w:b/>
                <w:bCs/>
                <w:color w:val="000000"/>
                <w:sz w:val="18"/>
                <w:szCs w:val="18"/>
                <w:lang w:val="en-US"/>
              </w:rPr>
            </w:pPr>
            <w:r w:rsidRPr="00E64882">
              <w:rPr>
                <w:rFonts w:eastAsia="Times New Roman" w:cstheme="minorHAnsi"/>
                <w:b/>
                <w:bCs/>
                <w:color w:val="000000"/>
                <w:sz w:val="18"/>
                <w:szCs w:val="18"/>
                <w:lang w:val="en-US"/>
              </w:rPr>
              <w:lastRenderedPageBreak/>
              <w:t>1.2</w:t>
            </w:r>
          </w:p>
        </w:tc>
        <w:tc>
          <w:tcPr>
            <w:tcW w:w="10440" w:type="dxa"/>
            <w:tcBorders>
              <w:top w:val="single" w:sz="4" w:space="0" w:color="auto"/>
              <w:left w:val="nil"/>
              <w:bottom w:val="single" w:sz="4" w:space="0" w:color="auto"/>
              <w:right w:val="single" w:sz="4" w:space="0" w:color="auto"/>
            </w:tcBorders>
            <w:shd w:val="clear" w:color="auto" w:fill="auto"/>
            <w:noWrap/>
            <w:vAlign w:val="center"/>
          </w:tcPr>
          <w:p w14:paraId="23DDFC2E" w14:textId="77777777" w:rsidR="00E64882" w:rsidRPr="00E64882" w:rsidRDefault="00E64882" w:rsidP="00E64882">
            <w:pPr>
              <w:rPr>
                <w:rFonts w:cstheme="minorHAnsi"/>
                <w:b/>
                <w:bCs/>
                <w:sz w:val="18"/>
                <w:szCs w:val="18"/>
              </w:rPr>
            </w:pPr>
            <w:r w:rsidRPr="00E64882">
              <w:rPr>
                <w:rFonts w:cstheme="minorHAnsi"/>
                <w:b/>
                <w:bCs/>
                <w:sz w:val="18"/>
                <w:szCs w:val="18"/>
              </w:rPr>
              <w:t xml:space="preserve">Item Name: </w:t>
            </w:r>
            <w:r w:rsidRPr="00E64882">
              <w:rPr>
                <w:rFonts w:cstheme="minorHAnsi"/>
                <w:sz w:val="18"/>
                <w:szCs w:val="18"/>
              </w:rPr>
              <w:t xml:space="preserve">Chart Recorder and Pen for </w:t>
            </w:r>
            <w:proofErr w:type="spellStart"/>
            <w:r w:rsidRPr="00E64882">
              <w:rPr>
                <w:rFonts w:cstheme="minorHAnsi"/>
                <w:sz w:val="18"/>
                <w:szCs w:val="18"/>
              </w:rPr>
              <w:t>Frimed</w:t>
            </w:r>
            <w:proofErr w:type="spellEnd"/>
            <w:r w:rsidRPr="00E64882">
              <w:rPr>
                <w:rFonts w:cstheme="minorHAnsi"/>
                <w:sz w:val="18"/>
                <w:szCs w:val="18"/>
              </w:rPr>
              <w:t xml:space="preserve"> Refrigerators and Freezers</w:t>
            </w:r>
          </w:p>
          <w:p w14:paraId="164EB5A3" w14:textId="77777777" w:rsidR="00E64882" w:rsidRPr="00E64882" w:rsidRDefault="00E64882" w:rsidP="00E64882">
            <w:pPr>
              <w:rPr>
                <w:rFonts w:cstheme="minorHAnsi"/>
                <w:b/>
                <w:bCs/>
                <w:sz w:val="18"/>
                <w:szCs w:val="18"/>
              </w:rPr>
            </w:pPr>
            <w:r w:rsidRPr="00E64882">
              <w:rPr>
                <w:rFonts w:ascii="MS Gothic" w:eastAsia="MS Gothic" w:hAnsi="MS Gothic" w:cs="MS Gothic" w:hint="eastAsia"/>
                <w:b/>
                <w:bCs/>
                <w:sz w:val="18"/>
                <w:szCs w:val="18"/>
              </w:rPr>
              <w:t>Ⅰ</w:t>
            </w:r>
            <w:r w:rsidRPr="00E64882">
              <w:rPr>
                <w:rFonts w:cstheme="minorHAnsi"/>
                <w:b/>
                <w:bCs/>
                <w:sz w:val="18"/>
                <w:szCs w:val="18"/>
              </w:rPr>
              <w:t>- Specifications:</w:t>
            </w:r>
          </w:p>
          <w:p w14:paraId="2463D9E4" w14:textId="77777777" w:rsidR="00E64882" w:rsidRPr="00E64882" w:rsidRDefault="00E64882" w:rsidP="00E64882">
            <w:pPr>
              <w:numPr>
                <w:ilvl w:val="0"/>
                <w:numId w:val="27"/>
              </w:numPr>
              <w:spacing w:after="0" w:line="240" w:lineRule="auto"/>
              <w:jc w:val="both"/>
              <w:rPr>
                <w:rFonts w:cstheme="minorHAnsi"/>
                <w:b/>
                <w:bCs/>
                <w:sz w:val="18"/>
                <w:szCs w:val="18"/>
              </w:rPr>
            </w:pPr>
            <w:r w:rsidRPr="00E64882">
              <w:rPr>
                <w:rFonts w:cstheme="minorHAnsi"/>
                <w:b/>
                <w:bCs/>
                <w:sz w:val="18"/>
                <w:szCs w:val="18"/>
              </w:rPr>
              <w:t xml:space="preserve">Chart Recorder </w:t>
            </w:r>
          </w:p>
          <w:p w14:paraId="25AAB601" w14:textId="77777777" w:rsidR="00E64882" w:rsidRPr="00E64882" w:rsidRDefault="00E64882" w:rsidP="00E64882">
            <w:pPr>
              <w:numPr>
                <w:ilvl w:val="0"/>
                <w:numId w:val="31"/>
              </w:numPr>
              <w:spacing w:after="0" w:line="240" w:lineRule="auto"/>
              <w:jc w:val="both"/>
              <w:rPr>
                <w:rFonts w:cstheme="minorHAnsi"/>
                <w:sz w:val="18"/>
                <w:szCs w:val="18"/>
              </w:rPr>
            </w:pPr>
            <w:r w:rsidRPr="00E64882">
              <w:rPr>
                <w:rFonts w:cstheme="minorHAnsi"/>
                <w:sz w:val="18"/>
                <w:szCs w:val="18"/>
              </w:rPr>
              <w:t xml:space="preserve">Seven Days Chart Recorders </w:t>
            </w:r>
          </w:p>
          <w:p w14:paraId="2115045B" w14:textId="77777777" w:rsidR="00E64882" w:rsidRPr="00E64882" w:rsidRDefault="00E64882" w:rsidP="00E64882">
            <w:pPr>
              <w:numPr>
                <w:ilvl w:val="0"/>
                <w:numId w:val="31"/>
              </w:numPr>
              <w:spacing w:after="0" w:line="240" w:lineRule="auto"/>
              <w:jc w:val="both"/>
              <w:rPr>
                <w:rFonts w:cstheme="minorHAnsi"/>
                <w:sz w:val="18"/>
                <w:szCs w:val="18"/>
              </w:rPr>
            </w:pPr>
            <w:r w:rsidRPr="00E64882">
              <w:rPr>
                <w:rFonts w:cstheme="minorHAnsi"/>
                <w:sz w:val="18"/>
                <w:szCs w:val="18"/>
              </w:rPr>
              <w:t>Diameters 15.2 cm</w:t>
            </w:r>
          </w:p>
          <w:p w14:paraId="3E54CF2E" w14:textId="77777777" w:rsidR="00E64882" w:rsidRPr="00E64882" w:rsidRDefault="00E64882" w:rsidP="00E64882">
            <w:pPr>
              <w:numPr>
                <w:ilvl w:val="0"/>
                <w:numId w:val="31"/>
              </w:numPr>
              <w:spacing w:after="0" w:line="240" w:lineRule="auto"/>
              <w:jc w:val="both"/>
              <w:rPr>
                <w:rFonts w:cstheme="minorHAnsi"/>
                <w:sz w:val="18"/>
                <w:szCs w:val="18"/>
              </w:rPr>
            </w:pPr>
            <w:proofErr w:type="spellStart"/>
            <w:r w:rsidRPr="00E64882">
              <w:rPr>
                <w:rFonts w:cstheme="minorHAnsi"/>
                <w:sz w:val="18"/>
                <w:szCs w:val="18"/>
              </w:rPr>
              <w:t>Ultra low</w:t>
            </w:r>
            <w:proofErr w:type="spellEnd"/>
            <w:r w:rsidRPr="00E64882">
              <w:rPr>
                <w:rFonts w:cstheme="minorHAnsi"/>
                <w:sz w:val="18"/>
                <w:szCs w:val="18"/>
              </w:rPr>
              <w:t xml:space="preserve"> temperature freezers and refrigerators </w:t>
            </w:r>
          </w:p>
          <w:p w14:paraId="569CF36C" w14:textId="77777777" w:rsidR="00E64882" w:rsidRPr="00E64882" w:rsidRDefault="00E64882" w:rsidP="00E64882">
            <w:pPr>
              <w:numPr>
                <w:ilvl w:val="0"/>
                <w:numId w:val="31"/>
              </w:numPr>
              <w:spacing w:after="0" w:line="240" w:lineRule="auto"/>
              <w:jc w:val="both"/>
              <w:rPr>
                <w:rFonts w:cstheme="minorHAnsi"/>
                <w:sz w:val="18"/>
                <w:szCs w:val="18"/>
              </w:rPr>
            </w:pPr>
            <w:r w:rsidRPr="00E64882">
              <w:rPr>
                <w:rFonts w:cstheme="minorHAnsi"/>
                <w:sz w:val="18"/>
                <w:szCs w:val="18"/>
              </w:rPr>
              <w:t xml:space="preserve">Fits in: </w:t>
            </w:r>
          </w:p>
          <w:p w14:paraId="5E335CA9" w14:textId="77777777" w:rsidR="00E64882" w:rsidRPr="00E64882" w:rsidRDefault="00E64882" w:rsidP="00E64882">
            <w:pPr>
              <w:ind w:left="1080"/>
              <w:jc w:val="both"/>
              <w:rPr>
                <w:rFonts w:cstheme="minorHAnsi"/>
                <w:sz w:val="18"/>
                <w:szCs w:val="18"/>
              </w:rPr>
            </w:pPr>
            <w:r w:rsidRPr="00E64882">
              <w:rPr>
                <w:rFonts w:cstheme="minorHAnsi"/>
                <w:sz w:val="18"/>
                <w:szCs w:val="18"/>
              </w:rPr>
              <w:t>Refrigerators: Model AF70V &amp; AF70E</w:t>
            </w:r>
          </w:p>
          <w:p w14:paraId="468726E4" w14:textId="5163A178" w:rsidR="00E64882" w:rsidRPr="00E64882" w:rsidRDefault="00E64882" w:rsidP="00E64882">
            <w:pPr>
              <w:ind w:left="1080"/>
              <w:jc w:val="both"/>
              <w:rPr>
                <w:rFonts w:cstheme="minorHAnsi"/>
                <w:sz w:val="18"/>
                <w:szCs w:val="18"/>
              </w:rPr>
            </w:pPr>
            <w:r>
              <w:rPr>
                <w:rFonts w:cstheme="minorHAnsi"/>
                <w:sz w:val="18"/>
                <w:szCs w:val="18"/>
              </w:rPr>
              <w:t>Freezers: Model CV6</w:t>
            </w:r>
          </w:p>
        </w:tc>
      </w:tr>
      <w:tr w:rsidR="00E64882" w:rsidRPr="00E64882" w14:paraId="1087CF3C" w14:textId="77777777" w:rsidTr="00E64882">
        <w:trPr>
          <w:trHeight w:val="134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F90FC2" w14:textId="206F6E64" w:rsidR="00E64882" w:rsidRPr="00E64882" w:rsidRDefault="00E64882" w:rsidP="00CD7CFB">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1.3</w:t>
            </w:r>
          </w:p>
        </w:tc>
        <w:tc>
          <w:tcPr>
            <w:tcW w:w="10440" w:type="dxa"/>
            <w:tcBorders>
              <w:top w:val="single" w:sz="4" w:space="0" w:color="auto"/>
              <w:left w:val="nil"/>
              <w:bottom w:val="single" w:sz="4" w:space="0" w:color="auto"/>
              <w:right w:val="single" w:sz="4" w:space="0" w:color="auto"/>
            </w:tcBorders>
            <w:shd w:val="clear" w:color="auto" w:fill="auto"/>
            <w:noWrap/>
            <w:vAlign w:val="center"/>
          </w:tcPr>
          <w:p w14:paraId="2F285A12" w14:textId="027ACA7A" w:rsidR="00E64882" w:rsidRPr="00E64882" w:rsidRDefault="00E64882" w:rsidP="00E64882">
            <w:pPr>
              <w:rPr>
                <w:rFonts w:cstheme="minorHAnsi"/>
                <w:b/>
                <w:bCs/>
                <w:sz w:val="18"/>
                <w:szCs w:val="18"/>
              </w:rPr>
            </w:pPr>
            <w:r w:rsidRPr="00E64882">
              <w:rPr>
                <w:rFonts w:cstheme="minorHAnsi"/>
                <w:b/>
                <w:bCs/>
                <w:sz w:val="18"/>
                <w:szCs w:val="18"/>
              </w:rPr>
              <w:t xml:space="preserve">Item Name: </w:t>
            </w:r>
            <w:r w:rsidRPr="00E64882">
              <w:rPr>
                <w:rFonts w:cstheme="minorHAnsi"/>
                <w:sz w:val="18"/>
                <w:szCs w:val="18"/>
              </w:rPr>
              <w:t xml:space="preserve">Pen for </w:t>
            </w:r>
            <w:proofErr w:type="spellStart"/>
            <w:r w:rsidRPr="00E64882">
              <w:rPr>
                <w:rFonts w:cstheme="minorHAnsi"/>
                <w:sz w:val="18"/>
                <w:szCs w:val="18"/>
              </w:rPr>
              <w:t>Frimed</w:t>
            </w:r>
            <w:proofErr w:type="spellEnd"/>
            <w:r w:rsidRPr="00E64882">
              <w:rPr>
                <w:rFonts w:cstheme="minorHAnsi"/>
                <w:sz w:val="18"/>
                <w:szCs w:val="18"/>
              </w:rPr>
              <w:t xml:space="preserve"> Refrigerators and Freezers</w:t>
            </w:r>
          </w:p>
          <w:p w14:paraId="33BAF877" w14:textId="0B7732FE" w:rsidR="00E64882" w:rsidRPr="00E64882" w:rsidRDefault="00E64882" w:rsidP="00E64882">
            <w:pPr>
              <w:numPr>
                <w:ilvl w:val="0"/>
                <w:numId w:val="27"/>
              </w:numPr>
              <w:spacing w:after="0" w:line="240" w:lineRule="auto"/>
              <w:jc w:val="both"/>
              <w:rPr>
                <w:rFonts w:cstheme="minorHAnsi"/>
                <w:b/>
                <w:bCs/>
                <w:sz w:val="18"/>
                <w:szCs w:val="18"/>
              </w:rPr>
            </w:pPr>
            <w:r w:rsidRPr="00E64882">
              <w:rPr>
                <w:rFonts w:cstheme="minorHAnsi"/>
                <w:b/>
                <w:bCs/>
                <w:sz w:val="18"/>
                <w:szCs w:val="18"/>
              </w:rPr>
              <w:t xml:space="preserve">Pen for Chart Recorder </w:t>
            </w:r>
          </w:p>
          <w:p w14:paraId="26DAC220" w14:textId="77777777" w:rsidR="00E64882" w:rsidRPr="00E64882" w:rsidRDefault="00E64882" w:rsidP="00E64882">
            <w:pPr>
              <w:numPr>
                <w:ilvl w:val="0"/>
                <w:numId w:val="31"/>
              </w:numPr>
              <w:spacing w:after="0" w:line="240" w:lineRule="auto"/>
              <w:jc w:val="both"/>
              <w:rPr>
                <w:rFonts w:cstheme="minorHAnsi"/>
                <w:sz w:val="18"/>
                <w:szCs w:val="18"/>
              </w:rPr>
            </w:pPr>
            <w:r w:rsidRPr="00E64882">
              <w:rPr>
                <w:rFonts w:cstheme="minorHAnsi"/>
                <w:sz w:val="18"/>
                <w:szCs w:val="18"/>
              </w:rPr>
              <w:t xml:space="preserve">Pen used for chart recorder for </w:t>
            </w:r>
            <w:proofErr w:type="spellStart"/>
            <w:r w:rsidRPr="00E64882">
              <w:rPr>
                <w:rFonts w:cstheme="minorHAnsi"/>
                <w:sz w:val="18"/>
                <w:szCs w:val="18"/>
              </w:rPr>
              <w:t>frimed</w:t>
            </w:r>
            <w:proofErr w:type="spellEnd"/>
            <w:r w:rsidRPr="00E64882">
              <w:rPr>
                <w:rFonts w:cstheme="minorHAnsi"/>
                <w:sz w:val="18"/>
                <w:szCs w:val="18"/>
              </w:rPr>
              <w:t xml:space="preserve"> refrigerators and freezers </w:t>
            </w:r>
          </w:p>
          <w:p w14:paraId="315617BF" w14:textId="77777777" w:rsidR="00E64882" w:rsidRPr="00E64882" w:rsidRDefault="00E64882" w:rsidP="00E64882">
            <w:pPr>
              <w:numPr>
                <w:ilvl w:val="0"/>
                <w:numId w:val="31"/>
              </w:numPr>
              <w:spacing w:after="0" w:line="240" w:lineRule="auto"/>
              <w:jc w:val="both"/>
              <w:rPr>
                <w:rFonts w:cstheme="minorHAnsi"/>
                <w:sz w:val="18"/>
                <w:szCs w:val="18"/>
              </w:rPr>
            </w:pPr>
            <w:r w:rsidRPr="00E64882">
              <w:rPr>
                <w:rFonts w:cstheme="minorHAnsi"/>
                <w:sz w:val="18"/>
                <w:szCs w:val="18"/>
              </w:rPr>
              <w:t xml:space="preserve">Fits in: </w:t>
            </w:r>
          </w:p>
          <w:p w14:paraId="4ED9D739" w14:textId="77777777" w:rsidR="00E64882" w:rsidRPr="00E64882" w:rsidRDefault="00E64882" w:rsidP="00E64882">
            <w:pPr>
              <w:ind w:left="1080"/>
              <w:jc w:val="both"/>
              <w:rPr>
                <w:rFonts w:cstheme="minorHAnsi"/>
                <w:sz w:val="18"/>
                <w:szCs w:val="18"/>
              </w:rPr>
            </w:pPr>
            <w:r w:rsidRPr="00E64882">
              <w:rPr>
                <w:rFonts w:cstheme="minorHAnsi"/>
                <w:sz w:val="18"/>
                <w:szCs w:val="18"/>
              </w:rPr>
              <w:t>Refrigerators: Model AF70V &amp; AF70E</w:t>
            </w:r>
          </w:p>
          <w:p w14:paraId="2BDE76FF" w14:textId="14DABCEF" w:rsidR="00E64882" w:rsidRPr="00E64882" w:rsidRDefault="00E64882" w:rsidP="00E64882">
            <w:pPr>
              <w:ind w:left="1080"/>
              <w:jc w:val="both"/>
              <w:rPr>
                <w:rFonts w:cstheme="minorHAnsi"/>
                <w:sz w:val="18"/>
                <w:szCs w:val="18"/>
              </w:rPr>
            </w:pPr>
            <w:r>
              <w:rPr>
                <w:rFonts w:cstheme="minorHAnsi"/>
                <w:sz w:val="18"/>
                <w:szCs w:val="18"/>
              </w:rPr>
              <w:t>Freezers: Model CV6</w:t>
            </w:r>
          </w:p>
        </w:tc>
      </w:tr>
    </w:tbl>
    <w:p w14:paraId="4972B03C" w14:textId="43C6D5DA" w:rsidR="00DC1F87" w:rsidRDefault="00DC1F87" w:rsidP="00E806C7">
      <w:pPr>
        <w:rPr>
          <w:color w:val="000000" w:themeColor="text1"/>
          <w:sz w:val="24"/>
          <w:szCs w:val="24"/>
        </w:rPr>
      </w:pPr>
    </w:p>
    <w:p w14:paraId="3E06ED87" w14:textId="338FBFF7" w:rsidR="00E64882" w:rsidRDefault="00E64882" w:rsidP="00E806C7">
      <w:pPr>
        <w:rPr>
          <w:color w:val="000000" w:themeColor="text1"/>
          <w:sz w:val="24"/>
          <w:szCs w:val="24"/>
        </w:rPr>
      </w:pPr>
    </w:p>
    <w:p w14:paraId="2CC4261F" w14:textId="29B6866F" w:rsidR="00E64882" w:rsidRDefault="00E64882" w:rsidP="00E806C7">
      <w:pPr>
        <w:rPr>
          <w:color w:val="000000" w:themeColor="text1"/>
          <w:sz w:val="24"/>
          <w:szCs w:val="24"/>
        </w:rPr>
      </w:pPr>
    </w:p>
    <w:p w14:paraId="5A502092" w14:textId="748EE9E2" w:rsidR="00E64882" w:rsidRDefault="00E64882" w:rsidP="00E806C7">
      <w:pPr>
        <w:rPr>
          <w:color w:val="000000" w:themeColor="text1"/>
          <w:sz w:val="24"/>
          <w:szCs w:val="24"/>
        </w:rPr>
      </w:pPr>
    </w:p>
    <w:p w14:paraId="29AF78BE" w14:textId="05EF623B" w:rsidR="00E64882" w:rsidRDefault="00E64882" w:rsidP="00E806C7">
      <w:pPr>
        <w:rPr>
          <w:color w:val="000000" w:themeColor="text1"/>
          <w:sz w:val="24"/>
          <w:szCs w:val="24"/>
        </w:rPr>
      </w:pPr>
    </w:p>
    <w:p w14:paraId="4B982FB3" w14:textId="54A1203A" w:rsidR="00E64882" w:rsidRDefault="00E64882" w:rsidP="00E806C7">
      <w:pPr>
        <w:rPr>
          <w:color w:val="000000" w:themeColor="text1"/>
          <w:sz w:val="24"/>
          <w:szCs w:val="24"/>
        </w:rPr>
      </w:pPr>
    </w:p>
    <w:p w14:paraId="445E3793" w14:textId="1957A4C7" w:rsidR="00E64882" w:rsidRDefault="00E64882" w:rsidP="00E806C7">
      <w:pPr>
        <w:rPr>
          <w:color w:val="000000" w:themeColor="text1"/>
          <w:sz w:val="24"/>
          <w:szCs w:val="24"/>
        </w:rPr>
      </w:pPr>
    </w:p>
    <w:p w14:paraId="52591D84" w14:textId="05CF1F42" w:rsidR="00E64882" w:rsidRDefault="00E64882" w:rsidP="00E806C7">
      <w:pPr>
        <w:rPr>
          <w:color w:val="000000" w:themeColor="text1"/>
          <w:sz w:val="24"/>
          <w:szCs w:val="24"/>
        </w:rPr>
      </w:pPr>
    </w:p>
    <w:p w14:paraId="75EEC864" w14:textId="59B435DB" w:rsidR="00E64882" w:rsidRDefault="00E64882" w:rsidP="00E806C7">
      <w:pPr>
        <w:rPr>
          <w:color w:val="000000" w:themeColor="text1"/>
          <w:sz w:val="24"/>
          <w:szCs w:val="24"/>
        </w:rPr>
      </w:pPr>
    </w:p>
    <w:p w14:paraId="7182F696" w14:textId="77777777" w:rsidR="00E64882" w:rsidRDefault="00E64882" w:rsidP="00E806C7">
      <w:pPr>
        <w:rPr>
          <w:color w:val="000000" w:themeColor="text1"/>
          <w:sz w:val="24"/>
          <w:szCs w:val="24"/>
        </w:rPr>
      </w:pPr>
    </w:p>
    <w:p w14:paraId="43CCB972" w14:textId="6B877FB4" w:rsidR="00EF2413" w:rsidRDefault="00EF2413" w:rsidP="00E806C7">
      <w:pPr>
        <w:rPr>
          <w:color w:val="000000" w:themeColor="text1"/>
          <w:sz w:val="24"/>
          <w:szCs w:val="24"/>
        </w:rPr>
      </w:pPr>
    </w:p>
    <w:p w14:paraId="483AFFAC" w14:textId="77777777" w:rsidR="00EF2413" w:rsidRPr="00EF2413" w:rsidRDefault="00EF2413" w:rsidP="00E806C7">
      <w:pPr>
        <w:rPr>
          <w:color w:val="000000" w:themeColor="text1"/>
          <w:sz w:val="24"/>
          <w:szCs w:val="24"/>
        </w:rPr>
        <w:sectPr w:rsidR="00EF2413" w:rsidRPr="00EF2413" w:rsidSect="00D55524">
          <w:pgSz w:w="11906" w:h="16838"/>
          <w:pgMar w:top="1440" w:right="1440" w:bottom="1440" w:left="1440" w:header="706" w:footer="706" w:gutter="0"/>
          <w:cols w:space="708"/>
          <w:docGrid w:linePitch="360"/>
        </w:sectPr>
      </w:pP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E292268" w:rsidR="006C5B70" w:rsidRPr="00DF05CE" w:rsidRDefault="006C5B70" w:rsidP="001F7124">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045AB8">
              <w:rPr>
                <w:rFonts w:cstheme="majorBidi"/>
                <w:sz w:val="20"/>
                <w:szCs w:val="20"/>
                <w:lang w:val="en-US"/>
              </w:rPr>
              <w:t>2023-0</w:t>
            </w:r>
            <w:r w:rsidR="001F7124">
              <w:rPr>
                <w:rFonts w:cstheme="majorBidi"/>
                <w:sz w:val="20"/>
                <w:szCs w:val="20"/>
                <w:lang w:val="en-US"/>
              </w:rPr>
              <w:t>21</w:t>
            </w:r>
            <w:r w:rsidR="00D06D7A">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 xml:space="preserve">b. We confirm that for any offer made </w:t>
            </w:r>
            <w:proofErr w:type="gramStart"/>
            <w:r w:rsidRPr="00DF05CE">
              <w:rPr>
                <w:rFonts w:cstheme="majorBidi"/>
                <w:sz w:val="20"/>
                <w:szCs w:val="20"/>
                <w:lang w:val="en-US"/>
              </w:rPr>
              <w:t>where</w:t>
            </w:r>
            <w:proofErr w:type="gramEnd"/>
            <w:r w:rsidRPr="00DF05CE">
              <w:rPr>
                <w:rFonts w:cstheme="majorBidi"/>
                <w:sz w:val="20"/>
                <w:szCs w:val="20"/>
                <w:lang w:val="en-US"/>
              </w:rPr>
              <w:t xml:space="preserv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w:t>
            </w:r>
            <w:proofErr w:type="gramStart"/>
            <w:r w:rsidR="00D37A62">
              <w:rPr>
                <w:rFonts w:cstheme="majorBidi"/>
                <w:sz w:val="20"/>
                <w:szCs w:val="20"/>
                <w:lang w:val="en-US"/>
              </w:rPr>
              <w:t>match</w:t>
            </w:r>
            <w:proofErr w:type="gramEnd"/>
            <w:r w:rsidR="00D37A62">
              <w:rPr>
                <w:rFonts w:cstheme="majorBidi"/>
                <w:sz w:val="20"/>
                <w:szCs w:val="20"/>
                <w:lang w:val="en-US"/>
              </w:rPr>
              <w:t xml:space="preserve">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w:t>
            </w:r>
            <w:proofErr w:type="gramStart"/>
            <w:r w:rsidR="00DF54DF" w:rsidRPr="00DF05CE">
              <w:rPr>
                <w:rFonts w:cstheme="majorBidi"/>
                <w:sz w:val="20"/>
                <w:szCs w:val="20"/>
                <w:lang w:val="en-US"/>
              </w:rPr>
              <w:t xml:space="preserve">representative  </w:t>
            </w:r>
            <w:r w:rsidRPr="00DF05CE">
              <w:rPr>
                <w:b/>
                <w:bCs/>
                <w:sz w:val="20"/>
                <w:szCs w:val="20"/>
                <w:lang w:val="en-US"/>
              </w:rPr>
              <w:t>any</w:t>
            </w:r>
            <w:proofErr w:type="gramEnd"/>
            <w:r w:rsidRPr="00DF05CE">
              <w:rPr>
                <w:b/>
                <w:bCs/>
                <w:sz w:val="20"/>
                <w:szCs w:val="20"/>
                <w:lang w:val="en-US"/>
              </w:rPr>
              <w:t xml:space="preserve">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w:t>
      </w:r>
      <w:proofErr w:type="gramStart"/>
      <w:r w:rsidRPr="00DF05CE">
        <w:rPr>
          <w:rFonts w:cstheme="majorBidi"/>
          <w:lang w:val="en-US"/>
        </w:rPr>
        <w:t>deposits’</w:t>
      </w:r>
      <w:proofErr w:type="gramEnd"/>
      <w:r w:rsidRPr="00DF05CE">
        <w:rPr>
          <w:rFonts w:cstheme="majorBidi"/>
          <w:lang w:val="en-US"/>
        </w:rPr>
        <w:t xml:space="preserve">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trade unions. </w:t>
      </w:r>
      <w:proofErr w:type="gramStart"/>
      <w:r w:rsidRPr="00DF05CE">
        <w:rPr>
          <w:rFonts w:cstheme="majorBidi"/>
          <w:lang w:val="en-US"/>
        </w:rPr>
        <w:t>Workers</w:t>
      </w:r>
      <w:proofErr w:type="gramEnd"/>
      <w:r w:rsidRPr="00DF05CE">
        <w:rPr>
          <w:rFonts w:cstheme="majorBidi"/>
          <w:lang w:val="en-US"/>
        </w:rPr>
        <w:t xml:space="preserve">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association and collective bargaining </w:t>
      </w:r>
      <w:proofErr w:type="gramStart"/>
      <w:r w:rsidRPr="00DF05CE">
        <w:rPr>
          <w:rFonts w:cstheme="majorBidi"/>
          <w:lang w:val="en-US"/>
        </w:rPr>
        <w:t>is</w:t>
      </w:r>
      <w:proofErr w:type="gramEnd"/>
      <w:r w:rsidRPr="00DF05CE">
        <w:rPr>
          <w:rFonts w:cstheme="majorBidi"/>
          <w:lang w:val="en-US"/>
        </w:rPr>
        <w:t xml:space="preserve">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appropriate, sanitary facilities for food storage shall be provided. Accommodation, </w:t>
      </w:r>
      <w:proofErr w:type="gramStart"/>
      <w:r w:rsidRPr="00DF05CE">
        <w:rPr>
          <w:rFonts w:cstheme="majorBidi"/>
          <w:lang w:val="en-US"/>
        </w:rPr>
        <w:t>where</w:t>
      </w:r>
      <w:proofErr w:type="gramEnd"/>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4E536D">
        <w:trPr>
          <w:trHeight w:val="54"/>
        </w:trPr>
        <w:tc>
          <w:tcPr>
            <w:tcW w:w="2588" w:type="pct"/>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045AB8">
        <w:trPr>
          <w:trHeight w:val="504"/>
        </w:trPr>
        <w:tc>
          <w:tcPr>
            <w:tcW w:w="2588" w:type="pct"/>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045AB8">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045AB8">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w:t>
            </w:r>
            <w:proofErr w:type="gramStart"/>
            <w:r>
              <w:t>delivered  before</w:t>
            </w:r>
            <w:proofErr w:type="gramEnd"/>
            <w:r>
              <w:t xml:space="preserv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045AB8">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045AB8">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045AB8">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045AB8">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w:t>
            </w:r>
            <w:proofErr w:type="gramStart"/>
            <w:r>
              <w:t xml:space="preserve">Certificate </w:t>
            </w:r>
            <w:r w:rsidRPr="0039485A">
              <w:t xml:space="preserve"> –</w:t>
            </w:r>
            <w:proofErr w:type="gramEnd"/>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045AB8">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045AB8">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ل</w:t>
            </w:r>
            <w:proofErr w:type="gramStart"/>
            <w:r>
              <w:rPr>
                <w:rFonts w:hint="cs"/>
                <w:rtl/>
                <w:lang w:bidi="ar-LB"/>
              </w:rPr>
              <w:t xml:space="preserve">) </w:t>
            </w:r>
            <w:r>
              <w:t>)</w:t>
            </w:r>
            <w:proofErr w:type="gramEnd"/>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045AB8">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w:t>
            </w:r>
            <w:proofErr w:type="gramStart"/>
            <w:r>
              <w:t>Finance</w:t>
            </w:r>
            <w:r>
              <w:rPr>
                <w:rFonts w:hint="cs"/>
                <w:rtl/>
              </w:rPr>
              <w:t>(</w:t>
            </w:r>
            <w:r>
              <w:t xml:space="preserve"> </w:t>
            </w:r>
            <w:r>
              <w:rPr>
                <w:rFonts w:hint="cs"/>
                <w:rtl/>
              </w:rPr>
              <w:t>(</w:t>
            </w:r>
            <w:proofErr w:type="gramEnd"/>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045AB8">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w:t>
            </w:r>
            <w:proofErr w:type="gramStart"/>
            <w:r>
              <w:t>Finance)</w:t>
            </w:r>
            <w:r>
              <w:rPr>
                <w:rFonts w:hint="cs"/>
                <w:rtl/>
              </w:rPr>
              <w:t xml:space="preserve"> </w:t>
            </w:r>
            <w:r>
              <w:t xml:space="preserve">  </w:t>
            </w:r>
            <w:proofErr w:type="gramEnd"/>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045AB8">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045AB8">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1039"/>
        <w:gridCol w:w="1053"/>
      </w:tblGrid>
      <w:tr w:rsidR="000103AC" w:rsidRPr="0041534B" w14:paraId="3C5456F5" w14:textId="77777777" w:rsidTr="00C848DA">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C848DA">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D55524">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35C7" w14:textId="77777777" w:rsidR="001368DF" w:rsidRDefault="001368DF" w:rsidP="00ED3A74">
      <w:pPr>
        <w:spacing w:after="0" w:line="240" w:lineRule="auto"/>
      </w:pPr>
      <w:r>
        <w:separator/>
      </w:r>
    </w:p>
  </w:endnote>
  <w:endnote w:type="continuationSeparator" w:id="0">
    <w:p w14:paraId="028E4CA7" w14:textId="77777777" w:rsidR="001368DF" w:rsidRDefault="001368DF"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20B0604020202020204"/>
    <w:charset w:val="00"/>
    <w:family w:val="roman"/>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58D31291" w:rsidR="00D55524" w:rsidRDefault="00D5552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37D5B">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37D5B">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FEBA" w14:textId="77777777" w:rsidR="001368DF" w:rsidRDefault="001368DF" w:rsidP="00ED3A74">
      <w:pPr>
        <w:spacing w:after="0" w:line="240" w:lineRule="auto"/>
      </w:pPr>
      <w:r>
        <w:separator/>
      </w:r>
    </w:p>
  </w:footnote>
  <w:footnote w:type="continuationSeparator" w:id="0">
    <w:p w14:paraId="381308AD" w14:textId="77777777" w:rsidR="001368DF" w:rsidRDefault="001368DF"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D55524" w:rsidRDefault="00D5552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D55524" w:rsidRPr="00490645" w:rsidRDefault="00D55524"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D55524" w:rsidRPr="00490645" w:rsidRDefault="00D55524"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3F98A4B4" w:rsidR="00D55524" w:rsidRDefault="00D55524" w:rsidP="0081783A">
    <w:pPr>
      <w:pStyle w:val="Header"/>
      <w:jc w:val="right"/>
      <w:rPr>
        <w:noProof/>
      </w:rPr>
    </w:pPr>
    <w:r>
      <w:t xml:space="preserve">Tender reference: </w:t>
    </w:r>
    <w:r>
      <w:rPr>
        <w:noProof/>
      </w:rPr>
      <w:t>2023-021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32795"/>
    <w:multiLevelType w:val="hybridMultilevel"/>
    <w:tmpl w:val="F4A8734C"/>
    <w:lvl w:ilvl="0" w:tplc="98E04A4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034FF9"/>
    <w:multiLevelType w:val="hybridMultilevel"/>
    <w:tmpl w:val="8F7E4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4BE43F72"/>
    <w:multiLevelType w:val="multilevel"/>
    <w:tmpl w:val="50CC2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4D648C"/>
    <w:multiLevelType w:val="hybridMultilevel"/>
    <w:tmpl w:val="415A9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28"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B1038"/>
    <w:multiLevelType w:val="hybridMultilevel"/>
    <w:tmpl w:val="C6229282"/>
    <w:lvl w:ilvl="0" w:tplc="384AC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272698">
    <w:abstractNumId w:val="8"/>
  </w:num>
  <w:num w:numId="2" w16cid:durableId="39981609">
    <w:abstractNumId w:val="14"/>
  </w:num>
  <w:num w:numId="3" w16cid:durableId="975917167">
    <w:abstractNumId w:val="4"/>
  </w:num>
  <w:num w:numId="4" w16cid:durableId="1880508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06385">
    <w:abstractNumId w:val="9"/>
  </w:num>
  <w:num w:numId="6" w16cid:durableId="344598589">
    <w:abstractNumId w:val="10"/>
  </w:num>
  <w:num w:numId="7" w16cid:durableId="1511917220">
    <w:abstractNumId w:val="1"/>
  </w:num>
  <w:num w:numId="8" w16cid:durableId="497116253">
    <w:abstractNumId w:val="13"/>
  </w:num>
  <w:num w:numId="9" w16cid:durableId="2075157226">
    <w:abstractNumId w:val="5"/>
  </w:num>
  <w:num w:numId="10" w16cid:durableId="1288732279">
    <w:abstractNumId w:val="19"/>
  </w:num>
  <w:num w:numId="11" w16cid:durableId="256595465">
    <w:abstractNumId w:val="3"/>
  </w:num>
  <w:num w:numId="12" w16cid:durableId="1502281782">
    <w:abstractNumId w:val="11"/>
  </w:num>
  <w:num w:numId="13" w16cid:durableId="2038040777">
    <w:abstractNumId w:val="17"/>
  </w:num>
  <w:num w:numId="14" w16cid:durableId="670177378">
    <w:abstractNumId w:val="26"/>
  </w:num>
  <w:num w:numId="15" w16cid:durableId="330565102">
    <w:abstractNumId w:val="15"/>
  </w:num>
  <w:num w:numId="16" w16cid:durableId="1362971783">
    <w:abstractNumId w:val="0"/>
  </w:num>
  <w:num w:numId="17" w16cid:durableId="755520287">
    <w:abstractNumId w:val="21"/>
  </w:num>
  <w:num w:numId="18" w16cid:durableId="268854905">
    <w:abstractNumId w:val="28"/>
  </w:num>
  <w:num w:numId="19" w16cid:durableId="1797480015">
    <w:abstractNumId w:val="25"/>
  </w:num>
  <w:num w:numId="20" w16cid:durableId="797265893">
    <w:abstractNumId w:val="29"/>
  </w:num>
  <w:num w:numId="21" w16cid:durableId="1326321934">
    <w:abstractNumId w:val="23"/>
  </w:num>
  <w:num w:numId="22" w16cid:durableId="602345765">
    <w:abstractNumId w:val="16"/>
  </w:num>
  <w:num w:numId="23" w16cid:durableId="2016371427">
    <w:abstractNumId w:val="22"/>
  </w:num>
  <w:num w:numId="24" w16cid:durableId="1631519000">
    <w:abstractNumId w:val="6"/>
  </w:num>
  <w:num w:numId="25" w16cid:durableId="1872759760">
    <w:abstractNumId w:val="27"/>
  </w:num>
  <w:num w:numId="26" w16cid:durableId="107431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2874701">
    <w:abstractNumId w:val="30"/>
  </w:num>
  <w:num w:numId="28" w16cid:durableId="960838275">
    <w:abstractNumId w:val="7"/>
  </w:num>
  <w:num w:numId="29" w16cid:durableId="747654956">
    <w:abstractNumId w:val="24"/>
  </w:num>
  <w:num w:numId="30" w16cid:durableId="993486744">
    <w:abstractNumId w:val="18"/>
  </w:num>
  <w:num w:numId="31" w16cid:durableId="77517155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10280"/>
    <w:rsid w:val="000103AC"/>
    <w:rsid w:val="00012469"/>
    <w:rsid w:val="00013C98"/>
    <w:rsid w:val="0001535F"/>
    <w:rsid w:val="00015F83"/>
    <w:rsid w:val="000166D8"/>
    <w:rsid w:val="000203C6"/>
    <w:rsid w:val="000204A2"/>
    <w:rsid w:val="00021239"/>
    <w:rsid w:val="00021E66"/>
    <w:rsid w:val="000274CD"/>
    <w:rsid w:val="00033CFF"/>
    <w:rsid w:val="000352B7"/>
    <w:rsid w:val="00037E97"/>
    <w:rsid w:val="00043C95"/>
    <w:rsid w:val="0004594D"/>
    <w:rsid w:val="00045AB8"/>
    <w:rsid w:val="00047367"/>
    <w:rsid w:val="0005053A"/>
    <w:rsid w:val="00051402"/>
    <w:rsid w:val="00053785"/>
    <w:rsid w:val="0005381F"/>
    <w:rsid w:val="00055113"/>
    <w:rsid w:val="000568B6"/>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3C8D"/>
    <w:rsid w:val="00095162"/>
    <w:rsid w:val="0009630C"/>
    <w:rsid w:val="0009786C"/>
    <w:rsid w:val="000978E1"/>
    <w:rsid w:val="00097952"/>
    <w:rsid w:val="000A18EE"/>
    <w:rsid w:val="000B3EAB"/>
    <w:rsid w:val="000B6790"/>
    <w:rsid w:val="000C0739"/>
    <w:rsid w:val="000C0DBF"/>
    <w:rsid w:val="000C32E6"/>
    <w:rsid w:val="000C3E04"/>
    <w:rsid w:val="000C4707"/>
    <w:rsid w:val="000C58CA"/>
    <w:rsid w:val="000C65AD"/>
    <w:rsid w:val="000C69A1"/>
    <w:rsid w:val="000D06F4"/>
    <w:rsid w:val="000D72CA"/>
    <w:rsid w:val="000D75C2"/>
    <w:rsid w:val="000E1D02"/>
    <w:rsid w:val="000E5BCF"/>
    <w:rsid w:val="000E7071"/>
    <w:rsid w:val="000F1A78"/>
    <w:rsid w:val="000F3EFF"/>
    <w:rsid w:val="000F4640"/>
    <w:rsid w:val="000F4732"/>
    <w:rsid w:val="000F5337"/>
    <w:rsid w:val="000F5F9C"/>
    <w:rsid w:val="000F64FD"/>
    <w:rsid w:val="000F6C26"/>
    <w:rsid w:val="001002D9"/>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368DF"/>
    <w:rsid w:val="0014096A"/>
    <w:rsid w:val="00141D37"/>
    <w:rsid w:val="0014247F"/>
    <w:rsid w:val="00143651"/>
    <w:rsid w:val="00143B2F"/>
    <w:rsid w:val="00144FC8"/>
    <w:rsid w:val="00146875"/>
    <w:rsid w:val="00147031"/>
    <w:rsid w:val="0015073F"/>
    <w:rsid w:val="00150CCE"/>
    <w:rsid w:val="00152B77"/>
    <w:rsid w:val="001541E4"/>
    <w:rsid w:val="001572D7"/>
    <w:rsid w:val="00160906"/>
    <w:rsid w:val="00161820"/>
    <w:rsid w:val="00162025"/>
    <w:rsid w:val="0016346B"/>
    <w:rsid w:val="00165589"/>
    <w:rsid w:val="00165D41"/>
    <w:rsid w:val="00167BAD"/>
    <w:rsid w:val="00170995"/>
    <w:rsid w:val="00170ACA"/>
    <w:rsid w:val="00172612"/>
    <w:rsid w:val="001765FA"/>
    <w:rsid w:val="00180A8C"/>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D7F02"/>
    <w:rsid w:val="001E2C67"/>
    <w:rsid w:val="001E7410"/>
    <w:rsid w:val="001E7641"/>
    <w:rsid w:val="001F124A"/>
    <w:rsid w:val="001F259A"/>
    <w:rsid w:val="001F3547"/>
    <w:rsid w:val="001F3FF3"/>
    <w:rsid w:val="001F7124"/>
    <w:rsid w:val="002013A8"/>
    <w:rsid w:val="0020156E"/>
    <w:rsid w:val="00211AC0"/>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2B92"/>
    <w:rsid w:val="00263CA4"/>
    <w:rsid w:val="00270C1B"/>
    <w:rsid w:val="002720A6"/>
    <w:rsid w:val="002801F4"/>
    <w:rsid w:val="00282E9A"/>
    <w:rsid w:val="0028427A"/>
    <w:rsid w:val="00285E32"/>
    <w:rsid w:val="00286878"/>
    <w:rsid w:val="00290FF4"/>
    <w:rsid w:val="00292533"/>
    <w:rsid w:val="00293F99"/>
    <w:rsid w:val="00294728"/>
    <w:rsid w:val="00295303"/>
    <w:rsid w:val="00295947"/>
    <w:rsid w:val="002A009B"/>
    <w:rsid w:val="002A00B8"/>
    <w:rsid w:val="002A09CD"/>
    <w:rsid w:val="002A1DCA"/>
    <w:rsid w:val="002A3957"/>
    <w:rsid w:val="002A3CA8"/>
    <w:rsid w:val="002A7398"/>
    <w:rsid w:val="002A7DEA"/>
    <w:rsid w:val="002B070B"/>
    <w:rsid w:val="002B08DF"/>
    <w:rsid w:val="002B0FD6"/>
    <w:rsid w:val="002B194E"/>
    <w:rsid w:val="002B1BEC"/>
    <w:rsid w:val="002B2B69"/>
    <w:rsid w:val="002C4EA6"/>
    <w:rsid w:val="002C69CD"/>
    <w:rsid w:val="002C6C5A"/>
    <w:rsid w:val="002C7778"/>
    <w:rsid w:val="002D0B5C"/>
    <w:rsid w:val="002D1F37"/>
    <w:rsid w:val="002D2184"/>
    <w:rsid w:val="002D31FC"/>
    <w:rsid w:val="002D32BE"/>
    <w:rsid w:val="002D4701"/>
    <w:rsid w:val="002D4735"/>
    <w:rsid w:val="002D6A85"/>
    <w:rsid w:val="002E371D"/>
    <w:rsid w:val="002E4045"/>
    <w:rsid w:val="002E7192"/>
    <w:rsid w:val="002E754E"/>
    <w:rsid w:val="002F06F4"/>
    <w:rsid w:val="002F1234"/>
    <w:rsid w:val="002F1C7A"/>
    <w:rsid w:val="002F355D"/>
    <w:rsid w:val="002F382C"/>
    <w:rsid w:val="002F3965"/>
    <w:rsid w:val="002F400E"/>
    <w:rsid w:val="002F5193"/>
    <w:rsid w:val="002F522C"/>
    <w:rsid w:val="002F68E3"/>
    <w:rsid w:val="002F7E31"/>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0F6D"/>
    <w:rsid w:val="00352C11"/>
    <w:rsid w:val="00354F18"/>
    <w:rsid w:val="003555E2"/>
    <w:rsid w:val="00356A1D"/>
    <w:rsid w:val="00360672"/>
    <w:rsid w:val="00362226"/>
    <w:rsid w:val="00363539"/>
    <w:rsid w:val="00367EB2"/>
    <w:rsid w:val="003710E2"/>
    <w:rsid w:val="0037244C"/>
    <w:rsid w:val="00374589"/>
    <w:rsid w:val="00374CF8"/>
    <w:rsid w:val="00375ADF"/>
    <w:rsid w:val="00380991"/>
    <w:rsid w:val="00381C6B"/>
    <w:rsid w:val="00383477"/>
    <w:rsid w:val="003840F0"/>
    <w:rsid w:val="00386CFD"/>
    <w:rsid w:val="00393162"/>
    <w:rsid w:val="00393E4C"/>
    <w:rsid w:val="00394132"/>
    <w:rsid w:val="0039485A"/>
    <w:rsid w:val="003949FD"/>
    <w:rsid w:val="003A120D"/>
    <w:rsid w:val="003A1691"/>
    <w:rsid w:val="003A233D"/>
    <w:rsid w:val="003A37F3"/>
    <w:rsid w:val="003A427E"/>
    <w:rsid w:val="003A434E"/>
    <w:rsid w:val="003A4970"/>
    <w:rsid w:val="003A5428"/>
    <w:rsid w:val="003A6895"/>
    <w:rsid w:val="003B0B56"/>
    <w:rsid w:val="003B1512"/>
    <w:rsid w:val="003B1678"/>
    <w:rsid w:val="003B41EE"/>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84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6E21"/>
    <w:rsid w:val="004478D9"/>
    <w:rsid w:val="00447B08"/>
    <w:rsid w:val="00450911"/>
    <w:rsid w:val="00452F36"/>
    <w:rsid w:val="004539D4"/>
    <w:rsid w:val="00454D54"/>
    <w:rsid w:val="004556ED"/>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803"/>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536D"/>
    <w:rsid w:val="004E6383"/>
    <w:rsid w:val="004F1193"/>
    <w:rsid w:val="004F1577"/>
    <w:rsid w:val="004F1B02"/>
    <w:rsid w:val="004F51D9"/>
    <w:rsid w:val="004F53D6"/>
    <w:rsid w:val="004F6F60"/>
    <w:rsid w:val="004F771B"/>
    <w:rsid w:val="00505B49"/>
    <w:rsid w:val="00507F75"/>
    <w:rsid w:val="00510F08"/>
    <w:rsid w:val="0051133B"/>
    <w:rsid w:val="00511978"/>
    <w:rsid w:val="00511A32"/>
    <w:rsid w:val="00511D32"/>
    <w:rsid w:val="00511FAE"/>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3D90"/>
    <w:rsid w:val="00624800"/>
    <w:rsid w:val="00625470"/>
    <w:rsid w:val="00626BE9"/>
    <w:rsid w:val="00630917"/>
    <w:rsid w:val="00632D7C"/>
    <w:rsid w:val="0063682A"/>
    <w:rsid w:val="00640483"/>
    <w:rsid w:val="006425A4"/>
    <w:rsid w:val="00643846"/>
    <w:rsid w:val="00644A12"/>
    <w:rsid w:val="00644BA9"/>
    <w:rsid w:val="00644CDC"/>
    <w:rsid w:val="0064559C"/>
    <w:rsid w:val="00646562"/>
    <w:rsid w:val="0065390E"/>
    <w:rsid w:val="00655400"/>
    <w:rsid w:val="006572F2"/>
    <w:rsid w:val="0066011D"/>
    <w:rsid w:val="00661216"/>
    <w:rsid w:val="00663295"/>
    <w:rsid w:val="00663758"/>
    <w:rsid w:val="0066682A"/>
    <w:rsid w:val="00667019"/>
    <w:rsid w:val="00667634"/>
    <w:rsid w:val="00670411"/>
    <w:rsid w:val="00670551"/>
    <w:rsid w:val="00672A4D"/>
    <w:rsid w:val="00672F59"/>
    <w:rsid w:val="0067475E"/>
    <w:rsid w:val="00674CA4"/>
    <w:rsid w:val="006751B4"/>
    <w:rsid w:val="0067632F"/>
    <w:rsid w:val="006772AD"/>
    <w:rsid w:val="0067783F"/>
    <w:rsid w:val="00684026"/>
    <w:rsid w:val="0068524F"/>
    <w:rsid w:val="00685A9D"/>
    <w:rsid w:val="00687471"/>
    <w:rsid w:val="00690423"/>
    <w:rsid w:val="0069070E"/>
    <w:rsid w:val="00690B9D"/>
    <w:rsid w:val="00690ED0"/>
    <w:rsid w:val="00693906"/>
    <w:rsid w:val="006942DC"/>
    <w:rsid w:val="0069489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0F3"/>
    <w:rsid w:val="006D06ED"/>
    <w:rsid w:val="006D089E"/>
    <w:rsid w:val="006D439B"/>
    <w:rsid w:val="006D5BB6"/>
    <w:rsid w:val="006D5F78"/>
    <w:rsid w:val="006D66CE"/>
    <w:rsid w:val="006D6A97"/>
    <w:rsid w:val="006E1756"/>
    <w:rsid w:val="006E1F13"/>
    <w:rsid w:val="006E2692"/>
    <w:rsid w:val="006E2FE4"/>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5233"/>
    <w:rsid w:val="00716592"/>
    <w:rsid w:val="007218C5"/>
    <w:rsid w:val="00721B06"/>
    <w:rsid w:val="0072270B"/>
    <w:rsid w:val="007243B8"/>
    <w:rsid w:val="00725315"/>
    <w:rsid w:val="00726F88"/>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6752F"/>
    <w:rsid w:val="007675F8"/>
    <w:rsid w:val="00770447"/>
    <w:rsid w:val="007719C3"/>
    <w:rsid w:val="00771CD4"/>
    <w:rsid w:val="00773965"/>
    <w:rsid w:val="00775819"/>
    <w:rsid w:val="007764C9"/>
    <w:rsid w:val="007807D9"/>
    <w:rsid w:val="00781AE0"/>
    <w:rsid w:val="007821EC"/>
    <w:rsid w:val="0078336C"/>
    <w:rsid w:val="0079104A"/>
    <w:rsid w:val="00793021"/>
    <w:rsid w:val="00794338"/>
    <w:rsid w:val="007945BE"/>
    <w:rsid w:val="007947C5"/>
    <w:rsid w:val="00795773"/>
    <w:rsid w:val="0079783C"/>
    <w:rsid w:val="007A146E"/>
    <w:rsid w:val="007A6AC9"/>
    <w:rsid w:val="007A6F9C"/>
    <w:rsid w:val="007A6FA4"/>
    <w:rsid w:val="007B0FB9"/>
    <w:rsid w:val="007B10C8"/>
    <w:rsid w:val="007B2899"/>
    <w:rsid w:val="007B3258"/>
    <w:rsid w:val="007B3319"/>
    <w:rsid w:val="007B4F1F"/>
    <w:rsid w:val="007B61CC"/>
    <w:rsid w:val="007B6AF7"/>
    <w:rsid w:val="007C0191"/>
    <w:rsid w:val="007C0ABF"/>
    <w:rsid w:val="007C0F0F"/>
    <w:rsid w:val="007C12FA"/>
    <w:rsid w:val="007C20E2"/>
    <w:rsid w:val="007C3232"/>
    <w:rsid w:val="007C3E36"/>
    <w:rsid w:val="007C5005"/>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4ABD"/>
    <w:rsid w:val="007F760F"/>
    <w:rsid w:val="00800F5C"/>
    <w:rsid w:val="00802273"/>
    <w:rsid w:val="00803416"/>
    <w:rsid w:val="00804864"/>
    <w:rsid w:val="00805FD7"/>
    <w:rsid w:val="0080679D"/>
    <w:rsid w:val="0080754A"/>
    <w:rsid w:val="00807687"/>
    <w:rsid w:val="00810485"/>
    <w:rsid w:val="0081163D"/>
    <w:rsid w:val="00812A69"/>
    <w:rsid w:val="00812BBA"/>
    <w:rsid w:val="00814F9F"/>
    <w:rsid w:val="0081783A"/>
    <w:rsid w:val="008225ED"/>
    <w:rsid w:val="008246E5"/>
    <w:rsid w:val="0082787D"/>
    <w:rsid w:val="00833948"/>
    <w:rsid w:val="00833B82"/>
    <w:rsid w:val="0083484B"/>
    <w:rsid w:val="00834913"/>
    <w:rsid w:val="0083629A"/>
    <w:rsid w:val="00836893"/>
    <w:rsid w:val="00837D5B"/>
    <w:rsid w:val="00840CAF"/>
    <w:rsid w:val="0084262F"/>
    <w:rsid w:val="00843B2B"/>
    <w:rsid w:val="00851C52"/>
    <w:rsid w:val="0085238E"/>
    <w:rsid w:val="008530A4"/>
    <w:rsid w:val="0085414B"/>
    <w:rsid w:val="00854CB9"/>
    <w:rsid w:val="00854ED8"/>
    <w:rsid w:val="0085650F"/>
    <w:rsid w:val="0086014A"/>
    <w:rsid w:val="008601E2"/>
    <w:rsid w:val="00861557"/>
    <w:rsid w:val="00862C02"/>
    <w:rsid w:val="00864A26"/>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4AA5"/>
    <w:rsid w:val="008C61B7"/>
    <w:rsid w:val="008D05C1"/>
    <w:rsid w:val="008D16C3"/>
    <w:rsid w:val="008D2BD1"/>
    <w:rsid w:val="008D4A54"/>
    <w:rsid w:val="008E3BB0"/>
    <w:rsid w:val="008E3C7A"/>
    <w:rsid w:val="008E5B2E"/>
    <w:rsid w:val="008E602D"/>
    <w:rsid w:val="008E610C"/>
    <w:rsid w:val="008F0BEF"/>
    <w:rsid w:val="008F21FB"/>
    <w:rsid w:val="008F2A63"/>
    <w:rsid w:val="008F6CB6"/>
    <w:rsid w:val="008F7218"/>
    <w:rsid w:val="009003FC"/>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6D6"/>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C00"/>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5A00"/>
    <w:rsid w:val="00987051"/>
    <w:rsid w:val="009912AE"/>
    <w:rsid w:val="00993E3B"/>
    <w:rsid w:val="009A0053"/>
    <w:rsid w:val="009A4F20"/>
    <w:rsid w:val="009A5FAC"/>
    <w:rsid w:val="009A6702"/>
    <w:rsid w:val="009A78BC"/>
    <w:rsid w:val="009B2796"/>
    <w:rsid w:val="009B51E5"/>
    <w:rsid w:val="009B554A"/>
    <w:rsid w:val="009C02E1"/>
    <w:rsid w:val="009C0DDF"/>
    <w:rsid w:val="009C1512"/>
    <w:rsid w:val="009C1FDF"/>
    <w:rsid w:val="009C3B26"/>
    <w:rsid w:val="009C4402"/>
    <w:rsid w:val="009C51AB"/>
    <w:rsid w:val="009C5ED4"/>
    <w:rsid w:val="009C7226"/>
    <w:rsid w:val="009D1BE7"/>
    <w:rsid w:val="009D36FA"/>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2A8"/>
    <w:rsid w:val="00A06689"/>
    <w:rsid w:val="00A07317"/>
    <w:rsid w:val="00A11984"/>
    <w:rsid w:val="00A11BB6"/>
    <w:rsid w:val="00A12CA8"/>
    <w:rsid w:val="00A15186"/>
    <w:rsid w:val="00A15F53"/>
    <w:rsid w:val="00A16D6D"/>
    <w:rsid w:val="00A202A8"/>
    <w:rsid w:val="00A2041A"/>
    <w:rsid w:val="00A207CB"/>
    <w:rsid w:val="00A21227"/>
    <w:rsid w:val="00A22948"/>
    <w:rsid w:val="00A23689"/>
    <w:rsid w:val="00A244F0"/>
    <w:rsid w:val="00A2610A"/>
    <w:rsid w:val="00A26E15"/>
    <w:rsid w:val="00A2786D"/>
    <w:rsid w:val="00A33F7D"/>
    <w:rsid w:val="00A3405A"/>
    <w:rsid w:val="00A34769"/>
    <w:rsid w:val="00A36DF7"/>
    <w:rsid w:val="00A50273"/>
    <w:rsid w:val="00A50743"/>
    <w:rsid w:val="00A536A6"/>
    <w:rsid w:val="00A53792"/>
    <w:rsid w:val="00A54E7D"/>
    <w:rsid w:val="00A551F4"/>
    <w:rsid w:val="00A57BB9"/>
    <w:rsid w:val="00A609DA"/>
    <w:rsid w:val="00A61DF1"/>
    <w:rsid w:val="00A62987"/>
    <w:rsid w:val="00A63F55"/>
    <w:rsid w:val="00A65940"/>
    <w:rsid w:val="00A6605B"/>
    <w:rsid w:val="00A667BF"/>
    <w:rsid w:val="00A7094F"/>
    <w:rsid w:val="00A7118A"/>
    <w:rsid w:val="00A75FA3"/>
    <w:rsid w:val="00A761A0"/>
    <w:rsid w:val="00A7623C"/>
    <w:rsid w:val="00A77305"/>
    <w:rsid w:val="00A81B43"/>
    <w:rsid w:val="00A81CA9"/>
    <w:rsid w:val="00A81EAF"/>
    <w:rsid w:val="00A83960"/>
    <w:rsid w:val="00A83DC1"/>
    <w:rsid w:val="00A85A0C"/>
    <w:rsid w:val="00A87A32"/>
    <w:rsid w:val="00A92829"/>
    <w:rsid w:val="00A92AF7"/>
    <w:rsid w:val="00A95751"/>
    <w:rsid w:val="00A97930"/>
    <w:rsid w:val="00AA66F0"/>
    <w:rsid w:val="00AA7695"/>
    <w:rsid w:val="00AA7C6E"/>
    <w:rsid w:val="00AB02D8"/>
    <w:rsid w:val="00AB30A6"/>
    <w:rsid w:val="00AB4F89"/>
    <w:rsid w:val="00AB5517"/>
    <w:rsid w:val="00AB712D"/>
    <w:rsid w:val="00AC0471"/>
    <w:rsid w:val="00AC215C"/>
    <w:rsid w:val="00AC3308"/>
    <w:rsid w:val="00AC4DAD"/>
    <w:rsid w:val="00AC4DC1"/>
    <w:rsid w:val="00AC564D"/>
    <w:rsid w:val="00AD3E94"/>
    <w:rsid w:val="00AD3F4D"/>
    <w:rsid w:val="00AD4474"/>
    <w:rsid w:val="00AD53C2"/>
    <w:rsid w:val="00AD69C2"/>
    <w:rsid w:val="00AD7739"/>
    <w:rsid w:val="00AD7BBC"/>
    <w:rsid w:val="00AE11CA"/>
    <w:rsid w:val="00AE227D"/>
    <w:rsid w:val="00AE7BBA"/>
    <w:rsid w:val="00AE7EB0"/>
    <w:rsid w:val="00AF0273"/>
    <w:rsid w:val="00AF0B5A"/>
    <w:rsid w:val="00AF0C88"/>
    <w:rsid w:val="00AF5129"/>
    <w:rsid w:val="00AF56B7"/>
    <w:rsid w:val="00B02240"/>
    <w:rsid w:val="00B07203"/>
    <w:rsid w:val="00B10494"/>
    <w:rsid w:val="00B10BA1"/>
    <w:rsid w:val="00B13B63"/>
    <w:rsid w:val="00B14717"/>
    <w:rsid w:val="00B149ED"/>
    <w:rsid w:val="00B152CB"/>
    <w:rsid w:val="00B165C4"/>
    <w:rsid w:val="00B20473"/>
    <w:rsid w:val="00B20BFC"/>
    <w:rsid w:val="00B253DB"/>
    <w:rsid w:val="00B258BF"/>
    <w:rsid w:val="00B26825"/>
    <w:rsid w:val="00B30419"/>
    <w:rsid w:val="00B335EC"/>
    <w:rsid w:val="00B336B3"/>
    <w:rsid w:val="00B36870"/>
    <w:rsid w:val="00B3751F"/>
    <w:rsid w:val="00B50AC0"/>
    <w:rsid w:val="00B54067"/>
    <w:rsid w:val="00B54CFE"/>
    <w:rsid w:val="00B56151"/>
    <w:rsid w:val="00B57124"/>
    <w:rsid w:val="00B57356"/>
    <w:rsid w:val="00B57369"/>
    <w:rsid w:val="00B61002"/>
    <w:rsid w:val="00B6498B"/>
    <w:rsid w:val="00B64F2B"/>
    <w:rsid w:val="00B65BD5"/>
    <w:rsid w:val="00B6757F"/>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970DB"/>
    <w:rsid w:val="00BA0FE3"/>
    <w:rsid w:val="00BA246A"/>
    <w:rsid w:val="00BA46C1"/>
    <w:rsid w:val="00BA57DA"/>
    <w:rsid w:val="00BA644F"/>
    <w:rsid w:val="00BA7123"/>
    <w:rsid w:val="00BA71AF"/>
    <w:rsid w:val="00BA7730"/>
    <w:rsid w:val="00BA7E46"/>
    <w:rsid w:val="00BB0026"/>
    <w:rsid w:val="00BB1286"/>
    <w:rsid w:val="00BB3533"/>
    <w:rsid w:val="00BB6B65"/>
    <w:rsid w:val="00BB6F89"/>
    <w:rsid w:val="00BC190B"/>
    <w:rsid w:val="00BC1BC8"/>
    <w:rsid w:val="00BC2253"/>
    <w:rsid w:val="00BC2B98"/>
    <w:rsid w:val="00BC3990"/>
    <w:rsid w:val="00BC3ECA"/>
    <w:rsid w:val="00BD01D6"/>
    <w:rsid w:val="00BD136D"/>
    <w:rsid w:val="00BD3E56"/>
    <w:rsid w:val="00BD6524"/>
    <w:rsid w:val="00BD6AB7"/>
    <w:rsid w:val="00BD7DB2"/>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09BB"/>
    <w:rsid w:val="00C21479"/>
    <w:rsid w:val="00C21E38"/>
    <w:rsid w:val="00C22076"/>
    <w:rsid w:val="00C23894"/>
    <w:rsid w:val="00C26B50"/>
    <w:rsid w:val="00C301AE"/>
    <w:rsid w:val="00C3128F"/>
    <w:rsid w:val="00C31BB2"/>
    <w:rsid w:val="00C32D23"/>
    <w:rsid w:val="00C32D2F"/>
    <w:rsid w:val="00C3674E"/>
    <w:rsid w:val="00C371E0"/>
    <w:rsid w:val="00C4190A"/>
    <w:rsid w:val="00C41E65"/>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4B45"/>
    <w:rsid w:val="00C77515"/>
    <w:rsid w:val="00C809CF"/>
    <w:rsid w:val="00C80B56"/>
    <w:rsid w:val="00C80BA5"/>
    <w:rsid w:val="00C83EEF"/>
    <w:rsid w:val="00C848DA"/>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2CE7"/>
    <w:rsid w:val="00CB3D95"/>
    <w:rsid w:val="00CB6924"/>
    <w:rsid w:val="00CC21C5"/>
    <w:rsid w:val="00CC596B"/>
    <w:rsid w:val="00CC5E46"/>
    <w:rsid w:val="00CC6550"/>
    <w:rsid w:val="00CC6DC6"/>
    <w:rsid w:val="00CC7333"/>
    <w:rsid w:val="00CD13DE"/>
    <w:rsid w:val="00CD2677"/>
    <w:rsid w:val="00CD2885"/>
    <w:rsid w:val="00CD4CBE"/>
    <w:rsid w:val="00CE12F4"/>
    <w:rsid w:val="00CE725B"/>
    <w:rsid w:val="00CF20A9"/>
    <w:rsid w:val="00CF23D2"/>
    <w:rsid w:val="00CF2FB3"/>
    <w:rsid w:val="00CF5A68"/>
    <w:rsid w:val="00CF5E64"/>
    <w:rsid w:val="00CF6305"/>
    <w:rsid w:val="00CF797C"/>
    <w:rsid w:val="00D00059"/>
    <w:rsid w:val="00D06C28"/>
    <w:rsid w:val="00D06D7A"/>
    <w:rsid w:val="00D078DF"/>
    <w:rsid w:val="00D11E8C"/>
    <w:rsid w:val="00D11F2E"/>
    <w:rsid w:val="00D1204F"/>
    <w:rsid w:val="00D137B8"/>
    <w:rsid w:val="00D147F2"/>
    <w:rsid w:val="00D166D0"/>
    <w:rsid w:val="00D16E45"/>
    <w:rsid w:val="00D20A3D"/>
    <w:rsid w:val="00D21261"/>
    <w:rsid w:val="00D237F7"/>
    <w:rsid w:val="00D26CF1"/>
    <w:rsid w:val="00D27E49"/>
    <w:rsid w:val="00D30E38"/>
    <w:rsid w:val="00D32724"/>
    <w:rsid w:val="00D35FFB"/>
    <w:rsid w:val="00D37A62"/>
    <w:rsid w:val="00D41220"/>
    <w:rsid w:val="00D4172B"/>
    <w:rsid w:val="00D44C37"/>
    <w:rsid w:val="00D470EF"/>
    <w:rsid w:val="00D5105D"/>
    <w:rsid w:val="00D55524"/>
    <w:rsid w:val="00D57784"/>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1F87"/>
    <w:rsid w:val="00DC26C6"/>
    <w:rsid w:val="00DC726C"/>
    <w:rsid w:val="00DC7DDD"/>
    <w:rsid w:val="00DD1257"/>
    <w:rsid w:val="00DD750D"/>
    <w:rsid w:val="00DD759F"/>
    <w:rsid w:val="00DE240F"/>
    <w:rsid w:val="00DE26B3"/>
    <w:rsid w:val="00DE37E7"/>
    <w:rsid w:val="00DE5077"/>
    <w:rsid w:val="00DF05CE"/>
    <w:rsid w:val="00DF0AA6"/>
    <w:rsid w:val="00DF0AAC"/>
    <w:rsid w:val="00DF3DAB"/>
    <w:rsid w:val="00DF54DF"/>
    <w:rsid w:val="00DF69B7"/>
    <w:rsid w:val="00E01492"/>
    <w:rsid w:val="00E02887"/>
    <w:rsid w:val="00E037FE"/>
    <w:rsid w:val="00E044B8"/>
    <w:rsid w:val="00E04D6B"/>
    <w:rsid w:val="00E061C5"/>
    <w:rsid w:val="00E06434"/>
    <w:rsid w:val="00E07305"/>
    <w:rsid w:val="00E1370B"/>
    <w:rsid w:val="00E14343"/>
    <w:rsid w:val="00E214D3"/>
    <w:rsid w:val="00E22DD3"/>
    <w:rsid w:val="00E24434"/>
    <w:rsid w:val="00E26F03"/>
    <w:rsid w:val="00E30514"/>
    <w:rsid w:val="00E306C3"/>
    <w:rsid w:val="00E312FC"/>
    <w:rsid w:val="00E320AA"/>
    <w:rsid w:val="00E33C21"/>
    <w:rsid w:val="00E34CA6"/>
    <w:rsid w:val="00E34FA8"/>
    <w:rsid w:val="00E40DE9"/>
    <w:rsid w:val="00E40E8A"/>
    <w:rsid w:val="00E419F0"/>
    <w:rsid w:val="00E44138"/>
    <w:rsid w:val="00E442E7"/>
    <w:rsid w:val="00E4470F"/>
    <w:rsid w:val="00E45356"/>
    <w:rsid w:val="00E5086D"/>
    <w:rsid w:val="00E557E1"/>
    <w:rsid w:val="00E5764D"/>
    <w:rsid w:val="00E5797D"/>
    <w:rsid w:val="00E57EAC"/>
    <w:rsid w:val="00E6011B"/>
    <w:rsid w:val="00E6246F"/>
    <w:rsid w:val="00E628B0"/>
    <w:rsid w:val="00E64882"/>
    <w:rsid w:val="00E649F2"/>
    <w:rsid w:val="00E653FC"/>
    <w:rsid w:val="00E66C8F"/>
    <w:rsid w:val="00E66EC8"/>
    <w:rsid w:val="00E67AE6"/>
    <w:rsid w:val="00E701FD"/>
    <w:rsid w:val="00E709AA"/>
    <w:rsid w:val="00E7249D"/>
    <w:rsid w:val="00E72D90"/>
    <w:rsid w:val="00E73FDA"/>
    <w:rsid w:val="00E74B54"/>
    <w:rsid w:val="00E75135"/>
    <w:rsid w:val="00E768E0"/>
    <w:rsid w:val="00E806C7"/>
    <w:rsid w:val="00E8116E"/>
    <w:rsid w:val="00E821A5"/>
    <w:rsid w:val="00E82CE7"/>
    <w:rsid w:val="00E83296"/>
    <w:rsid w:val="00E8356F"/>
    <w:rsid w:val="00E84720"/>
    <w:rsid w:val="00E85C41"/>
    <w:rsid w:val="00E91E72"/>
    <w:rsid w:val="00E92684"/>
    <w:rsid w:val="00E930B9"/>
    <w:rsid w:val="00E93341"/>
    <w:rsid w:val="00E95253"/>
    <w:rsid w:val="00E9607C"/>
    <w:rsid w:val="00E977E3"/>
    <w:rsid w:val="00E977F4"/>
    <w:rsid w:val="00EA04AE"/>
    <w:rsid w:val="00EA2E51"/>
    <w:rsid w:val="00EA5CE9"/>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351F"/>
    <w:rsid w:val="00EE426F"/>
    <w:rsid w:val="00EE5B52"/>
    <w:rsid w:val="00EE670E"/>
    <w:rsid w:val="00EF124C"/>
    <w:rsid w:val="00EF2413"/>
    <w:rsid w:val="00EF40A6"/>
    <w:rsid w:val="00EF57A9"/>
    <w:rsid w:val="00EF64C8"/>
    <w:rsid w:val="00EF6D73"/>
    <w:rsid w:val="00EF7CB9"/>
    <w:rsid w:val="00F00869"/>
    <w:rsid w:val="00F00DE5"/>
    <w:rsid w:val="00F01AB0"/>
    <w:rsid w:val="00F040C6"/>
    <w:rsid w:val="00F07E18"/>
    <w:rsid w:val="00F07FC8"/>
    <w:rsid w:val="00F115DF"/>
    <w:rsid w:val="00F11AD3"/>
    <w:rsid w:val="00F12B7F"/>
    <w:rsid w:val="00F138FE"/>
    <w:rsid w:val="00F16FF5"/>
    <w:rsid w:val="00F17AA9"/>
    <w:rsid w:val="00F226EC"/>
    <w:rsid w:val="00F24AD4"/>
    <w:rsid w:val="00F270CD"/>
    <w:rsid w:val="00F27D6C"/>
    <w:rsid w:val="00F3154B"/>
    <w:rsid w:val="00F31861"/>
    <w:rsid w:val="00F31A30"/>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62D1"/>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072934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455870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1900949">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5574632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1318324">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76798482">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0748860">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08880120">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9361063">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7687119">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1753888">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993935">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2148122">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117925">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8639567">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27159586">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09222308">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46101419">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3311765">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C766-20A4-43B4-B990-A4F6AAFB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7646</Words>
  <Characters>43586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6</cp:revision>
  <cp:lastPrinted>2023-01-11T07:26:00Z</cp:lastPrinted>
  <dcterms:created xsi:type="dcterms:W3CDTF">2023-04-30T08:40:00Z</dcterms:created>
  <dcterms:modified xsi:type="dcterms:W3CDTF">2023-05-02T09:30:00Z</dcterms:modified>
</cp:coreProperties>
</file>