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65A4092A" w:rsidR="000274CD" w:rsidRPr="0051733F" w:rsidRDefault="00496BEB" w:rsidP="00947207">
      <w:pPr>
        <w:bidi/>
        <w:jc w:val="right"/>
        <w:rPr>
          <w:b/>
          <w:bCs/>
          <w:color w:val="548DD4" w:themeColor="text2" w:themeTint="99"/>
          <w:sz w:val="24"/>
          <w:szCs w:val="24"/>
        </w:rPr>
      </w:pPr>
      <w:bookmarkStart w:id="0" w:name="_Toc459799300"/>
      <w:r>
        <w:rPr>
          <w:b/>
          <w:bCs/>
          <w:color w:val="548DD4" w:themeColor="text2" w:themeTint="99"/>
          <w:sz w:val="24"/>
          <w:szCs w:val="24"/>
        </w:rPr>
        <w:t>Invitation to bid No: 20</w:t>
      </w:r>
      <w:r w:rsidR="00D137B8">
        <w:rPr>
          <w:b/>
          <w:bCs/>
          <w:color w:val="548DD4" w:themeColor="text2" w:themeTint="99"/>
          <w:sz w:val="24"/>
          <w:szCs w:val="24"/>
        </w:rPr>
        <w:t>23-</w:t>
      </w:r>
      <w:r w:rsidR="008C2AE6">
        <w:rPr>
          <w:b/>
          <w:bCs/>
          <w:color w:val="548DD4" w:themeColor="text2" w:themeTint="99"/>
          <w:sz w:val="24"/>
          <w:szCs w:val="24"/>
        </w:rPr>
        <w:t>02</w:t>
      </w:r>
      <w:r w:rsidR="00947207">
        <w:rPr>
          <w:b/>
          <w:bCs/>
          <w:color w:val="548DD4" w:themeColor="text2" w:themeTint="99"/>
          <w:sz w:val="24"/>
          <w:szCs w:val="24"/>
        </w:rPr>
        <w:t>5</w:t>
      </w:r>
      <w:r w:rsidR="008C2AE6">
        <w:rPr>
          <w:b/>
          <w:bCs/>
          <w:color w:val="548DD4" w:themeColor="text2" w:themeTint="99"/>
          <w:sz w:val="24"/>
          <w:szCs w:val="24"/>
        </w:rPr>
        <w:t xml:space="preserve"> Racking System</w:t>
      </w:r>
      <w:r w:rsidR="00792A37">
        <w:rPr>
          <w:b/>
          <w:bCs/>
          <w:color w:val="548DD4" w:themeColor="text2" w:themeTint="99"/>
          <w:sz w:val="24"/>
          <w:szCs w:val="24"/>
        </w:rPr>
        <w:t xml:space="preserve"> (Shelves)</w:t>
      </w:r>
      <w:r w:rsidR="008C2AE6">
        <w:rPr>
          <w:b/>
          <w:bCs/>
          <w:color w:val="548DD4" w:themeColor="text2" w:themeTint="99"/>
          <w:sz w:val="24"/>
          <w:szCs w:val="24"/>
        </w:rPr>
        <w:t xml:space="preserve"> with Installation </w:t>
      </w:r>
      <w:r w:rsidR="00EC7398">
        <w:rPr>
          <w:b/>
          <w:bCs/>
          <w:color w:val="548DD4" w:themeColor="text2" w:themeTint="99"/>
          <w:sz w:val="24"/>
          <w:szCs w:val="24"/>
        </w:rPr>
        <w:t>“</w:t>
      </w:r>
      <w:r w:rsidR="00BB1286">
        <w:rPr>
          <w:b/>
          <w:bCs/>
          <w:color w:val="548DD4" w:themeColor="text2" w:themeTint="99"/>
          <w:sz w:val="24"/>
          <w:szCs w:val="24"/>
        </w:rPr>
        <w:t>Framework Agreement for Three Years”</w:t>
      </w:r>
      <w:r w:rsidR="00D137B8">
        <w:rPr>
          <w:b/>
          <w:bCs/>
          <w:color w:val="548DD4" w:themeColor="text2" w:themeTint="99"/>
          <w:sz w:val="24"/>
          <w:szCs w:val="24"/>
        </w:rPr>
        <w:t xml:space="preserve"> </w:t>
      </w:r>
    </w:p>
    <w:p w14:paraId="054812C0" w14:textId="26A78871" w:rsidR="00455E23" w:rsidRPr="00455E23" w:rsidRDefault="005E0B7C" w:rsidP="00455E23">
      <w:pPr>
        <w:rPr>
          <w:rFonts w:cstheme="majorBidi"/>
        </w:rPr>
      </w:pPr>
      <w:r>
        <w:rPr>
          <w:rFonts w:cstheme="majorBidi"/>
        </w:rPr>
        <w:t>The Lebanese Red Cross (LRC</w:t>
      </w:r>
      <w:r w:rsidR="000274CD" w:rsidRPr="00DF05CE">
        <w:rPr>
          <w:rFonts w:cstheme="majorBidi"/>
        </w:rPr>
        <w:t>) hereby invites sealed bids from manufacturers/reputed firms/ regi</w:t>
      </w:r>
      <w:r w:rsidR="00455E23" w:rsidRPr="00DF05CE">
        <w:rPr>
          <w:rFonts w:cstheme="majorBidi"/>
        </w:rPr>
        <w:t>stered suppliers for the supply of the following su</w:t>
      </w:r>
      <w:r w:rsidR="00455E23">
        <w:rPr>
          <w:rFonts w:cstheme="majorBidi"/>
        </w:rPr>
        <w:t xml:space="preserve">pplies/ services: </w:t>
      </w:r>
    </w:p>
    <w:tbl>
      <w:tblPr>
        <w:tblW w:w="9362" w:type="dxa"/>
        <w:tblInd w:w="-185" w:type="dxa"/>
        <w:tblLook w:val="04A0" w:firstRow="1" w:lastRow="0" w:firstColumn="1" w:lastColumn="0" w:noHBand="0" w:noVBand="1"/>
      </w:tblPr>
      <w:tblGrid>
        <w:gridCol w:w="1413"/>
        <w:gridCol w:w="5741"/>
        <w:gridCol w:w="2208"/>
      </w:tblGrid>
      <w:tr w:rsidR="00455E23" w:rsidRPr="00455E23" w14:paraId="702733FD" w14:textId="77777777" w:rsidTr="009C1CE9">
        <w:trPr>
          <w:trHeight w:val="607"/>
        </w:trPr>
        <w:tc>
          <w:tcPr>
            <w:tcW w:w="141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03F48A"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LOT #</w:t>
            </w:r>
          </w:p>
        </w:tc>
        <w:tc>
          <w:tcPr>
            <w:tcW w:w="5741" w:type="dxa"/>
            <w:tcBorders>
              <w:top w:val="single" w:sz="4" w:space="0" w:color="auto"/>
              <w:left w:val="nil"/>
              <w:bottom w:val="single" w:sz="4" w:space="0" w:color="auto"/>
              <w:right w:val="single" w:sz="4" w:space="0" w:color="auto"/>
            </w:tcBorders>
            <w:shd w:val="clear" w:color="000000" w:fill="D9D9D9"/>
            <w:vAlign w:val="center"/>
            <w:hideMark/>
          </w:tcPr>
          <w:p w14:paraId="67C93317"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Item description</w:t>
            </w:r>
          </w:p>
        </w:tc>
        <w:tc>
          <w:tcPr>
            <w:tcW w:w="2208" w:type="dxa"/>
            <w:tcBorders>
              <w:top w:val="single" w:sz="4" w:space="0" w:color="auto"/>
              <w:left w:val="nil"/>
              <w:bottom w:val="single" w:sz="4" w:space="0" w:color="auto"/>
              <w:right w:val="single" w:sz="4" w:space="0" w:color="auto"/>
            </w:tcBorders>
            <w:shd w:val="clear" w:color="000000" w:fill="D9D9D9"/>
            <w:vAlign w:val="center"/>
            <w:hideMark/>
          </w:tcPr>
          <w:p w14:paraId="2CB9D4D8"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 xml:space="preserve">Delivery of PO </w:t>
            </w:r>
          </w:p>
        </w:tc>
      </w:tr>
      <w:tr w:rsidR="00455E23" w:rsidRPr="00455E23" w14:paraId="21895C21" w14:textId="77777777" w:rsidTr="009C1CE9">
        <w:trPr>
          <w:trHeight w:val="24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B0262BA"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 xml:space="preserve">Lot 1    </w:t>
            </w:r>
          </w:p>
        </w:tc>
        <w:tc>
          <w:tcPr>
            <w:tcW w:w="5741" w:type="dxa"/>
            <w:tcBorders>
              <w:top w:val="nil"/>
              <w:left w:val="nil"/>
              <w:bottom w:val="single" w:sz="4" w:space="0" w:color="auto"/>
              <w:right w:val="single" w:sz="4" w:space="0" w:color="auto"/>
            </w:tcBorders>
            <w:shd w:val="clear" w:color="auto" w:fill="auto"/>
            <w:noWrap/>
            <w:vAlign w:val="bottom"/>
            <w:hideMark/>
          </w:tcPr>
          <w:p w14:paraId="1592501E" w14:textId="5C20E742" w:rsidR="00455E23" w:rsidRPr="00455E23" w:rsidRDefault="002A272B" w:rsidP="00455E23">
            <w:pPr>
              <w:spacing w:after="0" w:line="240" w:lineRule="auto"/>
              <w:rPr>
                <w:rFonts w:eastAsia="Times New Roman" w:cs="Times New Roman"/>
                <w:b/>
                <w:bCs/>
                <w:color w:val="000000"/>
                <w:sz w:val="20"/>
                <w:szCs w:val="20"/>
                <w:lang w:val="en-US"/>
              </w:rPr>
            </w:pPr>
            <w:r>
              <w:rPr>
                <w:rFonts w:eastAsia="Times New Roman" w:cs="Times New Roman"/>
                <w:b/>
                <w:bCs/>
                <w:color w:val="000000"/>
                <w:sz w:val="20"/>
                <w:szCs w:val="20"/>
                <w:lang w:val="en-US"/>
              </w:rPr>
              <w:t>Racking Systems</w:t>
            </w:r>
            <w:r w:rsidR="00792A37">
              <w:rPr>
                <w:rFonts w:eastAsia="Times New Roman" w:cs="Times New Roman"/>
                <w:b/>
                <w:bCs/>
                <w:color w:val="000000"/>
                <w:sz w:val="20"/>
                <w:szCs w:val="20"/>
                <w:lang w:val="en-US"/>
              </w:rPr>
              <w:t xml:space="preserve"> (Shelves)</w:t>
            </w:r>
          </w:p>
        </w:tc>
        <w:tc>
          <w:tcPr>
            <w:tcW w:w="2208" w:type="dxa"/>
            <w:tcBorders>
              <w:top w:val="nil"/>
              <w:left w:val="single" w:sz="4" w:space="0" w:color="auto"/>
              <w:bottom w:val="single" w:sz="4" w:space="0" w:color="000000"/>
              <w:right w:val="single" w:sz="4" w:space="0" w:color="auto"/>
            </w:tcBorders>
            <w:shd w:val="clear" w:color="auto" w:fill="auto"/>
            <w:vAlign w:val="center"/>
            <w:hideMark/>
          </w:tcPr>
          <w:p w14:paraId="29183A82"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ALL OVER LEBANON</w:t>
            </w:r>
          </w:p>
        </w:tc>
      </w:tr>
    </w:tbl>
    <w:p w14:paraId="4FE44251" w14:textId="03B8E282"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13184BFF"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265B9A31" w:rsidR="000274CD" w:rsidRPr="00DF05CE" w:rsidRDefault="005F029D" w:rsidP="00947207">
            <w:pPr>
              <w:spacing w:after="0" w:line="240" w:lineRule="auto"/>
              <w:rPr>
                <w:rFonts w:cstheme="majorBidi"/>
              </w:rPr>
            </w:pPr>
            <w:r>
              <w:rPr>
                <w:rFonts w:cstheme="majorBidi"/>
              </w:rPr>
              <w:t>Friday 28</w:t>
            </w:r>
            <w:r w:rsidR="00947207">
              <w:rPr>
                <w:rFonts w:cstheme="majorBidi"/>
              </w:rPr>
              <w:t xml:space="preserve"> July</w:t>
            </w:r>
            <w:r w:rsidR="002A272B">
              <w:rPr>
                <w:rFonts w:cstheme="majorBidi"/>
              </w:rPr>
              <w:t xml:space="preserve"> </w:t>
            </w:r>
            <w:r w:rsidR="00955EF5">
              <w:rPr>
                <w:rFonts w:cstheme="majorBidi"/>
              </w:rPr>
              <w:t>2</w:t>
            </w:r>
            <w:r w:rsidR="00EC7398">
              <w:rPr>
                <w:rFonts w:cstheme="majorBidi"/>
              </w:rPr>
              <w:t>023</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10"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307CCAA2"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sidR="007E2AFB">
              <w:rPr>
                <w:b/>
                <w:bCs/>
                <w:color w:val="FF0000"/>
              </w:rPr>
              <w:t xml:space="preserve">FINANCE </w:t>
            </w:r>
            <w:r>
              <w:rPr>
                <w:b/>
                <w:bCs/>
                <w:color w:val="FF0000"/>
              </w:rPr>
              <w:t>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4777B782" w14:textId="485A1760" w:rsidR="009B51E5" w:rsidRPr="00E44138" w:rsidRDefault="000274CD" w:rsidP="005F029D">
            <w:pPr>
              <w:spacing w:after="0" w:line="240" w:lineRule="auto"/>
              <w:ind w:left="446"/>
              <w:rPr>
                <w:rFonts w:cstheme="majorBidi"/>
                <w:b/>
                <w:color w:val="FF0000"/>
              </w:rPr>
            </w:pPr>
            <w:r w:rsidRPr="00E44138">
              <w:rPr>
                <w:rFonts w:cstheme="majorBidi"/>
                <w:b/>
              </w:rPr>
              <w:t xml:space="preserve">Date: </w:t>
            </w:r>
            <w:r w:rsidR="00A07547">
              <w:rPr>
                <w:rFonts w:cstheme="majorBidi"/>
                <w:b/>
                <w:color w:val="FF0000"/>
              </w:rPr>
              <w:t xml:space="preserve">Monday </w:t>
            </w:r>
            <w:r w:rsidR="005F029D">
              <w:rPr>
                <w:rFonts w:cstheme="majorBidi"/>
                <w:b/>
                <w:color w:val="FF0000"/>
              </w:rPr>
              <w:t>21</w:t>
            </w:r>
            <w:r w:rsidR="00947207">
              <w:rPr>
                <w:rFonts w:cstheme="majorBidi"/>
                <w:b/>
                <w:color w:val="FF0000"/>
              </w:rPr>
              <w:t xml:space="preserve"> August</w:t>
            </w:r>
            <w:r w:rsidR="002A272B">
              <w:rPr>
                <w:rFonts w:cstheme="majorBidi"/>
                <w:b/>
                <w:color w:val="FF0000"/>
              </w:rPr>
              <w:t xml:space="preserve"> </w:t>
            </w:r>
            <w:r w:rsidR="00565870">
              <w:rPr>
                <w:rFonts w:cstheme="majorBidi"/>
                <w:b/>
                <w:color w:val="FF0000"/>
              </w:rPr>
              <w:t>2023</w:t>
            </w:r>
            <w:r w:rsidR="009B51E5" w:rsidRPr="00E44138">
              <w:rPr>
                <w:rFonts w:cstheme="majorBidi"/>
                <w:b/>
                <w:color w:val="FF0000"/>
              </w:rPr>
              <w:t xml:space="preserve"> </w:t>
            </w:r>
          </w:p>
          <w:p w14:paraId="531BAEAB" w14:textId="150F5C22" w:rsidR="000274CD" w:rsidRPr="00DF05CE" w:rsidRDefault="000274CD" w:rsidP="00FF12E3">
            <w:pPr>
              <w:spacing w:after="0" w:line="240" w:lineRule="auto"/>
              <w:ind w:left="446"/>
              <w:rPr>
                <w:rFonts w:cstheme="majorBidi"/>
                <w:b/>
              </w:rPr>
            </w:pPr>
            <w:r w:rsidRPr="00E44138">
              <w:rPr>
                <w:rFonts w:cstheme="majorBidi"/>
                <w:b/>
              </w:rPr>
              <w:t>Time</w:t>
            </w:r>
            <w:r w:rsidRPr="00E44138">
              <w:rPr>
                <w:rFonts w:cstheme="majorBidi"/>
                <w:b/>
                <w:color w:val="FF0000"/>
              </w:rPr>
              <w:t xml:space="preserve">: </w:t>
            </w:r>
            <w:r w:rsidR="00FF12E3">
              <w:rPr>
                <w:rFonts w:cstheme="majorBidi"/>
                <w:b/>
                <w:color w:val="FF0000"/>
              </w:rPr>
              <w:t>4:00</w:t>
            </w:r>
            <w:r w:rsidRPr="00E44138">
              <w:rPr>
                <w:rFonts w:cstheme="majorBidi"/>
                <w:b/>
                <w:noProof/>
                <w:color w:val="FF0000"/>
              </w:rPr>
              <w:t xml:space="preserve"> PM</w:t>
            </w:r>
            <w:r w:rsidRPr="00E44138">
              <w:rPr>
                <w:rFonts w:cstheme="majorBidi"/>
                <w:color w:val="FF0000"/>
                <w:sz w:val="20"/>
                <w:szCs w:val="20"/>
                <w:lang w:val="en-US"/>
              </w:rPr>
              <w:t xml:space="preserve"> </w:t>
            </w:r>
            <w:r w:rsidRPr="00E44138">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7658D027" w:rsidR="000274CD" w:rsidRPr="00DF05CE" w:rsidRDefault="000274CD" w:rsidP="005F029D">
            <w:pPr>
              <w:spacing w:after="0" w:line="240" w:lineRule="auto"/>
              <w:ind w:left="446"/>
              <w:rPr>
                <w:rFonts w:cstheme="majorBidi"/>
              </w:rPr>
            </w:pPr>
            <w:r w:rsidRPr="00DF05CE">
              <w:rPr>
                <w:rFonts w:cstheme="majorBidi"/>
              </w:rPr>
              <w:t xml:space="preserve">“Tender reference: </w:t>
            </w:r>
            <w:r w:rsidR="00EC7398">
              <w:rPr>
                <w:rFonts w:cstheme="majorBidi"/>
                <w:b/>
                <w:bCs/>
              </w:rPr>
              <w:t>2023-0</w:t>
            </w:r>
            <w:r w:rsidR="00E42548">
              <w:rPr>
                <w:rFonts w:cstheme="majorBidi"/>
                <w:b/>
                <w:bCs/>
              </w:rPr>
              <w:t>2</w:t>
            </w:r>
            <w:r w:rsidR="00792A37">
              <w:rPr>
                <w:rFonts w:cstheme="majorBidi"/>
                <w:b/>
                <w:bCs/>
              </w:rPr>
              <w:t>5</w:t>
            </w:r>
            <w:r w:rsidR="00E5797D">
              <w:rPr>
                <w:rFonts w:cstheme="majorBidi"/>
              </w:rPr>
              <w:t xml:space="preserve"> Do not open </w:t>
            </w:r>
            <w:r w:rsidR="00E5797D" w:rsidRPr="00E44138">
              <w:rPr>
                <w:rFonts w:cstheme="majorBidi"/>
              </w:rPr>
              <w:t xml:space="preserve">before </w:t>
            </w:r>
            <w:r w:rsidR="00A07547">
              <w:rPr>
                <w:rFonts w:cstheme="majorBidi"/>
                <w:b/>
                <w:color w:val="FF0000"/>
              </w:rPr>
              <w:t xml:space="preserve"> Mon</w:t>
            </w:r>
            <w:r w:rsidR="00792A37">
              <w:rPr>
                <w:rFonts w:cstheme="majorBidi"/>
                <w:b/>
                <w:color w:val="FF0000"/>
              </w:rPr>
              <w:t xml:space="preserve">day </w:t>
            </w:r>
            <w:r w:rsidR="005F029D">
              <w:rPr>
                <w:rFonts w:cstheme="majorBidi"/>
                <w:b/>
                <w:color w:val="FF0000"/>
              </w:rPr>
              <w:t>21</w:t>
            </w:r>
            <w:r w:rsidR="00792A37">
              <w:rPr>
                <w:rFonts w:cstheme="majorBidi"/>
                <w:b/>
                <w:color w:val="FF0000"/>
              </w:rPr>
              <w:t xml:space="preserve"> August </w:t>
            </w:r>
            <w:r w:rsidR="002A272B">
              <w:rPr>
                <w:rFonts w:cstheme="majorBidi"/>
                <w:b/>
                <w:color w:val="FF0000"/>
              </w:rPr>
              <w:t>2023</w:t>
            </w:r>
            <w:r w:rsidRPr="00E44138">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6EADA405" w:rsidR="000274CD" w:rsidRPr="00DF05CE" w:rsidRDefault="000274CD" w:rsidP="005F029D">
            <w:pPr>
              <w:spacing w:after="0" w:line="240" w:lineRule="auto"/>
              <w:ind w:left="446"/>
              <w:rPr>
                <w:rFonts w:cstheme="majorBidi"/>
              </w:rPr>
            </w:pPr>
            <w:r w:rsidRPr="00DF05CE">
              <w:rPr>
                <w:rFonts w:cstheme="majorBidi"/>
              </w:rPr>
              <w:t xml:space="preserve">Date: </w:t>
            </w:r>
            <w:r w:rsidR="00A07547">
              <w:rPr>
                <w:rFonts w:cstheme="majorBidi"/>
                <w:b/>
                <w:color w:val="FF0000"/>
              </w:rPr>
              <w:t xml:space="preserve">Wednesday </w:t>
            </w:r>
            <w:r w:rsidR="005F029D">
              <w:rPr>
                <w:rFonts w:cstheme="majorBidi"/>
                <w:b/>
                <w:color w:val="FF0000"/>
              </w:rPr>
              <w:t>16</w:t>
            </w:r>
            <w:r w:rsidR="00A07547">
              <w:rPr>
                <w:rFonts w:cstheme="majorBidi"/>
                <w:b/>
                <w:color w:val="FF0000"/>
              </w:rPr>
              <w:t xml:space="preserve"> August</w:t>
            </w:r>
            <w:r w:rsidR="00565870">
              <w:rPr>
                <w:rFonts w:cstheme="majorBidi"/>
                <w:b/>
                <w:color w:val="FF0000"/>
              </w:rPr>
              <w:t xml:space="preserve"> 2023</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1F6D150D" w14:textId="29AF5D00" w:rsidR="000274CD" w:rsidRDefault="000274CD" w:rsidP="000274CD">
      <w:pPr>
        <w:autoSpaceDE w:val="0"/>
        <w:autoSpaceDN w:val="0"/>
        <w:adjustRightInd w:val="0"/>
        <w:spacing w:after="0" w:line="240" w:lineRule="auto"/>
        <w:rPr>
          <w:rFonts w:cstheme="minorHAnsi"/>
          <w:color w:val="000000"/>
          <w:sz w:val="18"/>
          <w:szCs w:val="18"/>
          <w:lang w:val="en-US"/>
        </w:rPr>
      </w:pPr>
    </w:p>
    <w:p w14:paraId="478F943A" w14:textId="77777777" w:rsidR="0069004E" w:rsidRPr="00F138FE" w:rsidRDefault="0069004E"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6772D6E1" w14:textId="78FAF8DB" w:rsidR="00BB1286" w:rsidRDefault="00567F0D"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11"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4F29D4B5" w14:textId="5650D8CF" w:rsidR="004F51D9" w:rsidRDefault="004F51D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t>I</w:t>
      </w:r>
      <w:r w:rsidR="000F1A78" w:rsidRPr="004A290C">
        <w:rPr>
          <w:rFonts w:cstheme="majorBidi"/>
          <w:b/>
          <w:bCs/>
          <w:color w:val="548DD4" w:themeColor="text2" w:themeTint="99"/>
          <w:sz w:val="24"/>
          <w:szCs w:val="24"/>
          <w:lang w:val="en-US"/>
        </w:rPr>
        <w:t>. SELECTION AND AWARD CRITERIA</w:t>
      </w:r>
    </w:p>
    <w:p w14:paraId="3614DA41" w14:textId="2EFDD619" w:rsidR="006607EA" w:rsidRDefault="000F1A78" w:rsidP="006607EA">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26E71710" w14:textId="43BBED69" w:rsidR="006607EA" w:rsidRDefault="006607EA" w:rsidP="004F51D9">
      <w:pPr>
        <w:autoSpaceDE w:val="0"/>
        <w:autoSpaceDN w:val="0"/>
        <w:adjustRightInd w:val="0"/>
        <w:spacing w:after="0" w:line="240" w:lineRule="auto"/>
        <w:rPr>
          <w:rFonts w:cstheme="majorBidi"/>
        </w:rPr>
      </w:pPr>
    </w:p>
    <w:p w14:paraId="1B8F9FB3" w14:textId="7ECD39E9" w:rsidR="002A272B" w:rsidRDefault="002A272B" w:rsidP="004F51D9">
      <w:pPr>
        <w:autoSpaceDE w:val="0"/>
        <w:autoSpaceDN w:val="0"/>
        <w:adjustRightInd w:val="0"/>
        <w:spacing w:after="0" w:line="240" w:lineRule="auto"/>
        <w:rPr>
          <w:rFonts w:cstheme="majorBidi"/>
        </w:rPr>
      </w:pPr>
    </w:p>
    <w:p w14:paraId="2233A29F" w14:textId="7AF46738" w:rsidR="002A272B" w:rsidRDefault="002A272B" w:rsidP="004F51D9">
      <w:pPr>
        <w:autoSpaceDE w:val="0"/>
        <w:autoSpaceDN w:val="0"/>
        <w:adjustRightInd w:val="0"/>
        <w:spacing w:after="0" w:line="240" w:lineRule="auto"/>
        <w:rPr>
          <w:rFonts w:cstheme="majorBidi"/>
        </w:rPr>
      </w:pPr>
    </w:p>
    <w:p w14:paraId="0D28C5BC" w14:textId="0D9C3E69" w:rsidR="002A272B" w:rsidRDefault="002A272B" w:rsidP="004F51D9">
      <w:pPr>
        <w:autoSpaceDE w:val="0"/>
        <w:autoSpaceDN w:val="0"/>
        <w:adjustRightInd w:val="0"/>
        <w:spacing w:after="0" w:line="240" w:lineRule="auto"/>
        <w:rPr>
          <w:rFonts w:cstheme="majorBidi"/>
        </w:rPr>
      </w:pPr>
    </w:p>
    <w:p w14:paraId="3E12FF96" w14:textId="77777777" w:rsidR="004E42A0" w:rsidRDefault="004E42A0" w:rsidP="004F51D9">
      <w:pPr>
        <w:autoSpaceDE w:val="0"/>
        <w:autoSpaceDN w:val="0"/>
        <w:adjustRightInd w:val="0"/>
        <w:spacing w:after="0" w:line="240" w:lineRule="auto"/>
        <w:rPr>
          <w:rFonts w:cstheme="majorBidi"/>
        </w:rPr>
      </w:pPr>
    </w:p>
    <w:p w14:paraId="44CBFB4F" w14:textId="77777777" w:rsidR="002A272B" w:rsidRPr="006607EA" w:rsidRDefault="002A272B" w:rsidP="004F51D9">
      <w:pPr>
        <w:autoSpaceDE w:val="0"/>
        <w:autoSpaceDN w:val="0"/>
        <w:adjustRightInd w:val="0"/>
        <w:spacing w:after="0" w:line="240" w:lineRule="auto"/>
        <w:rPr>
          <w:rFonts w:cstheme="majorBidi"/>
        </w:rPr>
      </w:pPr>
    </w:p>
    <w:p w14:paraId="7E5DAF62" w14:textId="3AE42ABF" w:rsidR="000F1A78" w:rsidRPr="004C5D3B" w:rsidRDefault="000F1A78" w:rsidP="004C5D3B">
      <w:pPr>
        <w:pStyle w:val="ListParagraph"/>
        <w:numPr>
          <w:ilvl w:val="0"/>
          <w:numId w:val="27"/>
        </w:numPr>
        <w:autoSpaceDE w:val="0"/>
        <w:autoSpaceDN w:val="0"/>
        <w:adjustRightInd w:val="0"/>
        <w:spacing w:after="0" w:line="240" w:lineRule="auto"/>
        <w:rPr>
          <w:rFonts w:cstheme="majorBidi"/>
          <w:b/>
          <w:bCs/>
          <w:color w:val="548DD4" w:themeColor="text2" w:themeTint="99"/>
          <w:lang w:val="en-US"/>
        </w:rPr>
      </w:pPr>
      <w:r w:rsidRPr="004C5D3B">
        <w:rPr>
          <w:rFonts w:cstheme="majorBidi"/>
          <w:b/>
          <w:bCs/>
          <w:color w:val="548DD4" w:themeColor="text2" w:themeTint="99"/>
          <w:lang w:val="en-US"/>
        </w:rPr>
        <w:lastRenderedPageBreak/>
        <w:t>Administrative Evaluation</w:t>
      </w:r>
      <w:r w:rsidR="00F138FE" w:rsidRPr="004C5D3B">
        <w:rPr>
          <w:rFonts w:cstheme="majorBidi"/>
          <w:b/>
          <w:bCs/>
          <w:color w:val="548DD4" w:themeColor="text2" w:themeTint="99"/>
          <w:lang w:val="en-US"/>
        </w:rPr>
        <w:t xml:space="preserve"> </w:t>
      </w:r>
      <w:r w:rsidR="00F138FE" w:rsidRPr="004C5D3B">
        <w:rPr>
          <w:rFonts w:cstheme="majorBidi"/>
          <w:b/>
          <w:bCs/>
          <w:color w:val="548DD4" w:themeColor="text2" w:themeTint="99"/>
          <w:highlight w:val="yellow"/>
          <w:lang w:val="en-US"/>
        </w:rPr>
        <w:t>(Sign and Stamp)</w:t>
      </w:r>
    </w:p>
    <w:p w14:paraId="7D833215" w14:textId="3838ECCD"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w:t>
      </w:r>
      <w:r w:rsidR="00027431">
        <w:rPr>
          <w:rFonts w:cstheme="majorBidi"/>
          <w:lang w:val="en-US"/>
        </w:rPr>
        <w:t xml:space="preserve"> non-compliant may be rejected in case the NO answer is not well justified.</w:t>
      </w:r>
    </w:p>
    <w:tbl>
      <w:tblPr>
        <w:tblW w:w="1100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2092"/>
        <w:gridCol w:w="2687"/>
      </w:tblGrid>
      <w:tr w:rsidR="00F138FE" w:rsidRPr="00BB1286" w14:paraId="216A7FDC" w14:textId="77777777" w:rsidTr="00840CAF">
        <w:trPr>
          <w:trHeight w:val="473"/>
        </w:trPr>
        <w:tc>
          <w:tcPr>
            <w:tcW w:w="6223" w:type="dxa"/>
            <w:shd w:val="clear" w:color="000000" w:fill="D9D9D9"/>
            <w:vAlign w:val="center"/>
            <w:hideMark/>
          </w:tcPr>
          <w:p w14:paraId="2DC8CFE5" w14:textId="77777777" w:rsidR="00F138FE" w:rsidRPr="00BB1286" w:rsidRDefault="00F138FE" w:rsidP="00F138FE">
            <w:pPr>
              <w:spacing w:after="0" w:line="240" w:lineRule="auto"/>
              <w:jc w:val="center"/>
              <w:rPr>
                <w:rFonts w:ascii="Calibri" w:eastAsia="Times New Roman" w:hAnsi="Calibri" w:cs="Calibri"/>
                <w:b/>
                <w:bCs/>
                <w:color w:val="000000"/>
                <w:sz w:val="20"/>
                <w:szCs w:val="20"/>
                <w:lang w:val="en-US"/>
              </w:rPr>
            </w:pPr>
            <w:r w:rsidRPr="00BB1286">
              <w:rPr>
                <w:rFonts w:ascii="Calibri" w:eastAsia="Times New Roman" w:hAnsi="Calibri" w:cs="Calibri"/>
                <w:b/>
                <w:bCs/>
                <w:color w:val="000000"/>
                <w:sz w:val="20"/>
                <w:szCs w:val="20"/>
                <w:lang w:val="en-US"/>
              </w:rPr>
              <w:t>LRC Requirements</w:t>
            </w:r>
          </w:p>
        </w:tc>
        <w:tc>
          <w:tcPr>
            <w:tcW w:w="2092" w:type="dxa"/>
            <w:shd w:val="clear" w:color="000000" w:fill="D9D9D9"/>
            <w:vAlign w:val="center"/>
            <w:hideMark/>
          </w:tcPr>
          <w:p w14:paraId="0BDC5AD0" w14:textId="77777777" w:rsidR="00F138FE" w:rsidRPr="00BB1286" w:rsidRDefault="00F138FE" w:rsidP="00F138FE">
            <w:pPr>
              <w:spacing w:after="0" w:line="240" w:lineRule="auto"/>
              <w:jc w:val="center"/>
              <w:rPr>
                <w:rFonts w:ascii="Calibri" w:eastAsia="Times New Roman" w:hAnsi="Calibri" w:cs="Calibri"/>
                <w:b/>
                <w:bCs/>
                <w:color w:val="000000"/>
                <w:sz w:val="20"/>
                <w:szCs w:val="20"/>
                <w:lang w:val="en-US"/>
              </w:rPr>
            </w:pPr>
            <w:r w:rsidRPr="00BB1286">
              <w:rPr>
                <w:rFonts w:ascii="Calibri" w:eastAsia="Times New Roman" w:hAnsi="Calibri" w:cs="Calibri"/>
                <w:b/>
                <w:bCs/>
                <w:color w:val="000000"/>
                <w:sz w:val="20"/>
                <w:szCs w:val="20"/>
                <w:lang w:val="en-US"/>
              </w:rPr>
              <w:t xml:space="preserve">Is bid compliant? </w:t>
            </w:r>
            <w:r w:rsidRPr="00BB1286">
              <w:rPr>
                <w:rFonts w:ascii="Calibri" w:eastAsia="Times New Roman" w:hAnsi="Calibri" w:cs="Calibri"/>
                <w:color w:val="000000"/>
                <w:sz w:val="20"/>
                <w:szCs w:val="20"/>
                <w:lang w:val="en-US"/>
              </w:rPr>
              <w:t>Bidder to complete</w:t>
            </w:r>
          </w:p>
        </w:tc>
        <w:tc>
          <w:tcPr>
            <w:tcW w:w="2687" w:type="dxa"/>
            <w:shd w:val="clear" w:color="000000" w:fill="D9D9D9"/>
            <w:vAlign w:val="center"/>
            <w:hideMark/>
          </w:tcPr>
          <w:p w14:paraId="1F949024" w14:textId="77777777" w:rsidR="00F138FE" w:rsidRPr="00BB1286" w:rsidRDefault="00F138FE" w:rsidP="00F138FE">
            <w:pPr>
              <w:spacing w:after="0" w:line="240" w:lineRule="auto"/>
              <w:jc w:val="center"/>
              <w:rPr>
                <w:rFonts w:ascii="Calibri" w:eastAsia="Times New Roman" w:hAnsi="Calibri" w:cs="Calibri"/>
                <w:b/>
                <w:bCs/>
                <w:color w:val="000000"/>
                <w:sz w:val="20"/>
                <w:szCs w:val="20"/>
                <w:lang w:val="en-US"/>
              </w:rPr>
            </w:pPr>
            <w:r w:rsidRPr="00BB1286">
              <w:rPr>
                <w:rFonts w:ascii="Calibri" w:eastAsia="Times New Roman" w:hAnsi="Calibri" w:cs="Calibri"/>
                <w:b/>
                <w:bCs/>
                <w:color w:val="000000"/>
                <w:sz w:val="20"/>
                <w:szCs w:val="20"/>
                <w:lang w:val="en-US"/>
              </w:rPr>
              <w:t>Details - Please insert your comments</w:t>
            </w:r>
          </w:p>
        </w:tc>
      </w:tr>
      <w:tr w:rsidR="00F138FE" w:rsidRPr="00BB1286" w14:paraId="6E6A7062" w14:textId="77777777" w:rsidTr="00840CAF">
        <w:trPr>
          <w:trHeight w:val="493"/>
        </w:trPr>
        <w:tc>
          <w:tcPr>
            <w:tcW w:w="6223" w:type="dxa"/>
            <w:shd w:val="clear" w:color="auto" w:fill="auto"/>
            <w:vAlign w:val="center"/>
            <w:hideMark/>
          </w:tcPr>
          <w:p w14:paraId="01EB2C08" w14:textId="77777777" w:rsidR="00EA5CE9" w:rsidRDefault="00F138FE" w:rsidP="00EA5CE9">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Awarded Bidder(s) must commit to </w:t>
            </w:r>
            <w:r w:rsidR="005618E7" w:rsidRPr="00BB1286">
              <w:rPr>
                <w:rFonts w:ascii="Calibri" w:eastAsia="Times New Roman" w:hAnsi="Calibri" w:cs="Calibri"/>
                <w:color w:val="000000"/>
                <w:sz w:val="20"/>
                <w:szCs w:val="20"/>
                <w:lang w:val="en-US"/>
              </w:rPr>
              <w:t>T</w:t>
            </w:r>
            <w:r w:rsidR="00133D29" w:rsidRPr="00BB1286">
              <w:rPr>
                <w:rFonts w:ascii="Calibri" w:eastAsia="Times New Roman" w:hAnsi="Calibri" w:cs="Calibri"/>
                <w:color w:val="000000"/>
                <w:sz w:val="20"/>
                <w:szCs w:val="20"/>
                <w:lang w:val="en-US"/>
              </w:rPr>
              <w:t>hree</w:t>
            </w:r>
            <w:r w:rsidR="00A2610A" w:rsidRPr="00BB1286">
              <w:rPr>
                <w:rFonts w:ascii="Calibri" w:eastAsia="Times New Roman" w:hAnsi="Calibri" w:cs="Calibri"/>
                <w:color w:val="000000"/>
                <w:sz w:val="20"/>
                <w:szCs w:val="20"/>
                <w:lang w:val="en-US"/>
              </w:rPr>
              <w:t xml:space="preserve"> </w:t>
            </w:r>
            <w:r w:rsidRPr="00BB1286">
              <w:rPr>
                <w:rFonts w:ascii="Calibri" w:eastAsia="Times New Roman" w:hAnsi="Calibri" w:cs="Calibri"/>
                <w:color w:val="000000"/>
                <w:sz w:val="20"/>
                <w:szCs w:val="20"/>
                <w:lang w:val="en-US"/>
              </w:rPr>
              <w:t>Years Framework Agreement</w:t>
            </w:r>
            <w:r w:rsidR="00EA5CE9">
              <w:rPr>
                <w:rFonts w:ascii="Calibri" w:eastAsia="Times New Roman" w:hAnsi="Calibri" w:cs="Calibri"/>
                <w:color w:val="000000"/>
                <w:sz w:val="20"/>
                <w:szCs w:val="20"/>
                <w:lang w:val="en-US"/>
              </w:rPr>
              <w:t xml:space="preserve">. </w:t>
            </w:r>
          </w:p>
          <w:p w14:paraId="0DB7D90A" w14:textId="1D51E251" w:rsidR="004E42A0" w:rsidRPr="00BB1286" w:rsidRDefault="00EA5CE9" w:rsidP="004E42A0">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This means that LRC will sign a Long Term Frame work agreement with the awarded bidder. The bidder must </w:t>
            </w:r>
            <w:r w:rsidR="0005381F">
              <w:rPr>
                <w:rFonts w:ascii="Calibri" w:eastAsia="Times New Roman" w:hAnsi="Calibri" w:cs="Calibri"/>
                <w:color w:val="000000"/>
                <w:sz w:val="20"/>
                <w:szCs w:val="20"/>
                <w:lang w:val="en-US"/>
              </w:rPr>
              <w:t>commit</w:t>
            </w:r>
            <w:r>
              <w:rPr>
                <w:rFonts w:ascii="Calibri" w:eastAsia="Times New Roman" w:hAnsi="Calibri" w:cs="Calibri"/>
                <w:color w:val="000000"/>
                <w:sz w:val="20"/>
                <w:szCs w:val="20"/>
                <w:lang w:val="en-US"/>
              </w:rPr>
              <w:t xml:space="preserve"> to a fixed price</w:t>
            </w:r>
            <w:r w:rsidR="0005381F">
              <w:rPr>
                <w:rFonts w:ascii="Calibri" w:eastAsia="Times New Roman" w:hAnsi="Calibri" w:cs="Calibri"/>
                <w:color w:val="000000"/>
                <w:sz w:val="20"/>
                <w:szCs w:val="20"/>
                <w:lang w:val="en-US"/>
              </w:rPr>
              <w:t>s</w:t>
            </w:r>
            <w:r>
              <w:rPr>
                <w:rFonts w:ascii="Calibri" w:eastAsia="Times New Roman" w:hAnsi="Calibri" w:cs="Calibri"/>
                <w:color w:val="000000"/>
                <w:sz w:val="20"/>
                <w:szCs w:val="20"/>
                <w:lang w:val="en-US"/>
              </w:rPr>
              <w:t xml:space="preserve"> for 3 years and variable quantities. </w:t>
            </w:r>
          </w:p>
        </w:tc>
        <w:tc>
          <w:tcPr>
            <w:tcW w:w="2092" w:type="dxa"/>
            <w:shd w:val="clear" w:color="auto" w:fill="auto"/>
            <w:vAlign w:val="center"/>
            <w:hideMark/>
          </w:tcPr>
          <w:p w14:paraId="610E1E5C"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vAlign w:val="center"/>
            <w:hideMark/>
          </w:tcPr>
          <w:p w14:paraId="75AFA56E"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2E5A703E" w14:textId="77777777" w:rsidTr="00840CAF">
        <w:trPr>
          <w:trHeight w:val="152"/>
        </w:trPr>
        <w:tc>
          <w:tcPr>
            <w:tcW w:w="6223" w:type="dxa"/>
            <w:shd w:val="clear" w:color="auto" w:fill="auto"/>
            <w:vAlign w:val="bottom"/>
            <w:hideMark/>
          </w:tcPr>
          <w:p w14:paraId="7BD13BC7" w14:textId="6224D42A" w:rsidR="00F138FE" w:rsidRPr="00BB1286" w:rsidRDefault="00F138FE" w:rsidP="0005381F">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Validity of bids </w:t>
            </w:r>
            <w:r w:rsidR="0005381F" w:rsidRPr="00F90755">
              <w:rPr>
                <w:rFonts w:ascii="Calibri" w:eastAsia="Times New Roman" w:hAnsi="Calibri" w:cs="Calibri"/>
                <w:b/>
                <w:bCs/>
                <w:color w:val="000000"/>
                <w:sz w:val="20"/>
                <w:szCs w:val="20"/>
                <w:lang w:val="en-US"/>
              </w:rPr>
              <w:t>for evaluation</w:t>
            </w:r>
            <w:r w:rsidR="0005381F">
              <w:rPr>
                <w:rFonts w:ascii="Calibri" w:eastAsia="Times New Roman" w:hAnsi="Calibri" w:cs="Calibri"/>
                <w:color w:val="000000"/>
                <w:sz w:val="20"/>
                <w:szCs w:val="20"/>
                <w:lang w:val="en-US"/>
              </w:rPr>
              <w:t xml:space="preserve"> is 90 days </w:t>
            </w:r>
          </w:p>
        </w:tc>
        <w:tc>
          <w:tcPr>
            <w:tcW w:w="2092" w:type="dxa"/>
            <w:shd w:val="clear" w:color="auto" w:fill="auto"/>
            <w:vAlign w:val="center"/>
            <w:hideMark/>
          </w:tcPr>
          <w:p w14:paraId="24EF41A6"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09B636A1"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1ED6DA16" w14:textId="77777777" w:rsidTr="00840CAF">
        <w:trPr>
          <w:trHeight w:val="493"/>
        </w:trPr>
        <w:tc>
          <w:tcPr>
            <w:tcW w:w="6223" w:type="dxa"/>
            <w:shd w:val="clear" w:color="auto" w:fill="auto"/>
            <w:vAlign w:val="bottom"/>
            <w:hideMark/>
          </w:tcPr>
          <w:p w14:paraId="71768640" w14:textId="6DFAC254"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The mentioned Quantities are estimated, could be increase of decrease depend on the needs and availability of the budget </w:t>
            </w:r>
            <w:r w:rsidR="004E42A0">
              <w:rPr>
                <w:rFonts w:ascii="Calibri" w:eastAsia="Times New Roman" w:hAnsi="Calibri" w:cs="Calibri"/>
                <w:color w:val="000000"/>
                <w:sz w:val="20"/>
                <w:szCs w:val="20"/>
                <w:lang w:val="en-US"/>
              </w:rPr>
              <w:t xml:space="preserve">and Projects. </w:t>
            </w:r>
          </w:p>
        </w:tc>
        <w:tc>
          <w:tcPr>
            <w:tcW w:w="2092" w:type="dxa"/>
            <w:shd w:val="clear" w:color="auto" w:fill="auto"/>
            <w:vAlign w:val="center"/>
            <w:hideMark/>
          </w:tcPr>
          <w:p w14:paraId="6B093F28"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CC8CFC0"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18A0410C" w14:textId="77777777" w:rsidTr="00840CAF">
        <w:trPr>
          <w:trHeight w:val="246"/>
        </w:trPr>
        <w:tc>
          <w:tcPr>
            <w:tcW w:w="6223" w:type="dxa"/>
            <w:shd w:val="clear" w:color="auto" w:fill="auto"/>
            <w:vAlign w:val="bottom"/>
            <w:hideMark/>
          </w:tcPr>
          <w:p w14:paraId="6E77F170" w14:textId="61D1AE03"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advanced down payments are not applicable </w:t>
            </w:r>
          </w:p>
        </w:tc>
        <w:tc>
          <w:tcPr>
            <w:tcW w:w="2092" w:type="dxa"/>
            <w:shd w:val="clear" w:color="auto" w:fill="auto"/>
            <w:vAlign w:val="center"/>
            <w:hideMark/>
          </w:tcPr>
          <w:p w14:paraId="0A765871"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792B992D"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47C673AB" w14:textId="77777777" w:rsidTr="00840CAF">
        <w:trPr>
          <w:trHeight w:val="54"/>
        </w:trPr>
        <w:tc>
          <w:tcPr>
            <w:tcW w:w="6223" w:type="dxa"/>
            <w:shd w:val="clear" w:color="auto" w:fill="auto"/>
            <w:vAlign w:val="bottom"/>
            <w:hideMark/>
          </w:tcPr>
          <w:p w14:paraId="56EC19D6" w14:textId="6AAAF1B1"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LRC payments terms are</w:t>
            </w:r>
            <w:r w:rsidR="005265B1" w:rsidRPr="00BB1286">
              <w:rPr>
                <w:rFonts w:ascii="Calibri" w:eastAsia="Times New Roman" w:hAnsi="Calibri" w:cs="Calibri"/>
                <w:color w:val="000000"/>
                <w:sz w:val="20"/>
                <w:szCs w:val="20"/>
                <w:lang w:val="en-US"/>
              </w:rPr>
              <w:t xml:space="preserve"> 30-</w:t>
            </w:r>
            <w:r w:rsidRPr="00BB1286">
              <w:rPr>
                <w:rFonts w:ascii="Calibri" w:eastAsia="Times New Roman" w:hAnsi="Calibri" w:cs="Calibri"/>
                <w:color w:val="000000"/>
                <w:sz w:val="20"/>
                <w:szCs w:val="20"/>
                <w:lang w:val="en-US"/>
              </w:rPr>
              <w:t xml:space="preserve"> 45 days from the date of GRN ( Good Received Note)</w:t>
            </w:r>
          </w:p>
        </w:tc>
        <w:tc>
          <w:tcPr>
            <w:tcW w:w="2092" w:type="dxa"/>
            <w:shd w:val="clear" w:color="auto" w:fill="auto"/>
            <w:vAlign w:val="center"/>
            <w:hideMark/>
          </w:tcPr>
          <w:p w14:paraId="3AA81496"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45DC4D95" w14:textId="77777777" w:rsidR="00F138FE"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p w14:paraId="5D2AA345" w14:textId="4B4F8CE0" w:rsidR="004F51D9" w:rsidRPr="00BB1286" w:rsidRDefault="004F51D9" w:rsidP="00F138FE">
            <w:pPr>
              <w:spacing w:after="0" w:line="240" w:lineRule="auto"/>
              <w:rPr>
                <w:rFonts w:ascii="Calibri" w:eastAsia="Times New Roman" w:hAnsi="Calibri" w:cs="Calibri"/>
                <w:color w:val="000000"/>
                <w:sz w:val="20"/>
                <w:szCs w:val="20"/>
                <w:lang w:val="en-US"/>
              </w:rPr>
            </w:pPr>
          </w:p>
        </w:tc>
      </w:tr>
      <w:tr w:rsidR="00F138FE" w:rsidRPr="00BB1286" w14:paraId="4EC19009" w14:textId="77777777" w:rsidTr="00840CAF">
        <w:trPr>
          <w:trHeight w:val="246"/>
        </w:trPr>
        <w:tc>
          <w:tcPr>
            <w:tcW w:w="6223" w:type="dxa"/>
            <w:shd w:val="clear" w:color="auto" w:fill="auto"/>
            <w:vAlign w:val="bottom"/>
            <w:hideMark/>
          </w:tcPr>
          <w:p w14:paraId="23504CA7" w14:textId="356B3991"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LRC will pay in Fresh Transfer USD</w:t>
            </w:r>
            <w:r w:rsidR="00F90755">
              <w:rPr>
                <w:rFonts w:ascii="Calibri" w:eastAsia="Times New Roman" w:hAnsi="Calibri" w:cs="Calibri"/>
                <w:color w:val="000000"/>
                <w:sz w:val="20"/>
                <w:szCs w:val="20"/>
                <w:lang w:val="en-US"/>
              </w:rPr>
              <w:t xml:space="preserve"> to the awarded bidder fresh account</w:t>
            </w:r>
            <w:r w:rsidRPr="00BB1286">
              <w:rPr>
                <w:rFonts w:ascii="Calibri" w:eastAsia="Times New Roman" w:hAnsi="Calibri" w:cs="Calibri"/>
                <w:color w:val="000000"/>
                <w:sz w:val="20"/>
                <w:szCs w:val="20"/>
                <w:lang w:val="en-US"/>
              </w:rPr>
              <w:t>, but VAT amount will be paid in Cheque LBP</w:t>
            </w:r>
            <w:r w:rsidR="00F90755">
              <w:rPr>
                <w:rFonts w:ascii="Calibri" w:eastAsia="Times New Roman" w:hAnsi="Calibri" w:cs="Calibri"/>
                <w:color w:val="000000"/>
                <w:sz w:val="20"/>
                <w:szCs w:val="20"/>
                <w:lang w:val="en-US"/>
              </w:rPr>
              <w:t xml:space="preserve"> based on Sayrafa (or any official upcoming memo from the government) </w:t>
            </w:r>
            <w:r w:rsidR="00694896" w:rsidRPr="00BB1286">
              <w:rPr>
                <w:rFonts w:ascii="Calibri" w:eastAsia="Times New Roman" w:hAnsi="Calibri" w:cs="Calibri"/>
                <w:color w:val="000000"/>
                <w:sz w:val="20"/>
                <w:szCs w:val="20"/>
                <w:lang w:val="en-US"/>
              </w:rPr>
              <w:t xml:space="preserve"> </w:t>
            </w:r>
            <w:r w:rsidR="00F56151">
              <w:rPr>
                <w:rFonts w:ascii="Calibri" w:eastAsia="Times New Roman" w:hAnsi="Calibri" w:cs="Calibri"/>
                <w:color w:val="000000"/>
                <w:sz w:val="20"/>
                <w:szCs w:val="20"/>
                <w:lang w:val="en-US"/>
              </w:rPr>
              <w:t xml:space="preserve"> </w:t>
            </w:r>
          </w:p>
        </w:tc>
        <w:tc>
          <w:tcPr>
            <w:tcW w:w="2092" w:type="dxa"/>
            <w:shd w:val="clear" w:color="auto" w:fill="auto"/>
            <w:vAlign w:val="center"/>
            <w:hideMark/>
          </w:tcPr>
          <w:p w14:paraId="5A995ADD"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483FB2F7"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4E42A0" w:rsidRPr="00BB1286" w14:paraId="41A41A2F" w14:textId="77777777" w:rsidTr="00840CAF">
        <w:trPr>
          <w:trHeight w:val="246"/>
        </w:trPr>
        <w:tc>
          <w:tcPr>
            <w:tcW w:w="6223" w:type="dxa"/>
            <w:shd w:val="clear" w:color="auto" w:fill="auto"/>
            <w:vAlign w:val="bottom"/>
          </w:tcPr>
          <w:p w14:paraId="24A4FC2D" w14:textId="5C5284D7" w:rsidR="004E42A0" w:rsidRPr="00A07547" w:rsidRDefault="004E42A0" w:rsidP="005F029D">
            <w:pPr>
              <w:spacing w:after="0" w:line="240" w:lineRule="auto"/>
              <w:rPr>
                <w:rFonts w:ascii="Calibri" w:eastAsia="Times New Roman" w:hAnsi="Calibri" w:cs="Calibri"/>
                <w:b/>
                <w:bCs/>
                <w:color w:val="000000"/>
                <w:sz w:val="18"/>
                <w:szCs w:val="18"/>
                <w:highlight w:val="yellow"/>
                <w:lang w:val="en-US"/>
              </w:rPr>
            </w:pPr>
            <w:r w:rsidRPr="00A07547">
              <w:rPr>
                <w:rFonts w:ascii="Calibri" w:eastAsia="Times New Roman" w:hAnsi="Calibri" w:cs="Calibri"/>
                <w:b/>
                <w:bCs/>
                <w:color w:val="000000"/>
                <w:sz w:val="18"/>
                <w:szCs w:val="18"/>
                <w:highlight w:val="yellow"/>
                <w:lang w:val="en-US"/>
              </w:rPr>
              <w:t xml:space="preserve">Site visit is Mandatory </w:t>
            </w:r>
            <w:r w:rsidR="00A07547" w:rsidRPr="00A07547">
              <w:rPr>
                <w:rFonts w:ascii="Calibri" w:eastAsia="Times New Roman" w:hAnsi="Calibri" w:cs="Calibri"/>
                <w:b/>
                <w:bCs/>
                <w:color w:val="000000"/>
                <w:sz w:val="18"/>
                <w:szCs w:val="18"/>
                <w:highlight w:val="yellow"/>
                <w:lang w:val="en-US"/>
              </w:rPr>
              <w:t xml:space="preserve">at Hazmieh </w:t>
            </w:r>
            <w:r w:rsidRPr="00A07547">
              <w:rPr>
                <w:rFonts w:ascii="Calibri" w:eastAsia="Times New Roman" w:hAnsi="Calibri" w:cs="Calibri"/>
                <w:b/>
                <w:bCs/>
                <w:color w:val="000000"/>
                <w:sz w:val="18"/>
                <w:szCs w:val="18"/>
                <w:highlight w:val="yellow"/>
                <w:lang w:val="en-US"/>
              </w:rPr>
              <w:t xml:space="preserve">on </w:t>
            </w:r>
            <w:r w:rsidR="005F029D">
              <w:rPr>
                <w:rFonts w:ascii="Calibri" w:eastAsia="Times New Roman" w:hAnsi="Calibri" w:cs="Calibri"/>
                <w:b/>
                <w:bCs/>
                <w:color w:val="000000"/>
                <w:sz w:val="18"/>
                <w:szCs w:val="18"/>
                <w:highlight w:val="yellow"/>
                <w:lang w:val="en-US"/>
              </w:rPr>
              <w:t>Friday 04</w:t>
            </w:r>
            <w:r w:rsidR="00A07547" w:rsidRPr="00A07547">
              <w:rPr>
                <w:rFonts w:ascii="Calibri" w:eastAsia="Times New Roman" w:hAnsi="Calibri" w:cs="Calibri"/>
                <w:b/>
                <w:bCs/>
                <w:color w:val="000000"/>
                <w:sz w:val="18"/>
                <w:szCs w:val="18"/>
                <w:highlight w:val="yellow"/>
                <w:lang w:val="en-US"/>
              </w:rPr>
              <w:t xml:space="preserve"> August</w:t>
            </w:r>
            <w:r w:rsidR="00F56151" w:rsidRPr="00A07547">
              <w:rPr>
                <w:rFonts w:ascii="Calibri" w:eastAsia="Times New Roman" w:hAnsi="Calibri" w:cs="Calibri"/>
                <w:b/>
                <w:bCs/>
                <w:color w:val="000000"/>
                <w:sz w:val="18"/>
                <w:szCs w:val="18"/>
                <w:highlight w:val="yellow"/>
                <w:lang w:val="en-US"/>
              </w:rPr>
              <w:t xml:space="preserve"> </w:t>
            </w:r>
            <w:r w:rsidRPr="00A07547">
              <w:rPr>
                <w:rFonts w:ascii="Calibri" w:eastAsia="Times New Roman" w:hAnsi="Calibri" w:cs="Calibri"/>
                <w:b/>
                <w:bCs/>
                <w:color w:val="000000"/>
                <w:sz w:val="18"/>
                <w:szCs w:val="18"/>
                <w:highlight w:val="yellow"/>
                <w:lang w:val="en-US"/>
              </w:rPr>
              <w:t xml:space="preserve">2023 at 11:00 am </w:t>
            </w:r>
          </w:p>
          <w:p w14:paraId="6D7E01ED" w14:textId="11B76AEF" w:rsidR="004E42A0" w:rsidRPr="00A07547" w:rsidRDefault="004E42A0" w:rsidP="004E42A0">
            <w:pPr>
              <w:spacing w:after="0" w:line="240" w:lineRule="auto"/>
              <w:rPr>
                <w:rFonts w:ascii="Calibri" w:eastAsia="Times New Roman" w:hAnsi="Calibri" w:cs="Calibri"/>
                <w:b/>
                <w:bCs/>
                <w:color w:val="000000"/>
                <w:sz w:val="18"/>
                <w:szCs w:val="18"/>
                <w:lang w:val="en-US"/>
              </w:rPr>
            </w:pPr>
            <w:r w:rsidRPr="00A07547">
              <w:rPr>
                <w:rFonts w:ascii="Calibri" w:eastAsia="Times New Roman" w:hAnsi="Calibri" w:cs="Calibri"/>
                <w:b/>
                <w:bCs/>
                <w:color w:val="000000"/>
                <w:sz w:val="18"/>
                <w:szCs w:val="18"/>
                <w:highlight w:val="yellow"/>
                <w:lang w:val="en-US"/>
              </w:rPr>
              <w:t xml:space="preserve">(Please send you email to </w:t>
            </w:r>
            <w:hyperlink r:id="rId12" w:history="1">
              <w:r w:rsidRPr="00A07547">
                <w:rPr>
                  <w:rStyle w:val="Hyperlink"/>
                  <w:rFonts w:ascii="Calibri" w:eastAsia="Times New Roman" w:hAnsi="Calibri" w:cs="Calibri"/>
                  <w:b/>
                  <w:bCs/>
                  <w:sz w:val="18"/>
                  <w:szCs w:val="18"/>
                  <w:highlight w:val="yellow"/>
                  <w:lang w:val="en-US"/>
                </w:rPr>
                <w:t>Hoda.Fakih@redcross.org.lb</w:t>
              </w:r>
            </w:hyperlink>
            <w:r w:rsidRPr="00A07547">
              <w:rPr>
                <w:rFonts w:ascii="Calibri" w:eastAsia="Times New Roman" w:hAnsi="Calibri" w:cs="Calibri"/>
                <w:b/>
                <w:bCs/>
                <w:color w:val="000000"/>
                <w:sz w:val="18"/>
                <w:szCs w:val="18"/>
                <w:highlight w:val="yellow"/>
                <w:lang w:val="en-US"/>
              </w:rPr>
              <w:t>)</w:t>
            </w:r>
            <w:r w:rsidRPr="00A07547">
              <w:rPr>
                <w:rFonts w:ascii="Calibri" w:eastAsia="Times New Roman" w:hAnsi="Calibri" w:cs="Calibri"/>
                <w:b/>
                <w:bCs/>
                <w:color w:val="000000"/>
                <w:sz w:val="18"/>
                <w:szCs w:val="18"/>
                <w:lang w:val="en-US"/>
              </w:rPr>
              <w:t xml:space="preserve"> </w:t>
            </w:r>
          </w:p>
        </w:tc>
        <w:tc>
          <w:tcPr>
            <w:tcW w:w="2092" w:type="dxa"/>
            <w:shd w:val="clear" w:color="auto" w:fill="auto"/>
            <w:vAlign w:val="center"/>
          </w:tcPr>
          <w:p w14:paraId="161CE606" w14:textId="08A1DD9A" w:rsidR="004E42A0" w:rsidRPr="00BB1286" w:rsidRDefault="004E42A0" w:rsidP="00F138FE">
            <w:pPr>
              <w:spacing w:after="0" w:line="240" w:lineRule="auto"/>
              <w:jc w:val="center"/>
              <w:rPr>
                <w:rFonts w:ascii="Segoe UI Symbol" w:eastAsia="Times New Roman" w:hAnsi="Segoe UI Symbol" w:cs="Segoe UI Symbol"/>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6DB130A5" w14:textId="77777777" w:rsidR="004E42A0" w:rsidRPr="00BB1286" w:rsidRDefault="004E42A0" w:rsidP="00F138FE">
            <w:pPr>
              <w:spacing w:after="0" w:line="240" w:lineRule="auto"/>
              <w:rPr>
                <w:rFonts w:ascii="Calibri" w:eastAsia="Times New Roman" w:hAnsi="Calibri" w:cs="Calibri"/>
                <w:color w:val="000000"/>
                <w:sz w:val="20"/>
                <w:szCs w:val="20"/>
                <w:lang w:val="en-US"/>
              </w:rPr>
            </w:pPr>
          </w:p>
        </w:tc>
      </w:tr>
    </w:tbl>
    <w:p w14:paraId="6B1E322B" w14:textId="744874A7" w:rsidR="00FE6891" w:rsidRPr="004C5D3B" w:rsidRDefault="00FE6891" w:rsidP="00FE6891">
      <w:pPr>
        <w:autoSpaceDE w:val="0"/>
        <w:autoSpaceDN w:val="0"/>
        <w:adjustRightInd w:val="0"/>
        <w:spacing w:line="240" w:lineRule="auto"/>
        <w:rPr>
          <w:rFonts w:cstheme="majorBidi"/>
          <w:b/>
          <w:bCs/>
        </w:rPr>
      </w:pPr>
      <w:r w:rsidRPr="00AD53C2">
        <w:rPr>
          <w:rFonts w:cstheme="majorBidi"/>
          <w:b/>
          <w:bCs/>
          <w:lang w:val="en-US"/>
        </w:rPr>
        <w:t>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r w:rsidR="00F90755" w:rsidRPr="00DF05CE" w14:paraId="60173540" w14:textId="77777777" w:rsidTr="00F12B7F">
        <w:tc>
          <w:tcPr>
            <w:tcW w:w="707" w:type="dxa"/>
          </w:tcPr>
          <w:p w14:paraId="2FAF9A67" w14:textId="30AEFBBE" w:rsidR="00F90755" w:rsidRDefault="00F90755"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10</w:t>
            </w:r>
          </w:p>
        </w:tc>
        <w:tc>
          <w:tcPr>
            <w:tcW w:w="990" w:type="dxa"/>
          </w:tcPr>
          <w:p w14:paraId="7EC33BDA" w14:textId="77777777" w:rsidR="00F90755" w:rsidRPr="00DF05CE" w:rsidRDefault="00F90755" w:rsidP="00F12B7F">
            <w:pPr>
              <w:autoSpaceDE w:val="0"/>
              <w:autoSpaceDN w:val="0"/>
              <w:adjustRightInd w:val="0"/>
              <w:spacing w:after="0" w:line="240" w:lineRule="auto"/>
              <w:rPr>
                <w:rFonts w:cstheme="majorBidi"/>
                <w:sz w:val="20"/>
                <w:szCs w:val="20"/>
                <w:lang w:val="en-US"/>
              </w:rPr>
            </w:pPr>
          </w:p>
        </w:tc>
        <w:tc>
          <w:tcPr>
            <w:tcW w:w="4770" w:type="dxa"/>
          </w:tcPr>
          <w:p w14:paraId="22DC239E" w14:textId="2CF6572D" w:rsidR="0015107A" w:rsidRPr="004A0CA2" w:rsidRDefault="00F90755" w:rsidP="0015107A">
            <w:pPr>
              <w:autoSpaceDE w:val="0"/>
              <w:autoSpaceDN w:val="0"/>
              <w:adjustRightInd w:val="0"/>
              <w:spacing w:after="0" w:line="240" w:lineRule="auto"/>
              <w:rPr>
                <w:rFonts w:cstheme="majorBidi"/>
                <w:b/>
                <w:bCs/>
                <w:lang w:bidi="ar-LB"/>
              </w:rPr>
            </w:pPr>
            <w:r w:rsidRPr="004A0CA2">
              <w:rPr>
                <w:rFonts w:cstheme="majorBidi"/>
                <w:b/>
                <w:bCs/>
                <w:lang w:bidi="ar-LB"/>
              </w:rPr>
              <w:t xml:space="preserve">Soft </w:t>
            </w:r>
            <w:r w:rsidR="0015107A">
              <w:rPr>
                <w:rFonts w:cstheme="majorBidi"/>
                <w:b/>
                <w:bCs/>
                <w:lang w:bidi="ar-LB"/>
              </w:rPr>
              <w:t xml:space="preserve">Original and Scanned Signed/Stamped </w:t>
            </w:r>
            <w:r w:rsidRPr="004A0CA2">
              <w:rPr>
                <w:rFonts w:cstheme="majorBidi"/>
                <w:b/>
                <w:bCs/>
                <w:lang w:bidi="ar-LB"/>
              </w:rPr>
              <w:t xml:space="preserve">copy of your offer (CD, USB) not by email </w:t>
            </w:r>
          </w:p>
        </w:tc>
        <w:tc>
          <w:tcPr>
            <w:tcW w:w="3968" w:type="dxa"/>
          </w:tcPr>
          <w:p w14:paraId="724F1CF7" w14:textId="40DEE78A" w:rsidR="00F90755" w:rsidRPr="00F90755" w:rsidRDefault="00F90755" w:rsidP="00F12B7F">
            <w:pPr>
              <w:autoSpaceDE w:val="0"/>
              <w:autoSpaceDN w:val="0"/>
              <w:adjustRightInd w:val="0"/>
              <w:spacing w:after="0" w:line="240" w:lineRule="auto"/>
              <w:rPr>
                <w:rFonts w:cstheme="majorBidi"/>
              </w:rPr>
            </w:pPr>
            <w:r>
              <w:rPr>
                <w:rFonts w:cstheme="majorBidi"/>
              </w:rPr>
              <w:t xml:space="preserve">Mandatory </w:t>
            </w:r>
          </w:p>
        </w:tc>
      </w:tr>
      <w:tr w:rsidR="0015107A" w:rsidRPr="00DF05CE" w14:paraId="0C258552" w14:textId="77777777" w:rsidTr="004E42A0">
        <w:trPr>
          <w:trHeight w:val="170"/>
        </w:trPr>
        <w:tc>
          <w:tcPr>
            <w:tcW w:w="707" w:type="dxa"/>
          </w:tcPr>
          <w:p w14:paraId="538A46D3" w14:textId="3AA6E18E" w:rsidR="0015107A" w:rsidRDefault="0015107A" w:rsidP="0015107A">
            <w:pPr>
              <w:autoSpaceDE w:val="0"/>
              <w:autoSpaceDN w:val="0"/>
              <w:adjustRightInd w:val="0"/>
              <w:spacing w:after="0" w:line="240" w:lineRule="auto"/>
              <w:rPr>
                <w:rFonts w:cstheme="majorBidi"/>
                <w:sz w:val="20"/>
                <w:szCs w:val="20"/>
                <w:lang w:val="en-US"/>
              </w:rPr>
            </w:pPr>
            <w:r>
              <w:rPr>
                <w:rFonts w:cstheme="majorBidi"/>
                <w:sz w:val="20"/>
                <w:szCs w:val="20"/>
                <w:lang w:val="en-US"/>
              </w:rPr>
              <w:t>11</w:t>
            </w:r>
          </w:p>
        </w:tc>
        <w:tc>
          <w:tcPr>
            <w:tcW w:w="990" w:type="dxa"/>
          </w:tcPr>
          <w:p w14:paraId="7ACBFB9E" w14:textId="77777777" w:rsidR="0015107A" w:rsidRPr="00DF05CE" w:rsidRDefault="0015107A" w:rsidP="0015107A">
            <w:pPr>
              <w:autoSpaceDE w:val="0"/>
              <w:autoSpaceDN w:val="0"/>
              <w:adjustRightInd w:val="0"/>
              <w:spacing w:after="0" w:line="240" w:lineRule="auto"/>
              <w:rPr>
                <w:rFonts w:cstheme="majorBidi"/>
                <w:sz w:val="20"/>
                <w:szCs w:val="20"/>
                <w:lang w:val="en-US"/>
              </w:rPr>
            </w:pPr>
          </w:p>
        </w:tc>
        <w:tc>
          <w:tcPr>
            <w:tcW w:w="4770" w:type="dxa"/>
          </w:tcPr>
          <w:p w14:paraId="7E80DCF9" w14:textId="6E878AA2" w:rsidR="0015107A" w:rsidRPr="004A0CA2" w:rsidRDefault="0015107A" w:rsidP="0015107A">
            <w:pPr>
              <w:autoSpaceDE w:val="0"/>
              <w:autoSpaceDN w:val="0"/>
              <w:adjustRightInd w:val="0"/>
              <w:spacing w:after="0" w:line="240" w:lineRule="auto"/>
              <w:rPr>
                <w:rFonts w:cstheme="majorBidi"/>
                <w:b/>
                <w:bCs/>
                <w:lang w:bidi="ar-LB"/>
              </w:rPr>
            </w:pPr>
            <w:r>
              <w:rPr>
                <w:rFonts w:cstheme="majorBidi"/>
                <w:b/>
                <w:bCs/>
                <w:lang w:bidi="ar-LB"/>
              </w:rPr>
              <w:t xml:space="preserve">GRC Certification </w:t>
            </w:r>
            <w:r w:rsidR="004E42A0">
              <w:rPr>
                <w:rFonts w:cstheme="majorBidi"/>
                <w:b/>
                <w:bCs/>
                <w:lang w:bidi="ar-LB"/>
              </w:rPr>
              <w:t>(Annexed)</w:t>
            </w:r>
          </w:p>
        </w:tc>
        <w:tc>
          <w:tcPr>
            <w:tcW w:w="3968" w:type="dxa"/>
          </w:tcPr>
          <w:p w14:paraId="30AA30F9" w14:textId="71614BAB" w:rsidR="0015107A" w:rsidRDefault="0015107A" w:rsidP="0015107A">
            <w:pPr>
              <w:autoSpaceDE w:val="0"/>
              <w:autoSpaceDN w:val="0"/>
              <w:adjustRightInd w:val="0"/>
              <w:spacing w:after="0" w:line="240" w:lineRule="auto"/>
              <w:rPr>
                <w:rFonts w:cstheme="majorBidi"/>
              </w:rPr>
            </w:pPr>
            <w:r w:rsidRPr="000063BC">
              <w:rPr>
                <w:rFonts w:cstheme="majorBidi"/>
              </w:rPr>
              <w:t xml:space="preserve">Mandatory </w:t>
            </w:r>
            <w:r w:rsidRPr="00FE4A2C">
              <w:rPr>
                <w:rFonts w:cstheme="majorBidi"/>
                <w:highlight w:val="yellow"/>
                <w:lang w:val="en-US"/>
              </w:rPr>
              <w:t>sign, stamp and submit</w:t>
            </w:r>
          </w:p>
        </w:tc>
      </w:tr>
      <w:tr w:rsidR="0015107A" w:rsidRPr="00DF05CE" w14:paraId="59E85A08" w14:textId="77777777" w:rsidTr="00F12B7F">
        <w:tc>
          <w:tcPr>
            <w:tcW w:w="707" w:type="dxa"/>
          </w:tcPr>
          <w:p w14:paraId="66CFFDF2" w14:textId="3D9F9D96" w:rsidR="0015107A" w:rsidRDefault="0015107A" w:rsidP="0015107A">
            <w:pPr>
              <w:autoSpaceDE w:val="0"/>
              <w:autoSpaceDN w:val="0"/>
              <w:adjustRightInd w:val="0"/>
              <w:spacing w:after="0" w:line="240" w:lineRule="auto"/>
              <w:rPr>
                <w:rFonts w:cstheme="majorBidi"/>
                <w:sz w:val="20"/>
                <w:szCs w:val="20"/>
                <w:lang w:val="en-US"/>
              </w:rPr>
            </w:pPr>
            <w:r>
              <w:rPr>
                <w:rFonts w:cstheme="majorBidi"/>
                <w:sz w:val="20"/>
                <w:szCs w:val="20"/>
                <w:lang w:val="en-US"/>
              </w:rPr>
              <w:t>12</w:t>
            </w:r>
          </w:p>
        </w:tc>
        <w:tc>
          <w:tcPr>
            <w:tcW w:w="990" w:type="dxa"/>
          </w:tcPr>
          <w:p w14:paraId="544E087A" w14:textId="77777777" w:rsidR="0015107A" w:rsidRPr="00DF05CE" w:rsidRDefault="0015107A" w:rsidP="0015107A">
            <w:pPr>
              <w:autoSpaceDE w:val="0"/>
              <w:autoSpaceDN w:val="0"/>
              <w:adjustRightInd w:val="0"/>
              <w:spacing w:after="0" w:line="240" w:lineRule="auto"/>
              <w:rPr>
                <w:rFonts w:cstheme="majorBidi"/>
                <w:sz w:val="20"/>
                <w:szCs w:val="20"/>
                <w:lang w:val="en-US"/>
              </w:rPr>
            </w:pPr>
          </w:p>
        </w:tc>
        <w:tc>
          <w:tcPr>
            <w:tcW w:w="4770" w:type="dxa"/>
          </w:tcPr>
          <w:p w14:paraId="50A808CF" w14:textId="01DE9A12" w:rsidR="0015107A" w:rsidRPr="004A0CA2" w:rsidRDefault="0015107A" w:rsidP="0015107A">
            <w:pPr>
              <w:autoSpaceDE w:val="0"/>
              <w:autoSpaceDN w:val="0"/>
              <w:adjustRightInd w:val="0"/>
              <w:spacing w:after="0" w:line="240" w:lineRule="auto"/>
              <w:rPr>
                <w:rFonts w:cstheme="majorBidi"/>
                <w:b/>
                <w:bCs/>
                <w:lang w:bidi="ar-LB"/>
              </w:rPr>
            </w:pPr>
            <w:r>
              <w:rPr>
                <w:rFonts w:cstheme="majorBidi"/>
                <w:b/>
                <w:bCs/>
                <w:lang w:bidi="ar-LB"/>
              </w:rPr>
              <w:t xml:space="preserve">GRC Due Diligence Check </w:t>
            </w:r>
            <w:r w:rsidR="004E42A0">
              <w:rPr>
                <w:rFonts w:cstheme="majorBidi"/>
                <w:b/>
                <w:bCs/>
                <w:lang w:bidi="ar-LB"/>
              </w:rPr>
              <w:t xml:space="preserve"> (Annexed)</w:t>
            </w:r>
          </w:p>
        </w:tc>
        <w:tc>
          <w:tcPr>
            <w:tcW w:w="3968" w:type="dxa"/>
          </w:tcPr>
          <w:p w14:paraId="5966DAE5" w14:textId="2A843701" w:rsidR="0015107A" w:rsidRDefault="0015107A" w:rsidP="0015107A">
            <w:pPr>
              <w:autoSpaceDE w:val="0"/>
              <w:autoSpaceDN w:val="0"/>
              <w:adjustRightInd w:val="0"/>
              <w:spacing w:after="0" w:line="240" w:lineRule="auto"/>
              <w:rPr>
                <w:rFonts w:cstheme="majorBidi"/>
              </w:rPr>
            </w:pPr>
            <w:r w:rsidRPr="000063BC">
              <w:rPr>
                <w:rFonts w:cstheme="majorBidi"/>
              </w:rPr>
              <w:t xml:space="preserve">Mandatory </w:t>
            </w:r>
            <w:r w:rsidRPr="00FE4A2C">
              <w:rPr>
                <w:rFonts w:cstheme="majorBidi"/>
                <w:highlight w:val="yellow"/>
                <w:lang w:val="en-US"/>
              </w:rPr>
              <w:t>sign, stamp and submit</w:t>
            </w:r>
          </w:p>
        </w:tc>
      </w:tr>
      <w:tr w:rsidR="0015107A" w:rsidRPr="00DF05CE" w14:paraId="39FB5F17" w14:textId="77777777" w:rsidTr="00F12B7F">
        <w:tc>
          <w:tcPr>
            <w:tcW w:w="707" w:type="dxa"/>
          </w:tcPr>
          <w:p w14:paraId="394CA949" w14:textId="5361E55D" w:rsidR="0015107A" w:rsidRDefault="0015107A" w:rsidP="0015107A">
            <w:pPr>
              <w:autoSpaceDE w:val="0"/>
              <w:autoSpaceDN w:val="0"/>
              <w:adjustRightInd w:val="0"/>
              <w:spacing w:after="0" w:line="240" w:lineRule="auto"/>
              <w:rPr>
                <w:rFonts w:cstheme="majorBidi"/>
                <w:sz w:val="20"/>
                <w:szCs w:val="20"/>
                <w:lang w:val="en-US"/>
              </w:rPr>
            </w:pPr>
            <w:r>
              <w:rPr>
                <w:rFonts w:cstheme="majorBidi"/>
                <w:sz w:val="20"/>
                <w:szCs w:val="20"/>
                <w:lang w:val="en-US"/>
              </w:rPr>
              <w:t>13</w:t>
            </w:r>
          </w:p>
        </w:tc>
        <w:tc>
          <w:tcPr>
            <w:tcW w:w="990" w:type="dxa"/>
          </w:tcPr>
          <w:p w14:paraId="4D0731D5" w14:textId="77777777" w:rsidR="0015107A" w:rsidRPr="00DF05CE" w:rsidRDefault="0015107A" w:rsidP="0015107A">
            <w:pPr>
              <w:autoSpaceDE w:val="0"/>
              <w:autoSpaceDN w:val="0"/>
              <w:adjustRightInd w:val="0"/>
              <w:spacing w:after="0" w:line="240" w:lineRule="auto"/>
              <w:rPr>
                <w:rFonts w:cstheme="majorBidi"/>
                <w:sz w:val="20"/>
                <w:szCs w:val="20"/>
                <w:lang w:val="en-US"/>
              </w:rPr>
            </w:pPr>
          </w:p>
        </w:tc>
        <w:tc>
          <w:tcPr>
            <w:tcW w:w="4770" w:type="dxa"/>
          </w:tcPr>
          <w:p w14:paraId="280F89D4" w14:textId="79A5FDFF" w:rsidR="0015107A" w:rsidRPr="004A0CA2" w:rsidRDefault="0015107A" w:rsidP="0015107A">
            <w:pPr>
              <w:autoSpaceDE w:val="0"/>
              <w:autoSpaceDN w:val="0"/>
              <w:adjustRightInd w:val="0"/>
              <w:spacing w:after="0" w:line="240" w:lineRule="auto"/>
              <w:rPr>
                <w:rFonts w:cstheme="majorBidi"/>
                <w:b/>
                <w:bCs/>
                <w:lang w:bidi="ar-LB"/>
              </w:rPr>
            </w:pPr>
            <w:r>
              <w:rPr>
                <w:rFonts w:cstheme="majorBidi"/>
                <w:b/>
                <w:bCs/>
                <w:lang w:bidi="ar-LB"/>
              </w:rPr>
              <w:t xml:space="preserve">AFD Statement of Integrity </w:t>
            </w:r>
            <w:r w:rsidR="004E42A0">
              <w:rPr>
                <w:rFonts w:cstheme="majorBidi"/>
                <w:b/>
                <w:bCs/>
                <w:lang w:bidi="ar-LB"/>
              </w:rPr>
              <w:t xml:space="preserve"> (Annexed)</w:t>
            </w:r>
          </w:p>
        </w:tc>
        <w:tc>
          <w:tcPr>
            <w:tcW w:w="3968" w:type="dxa"/>
          </w:tcPr>
          <w:p w14:paraId="77274E7F" w14:textId="220B1CC9" w:rsidR="0015107A" w:rsidRDefault="0015107A" w:rsidP="0015107A">
            <w:pPr>
              <w:autoSpaceDE w:val="0"/>
              <w:autoSpaceDN w:val="0"/>
              <w:adjustRightInd w:val="0"/>
              <w:spacing w:after="0" w:line="240" w:lineRule="auto"/>
              <w:rPr>
                <w:rFonts w:cstheme="majorBidi"/>
              </w:rPr>
            </w:pPr>
            <w:r w:rsidRPr="000063BC">
              <w:rPr>
                <w:rFonts w:cstheme="majorBidi"/>
              </w:rPr>
              <w:t xml:space="preserve">Mandatory </w:t>
            </w:r>
            <w:r w:rsidRPr="00FE4A2C">
              <w:rPr>
                <w:rFonts w:cstheme="majorBidi"/>
                <w:highlight w:val="yellow"/>
                <w:lang w:val="en-US"/>
              </w:rPr>
              <w:t>sign, stamp and submit</w:t>
            </w:r>
          </w:p>
        </w:tc>
      </w:tr>
    </w:tbl>
    <w:p w14:paraId="54EB92F1" w14:textId="77777777" w:rsidR="004E42A0" w:rsidRPr="00DF05CE" w:rsidRDefault="004E42A0"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lastRenderedPageBreak/>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3B90D896" w:rsidR="000F1A78"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5FF7270D"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73CFDE87"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00FC751B">
        <w:rPr>
          <w:rFonts w:cstheme="majorBidi"/>
          <w:b/>
          <w:u w:val="single"/>
        </w:rPr>
        <w:t xml:space="preserve">+ Annexed Drawings and Maps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lastRenderedPageBreak/>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223FB2C3" w:rsidR="00D078DF" w:rsidRPr="00F6261A" w:rsidRDefault="001B77F3" w:rsidP="005F029D">
      <w:pPr>
        <w:pStyle w:val="ListParagraph"/>
        <w:ind w:left="1152"/>
        <w:rPr>
          <w:rFonts w:cstheme="majorBidi"/>
          <w:bCs/>
        </w:rPr>
      </w:pPr>
      <w:r w:rsidRPr="00DF05CE">
        <w:rPr>
          <w:rFonts w:cstheme="majorBidi"/>
          <w:bCs/>
        </w:rPr>
        <w:t>“Tender re</w:t>
      </w:r>
      <w:r w:rsidR="0019096A">
        <w:rPr>
          <w:rFonts w:cstheme="majorBidi"/>
          <w:bCs/>
        </w:rPr>
        <w:t xml:space="preserve">ference: </w:t>
      </w:r>
      <w:r w:rsidR="00FC751B">
        <w:rPr>
          <w:rFonts w:cstheme="majorBidi"/>
          <w:b/>
        </w:rPr>
        <w:t>2023-02</w:t>
      </w:r>
      <w:r w:rsidR="0015107A">
        <w:rPr>
          <w:rFonts w:cstheme="majorBidi"/>
          <w:b/>
        </w:rPr>
        <w:t>5</w:t>
      </w:r>
      <w:r w:rsidR="003A5428" w:rsidRPr="00DF05CE">
        <w:rPr>
          <w:rFonts w:cstheme="majorBidi"/>
          <w:bCs/>
        </w:rPr>
        <w:t xml:space="preserve"> Do not open b</w:t>
      </w:r>
      <w:r w:rsidR="000274CD">
        <w:rPr>
          <w:rFonts w:cstheme="majorBidi"/>
          <w:bCs/>
        </w:rPr>
        <w:t xml:space="preserve">efore </w:t>
      </w:r>
      <w:r w:rsidR="00A07547">
        <w:rPr>
          <w:rFonts w:cstheme="majorBidi"/>
          <w:b/>
        </w:rPr>
        <w:t xml:space="preserve">Monday </w:t>
      </w:r>
      <w:r w:rsidR="005F029D">
        <w:rPr>
          <w:rFonts w:cstheme="majorBidi"/>
          <w:b/>
        </w:rPr>
        <w:t>21</w:t>
      </w:r>
      <w:r w:rsidR="00A8570D">
        <w:rPr>
          <w:rFonts w:cstheme="majorBidi"/>
          <w:b/>
        </w:rPr>
        <w:t xml:space="preserve"> August </w:t>
      </w:r>
      <w:r w:rsidR="00CF2FB3">
        <w:rPr>
          <w:rFonts w:cstheme="majorBidi"/>
          <w:b/>
        </w:rPr>
        <w:t>2023</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16991AB4" w:rsidR="00BA7123" w:rsidRPr="00DF05CE" w:rsidRDefault="00BA7123" w:rsidP="00A7731B">
      <w:pPr>
        <w:pStyle w:val="ListParagraph"/>
        <w:ind w:left="360"/>
        <w:rPr>
          <w:rFonts w:cstheme="majorBidi"/>
          <w:b/>
          <w:u w:val="single"/>
        </w:rPr>
      </w:pPr>
      <w:r w:rsidRPr="00DF05CE">
        <w:rPr>
          <w:rFonts w:cstheme="majorBidi"/>
        </w:rPr>
        <w:lastRenderedPageBreak/>
        <w:t>All goods must be appropriately packed (if applicable – refer</w:t>
      </w:r>
      <w:r w:rsidRPr="00DF05CE">
        <w:rPr>
          <w:rFonts w:cstheme="majorBidi"/>
          <w:b/>
        </w:rPr>
        <w:t xml:space="preserve"> Annex 3 - </w:t>
      </w:r>
      <w:r w:rsidR="00A7731B" w:rsidRPr="00DF05CE">
        <w:rPr>
          <w:rFonts w:cstheme="majorBidi"/>
          <w:b/>
          <w:u w:val="single"/>
        </w:rPr>
        <w:t>Detailed Specifications</w:t>
      </w:r>
      <w:r w:rsidR="00A7731B">
        <w:rPr>
          <w:rFonts w:cstheme="majorBidi"/>
          <w:b/>
          <w:u w:val="single"/>
        </w:rPr>
        <w:t xml:space="preserve"> + Annexed Drawings and Maps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E4AC177" w:rsidR="00BA7123" w:rsidRPr="00DF05CE" w:rsidRDefault="00BA7123" w:rsidP="00A7731B">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 xml:space="preserve">Annex 3 - </w:t>
      </w:r>
      <w:r w:rsidR="00A7731B" w:rsidRPr="00DF05CE">
        <w:rPr>
          <w:rFonts w:cstheme="majorBidi"/>
          <w:b/>
          <w:u w:val="single"/>
        </w:rPr>
        <w:t>Detailed Specifications</w:t>
      </w:r>
      <w:r w:rsidR="00A7731B">
        <w:rPr>
          <w:rFonts w:cstheme="majorBidi"/>
          <w:b/>
          <w:u w:val="single"/>
        </w:rPr>
        <w:t xml:space="preserve"> + Annexed Drawings and Maps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7316C55A" w:rsidR="00BA7123" w:rsidRPr="00DF05CE" w:rsidRDefault="00BA7123" w:rsidP="00A7731B">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 xml:space="preserve">Annex 3 - </w:t>
      </w:r>
      <w:r w:rsidR="00A7731B" w:rsidRPr="00DF05CE">
        <w:rPr>
          <w:rFonts w:cstheme="majorBidi"/>
          <w:b/>
          <w:u w:val="single"/>
        </w:rPr>
        <w:t>Detailed Specifications</w:t>
      </w:r>
      <w:r w:rsidR="00A7731B">
        <w:rPr>
          <w:rFonts w:cstheme="majorBidi"/>
          <w:b/>
          <w:u w:val="single"/>
        </w:rPr>
        <w:t xml:space="preserve"> + Annexed Drawings and Maps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00B43FEF" w:rsidR="00BA7123" w:rsidRPr="00DF05CE" w:rsidRDefault="00BA7123" w:rsidP="00A7731B">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 xml:space="preserve">Annex 3 - </w:t>
      </w:r>
      <w:r w:rsidR="00A7731B" w:rsidRPr="00DF05CE">
        <w:rPr>
          <w:rFonts w:cstheme="majorBidi"/>
          <w:b/>
          <w:u w:val="single"/>
        </w:rPr>
        <w:t>Detailed Specifications</w:t>
      </w:r>
      <w:r w:rsidR="00A7731B">
        <w:rPr>
          <w:rFonts w:cstheme="majorBidi"/>
          <w:b/>
          <w:u w:val="single"/>
        </w:rPr>
        <w:t xml:space="preserve"> + Annexed Drawings and Maps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524B8D88" w14:textId="4A392308" w:rsidR="008F21FB" w:rsidRPr="00EE351F" w:rsidRDefault="00BA7123" w:rsidP="00EE351F">
      <w:pPr>
        <w:pStyle w:val="ListParagraph"/>
        <w:numPr>
          <w:ilvl w:val="1"/>
          <w:numId w:val="2"/>
        </w:numPr>
        <w:rPr>
          <w:rFonts w:cstheme="majorBidi"/>
          <w:b/>
          <w:u w:val="single"/>
        </w:rPr>
      </w:pPr>
      <w:r w:rsidRPr="00DF05CE">
        <w:rPr>
          <w:rFonts w:cstheme="majorBidi"/>
        </w:rPr>
        <w:t>Full packing details (contents, weight and volume)</w:t>
      </w: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lastRenderedPageBreak/>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EE351F" w:rsidRDefault="00621F28" w:rsidP="00DF0AA6">
      <w:pPr>
        <w:pStyle w:val="ListParagraph"/>
        <w:numPr>
          <w:ilvl w:val="0"/>
          <w:numId w:val="2"/>
        </w:numPr>
        <w:rPr>
          <w:rFonts w:cstheme="majorBidi"/>
          <w:b/>
          <w:bCs/>
        </w:rPr>
      </w:pPr>
      <w:r w:rsidRPr="00EE351F">
        <w:rPr>
          <w:rFonts w:cstheme="majorBidi"/>
          <w:b/>
          <w:bCs/>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EE351F">
        <w:rPr>
          <w:rFonts w:cstheme="majorBidi"/>
          <w:b/>
          <w:bCs/>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lastRenderedPageBreak/>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lastRenderedPageBreak/>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programme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3" w:history="1">
        <w:r w:rsidR="002317E2" w:rsidRPr="00EE351F">
          <w:rPr>
            <w:rStyle w:val="Hyperlink"/>
            <w:rFonts w:eastAsia="CIDFont+F8" w:cstheme="majorBidi"/>
            <w:highlight w:val="yellow"/>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lastRenderedPageBreak/>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2787689F" w14:textId="77777777" w:rsidR="006D66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r w:rsidR="00C3128F" w:rsidRPr="00DF05CE">
        <w:rPr>
          <w:rFonts w:eastAsia="CIDFont+F8" w:cstheme="majorBidi"/>
          <w:lang w:val="en-US"/>
        </w:rPr>
        <w:t>Of</w:t>
      </w:r>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w:t>
      </w:r>
    </w:p>
    <w:p w14:paraId="71230E28" w14:textId="50CEC5CF"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725CBF42" w14:textId="387EF35B" w:rsidR="004E42A0" w:rsidRDefault="000274CD" w:rsidP="004E42A0">
            <w:pPr>
              <w:spacing w:after="0" w:line="240" w:lineRule="auto"/>
              <w:rPr>
                <w:b/>
                <w:bCs/>
                <w:color w:val="000000"/>
                <w:shd w:val="clear" w:color="auto" w:fill="FFFF00"/>
              </w:rPr>
            </w:pPr>
            <w:r>
              <w:rPr>
                <w:b/>
                <w:bCs/>
                <w:color w:val="000000"/>
                <w:shd w:val="clear" w:color="auto" w:fill="FFFF00"/>
              </w:rPr>
              <w:t xml:space="preserve">LRC will pay in Fresh USD – </w:t>
            </w:r>
          </w:p>
          <w:p w14:paraId="47B4781C" w14:textId="2F94D800" w:rsidR="004E42A0" w:rsidRPr="004E42A0" w:rsidRDefault="004E42A0" w:rsidP="004E42A0">
            <w:pPr>
              <w:spacing w:before="100" w:beforeAutospacing="1" w:after="100" w:afterAutospacing="1"/>
              <w:rPr>
                <w:b/>
                <w:bCs/>
                <w:i/>
                <w:iCs/>
                <w:color w:val="000000"/>
                <w:sz w:val="20"/>
                <w:szCs w:val="20"/>
                <w:vertAlign w:val="superscript"/>
              </w:rPr>
            </w:pPr>
            <w:r>
              <w:rPr>
                <w:b/>
                <w:bCs/>
                <w:color w:val="000000"/>
                <w:sz w:val="20"/>
                <w:szCs w:val="20"/>
              </w:rPr>
              <w:t xml:space="preserve">The invoice should clearly state what is the VAT amount in LBP that should be based on the Sayrafa rate of the previous day mentioned on </w:t>
            </w:r>
            <w:hyperlink r:id="rId14" w:history="1">
              <w:r>
                <w:rPr>
                  <w:rStyle w:val="Hyperlink"/>
                  <w:b/>
                  <w:bCs/>
                  <w:sz w:val="20"/>
                  <w:szCs w:val="20"/>
                </w:rPr>
                <w:t>https://www.bdl.gov.lb/</w:t>
              </w:r>
            </w:hyperlink>
            <w:r>
              <w:rPr>
                <w:b/>
                <w:bCs/>
                <w:color w:val="000000"/>
                <w:sz w:val="20"/>
                <w:szCs w:val="20"/>
              </w:rPr>
              <w:t xml:space="preserve"> </w:t>
            </w:r>
            <w:r>
              <w:rPr>
                <w:b/>
                <w:bCs/>
                <w:i/>
                <w:iCs/>
                <w:color w:val="000000"/>
                <w:sz w:val="18"/>
                <w:szCs w:val="18"/>
              </w:rPr>
              <w:t xml:space="preserve">(meaning if the invoice </w:t>
            </w:r>
            <w:r>
              <w:rPr>
                <w:b/>
                <w:bCs/>
                <w:i/>
                <w:iCs/>
                <w:color w:val="000000"/>
                <w:sz w:val="20"/>
                <w:szCs w:val="20"/>
              </w:rPr>
              <w:t>is issued on the 3</w:t>
            </w:r>
            <w:r>
              <w:rPr>
                <w:b/>
                <w:bCs/>
                <w:i/>
                <w:iCs/>
                <w:color w:val="000000"/>
                <w:sz w:val="20"/>
                <w:szCs w:val="20"/>
                <w:vertAlign w:val="superscript"/>
              </w:rPr>
              <w:t>rd</w:t>
            </w:r>
            <w:r>
              <w:rPr>
                <w:b/>
                <w:bCs/>
                <w:i/>
                <w:iCs/>
                <w:color w:val="000000"/>
                <w:sz w:val="20"/>
                <w:szCs w:val="20"/>
              </w:rPr>
              <w:t> of May the VAT should reflect the Sayrafa rate of May 2</w:t>
            </w:r>
            <w:r>
              <w:rPr>
                <w:b/>
                <w:bCs/>
                <w:i/>
                <w:iCs/>
                <w:color w:val="000000"/>
                <w:sz w:val="20"/>
                <w:szCs w:val="20"/>
                <w:vertAlign w:val="superscript"/>
              </w:rPr>
              <w:t>nd)</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56691177" w:rsidR="008C61B7" w:rsidRPr="007448C1" w:rsidRDefault="008C61B7" w:rsidP="00045AB8">
            <w:pPr>
              <w:spacing w:after="0" w:line="240" w:lineRule="auto"/>
              <w:rPr>
                <w:rFonts w:cstheme="minorHAnsi"/>
                <w:noProof/>
              </w:rPr>
            </w:pPr>
            <w:r>
              <w:rPr>
                <w:rFonts w:cstheme="minorHAnsi"/>
                <w:noProof/>
              </w:rPr>
              <w:t xml:space="preserve">Finance office- </w:t>
            </w:r>
            <w:r w:rsidR="00045AB8">
              <w:rPr>
                <w:rFonts w:cstheme="minorHAnsi"/>
                <w:noProof/>
              </w:rPr>
              <w:t>1</w:t>
            </w:r>
            <w:r w:rsidR="00045AB8" w:rsidRPr="00045AB8">
              <w:rPr>
                <w:rFonts w:cstheme="minorHAnsi"/>
                <w:noProof/>
                <w:vertAlign w:val="superscript"/>
              </w:rPr>
              <w:t>st</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11198EBE" w14:textId="77777777" w:rsidTr="002F7E31">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shd w:val="clear" w:color="auto" w:fill="auto"/>
          </w:tcPr>
          <w:p w14:paraId="4B3D7E0D" w14:textId="747FCCBA" w:rsidR="00BA7123" w:rsidRPr="00C44AD4" w:rsidRDefault="002F7E31" w:rsidP="00F12B7F">
            <w:pPr>
              <w:spacing w:after="0" w:line="240" w:lineRule="auto"/>
              <w:rPr>
                <w:rFonts w:cstheme="majorBidi"/>
                <w:highlight w:val="yellow"/>
              </w:rPr>
            </w:pPr>
            <w:r w:rsidRPr="002F7E31">
              <w:rPr>
                <w:rFonts w:cstheme="majorBidi"/>
              </w:rPr>
              <w:t xml:space="preserve">UPON REQUEST </w:t>
            </w: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79B24EBD" w:rsidR="00BA7123" w:rsidRPr="008C61B7" w:rsidRDefault="002F7E31" w:rsidP="008748B5">
            <w:pPr>
              <w:spacing w:after="0" w:line="240" w:lineRule="auto"/>
              <w:rPr>
                <w:rFonts w:cstheme="majorBidi"/>
                <w:b/>
                <w:bCs/>
              </w:rPr>
            </w:pPr>
            <w:r>
              <w:rPr>
                <w:rFonts w:cstheme="majorBidi"/>
                <w:b/>
                <w:bCs/>
              </w:rPr>
              <w:t>---</w:t>
            </w: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3BF1BC38" w:rsidR="00BA7123" w:rsidRPr="00DF05CE" w:rsidRDefault="004E42A0" w:rsidP="00B02240">
            <w:pPr>
              <w:spacing w:after="0" w:line="240" w:lineRule="auto"/>
              <w:rPr>
                <w:rFonts w:cstheme="majorBidi"/>
              </w:rPr>
            </w:pPr>
            <w:r>
              <w:rPr>
                <w:rFonts w:cstheme="majorBidi"/>
                <w:noProof/>
              </w:rPr>
              <w:t>2023-025</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Samples to be delivered with bids?</w:t>
            </w:r>
          </w:p>
        </w:tc>
        <w:tc>
          <w:tcPr>
            <w:tcW w:w="5059" w:type="dxa"/>
            <w:shd w:val="clear" w:color="auto" w:fill="auto"/>
          </w:tcPr>
          <w:p w14:paraId="12140F60" w14:textId="34744383" w:rsidR="000274CD" w:rsidRPr="00A7731B" w:rsidRDefault="002F7E31" w:rsidP="00A7731B">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A7731B">
              <w:rPr>
                <w:rFonts w:eastAsia="Times New Roman" w:cs="Times New Roman"/>
                <w:b/>
                <w:bCs/>
                <w:color w:val="000000"/>
                <w:sz w:val="20"/>
                <w:szCs w:val="20"/>
                <w:highlight w:val="yellow"/>
              </w:rPr>
              <w:t>DATA SHEETS</w:t>
            </w:r>
            <w:r w:rsidR="00A7731B" w:rsidRPr="00A7731B">
              <w:rPr>
                <w:rFonts w:eastAsia="Times New Roman" w:cs="Times New Roman"/>
                <w:b/>
                <w:bCs/>
                <w:color w:val="000000"/>
                <w:sz w:val="20"/>
                <w:szCs w:val="20"/>
                <w:highlight w:val="yellow"/>
              </w:rPr>
              <w:t>,</w:t>
            </w:r>
            <w:r w:rsidRPr="00A7731B">
              <w:rPr>
                <w:rFonts w:eastAsia="Times New Roman" w:cs="Times New Roman"/>
                <w:b/>
                <w:bCs/>
                <w:color w:val="000000"/>
                <w:sz w:val="20"/>
                <w:szCs w:val="20"/>
                <w:highlight w:val="yellow"/>
              </w:rPr>
              <w:t xml:space="preserve"> BROCHURES</w:t>
            </w:r>
            <w:r w:rsidR="00A7731B" w:rsidRPr="00A7731B">
              <w:rPr>
                <w:rFonts w:eastAsia="Times New Roman" w:cs="Times New Roman"/>
                <w:b/>
                <w:bCs/>
                <w:color w:val="000000"/>
                <w:sz w:val="20"/>
                <w:szCs w:val="20"/>
                <w:highlight w:val="yellow"/>
              </w:rPr>
              <w:t xml:space="preserve"> AND SAMPLES</w:t>
            </w:r>
            <w:r w:rsidRPr="00A7731B">
              <w:rPr>
                <w:rFonts w:eastAsia="Times New Roman" w:cs="Times New Roman"/>
                <w:b/>
                <w:bCs/>
                <w:color w:val="000000"/>
                <w:sz w:val="20"/>
                <w:szCs w:val="20"/>
                <w:highlight w:val="yellow"/>
              </w:rPr>
              <w:t xml:space="preserve"> MUST BE SUBMITTED WITH THE BID</w:t>
            </w:r>
            <w:r w:rsidR="00A7731B">
              <w:rPr>
                <w:rFonts w:eastAsia="Times New Roman" w:cs="Times New Roman"/>
                <w:b/>
                <w:bCs/>
                <w:color w:val="000000"/>
                <w:sz w:val="20"/>
                <w:szCs w:val="20"/>
                <w:highlight w:val="yellow"/>
              </w:rPr>
              <w:t>.</w:t>
            </w:r>
          </w:p>
        </w:tc>
      </w:tr>
      <w:tr w:rsidR="00BA7123" w:rsidRPr="00DF05CE" w14:paraId="0252DD42" w14:textId="77777777" w:rsidTr="000274CD">
        <w:trPr>
          <w:trHeight w:val="204"/>
        </w:trPr>
        <w:tc>
          <w:tcPr>
            <w:tcW w:w="3219" w:type="dxa"/>
          </w:tcPr>
          <w:p w14:paraId="2E9FE9FC" w14:textId="4BA75228" w:rsidR="00BA7123" w:rsidRPr="00DF05CE" w:rsidRDefault="00BA7123" w:rsidP="00A7731B">
            <w:pPr>
              <w:spacing w:after="0" w:line="240" w:lineRule="auto"/>
              <w:rPr>
                <w:rFonts w:cstheme="majorBidi"/>
              </w:rPr>
            </w:pPr>
            <w:r w:rsidRPr="00DF05CE">
              <w:rPr>
                <w:rFonts w:cstheme="majorBidi"/>
              </w:rPr>
              <w:t>Bid validity</w:t>
            </w:r>
            <w:r w:rsidR="000274CD">
              <w:rPr>
                <w:rFonts w:cstheme="majorBidi"/>
              </w:rPr>
              <w:t xml:space="preserve"> </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32C6F1D3" w:rsidR="00BA7123" w:rsidRPr="00DF05CE" w:rsidRDefault="00F41AD9" w:rsidP="00F12B7F">
            <w:pPr>
              <w:spacing w:after="0" w:line="240" w:lineRule="auto"/>
              <w:rPr>
                <w:rFonts w:cstheme="majorBidi"/>
              </w:rPr>
            </w:pPr>
            <w:r>
              <w:rPr>
                <w:rFonts w:cstheme="majorBidi"/>
                <w:noProof/>
              </w:rPr>
              <w:t xml:space="preserve">30- </w:t>
            </w:r>
            <w:r w:rsidR="00BA7123" w:rsidRPr="00DF05CE">
              <w:rPr>
                <w:rFonts w:cstheme="majorBidi"/>
                <w:noProof/>
              </w:rPr>
              <w:t>45</w:t>
            </w:r>
            <w:r w:rsidR="00BA7123" w:rsidRPr="00DF05CE">
              <w:rPr>
                <w:rFonts w:cstheme="majorBidi"/>
              </w:rPr>
              <w:t xml:space="preserve"> calendar days after</w:t>
            </w:r>
            <w:r w:rsidR="00270C1B" w:rsidRPr="00DF05CE">
              <w:rPr>
                <w:rFonts w:cstheme="majorBidi"/>
              </w:rPr>
              <w:t xml:space="preserve"> the</w:t>
            </w:r>
            <w:r w:rsidR="00BA7123"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 xml:space="preserve">Tender </w:t>
            </w:r>
            <w:bookmarkStart w:id="3" w:name="_GoBack"/>
            <w:r w:rsidRPr="00DF05CE">
              <w:rPr>
                <w:rFonts w:cstheme="majorBidi"/>
                <w:b/>
              </w:rPr>
              <w:t>deadline</w:t>
            </w:r>
            <w:bookmarkEnd w:id="3"/>
          </w:p>
        </w:tc>
        <w:tc>
          <w:tcPr>
            <w:tcW w:w="5059" w:type="dxa"/>
          </w:tcPr>
          <w:p w14:paraId="4E9585D4" w14:textId="2D30EB2D" w:rsidR="00BA7123" w:rsidRPr="00DF05CE" w:rsidRDefault="00BA7123" w:rsidP="005F029D">
            <w:pPr>
              <w:spacing w:after="0" w:line="240" w:lineRule="auto"/>
              <w:rPr>
                <w:rFonts w:cstheme="majorBidi"/>
                <w:b/>
              </w:rPr>
            </w:pPr>
            <w:r w:rsidRPr="00DF05CE">
              <w:rPr>
                <w:rFonts w:cstheme="majorBidi"/>
                <w:b/>
              </w:rPr>
              <w:t>Date</w:t>
            </w:r>
            <w:r w:rsidR="00463684">
              <w:rPr>
                <w:rFonts w:cstheme="majorBidi"/>
                <w:b/>
              </w:rPr>
              <w:t>:</w:t>
            </w:r>
            <w:r w:rsidR="002A3957">
              <w:rPr>
                <w:rFonts w:cstheme="majorBidi"/>
                <w:b/>
              </w:rPr>
              <w:t xml:space="preserve"> </w:t>
            </w:r>
            <w:r w:rsidR="005F029D">
              <w:rPr>
                <w:rFonts w:cstheme="majorBidi"/>
                <w:b/>
              </w:rPr>
              <w:t>21</w:t>
            </w:r>
            <w:r w:rsidR="00A07547">
              <w:rPr>
                <w:rFonts w:cstheme="majorBidi"/>
                <w:b/>
              </w:rPr>
              <w:t xml:space="preserve"> </w:t>
            </w:r>
            <w:r w:rsidR="00A8570D">
              <w:rPr>
                <w:rFonts w:cstheme="majorBidi"/>
                <w:b/>
              </w:rPr>
              <w:t>August</w:t>
            </w:r>
            <w:r w:rsidR="000D06F4">
              <w:rPr>
                <w:rFonts w:cstheme="majorBidi"/>
                <w:b/>
              </w:rPr>
              <w:t xml:space="preserve"> </w:t>
            </w:r>
            <w:r w:rsidR="008049E1">
              <w:rPr>
                <w:rFonts w:cstheme="majorBidi"/>
                <w:b/>
              </w:rPr>
              <w:t>2023</w:t>
            </w:r>
            <w:r w:rsidR="003D06EC">
              <w:rPr>
                <w:rFonts w:cstheme="majorBidi"/>
                <w:b/>
              </w:rPr>
              <w:t xml:space="preserve"> </w:t>
            </w:r>
          </w:p>
          <w:p w14:paraId="593BFE2A" w14:textId="75577E5A" w:rsidR="00BA7123" w:rsidRPr="00DF05CE" w:rsidRDefault="00BA7123" w:rsidP="00144FC8">
            <w:pPr>
              <w:spacing w:after="0" w:line="240" w:lineRule="auto"/>
              <w:rPr>
                <w:rFonts w:cstheme="majorBidi"/>
              </w:rPr>
            </w:pPr>
            <w:r w:rsidRPr="00DF05CE">
              <w:rPr>
                <w:rFonts w:cstheme="majorBidi"/>
                <w:b/>
              </w:rPr>
              <w:t xml:space="preserve">Time: </w:t>
            </w:r>
            <w:r w:rsidR="00144FC8">
              <w:rPr>
                <w:rFonts w:cstheme="majorBidi"/>
                <w:b/>
                <w:noProof/>
              </w:rPr>
              <w:t xml:space="preserve">4:00 </w:t>
            </w:r>
            <w:r w:rsidRPr="00DF05CE">
              <w:rPr>
                <w:rFonts w:cstheme="majorBidi"/>
                <w:b/>
                <w:noProof/>
              </w:rPr>
              <w:t>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77C233F5" w:rsidR="00BA7123" w:rsidRPr="00DF05CE" w:rsidRDefault="00BA7123" w:rsidP="005F029D">
            <w:pPr>
              <w:spacing w:after="0" w:line="240" w:lineRule="auto"/>
              <w:rPr>
                <w:rFonts w:cstheme="majorBidi"/>
              </w:rPr>
            </w:pPr>
            <w:r w:rsidRPr="00DF05CE">
              <w:rPr>
                <w:rFonts w:cstheme="majorBidi"/>
              </w:rPr>
              <w:t xml:space="preserve">“Tender reference: </w:t>
            </w:r>
            <w:r w:rsidR="008049E1">
              <w:rPr>
                <w:rFonts w:cstheme="majorBidi"/>
              </w:rPr>
              <w:t>2023-02</w:t>
            </w:r>
            <w:r w:rsidR="004E42A0">
              <w:rPr>
                <w:rFonts w:cstheme="majorBidi"/>
              </w:rPr>
              <w:t>5</w:t>
            </w:r>
            <w:r w:rsidR="008049E1">
              <w:rPr>
                <w:rFonts w:cstheme="majorBidi"/>
              </w:rPr>
              <w:t xml:space="preserve"> Do not open before </w:t>
            </w:r>
            <w:r w:rsidR="005F029D">
              <w:rPr>
                <w:rFonts w:cstheme="majorBidi"/>
              </w:rPr>
              <w:t xml:space="preserve">21 </w:t>
            </w:r>
            <w:r w:rsidR="00A8570D">
              <w:rPr>
                <w:rFonts w:cstheme="majorBidi"/>
              </w:rPr>
              <w:t>August</w:t>
            </w:r>
            <w:r w:rsidR="006553E8">
              <w:rPr>
                <w:rFonts w:cstheme="majorBidi"/>
              </w:rPr>
              <w:t xml:space="preserve"> </w:t>
            </w:r>
            <w:r w:rsidR="008049E1">
              <w:rPr>
                <w:rFonts w:cstheme="majorBidi"/>
              </w:rPr>
              <w:t>2023</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0E947C30" w:rsidR="008C61B7" w:rsidRDefault="000103AC" w:rsidP="005F029D">
            <w:pPr>
              <w:spacing w:after="0" w:line="240" w:lineRule="auto"/>
              <w:rPr>
                <w:rFonts w:cstheme="majorBidi"/>
              </w:rPr>
            </w:pPr>
            <w:r>
              <w:rPr>
                <w:rFonts w:cstheme="majorBidi"/>
              </w:rPr>
              <w:t xml:space="preserve">Date: </w:t>
            </w:r>
            <w:r w:rsidR="005F029D">
              <w:rPr>
                <w:rFonts w:cstheme="majorBidi"/>
              </w:rPr>
              <w:t>16</w:t>
            </w:r>
            <w:r w:rsidR="006B76DC">
              <w:rPr>
                <w:rFonts w:cstheme="majorBidi"/>
              </w:rPr>
              <w:t xml:space="preserve"> August</w:t>
            </w:r>
            <w:r w:rsidR="008049E1">
              <w:rPr>
                <w:rFonts w:cstheme="majorBidi"/>
              </w:rPr>
              <w:t xml:space="preserve"> 2</w:t>
            </w:r>
            <w:r w:rsidR="00045AB8">
              <w:rPr>
                <w:rFonts w:cstheme="majorBidi"/>
              </w:rPr>
              <w:t>023</w:t>
            </w:r>
          </w:p>
          <w:p w14:paraId="10BF599E" w14:textId="707B347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002F7E31">
              <w:rPr>
                <w:rFonts w:cstheme="majorBidi"/>
                <w:noProof/>
              </w:rPr>
              <w:t xml:space="preserve">:00 </w:t>
            </w:r>
            <w:r w:rsidRPr="00DF05CE">
              <w:rPr>
                <w:rFonts w:cstheme="majorBidi"/>
                <w:noProof/>
              </w:rPr>
              <w:t>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7CE282FF" w14:textId="2C5DBC74" w:rsidR="00BA7123" w:rsidRPr="00113195" w:rsidRDefault="00EE351F" w:rsidP="00146875">
      <w:pPr>
        <w:spacing w:after="0" w:line="240" w:lineRule="auto"/>
        <w:rPr>
          <w:b/>
          <w:bCs/>
          <w:color w:val="548DD4" w:themeColor="text2" w:themeTint="99"/>
          <w:sz w:val="28"/>
          <w:szCs w:val="28"/>
        </w:rPr>
      </w:pPr>
      <w:bookmarkStart w:id="4" w:name="_Toc459799306"/>
      <w:r>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00BA7123"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00BA7123"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00BA7123"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6B2CC4FE" w:rsidR="00BA7123" w:rsidRPr="000F64FD" w:rsidRDefault="00BA7123" w:rsidP="00146875">
      <w:pPr>
        <w:autoSpaceDE w:val="0"/>
        <w:autoSpaceDN w:val="0"/>
        <w:adjustRightInd w:val="0"/>
        <w:spacing w:after="0" w:line="240" w:lineRule="auto"/>
        <w:jc w:val="both"/>
        <w:rPr>
          <w:rFonts w:cstheme="majorBidi"/>
          <w:bCs/>
          <w:sz w:val="20"/>
          <w:szCs w:val="20"/>
        </w:rPr>
      </w:pPr>
      <w:r w:rsidRPr="000F64FD">
        <w:rPr>
          <w:rFonts w:cstheme="majorBidi"/>
          <w:bCs/>
          <w:sz w:val="20"/>
          <w:szCs w:val="20"/>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101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2"/>
        <w:gridCol w:w="7508"/>
      </w:tblGrid>
      <w:tr w:rsidR="00BA7123" w:rsidRPr="00146875" w14:paraId="54EF3136" w14:textId="77777777" w:rsidTr="00146875">
        <w:tc>
          <w:tcPr>
            <w:tcW w:w="2662" w:type="dxa"/>
            <w:shd w:val="clear" w:color="auto" w:fill="auto"/>
            <w:vAlign w:val="center"/>
          </w:tcPr>
          <w:p w14:paraId="590BA2FA" w14:textId="5CC500AC" w:rsidR="00BA7123" w:rsidRPr="00146875" w:rsidRDefault="00BA7123" w:rsidP="00DF0AA6">
            <w:pPr>
              <w:pStyle w:val="ListParagraph"/>
              <w:numPr>
                <w:ilvl w:val="0"/>
                <w:numId w:val="1"/>
              </w:numPr>
              <w:autoSpaceDE w:val="0"/>
              <w:autoSpaceDN w:val="0"/>
              <w:adjustRightInd w:val="0"/>
              <w:spacing w:after="0" w:line="240" w:lineRule="auto"/>
              <w:ind w:left="270" w:hanging="270"/>
              <w:rPr>
                <w:rFonts w:cstheme="majorBidi"/>
                <w:b/>
                <w:sz w:val="16"/>
                <w:szCs w:val="16"/>
              </w:rPr>
            </w:pPr>
            <w:r w:rsidRPr="00146875">
              <w:rPr>
                <w:rFonts w:cstheme="majorBidi"/>
                <w:b/>
                <w:sz w:val="16"/>
                <w:szCs w:val="16"/>
              </w:rPr>
              <w:t>NAME OF COMPANY</w:t>
            </w:r>
            <w:r w:rsidR="00146875" w:rsidRPr="00146875">
              <w:rPr>
                <w:rFonts w:cstheme="majorBidi"/>
                <w:b/>
                <w:sz w:val="16"/>
                <w:szCs w:val="16"/>
              </w:rPr>
              <w:t xml:space="preserve"> (Full Legal Name)</w:t>
            </w:r>
            <w:r w:rsidRPr="00146875">
              <w:rPr>
                <w:rFonts w:cstheme="majorBidi"/>
                <w:b/>
                <w:sz w:val="16"/>
                <w:szCs w:val="16"/>
              </w:rPr>
              <w:t>:</w:t>
            </w:r>
          </w:p>
        </w:tc>
        <w:tc>
          <w:tcPr>
            <w:tcW w:w="7508" w:type="dxa"/>
            <w:shd w:val="clear" w:color="auto" w:fill="auto"/>
            <w:vAlign w:val="center"/>
          </w:tcPr>
          <w:p w14:paraId="2E783753" w14:textId="77777777" w:rsidR="00BA7123" w:rsidRPr="00146875" w:rsidRDefault="00BA7123" w:rsidP="00EF57A9">
            <w:pPr>
              <w:autoSpaceDE w:val="0"/>
              <w:autoSpaceDN w:val="0"/>
              <w:adjustRightInd w:val="0"/>
              <w:rPr>
                <w:rFonts w:cstheme="majorBidi"/>
                <w:b/>
                <w:sz w:val="16"/>
                <w:szCs w:val="16"/>
              </w:rPr>
            </w:pPr>
          </w:p>
        </w:tc>
      </w:tr>
      <w:tr w:rsidR="00BA7123" w:rsidRPr="00146875" w14:paraId="4B674F1B" w14:textId="77777777" w:rsidTr="00146875">
        <w:tc>
          <w:tcPr>
            <w:tcW w:w="2662" w:type="dxa"/>
            <w:vMerge w:val="restart"/>
            <w:shd w:val="clear" w:color="auto" w:fill="auto"/>
            <w:vAlign w:val="center"/>
          </w:tcPr>
          <w:p w14:paraId="773FB816" w14:textId="54197AF1"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Address</w:t>
            </w:r>
          </w:p>
        </w:tc>
        <w:tc>
          <w:tcPr>
            <w:tcW w:w="7508" w:type="dxa"/>
            <w:shd w:val="clear" w:color="auto" w:fill="auto"/>
            <w:vAlign w:val="center"/>
          </w:tcPr>
          <w:p w14:paraId="62860B2B" w14:textId="4FC11803" w:rsidR="00BA7123" w:rsidRPr="00146875" w:rsidRDefault="00146875" w:rsidP="00EF57A9">
            <w:pPr>
              <w:autoSpaceDE w:val="0"/>
              <w:autoSpaceDN w:val="0"/>
              <w:adjustRightInd w:val="0"/>
              <w:rPr>
                <w:rFonts w:cstheme="majorBidi"/>
                <w:b/>
                <w:sz w:val="16"/>
                <w:szCs w:val="16"/>
              </w:rPr>
            </w:pPr>
            <w:r w:rsidRPr="00146875">
              <w:rPr>
                <w:rFonts w:cstheme="majorBidi"/>
                <w:b/>
                <w:sz w:val="16"/>
                <w:szCs w:val="16"/>
              </w:rPr>
              <w:t xml:space="preserve">Company’s Address: </w:t>
            </w:r>
          </w:p>
        </w:tc>
      </w:tr>
      <w:tr w:rsidR="00BA7123" w:rsidRPr="00146875" w14:paraId="351B4C7A" w14:textId="77777777" w:rsidTr="00146875">
        <w:tc>
          <w:tcPr>
            <w:tcW w:w="2662" w:type="dxa"/>
            <w:vMerge/>
            <w:shd w:val="clear" w:color="auto" w:fill="auto"/>
            <w:vAlign w:val="center"/>
          </w:tcPr>
          <w:p w14:paraId="55529A85"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vAlign w:val="center"/>
          </w:tcPr>
          <w:p w14:paraId="5CFEC6BE"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Country:</w:t>
            </w:r>
          </w:p>
        </w:tc>
      </w:tr>
      <w:tr w:rsidR="00BA7123" w:rsidRPr="00146875" w14:paraId="7BBDB758" w14:textId="77777777" w:rsidTr="00146875">
        <w:tc>
          <w:tcPr>
            <w:tcW w:w="2662" w:type="dxa"/>
            <w:shd w:val="clear" w:color="auto" w:fill="auto"/>
            <w:vAlign w:val="center"/>
          </w:tcPr>
          <w:p w14:paraId="7351BBE9" w14:textId="6CEED5F9"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Contact Person (s)</w:t>
            </w:r>
            <w:r w:rsidR="00146875" w:rsidRPr="00146875">
              <w:rPr>
                <w:rFonts w:cstheme="majorBidi"/>
                <w:b/>
                <w:sz w:val="16"/>
                <w:szCs w:val="16"/>
              </w:rPr>
              <w:t>:</w:t>
            </w:r>
            <w:r w:rsidRPr="00146875">
              <w:rPr>
                <w:rFonts w:cstheme="majorBidi"/>
                <w:b/>
                <w:sz w:val="16"/>
                <w:szCs w:val="16"/>
              </w:rPr>
              <w:t xml:space="preserve"> </w:t>
            </w:r>
          </w:p>
        </w:tc>
        <w:tc>
          <w:tcPr>
            <w:tcW w:w="7508" w:type="dxa"/>
            <w:shd w:val="clear" w:color="auto" w:fill="auto"/>
            <w:vAlign w:val="center"/>
          </w:tcPr>
          <w:p w14:paraId="21A2C073" w14:textId="77777777" w:rsidR="00BA7123" w:rsidRPr="00146875" w:rsidRDefault="00BA7123" w:rsidP="00EF57A9">
            <w:pPr>
              <w:autoSpaceDE w:val="0"/>
              <w:autoSpaceDN w:val="0"/>
              <w:adjustRightInd w:val="0"/>
              <w:rPr>
                <w:rFonts w:cstheme="majorBidi"/>
                <w:b/>
                <w:sz w:val="16"/>
                <w:szCs w:val="16"/>
              </w:rPr>
            </w:pPr>
          </w:p>
        </w:tc>
      </w:tr>
      <w:tr w:rsidR="00BA7123" w:rsidRPr="00146875" w14:paraId="54970582" w14:textId="77777777" w:rsidTr="00146875">
        <w:trPr>
          <w:trHeight w:val="89"/>
        </w:trPr>
        <w:tc>
          <w:tcPr>
            <w:tcW w:w="2662" w:type="dxa"/>
            <w:shd w:val="clear" w:color="auto" w:fill="auto"/>
            <w:vAlign w:val="center"/>
          </w:tcPr>
          <w:p w14:paraId="382F9452" w14:textId="22BCA36B" w:rsidR="00146875" w:rsidRPr="00146875" w:rsidRDefault="00146875" w:rsidP="00146875">
            <w:pPr>
              <w:autoSpaceDE w:val="0"/>
              <w:autoSpaceDN w:val="0"/>
              <w:adjustRightInd w:val="0"/>
              <w:rPr>
                <w:rFonts w:cstheme="majorBidi"/>
                <w:b/>
                <w:sz w:val="16"/>
                <w:szCs w:val="16"/>
              </w:rPr>
            </w:pPr>
            <w:r w:rsidRPr="00146875">
              <w:rPr>
                <w:rFonts w:cstheme="majorBidi"/>
                <w:b/>
                <w:sz w:val="16"/>
                <w:szCs w:val="16"/>
              </w:rPr>
              <w:t>Tele: (Landline – Mobile)</w:t>
            </w:r>
          </w:p>
        </w:tc>
        <w:tc>
          <w:tcPr>
            <w:tcW w:w="7508" w:type="dxa"/>
            <w:shd w:val="clear" w:color="auto" w:fill="auto"/>
            <w:vAlign w:val="center"/>
          </w:tcPr>
          <w:p w14:paraId="1459D041" w14:textId="3FCCE410" w:rsidR="00BA7123" w:rsidRPr="00146875" w:rsidRDefault="00BA7123" w:rsidP="00EF57A9">
            <w:pPr>
              <w:autoSpaceDE w:val="0"/>
              <w:autoSpaceDN w:val="0"/>
              <w:adjustRightInd w:val="0"/>
              <w:rPr>
                <w:rFonts w:cstheme="majorBidi"/>
                <w:b/>
                <w:sz w:val="16"/>
                <w:szCs w:val="16"/>
              </w:rPr>
            </w:pPr>
          </w:p>
        </w:tc>
      </w:tr>
      <w:tr w:rsidR="00BA7123" w:rsidRPr="00146875" w14:paraId="3285B504" w14:textId="77777777" w:rsidTr="00146875">
        <w:tc>
          <w:tcPr>
            <w:tcW w:w="2662" w:type="dxa"/>
            <w:shd w:val="clear" w:color="auto" w:fill="auto"/>
            <w:vAlign w:val="center"/>
          </w:tcPr>
          <w:p w14:paraId="40BB3966"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Email</w:t>
            </w:r>
          </w:p>
        </w:tc>
        <w:tc>
          <w:tcPr>
            <w:tcW w:w="7508" w:type="dxa"/>
            <w:shd w:val="clear" w:color="auto" w:fill="auto"/>
            <w:vAlign w:val="center"/>
          </w:tcPr>
          <w:p w14:paraId="6995CA7B" w14:textId="77777777" w:rsidR="00BA7123" w:rsidRPr="00146875" w:rsidRDefault="00BA7123" w:rsidP="00EF57A9">
            <w:pPr>
              <w:autoSpaceDE w:val="0"/>
              <w:autoSpaceDN w:val="0"/>
              <w:adjustRightInd w:val="0"/>
              <w:rPr>
                <w:rFonts w:cstheme="majorBidi"/>
                <w:b/>
                <w:sz w:val="16"/>
                <w:szCs w:val="16"/>
              </w:rPr>
            </w:pPr>
          </w:p>
        </w:tc>
      </w:tr>
      <w:tr w:rsidR="00BA7123" w:rsidRPr="00146875" w14:paraId="62301C9A" w14:textId="77777777" w:rsidTr="00146875">
        <w:tc>
          <w:tcPr>
            <w:tcW w:w="2662" w:type="dxa"/>
            <w:shd w:val="clear" w:color="auto" w:fill="auto"/>
            <w:vAlign w:val="center"/>
          </w:tcPr>
          <w:p w14:paraId="4E7E163F"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Website</w:t>
            </w:r>
          </w:p>
        </w:tc>
        <w:tc>
          <w:tcPr>
            <w:tcW w:w="7508" w:type="dxa"/>
            <w:shd w:val="clear" w:color="auto" w:fill="auto"/>
            <w:vAlign w:val="center"/>
          </w:tcPr>
          <w:p w14:paraId="562846C7" w14:textId="77777777" w:rsidR="00BA7123" w:rsidRPr="00146875" w:rsidRDefault="00BA7123" w:rsidP="00EF57A9">
            <w:pPr>
              <w:autoSpaceDE w:val="0"/>
              <w:autoSpaceDN w:val="0"/>
              <w:adjustRightInd w:val="0"/>
              <w:rPr>
                <w:rFonts w:cstheme="majorBidi"/>
                <w:b/>
                <w:sz w:val="16"/>
                <w:szCs w:val="16"/>
              </w:rPr>
            </w:pPr>
          </w:p>
        </w:tc>
      </w:tr>
      <w:tr w:rsidR="00BA7123" w:rsidRPr="00146875" w14:paraId="6464A51A" w14:textId="77777777" w:rsidTr="00146875">
        <w:tc>
          <w:tcPr>
            <w:tcW w:w="2662" w:type="dxa"/>
            <w:vMerge w:val="restart"/>
            <w:shd w:val="clear" w:color="auto" w:fill="auto"/>
            <w:vAlign w:val="center"/>
          </w:tcPr>
          <w:p w14:paraId="6AC637C1"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Owner(s) Name(s):</w:t>
            </w:r>
          </w:p>
        </w:tc>
        <w:tc>
          <w:tcPr>
            <w:tcW w:w="7508" w:type="dxa"/>
            <w:shd w:val="clear" w:color="auto" w:fill="auto"/>
            <w:vAlign w:val="center"/>
          </w:tcPr>
          <w:p w14:paraId="5155D1F6" w14:textId="77777777" w:rsidR="00BA7123" w:rsidRPr="00146875" w:rsidRDefault="00BA7123" w:rsidP="00EF57A9">
            <w:pPr>
              <w:autoSpaceDE w:val="0"/>
              <w:autoSpaceDN w:val="0"/>
              <w:adjustRightInd w:val="0"/>
              <w:rPr>
                <w:rFonts w:cstheme="majorBidi"/>
                <w:b/>
                <w:sz w:val="16"/>
                <w:szCs w:val="16"/>
              </w:rPr>
            </w:pPr>
          </w:p>
        </w:tc>
      </w:tr>
      <w:tr w:rsidR="00BA7123" w:rsidRPr="00146875" w14:paraId="67B09B11" w14:textId="77777777" w:rsidTr="00146875">
        <w:trPr>
          <w:trHeight w:val="260"/>
        </w:trPr>
        <w:tc>
          <w:tcPr>
            <w:tcW w:w="2662" w:type="dxa"/>
            <w:vMerge/>
            <w:shd w:val="clear" w:color="auto" w:fill="auto"/>
            <w:vAlign w:val="center"/>
          </w:tcPr>
          <w:p w14:paraId="041ED561"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vAlign w:val="center"/>
          </w:tcPr>
          <w:p w14:paraId="2DEC922D" w14:textId="77777777" w:rsidR="00BA7123" w:rsidRPr="00146875" w:rsidRDefault="00BA7123" w:rsidP="00EF57A9">
            <w:pPr>
              <w:autoSpaceDE w:val="0"/>
              <w:autoSpaceDN w:val="0"/>
              <w:adjustRightInd w:val="0"/>
              <w:rPr>
                <w:rFonts w:cstheme="majorBidi"/>
                <w:b/>
                <w:sz w:val="16"/>
                <w:szCs w:val="16"/>
              </w:rPr>
            </w:pPr>
          </w:p>
        </w:tc>
      </w:tr>
      <w:tr w:rsidR="00BA7123" w:rsidRPr="00146875" w14:paraId="2CAF30AB" w14:textId="77777777" w:rsidTr="00146875">
        <w:tc>
          <w:tcPr>
            <w:tcW w:w="2662" w:type="dxa"/>
            <w:shd w:val="clear" w:color="auto" w:fill="auto"/>
            <w:vAlign w:val="center"/>
          </w:tcPr>
          <w:p w14:paraId="411FDB93" w14:textId="77777777" w:rsidR="00BA7123" w:rsidRPr="00146875" w:rsidRDefault="00BA7123" w:rsidP="00EF57A9">
            <w:pPr>
              <w:autoSpaceDE w:val="0"/>
              <w:autoSpaceDN w:val="0"/>
              <w:adjustRightInd w:val="0"/>
              <w:rPr>
                <w:rFonts w:cstheme="majorBidi"/>
                <w:b/>
                <w:spacing w:val="-3"/>
                <w:sz w:val="16"/>
                <w:szCs w:val="16"/>
              </w:rPr>
            </w:pPr>
            <w:r w:rsidRPr="00146875">
              <w:rPr>
                <w:rFonts w:cstheme="majorBidi"/>
                <w:b/>
                <w:spacing w:val="-3"/>
                <w:sz w:val="16"/>
                <w:szCs w:val="16"/>
              </w:rPr>
              <w:t>VAT Number</w:t>
            </w:r>
          </w:p>
        </w:tc>
        <w:tc>
          <w:tcPr>
            <w:tcW w:w="7508" w:type="dxa"/>
            <w:shd w:val="clear" w:color="auto" w:fill="auto"/>
            <w:vAlign w:val="center"/>
          </w:tcPr>
          <w:p w14:paraId="7E375B1C" w14:textId="77777777" w:rsidR="00BA7123" w:rsidRPr="00146875" w:rsidRDefault="00BA7123" w:rsidP="00EF57A9">
            <w:pPr>
              <w:autoSpaceDE w:val="0"/>
              <w:autoSpaceDN w:val="0"/>
              <w:adjustRightInd w:val="0"/>
              <w:rPr>
                <w:rFonts w:cstheme="majorBidi"/>
                <w:b/>
                <w:sz w:val="16"/>
                <w:szCs w:val="16"/>
              </w:rPr>
            </w:pPr>
          </w:p>
        </w:tc>
      </w:tr>
      <w:tr w:rsidR="00BA7123" w:rsidRPr="00146875" w14:paraId="2352A543" w14:textId="77777777" w:rsidTr="00146875">
        <w:tc>
          <w:tcPr>
            <w:tcW w:w="2662" w:type="dxa"/>
            <w:shd w:val="clear" w:color="auto" w:fill="auto"/>
            <w:vAlign w:val="center"/>
          </w:tcPr>
          <w:p w14:paraId="57EACE63" w14:textId="77777777" w:rsidR="00BA7123" w:rsidRPr="00146875" w:rsidRDefault="00BA7123" w:rsidP="00EF57A9">
            <w:pPr>
              <w:autoSpaceDE w:val="0"/>
              <w:autoSpaceDN w:val="0"/>
              <w:adjustRightInd w:val="0"/>
              <w:rPr>
                <w:rFonts w:cstheme="majorBidi"/>
                <w:b/>
                <w:spacing w:val="-3"/>
                <w:sz w:val="16"/>
                <w:szCs w:val="16"/>
              </w:rPr>
            </w:pPr>
            <w:r w:rsidRPr="00146875">
              <w:rPr>
                <w:rFonts w:cstheme="majorBidi"/>
                <w:b/>
                <w:spacing w:val="-3"/>
                <w:sz w:val="16"/>
                <w:szCs w:val="16"/>
              </w:rPr>
              <w:t>Date of Registration of VAT</w:t>
            </w:r>
          </w:p>
        </w:tc>
        <w:tc>
          <w:tcPr>
            <w:tcW w:w="7508" w:type="dxa"/>
            <w:shd w:val="clear" w:color="auto" w:fill="auto"/>
            <w:vAlign w:val="center"/>
          </w:tcPr>
          <w:p w14:paraId="65FC83A1" w14:textId="77777777" w:rsidR="00BA7123" w:rsidRPr="00146875" w:rsidRDefault="00BA7123" w:rsidP="00EF57A9">
            <w:pPr>
              <w:autoSpaceDE w:val="0"/>
              <w:autoSpaceDN w:val="0"/>
              <w:adjustRightInd w:val="0"/>
              <w:rPr>
                <w:rFonts w:cstheme="majorBidi"/>
                <w:b/>
                <w:sz w:val="16"/>
                <w:szCs w:val="16"/>
              </w:rPr>
            </w:pPr>
          </w:p>
        </w:tc>
      </w:tr>
      <w:tr w:rsidR="00BA7123" w:rsidRPr="00146875" w14:paraId="2DDB082E" w14:textId="77777777" w:rsidTr="00146875">
        <w:tc>
          <w:tcPr>
            <w:tcW w:w="2662" w:type="dxa"/>
            <w:shd w:val="clear" w:color="auto" w:fill="auto"/>
            <w:vAlign w:val="center"/>
          </w:tcPr>
          <w:p w14:paraId="349AB2CA"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 xml:space="preserve">ORGANISATION REGISTRATION: </w:t>
            </w:r>
          </w:p>
        </w:tc>
        <w:tc>
          <w:tcPr>
            <w:tcW w:w="7508" w:type="dxa"/>
            <w:shd w:val="clear" w:color="auto" w:fill="auto"/>
            <w:vAlign w:val="center"/>
          </w:tcPr>
          <w:p w14:paraId="2DC9B2BF"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Year Established:                          Under the laws of:</w:t>
            </w:r>
          </w:p>
        </w:tc>
      </w:tr>
      <w:tr w:rsidR="00BA7123" w:rsidRPr="00146875" w14:paraId="092B228A" w14:textId="77777777" w:rsidTr="00146875">
        <w:tc>
          <w:tcPr>
            <w:tcW w:w="2662" w:type="dxa"/>
            <w:vMerge w:val="restart"/>
            <w:shd w:val="clear" w:color="auto" w:fill="auto"/>
            <w:vAlign w:val="center"/>
          </w:tcPr>
          <w:p w14:paraId="46D5886E"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SIZE OF BUSINESS</w:t>
            </w:r>
          </w:p>
        </w:tc>
        <w:tc>
          <w:tcPr>
            <w:tcW w:w="7508" w:type="dxa"/>
            <w:shd w:val="clear" w:color="auto" w:fill="auto"/>
            <w:vAlign w:val="center"/>
          </w:tcPr>
          <w:p w14:paraId="08DFB4E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Employees:                         No. of Branches: </w:t>
            </w:r>
          </w:p>
        </w:tc>
      </w:tr>
      <w:tr w:rsidR="00BA7123" w:rsidRPr="00146875" w14:paraId="27B7A127" w14:textId="77777777" w:rsidTr="00146875">
        <w:tc>
          <w:tcPr>
            <w:tcW w:w="2662" w:type="dxa"/>
            <w:vMerge/>
            <w:shd w:val="clear" w:color="auto" w:fill="auto"/>
            <w:vAlign w:val="center"/>
          </w:tcPr>
          <w:p w14:paraId="56D8B2D7"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5251D079"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International Offices: </w:t>
            </w:r>
          </w:p>
        </w:tc>
      </w:tr>
      <w:tr w:rsidR="00BA7123" w:rsidRPr="00146875" w14:paraId="7713A05F" w14:textId="77777777" w:rsidTr="00146875">
        <w:tc>
          <w:tcPr>
            <w:tcW w:w="2662" w:type="dxa"/>
            <w:vMerge/>
            <w:shd w:val="clear" w:color="auto" w:fill="auto"/>
            <w:vAlign w:val="center"/>
          </w:tcPr>
          <w:p w14:paraId="4AAE1DEC"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14BECEE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Location of Factories: </w:t>
            </w:r>
          </w:p>
        </w:tc>
      </w:tr>
      <w:tr w:rsidR="00BA7123" w:rsidRPr="00146875" w14:paraId="656B5B30" w14:textId="77777777" w:rsidTr="00146875">
        <w:tc>
          <w:tcPr>
            <w:tcW w:w="2662" w:type="dxa"/>
            <w:vMerge/>
            <w:shd w:val="clear" w:color="auto" w:fill="auto"/>
            <w:vAlign w:val="center"/>
          </w:tcPr>
          <w:p w14:paraId="46FC4869"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5772AD3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Plants: </w:t>
            </w:r>
          </w:p>
        </w:tc>
      </w:tr>
      <w:tr w:rsidR="00BA7123" w:rsidRPr="00146875" w14:paraId="40355AC7" w14:textId="77777777" w:rsidTr="00146875">
        <w:tc>
          <w:tcPr>
            <w:tcW w:w="2662" w:type="dxa"/>
            <w:vMerge/>
            <w:shd w:val="clear" w:color="auto" w:fill="auto"/>
            <w:vAlign w:val="center"/>
          </w:tcPr>
          <w:p w14:paraId="62961C39"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33C5A41A"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No. of Warehouses</w:t>
            </w:r>
          </w:p>
        </w:tc>
      </w:tr>
      <w:tr w:rsidR="00BA7123" w:rsidRPr="00146875" w14:paraId="1B43384E" w14:textId="77777777" w:rsidTr="00146875">
        <w:tc>
          <w:tcPr>
            <w:tcW w:w="2662" w:type="dxa"/>
            <w:vMerge w:val="restart"/>
            <w:shd w:val="clear" w:color="auto" w:fill="auto"/>
            <w:vAlign w:val="center"/>
          </w:tcPr>
          <w:p w14:paraId="59E85C42"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 xml:space="preserve">AFFILIATED/HOLDING/ SUBSIDIARY COMPANIES: </w:t>
            </w:r>
          </w:p>
        </w:tc>
        <w:tc>
          <w:tcPr>
            <w:tcW w:w="7508" w:type="dxa"/>
            <w:shd w:val="clear" w:color="auto" w:fill="auto"/>
          </w:tcPr>
          <w:p w14:paraId="42283342"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Name                            Address                                     Nature of Affiliation</w:t>
            </w:r>
          </w:p>
        </w:tc>
      </w:tr>
      <w:tr w:rsidR="00BA7123" w:rsidRPr="00146875" w14:paraId="49BB89F8" w14:textId="77777777" w:rsidTr="00146875">
        <w:tc>
          <w:tcPr>
            <w:tcW w:w="2662" w:type="dxa"/>
            <w:vMerge/>
            <w:shd w:val="clear" w:color="auto" w:fill="auto"/>
            <w:vAlign w:val="center"/>
          </w:tcPr>
          <w:p w14:paraId="7CD3CD31"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tcPr>
          <w:p w14:paraId="6473CE3B" w14:textId="77777777" w:rsidR="00BA7123" w:rsidRPr="00146875" w:rsidRDefault="00BA7123" w:rsidP="00EF57A9">
            <w:pPr>
              <w:autoSpaceDE w:val="0"/>
              <w:autoSpaceDN w:val="0"/>
              <w:adjustRightInd w:val="0"/>
              <w:rPr>
                <w:rFonts w:cstheme="majorBidi"/>
                <w:b/>
                <w:sz w:val="16"/>
                <w:szCs w:val="16"/>
              </w:rPr>
            </w:pPr>
          </w:p>
        </w:tc>
      </w:tr>
      <w:tr w:rsidR="00BA7123" w:rsidRPr="00146875" w14:paraId="05F2D745" w14:textId="77777777" w:rsidTr="00146875">
        <w:tc>
          <w:tcPr>
            <w:tcW w:w="2662" w:type="dxa"/>
            <w:vMerge/>
            <w:shd w:val="clear" w:color="auto" w:fill="auto"/>
            <w:vAlign w:val="center"/>
          </w:tcPr>
          <w:p w14:paraId="3AA8D572"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tcPr>
          <w:p w14:paraId="7A1154E5" w14:textId="77777777" w:rsidR="00BA7123" w:rsidRPr="00146875" w:rsidRDefault="00BA7123" w:rsidP="00EF57A9">
            <w:pPr>
              <w:autoSpaceDE w:val="0"/>
              <w:autoSpaceDN w:val="0"/>
              <w:adjustRightInd w:val="0"/>
              <w:rPr>
                <w:rFonts w:cstheme="majorBidi"/>
                <w:b/>
                <w:sz w:val="16"/>
                <w:szCs w:val="16"/>
              </w:rPr>
            </w:pPr>
          </w:p>
        </w:tc>
      </w:tr>
    </w:tbl>
    <w:p w14:paraId="4369B856" w14:textId="7485CFA8" w:rsidR="00146875" w:rsidRPr="009346D6" w:rsidRDefault="00146875" w:rsidP="00146875">
      <w:pPr>
        <w:spacing w:after="0" w:line="240" w:lineRule="auto"/>
        <w:rPr>
          <w:b/>
          <w:bCs/>
          <w:color w:val="548DD4" w:themeColor="text2" w:themeTint="99"/>
          <w:sz w:val="24"/>
          <w:szCs w:val="24"/>
          <w:u w:val="single"/>
        </w:rPr>
      </w:pPr>
      <w:r>
        <w:rPr>
          <w:b/>
          <w:bCs/>
          <w:color w:val="548DD4" w:themeColor="text2" w:themeTint="99"/>
          <w:sz w:val="24"/>
          <w:szCs w:val="24"/>
          <w:u w:val="single"/>
        </w:rPr>
        <w:t xml:space="preserve">Bidder must fill up the below: </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8167"/>
      </w:tblGrid>
      <w:tr w:rsidR="00146875" w14:paraId="304F3BFC" w14:textId="77777777" w:rsidTr="000F64FD">
        <w:trPr>
          <w:trHeight w:val="140"/>
        </w:trPr>
        <w:tc>
          <w:tcPr>
            <w:tcW w:w="2093" w:type="dxa"/>
            <w:tcMar>
              <w:top w:w="0" w:type="dxa"/>
              <w:left w:w="108" w:type="dxa"/>
              <w:bottom w:w="0" w:type="dxa"/>
              <w:right w:w="108" w:type="dxa"/>
            </w:tcMar>
            <w:hideMark/>
          </w:tcPr>
          <w:p w14:paraId="49D189B1" w14:textId="77777777" w:rsidR="00146875" w:rsidRDefault="00146875" w:rsidP="00146875">
            <w:pPr>
              <w:rPr>
                <w:b/>
                <w:bCs/>
                <w:sz w:val="18"/>
                <w:szCs w:val="18"/>
              </w:rPr>
            </w:pPr>
            <w:r>
              <w:rPr>
                <w:b/>
                <w:bCs/>
                <w:sz w:val="18"/>
                <w:szCs w:val="18"/>
              </w:rPr>
              <w:t>Bank Name</w:t>
            </w:r>
          </w:p>
        </w:tc>
        <w:tc>
          <w:tcPr>
            <w:tcW w:w="8167" w:type="dxa"/>
            <w:tcMar>
              <w:top w:w="0" w:type="dxa"/>
              <w:left w:w="108" w:type="dxa"/>
              <w:bottom w:w="0" w:type="dxa"/>
              <w:right w:w="108" w:type="dxa"/>
            </w:tcMar>
            <w:hideMark/>
          </w:tcPr>
          <w:p w14:paraId="069C2BF6" w14:textId="77777777" w:rsidR="00146875" w:rsidRDefault="00146875" w:rsidP="00146875">
            <w:pPr>
              <w:rPr>
                <w:b/>
                <w:bCs/>
                <w:sz w:val="18"/>
                <w:szCs w:val="18"/>
              </w:rPr>
            </w:pPr>
          </w:p>
        </w:tc>
      </w:tr>
      <w:tr w:rsidR="00146875" w14:paraId="4A6CABAB" w14:textId="77777777" w:rsidTr="000F64FD">
        <w:trPr>
          <w:trHeight w:val="140"/>
        </w:trPr>
        <w:tc>
          <w:tcPr>
            <w:tcW w:w="2093" w:type="dxa"/>
            <w:tcMar>
              <w:top w:w="0" w:type="dxa"/>
              <w:left w:w="108" w:type="dxa"/>
              <w:bottom w:w="0" w:type="dxa"/>
              <w:right w:w="108" w:type="dxa"/>
            </w:tcMar>
            <w:hideMark/>
          </w:tcPr>
          <w:p w14:paraId="6ABCEE30" w14:textId="77777777" w:rsidR="00146875" w:rsidRDefault="00146875" w:rsidP="00146875">
            <w:pPr>
              <w:rPr>
                <w:rFonts w:ascii="Calibri" w:hAnsi="Calibri" w:cs="Calibri"/>
                <w:b/>
                <w:bCs/>
                <w:sz w:val="18"/>
                <w:szCs w:val="18"/>
              </w:rPr>
            </w:pPr>
            <w:r>
              <w:rPr>
                <w:b/>
                <w:bCs/>
                <w:sz w:val="18"/>
                <w:szCs w:val="18"/>
              </w:rPr>
              <w:t>Bank Address</w:t>
            </w:r>
          </w:p>
        </w:tc>
        <w:tc>
          <w:tcPr>
            <w:tcW w:w="8167" w:type="dxa"/>
            <w:tcMar>
              <w:top w:w="0" w:type="dxa"/>
              <w:left w:w="108" w:type="dxa"/>
              <w:bottom w:w="0" w:type="dxa"/>
              <w:right w:w="108" w:type="dxa"/>
            </w:tcMar>
            <w:hideMark/>
          </w:tcPr>
          <w:p w14:paraId="6D0A97C1" w14:textId="77777777" w:rsidR="00146875" w:rsidRDefault="00146875" w:rsidP="00146875">
            <w:pPr>
              <w:rPr>
                <w:b/>
                <w:bCs/>
                <w:sz w:val="18"/>
                <w:szCs w:val="18"/>
              </w:rPr>
            </w:pPr>
          </w:p>
        </w:tc>
      </w:tr>
      <w:tr w:rsidR="00146875" w14:paraId="7554A124" w14:textId="77777777" w:rsidTr="000F64FD">
        <w:trPr>
          <w:trHeight w:val="91"/>
        </w:trPr>
        <w:tc>
          <w:tcPr>
            <w:tcW w:w="2093" w:type="dxa"/>
            <w:tcMar>
              <w:top w:w="0" w:type="dxa"/>
              <w:left w:w="108" w:type="dxa"/>
              <w:bottom w:w="0" w:type="dxa"/>
              <w:right w:w="108" w:type="dxa"/>
            </w:tcMar>
            <w:hideMark/>
          </w:tcPr>
          <w:p w14:paraId="46028FF8" w14:textId="77777777" w:rsidR="00146875" w:rsidRDefault="00146875" w:rsidP="00146875">
            <w:pPr>
              <w:rPr>
                <w:rFonts w:ascii="Calibri" w:hAnsi="Calibri" w:cs="Calibri"/>
                <w:b/>
                <w:bCs/>
                <w:sz w:val="18"/>
                <w:szCs w:val="18"/>
              </w:rPr>
            </w:pPr>
            <w:r>
              <w:rPr>
                <w:b/>
                <w:bCs/>
                <w:sz w:val="18"/>
                <w:szCs w:val="18"/>
              </w:rPr>
              <w:t>Beneficiary Name</w:t>
            </w:r>
          </w:p>
        </w:tc>
        <w:tc>
          <w:tcPr>
            <w:tcW w:w="8167" w:type="dxa"/>
            <w:tcMar>
              <w:top w:w="0" w:type="dxa"/>
              <w:left w:w="108" w:type="dxa"/>
              <w:bottom w:w="0" w:type="dxa"/>
              <w:right w:w="108" w:type="dxa"/>
            </w:tcMar>
            <w:hideMark/>
          </w:tcPr>
          <w:p w14:paraId="6B59F68E" w14:textId="77777777" w:rsidR="00146875" w:rsidRDefault="00146875" w:rsidP="00146875">
            <w:pPr>
              <w:rPr>
                <w:b/>
                <w:bCs/>
                <w:sz w:val="18"/>
                <w:szCs w:val="18"/>
              </w:rPr>
            </w:pPr>
          </w:p>
        </w:tc>
      </w:tr>
      <w:tr w:rsidR="00146875" w14:paraId="01A625BD" w14:textId="77777777" w:rsidTr="000F64FD">
        <w:trPr>
          <w:trHeight w:val="91"/>
        </w:trPr>
        <w:tc>
          <w:tcPr>
            <w:tcW w:w="2093" w:type="dxa"/>
            <w:tcMar>
              <w:top w:w="0" w:type="dxa"/>
              <w:left w:w="108" w:type="dxa"/>
              <w:bottom w:w="0" w:type="dxa"/>
              <w:right w:w="108" w:type="dxa"/>
            </w:tcMar>
            <w:hideMark/>
          </w:tcPr>
          <w:p w14:paraId="4AB6D026" w14:textId="77777777" w:rsidR="00146875" w:rsidRDefault="00146875" w:rsidP="00146875">
            <w:pPr>
              <w:rPr>
                <w:rFonts w:ascii="Calibri" w:hAnsi="Calibri" w:cs="Calibri"/>
                <w:b/>
                <w:bCs/>
                <w:sz w:val="18"/>
                <w:szCs w:val="18"/>
              </w:rPr>
            </w:pPr>
            <w:r>
              <w:rPr>
                <w:b/>
                <w:bCs/>
                <w:sz w:val="18"/>
                <w:szCs w:val="18"/>
              </w:rPr>
              <w:t>Beneficiary Address</w:t>
            </w:r>
          </w:p>
        </w:tc>
        <w:tc>
          <w:tcPr>
            <w:tcW w:w="8167" w:type="dxa"/>
            <w:tcMar>
              <w:top w:w="0" w:type="dxa"/>
              <w:left w:w="108" w:type="dxa"/>
              <w:bottom w:w="0" w:type="dxa"/>
              <w:right w:w="108" w:type="dxa"/>
            </w:tcMar>
            <w:hideMark/>
          </w:tcPr>
          <w:p w14:paraId="625C1533" w14:textId="77777777" w:rsidR="00146875" w:rsidRDefault="00146875" w:rsidP="00146875">
            <w:pPr>
              <w:rPr>
                <w:b/>
                <w:bCs/>
                <w:sz w:val="18"/>
                <w:szCs w:val="18"/>
              </w:rPr>
            </w:pPr>
          </w:p>
        </w:tc>
      </w:tr>
      <w:tr w:rsidR="00146875" w14:paraId="01BDF524" w14:textId="77777777" w:rsidTr="000F64FD">
        <w:trPr>
          <w:trHeight w:val="91"/>
        </w:trPr>
        <w:tc>
          <w:tcPr>
            <w:tcW w:w="2093" w:type="dxa"/>
            <w:tcMar>
              <w:top w:w="0" w:type="dxa"/>
              <w:left w:w="108" w:type="dxa"/>
              <w:bottom w:w="0" w:type="dxa"/>
              <w:right w:w="108" w:type="dxa"/>
            </w:tcMar>
            <w:hideMark/>
          </w:tcPr>
          <w:p w14:paraId="5E027FD3" w14:textId="77777777" w:rsidR="00146875" w:rsidRDefault="00146875" w:rsidP="00146875">
            <w:pPr>
              <w:rPr>
                <w:rFonts w:ascii="Calibri" w:hAnsi="Calibri" w:cs="Calibri"/>
                <w:b/>
                <w:bCs/>
                <w:sz w:val="18"/>
                <w:szCs w:val="18"/>
              </w:rPr>
            </w:pPr>
            <w:r>
              <w:rPr>
                <w:b/>
                <w:bCs/>
                <w:sz w:val="18"/>
                <w:szCs w:val="18"/>
              </w:rPr>
              <w:t>Account#</w:t>
            </w:r>
          </w:p>
        </w:tc>
        <w:tc>
          <w:tcPr>
            <w:tcW w:w="8167" w:type="dxa"/>
            <w:tcMar>
              <w:top w:w="0" w:type="dxa"/>
              <w:left w:w="108" w:type="dxa"/>
              <w:bottom w:w="0" w:type="dxa"/>
              <w:right w:w="108" w:type="dxa"/>
            </w:tcMar>
            <w:hideMark/>
          </w:tcPr>
          <w:p w14:paraId="20EEBC63" w14:textId="77777777" w:rsidR="00146875" w:rsidRDefault="00146875" w:rsidP="00146875">
            <w:pPr>
              <w:rPr>
                <w:b/>
                <w:bCs/>
                <w:sz w:val="18"/>
                <w:szCs w:val="18"/>
              </w:rPr>
            </w:pPr>
          </w:p>
        </w:tc>
      </w:tr>
      <w:tr w:rsidR="00146875" w14:paraId="58DE4BA7" w14:textId="77777777" w:rsidTr="000F64FD">
        <w:trPr>
          <w:trHeight w:val="169"/>
        </w:trPr>
        <w:tc>
          <w:tcPr>
            <w:tcW w:w="2093" w:type="dxa"/>
            <w:tcMar>
              <w:top w:w="0" w:type="dxa"/>
              <w:left w:w="108" w:type="dxa"/>
              <w:bottom w:w="0" w:type="dxa"/>
              <w:right w:w="108" w:type="dxa"/>
            </w:tcMar>
            <w:hideMark/>
          </w:tcPr>
          <w:p w14:paraId="6F720B04" w14:textId="77777777" w:rsidR="00146875" w:rsidRDefault="00146875" w:rsidP="00146875">
            <w:pPr>
              <w:rPr>
                <w:rFonts w:ascii="Calibri" w:hAnsi="Calibri" w:cs="Calibri"/>
                <w:b/>
                <w:bCs/>
                <w:sz w:val="18"/>
                <w:szCs w:val="18"/>
              </w:rPr>
            </w:pPr>
            <w:r>
              <w:rPr>
                <w:b/>
                <w:bCs/>
                <w:sz w:val="18"/>
                <w:szCs w:val="18"/>
              </w:rPr>
              <w:t>Currency</w:t>
            </w:r>
          </w:p>
        </w:tc>
        <w:tc>
          <w:tcPr>
            <w:tcW w:w="8167" w:type="dxa"/>
            <w:tcMar>
              <w:top w:w="0" w:type="dxa"/>
              <w:left w:w="108" w:type="dxa"/>
              <w:bottom w:w="0" w:type="dxa"/>
              <w:right w:w="108" w:type="dxa"/>
            </w:tcMar>
            <w:hideMark/>
          </w:tcPr>
          <w:p w14:paraId="051D875A" w14:textId="77777777" w:rsidR="00146875" w:rsidRDefault="00146875" w:rsidP="00146875">
            <w:pPr>
              <w:rPr>
                <w:b/>
                <w:bCs/>
                <w:sz w:val="18"/>
                <w:szCs w:val="18"/>
              </w:rPr>
            </w:pPr>
          </w:p>
        </w:tc>
      </w:tr>
      <w:tr w:rsidR="00146875" w14:paraId="5B97B011" w14:textId="77777777" w:rsidTr="000F64FD">
        <w:trPr>
          <w:trHeight w:val="169"/>
        </w:trPr>
        <w:tc>
          <w:tcPr>
            <w:tcW w:w="2093" w:type="dxa"/>
            <w:tcMar>
              <w:top w:w="0" w:type="dxa"/>
              <w:left w:w="108" w:type="dxa"/>
              <w:bottom w:w="0" w:type="dxa"/>
              <w:right w:w="108" w:type="dxa"/>
            </w:tcMar>
            <w:hideMark/>
          </w:tcPr>
          <w:p w14:paraId="63093C34" w14:textId="77777777" w:rsidR="00146875" w:rsidRDefault="00146875" w:rsidP="00146875">
            <w:pPr>
              <w:rPr>
                <w:rFonts w:ascii="Calibri" w:hAnsi="Calibri" w:cs="Calibri"/>
                <w:b/>
                <w:bCs/>
                <w:sz w:val="18"/>
                <w:szCs w:val="18"/>
              </w:rPr>
            </w:pPr>
            <w:r>
              <w:rPr>
                <w:b/>
                <w:bCs/>
                <w:sz w:val="18"/>
                <w:szCs w:val="18"/>
              </w:rPr>
              <w:t xml:space="preserve">IBAN </w:t>
            </w:r>
          </w:p>
        </w:tc>
        <w:tc>
          <w:tcPr>
            <w:tcW w:w="8167" w:type="dxa"/>
            <w:tcMar>
              <w:top w:w="0" w:type="dxa"/>
              <w:left w:w="108" w:type="dxa"/>
              <w:bottom w:w="0" w:type="dxa"/>
              <w:right w:w="108" w:type="dxa"/>
            </w:tcMar>
            <w:hideMark/>
          </w:tcPr>
          <w:p w14:paraId="74577E5D" w14:textId="77777777" w:rsidR="00146875" w:rsidRDefault="00146875" w:rsidP="00146875">
            <w:pPr>
              <w:rPr>
                <w:b/>
                <w:bCs/>
                <w:sz w:val="18"/>
                <w:szCs w:val="18"/>
              </w:rPr>
            </w:pPr>
          </w:p>
        </w:tc>
      </w:tr>
      <w:tr w:rsidR="00146875" w14:paraId="7D4BB185" w14:textId="77777777" w:rsidTr="000F64FD">
        <w:trPr>
          <w:trHeight w:val="169"/>
        </w:trPr>
        <w:tc>
          <w:tcPr>
            <w:tcW w:w="2093" w:type="dxa"/>
            <w:tcMar>
              <w:top w:w="0" w:type="dxa"/>
              <w:left w:w="108" w:type="dxa"/>
              <w:bottom w:w="0" w:type="dxa"/>
              <w:right w:w="108" w:type="dxa"/>
            </w:tcMar>
            <w:hideMark/>
          </w:tcPr>
          <w:p w14:paraId="654A66CC" w14:textId="77777777" w:rsidR="00146875" w:rsidRDefault="00146875" w:rsidP="00146875">
            <w:pPr>
              <w:rPr>
                <w:rFonts w:ascii="Calibri" w:hAnsi="Calibri" w:cs="Calibri"/>
                <w:b/>
                <w:bCs/>
                <w:sz w:val="18"/>
                <w:szCs w:val="18"/>
              </w:rPr>
            </w:pPr>
            <w:r>
              <w:rPr>
                <w:b/>
                <w:bCs/>
                <w:sz w:val="18"/>
                <w:szCs w:val="18"/>
              </w:rPr>
              <w:t xml:space="preserve">SWIFT </w:t>
            </w:r>
          </w:p>
        </w:tc>
        <w:tc>
          <w:tcPr>
            <w:tcW w:w="8167" w:type="dxa"/>
            <w:tcMar>
              <w:top w:w="0" w:type="dxa"/>
              <w:left w:w="108" w:type="dxa"/>
              <w:bottom w:w="0" w:type="dxa"/>
              <w:right w:w="108" w:type="dxa"/>
            </w:tcMar>
            <w:hideMark/>
          </w:tcPr>
          <w:p w14:paraId="72568C27" w14:textId="77777777" w:rsidR="00146875" w:rsidRDefault="00146875" w:rsidP="00146875">
            <w:pPr>
              <w:rPr>
                <w:b/>
                <w:bCs/>
                <w:sz w:val="18"/>
                <w:szCs w:val="18"/>
              </w:rPr>
            </w:pPr>
          </w:p>
        </w:tc>
      </w:tr>
    </w:tbl>
    <w:p w14:paraId="09A7CFA5" w14:textId="77777777" w:rsidR="00721B06" w:rsidRPr="007D04AF" w:rsidRDefault="00721B06" w:rsidP="007D04AF">
      <w:pPr>
        <w:rPr>
          <w:rFonts w:cstheme="majorBidi"/>
        </w:rPr>
        <w:sectPr w:rsidR="00721B06" w:rsidRPr="007D04AF" w:rsidSect="00557892">
          <w:headerReference w:type="default" r:id="rId15"/>
          <w:footerReference w:type="default" r:id="rId16"/>
          <w:pgSz w:w="11906" w:h="16838"/>
          <w:pgMar w:top="1440" w:right="1440" w:bottom="1440" w:left="1440" w:header="708" w:footer="708" w:gutter="0"/>
          <w:pgNumType w:start="1"/>
          <w:cols w:space="708"/>
          <w:docGrid w:linePitch="360"/>
        </w:sectPr>
      </w:pPr>
    </w:p>
    <w:p w14:paraId="739536E8" w14:textId="77777777" w:rsidR="0032410D" w:rsidRPr="00557892" w:rsidRDefault="00BA7123" w:rsidP="0032410D">
      <w:pPr>
        <w:pStyle w:val="Heading2"/>
        <w:rPr>
          <w:rFonts w:asciiTheme="minorHAnsi" w:hAnsiTheme="minorHAnsi"/>
          <w:sz w:val="22"/>
          <w:szCs w:val="22"/>
        </w:rPr>
      </w:pPr>
      <w:bookmarkStart w:id="5" w:name="_Toc459799307"/>
      <w:r w:rsidRPr="00557892">
        <w:rPr>
          <w:rFonts w:asciiTheme="minorHAnsi" w:hAnsiTheme="minorHAnsi"/>
          <w:sz w:val="22"/>
          <w:szCs w:val="22"/>
        </w:rPr>
        <w:lastRenderedPageBreak/>
        <w:t xml:space="preserve">Annex 2 - Bid </w:t>
      </w:r>
      <w:r w:rsidR="008D16C3" w:rsidRPr="00557892">
        <w:rPr>
          <w:rFonts w:asciiTheme="minorHAnsi" w:hAnsiTheme="minorHAnsi"/>
          <w:sz w:val="22"/>
          <w:szCs w:val="22"/>
        </w:rPr>
        <w:t>F</w:t>
      </w:r>
      <w:r w:rsidRPr="00557892">
        <w:rPr>
          <w:rFonts w:asciiTheme="minorHAnsi" w:hAnsiTheme="minorHAnsi"/>
          <w:sz w:val="22"/>
          <w:szCs w:val="22"/>
        </w:rPr>
        <w:t>orm</w:t>
      </w:r>
      <w:bookmarkEnd w:id="5"/>
      <w:r w:rsidR="0030578E" w:rsidRPr="00557892">
        <w:rPr>
          <w:rFonts w:asciiTheme="minorHAnsi" w:hAnsiTheme="minorHAnsi"/>
          <w:sz w:val="22"/>
          <w:szCs w:val="22"/>
        </w:rPr>
        <w:t xml:space="preserve"> </w:t>
      </w:r>
      <w:r w:rsidR="0030578E" w:rsidRPr="00557892">
        <w:rPr>
          <w:b w:val="0"/>
          <w:bCs w:val="0"/>
          <w:color w:val="548DD4" w:themeColor="text2" w:themeTint="99"/>
          <w:sz w:val="24"/>
          <w:szCs w:val="24"/>
        </w:rPr>
        <w:t>(Must be signed and stamped)</w:t>
      </w:r>
    </w:p>
    <w:p w14:paraId="4719030A" w14:textId="5C20FE7A" w:rsidR="00F40FAE" w:rsidRPr="00C66E00" w:rsidRDefault="00F40FAE" w:rsidP="00C66E00">
      <w:pPr>
        <w:pStyle w:val="ListParagraph"/>
        <w:numPr>
          <w:ilvl w:val="0"/>
          <w:numId w:val="3"/>
        </w:numPr>
        <w:tabs>
          <w:tab w:val="left" w:pos="2805"/>
        </w:tabs>
        <w:spacing w:after="0" w:line="240" w:lineRule="auto"/>
        <w:rPr>
          <w:rFonts w:eastAsia="Times New Roman" w:cs="Times New Roman"/>
          <w:b/>
          <w:bCs/>
          <w:color w:val="000000"/>
          <w:sz w:val="18"/>
          <w:szCs w:val="18"/>
          <w:lang w:val="en-US"/>
        </w:rPr>
      </w:pPr>
      <w:r w:rsidRPr="00C66E00">
        <w:rPr>
          <w:rFonts w:cstheme="majorBidi"/>
          <w:b/>
          <w:bCs/>
          <w:sz w:val="18"/>
          <w:szCs w:val="18"/>
        </w:rPr>
        <w:t xml:space="preserve">BID SHOULD BE SUBMITTED TYPING AND NOT HAND WRITTEN </w:t>
      </w:r>
      <w:r w:rsidRPr="00C66E00">
        <w:rPr>
          <w:rFonts w:cstheme="majorBidi"/>
          <w:b/>
          <w:bCs/>
          <w:i/>
          <w:iCs/>
          <w:sz w:val="18"/>
          <w:szCs w:val="18"/>
        </w:rPr>
        <w:t>(written by hand bids will be considered as ineligible)</w:t>
      </w:r>
    </w:p>
    <w:p w14:paraId="1417C107" w14:textId="6E581A93" w:rsidR="00BC3ECA" w:rsidRPr="00A33F7D" w:rsidRDefault="009F508F" w:rsidP="00C66E00">
      <w:pPr>
        <w:pStyle w:val="ListParagraph"/>
        <w:numPr>
          <w:ilvl w:val="0"/>
          <w:numId w:val="3"/>
        </w:numPr>
        <w:tabs>
          <w:tab w:val="left" w:pos="2805"/>
        </w:tabs>
        <w:spacing w:after="0" w:line="240" w:lineRule="auto"/>
        <w:rPr>
          <w:rFonts w:eastAsia="Times New Roman" w:cs="Times New Roman"/>
          <w:b/>
          <w:bCs/>
          <w:color w:val="000000"/>
          <w:lang w:val="en-US"/>
        </w:rPr>
      </w:pPr>
      <w:r w:rsidRPr="00C66E00">
        <w:rPr>
          <w:rFonts w:cstheme="majorBidi"/>
          <w:b/>
          <w:bCs/>
        </w:rPr>
        <w:t xml:space="preserve">PLEASE, </w:t>
      </w:r>
      <w:r w:rsidRPr="00C66E00">
        <w:rPr>
          <w:rFonts w:cstheme="majorBidi"/>
          <w:b/>
          <w:bCs/>
          <w:u w:val="single"/>
        </w:rPr>
        <w:t>FILL UP</w:t>
      </w:r>
      <w:r w:rsidRPr="00C66E00">
        <w:rPr>
          <w:rFonts w:cstheme="majorBidi"/>
          <w:b/>
          <w:bCs/>
          <w:u w:val="double"/>
        </w:rPr>
        <w:t xml:space="preserve"> ALL</w:t>
      </w:r>
      <w:r w:rsidRPr="00C66E00">
        <w:rPr>
          <w:rFonts w:cstheme="majorBidi"/>
          <w:b/>
          <w:bCs/>
        </w:rPr>
        <w:t xml:space="preserve"> THE DETAILS REQUESTED IN THE BELOW TABLE. </w:t>
      </w:r>
    </w:p>
    <w:p w14:paraId="288938BC" w14:textId="1A273048" w:rsidR="00662C88" w:rsidRPr="0030278D" w:rsidRDefault="00CC47E7" w:rsidP="00CC47E7">
      <w:pPr>
        <w:pStyle w:val="ListParagraph"/>
        <w:numPr>
          <w:ilvl w:val="0"/>
          <w:numId w:val="3"/>
        </w:numPr>
        <w:tabs>
          <w:tab w:val="left" w:pos="2805"/>
        </w:tabs>
        <w:spacing w:after="0" w:line="240" w:lineRule="auto"/>
        <w:rPr>
          <w:rFonts w:eastAsia="Times New Roman" w:cs="Times New Roman"/>
          <w:b/>
          <w:bCs/>
          <w:color w:val="000000"/>
          <w:lang w:val="en-US"/>
        </w:rPr>
      </w:pPr>
      <w:bookmarkStart w:id="6" w:name="_Toc459799310"/>
      <w:r>
        <w:rPr>
          <w:rFonts w:cstheme="majorBidi"/>
          <w:b/>
          <w:bCs/>
          <w:lang w:val="en-US"/>
        </w:rPr>
        <w:t xml:space="preserve">Awarding </w:t>
      </w:r>
      <w:r w:rsidR="004E42A0">
        <w:rPr>
          <w:rFonts w:cstheme="majorBidi"/>
          <w:b/>
          <w:bCs/>
          <w:lang w:val="en-US"/>
        </w:rPr>
        <w:t>could be to one Bidder or more Per whole Lot.</w:t>
      </w:r>
    </w:p>
    <w:p w14:paraId="6C73F559" w14:textId="26D45E7C" w:rsidR="0030278D" w:rsidRPr="00CC47E7" w:rsidRDefault="0030278D" w:rsidP="00CC47E7">
      <w:pPr>
        <w:pStyle w:val="ListParagraph"/>
        <w:numPr>
          <w:ilvl w:val="0"/>
          <w:numId w:val="3"/>
        </w:numPr>
        <w:tabs>
          <w:tab w:val="left" w:pos="2805"/>
        </w:tabs>
        <w:spacing w:after="0" w:line="240" w:lineRule="auto"/>
        <w:rPr>
          <w:rFonts w:eastAsia="Times New Roman" w:cs="Times New Roman"/>
          <w:b/>
          <w:bCs/>
          <w:color w:val="000000"/>
          <w:lang w:val="en-US"/>
        </w:rPr>
      </w:pPr>
      <w:r>
        <w:rPr>
          <w:rFonts w:cstheme="majorBidi"/>
          <w:b/>
          <w:bCs/>
          <w:lang w:val="en-US"/>
        </w:rPr>
        <w:t>Bidder must bid to all the below items in the Lot</w:t>
      </w:r>
    </w:p>
    <w:p w14:paraId="64759BC5" w14:textId="6B62AC5E" w:rsidR="00662C88" w:rsidRPr="00E32119" w:rsidRDefault="00662C88" w:rsidP="004E42A0">
      <w:pPr>
        <w:pStyle w:val="ListParagraph"/>
        <w:spacing w:after="0" w:line="240" w:lineRule="auto"/>
        <w:ind w:left="450"/>
        <w:contextualSpacing w:val="0"/>
        <w:rPr>
          <w:rFonts w:cstheme="minorHAnsi"/>
          <w:b/>
          <w:bCs/>
          <w:color w:val="548DD4" w:themeColor="text2" w:themeTint="99"/>
          <w:sz w:val="20"/>
          <w:szCs w:val="20"/>
          <w:u w:val="single"/>
          <w:rtl/>
          <w:lang w:bidi="ar-LB"/>
        </w:rPr>
      </w:pPr>
      <w:r w:rsidRPr="00E32119">
        <w:rPr>
          <w:rFonts w:eastAsia="Times New Roman" w:cstheme="minorHAnsi"/>
          <w:b/>
          <w:bCs/>
          <w:color w:val="548DD4" w:themeColor="text2" w:themeTint="99"/>
          <w:sz w:val="20"/>
          <w:szCs w:val="20"/>
          <w:u w:val="single"/>
        </w:rPr>
        <w:t xml:space="preserve">Lot I: </w:t>
      </w:r>
      <w:r w:rsidR="004E42A0">
        <w:rPr>
          <w:rFonts w:eastAsia="Times New Roman" w:cstheme="minorHAnsi"/>
          <w:b/>
          <w:bCs/>
          <w:color w:val="548DD4" w:themeColor="text2" w:themeTint="99"/>
          <w:sz w:val="20"/>
          <w:szCs w:val="20"/>
          <w:u w:val="single"/>
          <w:lang w:val="en-US"/>
        </w:rPr>
        <w:t xml:space="preserve">Racking System </w:t>
      </w:r>
    </w:p>
    <w:p w14:paraId="7AD46E1F" w14:textId="77777777" w:rsidR="00662C88" w:rsidRPr="00520F00" w:rsidRDefault="00662C88" w:rsidP="00662C88">
      <w:pPr>
        <w:pStyle w:val="ListParagraph"/>
        <w:spacing w:after="0" w:line="240" w:lineRule="auto"/>
        <w:ind w:left="450"/>
        <w:contextualSpacing w:val="0"/>
        <w:rPr>
          <w:rFonts w:cstheme="minorHAnsi"/>
          <w:color w:val="000000" w:themeColor="text1"/>
          <w:sz w:val="16"/>
          <w:szCs w:val="16"/>
        </w:rPr>
      </w:pPr>
    </w:p>
    <w:tbl>
      <w:tblPr>
        <w:tblW w:w="15695" w:type="dxa"/>
        <w:tblInd w:w="-725" w:type="dxa"/>
        <w:tblLook w:val="04A0" w:firstRow="1" w:lastRow="0" w:firstColumn="1" w:lastColumn="0" w:noHBand="0" w:noVBand="1"/>
      </w:tblPr>
      <w:tblGrid>
        <w:gridCol w:w="900"/>
        <w:gridCol w:w="4661"/>
        <w:gridCol w:w="1246"/>
        <w:gridCol w:w="968"/>
        <w:gridCol w:w="3690"/>
        <w:gridCol w:w="2070"/>
        <w:gridCol w:w="2160"/>
      </w:tblGrid>
      <w:tr w:rsidR="002A272B" w:rsidRPr="002A272B" w14:paraId="13F4DC27" w14:textId="77777777" w:rsidTr="006232D3">
        <w:trPr>
          <w:trHeight w:val="1536"/>
        </w:trPr>
        <w:tc>
          <w:tcPr>
            <w:tcW w:w="9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FD472E5" w14:textId="77777777" w:rsidR="002A272B" w:rsidRPr="002A272B" w:rsidRDefault="002A272B" w:rsidP="002A272B">
            <w:pPr>
              <w:spacing w:after="0" w:line="240" w:lineRule="auto"/>
              <w:jc w:val="center"/>
              <w:rPr>
                <w:rFonts w:ascii="Calibri" w:eastAsia="Times New Roman" w:hAnsi="Calibri" w:cs="Calibri"/>
                <w:b/>
                <w:bCs/>
                <w:color w:val="000000"/>
                <w:sz w:val="18"/>
                <w:szCs w:val="18"/>
                <w:lang w:val="en-US"/>
              </w:rPr>
            </w:pPr>
            <w:r w:rsidRPr="002A272B">
              <w:rPr>
                <w:rFonts w:ascii="Calibri" w:eastAsia="Times New Roman" w:hAnsi="Calibri" w:cs="Calibri"/>
                <w:b/>
                <w:bCs/>
                <w:color w:val="000000"/>
                <w:sz w:val="18"/>
                <w:szCs w:val="18"/>
                <w:lang w:val="en-US"/>
              </w:rPr>
              <w:t>Item Number</w:t>
            </w:r>
          </w:p>
        </w:tc>
        <w:tc>
          <w:tcPr>
            <w:tcW w:w="4661" w:type="dxa"/>
            <w:tcBorders>
              <w:top w:val="single" w:sz="4" w:space="0" w:color="auto"/>
              <w:left w:val="nil"/>
              <w:bottom w:val="single" w:sz="4" w:space="0" w:color="auto"/>
              <w:right w:val="single" w:sz="4" w:space="0" w:color="auto"/>
            </w:tcBorders>
            <w:shd w:val="clear" w:color="000000" w:fill="D0CECE"/>
            <w:noWrap/>
            <w:vAlign w:val="center"/>
            <w:hideMark/>
          </w:tcPr>
          <w:p w14:paraId="7448B70C" w14:textId="77777777" w:rsidR="002A272B" w:rsidRPr="002A272B" w:rsidRDefault="002A272B" w:rsidP="002A272B">
            <w:pPr>
              <w:spacing w:after="0" w:line="240" w:lineRule="auto"/>
              <w:rPr>
                <w:rFonts w:ascii="Calibri" w:eastAsia="Times New Roman" w:hAnsi="Calibri" w:cs="Calibri"/>
                <w:b/>
                <w:bCs/>
                <w:color w:val="000000"/>
                <w:sz w:val="18"/>
                <w:szCs w:val="18"/>
                <w:lang w:val="en-US"/>
              </w:rPr>
            </w:pPr>
            <w:r w:rsidRPr="002A272B">
              <w:rPr>
                <w:rFonts w:ascii="Calibri" w:eastAsia="Times New Roman" w:hAnsi="Calibri" w:cs="Calibri"/>
                <w:b/>
                <w:bCs/>
                <w:color w:val="000000"/>
                <w:sz w:val="18"/>
                <w:szCs w:val="18"/>
                <w:lang w:val="en-US"/>
              </w:rPr>
              <w:t xml:space="preserve">Descriptions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24A32ADE" w14:textId="77777777" w:rsidR="002A272B" w:rsidRPr="002A272B" w:rsidRDefault="002A272B" w:rsidP="002A272B">
            <w:pPr>
              <w:spacing w:after="0" w:line="240" w:lineRule="auto"/>
              <w:jc w:val="center"/>
              <w:rPr>
                <w:rFonts w:ascii="Calibri" w:eastAsia="Times New Roman" w:hAnsi="Calibri" w:cs="Calibri"/>
                <w:b/>
                <w:bCs/>
                <w:color w:val="000000"/>
                <w:sz w:val="18"/>
                <w:szCs w:val="18"/>
                <w:lang w:val="en-US"/>
              </w:rPr>
            </w:pPr>
            <w:r w:rsidRPr="002A272B">
              <w:rPr>
                <w:rFonts w:ascii="Calibri" w:eastAsia="Times New Roman" w:hAnsi="Calibri" w:cs="Calibri"/>
                <w:b/>
                <w:bCs/>
                <w:color w:val="000000"/>
                <w:sz w:val="18"/>
                <w:szCs w:val="18"/>
                <w:lang w:val="en-US"/>
              </w:rPr>
              <w:t xml:space="preserve">Unit </w:t>
            </w:r>
          </w:p>
        </w:tc>
        <w:tc>
          <w:tcPr>
            <w:tcW w:w="968" w:type="dxa"/>
            <w:tcBorders>
              <w:top w:val="single" w:sz="4" w:space="0" w:color="auto"/>
              <w:left w:val="nil"/>
              <w:bottom w:val="single" w:sz="4" w:space="0" w:color="auto"/>
              <w:right w:val="single" w:sz="4" w:space="0" w:color="auto"/>
            </w:tcBorders>
            <w:shd w:val="clear" w:color="000000" w:fill="D0CECE"/>
            <w:noWrap/>
            <w:vAlign w:val="center"/>
            <w:hideMark/>
          </w:tcPr>
          <w:p w14:paraId="22B04285" w14:textId="77777777" w:rsidR="002A272B" w:rsidRPr="002A272B" w:rsidRDefault="002A272B" w:rsidP="002A272B">
            <w:pPr>
              <w:spacing w:after="0" w:line="240" w:lineRule="auto"/>
              <w:jc w:val="center"/>
              <w:rPr>
                <w:rFonts w:ascii="Calibri" w:eastAsia="Times New Roman" w:hAnsi="Calibri" w:cs="Calibri"/>
                <w:b/>
                <w:bCs/>
                <w:color w:val="000000"/>
                <w:sz w:val="18"/>
                <w:szCs w:val="18"/>
                <w:lang w:val="en-US"/>
              </w:rPr>
            </w:pPr>
            <w:r w:rsidRPr="002A272B">
              <w:rPr>
                <w:rFonts w:ascii="Calibri" w:eastAsia="Times New Roman" w:hAnsi="Calibri" w:cs="Calibri"/>
                <w:b/>
                <w:bCs/>
                <w:color w:val="000000"/>
                <w:sz w:val="18"/>
                <w:szCs w:val="18"/>
                <w:lang w:val="en-US"/>
              </w:rPr>
              <w:t xml:space="preserve">Estimated Quantity </w:t>
            </w:r>
          </w:p>
        </w:tc>
        <w:tc>
          <w:tcPr>
            <w:tcW w:w="3690" w:type="dxa"/>
            <w:tcBorders>
              <w:top w:val="single" w:sz="4" w:space="0" w:color="auto"/>
              <w:left w:val="nil"/>
              <w:bottom w:val="single" w:sz="4" w:space="0" w:color="auto"/>
              <w:right w:val="single" w:sz="4" w:space="0" w:color="auto"/>
            </w:tcBorders>
            <w:shd w:val="clear" w:color="000000" w:fill="D0CECE"/>
            <w:vAlign w:val="center"/>
            <w:hideMark/>
          </w:tcPr>
          <w:p w14:paraId="5EF4A0D0" w14:textId="77777777" w:rsidR="002A272B" w:rsidRPr="002A272B" w:rsidRDefault="002A272B" w:rsidP="002A272B">
            <w:pPr>
              <w:spacing w:after="0" w:line="240" w:lineRule="auto"/>
              <w:jc w:val="center"/>
              <w:rPr>
                <w:rFonts w:ascii="Calibri" w:eastAsia="Times New Roman" w:hAnsi="Calibri" w:cs="Calibri"/>
                <w:b/>
                <w:bCs/>
                <w:color w:val="000000"/>
                <w:sz w:val="18"/>
                <w:szCs w:val="18"/>
                <w:lang w:val="en-US"/>
              </w:rPr>
            </w:pPr>
            <w:r w:rsidRPr="002A272B">
              <w:rPr>
                <w:rFonts w:ascii="Calibri" w:eastAsia="Times New Roman" w:hAnsi="Calibri" w:cs="Calibri"/>
                <w:b/>
                <w:bCs/>
                <w:color w:val="000000"/>
                <w:sz w:val="18"/>
                <w:szCs w:val="18"/>
                <w:lang w:val="en-US"/>
              </w:rPr>
              <w:t>Unit Price in USD, Exclusive VAT, but inclusive labor, material, installation and all other fees</w:t>
            </w:r>
          </w:p>
        </w:tc>
        <w:tc>
          <w:tcPr>
            <w:tcW w:w="2070" w:type="dxa"/>
            <w:tcBorders>
              <w:top w:val="single" w:sz="4" w:space="0" w:color="auto"/>
              <w:left w:val="nil"/>
              <w:bottom w:val="single" w:sz="4" w:space="0" w:color="auto"/>
              <w:right w:val="single" w:sz="4" w:space="0" w:color="auto"/>
            </w:tcBorders>
            <w:shd w:val="clear" w:color="000000" w:fill="D0CECE"/>
            <w:vAlign w:val="center"/>
            <w:hideMark/>
          </w:tcPr>
          <w:p w14:paraId="69CA23C0" w14:textId="77777777" w:rsidR="002A272B" w:rsidRPr="002A272B" w:rsidRDefault="002A272B" w:rsidP="002A272B">
            <w:pPr>
              <w:spacing w:after="0" w:line="240" w:lineRule="auto"/>
              <w:jc w:val="center"/>
              <w:rPr>
                <w:rFonts w:ascii="Calibri" w:eastAsia="Times New Roman" w:hAnsi="Calibri" w:cs="Calibri"/>
                <w:b/>
                <w:bCs/>
                <w:color w:val="000000"/>
                <w:sz w:val="18"/>
                <w:szCs w:val="18"/>
                <w:lang w:val="en-US"/>
              </w:rPr>
            </w:pPr>
            <w:r w:rsidRPr="002A272B">
              <w:rPr>
                <w:rFonts w:ascii="Calibri" w:eastAsia="Times New Roman" w:hAnsi="Calibri" w:cs="Calibri"/>
                <w:b/>
                <w:bCs/>
                <w:color w:val="000000"/>
                <w:sz w:val="18"/>
                <w:szCs w:val="18"/>
                <w:lang w:val="en-US"/>
              </w:rPr>
              <w:t>Unit Price in USD, Inclusive VAT, labor, material, installation and all other fees</w:t>
            </w:r>
          </w:p>
        </w:tc>
        <w:tc>
          <w:tcPr>
            <w:tcW w:w="2160" w:type="dxa"/>
            <w:tcBorders>
              <w:top w:val="single" w:sz="4" w:space="0" w:color="auto"/>
              <w:left w:val="nil"/>
              <w:bottom w:val="single" w:sz="4" w:space="0" w:color="auto"/>
              <w:right w:val="single" w:sz="4" w:space="0" w:color="auto"/>
            </w:tcBorders>
            <w:shd w:val="clear" w:color="000000" w:fill="D0CECE"/>
            <w:vAlign w:val="center"/>
            <w:hideMark/>
          </w:tcPr>
          <w:p w14:paraId="0ACA74F0" w14:textId="77777777" w:rsidR="002A272B" w:rsidRPr="002A272B" w:rsidRDefault="002A272B" w:rsidP="002A272B">
            <w:pPr>
              <w:spacing w:after="0" w:line="240" w:lineRule="auto"/>
              <w:jc w:val="center"/>
              <w:rPr>
                <w:rFonts w:ascii="Calibri" w:eastAsia="Times New Roman" w:hAnsi="Calibri" w:cs="Calibri"/>
                <w:b/>
                <w:bCs/>
                <w:color w:val="000000"/>
                <w:sz w:val="18"/>
                <w:szCs w:val="18"/>
                <w:lang w:val="en-US"/>
              </w:rPr>
            </w:pPr>
            <w:r w:rsidRPr="002A272B">
              <w:rPr>
                <w:rFonts w:ascii="Calibri" w:eastAsia="Times New Roman" w:hAnsi="Calibri" w:cs="Calibri"/>
                <w:b/>
                <w:bCs/>
                <w:color w:val="000000"/>
                <w:sz w:val="18"/>
                <w:szCs w:val="18"/>
                <w:lang w:val="en-US"/>
              </w:rPr>
              <w:t>Total Price in USD, Exclusive VAT, but inclusive labor, material, installation and all other fees</w:t>
            </w:r>
          </w:p>
        </w:tc>
      </w:tr>
      <w:tr w:rsidR="002A272B" w:rsidRPr="002A272B" w14:paraId="19CBC0F3" w14:textId="77777777" w:rsidTr="0030278D">
        <w:trPr>
          <w:trHeight w:val="1862"/>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3AE8A27" w14:textId="77777777" w:rsidR="002A272B" w:rsidRPr="002A272B" w:rsidRDefault="002A272B" w:rsidP="002A272B">
            <w:pPr>
              <w:spacing w:after="0" w:line="240" w:lineRule="auto"/>
              <w:jc w:val="center"/>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1.1</w:t>
            </w:r>
          </w:p>
        </w:tc>
        <w:tc>
          <w:tcPr>
            <w:tcW w:w="4661" w:type="dxa"/>
            <w:tcBorders>
              <w:top w:val="nil"/>
              <w:left w:val="nil"/>
              <w:bottom w:val="single" w:sz="4" w:space="0" w:color="auto"/>
              <w:right w:val="single" w:sz="4" w:space="0" w:color="auto"/>
            </w:tcBorders>
            <w:shd w:val="clear" w:color="auto" w:fill="auto"/>
            <w:vAlign w:val="center"/>
            <w:hideMark/>
          </w:tcPr>
          <w:p w14:paraId="49F6C6AB" w14:textId="77777777" w:rsidR="002A272B" w:rsidRPr="002A272B" w:rsidRDefault="002A272B" w:rsidP="002A272B">
            <w:pPr>
              <w:spacing w:after="0" w:line="240" w:lineRule="auto"/>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br/>
              <w:t>1. Bay 1850W*900D*3000H C/W, 5 or 4 levels with steel decking capacity each 500 KG UDL</w:t>
            </w:r>
            <w:r w:rsidRPr="002A272B">
              <w:rPr>
                <w:rFonts w:ascii="Calibri" w:eastAsia="Times New Roman" w:hAnsi="Calibri" w:cs="Calibri"/>
                <w:color w:val="000000"/>
                <w:sz w:val="18"/>
                <w:szCs w:val="18"/>
                <w:lang w:val="en-US"/>
              </w:rPr>
              <w:br/>
              <w:t>2. Heavy duty racking system, powder coated oven baked for long scratch and corrosion resistance</w:t>
            </w:r>
            <w:r w:rsidRPr="002A272B">
              <w:rPr>
                <w:rFonts w:ascii="Calibri" w:eastAsia="Times New Roman" w:hAnsi="Calibri" w:cs="Calibri"/>
                <w:color w:val="000000"/>
                <w:sz w:val="18"/>
                <w:szCs w:val="18"/>
                <w:lang w:val="en-US"/>
              </w:rPr>
              <w:br/>
              <w:t xml:space="preserve">3. Frames: made of cold rolled steel section, bolted with base plates and braced with horizontal and diagonal braces to achieve structural rigidity and stability </w:t>
            </w:r>
            <w:r w:rsidRPr="002A272B">
              <w:rPr>
                <w:rFonts w:ascii="Calibri" w:eastAsia="Times New Roman" w:hAnsi="Calibri" w:cs="Calibri"/>
                <w:color w:val="000000"/>
                <w:sz w:val="18"/>
                <w:szCs w:val="18"/>
                <w:lang w:val="en-US"/>
              </w:rPr>
              <w:br/>
              <w:t>4. Industrial racking</w:t>
            </w:r>
            <w:r w:rsidRPr="002A272B">
              <w:rPr>
                <w:rFonts w:ascii="Calibri" w:eastAsia="Times New Roman" w:hAnsi="Calibri" w:cs="Calibri"/>
                <w:color w:val="000000"/>
                <w:sz w:val="18"/>
                <w:szCs w:val="18"/>
                <w:lang w:val="en-US"/>
              </w:rPr>
              <w:br/>
              <w:t>5.Adjustable racks based on stored items</w:t>
            </w:r>
          </w:p>
        </w:tc>
        <w:tc>
          <w:tcPr>
            <w:tcW w:w="0" w:type="auto"/>
            <w:tcBorders>
              <w:top w:val="nil"/>
              <w:left w:val="nil"/>
              <w:bottom w:val="single" w:sz="4" w:space="0" w:color="auto"/>
              <w:right w:val="single" w:sz="4" w:space="0" w:color="auto"/>
            </w:tcBorders>
            <w:shd w:val="clear" w:color="auto" w:fill="auto"/>
            <w:noWrap/>
            <w:vAlign w:val="center"/>
            <w:hideMark/>
          </w:tcPr>
          <w:p w14:paraId="1B30796C" w14:textId="77777777" w:rsidR="002A272B" w:rsidRPr="002A272B" w:rsidRDefault="002A272B" w:rsidP="002A272B">
            <w:pPr>
              <w:spacing w:after="0" w:line="240" w:lineRule="auto"/>
              <w:jc w:val="center"/>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sections</w:t>
            </w:r>
          </w:p>
        </w:tc>
        <w:tc>
          <w:tcPr>
            <w:tcW w:w="968" w:type="dxa"/>
            <w:tcBorders>
              <w:top w:val="nil"/>
              <w:left w:val="nil"/>
              <w:bottom w:val="single" w:sz="4" w:space="0" w:color="auto"/>
              <w:right w:val="single" w:sz="4" w:space="0" w:color="auto"/>
            </w:tcBorders>
            <w:shd w:val="clear" w:color="auto" w:fill="auto"/>
            <w:noWrap/>
            <w:vAlign w:val="center"/>
            <w:hideMark/>
          </w:tcPr>
          <w:p w14:paraId="2DAEDBE8" w14:textId="77777777" w:rsidR="002A272B" w:rsidRPr="002A272B" w:rsidRDefault="002A272B" w:rsidP="002A272B">
            <w:pPr>
              <w:spacing w:after="0" w:line="240" w:lineRule="auto"/>
              <w:jc w:val="center"/>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9</w:t>
            </w:r>
          </w:p>
        </w:tc>
        <w:tc>
          <w:tcPr>
            <w:tcW w:w="3690" w:type="dxa"/>
            <w:tcBorders>
              <w:top w:val="nil"/>
              <w:left w:val="nil"/>
              <w:bottom w:val="single" w:sz="4" w:space="0" w:color="auto"/>
              <w:right w:val="single" w:sz="4" w:space="0" w:color="auto"/>
            </w:tcBorders>
            <w:shd w:val="clear" w:color="auto" w:fill="auto"/>
            <w:noWrap/>
            <w:vAlign w:val="center"/>
            <w:hideMark/>
          </w:tcPr>
          <w:p w14:paraId="28372B8C" w14:textId="77777777" w:rsidR="002A272B" w:rsidRPr="002A272B" w:rsidRDefault="002A272B" w:rsidP="002A272B">
            <w:pPr>
              <w:spacing w:after="0" w:line="240" w:lineRule="auto"/>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center"/>
            <w:hideMark/>
          </w:tcPr>
          <w:p w14:paraId="678E72A6" w14:textId="77777777" w:rsidR="002A272B" w:rsidRPr="002A272B" w:rsidRDefault="002A272B" w:rsidP="002A272B">
            <w:pPr>
              <w:spacing w:after="0" w:line="240" w:lineRule="auto"/>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 </w:t>
            </w:r>
          </w:p>
        </w:tc>
        <w:tc>
          <w:tcPr>
            <w:tcW w:w="2160" w:type="dxa"/>
            <w:tcBorders>
              <w:top w:val="nil"/>
              <w:left w:val="nil"/>
              <w:bottom w:val="single" w:sz="4" w:space="0" w:color="auto"/>
              <w:right w:val="single" w:sz="4" w:space="0" w:color="auto"/>
            </w:tcBorders>
            <w:shd w:val="clear" w:color="auto" w:fill="auto"/>
            <w:noWrap/>
            <w:vAlign w:val="center"/>
            <w:hideMark/>
          </w:tcPr>
          <w:p w14:paraId="5ED12D82" w14:textId="77777777" w:rsidR="002A272B" w:rsidRPr="002A272B" w:rsidRDefault="002A272B" w:rsidP="002A272B">
            <w:pPr>
              <w:spacing w:after="0" w:line="240" w:lineRule="auto"/>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 </w:t>
            </w:r>
          </w:p>
        </w:tc>
      </w:tr>
      <w:tr w:rsidR="002A272B" w:rsidRPr="002A272B" w14:paraId="13A91A60" w14:textId="77777777" w:rsidTr="006232D3">
        <w:trPr>
          <w:trHeight w:val="2592"/>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8B5F342" w14:textId="77777777" w:rsidR="002A272B" w:rsidRPr="002A272B" w:rsidRDefault="002A272B" w:rsidP="002A272B">
            <w:pPr>
              <w:spacing w:after="0" w:line="240" w:lineRule="auto"/>
              <w:jc w:val="center"/>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1.2</w:t>
            </w:r>
          </w:p>
        </w:tc>
        <w:tc>
          <w:tcPr>
            <w:tcW w:w="4661" w:type="dxa"/>
            <w:tcBorders>
              <w:top w:val="nil"/>
              <w:left w:val="nil"/>
              <w:bottom w:val="single" w:sz="4" w:space="0" w:color="auto"/>
              <w:right w:val="single" w:sz="4" w:space="0" w:color="auto"/>
            </w:tcBorders>
            <w:shd w:val="clear" w:color="auto" w:fill="auto"/>
            <w:vAlign w:val="center"/>
            <w:hideMark/>
          </w:tcPr>
          <w:p w14:paraId="374201AB" w14:textId="77777777" w:rsidR="002A272B" w:rsidRPr="002A272B" w:rsidRDefault="002A272B" w:rsidP="002A272B">
            <w:pPr>
              <w:spacing w:after="0" w:line="240" w:lineRule="auto"/>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 xml:space="preserve">1.  Bay 3000W*1100D*3000H C/W2 levels with 2 pairs of beams </w:t>
            </w:r>
            <w:r w:rsidRPr="002A272B">
              <w:rPr>
                <w:rFonts w:ascii="Calibri" w:eastAsia="Times New Roman" w:hAnsi="Calibri" w:cs="Calibri"/>
                <w:color w:val="000000"/>
                <w:sz w:val="18"/>
                <w:szCs w:val="18"/>
                <w:lang w:val="en-US"/>
              </w:rPr>
              <w:br/>
              <w:t>2.  Without shelves</w:t>
            </w:r>
            <w:r w:rsidRPr="002A272B">
              <w:rPr>
                <w:rFonts w:ascii="Calibri" w:eastAsia="Times New Roman" w:hAnsi="Calibri" w:cs="Calibri"/>
                <w:color w:val="000000"/>
                <w:sz w:val="18"/>
                <w:szCs w:val="18"/>
                <w:lang w:val="en-US"/>
              </w:rPr>
              <w:br/>
              <w:t>3.  Heavy duty racking system, powder coated oven baked for long scratch and corrosion resistance</w:t>
            </w:r>
            <w:r w:rsidRPr="002A272B">
              <w:rPr>
                <w:rFonts w:ascii="Calibri" w:eastAsia="Times New Roman" w:hAnsi="Calibri" w:cs="Calibri"/>
                <w:color w:val="000000"/>
                <w:sz w:val="18"/>
                <w:szCs w:val="18"/>
                <w:lang w:val="en-US"/>
              </w:rPr>
              <w:br/>
              <w:t xml:space="preserve">4. Frames: made of cold rolled steel section, bolted with base plates and braced with horizontal and diagonal braces to achieve structural rigidity and stability </w:t>
            </w:r>
            <w:r w:rsidRPr="002A272B">
              <w:rPr>
                <w:rFonts w:ascii="Calibri" w:eastAsia="Times New Roman" w:hAnsi="Calibri" w:cs="Calibri"/>
                <w:color w:val="000000"/>
                <w:sz w:val="18"/>
                <w:szCs w:val="18"/>
                <w:lang w:val="en-US"/>
              </w:rPr>
              <w:br/>
              <w:t>5. Industrial racking</w:t>
            </w:r>
            <w:r w:rsidRPr="002A272B">
              <w:rPr>
                <w:rFonts w:ascii="Calibri" w:eastAsia="Times New Roman" w:hAnsi="Calibri" w:cs="Calibri"/>
                <w:color w:val="000000"/>
                <w:sz w:val="18"/>
                <w:szCs w:val="18"/>
                <w:lang w:val="en-US"/>
              </w:rPr>
              <w:br/>
              <w:t>6.  Adjustable racks based on stored items</w:t>
            </w:r>
            <w:r w:rsidRPr="002A272B">
              <w:rPr>
                <w:rFonts w:ascii="Calibri" w:eastAsia="Times New Roman" w:hAnsi="Calibri" w:cs="Calibri"/>
                <w:color w:val="000000"/>
                <w:sz w:val="18"/>
                <w:szCs w:val="18"/>
                <w:lang w:val="en-US"/>
              </w:rPr>
              <w:b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A46DD07" w14:textId="77777777" w:rsidR="002A272B" w:rsidRPr="002A272B" w:rsidRDefault="002A272B" w:rsidP="002A272B">
            <w:pPr>
              <w:spacing w:after="0" w:line="240" w:lineRule="auto"/>
              <w:jc w:val="center"/>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28 of 3 pallets</w:t>
            </w:r>
          </w:p>
        </w:tc>
        <w:tc>
          <w:tcPr>
            <w:tcW w:w="968" w:type="dxa"/>
            <w:tcBorders>
              <w:top w:val="nil"/>
              <w:left w:val="nil"/>
              <w:bottom w:val="single" w:sz="4" w:space="0" w:color="auto"/>
              <w:right w:val="single" w:sz="4" w:space="0" w:color="auto"/>
            </w:tcBorders>
            <w:shd w:val="clear" w:color="auto" w:fill="auto"/>
            <w:noWrap/>
            <w:vAlign w:val="center"/>
            <w:hideMark/>
          </w:tcPr>
          <w:p w14:paraId="0B9A4291" w14:textId="77777777" w:rsidR="002A272B" w:rsidRPr="002A272B" w:rsidRDefault="002A272B" w:rsidP="002A272B">
            <w:pPr>
              <w:spacing w:after="0" w:line="240" w:lineRule="auto"/>
              <w:jc w:val="center"/>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10</w:t>
            </w:r>
          </w:p>
        </w:tc>
        <w:tc>
          <w:tcPr>
            <w:tcW w:w="3690" w:type="dxa"/>
            <w:tcBorders>
              <w:top w:val="nil"/>
              <w:left w:val="nil"/>
              <w:bottom w:val="single" w:sz="4" w:space="0" w:color="auto"/>
              <w:right w:val="single" w:sz="4" w:space="0" w:color="auto"/>
            </w:tcBorders>
            <w:shd w:val="clear" w:color="auto" w:fill="auto"/>
            <w:noWrap/>
            <w:vAlign w:val="bottom"/>
            <w:hideMark/>
          </w:tcPr>
          <w:p w14:paraId="37F8733E" w14:textId="77777777" w:rsidR="002A272B" w:rsidRPr="002A272B" w:rsidRDefault="002A272B" w:rsidP="002A272B">
            <w:pPr>
              <w:spacing w:after="0" w:line="240" w:lineRule="auto"/>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169DEB3" w14:textId="77777777" w:rsidR="002A272B" w:rsidRPr="002A272B" w:rsidRDefault="002A272B" w:rsidP="002A272B">
            <w:pPr>
              <w:spacing w:after="0" w:line="240" w:lineRule="auto"/>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65915650" w14:textId="77777777" w:rsidR="002A272B" w:rsidRPr="002A272B" w:rsidRDefault="002A272B" w:rsidP="002A272B">
            <w:pPr>
              <w:spacing w:after="0" w:line="240" w:lineRule="auto"/>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 </w:t>
            </w:r>
          </w:p>
        </w:tc>
      </w:tr>
      <w:tr w:rsidR="002A272B" w:rsidRPr="002A272B" w14:paraId="24D058F2" w14:textId="77777777" w:rsidTr="006232D3">
        <w:trPr>
          <w:trHeight w:val="56"/>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58A26" w14:textId="77777777" w:rsidR="002A272B" w:rsidRPr="002A272B" w:rsidRDefault="002A272B" w:rsidP="002A272B">
            <w:pPr>
              <w:spacing w:after="0" w:line="240" w:lineRule="auto"/>
              <w:jc w:val="center"/>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1.3</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14:paraId="2771B344" w14:textId="77777777" w:rsidR="002A272B" w:rsidRPr="002A272B" w:rsidRDefault="002A272B" w:rsidP="002A272B">
            <w:pPr>
              <w:spacing w:after="0" w:line="240" w:lineRule="auto"/>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 xml:space="preserve">1.  Bay 3000W*1100D*3000H C/W2 levels with 2 pairs of beams </w:t>
            </w:r>
            <w:r w:rsidRPr="002A272B">
              <w:rPr>
                <w:rFonts w:ascii="Calibri" w:eastAsia="Times New Roman" w:hAnsi="Calibri" w:cs="Calibri"/>
                <w:color w:val="000000"/>
                <w:sz w:val="18"/>
                <w:szCs w:val="18"/>
                <w:lang w:val="en-US"/>
              </w:rPr>
              <w:br/>
              <w:t>2.  Without shelves</w:t>
            </w:r>
            <w:r w:rsidRPr="002A272B">
              <w:rPr>
                <w:rFonts w:ascii="Calibri" w:eastAsia="Times New Roman" w:hAnsi="Calibri" w:cs="Calibri"/>
                <w:color w:val="000000"/>
                <w:sz w:val="18"/>
                <w:szCs w:val="18"/>
                <w:lang w:val="en-US"/>
              </w:rPr>
              <w:br/>
            </w:r>
            <w:r w:rsidRPr="002A272B">
              <w:rPr>
                <w:rFonts w:ascii="Calibri" w:eastAsia="Times New Roman" w:hAnsi="Calibri" w:cs="Calibri"/>
                <w:color w:val="000000"/>
                <w:sz w:val="18"/>
                <w:szCs w:val="18"/>
                <w:lang w:val="en-US"/>
              </w:rPr>
              <w:lastRenderedPageBreak/>
              <w:t>3.  Heavy duty racking system, powder coated oven baked for long scratch and corrosion resistance</w:t>
            </w:r>
            <w:r w:rsidRPr="002A272B">
              <w:rPr>
                <w:rFonts w:ascii="Calibri" w:eastAsia="Times New Roman" w:hAnsi="Calibri" w:cs="Calibri"/>
                <w:color w:val="000000"/>
                <w:sz w:val="18"/>
                <w:szCs w:val="18"/>
                <w:lang w:val="en-US"/>
              </w:rPr>
              <w:br/>
              <w:t xml:space="preserve">4. Frames: made of cold rolled steel section, bolted with base plates and braced with horizontal and diagonal braces to achieve structural rigidity and stability </w:t>
            </w:r>
            <w:r w:rsidRPr="002A272B">
              <w:rPr>
                <w:rFonts w:ascii="Calibri" w:eastAsia="Times New Roman" w:hAnsi="Calibri" w:cs="Calibri"/>
                <w:color w:val="000000"/>
                <w:sz w:val="18"/>
                <w:szCs w:val="18"/>
                <w:lang w:val="en-US"/>
              </w:rPr>
              <w:br/>
              <w:t>5. Industrial racking</w:t>
            </w:r>
            <w:r w:rsidRPr="002A272B">
              <w:rPr>
                <w:rFonts w:ascii="Calibri" w:eastAsia="Times New Roman" w:hAnsi="Calibri" w:cs="Calibri"/>
                <w:color w:val="000000"/>
                <w:sz w:val="18"/>
                <w:szCs w:val="18"/>
                <w:lang w:val="en-US"/>
              </w:rPr>
              <w:br/>
              <w:t>6.  Adjustable racks based on stored items</w:t>
            </w:r>
            <w:r w:rsidRPr="002A272B">
              <w:rPr>
                <w:rFonts w:ascii="Calibri" w:eastAsia="Times New Roman" w:hAnsi="Calibri" w:cs="Calibri"/>
                <w:color w:val="000000"/>
                <w:sz w:val="18"/>
                <w:szCs w:val="18"/>
                <w:lang w:val="en-US"/>
              </w:rPr>
              <w:b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FF6FAEA" w14:textId="77777777" w:rsidR="002A272B" w:rsidRPr="002A272B" w:rsidRDefault="002A272B" w:rsidP="002A272B">
            <w:pPr>
              <w:spacing w:after="0" w:line="240" w:lineRule="auto"/>
              <w:jc w:val="center"/>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lastRenderedPageBreak/>
              <w:t>3 of 2 pallets</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5104BA39" w14:textId="77777777" w:rsidR="002A272B" w:rsidRPr="002A272B" w:rsidRDefault="002A272B" w:rsidP="002A272B">
            <w:pPr>
              <w:spacing w:after="0" w:line="240" w:lineRule="auto"/>
              <w:jc w:val="center"/>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10</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14:paraId="3D690708" w14:textId="77777777" w:rsidR="002A272B" w:rsidRPr="002A272B" w:rsidRDefault="002A272B" w:rsidP="002A272B">
            <w:pPr>
              <w:spacing w:after="0" w:line="240" w:lineRule="auto"/>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013F8E15" w14:textId="77777777" w:rsidR="002A272B" w:rsidRPr="002A272B" w:rsidRDefault="002A272B" w:rsidP="002A272B">
            <w:pPr>
              <w:spacing w:after="0" w:line="240" w:lineRule="auto"/>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E3A7CBD" w14:textId="77777777" w:rsidR="002A272B" w:rsidRPr="002A272B" w:rsidRDefault="002A272B" w:rsidP="002A272B">
            <w:pPr>
              <w:spacing w:after="0" w:line="240" w:lineRule="auto"/>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 </w:t>
            </w:r>
          </w:p>
        </w:tc>
      </w:tr>
      <w:tr w:rsidR="00947207" w:rsidRPr="002A272B" w14:paraId="3B8A4A7C" w14:textId="77777777" w:rsidTr="006232D3">
        <w:trPr>
          <w:trHeight w:val="56"/>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B40F6" w14:textId="5C36F63B" w:rsidR="00947207" w:rsidRPr="002A272B" w:rsidRDefault="006232D3" w:rsidP="00947207">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1.4</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14:paraId="5D77F807" w14:textId="192B525A" w:rsidR="00947207" w:rsidRPr="002A272B" w:rsidRDefault="00947207" w:rsidP="00947207">
            <w:pPr>
              <w:spacing w:after="0" w:line="240" w:lineRule="auto"/>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 xml:space="preserve">1.  Bay </w:t>
            </w:r>
            <w:r>
              <w:rPr>
                <w:rFonts w:ascii="Calibri" w:eastAsia="Times New Roman" w:hAnsi="Calibri" w:cs="Calibri"/>
                <w:color w:val="000000"/>
                <w:sz w:val="18"/>
                <w:szCs w:val="18"/>
                <w:lang w:val="en-US"/>
              </w:rPr>
              <w:t>27</w:t>
            </w:r>
            <w:r w:rsidRPr="002A272B">
              <w:rPr>
                <w:rFonts w:ascii="Calibri" w:eastAsia="Times New Roman" w:hAnsi="Calibri" w:cs="Calibri"/>
                <w:color w:val="000000"/>
                <w:sz w:val="18"/>
                <w:szCs w:val="18"/>
                <w:lang w:val="en-US"/>
              </w:rPr>
              <w:t xml:space="preserve">00W*1100D*3000H C/W2 levels with 2 pairs of beams </w:t>
            </w:r>
            <w:r w:rsidRPr="002A272B">
              <w:rPr>
                <w:rFonts w:ascii="Calibri" w:eastAsia="Times New Roman" w:hAnsi="Calibri" w:cs="Calibri"/>
                <w:color w:val="000000"/>
                <w:sz w:val="18"/>
                <w:szCs w:val="18"/>
                <w:lang w:val="en-US"/>
              </w:rPr>
              <w:br/>
              <w:t>2.  Without shelves</w:t>
            </w:r>
            <w:r w:rsidRPr="002A272B">
              <w:rPr>
                <w:rFonts w:ascii="Calibri" w:eastAsia="Times New Roman" w:hAnsi="Calibri" w:cs="Calibri"/>
                <w:color w:val="000000"/>
                <w:sz w:val="18"/>
                <w:szCs w:val="18"/>
                <w:lang w:val="en-US"/>
              </w:rPr>
              <w:br/>
              <w:t>3.  Heavy duty racking system, powder coated oven baked for long scratch and corrosion resistance</w:t>
            </w:r>
            <w:r w:rsidRPr="002A272B">
              <w:rPr>
                <w:rFonts w:ascii="Calibri" w:eastAsia="Times New Roman" w:hAnsi="Calibri" w:cs="Calibri"/>
                <w:color w:val="000000"/>
                <w:sz w:val="18"/>
                <w:szCs w:val="18"/>
                <w:lang w:val="en-US"/>
              </w:rPr>
              <w:br/>
              <w:t xml:space="preserve">4. Frames: made of cold rolled steel section, bolted with base plates and braced with horizontal and diagonal braces to achieve structural rigidity and stability </w:t>
            </w:r>
            <w:r w:rsidRPr="002A272B">
              <w:rPr>
                <w:rFonts w:ascii="Calibri" w:eastAsia="Times New Roman" w:hAnsi="Calibri" w:cs="Calibri"/>
                <w:color w:val="000000"/>
                <w:sz w:val="18"/>
                <w:szCs w:val="18"/>
                <w:lang w:val="en-US"/>
              </w:rPr>
              <w:br/>
              <w:t>5. Industrial racking</w:t>
            </w:r>
            <w:r w:rsidRPr="002A272B">
              <w:rPr>
                <w:rFonts w:ascii="Calibri" w:eastAsia="Times New Roman" w:hAnsi="Calibri" w:cs="Calibri"/>
                <w:color w:val="000000"/>
                <w:sz w:val="18"/>
                <w:szCs w:val="18"/>
                <w:lang w:val="en-US"/>
              </w:rPr>
              <w:br/>
              <w:t>6.  Adjustable racks based on stored items</w:t>
            </w:r>
            <w:r w:rsidRPr="002A272B">
              <w:rPr>
                <w:rFonts w:ascii="Calibri" w:eastAsia="Times New Roman" w:hAnsi="Calibri" w:cs="Calibri"/>
                <w:color w:val="000000"/>
                <w:sz w:val="18"/>
                <w:szCs w:val="18"/>
                <w:lang w:val="en-US"/>
              </w:rPr>
              <w:b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E731C80" w14:textId="5397CD62" w:rsidR="00947207" w:rsidRPr="002A272B" w:rsidRDefault="00947207" w:rsidP="00947207">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Section </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0119534A" w14:textId="77777777" w:rsidR="00947207" w:rsidRPr="002A272B" w:rsidRDefault="00947207" w:rsidP="00947207">
            <w:pPr>
              <w:spacing w:after="0" w:line="240" w:lineRule="auto"/>
              <w:jc w:val="center"/>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10</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14:paraId="439CE9DE" w14:textId="77777777" w:rsidR="00947207" w:rsidRPr="002A272B" w:rsidRDefault="00947207" w:rsidP="00947207">
            <w:pPr>
              <w:spacing w:after="0" w:line="240" w:lineRule="auto"/>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75C4B506" w14:textId="77777777" w:rsidR="00947207" w:rsidRPr="002A272B" w:rsidRDefault="00947207" w:rsidP="00947207">
            <w:pPr>
              <w:spacing w:after="0" w:line="240" w:lineRule="auto"/>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661A882" w14:textId="77777777" w:rsidR="00947207" w:rsidRPr="002A272B" w:rsidRDefault="00947207" w:rsidP="00947207">
            <w:pPr>
              <w:spacing w:after="0" w:line="240" w:lineRule="auto"/>
              <w:rPr>
                <w:rFonts w:ascii="Calibri" w:eastAsia="Times New Roman" w:hAnsi="Calibri" w:cs="Calibri"/>
                <w:color w:val="000000"/>
                <w:sz w:val="18"/>
                <w:szCs w:val="18"/>
                <w:lang w:val="en-US"/>
              </w:rPr>
            </w:pPr>
            <w:r w:rsidRPr="002A272B">
              <w:rPr>
                <w:rFonts w:ascii="Calibri" w:eastAsia="Times New Roman" w:hAnsi="Calibri" w:cs="Calibri"/>
                <w:color w:val="000000"/>
                <w:sz w:val="18"/>
                <w:szCs w:val="18"/>
                <w:lang w:val="en-US"/>
              </w:rPr>
              <w:t> </w:t>
            </w:r>
          </w:p>
        </w:tc>
      </w:tr>
      <w:tr w:rsidR="006232D3" w:rsidRPr="002A272B" w14:paraId="26FDA84A" w14:textId="77777777" w:rsidTr="006232D3">
        <w:trPr>
          <w:trHeight w:val="91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BD51803" w14:textId="334C0985" w:rsidR="006232D3" w:rsidRDefault="0030278D" w:rsidP="00947207">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1.5</w:t>
            </w:r>
          </w:p>
        </w:tc>
        <w:tc>
          <w:tcPr>
            <w:tcW w:w="4661" w:type="dxa"/>
            <w:tcBorders>
              <w:top w:val="single" w:sz="4" w:space="0" w:color="auto"/>
              <w:left w:val="nil"/>
              <w:bottom w:val="single" w:sz="4" w:space="0" w:color="auto"/>
              <w:right w:val="single" w:sz="4" w:space="0" w:color="auto"/>
            </w:tcBorders>
            <w:shd w:val="clear" w:color="auto" w:fill="auto"/>
            <w:vAlign w:val="center"/>
          </w:tcPr>
          <w:p w14:paraId="744086B0" w14:textId="3024BB7F" w:rsidR="006232D3" w:rsidRPr="006232D3" w:rsidRDefault="006232D3" w:rsidP="006232D3">
            <w:pPr>
              <w:spacing w:after="0" w:line="240" w:lineRule="auto"/>
              <w:rPr>
                <w:rFonts w:ascii="Calibri" w:eastAsia="Times New Roman" w:hAnsi="Calibri" w:cs="Calibri"/>
                <w:sz w:val="18"/>
                <w:szCs w:val="18"/>
                <w:lang w:val="en-US"/>
              </w:rPr>
            </w:pPr>
            <w:r>
              <w:rPr>
                <w:rFonts w:ascii="Calibri" w:eastAsia="Times New Roman" w:hAnsi="Calibri" w:cs="Calibri"/>
                <w:sz w:val="18"/>
                <w:szCs w:val="18"/>
                <w:lang w:val="en-US"/>
              </w:rPr>
              <w:t xml:space="preserve">1. </w:t>
            </w:r>
            <w:r w:rsidRPr="006232D3">
              <w:rPr>
                <w:rFonts w:ascii="Calibri" w:eastAsia="Times New Roman" w:hAnsi="Calibri" w:cs="Calibri"/>
                <w:sz w:val="18"/>
                <w:szCs w:val="18"/>
                <w:lang w:val="en-US"/>
              </w:rPr>
              <w:t xml:space="preserve">Bay 1972H*1206W*410D equipped with 5 shelves, capacity each 205 Kgs uniformly distributed load </w:t>
            </w:r>
          </w:p>
          <w:p w14:paraId="7899F88D" w14:textId="77777777" w:rsidR="006232D3" w:rsidRDefault="006232D3" w:rsidP="006232D3">
            <w:pPr>
              <w:spacing w:after="0" w:line="240" w:lineRule="auto"/>
              <w:rPr>
                <w:rFonts w:ascii="Calibri" w:eastAsia="Times New Roman" w:hAnsi="Calibri" w:cs="Calibri"/>
                <w:sz w:val="18"/>
                <w:szCs w:val="18"/>
                <w:lang w:val="en-US"/>
              </w:rPr>
            </w:pPr>
            <w:r>
              <w:rPr>
                <w:rFonts w:ascii="Calibri" w:eastAsia="Times New Roman" w:hAnsi="Calibri" w:cs="Calibri"/>
                <w:sz w:val="18"/>
                <w:szCs w:val="18"/>
                <w:lang w:val="en-US"/>
              </w:rPr>
              <w:t>2.</w:t>
            </w:r>
            <w:r w:rsidRPr="006232D3">
              <w:rPr>
                <w:rFonts w:ascii="Calibri" w:eastAsia="Times New Roman" w:hAnsi="Calibri" w:cs="Calibri"/>
                <w:sz w:val="18"/>
                <w:szCs w:val="18"/>
                <w:lang w:val="en-US"/>
              </w:rPr>
              <w:t>Bolt free and fully adjustable. The system is designed to provide efficient storage solutions for small items.</w:t>
            </w:r>
          </w:p>
          <w:p w14:paraId="329C3F3F" w14:textId="285C50F1" w:rsidR="006232D3" w:rsidRPr="006232D3" w:rsidRDefault="006232D3" w:rsidP="006232D3">
            <w:pPr>
              <w:spacing w:after="0" w:line="240" w:lineRule="auto"/>
              <w:rPr>
                <w:rFonts w:ascii="Calibri" w:eastAsia="Times New Roman" w:hAnsi="Calibri" w:cs="Calibri"/>
                <w:sz w:val="18"/>
                <w:szCs w:val="18"/>
                <w:lang w:val="en-US"/>
              </w:rPr>
            </w:pPr>
            <w:r>
              <w:rPr>
                <w:rFonts w:ascii="Calibri" w:eastAsia="Times New Roman" w:hAnsi="Calibri" w:cs="Calibri"/>
                <w:sz w:val="18"/>
                <w:szCs w:val="18"/>
                <w:lang w:val="en-US"/>
              </w:rPr>
              <w:t xml:space="preserve">3. </w:t>
            </w:r>
            <w:r w:rsidRPr="006232D3">
              <w:rPr>
                <w:rFonts w:ascii="Calibri" w:eastAsia="Times New Roman" w:hAnsi="Calibri" w:cs="Calibri"/>
                <w:sz w:val="18"/>
                <w:szCs w:val="18"/>
                <w:lang w:val="en-US"/>
              </w:rPr>
              <w:t>The frames, consisting of uprights, horizontal, diagonal spacer bars have a load bearing capacity up to 3600Kgs.</w:t>
            </w:r>
          </w:p>
          <w:p w14:paraId="49070155" w14:textId="2F3314C7" w:rsidR="006232D3" w:rsidRPr="002A272B" w:rsidRDefault="006232D3" w:rsidP="006232D3">
            <w:pPr>
              <w:spacing w:after="0" w:line="240" w:lineRule="auto"/>
              <w:rPr>
                <w:rFonts w:ascii="Calibri" w:eastAsia="Times New Roman" w:hAnsi="Calibri" w:cs="Calibri"/>
                <w:color w:val="000000"/>
                <w:sz w:val="18"/>
                <w:szCs w:val="18"/>
                <w:lang w:val="en-US"/>
              </w:rPr>
            </w:pPr>
            <w:r w:rsidRPr="000E212B">
              <w:rPr>
                <w:rFonts w:ascii="Calibri" w:eastAsia="Times New Roman" w:hAnsi="Calibri" w:cs="Calibri"/>
                <w:sz w:val="18"/>
                <w:szCs w:val="18"/>
                <w:lang w:val="en-US"/>
              </w:rPr>
              <w:t>Made of galvanized steel guarantees corrosion resistance. Structural components are produced from highly resistant structural steel.</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CCAF658" w14:textId="09D717DD" w:rsidR="006232D3" w:rsidRDefault="006232D3" w:rsidP="00947207">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Bay</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015946FE" w14:textId="0D71DF5E" w:rsidR="006232D3" w:rsidRPr="002A272B" w:rsidRDefault="006232D3" w:rsidP="00947207">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50</w:t>
            </w:r>
          </w:p>
        </w:tc>
        <w:tc>
          <w:tcPr>
            <w:tcW w:w="3690" w:type="dxa"/>
            <w:tcBorders>
              <w:top w:val="single" w:sz="4" w:space="0" w:color="auto"/>
              <w:left w:val="nil"/>
              <w:bottom w:val="single" w:sz="4" w:space="0" w:color="auto"/>
              <w:right w:val="single" w:sz="4" w:space="0" w:color="auto"/>
            </w:tcBorders>
            <w:shd w:val="clear" w:color="auto" w:fill="auto"/>
            <w:noWrap/>
            <w:vAlign w:val="bottom"/>
          </w:tcPr>
          <w:p w14:paraId="59053A84" w14:textId="77777777" w:rsidR="006232D3" w:rsidRPr="002A272B" w:rsidRDefault="006232D3" w:rsidP="00947207">
            <w:pPr>
              <w:spacing w:after="0" w:line="240" w:lineRule="auto"/>
              <w:rPr>
                <w:rFonts w:ascii="Calibri" w:eastAsia="Times New Roman" w:hAnsi="Calibri" w:cs="Calibri"/>
                <w:color w:val="000000"/>
                <w:sz w:val="18"/>
                <w:szCs w:val="18"/>
                <w:lang w:val="en-US"/>
              </w:rPr>
            </w:pP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38A2B54B" w14:textId="77777777" w:rsidR="006232D3" w:rsidRPr="002A272B" w:rsidRDefault="006232D3" w:rsidP="00947207">
            <w:pPr>
              <w:spacing w:after="0" w:line="240" w:lineRule="auto"/>
              <w:rPr>
                <w:rFonts w:ascii="Calibri" w:eastAsia="Times New Roman" w:hAnsi="Calibri" w:cs="Calibri"/>
                <w:color w:val="000000"/>
                <w:sz w:val="18"/>
                <w:szCs w:val="18"/>
                <w:lang w:val="en-US"/>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511CD4B" w14:textId="77777777" w:rsidR="006232D3" w:rsidRPr="002A272B" w:rsidRDefault="006232D3" w:rsidP="00947207">
            <w:pPr>
              <w:spacing w:after="0" w:line="240" w:lineRule="auto"/>
              <w:rPr>
                <w:rFonts w:ascii="Calibri" w:eastAsia="Times New Roman" w:hAnsi="Calibri" w:cs="Calibri"/>
                <w:color w:val="000000"/>
                <w:sz w:val="18"/>
                <w:szCs w:val="18"/>
                <w:lang w:val="en-US"/>
              </w:rPr>
            </w:pPr>
          </w:p>
        </w:tc>
      </w:tr>
      <w:tr w:rsidR="006232D3" w:rsidRPr="002A272B" w14:paraId="1361F430" w14:textId="77777777" w:rsidTr="006232D3">
        <w:trPr>
          <w:trHeight w:val="161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EA69AC8" w14:textId="28138456" w:rsidR="006232D3" w:rsidRDefault="0030278D" w:rsidP="006232D3">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1.6</w:t>
            </w:r>
          </w:p>
        </w:tc>
        <w:tc>
          <w:tcPr>
            <w:tcW w:w="4661" w:type="dxa"/>
            <w:tcBorders>
              <w:top w:val="single" w:sz="4" w:space="0" w:color="auto"/>
              <w:left w:val="nil"/>
              <w:bottom w:val="single" w:sz="4" w:space="0" w:color="auto"/>
              <w:right w:val="single" w:sz="4" w:space="0" w:color="auto"/>
            </w:tcBorders>
            <w:shd w:val="clear" w:color="auto" w:fill="auto"/>
            <w:vAlign w:val="center"/>
          </w:tcPr>
          <w:p w14:paraId="5CE06A08" w14:textId="77777777" w:rsidR="006232D3" w:rsidRDefault="006232D3" w:rsidP="006232D3">
            <w:pPr>
              <w:spacing w:after="0" w:line="240" w:lineRule="auto"/>
              <w:rPr>
                <w:rFonts w:ascii="Calibri" w:eastAsia="Times New Roman" w:hAnsi="Calibri" w:cs="Calibri"/>
                <w:sz w:val="18"/>
                <w:szCs w:val="18"/>
                <w:lang w:val="en-US"/>
              </w:rPr>
            </w:pPr>
            <w:r>
              <w:rPr>
                <w:rFonts w:ascii="Calibri" w:eastAsia="Times New Roman" w:hAnsi="Calibri" w:cs="Calibri"/>
                <w:sz w:val="18"/>
                <w:szCs w:val="18"/>
                <w:lang w:val="en-US"/>
              </w:rPr>
              <w:t>1.</w:t>
            </w:r>
            <w:r w:rsidRPr="006232D3">
              <w:rPr>
                <w:rFonts w:ascii="Calibri" w:eastAsia="Times New Roman" w:hAnsi="Calibri" w:cs="Calibri"/>
                <w:sz w:val="18"/>
                <w:szCs w:val="18"/>
                <w:lang w:val="en-US"/>
              </w:rPr>
              <w:t>Bay 1850W*900D*2000H C/W, 5 or 4 levels with steel decking capacity each 500 KG UDL</w:t>
            </w:r>
          </w:p>
          <w:p w14:paraId="05187038" w14:textId="77777777" w:rsidR="006232D3" w:rsidRDefault="006232D3" w:rsidP="006232D3">
            <w:pPr>
              <w:spacing w:after="0" w:line="240" w:lineRule="auto"/>
              <w:rPr>
                <w:rFonts w:ascii="Calibri" w:eastAsia="Times New Roman" w:hAnsi="Calibri" w:cs="Calibri"/>
                <w:sz w:val="18"/>
                <w:szCs w:val="18"/>
                <w:lang w:val="en-US"/>
              </w:rPr>
            </w:pPr>
            <w:r>
              <w:rPr>
                <w:rFonts w:ascii="Calibri" w:eastAsia="Times New Roman" w:hAnsi="Calibri" w:cs="Calibri"/>
                <w:sz w:val="18"/>
                <w:szCs w:val="18"/>
                <w:lang w:val="en-US"/>
              </w:rPr>
              <w:t xml:space="preserve">2. </w:t>
            </w:r>
            <w:r w:rsidRPr="006232D3">
              <w:rPr>
                <w:rFonts w:ascii="Calibri" w:eastAsia="Times New Roman" w:hAnsi="Calibri" w:cs="Calibri"/>
                <w:sz w:val="18"/>
                <w:szCs w:val="18"/>
                <w:lang w:val="en-US"/>
              </w:rPr>
              <w:t xml:space="preserve">Heavy duty racking system, powder coated oven baked for long </w:t>
            </w:r>
            <w:r>
              <w:rPr>
                <w:rFonts w:ascii="Calibri" w:eastAsia="Times New Roman" w:hAnsi="Calibri" w:cs="Calibri"/>
                <w:sz w:val="18"/>
                <w:szCs w:val="18"/>
                <w:lang w:val="en-US"/>
              </w:rPr>
              <w:t>scratch and corrosion resistanc</w:t>
            </w:r>
          </w:p>
          <w:p w14:paraId="234E4A31" w14:textId="77777777" w:rsidR="006232D3" w:rsidRDefault="006232D3" w:rsidP="006232D3">
            <w:pPr>
              <w:spacing w:after="0" w:line="240" w:lineRule="auto"/>
              <w:rPr>
                <w:rFonts w:ascii="Calibri" w:eastAsia="Times New Roman" w:hAnsi="Calibri" w:cs="Calibri"/>
                <w:sz w:val="18"/>
                <w:szCs w:val="18"/>
                <w:lang w:val="en-US"/>
              </w:rPr>
            </w:pPr>
            <w:r>
              <w:rPr>
                <w:rFonts w:ascii="Calibri" w:eastAsia="Times New Roman" w:hAnsi="Calibri" w:cs="Calibri"/>
                <w:sz w:val="18"/>
                <w:szCs w:val="18"/>
                <w:lang w:val="en-US"/>
              </w:rPr>
              <w:t xml:space="preserve">3. </w:t>
            </w:r>
            <w:r w:rsidRPr="006232D3">
              <w:rPr>
                <w:rFonts w:ascii="Calibri" w:eastAsia="Times New Roman" w:hAnsi="Calibri" w:cs="Calibri"/>
                <w:sz w:val="18"/>
                <w:szCs w:val="18"/>
                <w:lang w:val="en-US"/>
              </w:rPr>
              <w:t xml:space="preserve">Frames: made of cold rolled steel section, bolted with base plates and braced with horizontal and diagonal braces to achieve structural rigidity and stability </w:t>
            </w:r>
          </w:p>
          <w:p w14:paraId="310540F6" w14:textId="629FB0CB" w:rsidR="006232D3" w:rsidRPr="006232D3" w:rsidRDefault="006232D3" w:rsidP="006232D3">
            <w:pPr>
              <w:spacing w:after="0" w:line="240" w:lineRule="auto"/>
              <w:rPr>
                <w:rFonts w:ascii="Calibri" w:eastAsia="Times New Roman" w:hAnsi="Calibri" w:cs="Calibri"/>
                <w:sz w:val="18"/>
                <w:szCs w:val="18"/>
                <w:lang w:val="en-US"/>
              </w:rPr>
            </w:pPr>
            <w:r>
              <w:rPr>
                <w:rFonts w:ascii="Calibri" w:eastAsia="Times New Roman" w:hAnsi="Calibri" w:cs="Calibri"/>
                <w:sz w:val="18"/>
                <w:szCs w:val="18"/>
                <w:lang w:val="en-US"/>
              </w:rPr>
              <w:t xml:space="preserve">4.  </w:t>
            </w:r>
            <w:r w:rsidRPr="006232D3">
              <w:rPr>
                <w:rFonts w:ascii="Calibri" w:eastAsia="Times New Roman" w:hAnsi="Calibri" w:cs="Calibri"/>
                <w:sz w:val="18"/>
                <w:szCs w:val="18"/>
                <w:lang w:val="en-US"/>
              </w:rPr>
              <w:t>Industrial racking</w:t>
            </w:r>
          </w:p>
          <w:p w14:paraId="388CC552" w14:textId="3199FABB" w:rsidR="006232D3" w:rsidRDefault="006232D3" w:rsidP="006232D3">
            <w:pPr>
              <w:spacing w:after="0" w:line="240" w:lineRule="auto"/>
              <w:rPr>
                <w:rFonts w:ascii="Calibri" w:eastAsia="Times New Roman" w:hAnsi="Calibri" w:cs="Calibri"/>
                <w:sz w:val="18"/>
                <w:szCs w:val="18"/>
                <w:lang w:val="en-US"/>
              </w:rPr>
            </w:pPr>
            <w:r w:rsidRPr="000E212B">
              <w:rPr>
                <w:rFonts w:ascii="Calibri" w:eastAsia="Times New Roman" w:hAnsi="Calibri" w:cs="Calibri"/>
                <w:sz w:val="18"/>
                <w:szCs w:val="18"/>
                <w:lang w:val="en-US"/>
              </w:rPr>
              <w:t>Adjustable racks based on stored items</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B7AAC64" w14:textId="15ABFFC0" w:rsidR="006232D3" w:rsidRDefault="006232D3" w:rsidP="006232D3">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Bay</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7C342462" w14:textId="027F290B" w:rsidR="006232D3" w:rsidRPr="002A272B" w:rsidRDefault="006232D3" w:rsidP="006232D3">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50</w:t>
            </w:r>
          </w:p>
        </w:tc>
        <w:tc>
          <w:tcPr>
            <w:tcW w:w="3690" w:type="dxa"/>
            <w:tcBorders>
              <w:top w:val="single" w:sz="4" w:space="0" w:color="auto"/>
              <w:left w:val="nil"/>
              <w:bottom w:val="single" w:sz="4" w:space="0" w:color="auto"/>
              <w:right w:val="single" w:sz="4" w:space="0" w:color="auto"/>
            </w:tcBorders>
            <w:shd w:val="clear" w:color="auto" w:fill="auto"/>
            <w:noWrap/>
            <w:vAlign w:val="bottom"/>
          </w:tcPr>
          <w:p w14:paraId="7764BC4F" w14:textId="77777777" w:rsidR="006232D3" w:rsidRPr="002A272B" w:rsidRDefault="006232D3" w:rsidP="006232D3">
            <w:pPr>
              <w:spacing w:after="0" w:line="240" w:lineRule="auto"/>
              <w:rPr>
                <w:rFonts w:ascii="Calibri" w:eastAsia="Times New Roman" w:hAnsi="Calibri" w:cs="Calibri"/>
                <w:color w:val="000000"/>
                <w:sz w:val="18"/>
                <w:szCs w:val="18"/>
                <w:lang w:val="en-US"/>
              </w:rPr>
            </w:pP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6E991483" w14:textId="77777777" w:rsidR="006232D3" w:rsidRPr="002A272B" w:rsidRDefault="006232D3" w:rsidP="006232D3">
            <w:pPr>
              <w:spacing w:after="0" w:line="240" w:lineRule="auto"/>
              <w:rPr>
                <w:rFonts w:ascii="Calibri" w:eastAsia="Times New Roman" w:hAnsi="Calibri" w:cs="Calibri"/>
                <w:color w:val="000000"/>
                <w:sz w:val="18"/>
                <w:szCs w:val="18"/>
                <w:lang w:val="en-US"/>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01B4E280" w14:textId="77777777" w:rsidR="006232D3" w:rsidRPr="002A272B" w:rsidRDefault="006232D3" w:rsidP="006232D3">
            <w:pPr>
              <w:spacing w:after="0" w:line="240" w:lineRule="auto"/>
              <w:rPr>
                <w:rFonts w:ascii="Calibri" w:eastAsia="Times New Roman" w:hAnsi="Calibri" w:cs="Calibri"/>
                <w:color w:val="000000"/>
                <w:sz w:val="18"/>
                <w:szCs w:val="18"/>
                <w:lang w:val="en-US"/>
              </w:rPr>
            </w:pPr>
          </w:p>
        </w:tc>
      </w:tr>
      <w:tr w:rsidR="0030278D" w:rsidRPr="002A272B" w14:paraId="4A78B52C" w14:textId="77777777" w:rsidTr="006232D3">
        <w:trPr>
          <w:trHeight w:val="161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CB53E43" w14:textId="5AB55AA1" w:rsidR="0030278D" w:rsidRDefault="0030278D" w:rsidP="0030278D">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lastRenderedPageBreak/>
              <w:t>1.7</w:t>
            </w:r>
          </w:p>
        </w:tc>
        <w:tc>
          <w:tcPr>
            <w:tcW w:w="4661" w:type="dxa"/>
            <w:tcBorders>
              <w:top w:val="single" w:sz="4" w:space="0" w:color="auto"/>
              <w:left w:val="nil"/>
              <w:bottom w:val="single" w:sz="4" w:space="0" w:color="auto"/>
              <w:right w:val="single" w:sz="4" w:space="0" w:color="auto"/>
            </w:tcBorders>
            <w:shd w:val="clear" w:color="auto" w:fill="auto"/>
            <w:vAlign w:val="center"/>
          </w:tcPr>
          <w:p w14:paraId="29B176D2" w14:textId="77777777" w:rsidR="0030278D" w:rsidRDefault="0030278D" w:rsidP="0030278D">
            <w:pPr>
              <w:spacing w:after="0" w:line="240" w:lineRule="auto"/>
              <w:rPr>
                <w:rFonts w:ascii="Calibri" w:eastAsia="Times New Roman" w:hAnsi="Calibri" w:cs="Calibri"/>
                <w:sz w:val="18"/>
                <w:szCs w:val="18"/>
                <w:lang w:val="en-US"/>
              </w:rPr>
            </w:pPr>
            <w:r>
              <w:rPr>
                <w:rFonts w:ascii="Calibri" w:eastAsia="Times New Roman" w:hAnsi="Calibri" w:cs="Calibri"/>
                <w:sz w:val="18"/>
                <w:szCs w:val="18"/>
                <w:lang w:val="en-US"/>
              </w:rPr>
              <w:t>1.</w:t>
            </w:r>
            <w:r w:rsidRPr="006232D3">
              <w:rPr>
                <w:rFonts w:ascii="Calibri" w:eastAsia="Times New Roman" w:hAnsi="Calibri" w:cs="Calibri"/>
                <w:sz w:val="18"/>
                <w:szCs w:val="18"/>
                <w:lang w:val="en-US"/>
              </w:rPr>
              <w:t>Bay 1550W*900D*3000H C/W, 5 or 4 levels with steel decking capacity each 500 KG UDL</w:t>
            </w:r>
          </w:p>
          <w:p w14:paraId="07A3C667" w14:textId="77777777" w:rsidR="0030278D" w:rsidRDefault="0030278D" w:rsidP="0030278D">
            <w:pPr>
              <w:spacing w:after="0" w:line="240" w:lineRule="auto"/>
              <w:rPr>
                <w:rFonts w:ascii="Calibri" w:eastAsia="Times New Roman" w:hAnsi="Calibri" w:cs="Calibri"/>
                <w:sz w:val="18"/>
                <w:szCs w:val="18"/>
                <w:lang w:val="en-US"/>
              </w:rPr>
            </w:pPr>
            <w:r>
              <w:rPr>
                <w:rFonts w:ascii="Calibri" w:eastAsia="Times New Roman" w:hAnsi="Calibri" w:cs="Calibri"/>
                <w:sz w:val="18"/>
                <w:szCs w:val="18"/>
                <w:lang w:val="en-US"/>
              </w:rPr>
              <w:t>2.</w:t>
            </w:r>
            <w:r w:rsidRPr="006232D3">
              <w:rPr>
                <w:rFonts w:ascii="Calibri" w:eastAsia="Times New Roman" w:hAnsi="Calibri" w:cs="Calibri"/>
                <w:sz w:val="18"/>
                <w:szCs w:val="18"/>
                <w:lang w:val="en-US"/>
              </w:rPr>
              <w:t xml:space="preserve"> Heavy duty racking system, powder coated oven baked for long scratch and corrosion resistance</w:t>
            </w:r>
          </w:p>
          <w:p w14:paraId="449B6199" w14:textId="77777777" w:rsidR="0030278D" w:rsidRDefault="0030278D" w:rsidP="0030278D">
            <w:pPr>
              <w:spacing w:after="0" w:line="240" w:lineRule="auto"/>
              <w:rPr>
                <w:rFonts w:ascii="Calibri" w:eastAsia="Times New Roman" w:hAnsi="Calibri" w:cs="Calibri"/>
                <w:sz w:val="18"/>
                <w:szCs w:val="18"/>
                <w:lang w:val="en-US"/>
              </w:rPr>
            </w:pPr>
            <w:r>
              <w:rPr>
                <w:rFonts w:ascii="Calibri" w:eastAsia="Times New Roman" w:hAnsi="Calibri" w:cs="Calibri"/>
                <w:sz w:val="18"/>
                <w:szCs w:val="18"/>
                <w:lang w:val="en-US"/>
              </w:rPr>
              <w:t xml:space="preserve">3. </w:t>
            </w:r>
            <w:r w:rsidRPr="006232D3">
              <w:rPr>
                <w:rFonts w:ascii="Calibri" w:eastAsia="Times New Roman" w:hAnsi="Calibri" w:cs="Calibri"/>
                <w:sz w:val="18"/>
                <w:szCs w:val="18"/>
                <w:lang w:val="en-US"/>
              </w:rPr>
              <w:t xml:space="preserve">Frames: made of cold rolled steel section, bolted with base plates and braced with horizontal and diagonal braces to achieve structural rigidity and stability </w:t>
            </w:r>
          </w:p>
          <w:p w14:paraId="5835157E" w14:textId="60B2C0CD" w:rsidR="0030278D" w:rsidRPr="006232D3" w:rsidRDefault="0030278D" w:rsidP="0030278D">
            <w:pPr>
              <w:spacing w:after="0" w:line="240" w:lineRule="auto"/>
              <w:rPr>
                <w:rFonts w:ascii="Calibri" w:eastAsia="Times New Roman" w:hAnsi="Calibri" w:cs="Calibri"/>
                <w:sz w:val="18"/>
                <w:szCs w:val="18"/>
                <w:lang w:val="en-US"/>
              </w:rPr>
            </w:pPr>
            <w:r>
              <w:rPr>
                <w:rFonts w:ascii="Calibri" w:eastAsia="Times New Roman" w:hAnsi="Calibri" w:cs="Calibri"/>
                <w:sz w:val="18"/>
                <w:szCs w:val="18"/>
                <w:lang w:val="en-US"/>
              </w:rPr>
              <w:t xml:space="preserve">4. </w:t>
            </w:r>
            <w:r w:rsidRPr="006232D3">
              <w:rPr>
                <w:rFonts w:ascii="Calibri" w:eastAsia="Times New Roman" w:hAnsi="Calibri" w:cs="Calibri"/>
                <w:sz w:val="18"/>
                <w:szCs w:val="18"/>
                <w:lang w:val="en-US"/>
              </w:rPr>
              <w:t>Industrial racking</w:t>
            </w:r>
          </w:p>
          <w:p w14:paraId="50227DE2" w14:textId="07866875" w:rsidR="0030278D" w:rsidRDefault="0030278D" w:rsidP="0030278D">
            <w:pPr>
              <w:spacing w:after="0" w:line="240" w:lineRule="auto"/>
              <w:rPr>
                <w:rFonts w:ascii="Calibri" w:eastAsia="Times New Roman" w:hAnsi="Calibri" w:cs="Calibri"/>
                <w:sz w:val="18"/>
                <w:szCs w:val="18"/>
                <w:lang w:val="en-US"/>
              </w:rPr>
            </w:pPr>
            <w:r w:rsidRPr="000E212B">
              <w:rPr>
                <w:rFonts w:ascii="Calibri" w:eastAsia="Times New Roman" w:hAnsi="Calibri" w:cs="Calibri"/>
                <w:sz w:val="18"/>
                <w:szCs w:val="18"/>
                <w:lang w:val="en-US"/>
              </w:rPr>
              <w:t>Adjustable racks based on stored items</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6443685" w14:textId="6A56A171" w:rsidR="0030278D" w:rsidRDefault="0030278D" w:rsidP="0030278D">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Bay</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11EC69FB" w14:textId="187C6D01" w:rsidR="0030278D" w:rsidRDefault="0030278D" w:rsidP="0030278D">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50</w:t>
            </w:r>
          </w:p>
        </w:tc>
        <w:tc>
          <w:tcPr>
            <w:tcW w:w="3690" w:type="dxa"/>
            <w:tcBorders>
              <w:top w:val="single" w:sz="4" w:space="0" w:color="auto"/>
              <w:left w:val="nil"/>
              <w:bottom w:val="single" w:sz="4" w:space="0" w:color="auto"/>
              <w:right w:val="single" w:sz="4" w:space="0" w:color="auto"/>
            </w:tcBorders>
            <w:shd w:val="clear" w:color="auto" w:fill="auto"/>
            <w:noWrap/>
            <w:vAlign w:val="bottom"/>
          </w:tcPr>
          <w:p w14:paraId="35AA779C" w14:textId="77777777" w:rsidR="0030278D" w:rsidRPr="002A272B" w:rsidRDefault="0030278D" w:rsidP="0030278D">
            <w:pPr>
              <w:spacing w:after="0" w:line="240" w:lineRule="auto"/>
              <w:rPr>
                <w:rFonts w:ascii="Calibri" w:eastAsia="Times New Roman" w:hAnsi="Calibri" w:cs="Calibri"/>
                <w:color w:val="000000"/>
                <w:sz w:val="18"/>
                <w:szCs w:val="18"/>
                <w:lang w:val="en-US"/>
              </w:rPr>
            </w:pP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67BB62B4" w14:textId="77777777" w:rsidR="0030278D" w:rsidRPr="002A272B" w:rsidRDefault="0030278D" w:rsidP="0030278D">
            <w:pPr>
              <w:spacing w:after="0" w:line="240" w:lineRule="auto"/>
              <w:rPr>
                <w:rFonts w:ascii="Calibri" w:eastAsia="Times New Roman" w:hAnsi="Calibri" w:cs="Calibri"/>
                <w:color w:val="000000"/>
                <w:sz w:val="18"/>
                <w:szCs w:val="18"/>
                <w:lang w:val="en-US"/>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1AC674BA" w14:textId="77777777" w:rsidR="0030278D" w:rsidRPr="002A272B" w:rsidRDefault="0030278D" w:rsidP="0030278D">
            <w:pPr>
              <w:spacing w:after="0" w:line="240" w:lineRule="auto"/>
              <w:rPr>
                <w:rFonts w:ascii="Calibri" w:eastAsia="Times New Roman" w:hAnsi="Calibri" w:cs="Calibri"/>
                <w:color w:val="000000"/>
                <w:sz w:val="18"/>
                <w:szCs w:val="18"/>
                <w:lang w:val="en-US"/>
              </w:rPr>
            </w:pPr>
          </w:p>
        </w:tc>
      </w:tr>
    </w:tbl>
    <w:p w14:paraId="0D7C5D22" w14:textId="77777777" w:rsidR="0042370F" w:rsidRDefault="0042370F" w:rsidP="0042370F">
      <w:pPr>
        <w:spacing w:after="0" w:line="240" w:lineRule="auto"/>
        <w:rPr>
          <w:b/>
          <w:bCs/>
          <w:color w:val="548DD4" w:themeColor="text2" w:themeTint="99"/>
          <w:sz w:val="24"/>
          <w:szCs w:val="24"/>
          <w:u w:val="single"/>
        </w:rPr>
      </w:pPr>
    </w:p>
    <w:p w14:paraId="3DD6350F" w14:textId="2F80FCFA" w:rsidR="00F24E86" w:rsidRDefault="004E42A0" w:rsidP="0042370F">
      <w:pPr>
        <w:spacing w:after="0" w:line="240" w:lineRule="auto"/>
        <w:rPr>
          <w:b/>
          <w:bCs/>
          <w:color w:val="548DD4" w:themeColor="text2" w:themeTint="99"/>
          <w:sz w:val="24"/>
          <w:szCs w:val="24"/>
          <w:u w:val="single"/>
        </w:rPr>
      </w:pPr>
      <w:r>
        <w:rPr>
          <w:b/>
          <w:bCs/>
          <w:color w:val="548DD4" w:themeColor="text2" w:themeTint="99"/>
          <w:sz w:val="24"/>
          <w:szCs w:val="24"/>
          <w:u w:val="single"/>
        </w:rPr>
        <w:t>A Breakdown for the</w:t>
      </w:r>
      <w:r w:rsidR="00F24E86">
        <w:rPr>
          <w:b/>
          <w:bCs/>
          <w:color w:val="548DD4" w:themeColor="text2" w:themeTint="99"/>
          <w:sz w:val="24"/>
          <w:szCs w:val="24"/>
          <w:u w:val="single"/>
        </w:rPr>
        <w:t xml:space="preserve"> men</w:t>
      </w:r>
      <w:r>
        <w:rPr>
          <w:b/>
          <w:bCs/>
          <w:color w:val="548DD4" w:themeColor="text2" w:themeTint="99"/>
          <w:sz w:val="24"/>
          <w:szCs w:val="24"/>
          <w:u w:val="single"/>
        </w:rPr>
        <w:t>tioned Items must be submitted:</w:t>
      </w:r>
    </w:p>
    <w:p w14:paraId="2C609091" w14:textId="569B7C72" w:rsidR="00F24E86" w:rsidRDefault="00F24E86" w:rsidP="0042370F">
      <w:pPr>
        <w:spacing w:after="0" w:line="240" w:lineRule="auto"/>
        <w:rPr>
          <w:b/>
          <w:bCs/>
          <w:color w:val="548DD4" w:themeColor="text2" w:themeTint="99"/>
          <w:sz w:val="24"/>
          <w:szCs w:val="24"/>
          <w:u w:val="single"/>
        </w:rPr>
      </w:pPr>
    </w:p>
    <w:p w14:paraId="0661BC60" w14:textId="77777777" w:rsidR="00A0331B" w:rsidRPr="00EA5CE9" w:rsidRDefault="00A0331B" w:rsidP="00A0331B">
      <w:pPr>
        <w:pStyle w:val="Heading2"/>
        <w:rPr>
          <w:rFonts w:asciiTheme="minorHAnsi" w:hAnsiTheme="minorHAnsi"/>
          <w:sz w:val="22"/>
          <w:szCs w:val="22"/>
        </w:rPr>
      </w:pPr>
      <w:r w:rsidRPr="00557892">
        <w:rPr>
          <w:rFonts w:asciiTheme="minorHAnsi" w:hAnsiTheme="minorHAnsi"/>
          <w:sz w:val="22"/>
          <w:szCs w:val="22"/>
        </w:rPr>
        <w:t>Annex</w:t>
      </w:r>
      <w:r>
        <w:rPr>
          <w:rFonts w:asciiTheme="minorHAnsi" w:hAnsiTheme="minorHAnsi"/>
          <w:sz w:val="22"/>
          <w:szCs w:val="22"/>
        </w:rPr>
        <w:t xml:space="preserve"> 3- Detailed Specifications and Technical Requirements </w:t>
      </w:r>
    </w:p>
    <w:p w14:paraId="2341198C" w14:textId="6D4B873F" w:rsidR="00A07349" w:rsidRDefault="00D31B94" w:rsidP="00A07349">
      <w:pPr>
        <w:pStyle w:val="ListParagraph"/>
        <w:spacing w:after="0" w:line="240" w:lineRule="auto"/>
        <w:ind w:left="450"/>
        <w:contextualSpacing w:val="0"/>
        <w:rPr>
          <w:b/>
          <w:bCs/>
          <w:color w:val="000000" w:themeColor="text1"/>
        </w:rPr>
      </w:pPr>
      <w:r w:rsidRPr="001D3E0F">
        <w:rPr>
          <w:b/>
          <w:bCs/>
          <w:color w:val="000000" w:themeColor="text1"/>
        </w:rPr>
        <w:t>All the Detailed Specifications are mentioned in the above table in Annex 2</w:t>
      </w:r>
      <w:r w:rsidR="00A07349">
        <w:rPr>
          <w:b/>
          <w:bCs/>
          <w:color w:val="000000" w:themeColor="text1"/>
        </w:rPr>
        <w:t xml:space="preserve"> + Annexed Drawings and Maps</w:t>
      </w:r>
    </w:p>
    <w:p w14:paraId="08DD648B" w14:textId="353C0A30" w:rsidR="00E3179E" w:rsidRPr="004E42A0" w:rsidRDefault="00E3179E" w:rsidP="004E42A0">
      <w:pPr>
        <w:pStyle w:val="ListParagraph"/>
        <w:rPr>
          <w:b/>
          <w:bCs/>
          <w:color w:val="000000" w:themeColor="text1"/>
          <w:sz w:val="24"/>
          <w:szCs w:val="24"/>
          <w:highlight w:val="yellow"/>
        </w:rPr>
      </w:pPr>
    </w:p>
    <w:p w14:paraId="666EF9BC" w14:textId="7DCB6AF9" w:rsidR="00E3179E" w:rsidRDefault="00E3179E" w:rsidP="00E806C7">
      <w:pPr>
        <w:rPr>
          <w:color w:val="000000" w:themeColor="text1"/>
          <w:sz w:val="24"/>
          <w:szCs w:val="24"/>
        </w:rPr>
      </w:pPr>
    </w:p>
    <w:p w14:paraId="7FD3BB94" w14:textId="724BE671" w:rsidR="00E3179E" w:rsidRDefault="00E3179E" w:rsidP="00E806C7">
      <w:pPr>
        <w:rPr>
          <w:color w:val="000000" w:themeColor="text1"/>
          <w:sz w:val="24"/>
          <w:szCs w:val="24"/>
        </w:rPr>
      </w:pPr>
    </w:p>
    <w:p w14:paraId="64D45F21" w14:textId="1BB59DF3" w:rsidR="00E3179E" w:rsidRDefault="00E3179E" w:rsidP="00E806C7">
      <w:pPr>
        <w:rPr>
          <w:color w:val="000000" w:themeColor="text1"/>
          <w:sz w:val="24"/>
          <w:szCs w:val="24"/>
        </w:rPr>
      </w:pPr>
    </w:p>
    <w:p w14:paraId="21793F68" w14:textId="46F7570A" w:rsidR="00E3179E" w:rsidRDefault="00E3179E" w:rsidP="00E806C7">
      <w:pPr>
        <w:rPr>
          <w:color w:val="000000" w:themeColor="text1"/>
          <w:sz w:val="24"/>
          <w:szCs w:val="24"/>
        </w:rPr>
      </w:pPr>
    </w:p>
    <w:p w14:paraId="19D2EB55" w14:textId="09D2E0AB" w:rsidR="00E3179E" w:rsidRDefault="00E3179E" w:rsidP="00E806C7">
      <w:pPr>
        <w:rPr>
          <w:color w:val="000000" w:themeColor="text1"/>
          <w:sz w:val="24"/>
          <w:szCs w:val="24"/>
        </w:rPr>
      </w:pPr>
    </w:p>
    <w:p w14:paraId="7620B471" w14:textId="234D786C" w:rsidR="00E3179E" w:rsidRPr="0042370F" w:rsidRDefault="00E3179E" w:rsidP="00E806C7">
      <w:pPr>
        <w:rPr>
          <w:color w:val="000000" w:themeColor="text1"/>
          <w:sz w:val="24"/>
          <w:szCs w:val="24"/>
        </w:rPr>
        <w:sectPr w:rsidR="00E3179E" w:rsidRPr="0042370F" w:rsidSect="00D43EC1">
          <w:pgSz w:w="16838" w:h="11906" w:orient="landscape"/>
          <w:pgMar w:top="1440" w:right="1440" w:bottom="1440" w:left="1440" w:header="706" w:footer="706" w:gutter="0"/>
          <w:cols w:space="708"/>
          <w:docGrid w:linePitch="360"/>
        </w:sectPr>
      </w:pPr>
    </w:p>
    <w:p w14:paraId="5607DD3D" w14:textId="7DED5D75" w:rsidR="00BA7123" w:rsidRPr="00E806C7" w:rsidRDefault="00BA7123" w:rsidP="00E806C7">
      <w:pPr>
        <w:rPr>
          <w:color w:val="0070C0"/>
          <w:sz w:val="24"/>
          <w:szCs w:val="24"/>
        </w:rPr>
      </w:pPr>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6"/>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31407C94" w:rsidR="006C5B70" w:rsidRPr="00DF05CE" w:rsidRDefault="006C5B70" w:rsidP="006E02ED">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A8570D">
              <w:rPr>
                <w:rFonts w:cstheme="majorBidi"/>
                <w:sz w:val="20"/>
                <w:szCs w:val="20"/>
                <w:lang w:val="en-US"/>
              </w:rPr>
              <w:t>2023-025/</w:t>
            </w:r>
            <w:r w:rsidR="006E02ED">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delivery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i.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i</w:t>
            </w:r>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2. Labour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There is no forced, bonded or involuntary prison labour.</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associated with, or occurring in the course of work, by minimising,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Labour shall not be used: </w:t>
      </w:r>
      <w:r w:rsidRPr="00DF05CE">
        <w:rPr>
          <w:rFonts w:cstheme="majorBidi"/>
          <w:lang w:val="en-US"/>
        </w:rPr>
        <w:t>There shall be no new recruitment of child labour.</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Companies shall develop or participate in and contribute to policies and programmes,</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which provide for the transition of any child found to be performing child labour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International Labour Organisation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shall be provided with written and understandable information about their</w:t>
      </w:r>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practised: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To every extent possible work performed must be on the basis of a recognised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basis of a recognised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contract-awarding process in their favour.</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Waste is minimised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ventilation, lighting, IT systems and transportation, are based on the need to maximise</w:t>
      </w:r>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efficient energy use and to minimise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handling processes are based on the need to maximise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minimise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35ED9BD9" w:rsidR="00341FB2" w:rsidRDefault="00341FB2" w:rsidP="00341FB2"/>
    <w:p w14:paraId="778095D7" w14:textId="761C9879" w:rsidR="00691782" w:rsidRDefault="00691782" w:rsidP="00341FB2"/>
    <w:p w14:paraId="421258F6" w14:textId="47149EBA" w:rsidR="00691782" w:rsidRDefault="00691782" w:rsidP="00341FB2"/>
    <w:p w14:paraId="7D1A130B" w14:textId="1680DB66" w:rsidR="00691782" w:rsidRDefault="00691782" w:rsidP="00341FB2"/>
    <w:p w14:paraId="686D96B1" w14:textId="3843AD11" w:rsidR="00691782" w:rsidRDefault="00691782" w:rsidP="00341FB2"/>
    <w:p w14:paraId="51E0A3B7" w14:textId="77777777" w:rsidR="00403B4B" w:rsidRDefault="00403B4B" w:rsidP="00403B4B">
      <w:pPr>
        <w:pStyle w:val="Default"/>
        <w:jc w:val="center"/>
        <w:rPr>
          <w:b/>
          <w:bCs/>
          <w:sz w:val="44"/>
          <w:szCs w:val="44"/>
        </w:rPr>
      </w:pPr>
    </w:p>
    <w:p w14:paraId="5B25B48F" w14:textId="51B618C2" w:rsidR="00403B4B" w:rsidRDefault="00403B4B" w:rsidP="00403B4B">
      <w:pPr>
        <w:pStyle w:val="Default"/>
        <w:jc w:val="center"/>
        <w:rPr>
          <w:b/>
          <w:bCs/>
          <w:sz w:val="44"/>
          <w:szCs w:val="44"/>
        </w:rPr>
      </w:pPr>
      <w:r>
        <w:rPr>
          <w:b/>
          <w:bCs/>
          <w:sz w:val="44"/>
          <w:szCs w:val="44"/>
        </w:rPr>
        <w:t>SITE VISIT ATTENDANCE SHEET</w:t>
      </w:r>
    </w:p>
    <w:p w14:paraId="508CAF02" w14:textId="77777777" w:rsidR="00403B4B" w:rsidRDefault="00403B4B" w:rsidP="00403B4B">
      <w:pPr>
        <w:pStyle w:val="Default"/>
        <w:rPr>
          <w:b/>
          <w:bCs/>
          <w:sz w:val="23"/>
          <w:szCs w:val="23"/>
        </w:rPr>
      </w:pPr>
    </w:p>
    <w:p w14:paraId="4022D07E" w14:textId="77777777" w:rsidR="00403B4B" w:rsidRDefault="00403B4B" w:rsidP="00403B4B">
      <w:pPr>
        <w:pStyle w:val="Default"/>
        <w:rPr>
          <w:b/>
          <w:bCs/>
          <w:sz w:val="23"/>
          <w:szCs w:val="23"/>
        </w:rPr>
      </w:pPr>
    </w:p>
    <w:p w14:paraId="12A559C7" w14:textId="77777777" w:rsidR="00403B4B" w:rsidRDefault="00403B4B" w:rsidP="00403B4B">
      <w:pPr>
        <w:pStyle w:val="Default"/>
        <w:rPr>
          <w:b/>
          <w:bCs/>
          <w:sz w:val="23"/>
          <w:szCs w:val="23"/>
        </w:rPr>
      </w:pPr>
      <w:r>
        <w:rPr>
          <w:b/>
          <w:bCs/>
          <w:sz w:val="23"/>
          <w:szCs w:val="23"/>
        </w:rPr>
        <w:t>Tender Reference: 2023-025</w:t>
      </w:r>
    </w:p>
    <w:p w14:paraId="6C71DF43" w14:textId="77777777" w:rsidR="00403B4B" w:rsidRDefault="00403B4B" w:rsidP="00403B4B">
      <w:pPr>
        <w:pStyle w:val="Default"/>
        <w:rPr>
          <w:sz w:val="23"/>
          <w:szCs w:val="23"/>
        </w:rPr>
      </w:pPr>
    </w:p>
    <w:p w14:paraId="678F017A" w14:textId="77777777" w:rsidR="00403B4B" w:rsidRDefault="00403B4B" w:rsidP="00403B4B">
      <w:pPr>
        <w:pStyle w:val="Default"/>
        <w:rPr>
          <w:sz w:val="23"/>
          <w:szCs w:val="23"/>
        </w:rPr>
      </w:pPr>
    </w:p>
    <w:p w14:paraId="74389423" w14:textId="77777777" w:rsidR="00403B4B" w:rsidRDefault="00403B4B" w:rsidP="00403B4B">
      <w:pPr>
        <w:pStyle w:val="Default"/>
        <w:rPr>
          <w:sz w:val="23"/>
          <w:szCs w:val="23"/>
        </w:rPr>
      </w:pPr>
      <w:r>
        <w:rPr>
          <w:sz w:val="23"/>
          <w:szCs w:val="23"/>
        </w:rPr>
        <w:t xml:space="preserve">Date of Visit___________ </w:t>
      </w:r>
    </w:p>
    <w:p w14:paraId="3997F55B" w14:textId="77777777" w:rsidR="00403B4B" w:rsidRDefault="00403B4B" w:rsidP="00403B4B">
      <w:pPr>
        <w:pStyle w:val="Default"/>
        <w:rPr>
          <w:sz w:val="23"/>
          <w:szCs w:val="23"/>
        </w:rPr>
      </w:pPr>
    </w:p>
    <w:p w14:paraId="15AC7A9B" w14:textId="77777777" w:rsidR="00403B4B" w:rsidRDefault="00403B4B" w:rsidP="00403B4B">
      <w:pPr>
        <w:pStyle w:val="Default"/>
        <w:rPr>
          <w:sz w:val="23"/>
          <w:szCs w:val="23"/>
        </w:rPr>
      </w:pPr>
      <w:r>
        <w:rPr>
          <w:sz w:val="23"/>
          <w:szCs w:val="23"/>
        </w:rPr>
        <w:t xml:space="preserve">Contractor’s Name_______________________________________________________ </w:t>
      </w:r>
    </w:p>
    <w:p w14:paraId="14E837EB" w14:textId="77777777" w:rsidR="00403B4B" w:rsidRDefault="00403B4B" w:rsidP="00403B4B">
      <w:pPr>
        <w:pStyle w:val="Default"/>
        <w:rPr>
          <w:sz w:val="23"/>
          <w:szCs w:val="23"/>
        </w:rPr>
      </w:pPr>
    </w:p>
    <w:p w14:paraId="2BB60146" w14:textId="77777777" w:rsidR="00403B4B" w:rsidRDefault="00403B4B" w:rsidP="00403B4B">
      <w:pPr>
        <w:pStyle w:val="Default"/>
        <w:rPr>
          <w:sz w:val="23"/>
          <w:szCs w:val="23"/>
        </w:rPr>
      </w:pPr>
      <w:r>
        <w:rPr>
          <w:sz w:val="23"/>
          <w:szCs w:val="23"/>
        </w:rPr>
        <w:t xml:space="preserve">Contractor representative in the site visit _____________________ </w:t>
      </w:r>
    </w:p>
    <w:p w14:paraId="005B982D" w14:textId="77777777" w:rsidR="00403B4B" w:rsidRDefault="00403B4B" w:rsidP="00403B4B">
      <w:pPr>
        <w:pStyle w:val="Default"/>
        <w:rPr>
          <w:sz w:val="23"/>
          <w:szCs w:val="23"/>
        </w:rPr>
      </w:pPr>
    </w:p>
    <w:p w14:paraId="54E99D3C" w14:textId="77777777" w:rsidR="00403B4B" w:rsidRDefault="00403B4B" w:rsidP="00403B4B">
      <w:pPr>
        <w:pStyle w:val="Default"/>
        <w:rPr>
          <w:sz w:val="23"/>
          <w:szCs w:val="23"/>
        </w:rPr>
      </w:pPr>
      <w:r>
        <w:rPr>
          <w:sz w:val="23"/>
          <w:szCs w:val="23"/>
        </w:rPr>
        <w:t xml:space="preserve">Signature________________________ </w:t>
      </w:r>
    </w:p>
    <w:p w14:paraId="2141EB0E" w14:textId="77777777" w:rsidR="00403B4B" w:rsidRDefault="00403B4B" w:rsidP="00403B4B">
      <w:pPr>
        <w:pStyle w:val="Default"/>
        <w:rPr>
          <w:sz w:val="23"/>
          <w:szCs w:val="23"/>
        </w:rPr>
      </w:pPr>
    </w:p>
    <w:p w14:paraId="78E33B4B" w14:textId="77777777" w:rsidR="00403B4B" w:rsidRDefault="00403B4B" w:rsidP="00403B4B">
      <w:pPr>
        <w:pStyle w:val="Default"/>
        <w:rPr>
          <w:sz w:val="23"/>
          <w:szCs w:val="23"/>
        </w:rPr>
      </w:pPr>
    </w:p>
    <w:p w14:paraId="4066A9D4" w14:textId="77777777" w:rsidR="00403B4B" w:rsidRDefault="00403B4B" w:rsidP="00403B4B">
      <w:pPr>
        <w:pStyle w:val="Default"/>
        <w:rPr>
          <w:sz w:val="23"/>
          <w:szCs w:val="23"/>
        </w:rPr>
      </w:pPr>
      <w:r>
        <w:rPr>
          <w:sz w:val="23"/>
          <w:szCs w:val="23"/>
        </w:rPr>
        <w:t xml:space="preserve">LRC representative in the site visit______________________ </w:t>
      </w:r>
    </w:p>
    <w:p w14:paraId="3D8DEDFA" w14:textId="77777777" w:rsidR="00403B4B" w:rsidRDefault="00403B4B" w:rsidP="00403B4B">
      <w:pPr>
        <w:pStyle w:val="Default"/>
        <w:rPr>
          <w:sz w:val="23"/>
          <w:szCs w:val="23"/>
        </w:rPr>
      </w:pPr>
    </w:p>
    <w:p w14:paraId="08EF5FFF" w14:textId="77777777" w:rsidR="00403B4B" w:rsidRDefault="00403B4B" w:rsidP="00403B4B">
      <w:pPr>
        <w:pStyle w:val="Default"/>
        <w:rPr>
          <w:sz w:val="23"/>
          <w:szCs w:val="23"/>
        </w:rPr>
      </w:pPr>
      <w:r>
        <w:rPr>
          <w:sz w:val="23"/>
          <w:szCs w:val="23"/>
        </w:rPr>
        <w:t xml:space="preserve">Signature________________________ </w:t>
      </w:r>
    </w:p>
    <w:p w14:paraId="62427ABF" w14:textId="77777777" w:rsidR="00403B4B" w:rsidRDefault="00403B4B" w:rsidP="00403B4B">
      <w:pPr>
        <w:pStyle w:val="Default"/>
        <w:rPr>
          <w:sz w:val="23"/>
          <w:szCs w:val="23"/>
        </w:rPr>
      </w:pPr>
    </w:p>
    <w:p w14:paraId="2B6BEBAC" w14:textId="77777777" w:rsidR="00403B4B" w:rsidRDefault="00403B4B" w:rsidP="00403B4B">
      <w:pPr>
        <w:rPr>
          <w:rFonts w:cstheme="majorBidi"/>
        </w:rPr>
      </w:pPr>
      <w:r>
        <w:rPr>
          <w:b/>
          <w:bCs/>
          <w:color w:val="FF0000"/>
          <w:sz w:val="23"/>
          <w:szCs w:val="23"/>
          <w:u w:val="single"/>
        </w:rPr>
        <w:t>NOTE: Site Visit Attendance Sheet must be returned with the bid, as part of being administratively compliant</w:t>
      </w:r>
      <w:r>
        <w:rPr>
          <w:sz w:val="23"/>
          <w:szCs w:val="23"/>
        </w:rPr>
        <w:t>.</w:t>
      </w:r>
    </w:p>
    <w:p w14:paraId="663CE9BE" w14:textId="77777777" w:rsidR="00403B4B" w:rsidRDefault="00403B4B" w:rsidP="00403B4B">
      <w:pPr>
        <w:rPr>
          <w:rFonts w:cstheme="majorBidi"/>
        </w:rPr>
      </w:pPr>
    </w:p>
    <w:p w14:paraId="1753417E" w14:textId="11247C83" w:rsidR="00691782" w:rsidRDefault="00691782" w:rsidP="00341FB2"/>
    <w:p w14:paraId="3FC95839" w14:textId="1899D466" w:rsidR="00691782" w:rsidRDefault="00691782" w:rsidP="00341FB2"/>
    <w:p w14:paraId="607601A7" w14:textId="4F7631D4" w:rsidR="008940E1" w:rsidRDefault="008940E1" w:rsidP="00341FB2"/>
    <w:p w14:paraId="0462639E" w14:textId="2F492DE5" w:rsidR="008940E1" w:rsidRDefault="008940E1" w:rsidP="00341FB2"/>
    <w:p w14:paraId="25727127" w14:textId="2A091C26" w:rsidR="008940E1" w:rsidRDefault="008940E1" w:rsidP="00341FB2"/>
    <w:p w14:paraId="3A89AF7A" w14:textId="5A849C53" w:rsidR="008940E1" w:rsidRDefault="008940E1" w:rsidP="00341FB2"/>
    <w:p w14:paraId="2C6DF34C" w14:textId="6024C0A5" w:rsidR="008940E1" w:rsidRDefault="008940E1" w:rsidP="00341FB2"/>
    <w:p w14:paraId="7CFF7126" w14:textId="01A81403" w:rsidR="008940E1" w:rsidRDefault="008940E1" w:rsidP="00341FB2"/>
    <w:p w14:paraId="28145D88" w14:textId="019682AE" w:rsidR="008940E1" w:rsidRDefault="008940E1" w:rsidP="00341FB2"/>
    <w:p w14:paraId="061FFF1E" w14:textId="77777777" w:rsidR="008940E1" w:rsidRDefault="008940E1"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1F71B8ED" w14:textId="77777777" w:rsidR="00F12B7F" w:rsidRDefault="00F12B7F" w:rsidP="00F12B7F">
      <w:pPr>
        <w:pStyle w:val="Heading1"/>
      </w:pPr>
      <w:r>
        <w:lastRenderedPageBreak/>
        <w:t>Bidder’s checklist</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725"/>
        <w:gridCol w:w="553"/>
        <w:gridCol w:w="553"/>
        <w:gridCol w:w="618"/>
        <w:gridCol w:w="2501"/>
      </w:tblGrid>
      <w:tr w:rsidR="000103AC" w:rsidRPr="00E1370B" w14:paraId="6519E954" w14:textId="77777777" w:rsidTr="004E42A0">
        <w:trPr>
          <w:trHeight w:val="56"/>
        </w:trPr>
        <w:tc>
          <w:tcPr>
            <w:tcW w:w="2379" w:type="pct"/>
            <w:vAlign w:val="center"/>
          </w:tcPr>
          <w:p w14:paraId="20ACE31D" w14:textId="77777777" w:rsidR="000103AC" w:rsidRPr="00E1370B" w:rsidRDefault="000103AC" w:rsidP="004E42A0">
            <w:pPr>
              <w:spacing w:after="0" w:line="240" w:lineRule="auto"/>
              <w:rPr>
                <w:b/>
              </w:rPr>
            </w:pPr>
            <w:r w:rsidRPr="00E1370B">
              <w:rPr>
                <w:b/>
              </w:rPr>
              <w:t>Description</w:t>
            </w:r>
          </w:p>
        </w:tc>
        <w:tc>
          <w:tcPr>
            <w:tcW w:w="677" w:type="pct"/>
            <w:gridSpan w:val="2"/>
            <w:vAlign w:val="center"/>
          </w:tcPr>
          <w:p w14:paraId="239190A6" w14:textId="77777777" w:rsidR="000103AC" w:rsidRPr="00E1370B" w:rsidRDefault="000103AC" w:rsidP="004E42A0">
            <w:pPr>
              <w:spacing w:after="0" w:line="240" w:lineRule="auto"/>
              <w:rPr>
                <w:b/>
              </w:rPr>
            </w:pPr>
            <w:r w:rsidRPr="004012BF">
              <w:rPr>
                <w:b/>
                <w:highlight w:val="yellow"/>
              </w:rPr>
              <w:t>To be filled by bidder</w:t>
            </w:r>
          </w:p>
        </w:tc>
        <w:tc>
          <w:tcPr>
            <w:tcW w:w="1944" w:type="pct"/>
            <w:gridSpan w:val="3"/>
            <w:vAlign w:val="center"/>
          </w:tcPr>
          <w:p w14:paraId="2267043A" w14:textId="77777777" w:rsidR="000103AC" w:rsidRPr="00E1370B" w:rsidRDefault="000103AC" w:rsidP="004E42A0">
            <w:pPr>
              <w:spacing w:after="0" w:line="240" w:lineRule="auto"/>
            </w:pPr>
            <w:r w:rsidRPr="00E1370B">
              <w:t>To be filled by LRCS committee</w:t>
            </w:r>
          </w:p>
        </w:tc>
      </w:tr>
      <w:tr w:rsidR="000103AC" w14:paraId="05F2C9BC" w14:textId="77777777" w:rsidTr="004E42A0">
        <w:trPr>
          <w:trHeight w:val="504"/>
        </w:trPr>
        <w:tc>
          <w:tcPr>
            <w:tcW w:w="2379" w:type="pct"/>
            <w:vAlign w:val="center"/>
          </w:tcPr>
          <w:p w14:paraId="2E192790" w14:textId="77777777" w:rsidR="000103AC" w:rsidRDefault="000103AC" w:rsidP="004E42A0">
            <w:pPr>
              <w:spacing w:after="0" w:line="240" w:lineRule="auto"/>
            </w:pPr>
          </w:p>
        </w:tc>
        <w:tc>
          <w:tcPr>
            <w:tcW w:w="677" w:type="pct"/>
            <w:gridSpan w:val="2"/>
            <w:vAlign w:val="center"/>
          </w:tcPr>
          <w:p w14:paraId="160F964F" w14:textId="77777777" w:rsidR="000103AC" w:rsidRPr="00E1370B" w:rsidRDefault="000103AC" w:rsidP="004E42A0">
            <w:pPr>
              <w:spacing w:after="0" w:line="240" w:lineRule="auto"/>
              <w:rPr>
                <w:b/>
              </w:rPr>
            </w:pPr>
            <w:r w:rsidRPr="00E1370B">
              <w:rPr>
                <w:b/>
              </w:rPr>
              <w:t>Included?</w:t>
            </w:r>
          </w:p>
        </w:tc>
        <w:tc>
          <w:tcPr>
            <w:tcW w:w="620" w:type="pct"/>
            <w:gridSpan w:val="2"/>
            <w:vAlign w:val="center"/>
          </w:tcPr>
          <w:p w14:paraId="6F0603C0" w14:textId="77777777" w:rsidR="000103AC" w:rsidRDefault="000103AC" w:rsidP="004E42A0">
            <w:pPr>
              <w:spacing w:after="0" w:line="240" w:lineRule="auto"/>
            </w:pPr>
            <w:r>
              <w:t>Present &amp; complete?</w:t>
            </w:r>
          </w:p>
        </w:tc>
        <w:tc>
          <w:tcPr>
            <w:tcW w:w="1324" w:type="pct"/>
            <w:vAlign w:val="center"/>
          </w:tcPr>
          <w:p w14:paraId="54CADFA6" w14:textId="77777777" w:rsidR="000103AC" w:rsidRDefault="000103AC" w:rsidP="004E42A0">
            <w:pPr>
              <w:spacing w:after="0" w:line="240" w:lineRule="auto"/>
            </w:pPr>
            <w:r>
              <w:t>Comments</w:t>
            </w:r>
          </w:p>
        </w:tc>
      </w:tr>
      <w:tr w:rsidR="000103AC" w14:paraId="01019787" w14:textId="77777777" w:rsidTr="004E42A0">
        <w:trPr>
          <w:trHeight w:val="387"/>
        </w:trPr>
        <w:tc>
          <w:tcPr>
            <w:tcW w:w="2379" w:type="pct"/>
            <w:shd w:val="clear" w:color="auto" w:fill="D9D9D9" w:themeFill="background1" w:themeFillShade="D9"/>
            <w:vAlign w:val="center"/>
          </w:tcPr>
          <w:p w14:paraId="4E31F063" w14:textId="77777777" w:rsidR="000103AC" w:rsidRDefault="000103AC" w:rsidP="004E42A0">
            <w:pPr>
              <w:spacing w:after="0" w:line="240" w:lineRule="auto"/>
            </w:pPr>
            <w:r w:rsidRPr="00A65940">
              <w:t xml:space="preserve">Step/ document to be submitted </w:t>
            </w:r>
            <w:r w:rsidRPr="00C60DBA">
              <w:rPr>
                <w:b/>
                <w:u w:val="single"/>
              </w:rPr>
              <w:t>with</w:t>
            </w:r>
            <w:r w:rsidRPr="00A65940">
              <w:t xml:space="preserve"> </w:t>
            </w:r>
            <w:r>
              <w:t>tender</w:t>
            </w:r>
          </w:p>
        </w:tc>
        <w:tc>
          <w:tcPr>
            <w:tcW w:w="384" w:type="pct"/>
            <w:shd w:val="clear" w:color="auto" w:fill="D9D9D9" w:themeFill="background1" w:themeFillShade="D9"/>
            <w:vAlign w:val="center"/>
          </w:tcPr>
          <w:p w14:paraId="6CDFDD8E" w14:textId="77777777" w:rsidR="000103AC" w:rsidRPr="00E1370B" w:rsidRDefault="000103AC" w:rsidP="004E42A0">
            <w:pPr>
              <w:spacing w:after="0" w:line="240" w:lineRule="auto"/>
              <w:rPr>
                <w:b/>
              </w:rPr>
            </w:pPr>
            <w:r w:rsidRPr="00E1370B">
              <w:rPr>
                <w:b/>
              </w:rPr>
              <w:t>Yes</w:t>
            </w:r>
          </w:p>
        </w:tc>
        <w:tc>
          <w:tcPr>
            <w:tcW w:w="293" w:type="pct"/>
            <w:shd w:val="clear" w:color="auto" w:fill="D9D9D9" w:themeFill="background1" w:themeFillShade="D9"/>
            <w:vAlign w:val="center"/>
          </w:tcPr>
          <w:p w14:paraId="63437763" w14:textId="77777777" w:rsidR="000103AC" w:rsidRPr="00E1370B" w:rsidRDefault="000103AC" w:rsidP="004E42A0">
            <w:pPr>
              <w:spacing w:after="0" w:line="240" w:lineRule="auto"/>
              <w:rPr>
                <w:b/>
              </w:rPr>
            </w:pPr>
            <w:r w:rsidRPr="00E1370B">
              <w:rPr>
                <w:b/>
              </w:rPr>
              <w:t>No</w:t>
            </w:r>
          </w:p>
        </w:tc>
        <w:tc>
          <w:tcPr>
            <w:tcW w:w="293" w:type="pct"/>
            <w:shd w:val="clear" w:color="auto" w:fill="D9D9D9" w:themeFill="background1" w:themeFillShade="D9"/>
            <w:vAlign w:val="center"/>
          </w:tcPr>
          <w:p w14:paraId="2E47F2E6" w14:textId="77777777" w:rsidR="000103AC" w:rsidRDefault="000103AC" w:rsidP="004E42A0">
            <w:pPr>
              <w:spacing w:after="0" w:line="240" w:lineRule="auto"/>
            </w:pPr>
            <w:r>
              <w:t>Yes</w:t>
            </w:r>
          </w:p>
        </w:tc>
        <w:tc>
          <w:tcPr>
            <w:tcW w:w="327" w:type="pct"/>
            <w:shd w:val="clear" w:color="auto" w:fill="D9D9D9" w:themeFill="background1" w:themeFillShade="D9"/>
            <w:vAlign w:val="center"/>
          </w:tcPr>
          <w:p w14:paraId="193E248B" w14:textId="77777777" w:rsidR="000103AC" w:rsidRDefault="000103AC" w:rsidP="004E42A0">
            <w:pPr>
              <w:spacing w:after="0" w:line="240" w:lineRule="auto"/>
            </w:pPr>
            <w:r>
              <w:t>No</w:t>
            </w:r>
          </w:p>
        </w:tc>
        <w:tc>
          <w:tcPr>
            <w:tcW w:w="1324" w:type="pct"/>
            <w:shd w:val="clear" w:color="auto" w:fill="D9D9D9" w:themeFill="background1" w:themeFillShade="D9"/>
            <w:vAlign w:val="center"/>
          </w:tcPr>
          <w:p w14:paraId="000CAAD0" w14:textId="77777777" w:rsidR="000103AC" w:rsidRDefault="000103AC" w:rsidP="004E42A0">
            <w:pPr>
              <w:spacing w:after="0" w:line="240" w:lineRule="auto"/>
            </w:pPr>
          </w:p>
        </w:tc>
      </w:tr>
      <w:tr w:rsidR="000103AC" w14:paraId="684E3498" w14:textId="77777777" w:rsidTr="004E42A0">
        <w:trPr>
          <w:trHeight w:val="537"/>
        </w:trPr>
        <w:tc>
          <w:tcPr>
            <w:tcW w:w="2379" w:type="pct"/>
            <w:vAlign w:val="center"/>
          </w:tcPr>
          <w:p w14:paraId="351EBEBB" w14:textId="77777777" w:rsidR="000103AC" w:rsidRPr="00C60DBA" w:rsidRDefault="000103AC" w:rsidP="004E42A0">
            <w:pPr>
              <w:spacing w:after="0" w:line="240" w:lineRule="auto"/>
            </w:pPr>
            <w:r w:rsidRPr="0039485A">
              <w:rPr>
                <w:b/>
              </w:rPr>
              <w:t>Complete tender package</w:t>
            </w:r>
            <w:r>
              <w:t xml:space="preserve"> delivered  before the deadline specified - </w:t>
            </w:r>
            <w:r w:rsidRPr="00D27DC9">
              <w:rPr>
                <w:b/>
                <w:highlight w:val="yellow"/>
                <w:u w:val="single"/>
              </w:rPr>
              <w:t>Compulsory</w:t>
            </w:r>
          </w:p>
        </w:tc>
        <w:tc>
          <w:tcPr>
            <w:tcW w:w="384" w:type="pct"/>
            <w:vAlign w:val="center"/>
          </w:tcPr>
          <w:p w14:paraId="7787E543" w14:textId="77777777" w:rsidR="000103AC" w:rsidRPr="00E1370B" w:rsidRDefault="000103AC" w:rsidP="004E42A0">
            <w:pPr>
              <w:spacing w:after="0" w:line="240" w:lineRule="auto"/>
              <w:rPr>
                <w:b/>
              </w:rPr>
            </w:pPr>
          </w:p>
        </w:tc>
        <w:tc>
          <w:tcPr>
            <w:tcW w:w="293" w:type="pct"/>
            <w:vAlign w:val="center"/>
          </w:tcPr>
          <w:p w14:paraId="33733BFE" w14:textId="77777777" w:rsidR="000103AC" w:rsidRPr="00E1370B" w:rsidRDefault="000103AC" w:rsidP="004E42A0">
            <w:pPr>
              <w:spacing w:after="0" w:line="240" w:lineRule="auto"/>
              <w:rPr>
                <w:b/>
              </w:rPr>
            </w:pPr>
          </w:p>
        </w:tc>
        <w:tc>
          <w:tcPr>
            <w:tcW w:w="293" w:type="pct"/>
            <w:vAlign w:val="center"/>
          </w:tcPr>
          <w:p w14:paraId="66D15477" w14:textId="77777777" w:rsidR="000103AC" w:rsidRDefault="000103AC" w:rsidP="004E42A0">
            <w:pPr>
              <w:spacing w:after="0" w:line="240" w:lineRule="auto"/>
            </w:pPr>
          </w:p>
        </w:tc>
        <w:tc>
          <w:tcPr>
            <w:tcW w:w="327" w:type="pct"/>
            <w:vAlign w:val="center"/>
          </w:tcPr>
          <w:p w14:paraId="07A2473B" w14:textId="77777777" w:rsidR="000103AC" w:rsidRDefault="000103AC" w:rsidP="004E42A0">
            <w:pPr>
              <w:spacing w:after="0" w:line="240" w:lineRule="auto"/>
            </w:pPr>
          </w:p>
        </w:tc>
        <w:tc>
          <w:tcPr>
            <w:tcW w:w="1324" w:type="pct"/>
            <w:vAlign w:val="center"/>
          </w:tcPr>
          <w:p w14:paraId="7793486B" w14:textId="77777777" w:rsidR="000103AC" w:rsidRDefault="000103AC" w:rsidP="004E42A0">
            <w:pPr>
              <w:spacing w:after="0" w:line="240" w:lineRule="auto"/>
            </w:pPr>
          </w:p>
        </w:tc>
      </w:tr>
      <w:tr w:rsidR="000103AC" w:rsidRPr="00A65940" w14:paraId="5C0C3087" w14:textId="77777777" w:rsidTr="004E42A0">
        <w:trPr>
          <w:trHeight w:val="537"/>
        </w:trPr>
        <w:tc>
          <w:tcPr>
            <w:tcW w:w="2379" w:type="pct"/>
            <w:vAlign w:val="center"/>
          </w:tcPr>
          <w:p w14:paraId="1B4491A6" w14:textId="77777777" w:rsidR="000103AC" w:rsidRPr="00C60DBA" w:rsidRDefault="000103AC" w:rsidP="004E42A0">
            <w:pPr>
              <w:spacing w:after="0" w:line="240" w:lineRule="auto"/>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84" w:type="pct"/>
            <w:vAlign w:val="center"/>
          </w:tcPr>
          <w:p w14:paraId="30944C65" w14:textId="77777777" w:rsidR="000103AC" w:rsidRPr="00A65940" w:rsidRDefault="000103AC" w:rsidP="004E42A0">
            <w:pPr>
              <w:spacing w:after="0" w:line="240" w:lineRule="auto"/>
              <w:rPr>
                <w:b/>
              </w:rPr>
            </w:pPr>
          </w:p>
        </w:tc>
        <w:tc>
          <w:tcPr>
            <w:tcW w:w="293" w:type="pct"/>
            <w:vAlign w:val="center"/>
          </w:tcPr>
          <w:p w14:paraId="44439648" w14:textId="77777777" w:rsidR="000103AC" w:rsidRPr="00A65940" w:rsidRDefault="000103AC" w:rsidP="004E42A0">
            <w:pPr>
              <w:spacing w:after="0" w:line="240" w:lineRule="auto"/>
              <w:rPr>
                <w:b/>
              </w:rPr>
            </w:pPr>
          </w:p>
        </w:tc>
        <w:tc>
          <w:tcPr>
            <w:tcW w:w="293" w:type="pct"/>
            <w:vAlign w:val="center"/>
          </w:tcPr>
          <w:p w14:paraId="6FE92EF5" w14:textId="77777777" w:rsidR="000103AC" w:rsidRPr="00A65940" w:rsidRDefault="000103AC" w:rsidP="004E42A0">
            <w:pPr>
              <w:spacing w:after="0" w:line="240" w:lineRule="auto"/>
            </w:pPr>
          </w:p>
        </w:tc>
        <w:tc>
          <w:tcPr>
            <w:tcW w:w="327" w:type="pct"/>
            <w:vAlign w:val="center"/>
          </w:tcPr>
          <w:p w14:paraId="5FBB4EEF" w14:textId="77777777" w:rsidR="000103AC" w:rsidRPr="00A65940" w:rsidRDefault="000103AC" w:rsidP="004E42A0">
            <w:pPr>
              <w:spacing w:after="0" w:line="240" w:lineRule="auto"/>
            </w:pPr>
          </w:p>
        </w:tc>
        <w:tc>
          <w:tcPr>
            <w:tcW w:w="1324" w:type="pct"/>
            <w:vAlign w:val="center"/>
          </w:tcPr>
          <w:p w14:paraId="2FD01040" w14:textId="77777777" w:rsidR="000103AC" w:rsidRPr="00A65940" w:rsidRDefault="000103AC" w:rsidP="004E42A0">
            <w:pPr>
              <w:spacing w:after="0" w:line="240" w:lineRule="auto"/>
            </w:pPr>
          </w:p>
        </w:tc>
      </w:tr>
      <w:tr w:rsidR="000103AC" w:rsidRPr="00A65940" w14:paraId="204BA57E" w14:textId="77777777" w:rsidTr="004E42A0">
        <w:trPr>
          <w:trHeight w:val="537"/>
        </w:trPr>
        <w:tc>
          <w:tcPr>
            <w:tcW w:w="2379" w:type="pct"/>
            <w:vAlign w:val="center"/>
          </w:tcPr>
          <w:p w14:paraId="5AAE9D9B" w14:textId="77777777" w:rsidR="000103AC" w:rsidRPr="00C60DBA" w:rsidRDefault="000103AC" w:rsidP="004E42A0">
            <w:pPr>
              <w:spacing w:after="0" w:line="240" w:lineRule="auto"/>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84" w:type="pct"/>
            <w:vAlign w:val="center"/>
          </w:tcPr>
          <w:p w14:paraId="77E13918" w14:textId="77777777" w:rsidR="000103AC" w:rsidRPr="00A65940" w:rsidRDefault="000103AC" w:rsidP="004E42A0">
            <w:pPr>
              <w:spacing w:after="0" w:line="240" w:lineRule="auto"/>
              <w:rPr>
                <w:b/>
              </w:rPr>
            </w:pPr>
          </w:p>
        </w:tc>
        <w:tc>
          <w:tcPr>
            <w:tcW w:w="293" w:type="pct"/>
            <w:vAlign w:val="center"/>
          </w:tcPr>
          <w:p w14:paraId="16583C3E" w14:textId="77777777" w:rsidR="000103AC" w:rsidRPr="00A65940" w:rsidRDefault="000103AC" w:rsidP="004E42A0">
            <w:pPr>
              <w:spacing w:after="0" w:line="240" w:lineRule="auto"/>
              <w:rPr>
                <w:b/>
              </w:rPr>
            </w:pPr>
          </w:p>
        </w:tc>
        <w:tc>
          <w:tcPr>
            <w:tcW w:w="293" w:type="pct"/>
            <w:vAlign w:val="center"/>
          </w:tcPr>
          <w:p w14:paraId="520BC700" w14:textId="77777777" w:rsidR="000103AC" w:rsidRPr="00A65940" w:rsidRDefault="000103AC" w:rsidP="004E42A0">
            <w:pPr>
              <w:spacing w:after="0" w:line="240" w:lineRule="auto"/>
            </w:pPr>
          </w:p>
        </w:tc>
        <w:tc>
          <w:tcPr>
            <w:tcW w:w="327" w:type="pct"/>
            <w:vAlign w:val="center"/>
          </w:tcPr>
          <w:p w14:paraId="28DE38D9" w14:textId="77777777" w:rsidR="000103AC" w:rsidRPr="00A65940" w:rsidRDefault="000103AC" w:rsidP="004E42A0">
            <w:pPr>
              <w:spacing w:after="0" w:line="240" w:lineRule="auto"/>
            </w:pPr>
          </w:p>
        </w:tc>
        <w:tc>
          <w:tcPr>
            <w:tcW w:w="1324" w:type="pct"/>
            <w:vAlign w:val="center"/>
          </w:tcPr>
          <w:p w14:paraId="70379B3F" w14:textId="77777777" w:rsidR="000103AC" w:rsidRPr="00A65940" w:rsidRDefault="000103AC" w:rsidP="004E42A0">
            <w:pPr>
              <w:spacing w:after="0" w:line="240" w:lineRule="auto"/>
            </w:pPr>
          </w:p>
        </w:tc>
      </w:tr>
      <w:tr w:rsidR="000103AC" w:rsidRPr="00A65940" w14:paraId="75C6D68D" w14:textId="77777777" w:rsidTr="004E42A0">
        <w:trPr>
          <w:trHeight w:val="537"/>
        </w:trPr>
        <w:tc>
          <w:tcPr>
            <w:tcW w:w="2379" w:type="pct"/>
            <w:vAlign w:val="center"/>
          </w:tcPr>
          <w:p w14:paraId="111891F1" w14:textId="77777777" w:rsidR="000103AC" w:rsidRPr="00C60DBA" w:rsidRDefault="000103AC" w:rsidP="004E42A0">
            <w:pPr>
              <w:spacing w:after="0" w:line="240" w:lineRule="auto"/>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84" w:type="pct"/>
            <w:vAlign w:val="center"/>
          </w:tcPr>
          <w:p w14:paraId="76A382BE" w14:textId="77777777" w:rsidR="000103AC" w:rsidRPr="00A65940" w:rsidRDefault="000103AC" w:rsidP="004E42A0">
            <w:pPr>
              <w:spacing w:after="0" w:line="240" w:lineRule="auto"/>
              <w:rPr>
                <w:b/>
              </w:rPr>
            </w:pPr>
          </w:p>
        </w:tc>
        <w:tc>
          <w:tcPr>
            <w:tcW w:w="293" w:type="pct"/>
            <w:vAlign w:val="center"/>
          </w:tcPr>
          <w:p w14:paraId="79DBBC10" w14:textId="77777777" w:rsidR="000103AC" w:rsidRPr="00A65940" w:rsidRDefault="000103AC" w:rsidP="004E42A0">
            <w:pPr>
              <w:spacing w:after="0" w:line="240" w:lineRule="auto"/>
              <w:rPr>
                <w:b/>
              </w:rPr>
            </w:pPr>
          </w:p>
        </w:tc>
        <w:tc>
          <w:tcPr>
            <w:tcW w:w="293" w:type="pct"/>
            <w:vAlign w:val="center"/>
          </w:tcPr>
          <w:p w14:paraId="7DCABA8E" w14:textId="77777777" w:rsidR="000103AC" w:rsidRPr="00A65940" w:rsidRDefault="000103AC" w:rsidP="004E42A0">
            <w:pPr>
              <w:spacing w:after="0" w:line="240" w:lineRule="auto"/>
            </w:pPr>
          </w:p>
        </w:tc>
        <w:tc>
          <w:tcPr>
            <w:tcW w:w="327" w:type="pct"/>
            <w:vAlign w:val="center"/>
          </w:tcPr>
          <w:p w14:paraId="6563C674" w14:textId="77777777" w:rsidR="000103AC" w:rsidRPr="00A65940" w:rsidRDefault="000103AC" w:rsidP="004E42A0">
            <w:pPr>
              <w:spacing w:after="0" w:line="240" w:lineRule="auto"/>
            </w:pPr>
          </w:p>
        </w:tc>
        <w:tc>
          <w:tcPr>
            <w:tcW w:w="1324" w:type="pct"/>
            <w:vAlign w:val="center"/>
          </w:tcPr>
          <w:p w14:paraId="3FC14D7F" w14:textId="77777777" w:rsidR="000103AC" w:rsidRPr="00A65940" w:rsidRDefault="000103AC" w:rsidP="004E42A0">
            <w:pPr>
              <w:spacing w:after="0" w:line="240" w:lineRule="auto"/>
            </w:pPr>
          </w:p>
        </w:tc>
      </w:tr>
      <w:tr w:rsidR="000103AC" w:rsidRPr="00A65940" w14:paraId="587E9C86" w14:textId="77777777" w:rsidTr="004E42A0">
        <w:trPr>
          <w:trHeight w:val="537"/>
        </w:trPr>
        <w:tc>
          <w:tcPr>
            <w:tcW w:w="2379" w:type="pct"/>
            <w:vAlign w:val="center"/>
          </w:tcPr>
          <w:p w14:paraId="6821E21F" w14:textId="77777777" w:rsidR="000103AC" w:rsidRPr="00C60DBA" w:rsidRDefault="000103AC" w:rsidP="004E42A0">
            <w:pPr>
              <w:spacing w:after="0" w:line="240" w:lineRule="auto"/>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84" w:type="pct"/>
            <w:vAlign w:val="center"/>
          </w:tcPr>
          <w:p w14:paraId="76ECA5B0" w14:textId="77777777" w:rsidR="000103AC" w:rsidRPr="00A65940" w:rsidRDefault="000103AC" w:rsidP="004E42A0">
            <w:pPr>
              <w:spacing w:after="0" w:line="240" w:lineRule="auto"/>
              <w:rPr>
                <w:b/>
              </w:rPr>
            </w:pPr>
          </w:p>
        </w:tc>
        <w:tc>
          <w:tcPr>
            <w:tcW w:w="293" w:type="pct"/>
            <w:vAlign w:val="center"/>
          </w:tcPr>
          <w:p w14:paraId="6F9D3663" w14:textId="77777777" w:rsidR="000103AC" w:rsidRPr="00A65940" w:rsidRDefault="000103AC" w:rsidP="004E42A0">
            <w:pPr>
              <w:spacing w:after="0" w:line="240" w:lineRule="auto"/>
              <w:rPr>
                <w:b/>
              </w:rPr>
            </w:pPr>
          </w:p>
        </w:tc>
        <w:tc>
          <w:tcPr>
            <w:tcW w:w="293" w:type="pct"/>
            <w:vAlign w:val="center"/>
          </w:tcPr>
          <w:p w14:paraId="7D3C7211" w14:textId="77777777" w:rsidR="000103AC" w:rsidRPr="00A65940" w:rsidRDefault="000103AC" w:rsidP="004E42A0">
            <w:pPr>
              <w:spacing w:after="0" w:line="240" w:lineRule="auto"/>
            </w:pPr>
          </w:p>
        </w:tc>
        <w:tc>
          <w:tcPr>
            <w:tcW w:w="327" w:type="pct"/>
            <w:vAlign w:val="center"/>
          </w:tcPr>
          <w:p w14:paraId="12F0EAFE" w14:textId="77777777" w:rsidR="000103AC" w:rsidRPr="00A65940" w:rsidRDefault="000103AC" w:rsidP="004E42A0">
            <w:pPr>
              <w:spacing w:after="0" w:line="240" w:lineRule="auto"/>
            </w:pPr>
          </w:p>
        </w:tc>
        <w:tc>
          <w:tcPr>
            <w:tcW w:w="1324" w:type="pct"/>
            <w:vAlign w:val="center"/>
          </w:tcPr>
          <w:p w14:paraId="3F73CCA5" w14:textId="77777777" w:rsidR="000103AC" w:rsidRPr="00A65940" w:rsidRDefault="000103AC" w:rsidP="004E42A0">
            <w:pPr>
              <w:spacing w:after="0" w:line="240" w:lineRule="auto"/>
            </w:pPr>
          </w:p>
        </w:tc>
      </w:tr>
      <w:tr w:rsidR="000103AC" w:rsidRPr="00A65940" w14:paraId="329AEB01" w14:textId="77777777" w:rsidTr="004E42A0">
        <w:trPr>
          <w:trHeight w:val="538"/>
        </w:trPr>
        <w:tc>
          <w:tcPr>
            <w:tcW w:w="5000" w:type="pct"/>
            <w:gridSpan w:val="6"/>
            <w:shd w:val="clear" w:color="auto" w:fill="D9D9D9" w:themeFill="background1" w:themeFillShade="D9"/>
            <w:vAlign w:val="center"/>
          </w:tcPr>
          <w:p w14:paraId="0C479E91" w14:textId="77777777" w:rsidR="000103AC" w:rsidRDefault="000103AC" w:rsidP="004E42A0">
            <w:pPr>
              <w:spacing w:after="0" w:line="240" w:lineRule="auto"/>
            </w:pPr>
            <w:r w:rsidRPr="0039485A">
              <w:rPr>
                <w:b/>
              </w:rPr>
              <w:t>Supporting documents</w:t>
            </w:r>
            <w:r>
              <w:rPr>
                <w:b/>
              </w:rPr>
              <w:t xml:space="preserve"> (Mandatory):</w:t>
            </w:r>
          </w:p>
        </w:tc>
      </w:tr>
      <w:tr w:rsidR="000103AC" w:rsidRPr="00A65940" w14:paraId="158A51E4" w14:textId="77777777" w:rsidTr="004E42A0">
        <w:trPr>
          <w:trHeight w:val="537"/>
        </w:trPr>
        <w:tc>
          <w:tcPr>
            <w:tcW w:w="2379" w:type="pct"/>
            <w:shd w:val="clear" w:color="auto" w:fill="auto"/>
            <w:vAlign w:val="center"/>
          </w:tcPr>
          <w:p w14:paraId="7C366664" w14:textId="77777777" w:rsidR="000103AC" w:rsidRPr="0039485A" w:rsidRDefault="000103AC" w:rsidP="004E42A0">
            <w:pPr>
              <w:spacing w:after="0" w:line="240" w:lineRule="auto"/>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84" w:type="pct"/>
            <w:shd w:val="clear" w:color="auto" w:fill="auto"/>
            <w:vAlign w:val="center"/>
          </w:tcPr>
          <w:p w14:paraId="4E031326" w14:textId="77777777" w:rsidR="000103AC" w:rsidRPr="00A65940" w:rsidRDefault="000103AC" w:rsidP="004E42A0">
            <w:pPr>
              <w:spacing w:after="0" w:line="240" w:lineRule="auto"/>
              <w:rPr>
                <w:b/>
              </w:rPr>
            </w:pPr>
          </w:p>
        </w:tc>
        <w:tc>
          <w:tcPr>
            <w:tcW w:w="293" w:type="pct"/>
            <w:shd w:val="clear" w:color="auto" w:fill="auto"/>
            <w:vAlign w:val="center"/>
          </w:tcPr>
          <w:p w14:paraId="6702665A" w14:textId="77777777" w:rsidR="000103AC" w:rsidRPr="00A65940" w:rsidRDefault="000103AC" w:rsidP="004E42A0">
            <w:pPr>
              <w:spacing w:after="0" w:line="240" w:lineRule="auto"/>
              <w:rPr>
                <w:b/>
              </w:rPr>
            </w:pPr>
          </w:p>
        </w:tc>
        <w:tc>
          <w:tcPr>
            <w:tcW w:w="293" w:type="pct"/>
            <w:shd w:val="clear" w:color="auto" w:fill="auto"/>
            <w:vAlign w:val="center"/>
          </w:tcPr>
          <w:p w14:paraId="621D8AD2" w14:textId="77777777" w:rsidR="000103AC" w:rsidRPr="00A65940" w:rsidRDefault="000103AC" w:rsidP="004E42A0">
            <w:pPr>
              <w:spacing w:after="0" w:line="240" w:lineRule="auto"/>
            </w:pPr>
          </w:p>
        </w:tc>
        <w:tc>
          <w:tcPr>
            <w:tcW w:w="327" w:type="pct"/>
            <w:shd w:val="clear" w:color="auto" w:fill="auto"/>
            <w:vAlign w:val="center"/>
          </w:tcPr>
          <w:p w14:paraId="22638B5C" w14:textId="77777777" w:rsidR="000103AC" w:rsidRPr="00A65940" w:rsidRDefault="000103AC" w:rsidP="004E42A0">
            <w:pPr>
              <w:spacing w:after="0" w:line="240" w:lineRule="auto"/>
            </w:pPr>
          </w:p>
        </w:tc>
        <w:tc>
          <w:tcPr>
            <w:tcW w:w="1324" w:type="pct"/>
            <w:shd w:val="clear" w:color="auto" w:fill="auto"/>
            <w:vAlign w:val="center"/>
          </w:tcPr>
          <w:p w14:paraId="5FE5FF91" w14:textId="77777777" w:rsidR="000103AC" w:rsidRPr="00A65940" w:rsidRDefault="000103AC" w:rsidP="004E42A0">
            <w:pPr>
              <w:spacing w:after="0" w:line="240" w:lineRule="auto"/>
            </w:pPr>
          </w:p>
        </w:tc>
      </w:tr>
      <w:tr w:rsidR="000103AC" w:rsidRPr="00A65940" w14:paraId="67972A87" w14:textId="77777777" w:rsidTr="004E42A0">
        <w:trPr>
          <w:trHeight w:val="537"/>
        </w:trPr>
        <w:tc>
          <w:tcPr>
            <w:tcW w:w="2379" w:type="pct"/>
            <w:vAlign w:val="center"/>
          </w:tcPr>
          <w:p w14:paraId="76746719" w14:textId="77777777" w:rsidR="000103AC" w:rsidRPr="00A65940" w:rsidRDefault="000103AC" w:rsidP="004E42A0">
            <w:pPr>
              <w:spacing w:after="0" w:line="240" w:lineRule="auto"/>
            </w:pPr>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84" w:type="pct"/>
            <w:vAlign w:val="center"/>
          </w:tcPr>
          <w:p w14:paraId="6AA43107" w14:textId="77777777" w:rsidR="000103AC" w:rsidRPr="00A65940" w:rsidRDefault="000103AC" w:rsidP="004E42A0">
            <w:pPr>
              <w:spacing w:after="0" w:line="240" w:lineRule="auto"/>
              <w:rPr>
                <w:b/>
              </w:rPr>
            </w:pPr>
          </w:p>
        </w:tc>
        <w:tc>
          <w:tcPr>
            <w:tcW w:w="293" w:type="pct"/>
            <w:vAlign w:val="center"/>
          </w:tcPr>
          <w:p w14:paraId="37F9B8A1" w14:textId="77777777" w:rsidR="000103AC" w:rsidRPr="00A65940" w:rsidRDefault="000103AC" w:rsidP="004E42A0">
            <w:pPr>
              <w:spacing w:after="0" w:line="240" w:lineRule="auto"/>
              <w:rPr>
                <w:b/>
              </w:rPr>
            </w:pPr>
          </w:p>
        </w:tc>
        <w:tc>
          <w:tcPr>
            <w:tcW w:w="293" w:type="pct"/>
            <w:vAlign w:val="center"/>
          </w:tcPr>
          <w:p w14:paraId="022CBF3A" w14:textId="77777777" w:rsidR="000103AC" w:rsidRPr="00A65940" w:rsidRDefault="000103AC" w:rsidP="004E42A0">
            <w:pPr>
              <w:spacing w:after="0" w:line="240" w:lineRule="auto"/>
            </w:pPr>
          </w:p>
        </w:tc>
        <w:tc>
          <w:tcPr>
            <w:tcW w:w="327" w:type="pct"/>
            <w:vAlign w:val="center"/>
          </w:tcPr>
          <w:p w14:paraId="09B0B32B" w14:textId="77777777" w:rsidR="000103AC" w:rsidRPr="00A65940" w:rsidRDefault="000103AC" w:rsidP="004E42A0">
            <w:pPr>
              <w:spacing w:after="0" w:line="240" w:lineRule="auto"/>
            </w:pPr>
          </w:p>
        </w:tc>
        <w:tc>
          <w:tcPr>
            <w:tcW w:w="1324" w:type="pct"/>
            <w:vAlign w:val="center"/>
          </w:tcPr>
          <w:p w14:paraId="5AD63AB5" w14:textId="77777777" w:rsidR="000103AC" w:rsidRPr="00A65940" w:rsidRDefault="000103AC" w:rsidP="004E42A0">
            <w:pPr>
              <w:spacing w:after="0" w:line="240" w:lineRule="auto"/>
            </w:pPr>
          </w:p>
        </w:tc>
      </w:tr>
      <w:tr w:rsidR="000103AC" w:rsidRPr="00DC02CB" w14:paraId="4AA84471" w14:textId="77777777" w:rsidTr="004E42A0">
        <w:trPr>
          <w:trHeight w:val="537"/>
        </w:trPr>
        <w:tc>
          <w:tcPr>
            <w:tcW w:w="2379" w:type="pct"/>
            <w:vAlign w:val="center"/>
          </w:tcPr>
          <w:p w14:paraId="2D476678" w14:textId="77777777" w:rsidR="000103AC" w:rsidRPr="00DC02CB" w:rsidRDefault="000103AC" w:rsidP="004E42A0">
            <w:pPr>
              <w:spacing w:after="0" w:line="240" w:lineRule="auto"/>
            </w:pPr>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84" w:type="pct"/>
            <w:vAlign w:val="center"/>
          </w:tcPr>
          <w:p w14:paraId="2732D2E0" w14:textId="77777777" w:rsidR="000103AC" w:rsidRPr="00DC02CB" w:rsidRDefault="000103AC" w:rsidP="004E42A0">
            <w:pPr>
              <w:spacing w:after="0" w:line="240" w:lineRule="auto"/>
              <w:rPr>
                <w:b/>
              </w:rPr>
            </w:pPr>
          </w:p>
        </w:tc>
        <w:tc>
          <w:tcPr>
            <w:tcW w:w="293" w:type="pct"/>
            <w:vAlign w:val="center"/>
          </w:tcPr>
          <w:p w14:paraId="63D0A793" w14:textId="77777777" w:rsidR="000103AC" w:rsidRPr="00DC02CB" w:rsidRDefault="000103AC" w:rsidP="004E42A0">
            <w:pPr>
              <w:spacing w:after="0" w:line="240" w:lineRule="auto"/>
              <w:rPr>
                <w:b/>
              </w:rPr>
            </w:pPr>
          </w:p>
        </w:tc>
        <w:tc>
          <w:tcPr>
            <w:tcW w:w="293" w:type="pct"/>
            <w:vAlign w:val="center"/>
          </w:tcPr>
          <w:p w14:paraId="56B9A830" w14:textId="77777777" w:rsidR="000103AC" w:rsidRPr="00DC02CB" w:rsidRDefault="000103AC" w:rsidP="004E42A0">
            <w:pPr>
              <w:spacing w:after="0" w:line="240" w:lineRule="auto"/>
            </w:pPr>
          </w:p>
        </w:tc>
        <w:tc>
          <w:tcPr>
            <w:tcW w:w="327" w:type="pct"/>
            <w:vAlign w:val="center"/>
          </w:tcPr>
          <w:p w14:paraId="2B7627F5" w14:textId="77777777" w:rsidR="000103AC" w:rsidRPr="00DC02CB" w:rsidRDefault="000103AC" w:rsidP="004E42A0">
            <w:pPr>
              <w:spacing w:after="0" w:line="240" w:lineRule="auto"/>
            </w:pPr>
          </w:p>
        </w:tc>
        <w:tc>
          <w:tcPr>
            <w:tcW w:w="1324" w:type="pct"/>
            <w:vAlign w:val="center"/>
          </w:tcPr>
          <w:p w14:paraId="6EE7B8C5" w14:textId="77777777" w:rsidR="000103AC" w:rsidRPr="00DC02CB" w:rsidRDefault="000103AC" w:rsidP="004E42A0">
            <w:pPr>
              <w:spacing w:after="0" w:line="240" w:lineRule="auto"/>
            </w:pPr>
          </w:p>
        </w:tc>
      </w:tr>
      <w:tr w:rsidR="000103AC" w:rsidRPr="00DC02CB" w14:paraId="3024D3CE" w14:textId="77777777" w:rsidTr="004E42A0">
        <w:trPr>
          <w:trHeight w:val="537"/>
        </w:trPr>
        <w:tc>
          <w:tcPr>
            <w:tcW w:w="2379" w:type="pct"/>
          </w:tcPr>
          <w:p w14:paraId="34568C07" w14:textId="77777777" w:rsidR="000103AC" w:rsidRPr="00F12B7F" w:rsidRDefault="000103AC" w:rsidP="004E42A0">
            <w:pPr>
              <w:spacing w:after="0" w:line="240" w:lineRule="auto"/>
              <w:rPr>
                <w:b/>
                <w:bCs/>
              </w:rPr>
            </w:pPr>
            <w:r w:rsidRPr="00F12B7F">
              <w:rPr>
                <w:rFonts w:cstheme="majorBidi" w:hint="cs"/>
                <w:b/>
                <w:bCs/>
                <w:rtl/>
                <w:lang w:bidi="ar-LB"/>
              </w:rPr>
              <w:t>اذاعة تجارية</w:t>
            </w:r>
          </w:p>
        </w:tc>
        <w:tc>
          <w:tcPr>
            <w:tcW w:w="384" w:type="pct"/>
            <w:vAlign w:val="center"/>
          </w:tcPr>
          <w:p w14:paraId="7746AE60" w14:textId="77777777" w:rsidR="000103AC" w:rsidRPr="00DC02CB" w:rsidRDefault="000103AC" w:rsidP="004E42A0">
            <w:pPr>
              <w:spacing w:after="0" w:line="240" w:lineRule="auto"/>
              <w:rPr>
                <w:b/>
              </w:rPr>
            </w:pPr>
          </w:p>
        </w:tc>
        <w:tc>
          <w:tcPr>
            <w:tcW w:w="293" w:type="pct"/>
            <w:vAlign w:val="center"/>
          </w:tcPr>
          <w:p w14:paraId="6D9C7DCD" w14:textId="77777777" w:rsidR="000103AC" w:rsidRPr="00DC02CB" w:rsidRDefault="000103AC" w:rsidP="004E42A0">
            <w:pPr>
              <w:spacing w:after="0" w:line="240" w:lineRule="auto"/>
              <w:rPr>
                <w:b/>
              </w:rPr>
            </w:pPr>
          </w:p>
        </w:tc>
        <w:tc>
          <w:tcPr>
            <w:tcW w:w="293" w:type="pct"/>
            <w:vAlign w:val="center"/>
          </w:tcPr>
          <w:p w14:paraId="27931517" w14:textId="77777777" w:rsidR="000103AC" w:rsidRPr="00DC02CB" w:rsidRDefault="000103AC" w:rsidP="004E42A0">
            <w:pPr>
              <w:spacing w:after="0" w:line="240" w:lineRule="auto"/>
            </w:pPr>
          </w:p>
        </w:tc>
        <w:tc>
          <w:tcPr>
            <w:tcW w:w="327" w:type="pct"/>
            <w:vAlign w:val="center"/>
          </w:tcPr>
          <w:p w14:paraId="509CD152" w14:textId="77777777" w:rsidR="000103AC" w:rsidRPr="00DC02CB" w:rsidRDefault="000103AC" w:rsidP="004E42A0">
            <w:pPr>
              <w:spacing w:after="0" w:line="240" w:lineRule="auto"/>
            </w:pPr>
          </w:p>
        </w:tc>
        <w:tc>
          <w:tcPr>
            <w:tcW w:w="1324" w:type="pct"/>
            <w:vAlign w:val="center"/>
          </w:tcPr>
          <w:p w14:paraId="2B1718F2" w14:textId="77777777" w:rsidR="000103AC" w:rsidRPr="00DC02CB" w:rsidRDefault="000103AC" w:rsidP="004E42A0">
            <w:pPr>
              <w:spacing w:after="0" w:line="240" w:lineRule="auto"/>
            </w:pPr>
          </w:p>
        </w:tc>
      </w:tr>
      <w:tr w:rsidR="000103AC" w:rsidRPr="00DC02CB" w14:paraId="431B1F21" w14:textId="77777777" w:rsidTr="004E42A0">
        <w:trPr>
          <w:trHeight w:val="537"/>
        </w:trPr>
        <w:tc>
          <w:tcPr>
            <w:tcW w:w="2379" w:type="pct"/>
          </w:tcPr>
          <w:p w14:paraId="0FDE6227" w14:textId="77777777" w:rsidR="000103AC" w:rsidRPr="00F12B7F" w:rsidRDefault="000103AC" w:rsidP="004E42A0">
            <w:pPr>
              <w:spacing w:after="0" w:line="240" w:lineRule="auto"/>
              <w:rPr>
                <w:rFonts w:cstheme="majorBidi"/>
                <w:b/>
                <w:bCs/>
                <w:rtl/>
                <w:lang w:bidi="ar-LB"/>
              </w:rPr>
            </w:pPr>
            <w:r>
              <w:rPr>
                <w:rFonts w:cstheme="majorBidi"/>
                <w:b/>
                <w:bCs/>
                <w:lang w:bidi="ar-LB"/>
              </w:rPr>
              <w:t xml:space="preserve">IBAN BANK DOCUMENT </w:t>
            </w:r>
          </w:p>
        </w:tc>
        <w:tc>
          <w:tcPr>
            <w:tcW w:w="384" w:type="pct"/>
            <w:vAlign w:val="center"/>
          </w:tcPr>
          <w:p w14:paraId="61681D40" w14:textId="77777777" w:rsidR="000103AC" w:rsidRPr="00DC02CB" w:rsidRDefault="000103AC" w:rsidP="004E42A0">
            <w:pPr>
              <w:spacing w:after="0" w:line="240" w:lineRule="auto"/>
              <w:rPr>
                <w:b/>
              </w:rPr>
            </w:pPr>
          </w:p>
        </w:tc>
        <w:tc>
          <w:tcPr>
            <w:tcW w:w="293" w:type="pct"/>
            <w:vAlign w:val="center"/>
          </w:tcPr>
          <w:p w14:paraId="72370B18" w14:textId="77777777" w:rsidR="000103AC" w:rsidRPr="00DC02CB" w:rsidRDefault="000103AC" w:rsidP="004E42A0">
            <w:pPr>
              <w:spacing w:after="0" w:line="240" w:lineRule="auto"/>
              <w:rPr>
                <w:b/>
              </w:rPr>
            </w:pPr>
          </w:p>
        </w:tc>
        <w:tc>
          <w:tcPr>
            <w:tcW w:w="293" w:type="pct"/>
            <w:vAlign w:val="center"/>
          </w:tcPr>
          <w:p w14:paraId="44B198AC" w14:textId="77777777" w:rsidR="000103AC" w:rsidRPr="00DC02CB" w:rsidRDefault="000103AC" w:rsidP="004E42A0">
            <w:pPr>
              <w:spacing w:after="0" w:line="240" w:lineRule="auto"/>
            </w:pPr>
          </w:p>
        </w:tc>
        <w:tc>
          <w:tcPr>
            <w:tcW w:w="327" w:type="pct"/>
            <w:vAlign w:val="center"/>
          </w:tcPr>
          <w:p w14:paraId="6C3AC92F" w14:textId="77777777" w:rsidR="000103AC" w:rsidRPr="00DC02CB" w:rsidRDefault="000103AC" w:rsidP="004E42A0">
            <w:pPr>
              <w:spacing w:after="0" w:line="240" w:lineRule="auto"/>
            </w:pPr>
          </w:p>
        </w:tc>
        <w:tc>
          <w:tcPr>
            <w:tcW w:w="1324" w:type="pct"/>
            <w:vAlign w:val="center"/>
          </w:tcPr>
          <w:p w14:paraId="264513F3" w14:textId="77777777" w:rsidR="000103AC" w:rsidRPr="00DC02CB" w:rsidRDefault="000103AC" w:rsidP="004E42A0">
            <w:pPr>
              <w:spacing w:after="0" w:line="240" w:lineRule="auto"/>
            </w:pPr>
          </w:p>
        </w:tc>
      </w:tr>
      <w:tr w:rsidR="004E42A0" w:rsidRPr="00DC02CB" w14:paraId="630A2886" w14:textId="77777777" w:rsidTr="004E42A0">
        <w:trPr>
          <w:trHeight w:val="537"/>
        </w:trPr>
        <w:tc>
          <w:tcPr>
            <w:tcW w:w="2379" w:type="pct"/>
          </w:tcPr>
          <w:p w14:paraId="0699D0AB" w14:textId="4CCEFB4B" w:rsidR="004E42A0" w:rsidRDefault="004E42A0" w:rsidP="004E42A0">
            <w:pPr>
              <w:spacing w:after="0" w:line="240" w:lineRule="auto"/>
              <w:rPr>
                <w:rFonts w:cstheme="majorBidi"/>
                <w:b/>
                <w:bCs/>
                <w:lang w:bidi="ar-LB"/>
              </w:rPr>
            </w:pPr>
            <w:r>
              <w:rPr>
                <w:rFonts w:cstheme="majorBidi"/>
                <w:b/>
                <w:bCs/>
                <w:lang w:bidi="ar-LB"/>
              </w:rPr>
              <w:t>GRC Certification (Annexed)</w:t>
            </w:r>
          </w:p>
        </w:tc>
        <w:tc>
          <w:tcPr>
            <w:tcW w:w="384" w:type="pct"/>
            <w:vAlign w:val="center"/>
          </w:tcPr>
          <w:p w14:paraId="55E6E47F" w14:textId="77777777" w:rsidR="004E42A0" w:rsidRPr="00DC02CB" w:rsidRDefault="004E42A0" w:rsidP="004E42A0">
            <w:pPr>
              <w:spacing w:after="0" w:line="240" w:lineRule="auto"/>
              <w:rPr>
                <w:b/>
              </w:rPr>
            </w:pPr>
          </w:p>
        </w:tc>
        <w:tc>
          <w:tcPr>
            <w:tcW w:w="293" w:type="pct"/>
            <w:vAlign w:val="center"/>
          </w:tcPr>
          <w:p w14:paraId="15D8B4B4" w14:textId="77777777" w:rsidR="004E42A0" w:rsidRPr="00DC02CB" w:rsidRDefault="004E42A0" w:rsidP="004E42A0">
            <w:pPr>
              <w:spacing w:after="0" w:line="240" w:lineRule="auto"/>
              <w:rPr>
                <w:b/>
              </w:rPr>
            </w:pPr>
          </w:p>
        </w:tc>
        <w:tc>
          <w:tcPr>
            <w:tcW w:w="293" w:type="pct"/>
            <w:vAlign w:val="center"/>
          </w:tcPr>
          <w:p w14:paraId="35992BB1" w14:textId="77777777" w:rsidR="004E42A0" w:rsidRPr="00DC02CB" w:rsidRDefault="004E42A0" w:rsidP="004E42A0">
            <w:pPr>
              <w:spacing w:after="0" w:line="240" w:lineRule="auto"/>
            </w:pPr>
          </w:p>
        </w:tc>
        <w:tc>
          <w:tcPr>
            <w:tcW w:w="327" w:type="pct"/>
            <w:vAlign w:val="center"/>
          </w:tcPr>
          <w:p w14:paraId="502DF805" w14:textId="77777777" w:rsidR="004E42A0" w:rsidRPr="00DC02CB" w:rsidRDefault="004E42A0" w:rsidP="004E42A0">
            <w:pPr>
              <w:spacing w:after="0" w:line="240" w:lineRule="auto"/>
            </w:pPr>
          </w:p>
        </w:tc>
        <w:tc>
          <w:tcPr>
            <w:tcW w:w="1324" w:type="pct"/>
            <w:vAlign w:val="center"/>
          </w:tcPr>
          <w:p w14:paraId="0E90C60A" w14:textId="77777777" w:rsidR="004E42A0" w:rsidRPr="00DC02CB" w:rsidRDefault="004E42A0" w:rsidP="004E42A0">
            <w:pPr>
              <w:spacing w:after="0" w:line="240" w:lineRule="auto"/>
            </w:pPr>
          </w:p>
        </w:tc>
      </w:tr>
      <w:tr w:rsidR="004E42A0" w:rsidRPr="00DC02CB" w14:paraId="232CB0DF" w14:textId="77777777" w:rsidTr="004E42A0">
        <w:trPr>
          <w:trHeight w:val="537"/>
        </w:trPr>
        <w:tc>
          <w:tcPr>
            <w:tcW w:w="2379" w:type="pct"/>
          </w:tcPr>
          <w:p w14:paraId="0721BF82" w14:textId="3B8B4077" w:rsidR="004E42A0" w:rsidRDefault="004E42A0" w:rsidP="004E42A0">
            <w:pPr>
              <w:spacing w:after="0" w:line="240" w:lineRule="auto"/>
              <w:rPr>
                <w:rFonts w:cstheme="majorBidi"/>
                <w:b/>
                <w:bCs/>
                <w:lang w:bidi="ar-LB"/>
              </w:rPr>
            </w:pPr>
            <w:r>
              <w:rPr>
                <w:rFonts w:cstheme="majorBidi"/>
                <w:b/>
                <w:bCs/>
                <w:lang w:bidi="ar-LB"/>
              </w:rPr>
              <w:t>GRC Due Diligence Check  (Annexed)</w:t>
            </w:r>
          </w:p>
        </w:tc>
        <w:tc>
          <w:tcPr>
            <w:tcW w:w="384" w:type="pct"/>
            <w:vAlign w:val="center"/>
          </w:tcPr>
          <w:p w14:paraId="34BC9FF1" w14:textId="77777777" w:rsidR="004E42A0" w:rsidRPr="00DC02CB" w:rsidRDefault="004E42A0" w:rsidP="004E42A0">
            <w:pPr>
              <w:spacing w:after="0" w:line="240" w:lineRule="auto"/>
              <w:rPr>
                <w:b/>
              </w:rPr>
            </w:pPr>
          </w:p>
        </w:tc>
        <w:tc>
          <w:tcPr>
            <w:tcW w:w="293" w:type="pct"/>
            <w:vAlign w:val="center"/>
          </w:tcPr>
          <w:p w14:paraId="43509F7E" w14:textId="77777777" w:rsidR="004E42A0" w:rsidRPr="00DC02CB" w:rsidRDefault="004E42A0" w:rsidP="004E42A0">
            <w:pPr>
              <w:spacing w:after="0" w:line="240" w:lineRule="auto"/>
              <w:rPr>
                <w:b/>
              </w:rPr>
            </w:pPr>
          </w:p>
        </w:tc>
        <w:tc>
          <w:tcPr>
            <w:tcW w:w="293" w:type="pct"/>
            <w:vAlign w:val="center"/>
          </w:tcPr>
          <w:p w14:paraId="07036E6F" w14:textId="77777777" w:rsidR="004E42A0" w:rsidRPr="00DC02CB" w:rsidRDefault="004E42A0" w:rsidP="004E42A0">
            <w:pPr>
              <w:spacing w:after="0" w:line="240" w:lineRule="auto"/>
            </w:pPr>
          </w:p>
        </w:tc>
        <w:tc>
          <w:tcPr>
            <w:tcW w:w="327" w:type="pct"/>
            <w:vAlign w:val="center"/>
          </w:tcPr>
          <w:p w14:paraId="29B03AA5" w14:textId="77777777" w:rsidR="004E42A0" w:rsidRPr="00DC02CB" w:rsidRDefault="004E42A0" w:rsidP="004E42A0">
            <w:pPr>
              <w:spacing w:after="0" w:line="240" w:lineRule="auto"/>
            </w:pPr>
          </w:p>
        </w:tc>
        <w:tc>
          <w:tcPr>
            <w:tcW w:w="1324" w:type="pct"/>
            <w:vAlign w:val="center"/>
          </w:tcPr>
          <w:p w14:paraId="68C686C2" w14:textId="77777777" w:rsidR="004E42A0" w:rsidRPr="00DC02CB" w:rsidRDefault="004E42A0" w:rsidP="004E42A0">
            <w:pPr>
              <w:spacing w:after="0" w:line="240" w:lineRule="auto"/>
            </w:pPr>
          </w:p>
        </w:tc>
      </w:tr>
      <w:tr w:rsidR="004E42A0" w:rsidRPr="00DC02CB" w14:paraId="4C79A704" w14:textId="77777777" w:rsidTr="004E42A0">
        <w:trPr>
          <w:trHeight w:val="537"/>
        </w:trPr>
        <w:tc>
          <w:tcPr>
            <w:tcW w:w="2379" w:type="pct"/>
          </w:tcPr>
          <w:p w14:paraId="6DF251B9" w14:textId="6834F55D" w:rsidR="004E42A0" w:rsidRDefault="004E42A0" w:rsidP="004E42A0">
            <w:pPr>
              <w:spacing w:after="0" w:line="240" w:lineRule="auto"/>
              <w:rPr>
                <w:rFonts w:cstheme="majorBidi"/>
                <w:b/>
                <w:bCs/>
                <w:lang w:bidi="ar-LB"/>
              </w:rPr>
            </w:pPr>
            <w:r>
              <w:rPr>
                <w:rFonts w:cstheme="majorBidi"/>
                <w:b/>
                <w:bCs/>
                <w:lang w:bidi="ar-LB"/>
              </w:rPr>
              <w:t>AFD Statement of Integrity  (Annexed)</w:t>
            </w:r>
          </w:p>
        </w:tc>
        <w:tc>
          <w:tcPr>
            <w:tcW w:w="384" w:type="pct"/>
            <w:vAlign w:val="center"/>
          </w:tcPr>
          <w:p w14:paraId="04360D3D" w14:textId="77777777" w:rsidR="004E42A0" w:rsidRPr="00DC02CB" w:rsidRDefault="004E42A0" w:rsidP="004E42A0">
            <w:pPr>
              <w:spacing w:after="0" w:line="240" w:lineRule="auto"/>
              <w:rPr>
                <w:b/>
              </w:rPr>
            </w:pPr>
          </w:p>
        </w:tc>
        <w:tc>
          <w:tcPr>
            <w:tcW w:w="293" w:type="pct"/>
            <w:vAlign w:val="center"/>
          </w:tcPr>
          <w:p w14:paraId="28A68759" w14:textId="77777777" w:rsidR="004E42A0" w:rsidRPr="00DC02CB" w:rsidRDefault="004E42A0" w:rsidP="004E42A0">
            <w:pPr>
              <w:spacing w:after="0" w:line="240" w:lineRule="auto"/>
              <w:rPr>
                <w:b/>
              </w:rPr>
            </w:pPr>
          </w:p>
        </w:tc>
        <w:tc>
          <w:tcPr>
            <w:tcW w:w="293" w:type="pct"/>
            <w:vAlign w:val="center"/>
          </w:tcPr>
          <w:p w14:paraId="17A31EED" w14:textId="77777777" w:rsidR="004E42A0" w:rsidRPr="00DC02CB" w:rsidRDefault="004E42A0" w:rsidP="004E42A0">
            <w:pPr>
              <w:spacing w:after="0" w:line="240" w:lineRule="auto"/>
            </w:pPr>
          </w:p>
        </w:tc>
        <w:tc>
          <w:tcPr>
            <w:tcW w:w="327" w:type="pct"/>
            <w:vAlign w:val="center"/>
          </w:tcPr>
          <w:p w14:paraId="67E62969" w14:textId="77777777" w:rsidR="004E42A0" w:rsidRPr="00DC02CB" w:rsidRDefault="004E42A0" w:rsidP="004E42A0">
            <w:pPr>
              <w:spacing w:after="0" w:line="240" w:lineRule="auto"/>
            </w:pPr>
          </w:p>
        </w:tc>
        <w:tc>
          <w:tcPr>
            <w:tcW w:w="1324" w:type="pct"/>
            <w:vAlign w:val="center"/>
          </w:tcPr>
          <w:p w14:paraId="03CF8DA5" w14:textId="77777777" w:rsidR="004E42A0" w:rsidRPr="00DC02CB" w:rsidRDefault="004E42A0" w:rsidP="004E42A0">
            <w:pPr>
              <w:spacing w:after="0" w:line="240" w:lineRule="auto"/>
            </w:pPr>
          </w:p>
        </w:tc>
      </w:tr>
    </w:tbl>
    <w:p w14:paraId="1DBCCFC2" w14:textId="79D5740D" w:rsidR="000103AC" w:rsidRDefault="000103AC" w:rsidP="00522E64">
      <w:pPr>
        <w:rPr>
          <w:rFonts w:cstheme="majorBidi"/>
        </w:rPr>
      </w:pP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6"/>
        <w:gridCol w:w="1082"/>
        <w:gridCol w:w="1097"/>
      </w:tblGrid>
      <w:tr w:rsidR="000103AC" w:rsidRPr="0041534B" w14:paraId="3C5456F5" w14:textId="77777777" w:rsidTr="004E42A0">
        <w:trPr>
          <w:trHeight w:val="548"/>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4E42A0">
        <w:trPr>
          <w:trHeight w:val="548"/>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348D51B2" w:rsidR="000103AC" w:rsidRDefault="000103AC" w:rsidP="00522E64">
      <w:pPr>
        <w:rPr>
          <w:rFonts w:cstheme="majorBidi"/>
        </w:rPr>
      </w:pPr>
    </w:p>
    <w:p w14:paraId="6AC08F60" w14:textId="4702BF18" w:rsidR="0015107A" w:rsidRPr="00DF05CE" w:rsidRDefault="0015107A" w:rsidP="00522E64">
      <w:pPr>
        <w:rPr>
          <w:rFonts w:cstheme="majorBidi"/>
        </w:rPr>
      </w:pPr>
    </w:p>
    <w:sectPr w:rsidR="0015107A" w:rsidRPr="00DF05CE" w:rsidSect="00D43EC1">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1B6EA" w14:textId="77777777" w:rsidR="00AE799D" w:rsidRDefault="00AE799D" w:rsidP="00ED3A74">
      <w:pPr>
        <w:spacing w:after="0" w:line="240" w:lineRule="auto"/>
      </w:pPr>
      <w:r>
        <w:separator/>
      </w:r>
    </w:p>
  </w:endnote>
  <w:endnote w:type="continuationSeparator" w:id="0">
    <w:p w14:paraId="368FE898" w14:textId="77777777" w:rsidR="00AE799D" w:rsidRDefault="00AE799D"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28D1AF0D" w:rsidR="009C1CE9" w:rsidRDefault="009C1CE9"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5F029D">
      <w:rPr>
        <w:b/>
        <w:noProof/>
      </w:rPr>
      <w:t>10</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5F029D">
      <w:rPr>
        <w:b/>
        <w:noProof/>
      </w:rPr>
      <w:t>23</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32652" w14:textId="77777777" w:rsidR="00AE799D" w:rsidRDefault="00AE799D" w:rsidP="00ED3A74">
      <w:pPr>
        <w:spacing w:after="0" w:line="240" w:lineRule="auto"/>
      </w:pPr>
      <w:r>
        <w:separator/>
      </w:r>
    </w:p>
  </w:footnote>
  <w:footnote w:type="continuationSeparator" w:id="0">
    <w:p w14:paraId="4F20ADD4" w14:textId="77777777" w:rsidR="00AE799D" w:rsidRDefault="00AE799D"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9C1CE9" w:rsidRDefault="009C1CE9"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1529B8E0" w:rsidR="009C1CE9" w:rsidRPr="00490645" w:rsidRDefault="009C1CE9" w:rsidP="00D137B8">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1529B8E0" w:rsidR="009C1CE9" w:rsidRPr="00490645" w:rsidRDefault="009C1CE9" w:rsidP="00D137B8">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470CFA64" w14:textId="29FD3108" w:rsidR="009C1CE9" w:rsidRDefault="009C1CE9" w:rsidP="00662C88">
    <w:pPr>
      <w:pStyle w:val="Header"/>
      <w:jc w:val="right"/>
      <w:rPr>
        <w:noProof/>
      </w:rPr>
    </w:pPr>
    <w:r>
      <w:t xml:space="preserve">Tender reference: </w:t>
    </w:r>
    <w:r>
      <w:rPr>
        <w:noProof/>
      </w:rPr>
      <w:t>2023-025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1D3"/>
    <w:multiLevelType w:val="hybridMultilevel"/>
    <w:tmpl w:val="07D02AE0"/>
    <w:lvl w:ilvl="0" w:tplc="33E06622">
      <w:start w:val="1"/>
      <w:numFmt w:val="decimal"/>
      <w:lvlText w:val="%1."/>
      <w:lvlJc w:val="left"/>
      <w:pPr>
        <w:ind w:left="720" w:hanging="360"/>
      </w:pPr>
      <w:rPr>
        <w:rFonts w:ascii="Calibri" w:eastAsia="Times New Roman" w:hAnsi="Calibri" w:cs="Calibr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08226D"/>
    <w:multiLevelType w:val="hybridMultilevel"/>
    <w:tmpl w:val="F620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53339"/>
    <w:multiLevelType w:val="hybridMultilevel"/>
    <w:tmpl w:val="D21408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04094"/>
    <w:multiLevelType w:val="multilevel"/>
    <w:tmpl w:val="68D29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CE3C0B"/>
    <w:multiLevelType w:val="hybridMultilevel"/>
    <w:tmpl w:val="4A2270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2475E"/>
    <w:multiLevelType w:val="hybridMultilevel"/>
    <w:tmpl w:val="DDA8FA28"/>
    <w:lvl w:ilvl="0" w:tplc="F4143078">
      <w:numFmt w:val="bullet"/>
      <w:lvlText w:val=""/>
      <w:lvlJc w:val="left"/>
      <w:pPr>
        <w:ind w:left="820" w:hanging="360"/>
      </w:pPr>
      <w:rPr>
        <w:rFonts w:ascii="Segoe MDL2 Assets" w:eastAsia="Segoe MDL2 Assets" w:hAnsi="Segoe MDL2 Assets" w:cs="Segoe MDL2 Assets" w:hint="default"/>
        <w:w w:val="4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2D363792"/>
    <w:multiLevelType w:val="hybridMultilevel"/>
    <w:tmpl w:val="DA160F68"/>
    <w:lvl w:ilvl="0" w:tplc="DB3AC7CE">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5F0FE2"/>
    <w:multiLevelType w:val="hybridMultilevel"/>
    <w:tmpl w:val="8E0604F2"/>
    <w:lvl w:ilvl="0" w:tplc="07549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C03AB"/>
    <w:multiLevelType w:val="hybridMultilevel"/>
    <w:tmpl w:val="A148EF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E5DAC"/>
    <w:multiLevelType w:val="hybridMultilevel"/>
    <w:tmpl w:val="E39ED10E"/>
    <w:lvl w:ilvl="0" w:tplc="7A8A8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5E3130"/>
    <w:multiLevelType w:val="hybridMultilevel"/>
    <w:tmpl w:val="B958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3247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F97006"/>
    <w:multiLevelType w:val="multilevel"/>
    <w:tmpl w:val="4448142C"/>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4C01A42"/>
    <w:multiLevelType w:val="hybridMultilevel"/>
    <w:tmpl w:val="FAF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F55D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FF6E95"/>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D9735DD"/>
    <w:multiLevelType w:val="hybridMultilevel"/>
    <w:tmpl w:val="E07C7700"/>
    <w:lvl w:ilvl="0" w:tplc="958473DA">
      <w:start w:val="1"/>
      <w:numFmt w:val="decimal"/>
      <w:lvlText w:val="%1."/>
      <w:lvlJc w:val="left"/>
      <w:pPr>
        <w:ind w:left="720" w:hanging="360"/>
      </w:pPr>
      <w:rPr>
        <w:rFonts w:ascii="Calibri" w:eastAsia="Times New Roman" w:hAnsi="Calibri" w:cs="Calibr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4723D6"/>
    <w:multiLevelType w:val="hybridMultilevel"/>
    <w:tmpl w:val="817608A6"/>
    <w:lvl w:ilvl="0" w:tplc="D750939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9" w15:restartNumberingAfterBreak="0">
    <w:nsid w:val="65CB5831"/>
    <w:multiLevelType w:val="hybridMultilevel"/>
    <w:tmpl w:val="5404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91BBF"/>
    <w:multiLevelType w:val="hybridMultilevel"/>
    <w:tmpl w:val="4F16708A"/>
    <w:lvl w:ilvl="0" w:tplc="0409000F">
      <w:start w:val="1"/>
      <w:numFmt w:val="decimal"/>
      <w:lvlText w:val="%1."/>
      <w:lvlJc w:val="left"/>
      <w:pPr>
        <w:ind w:left="720" w:hanging="360"/>
      </w:pPr>
    </w:lvl>
    <w:lvl w:ilvl="1" w:tplc="8CB467C0">
      <w:numFmt w:val="bullet"/>
      <w:lvlText w:val="•"/>
      <w:lvlJc w:val="left"/>
      <w:pPr>
        <w:ind w:left="1800" w:hanging="720"/>
      </w:pPr>
      <w:rPr>
        <w:rFonts w:ascii="Calibri Light" w:eastAsia="Batang" w:hAnsi="Calibri Light"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35015"/>
    <w:multiLevelType w:val="hybridMultilevel"/>
    <w:tmpl w:val="18F8538C"/>
    <w:lvl w:ilvl="0" w:tplc="BADE8984">
      <w:start w:val="1"/>
      <w:numFmt w:val="decimal"/>
      <w:lvlText w:val="%1-"/>
      <w:lvlJc w:val="left"/>
      <w:pPr>
        <w:ind w:left="286" w:hanging="286"/>
      </w:pPr>
      <w:rPr>
        <w:rFonts w:ascii="Calibri" w:eastAsia="Calibri" w:hAnsi="Calibri" w:cs="Calibri" w:hint="default"/>
        <w:b/>
        <w:bCs/>
        <w:w w:val="100"/>
        <w:sz w:val="22"/>
        <w:szCs w:val="22"/>
        <w:lang w:val="en-US" w:eastAsia="en-US" w:bidi="ar-SA"/>
      </w:rPr>
    </w:lvl>
    <w:lvl w:ilvl="1" w:tplc="32B6BF98">
      <w:numFmt w:val="bullet"/>
      <w:lvlText w:val="•"/>
      <w:lvlJc w:val="left"/>
      <w:pPr>
        <w:ind w:left="1662" w:hanging="286"/>
      </w:pPr>
      <w:rPr>
        <w:rFonts w:hint="default"/>
        <w:lang w:val="en-US" w:eastAsia="en-US" w:bidi="ar-SA"/>
      </w:rPr>
    </w:lvl>
    <w:lvl w:ilvl="2" w:tplc="DC5C31B2">
      <w:numFmt w:val="bullet"/>
      <w:lvlText w:val="•"/>
      <w:lvlJc w:val="left"/>
      <w:pPr>
        <w:ind w:left="3030" w:hanging="286"/>
      </w:pPr>
      <w:rPr>
        <w:rFonts w:hint="default"/>
        <w:lang w:val="en-US" w:eastAsia="en-US" w:bidi="ar-SA"/>
      </w:rPr>
    </w:lvl>
    <w:lvl w:ilvl="3" w:tplc="E222D8D2">
      <w:numFmt w:val="bullet"/>
      <w:lvlText w:val="•"/>
      <w:lvlJc w:val="left"/>
      <w:pPr>
        <w:ind w:left="4398" w:hanging="286"/>
      </w:pPr>
      <w:rPr>
        <w:rFonts w:hint="default"/>
        <w:lang w:val="en-US" w:eastAsia="en-US" w:bidi="ar-SA"/>
      </w:rPr>
    </w:lvl>
    <w:lvl w:ilvl="4" w:tplc="A09C29B8">
      <w:numFmt w:val="bullet"/>
      <w:lvlText w:val="•"/>
      <w:lvlJc w:val="left"/>
      <w:pPr>
        <w:ind w:left="5766" w:hanging="286"/>
      </w:pPr>
      <w:rPr>
        <w:rFonts w:hint="default"/>
        <w:lang w:val="en-US" w:eastAsia="en-US" w:bidi="ar-SA"/>
      </w:rPr>
    </w:lvl>
    <w:lvl w:ilvl="5" w:tplc="FF0036B8">
      <w:numFmt w:val="bullet"/>
      <w:lvlText w:val="•"/>
      <w:lvlJc w:val="left"/>
      <w:pPr>
        <w:ind w:left="7134" w:hanging="286"/>
      </w:pPr>
      <w:rPr>
        <w:rFonts w:hint="default"/>
        <w:lang w:val="en-US" w:eastAsia="en-US" w:bidi="ar-SA"/>
      </w:rPr>
    </w:lvl>
    <w:lvl w:ilvl="6" w:tplc="AE520E8C">
      <w:numFmt w:val="bullet"/>
      <w:lvlText w:val="•"/>
      <w:lvlJc w:val="left"/>
      <w:pPr>
        <w:ind w:left="8502" w:hanging="286"/>
      </w:pPr>
      <w:rPr>
        <w:rFonts w:hint="default"/>
        <w:lang w:val="en-US" w:eastAsia="en-US" w:bidi="ar-SA"/>
      </w:rPr>
    </w:lvl>
    <w:lvl w:ilvl="7" w:tplc="54687D2E">
      <w:numFmt w:val="bullet"/>
      <w:lvlText w:val="•"/>
      <w:lvlJc w:val="left"/>
      <w:pPr>
        <w:ind w:left="9870" w:hanging="286"/>
      </w:pPr>
      <w:rPr>
        <w:rFonts w:hint="default"/>
        <w:lang w:val="en-US" w:eastAsia="en-US" w:bidi="ar-SA"/>
      </w:rPr>
    </w:lvl>
    <w:lvl w:ilvl="8" w:tplc="DC7CFDE4">
      <w:numFmt w:val="bullet"/>
      <w:lvlText w:val="•"/>
      <w:lvlJc w:val="left"/>
      <w:pPr>
        <w:ind w:left="11238" w:hanging="286"/>
      </w:pPr>
      <w:rPr>
        <w:rFonts w:hint="default"/>
        <w:lang w:val="en-US" w:eastAsia="en-US" w:bidi="ar-SA"/>
      </w:rPr>
    </w:lvl>
  </w:abstractNum>
  <w:abstractNum w:abstractNumId="32" w15:restartNumberingAfterBreak="0">
    <w:nsid w:val="69401A9E"/>
    <w:multiLevelType w:val="hybridMultilevel"/>
    <w:tmpl w:val="593E2272"/>
    <w:lvl w:ilvl="0" w:tplc="1FBE0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3F1E65"/>
    <w:multiLevelType w:val="hybridMultilevel"/>
    <w:tmpl w:val="8DE6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56023"/>
    <w:multiLevelType w:val="hybridMultilevel"/>
    <w:tmpl w:val="F052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2"/>
  </w:num>
  <w:num w:numId="8">
    <w:abstractNumId w:val="16"/>
  </w:num>
  <w:num w:numId="9">
    <w:abstractNumId w:val="6"/>
  </w:num>
  <w:num w:numId="10">
    <w:abstractNumId w:val="22"/>
  </w:num>
  <w:num w:numId="11">
    <w:abstractNumId w:val="4"/>
  </w:num>
  <w:num w:numId="12">
    <w:abstractNumId w:val="12"/>
  </w:num>
  <w:num w:numId="13">
    <w:abstractNumId w:val="21"/>
  </w:num>
  <w:num w:numId="14">
    <w:abstractNumId w:val="30"/>
  </w:num>
  <w:num w:numId="15">
    <w:abstractNumId w:val="19"/>
  </w:num>
  <w:num w:numId="16">
    <w:abstractNumId w:val="1"/>
  </w:num>
  <w:num w:numId="17">
    <w:abstractNumId w:val="24"/>
  </w:num>
  <w:num w:numId="18">
    <w:abstractNumId w:val="33"/>
  </w:num>
  <w:num w:numId="19">
    <w:abstractNumId w:val="29"/>
  </w:num>
  <w:num w:numId="20">
    <w:abstractNumId w:val="34"/>
  </w:num>
  <w:num w:numId="21">
    <w:abstractNumId w:val="26"/>
  </w:num>
  <w:num w:numId="22">
    <w:abstractNumId w:val="20"/>
  </w:num>
  <w:num w:numId="23">
    <w:abstractNumId w:val="25"/>
  </w:num>
  <w:num w:numId="24">
    <w:abstractNumId w:val="7"/>
  </w:num>
  <w:num w:numId="25">
    <w:abstractNumId w:val="3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7"/>
  </w:num>
  <w:num w:numId="29">
    <w:abstractNumId w:val="14"/>
  </w:num>
  <w:num w:numId="30">
    <w:abstractNumId w:val="32"/>
  </w:num>
  <w:num w:numId="31">
    <w:abstractNumId w:val="3"/>
  </w:num>
  <w:num w:numId="32">
    <w:abstractNumId w:val="8"/>
  </w:num>
  <w:num w:numId="33">
    <w:abstractNumId w:val="15"/>
  </w:num>
  <w:num w:numId="34">
    <w:abstractNumId w:val="0"/>
  </w:num>
  <w:num w:numId="35">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4E5"/>
    <w:rsid w:val="0000182F"/>
    <w:rsid w:val="00003241"/>
    <w:rsid w:val="000034FB"/>
    <w:rsid w:val="00003A63"/>
    <w:rsid w:val="00005426"/>
    <w:rsid w:val="00010280"/>
    <w:rsid w:val="000103AC"/>
    <w:rsid w:val="00012469"/>
    <w:rsid w:val="00012742"/>
    <w:rsid w:val="0001535F"/>
    <w:rsid w:val="00015F83"/>
    <w:rsid w:val="000166D8"/>
    <w:rsid w:val="000203C6"/>
    <w:rsid w:val="000204A2"/>
    <w:rsid w:val="00021239"/>
    <w:rsid w:val="00027431"/>
    <w:rsid w:val="000274CD"/>
    <w:rsid w:val="00033CFF"/>
    <w:rsid w:val="000352B7"/>
    <w:rsid w:val="00037E97"/>
    <w:rsid w:val="00043C95"/>
    <w:rsid w:val="0004594D"/>
    <w:rsid w:val="00045AB8"/>
    <w:rsid w:val="00047367"/>
    <w:rsid w:val="0005053A"/>
    <w:rsid w:val="00051402"/>
    <w:rsid w:val="00053785"/>
    <w:rsid w:val="0005381F"/>
    <w:rsid w:val="00054889"/>
    <w:rsid w:val="00055113"/>
    <w:rsid w:val="00057590"/>
    <w:rsid w:val="00061962"/>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B6790"/>
    <w:rsid w:val="000C0739"/>
    <w:rsid w:val="000C32E6"/>
    <w:rsid w:val="000C3E04"/>
    <w:rsid w:val="000C4707"/>
    <w:rsid w:val="000C58CA"/>
    <w:rsid w:val="000C69A1"/>
    <w:rsid w:val="000D06F4"/>
    <w:rsid w:val="000D72CA"/>
    <w:rsid w:val="000D75C2"/>
    <w:rsid w:val="000E1D02"/>
    <w:rsid w:val="000E5BCF"/>
    <w:rsid w:val="000E7071"/>
    <w:rsid w:val="000F1A78"/>
    <w:rsid w:val="000F3EFF"/>
    <w:rsid w:val="000F4640"/>
    <w:rsid w:val="000F4732"/>
    <w:rsid w:val="000F5F9C"/>
    <w:rsid w:val="000F64FD"/>
    <w:rsid w:val="000F6C26"/>
    <w:rsid w:val="00103C47"/>
    <w:rsid w:val="001054C6"/>
    <w:rsid w:val="00106838"/>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4BD"/>
    <w:rsid w:val="00132901"/>
    <w:rsid w:val="0013376B"/>
    <w:rsid w:val="00133908"/>
    <w:rsid w:val="00133D29"/>
    <w:rsid w:val="00133E64"/>
    <w:rsid w:val="00134459"/>
    <w:rsid w:val="0013526B"/>
    <w:rsid w:val="00135995"/>
    <w:rsid w:val="00135A68"/>
    <w:rsid w:val="0014096A"/>
    <w:rsid w:val="00141D37"/>
    <w:rsid w:val="0014247F"/>
    <w:rsid w:val="00143651"/>
    <w:rsid w:val="00143B2F"/>
    <w:rsid w:val="00144FC8"/>
    <w:rsid w:val="00146875"/>
    <w:rsid w:val="00147031"/>
    <w:rsid w:val="0015073F"/>
    <w:rsid w:val="00150CCE"/>
    <w:rsid w:val="0015107A"/>
    <w:rsid w:val="00152B77"/>
    <w:rsid w:val="001541E4"/>
    <w:rsid w:val="001572D7"/>
    <w:rsid w:val="00160906"/>
    <w:rsid w:val="00161820"/>
    <w:rsid w:val="00162025"/>
    <w:rsid w:val="0016346B"/>
    <w:rsid w:val="00165589"/>
    <w:rsid w:val="00165D41"/>
    <w:rsid w:val="00167BAD"/>
    <w:rsid w:val="00170995"/>
    <w:rsid w:val="00172612"/>
    <w:rsid w:val="001765FA"/>
    <w:rsid w:val="00180A8C"/>
    <w:rsid w:val="00182644"/>
    <w:rsid w:val="001828EC"/>
    <w:rsid w:val="0018482D"/>
    <w:rsid w:val="0019096A"/>
    <w:rsid w:val="00190A8A"/>
    <w:rsid w:val="0019129F"/>
    <w:rsid w:val="001918B6"/>
    <w:rsid w:val="001925D7"/>
    <w:rsid w:val="00192D62"/>
    <w:rsid w:val="00195670"/>
    <w:rsid w:val="00196EE3"/>
    <w:rsid w:val="001A16EA"/>
    <w:rsid w:val="001A36F6"/>
    <w:rsid w:val="001A45D6"/>
    <w:rsid w:val="001A6E11"/>
    <w:rsid w:val="001A7704"/>
    <w:rsid w:val="001A7D1F"/>
    <w:rsid w:val="001B018F"/>
    <w:rsid w:val="001B0C59"/>
    <w:rsid w:val="001B1412"/>
    <w:rsid w:val="001B366A"/>
    <w:rsid w:val="001B6AD5"/>
    <w:rsid w:val="001B77F3"/>
    <w:rsid w:val="001C3B33"/>
    <w:rsid w:val="001C4BDA"/>
    <w:rsid w:val="001C51E8"/>
    <w:rsid w:val="001C5578"/>
    <w:rsid w:val="001D0B6B"/>
    <w:rsid w:val="001D2E90"/>
    <w:rsid w:val="001D3E0F"/>
    <w:rsid w:val="001D4158"/>
    <w:rsid w:val="001D509D"/>
    <w:rsid w:val="001D5275"/>
    <w:rsid w:val="001D6D92"/>
    <w:rsid w:val="001D79A5"/>
    <w:rsid w:val="001E2C67"/>
    <w:rsid w:val="001E7410"/>
    <w:rsid w:val="001E7641"/>
    <w:rsid w:val="001F124A"/>
    <w:rsid w:val="001F259A"/>
    <w:rsid w:val="001F3547"/>
    <w:rsid w:val="001F3FF3"/>
    <w:rsid w:val="002013A8"/>
    <w:rsid w:val="0020156E"/>
    <w:rsid w:val="00211AC0"/>
    <w:rsid w:val="00215213"/>
    <w:rsid w:val="00217FB8"/>
    <w:rsid w:val="00221B48"/>
    <w:rsid w:val="00226FAD"/>
    <w:rsid w:val="00227EBB"/>
    <w:rsid w:val="0023148B"/>
    <w:rsid w:val="002317E2"/>
    <w:rsid w:val="00231A46"/>
    <w:rsid w:val="00231CA5"/>
    <w:rsid w:val="00232B51"/>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62629"/>
    <w:rsid w:val="00262B92"/>
    <w:rsid w:val="00263CA4"/>
    <w:rsid w:val="00270C1B"/>
    <w:rsid w:val="002720A6"/>
    <w:rsid w:val="00276F56"/>
    <w:rsid w:val="002801F4"/>
    <w:rsid w:val="00282E9A"/>
    <w:rsid w:val="00284FCD"/>
    <w:rsid w:val="00285E32"/>
    <w:rsid w:val="00286878"/>
    <w:rsid w:val="00290FF4"/>
    <w:rsid w:val="00292533"/>
    <w:rsid w:val="00293F99"/>
    <w:rsid w:val="00294728"/>
    <w:rsid w:val="00295303"/>
    <w:rsid w:val="00295947"/>
    <w:rsid w:val="002A009B"/>
    <w:rsid w:val="002A00B8"/>
    <w:rsid w:val="002A1DCA"/>
    <w:rsid w:val="002A272B"/>
    <w:rsid w:val="002A3957"/>
    <w:rsid w:val="002A3CA8"/>
    <w:rsid w:val="002A7398"/>
    <w:rsid w:val="002A7DEA"/>
    <w:rsid w:val="002B070B"/>
    <w:rsid w:val="002B08DF"/>
    <w:rsid w:val="002B0FD6"/>
    <w:rsid w:val="002B194E"/>
    <w:rsid w:val="002B1BEC"/>
    <w:rsid w:val="002B2B69"/>
    <w:rsid w:val="002B7C98"/>
    <w:rsid w:val="002C4EA6"/>
    <w:rsid w:val="002C69CD"/>
    <w:rsid w:val="002C6C5A"/>
    <w:rsid w:val="002C7778"/>
    <w:rsid w:val="002D0B5C"/>
    <w:rsid w:val="002D1F37"/>
    <w:rsid w:val="002D2184"/>
    <w:rsid w:val="002D2D8D"/>
    <w:rsid w:val="002D31FC"/>
    <w:rsid w:val="002D32BE"/>
    <w:rsid w:val="002D4701"/>
    <w:rsid w:val="002D4735"/>
    <w:rsid w:val="002D6A85"/>
    <w:rsid w:val="002E371D"/>
    <w:rsid w:val="002E3BF0"/>
    <w:rsid w:val="002E4045"/>
    <w:rsid w:val="002E7192"/>
    <w:rsid w:val="002E754E"/>
    <w:rsid w:val="002F06F4"/>
    <w:rsid w:val="002F1234"/>
    <w:rsid w:val="002F1C7A"/>
    <w:rsid w:val="002F355D"/>
    <w:rsid w:val="002F382C"/>
    <w:rsid w:val="002F3965"/>
    <w:rsid w:val="002F400E"/>
    <w:rsid w:val="002F5193"/>
    <w:rsid w:val="002F522C"/>
    <w:rsid w:val="002F68E3"/>
    <w:rsid w:val="002F7E31"/>
    <w:rsid w:val="00300A95"/>
    <w:rsid w:val="00300B36"/>
    <w:rsid w:val="0030278D"/>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0A7E"/>
    <w:rsid w:val="00331122"/>
    <w:rsid w:val="003343E3"/>
    <w:rsid w:val="003358E2"/>
    <w:rsid w:val="00336CFC"/>
    <w:rsid w:val="00337400"/>
    <w:rsid w:val="00337993"/>
    <w:rsid w:val="00337DEF"/>
    <w:rsid w:val="00340BEA"/>
    <w:rsid w:val="00340E2B"/>
    <w:rsid w:val="00341FB2"/>
    <w:rsid w:val="00344F92"/>
    <w:rsid w:val="003465E5"/>
    <w:rsid w:val="003466D4"/>
    <w:rsid w:val="00346885"/>
    <w:rsid w:val="00352C11"/>
    <w:rsid w:val="00354F18"/>
    <w:rsid w:val="003555E2"/>
    <w:rsid w:val="00356A1D"/>
    <w:rsid w:val="00360672"/>
    <w:rsid w:val="00362226"/>
    <w:rsid w:val="00363539"/>
    <w:rsid w:val="00367EB2"/>
    <w:rsid w:val="003710E2"/>
    <w:rsid w:val="0037244C"/>
    <w:rsid w:val="00374CF8"/>
    <w:rsid w:val="00375ADF"/>
    <w:rsid w:val="00380339"/>
    <w:rsid w:val="00380991"/>
    <w:rsid w:val="00381C6B"/>
    <w:rsid w:val="00383477"/>
    <w:rsid w:val="003840F0"/>
    <w:rsid w:val="00386CFD"/>
    <w:rsid w:val="00393162"/>
    <w:rsid w:val="00393E4C"/>
    <w:rsid w:val="00394132"/>
    <w:rsid w:val="0039485A"/>
    <w:rsid w:val="003949FD"/>
    <w:rsid w:val="003A120D"/>
    <w:rsid w:val="003A1691"/>
    <w:rsid w:val="003A233D"/>
    <w:rsid w:val="003A37F3"/>
    <w:rsid w:val="003A427E"/>
    <w:rsid w:val="003A434E"/>
    <w:rsid w:val="003A4970"/>
    <w:rsid w:val="003A5428"/>
    <w:rsid w:val="003A6895"/>
    <w:rsid w:val="003B0B56"/>
    <w:rsid w:val="003B1512"/>
    <w:rsid w:val="003B1678"/>
    <w:rsid w:val="003B41EE"/>
    <w:rsid w:val="003B60A3"/>
    <w:rsid w:val="003C1B8A"/>
    <w:rsid w:val="003C506F"/>
    <w:rsid w:val="003D06EC"/>
    <w:rsid w:val="003D1F88"/>
    <w:rsid w:val="003D2356"/>
    <w:rsid w:val="003D2C1F"/>
    <w:rsid w:val="003D6337"/>
    <w:rsid w:val="003D6428"/>
    <w:rsid w:val="003D79FC"/>
    <w:rsid w:val="003E2D12"/>
    <w:rsid w:val="003E4195"/>
    <w:rsid w:val="003E557C"/>
    <w:rsid w:val="003F10F4"/>
    <w:rsid w:val="003F77A0"/>
    <w:rsid w:val="003F7842"/>
    <w:rsid w:val="004012BF"/>
    <w:rsid w:val="00403B4B"/>
    <w:rsid w:val="00403E51"/>
    <w:rsid w:val="00405F95"/>
    <w:rsid w:val="004065F3"/>
    <w:rsid w:val="0041183C"/>
    <w:rsid w:val="00412D7F"/>
    <w:rsid w:val="0041696C"/>
    <w:rsid w:val="004205BA"/>
    <w:rsid w:val="00422602"/>
    <w:rsid w:val="0042370F"/>
    <w:rsid w:val="00423990"/>
    <w:rsid w:val="00426666"/>
    <w:rsid w:val="00427357"/>
    <w:rsid w:val="00432D99"/>
    <w:rsid w:val="00432F03"/>
    <w:rsid w:val="00433BBB"/>
    <w:rsid w:val="00434262"/>
    <w:rsid w:val="00434E9B"/>
    <w:rsid w:val="004356D8"/>
    <w:rsid w:val="00435A06"/>
    <w:rsid w:val="00442221"/>
    <w:rsid w:val="004446B5"/>
    <w:rsid w:val="00446713"/>
    <w:rsid w:val="004469B6"/>
    <w:rsid w:val="004478D9"/>
    <w:rsid w:val="00447B08"/>
    <w:rsid w:val="00450911"/>
    <w:rsid w:val="00452F36"/>
    <w:rsid w:val="004539D4"/>
    <w:rsid w:val="00454D54"/>
    <w:rsid w:val="004556ED"/>
    <w:rsid w:val="00455E23"/>
    <w:rsid w:val="004565FE"/>
    <w:rsid w:val="004623B5"/>
    <w:rsid w:val="00463684"/>
    <w:rsid w:val="00463F20"/>
    <w:rsid w:val="00464D20"/>
    <w:rsid w:val="00465282"/>
    <w:rsid w:val="004667F7"/>
    <w:rsid w:val="0046728E"/>
    <w:rsid w:val="004702B7"/>
    <w:rsid w:val="00471F37"/>
    <w:rsid w:val="00472B91"/>
    <w:rsid w:val="00472D98"/>
    <w:rsid w:val="00474E5A"/>
    <w:rsid w:val="004760CE"/>
    <w:rsid w:val="004778E8"/>
    <w:rsid w:val="0048279D"/>
    <w:rsid w:val="00483EA3"/>
    <w:rsid w:val="00484E3E"/>
    <w:rsid w:val="00485292"/>
    <w:rsid w:val="004854E7"/>
    <w:rsid w:val="004861EC"/>
    <w:rsid w:val="00496BEB"/>
    <w:rsid w:val="00497247"/>
    <w:rsid w:val="00497803"/>
    <w:rsid w:val="004A07EA"/>
    <w:rsid w:val="004A0CA2"/>
    <w:rsid w:val="004A107E"/>
    <w:rsid w:val="004A290C"/>
    <w:rsid w:val="004A6A9A"/>
    <w:rsid w:val="004B1284"/>
    <w:rsid w:val="004B52A3"/>
    <w:rsid w:val="004B5494"/>
    <w:rsid w:val="004C0BE8"/>
    <w:rsid w:val="004C24F8"/>
    <w:rsid w:val="004C28FC"/>
    <w:rsid w:val="004C3B21"/>
    <w:rsid w:val="004C413D"/>
    <w:rsid w:val="004C449A"/>
    <w:rsid w:val="004C5D3B"/>
    <w:rsid w:val="004C5EF8"/>
    <w:rsid w:val="004D5122"/>
    <w:rsid w:val="004D6A5E"/>
    <w:rsid w:val="004D6CB5"/>
    <w:rsid w:val="004E1215"/>
    <w:rsid w:val="004E1F7F"/>
    <w:rsid w:val="004E2A74"/>
    <w:rsid w:val="004E2F75"/>
    <w:rsid w:val="004E42A0"/>
    <w:rsid w:val="004E506C"/>
    <w:rsid w:val="004E536D"/>
    <w:rsid w:val="004E6383"/>
    <w:rsid w:val="004F1193"/>
    <w:rsid w:val="004F1577"/>
    <w:rsid w:val="004F1B02"/>
    <w:rsid w:val="004F51D9"/>
    <w:rsid w:val="004F53D6"/>
    <w:rsid w:val="004F6F60"/>
    <w:rsid w:val="004F771B"/>
    <w:rsid w:val="00503B87"/>
    <w:rsid w:val="00505B49"/>
    <w:rsid w:val="00507F75"/>
    <w:rsid w:val="00510B33"/>
    <w:rsid w:val="00510F08"/>
    <w:rsid w:val="0051133B"/>
    <w:rsid w:val="00511978"/>
    <w:rsid w:val="00511A32"/>
    <w:rsid w:val="00511D32"/>
    <w:rsid w:val="0051733F"/>
    <w:rsid w:val="00520703"/>
    <w:rsid w:val="00520F00"/>
    <w:rsid w:val="00521579"/>
    <w:rsid w:val="00521661"/>
    <w:rsid w:val="00522CE4"/>
    <w:rsid w:val="00522E64"/>
    <w:rsid w:val="00524D5A"/>
    <w:rsid w:val="005259DE"/>
    <w:rsid w:val="00526446"/>
    <w:rsid w:val="005265B1"/>
    <w:rsid w:val="00530C7C"/>
    <w:rsid w:val="00535F0E"/>
    <w:rsid w:val="005403AD"/>
    <w:rsid w:val="0054172C"/>
    <w:rsid w:val="00543266"/>
    <w:rsid w:val="00543D46"/>
    <w:rsid w:val="00552D25"/>
    <w:rsid w:val="00553CAD"/>
    <w:rsid w:val="00555A87"/>
    <w:rsid w:val="00556A4D"/>
    <w:rsid w:val="00557892"/>
    <w:rsid w:val="0055792E"/>
    <w:rsid w:val="00560677"/>
    <w:rsid w:val="0056172F"/>
    <w:rsid w:val="005618E7"/>
    <w:rsid w:val="00562282"/>
    <w:rsid w:val="005637C5"/>
    <w:rsid w:val="00565870"/>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529"/>
    <w:rsid w:val="005829F3"/>
    <w:rsid w:val="005872E7"/>
    <w:rsid w:val="00593645"/>
    <w:rsid w:val="005A03C1"/>
    <w:rsid w:val="005A1197"/>
    <w:rsid w:val="005A1C70"/>
    <w:rsid w:val="005A33E9"/>
    <w:rsid w:val="005A48C7"/>
    <w:rsid w:val="005B154B"/>
    <w:rsid w:val="005B1AC4"/>
    <w:rsid w:val="005B346F"/>
    <w:rsid w:val="005B601D"/>
    <w:rsid w:val="005B7C79"/>
    <w:rsid w:val="005C004D"/>
    <w:rsid w:val="005C1532"/>
    <w:rsid w:val="005C3313"/>
    <w:rsid w:val="005C4BF0"/>
    <w:rsid w:val="005C6BB3"/>
    <w:rsid w:val="005C6DFC"/>
    <w:rsid w:val="005D540C"/>
    <w:rsid w:val="005D73EE"/>
    <w:rsid w:val="005E0B7C"/>
    <w:rsid w:val="005E4015"/>
    <w:rsid w:val="005E4656"/>
    <w:rsid w:val="005F029D"/>
    <w:rsid w:val="005F3CA1"/>
    <w:rsid w:val="005F3F5E"/>
    <w:rsid w:val="005F7340"/>
    <w:rsid w:val="00602B9F"/>
    <w:rsid w:val="00603A5E"/>
    <w:rsid w:val="006056C7"/>
    <w:rsid w:val="00611EC1"/>
    <w:rsid w:val="0061517F"/>
    <w:rsid w:val="00621913"/>
    <w:rsid w:val="00621F28"/>
    <w:rsid w:val="006232D3"/>
    <w:rsid w:val="00623D90"/>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3E8"/>
    <w:rsid w:val="00655400"/>
    <w:rsid w:val="006572F2"/>
    <w:rsid w:val="0066011D"/>
    <w:rsid w:val="006607EA"/>
    <w:rsid w:val="00661216"/>
    <w:rsid w:val="00662C88"/>
    <w:rsid w:val="00663295"/>
    <w:rsid w:val="00663758"/>
    <w:rsid w:val="00666123"/>
    <w:rsid w:val="0066682A"/>
    <w:rsid w:val="00667019"/>
    <w:rsid w:val="00667634"/>
    <w:rsid w:val="00670551"/>
    <w:rsid w:val="00672750"/>
    <w:rsid w:val="00672F59"/>
    <w:rsid w:val="0067475E"/>
    <w:rsid w:val="00674CA4"/>
    <w:rsid w:val="006751B4"/>
    <w:rsid w:val="0067632F"/>
    <w:rsid w:val="00676B82"/>
    <w:rsid w:val="006772AD"/>
    <w:rsid w:val="0067783F"/>
    <w:rsid w:val="00684026"/>
    <w:rsid w:val="0068524F"/>
    <w:rsid w:val="00685A9D"/>
    <w:rsid w:val="00687471"/>
    <w:rsid w:val="0069004E"/>
    <w:rsid w:val="00690423"/>
    <w:rsid w:val="0069070E"/>
    <w:rsid w:val="00690B9D"/>
    <w:rsid w:val="00690ED0"/>
    <w:rsid w:val="00691782"/>
    <w:rsid w:val="00693906"/>
    <w:rsid w:val="006942DC"/>
    <w:rsid w:val="00694896"/>
    <w:rsid w:val="006960F1"/>
    <w:rsid w:val="0069750A"/>
    <w:rsid w:val="006977B0"/>
    <w:rsid w:val="006A1D2F"/>
    <w:rsid w:val="006A2879"/>
    <w:rsid w:val="006A6C67"/>
    <w:rsid w:val="006A7980"/>
    <w:rsid w:val="006B16C8"/>
    <w:rsid w:val="006B1A57"/>
    <w:rsid w:val="006B3026"/>
    <w:rsid w:val="006B472A"/>
    <w:rsid w:val="006B48D0"/>
    <w:rsid w:val="006B49A5"/>
    <w:rsid w:val="006B6C68"/>
    <w:rsid w:val="006B76D8"/>
    <w:rsid w:val="006B76DC"/>
    <w:rsid w:val="006C031D"/>
    <w:rsid w:val="006C1D00"/>
    <w:rsid w:val="006C28C7"/>
    <w:rsid w:val="006C2A8F"/>
    <w:rsid w:val="006C5B70"/>
    <w:rsid w:val="006C70CF"/>
    <w:rsid w:val="006D00F3"/>
    <w:rsid w:val="006D06ED"/>
    <w:rsid w:val="006D439B"/>
    <w:rsid w:val="006D5BB6"/>
    <w:rsid w:val="006D5F78"/>
    <w:rsid w:val="006D66CE"/>
    <w:rsid w:val="006D6A97"/>
    <w:rsid w:val="006E02ED"/>
    <w:rsid w:val="006E1756"/>
    <w:rsid w:val="006E1F13"/>
    <w:rsid w:val="006E2692"/>
    <w:rsid w:val="006E3278"/>
    <w:rsid w:val="006E3B0E"/>
    <w:rsid w:val="006F61C0"/>
    <w:rsid w:val="006F7EC3"/>
    <w:rsid w:val="00704338"/>
    <w:rsid w:val="0070448C"/>
    <w:rsid w:val="00705532"/>
    <w:rsid w:val="00705E31"/>
    <w:rsid w:val="00706FF2"/>
    <w:rsid w:val="00707202"/>
    <w:rsid w:val="007072E0"/>
    <w:rsid w:val="007076A2"/>
    <w:rsid w:val="00711B51"/>
    <w:rsid w:val="0071289E"/>
    <w:rsid w:val="00713123"/>
    <w:rsid w:val="00713E16"/>
    <w:rsid w:val="00715233"/>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1344"/>
    <w:rsid w:val="00743BA7"/>
    <w:rsid w:val="00747762"/>
    <w:rsid w:val="00754196"/>
    <w:rsid w:val="00754616"/>
    <w:rsid w:val="0075494F"/>
    <w:rsid w:val="00754C6C"/>
    <w:rsid w:val="0075542E"/>
    <w:rsid w:val="0076246A"/>
    <w:rsid w:val="00762CE9"/>
    <w:rsid w:val="00762F3C"/>
    <w:rsid w:val="00764CF2"/>
    <w:rsid w:val="007673E3"/>
    <w:rsid w:val="0076752F"/>
    <w:rsid w:val="00770447"/>
    <w:rsid w:val="007719C3"/>
    <w:rsid w:val="00771CD4"/>
    <w:rsid w:val="00773965"/>
    <w:rsid w:val="00775819"/>
    <w:rsid w:val="007764C9"/>
    <w:rsid w:val="007807D9"/>
    <w:rsid w:val="00781AE0"/>
    <w:rsid w:val="007821EC"/>
    <w:rsid w:val="0078336C"/>
    <w:rsid w:val="0079104A"/>
    <w:rsid w:val="00792A37"/>
    <w:rsid w:val="00793021"/>
    <w:rsid w:val="00794338"/>
    <w:rsid w:val="007945BE"/>
    <w:rsid w:val="007947C5"/>
    <w:rsid w:val="00795773"/>
    <w:rsid w:val="0079783C"/>
    <w:rsid w:val="007A146E"/>
    <w:rsid w:val="007A6AC9"/>
    <w:rsid w:val="007A6F9C"/>
    <w:rsid w:val="007A6FA4"/>
    <w:rsid w:val="007B05C3"/>
    <w:rsid w:val="007B0FB9"/>
    <w:rsid w:val="007B10C8"/>
    <w:rsid w:val="007B2899"/>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D63EF"/>
    <w:rsid w:val="007E118A"/>
    <w:rsid w:val="007E1D8E"/>
    <w:rsid w:val="007E20D0"/>
    <w:rsid w:val="007E2A3F"/>
    <w:rsid w:val="007E2AFB"/>
    <w:rsid w:val="007E2E8B"/>
    <w:rsid w:val="007E30A6"/>
    <w:rsid w:val="007E4151"/>
    <w:rsid w:val="007E5F33"/>
    <w:rsid w:val="007F760F"/>
    <w:rsid w:val="00800F5C"/>
    <w:rsid w:val="00802273"/>
    <w:rsid w:val="00803416"/>
    <w:rsid w:val="00804864"/>
    <w:rsid w:val="008049E1"/>
    <w:rsid w:val="00805FD7"/>
    <w:rsid w:val="0080679D"/>
    <w:rsid w:val="0080754A"/>
    <w:rsid w:val="00807687"/>
    <w:rsid w:val="00812A69"/>
    <w:rsid w:val="00812BBA"/>
    <w:rsid w:val="00814F9F"/>
    <w:rsid w:val="008225ED"/>
    <w:rsid w:val="008246E5"/>
    <w:rsid w:val="0082787D"/>
    <w:rsid w:val="00833948"/>
    <w:rsid w:val="00833B82"/>
    <w:rsid w:val="0083484B"/>
    <w:rsid w:val="00834913"/>
    <w:rsid w:val="0083629A"/>
    <w:rsid w:val="00836893"/>
    <w:rsid w:val="00840CAF"/>
    <w:rsid w:val="0084262F"/>
    <w:rsid w:val="00843B2B"/>
    <w:rsid w:val="00851C52"/>
    <w:rsid w:val="0085238E"/>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6CBD"/>
    <w:rsid w:val="00885791"/>
    <w:rsid w:val="00886C47"/>
    <w:rsid w:val="00892F22"/>
    <w:rsid w:val="00893A18"/>
    <w:rsid w:val="008940E1"/>
    <w:rsid w:val="008A1F70"/>
    <w:rsid w:val="008A240E"/>
    <w:rsid w:val="008A311B"/>
    <w:rsid w:val="008A610A"/>
    <w:rsid w:val="008A6958"/>
    <w:rsid w:val="008A7D7E"/>
    <w:rsid w:val="008B26D6"/>
    <w:rsid w:val="008B2C79"/>
    <w:rsid w:val="008B37D0"/>
    <w:rsid w:val="008B56E7"/>
    <w:rsid w:val="008C200E"/>
    <w:rsid w:val="008C22F8"/>
    <w:rsid w:val="008C2802"/>
    <w:rsid w:val="008C2AE6"/>
    <w:rsid w:val="008C4AA5"/>
    <w:rsid w:val="008C61B7"/>
    <w:rsid w:val="008D05C1"/>
    <w:rsid w:val="008D16C3"/>
    <w:rsid w:val="008D2BD1"/>
    <w:rsid w:val="008D4A54"/>
    <w:rsid w:val="008E3BB0"/>
    <w:rsid w:val="008E5B2E"/>
    <w:rsid w:val="008E602D"/>
    <w:rsid w:val="008E610C"/>
    <w:rsid w:val="008E7CE5"/>
    <w:rsid w:val="008F0BEF"/>
    <w:rsid w:val="008F21FB"/>
    <w:rsid w:val="008F2A63"/>
    <w:rsid w:val="008F6CB6"/>
    <w:rsid w:val="008F7218"/>
    <w:rsid w:val="00902EF0"/>
    <w:rsid w:val="00904165"/>
    <w:rsid w:val="00906D1D"/>
    <w:rsid w:val="0091039F"/>
    <w:rsid w:val="009108B2"/>
    <w:rsid w:val="009128DF"/>
    <w:rsid w:val="0091415E"/>
    <w:rsid w:val="00914C62"/>
    <w:rsid w:val="00916D12"/>
    <w:rsid w:val="00917305"/>
    <w:rsid w:val="00920AEB"/>
    <w:rsid w:val="00921D27"/>
    <w:rsid w:val="009259EC"/>
    <w:rsid w:val="00925D33"/>
    <w:rsid w:val="0093024A"/>
    <w:rsid w:val="009316B3"/>
    <w:rsid w:val="00934135"/>
    <w:rsid w:val="009346D6"/>
    <w:rsid w:val="00934A86"/>
    <w:rsid w:val="00934C10"/>
    <w:rsid w:val="00936F34"/>
    <w:rsid w:val="00942A46"/>
    <w:rsid w:val="00943271"/>
    <w:rsid w:val="00943FA2"/>
    <w:rsid w:val="009457A9"/>
    <w:rsid w:val="0094624C"/>
    <w:rsid w:val="00946545"/>
    <w:rsid w:val="00947207"/>
    <w:rsid w:val="00947C79"/>
    <w:rsid w:val="00947EBB"/>
    <w:rsid w:val="00952855"/>
    <w:rsid w:val="00952880"/>
    <w:rsid w:val="0095397C"/>
    <w:rsid w:val="00955485"/>
    <w:rsid w:val="00955C00"/>
    <w:rsid w:val="00955EF5"/>
    <w:rsid w:val="0096167A"/>
    <w:rsid w:val="0096170E"/>
    <w:rsid w:val="00963712"/>
    <w:rsid w:val="00964E46"/>
    <w:rsid w:val="009665E6"/>
    <w:rsid w:val="00967D72"/>
    <w:rsid w:val="00971A8F"/>
    <w:rsid w:val="00972108"/>
    <w:rsid w:val="00973ED7"/>
    <w:rsid w:val="009772F8"/>
    <w:rsid w:val="00977CA7"/>
    <w:rsid w:val="00977CDF"/>
    <w:rsid w:val="00981216"/>
    <w:rsid w:val="00983FCC"/>
    <w:rsid w:val="0098537C"/>
    <w:rsid w:val="00985A00"/>
    <w:rsid w:val="00987051"/>
    <w:rsid w:val="009912AE"/>
    <w:rsid w:val="00993E3B"/>
    <w:rsid w:val="009A0053"/>
    <w:rsid w:val="009A0569"/>
    <w:rsid w:val="009A3D1C"/>
    <w:rsid w:val="009A4F20"/>
    <w:rsid w:val="009A5FAC"/>
    <w:rsid w:val="009A6702"/>
    <w:rsid w:val="009A78BC"/>
    <w:rsid w:val="009B2796"/>
    <w:rsid w:val="009B51E5"/>
    <w:rsid w:val="009B554A"/>
    <w:rsid w:val="009C0DDF"/>
    <w:rsid w:val="009C1512"/>
    <w:rsid w:val="009C1CE9"/>
    <w:rsid w:val="009C1FDF"/>
    <w:rsid w:val="009C3B26"/>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7062"/>
    <w:rsid w:val="009F02B2"/>
    <w:rsid w:val="009F18DF"/>
    <w:rsid w:val="009F508F"/>
    <w:rsid w:val="009F5658"/>
    <w:rsid w:val="009F6951"/>
    <w:rsid w:val="00A032E3"/>
    <w:rsid w:val="00A0331B"/>
    <w:rsid w:val="00A058EF"/>
    <w:rsid w:val="00A05D9E"/>
    <w:rsid w:val="00A062A8"/>
    <w:rsid w:val="00A06689"/>
    <w:rsid w:val="00A07317"/>
    <w:rsid w:val="00A07349"/>
    <w:rsid w:val="00A07547"/>
    <w:rsid w:val="00A11984"/>
    <w:rsid w:val="00A12CA8"/>
    <w:rsid w:val="00A15186"/>
    <w:rsid w:val="00A15F53"/>
    <w:rsid w:val="00A16D6D"/>
    <w:rsid w:val="00A202A8"/>
    <w:rsid w:val="00A2041A"/>
    <w:rsid w:val="00A207CB"/>
    <w:rsid w:val="00A21227"/>
    <w:rsid w:val="00A23689"/>
    <w:rsid w:val="00A244F0"/>
    <w:rsid w:val="00A2610A"/>
    <w:rsid w:val="00A2786D"/>
    <w:rsid w:val="00A33F7D"/>
    <w:rsid w:val="00A3405A"/>
    <w:rsid w:val="00A34769"/>
    <w:rsid w:val="00A36DF7"/>
    <w:rsid w:val="00A444E5"/>
    <w:rsid w:val="00A479B3"/>
    <w:rsid w:val="00A50273"/>
    <w:rsid w:val="00A50743"/>
    <w:rsid w:val="00A536A6"/>
    <w:rsid w:val="00A53792"/>
    <w:rsid w:val="00A54E7D"/>
    <w:rsid w:val="00A551F4"/>
    <w:rsid w:val="00A57BB9"/>
    <w:rsid w:val="00A61DF1"/>
    <w:rsid w:val="00A62987"/>
    <w:rsid w:val="00A63F55"/>
    <w:rsid w:val="00A65940"/>
    <w:rsid w:val="00A6605B"/>
    <w:rsid w:val="00A667BF"/>
    <w:rsid w:val="00A7094F"/>
    <w:rsid w:val="00A7118A"/>
    <w:rsid w:val="00A75FA3"/>
    <w:rsid w:val="00A761A0"/>
    <w:rsid w:val="00A77305"/>
    <w:rsid w:val="00A7731B"/>
    <w:rsid w:val="00A81B43"/>
    <w:rsid w:val="00A81CA9"/>
    <w:rsid w:val="00A81EAF"/>
    <w:rsid w:val="00A83960"/>
    <w:rsid w:val="00A83DC1"/>
    <w:rsid w:val="00A8570D"/>
    <w:rsid w:val="00A85A0C"/>
    <w:rsid w:val="00A87A32"/>
    <w:rsid w:val="00A92AF7"/>
    <w:rsid w:val="00A95751"/>
    <w:rsid w:val="00A97930"/>
    <w:rsid w:val="00AA66F0"/>
    <w:rsid w:val="00AA7695"/>
    <w:rsid w:val="00AA7C6E"/>
    <w:rsid w:val="00AB02D8"/>
    <w:rsid w:val="00AB30A6"/>
    <w:rsid w:val="00AB4F89"/>
    <w:rsid w:val="00AB5517"/>
    <w:rsid w:val="00AB712D"/>
    <w:rsid w:val="00AC0471"/>
    <w:rsid w:val="00AC215C"/>
    <w:rsid w:val="00AC4DAD"/>
    <w:rsid w:val="00AC4DC1"/>
    <w:rsid w:val="00AC564D"/>
    <w:rsid w:val="00AD3E94"/>
    <w:rsid w:val="00AD3F4D"/>
    <w:rsid w:val="00AD4474"/>
    <w:rsid w:val="00AD53C2"/>
    <w:rsid w:val="00AD69C2"/>
    <w:rsid w:val="00AD7739"/>
    <w:rsid w:val="00AD7BBC"/>
    <w:rsid w:val="00AE11CA"/>
    <w:rsid w:val="00AE799D"/>
    <w:rsid w:val="00AE7BBA"/>
    <w:rsid w:val="00AE7EB0"/>
    <w:rsid w:val="00AF0273"/>
    <w:rsid w:val="00AF0B5A"/>
    <w:rsid w:val="00AF0C88"/>
    <w:rsid w:val="00AF5129"/>
    <w:rsid w:val="00AF56B7"/>
    <w:rsid w:val="00B02240"/>
    <w:rsid w:val="00B04E5A"/>
    <w:rsid w:val="00B07203"/>
    <w:rsid w:val="00B10BA1"/>
    <w:rsid w:val="00B14717"/>
    <w:rsid w:val="00B149ED"/>
    <w:rsid w:val="00B152CB"/>
    <w:rsid w:val="00B165C4"/>
    <w:rsid w:val="00B17F5B"/>
    <w:rsid w:val="00B20473"/>
    <w:rsid w:val="00B20BFC"/>
    <w:rsid w:val="00B253DB"/>
    <w:rsid w:val="00B258BF"/>
    <w:rsid w:val="00B26825"/>
    <w:rsid w:val="00B30419"/>
    <w:rsid w:val="00B335EC"/>
    <w:rsid w:val="00B36870"/>
    <w:rsid w:val="00B3751F"/>
    <w:rsid w:val="00B50AC0"/>
    <w:rsid w:val="00B54067"/>
    <w:rsid w:val="00B56151"/>
    <w:rsid w:val="00B57124"/>
    <w:rsid w:val="00B57356"/>
    <w:rsid w:val="00B57369"/>
    <w:rsid w:val="00B61002"/>
    <w:rsid w:val="00B6498B"/>
    <w:rsid w:val="00B64F2B"/>
    <w:rsid w:val="00B65BD5"/>
    <w:rsid w:val="00B66F09"/>
    <w:rsid w:val="00B6757F"/>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970DB"/>
    <w:rsid w:val="00BA0FE3"/>
    <w:rsid w:val="00BA246A"/>
    <w:rsid w:val="00BA46C1"/>
    <w:rsid w:val="00BA57DA"/>
    <w:rsid w:val="00BA7123"/>
    <w:rsid w:val="00BA71AF"/>
    <w:rsid w:val="00BA7730"/>
    <w:rsid w:val="00BA7E46"/>
    <w:rsid w:val="00BB0026"/>
    <w:rsid w:val="00BB1286"/>
    <w:rsid w:val="00BB12D7"/>
    <w:rsid w:val="00BB3533"/>
    <w:rsid w:val="00BB6B65"/>
    <w:rsid w:val="00BB6F89"/>
    <w:rsid w:val="00BB7817"/>
    <w:rsid w:val="00BC190B"/>
    <w:rsid w:val="00BC1BC8"/>
    <w:rsid w:val="00BC2253"/>
    <w:rsid w:val="00BC3ECA"/>
    <w:rsid w:val="00BD01D6"/>
    <w:rsid w:val="00BD136D"/>
    <w:rsid w:val="00BD3E56"/>
    <w:rsid w:val="00BD6524"/>
    <w:rsid w:val="00BD6AB7"/>
    <w:rsid w:val="00BE332E"/>
    <w:rsid w:val="00BE3ACF"/>
    <w:rsid w:val="00BE499A"/>
    <w:rsid w:val="00BE688A"/>
    <w:rsid w:val="00BE6DEB"/>
    <w:rsid w:val="00BF0574"/>
    <w:rsid w:val="00BF2A3E"/>
    <w:rsid w:val="00BF58D6"/>
    <w:rsid w:val="00C02D07"/>
    <w:rsid w:val="00C07FB7"/>
    <w:rsid w:val="00C152E2"/>
    <w:rsid w:val="00C17534"/>
    <w:rsid w:val="00C2067C"/>
    <w:rsid w:val="00C20745"/>
    <w:rsid w:val="00C21479"/>
    <w:rsid w:val="00C22076"/>
    <w:rsid w:val="00C23894"/>
    <w:rsid w:val="00C24B6F"/>
    <w:rsid w:val="00C26B50"/>
    <w:rsid w:val="00C301AE"/>
    <w:rsid w:val="00C3128F"/>
    <w:rsid w:val="00C31BB2"/>
    <w:rsid w:val="00C32D23"/>
    <w:rsid w:val="00C32D2F"/>
    <w:rsid w:val="00C35C10"/>
    <w:rsid w:val="00C36506"/>
    <w:rsid w:val="00C3674E"/>
    <w:rsid w:val="00C420A9"/>
    <w:rsid w:val="00C420D7"/>
    <w:rsid w:val="00C4382F"/>
    <w:rsid w:val="00C44AD4"/>
    <w:rsid w:val="00C50D36"/>
    <w:rsid w:val="00C52317"/>
    <w:rsid w:val="00C54C48"/>
    <w:rsid w:val="00C54E97"/>
    <w:rsid w:val="00C568A6"/>
    <w:rsid w:val="00C56F9A"/>
    <w:rsid w:val="00C60DBA"/>
    <w:rsid w:val="00C6205C"/>
    <w:rsid w:val="00C65620"/>
    <w:rsid w:val="00C66E00"/>
    <w:rsid w:val="00C74782"/>
    <w:rsid w:val="00C74B45"/>
    <w:rsid w:val="00C77515"/>
    <w:rsid w:val="00C809CF"/>
    <w:rsid w:val="00C80B56"/>
    <w:rsid w:val="00C80BA5"/>
    <w:rsid w:val="00C83EEF"/>
    <w:rsid w:val="00C848DA"/>
    <w:rsid w:val="00C86BC6"/>
    <w:rsid w:val="00C86C01"/>
    <w:rsid w:val="00C8787D"/>
    <w:rsid w:val="00C91515"/>
    <w:rsid w:val="00C91E71"/>
    <w:rsid w:val="00C931F0"/>
    <w:rsid w:val="00C94D08"/>
    <w:rsid w:val="00C96788"/>
    <w:rsid w:val="00C96B09"/>
    <w:rsid w:val="00C96D93"/>
    <w:rsid w:val="00CA0D2C"/>
    <w:rsid w:val="00CA304B"/>
    <w:rsid w:val="00CA48C3"/>
    <w:rsid w:val="00CA6EB6"/>
    <w:rsid w:val="00CA6FBF"/>
    <w:rsid w:val="00CA7531"/>
    <w:rsid w:val="00CB3D95"/>
    <w:rsid w:val="00CB6924"/>
    <w:rsid w:val="00CC21C5"/>
    <w:rsid w:val="00CC47E7"/>
    <w:rsid w:val="00CC596B"/>
    <w:rsid w:val="00CC5E46"/>
    <w:rsid w:val="00CC6550"/>
    <w:rsid w:val="00CC6DC6"/>
    <w:rsid w:val="00CC7333"/>
    <w:rsid w:val="00CD2677"/>
    <w:rsid w:val="00CD2885"/>
    <w:rsid w:val="00CD4CBE"/>
    <w:rsid w:val="00CE12F4"/>
    <w:rsid w:val="00CE3029"/>
    <w:rsid w:val="00CE725B"/>
    <w:rsid w:val="00CF20A9"/>
    <w:rsid w:val="00CF23D2"/>
    <w:rsid w:val="00CF2FB3"/>
    <w:rsid w:val="00CF5A68"/>
    <w:rsid w:val="00CF5E64"/>
    <w:rsid w:val="00CF6305"/>
    <w:rsid w:val="00D00059"/>
    <w:rsid w:val="00D06C28"/>
    <w:rsid w:val="00D078DF"/>
    <w:rsid w:val="00D11E8C"/>
    <w:rsid w:val="00D11F2E"/>
    <w:rsid w:val="00D1204F"/>
    <w:rsid w:val="00D137B8"/>
    <w:rsid w:val="00D147F2"/>
    <w:rsid w:val="00D166D0"/>
    <w:rsid w:val="00D16E45"/>
    <w:rsid w:val="00D20A3D"/>
    <w:rsid w:val="00D21261"/>
    <w:rsid w:val="00D22D88"/>
    <w:rsid w:val="00D237F7"/>
    <w:rsid w:val="00D26CF1"/>
    <w:rsid w:val="00D27E49"/>
    <w:rsid w:val="00D30E38"/>
    <w:rsid w:val="00D31B94"/>
    <w:rsid w:val="00D32724"/>
    <w:rsid w:val="00D35FFB"/>
    <w:rsid w:val="00D37A62"/>
    <w:rsid w:val="00D4172B"/>
    <w:rsid w:val="00D43EC1"/>
    <w:rsid w:val="00D44C37"/>
    <w:rsid w:val="00D470EF"/>
    <w:rsid w:val="00D5105D"/>
    <w:rsid w:val="00D57784"/>
    <w:rsid w:val="00D64EB0"/>
    <w:rsid w:val="00D65220"/>
    <w:rsid w:val="00D657C7"/>
    <w:rsid w:val="00D66958"/>
    <w:rsid w:val="00D67F2B"/>
    <w:rsid w:val="00D705E0"/>
    <w:rsid w:val="00D72593"/>
    <w:rsid w:val="00D75D5F"/>
    <w:rsid w:val="00D761B1"/>
    <w:rsid w:val="00D776F0"/>
    <w:rsid w:val="00D81F2E"/>
    <w:rsid w:val="00D83798"/>
    <w:rsid w:val="00D85212"/>
    <w:rsid w:val="00D86896"/>
    <w:rsid w:val="00D87DE4"/>
    <w:rsid w:val="00D92531"/>
    <w:rsid w:val="00D93B28"/>
    <w:rsid w:val="00D97C18"/>
    <w:rsid w:val="00DA0733"/>
    <w:rsid w:val="00DA2C57"/>
    <w:rsid w:val="00DA3873"/>
    <w:rsid w:val="00DB3760"/>
    <w:rsid w:val="00DB68B5"/>
    <w:rsid w:val="00DB7C4E"/>
    <w:rsid w:val="00DC0097"/>
    <w:rsid w:val="00DC02CB"/>
    <w:rsid w:val="00DC26C6"/>
    <w:rsid w:val="00DC726C"/>
    <w:rsid w:val="00DC7DDD"/>
    <w:rsid w:val="00DD1257"/>
    <w:rsid w:val="00DD759F"/>
    <w:rsid w:val="00DE240F"/>
    <w:rsid w:val="00DE26B3"/>
    <w:rsid w:val="00DE37E7"/>
    <w:rsid w:val="00DE5077"/>
    <w:rsid w:val="00DE7A5D"/>
    <w:rsid w:val="00DF05CE"/>
    <w:rsid w:val="00DF0AA6"/>
    <w:rsid w:val="00DF0AAC"/>
    <w:rsid w:val="00DF3DAB"/>
    <w:rsid w:val="00DF54DF"/>
    <w:rsid w:val="00DF69B7"/>
    <w:rsid w:val="00E01492"/>
    <w:rsid w:val="00E02887"/>
    <w:rsid w:val="00E044B8"/>
    <w:rsid w:val="00E04D6B"/>
    <w:rsid w:val="00E061C5"/>
    <w:rsid w:val="00E06434"/>
    <w:rsid w:val="00E07305"/>
    <w:rsid w:val="00E1370B"/>
    <w:rsid w:val="00E14343"/>
    <w:rsid w:val="00E15932"/>
    <w:rsid w:val="00E214D3"/>
    <w:rsid w:val="00E22DD3"/>
    <w:rsid w:val="00E24434"/>
    <w:rsid w:val="00E26F03"/>
    <w:rsid w:val="00E30514"/>
    <w:rsid w:val="00E312FC"/>
    <w:rsid w:val="00E3179E"/>
    <w:rsid w:val="00E320AA"/>
    <w:rsid w:val="00E32119"/>
    <w:rsid w:val="00E33C21"/>
    <w:rsid w:val="00E34CA6"/>
    <w:rsid w:val="00E34FA8"/>
    <w:rsid w:val="00E40DE9"/>
    <w:rsid w:val="00E40E8A"/>
    <w:rsid w:val="00E419F0"/>
    <w:rsid w:val="00E42548"/>
    <w:rsid w:val="00E44138"/>
    <w:rsid w:val="00E442E7"/>
    <w:rsid w:val="00E4470F"/>
    <w:rsid w:val="00E45356"/>
    <w:rsid w:val="00E5086D"/>
    <w:rsid w:val="00E557E1"/>
    <w:rsid w:val="00E5764D"/>
    <w:rsid w:val="00E5797D"/>
    <w:rsid w:val="00E57EAC"/>
    <w:rsid w:val="00E6011B"/>
    <w:rsid w:val="00E6246F"/>
    <w:rsid w:val="00E628B0"/>
    <w:rsid w:val="00E649F2"/>
    <w:rsid w:val="00E653FC"/>
    <w:rsid w:val="00E66C8F"/>
    <w:rsid w:val="00E66EC8"/>
    <w:rsid w:val="00E701FD"/>
    <w:rsid w:val="00E709AA"/>
    <w:rsid w:val="00E7249D"/>
    <w:rsid w:val="00E72D90"/>
    <w:rsid w:val="00E73FDA"/>
    <w:rsid w:val="00E74B54"/>
    <w:rsid w:val="00E75135"/>
    <w:rsid w:val="00E768E0"/>
    <w:rsid w:val="00E806C7"/>
    <w:rsid w:val="00E8116E"/>
    <w:rsid w:val="00E821A5"/>
    <w:rsid w:val="00E82CE7"/>
    <w:rsid w:val="00E83296"/>
    <w:rsid w:val="00E8356F"/>
    <w:rsid w:val="00E84720"/>
    <w:rsid w:val="00E85C41"/>
    <w:rsid w:val="00E91E72"/>
    <w:rsid w:val="00E92684"/>
    <w:rsid w:val="00E930B9"/>
    <w:rsid w:val="00E93341"/>
    <w:rsid w:val="00E95253"/>
    <w:rsid w:val="00E9607C"/>
    <w:rsid w:val="00E977E3"/>
    <w:rsid w:val="00E977F4"/>
    <w:rsid w:val="00EA04AE"/>
    <w:rsid w:val="00EA2E51"/>
    <w:rsid w:val="00EA5CE9"/>
    <w:rsid w:val="00EB192D"/>
    <w:rsid w:val="00EB3CB2"/>
    <w:rsid w:val="00EB66BE"/>
    <w:rsid w:val="00EB6777"/>
    <w:rsid w:val="00EC0334"/>
    <w:rsid w:val="00EC42FD"/>
    <w:rsid w:val="00EC51E9"/>
    <w:rsid w:val="00EC5F82"/>
    <w:rsid w:val="00EC697C"/>
    <w:rsid w:val="00EC7398"/>
    <w:rsid w:val="00EC78D6"/>
    <w:rsid w:val="00ED091F"/>
    <w:rsid w:val="00ED1A2B"/>
    <w:rsid w:val="00ED3A74"/>
    <w:rsid w:val="00ED408D"/>
    <w:rsid w:val="00ED6309"/>
    <w:rsid w:val="00ED6DA1"/>
    <w:rsid w:val="00EE05B9"/>
    <w:rsid w:val="00EE0B6E"/>
    <w:rsid w:val="00EE18B6"/>
    <w:rsid w:val="00EE351F"/>
    <w:rsid w:val="00EE426F"/>
    <w:rsid w:val="00EE5B52"/>
    <w:rsid w:val="00EE670E"/>
    <w:rsid w:val="00EF124C"/>
    <w:rsid w:val="00EF40A6"/>
    <w:rsid w:val="00EF57A9"/>
    <w:rsid w:val="00EF64C8"/>
    <w:rsid w:val="00EF6D73"/>
    <w:rsid w:val="00EF7CB9"/>
    <w:rsid w:val="00F00869"/>
    <w:rsid w:val="00F00DE5"/>
    <w:rsid w:val="00F040C6"/>
    <w:rsid w:val="00F07E18"/>
    <w:rsid w:val="00F07FC8"/>
    <w:rsid w:val="00F115DF"/>
    <w:rsid w:val="00F11AD3"/>
    <w:rsid w:val="00F12B7F"/>
    <w:rsid w:val="00F138FE"/>
    <w:rsid w:val="00F16FF5"/>
    <w:rsid w:val="00F17AA9"/>
    <w:rsid w:val="00F226EC"/>
    <w:rsid w:val="00F24AD4"/>
    <w:rsid w:val="00F24E86"/>
    <w:rsid w:val="00F257E8"/>
    <w:rsid w:val="00F270CD"/>
    <w:rsid w:val="00F27D6C"/>
    <w:rsid w:val="00F306B8"/>
    <w:rsid w:val="00F3154B"/>
    <w:rsid w:val="00F31861"/>
    <w:rsid w:val="00F32416"/>
    <w:rsid w:val="00F34A34"/>
    <w:rsid w:val="00F35179"/>
    <w:rsid w:val="00F3642D"/>
    <w:rsid w:val="00F3722E"/>
    <w:rsid w:val="00F40C98"/>
    <w:rsid w:val="00F40FAE"/>
    <w:rsid w:val="00F4160B"/>
    <w:rsid w:val="00F41AD9"/>
    <w:rsid w:val="00F450A8"/>
    <w:rsid w:val="00F51139"/>
    <w:rsid w:val="00F520D5"/>
    <w:rsid w:val="00F52142"/>
    <w:rsid w:val="00F52BD3"/>
    <w:rsid w:val="00F52D97"/>
    <w:rsid w:val="00F54403"/>
    <w:rsid w:val="00F545FE"/>
    <w:rsid w:val="00F56151"/>
    <w:rsid w:val="00F62005"/>
    <w:rsid w:val="00F6261A"/>
    <w:rsid w:val="00F63E41"/>
    <w:rsid w:val="00F665AD"/>
    <w:rsid w:val="00F66EAE"/>
    <w:rsid w:val="00F70000"/>
    <w:rsid w:val="00F70029"/>
    <w:rsid w:val="00F725DC"/>
    <w:rsid w:val="00F769F3"/>
    <w:rsid w:val="00F8310A"/>
    <w:rsid w:val="00F83294"/>
    <w:rsid w:val="00F83EBA"/>
    <w:rsid w:val="00F90755"/>
    <w:rsid w:val="00F90DB8"/>
    <w:rsid w:val="00F928D9"/>
    <w:rsid w:val="00F92E9F"/>
    <w:rsid w:val="00F92EFF"/>
    <w:rsid w:val="00F94A9F"/>
    <w:rsid w:val="00F95275"/>
    <w:rsid w:val="00F97B6D"/>
    <w:rsid w:val="00FA089A"/>
    <w:rsid w:val="00FA0B4B"/>
    <w:rsid w:val="00FA2C0D"/>
    <w:rsid w:val="00FA2C98"/>
    <w:rsid w:val="00FA734F"/>
    <w:rsid w:val="00FA7810"/>
    <w:rsid w:val="00FA7F8D"/>
    <w:rsid w:val="00FA7FD4"/>
    <w:rsid w:val="00FB39E9"/>
    <w:rsid w:val="00FB6BFB"/>
    <w:rsid w:val="00FB7C19"/>
    <w:rsid w:val="00FC0AB3"/>
    <w:rsid w:val="00FC751B"/>
    <w:rsid w:val="00FD029D"/>
    <w:rsid w:val="00FD16A1"/>
    <w:rsid w:val="00FD24D7"/>
    <w:rsid w:val="00FD5233"/>
    <w:rsid w:val="00FD6F04"/>
    <w:rsid w:val="00FE2530"/>
    <w:rsid w:val="00FE4476"/>
    <w:rsid w:val="00FE4A2C"/>
    <w:rsid w:val="00FE5870"/>
    <w:rsid w:val="00FE6891"/>
    <w:rsid w:val="00FE6E84"/>
    <w:rsid w:val="00FF12E3"/>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19D48C78-E082-4C9B-8B76-39EF0C56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1765FA"/>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paragraph" w:customStyle="1" w:styleId="esNormal">
    <w:name w:val="esNormal"/>
    <w:basedOn w:val="Normal"/>
    <w:link w:val="esNormalChar"/>
    <w:qFormat/>
    <w:rsid w:val="001765FA"/>
    <w:pPr>
      <w:widowControl w:val="0"/>
      <w:spacing w:before="120" w:after="120"/>
      <w:jc w:val="both"/>
    </w:pPr>
    <w:rPr>
      <w:rFonts w:ascii="Calibri" w:eastAsia="Times New Roman" w:hAnsi="Calibri" w:cs="Arial"/>
      <w:bCs/>
      <w:sz w:val="24"/>
      <w:szCs w:val="20"/>
      <w:lang w:val="en-US"/>
    </w:rPr>
  </w:style>
  <w:style w:type="character" w:customStyle="1" w:styleId="esNormalChar">
    <w:name w:val="esNormal Char"/>
    <w:link w:val="esNormal"/>
    <w:rsid w:val="001765FA"/>
    <w:rPr>
      <w:rFonts w:ascii="Calibri" w:eastAsia="Times New Roman" w:hAnsi="Calibri" w:cs="Arial"/>
      <w:bCs/>
      <w:sz w:val="24"/>
      <w:szCs w:val="20"/>
      <w:lang w:val="en-US"/>
    </w:rPr>
  </w:style>
  <w:style w:type="paragraph" w:customStyle="1" w:styleId="ESNormal0">
    <w:name w:val="ES_Normal"/>
    <w:basedOn w:val="Normal"/>
    <w:link w:val="ESNormalChar0"/>
    <w:qFormat/>
    <w:rsid w:val="001765FA"/>
    <w:pPr>
      <w:widowControl w:val="0"/>
      <w:spacing w:before="120" w:after="120" w:line="240" w:lineRule="auto"/>
      <w:jc w:val="both"/>
    </w:pPr>
    <w:rPr>
      <w:rFonts w:ascii="Segoe UI" w:eastAsia="Times New Roman" w:hAnsi="Segoe UI" w:cs="Times New Roman"/>
      <w:bCs/>
      <w:szCs w:val="20"/>
      <w:lang w:val="en-US" w:eastAsia="fr-FR"/>
    </w:rPr>
  </w:style>
  <w:style w:type="character" w:customStyle="1" w:styleId="ESNormalChar0">
    <w:name w:val="ES_Normal Char"/>
    <w:basedOn w:val="DefaultParagraphFont"/>
    <w:link w:val="ESNormal0"/>
    <w:rsid w:val="001765FA"/>
    <w:rPr>
      <w:rFonts w:ascii="Segoe UI" w:eastAsia="Times New Roman" w:hAnsi="Segoe UI" w:cs="Times New Roman"/>
      <w:bCs/>
      <w:szCs w:val="20"/>
      <w:lang w:val="en-US" w:eastAsia="fr-FR"/>
    </w:rPr>
  </w:style>
  <w:style w:type="character" w:styleId="Emphasis">
    <w:name w:val="Emphasis"/>
    <w:basedOn w:val="DefaultParagraphFont"/>
    <w:uiPriority w:val="20"/>
    <w:qFormat/>
    <w:rsid w:val="008076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25">
      <w:bodyDiv w:val="1"/>
      <w:marLeft w:val="0"/>
      <w:marRight w:val="0"/>
      <w:marTop w:val="0"/>
      <w:marBottom w:val="0"/>
      <w:divBdr>
        <w:top w:val="none" w:sz="0" w:space="0" w:color="auto"/>
        <w:left w:val="none" w:sz="0" w:space="0" w:color="auto"/>
        <w:bottom w:val="none" w:sz="0" w:space="0" w:color="auto"/>
        <w:right w:val="none" w:sz="0" w:space="0" w:color="auto"/>
      </w:divBdr>
    </w:div>
    <w:div w:id="4552695">
      <w:bodyDiv w:val="1"/>
      <w:marLeft w:val="0"/>
      <w:marRight w:val="0"/>
      <w:marTop w:val="0"/>
      <w:marBottom w:val="0"/>
      <w:divBdr>
        <w:top w:val="none" w:sz="0" w:space="0" w:color="auto"/>
        <w:left w:val="none" w:sz="0" w:space="0" w:color="auto"/>
        <w:bottom w:val="none" w:sz="0" w:space="0" w:color="auto"/>
        <w:right w:val="none" w:sz="0" w:space="0" w:color="auto"/>
      </w:divBdr>
    </w:div>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71583551">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2257923">
      <w:bodyDiv w:val="1"/>
      <w:marLeft w:val="0"/>
      <w:marRight w:val="0"/>
      <w:marTop w:val="0"/>
      <w:marBottom w:val="0"/>
      <w:divBdr>
        <w:top w:val="none" w:sz="0" w:space="0" w:color="auto"/>
        <w:left w:val="none" w:sz="0" w:space="0" w:color="auto"/>
        <w:bottom w:val="none" w:sz="0" w:space="0" w:color="auto"/>
        <w:right w:val="none" w:sz="0" w:space="0" w:color="auto"/>
      </w:divBdr>
    </w:div>
    <w:div w:id="153226274">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1702804">
      <w:bodyDiv w:val="1"/>
      <w:marLeft w:val="0"/>
      <w:marRight w:val="0"/>
      <w:marTop w:val="0"/>
      <w:marBottom w:val="0"/>
      <w:divBdr>
        <w:top w:val="none" w:sz="0" w:space="0" w:color="auto"/>
        <w:left w:val="none" w:sz="0" w:space="0" w:color="auto"/>
        <w:bottom w:val="none" w:sz="0" w:space="0" w:color="auto"/>
        <w:right w:val="none" w:sz="0" w:space="0" w:color="auto"/>
      </w:divBdr>
    </w:div>
    <w:div w:id="163278005">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0418144">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4046701">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2516757">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4069741">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38966163">
      <w:bodyDiv w:val="1"/>
      <w:marLeft w:val="0"/>
      <w:marRight w:val="0"/>
      <w:marTop w:val="0"/>
      <w:marBottom w:val="0"/>
      <w:divBdr>
        <w:top w:val="none" w:sz="0" w:space="0" w:color="auto"/>
        <w:left w:val="none" w:sz="0" w:space="0" w:color="auto"/>
        <w:bottom w:val="none" w:sz="0" w:space="0" w:color="auto"/>
        <w:right w:val="none" w:sz="0" w:space="0" w:color="auto"/>
      </w:divBdr>
    </w:div>
    <w:div w:id="352466114">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682605">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7670277">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04056">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7569497">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51888677">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77598729">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5379616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8163222">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0904443">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22039804">
      <w:bodyDiv w:val="1"/>
      <w:marLeft w:val="0"/>
      <w:marRight w:val="0"/>
      <w:marTop w:val="0"/>
      <w:marBottom w:val="0"/>
      <w:divBdr>
        <w:top w:val="none" w:sz="0" w:space="0" w:color="auto"/>
        <w:left w:val="none" w:sz="0" w:space="0" w:color="auto"/>
        <w:bottom w:val="none" w:sz="0" w:space="0" w:color="auto"/>
        <w:right w:val="none" w:sz="0" w:space="0" w:color="auto"/>
      </w:divBdr>
    </w:div>
    <w:div w:id="836384556">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7403169">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69361063">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80691857">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142229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08098299">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1199053">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89835123">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198197196">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2822196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9222">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24429363">
      <w:bodyDiv w:val="1"/>
      <w:marLeft w:val="0"/>
      <w:marRight w:val="0"/>
      <w:marTop w:val="0"/>
      <w:marBottom w:val="0"/>
      <w:divBdr>
        <w:top w:val="none" w:sz="0" w:space="0" w:color="auto"/>
        <w:left w:val="none" w:sz="0" w:space="0" w:color="auto"/>
        <w:bottom w:val="none" w:sz="0" w:space="0" w:color="auto"/>
        <w:right w:val="none" w:sz="0" w:space="0" w:color="auto"/>
      </w:divBdr>
    </w:div>
    <w:div w:id="1333876946">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49286218">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3758">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87816819">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4993935">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38102736">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1228886">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340614">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1779807">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33844144">
      <w:bodyDiv w:val="1"/>
      <w:marLeft w:val="0"/>
      <w:marRight w:val="0"/>
      <w:marTop w:val="0"/>
      <w:marBottom w:val="0"/>
      <w:divBdr>
        <w:top w:val="none" w:sz="0" w:space="0" w:color="auto"/>
        <w:left w:val="none" w:sz="0" w:space="0" w:color="auto"/>
        <w:bottom w:val="none" w:sz="0" w:space="0" w:color="auto"/>
        <w:right w:val="none" w:sz="0" w:space="0" w:color="auto"/>
      </w:divBdr>
    </w:div>
    <w:div w:id="1735087126">
      <w:bodyDiv w:val="1"/>
      <w:marLeft w:val="0"/>
      <w:marRight w:val="0"/>
      <w:marTop w:val="0"/>
      <w:marBottom w:val="0"/>
      <w:divBdr>
        <w:top w:val="none" w:sz="0" w:space="0" w:color="auto"/>
        <w:left w:val="none" w:sz="0" w:space="0" w:color="auto"/>
        <w:bottom w:val="none" w:sz="0" w:space="0" w:color="auto"/>
        <w:right w:val="none" w:sz="0" w:space="0" w:color="auto"/>
      </w:divBdr>
    </w:div>
    <w:div w:id="1738169538">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2117925">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56247607">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80179964">
      <w:bodyDiv w:val="1"/>
      <w:marLeft w:val="0"/>
      <w:marRight w:val="0"/>
      <w:marTop w:val="0"/>
      <w:marBottom w:val="0"/>
      <w:divBdr>
        <w:top w:val="none" w:sz="0" w:space="0" w:color="auto"/>
        <w:left w:val="none" w:sz="0" w:space="0" w:color="auto"/>
        <w:bottom w:val="none" w:sz="0" w:space="0" w:color="auto"/>
        <w:right w:val="none" w:sz="0" w:space="0" w:color="auto"/>
      </w:divBdr>
    </w:div>
    <w:div w:id="1793093545">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8451788">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2938078">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33522848">
      <w:bodyDiv w:val="1"/>
      <w:marLeft w:val="0"/>
      <w:marRight w:val="0"/>
      <w:marTop w:val="0"/>
      <w:marBottom w:val="0"/>
      <w:divBdr>
        <w:top w:val="none" w:sz="0" w:space="0" w:color="auto"/>
        <w:left w:val="none" w:sz="0" w:space="0" w:color="auto"/>
        <w:bottom w:val="none" w:sz="0" w:space="0" w:color="auto"/>
        <w:right w:val="none" w:sz="0" w:space="0" w:color="auto"/>
      </w:divBdr>
    </w:div>
    <w:div w:id="183876786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47599060">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8155859">
      <w:bodyDiv w:val="1"/>
      <w:marLeft w:val="0"/>
      <w:marRight w:val="0"/>
      <w:marTop w:val="0"/>
      <w:marBottom w:val="0"/>
      <w:divBdr>
        <w:top w:val="none" w:sz="0" w:space="0" w:color="auto"/>
        <w:left w:val="none" w:sz="0" w:space="0" w:color="auto"/>
        <w:bottom w:val="none" w:sz="0" w:space="0" w:color="auto"/>
        <w:right w:val="none" w:sz="0" w:space="0" w:color="auto"/>
      </w:divBdr>
    </w:div>
    <w:div w:id="1863588722">
      <w:bodyDiv w:val="1"/>
      <w:marLeft w:val="0"/>
      <w:marRight w:val="0"/>
      <w:marTop w:val="0"/>
      <w:marBottom w:val="0"/>
      <w:divBdr>
        <w:top w:val="none" w:sz="0" w:space="0" w:color="auto"/>
        <w:left w:val="none" w:sz="0" w:space="0" w:color="auto"/>
        <w:bottom w:val="none" w:sz="0" w:space="0" w:color="auto"/>
        <w:right w:val="none" w:sz="0" w:space="0" w:color="auto"/>
      </w:divBdr>
    </w:div>
    <w:div w:id="1889293850">
      <w:bodyDiv w:val="1"/>
      <w:marLeft w:val="0"/>
      <w:marRight w:val="0"/>
      <w:marTop w:val="0"/>
      <w:marBottom w:val="0"/>
      <w:divBdr>
        <w:top w:val="none" w:sz="0" w:space="0" w:color="auto"/>
        <w:left w:val="none" w:sz="0" w:space="0" w:color="auto"/>
        <w:bottom w:val="none" w:sz="0" w:space="0" w:color="auto"/>
        <w:right w:val="none" w:sz="0" w:space="0" w:color="auto"/>
      </w:divBdr>
    </w:div>
    <w:div w:id="1891725774">
      <w:bodyDiv w:val="1"/>
      <w:marLeft w:val="0"/>
      <w:marRight w:val="0"/>
      <w:marTop w:val="0"/>
      <w:marBottom w:val="0"/>
      <w:divBdr>
        <w:top w:val="none" w:sz="0" w:space="0" w:color="auto"/>
        <w:left w:val="none" w:sz="0" w:space="0" w:color="auto"/>
        <w:bottom w:val="none" w:sz="0" w:space="0" w:color="auto"/>
        <w:right w:val="none" w:sz="0" w:space="0" w:color="auto"/>
      </w:divBdr>
    </w:div>
    <w:div w:id="1892039738">
      <w:bodyDiv w:val="1"/>
      <w:marLeft w:val="0"/>
      <w:marRight w:val="0"/>
      <w:marTop w:val="0"/>
      <w:marBottom w:val="0"/>
      <w:divBdr>
        <w:top w:val="none" w:sz="0" w:space="0" w:color="auto"/>
        <w:left w:val="none" w:sz="0" w:space="0" w:color="auto"/>
        <w:bottom w:val="none" w:sz="0" w:space="0" w:color="auto"/>
        <w:right w:val="none" w:sz="0" w:space="0" w:color="auto"/>
      </w:divBdr>
    </w:div>
    <w:div w:id="1895043041">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3999321">
      <w:bodyDiv w:val="1"/>
      <w:marLeft w:val="0"/>
      <w:marRight w:val="0"/>
      <w:marTop w:val="0"/>
      <w:marBottom w:val="0"/>
      <w:divBdr>
        <w:top w:val="none" w:sz="0" w:space="0" w:color="auto"/>
        <w:left w:val="none" w:sz="0" w:space="0" w:color="auto"/>
        <w:bottom w:val="none" w:sz="0" w:space="0" w:color="auto"/>
        <w:right w:val="none" w:sz="0" w:space="0" w:color="auto"/>
      </w:divBdr>
    </w:div>
    <w:div w:id="1947039608">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56446724">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154232">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3311765">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091150073">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oda.fakih@redcross.org.l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oda.Fakih@redcross.org.l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da.fakih@redcross.org.lb"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edcross.org.l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dl.gov.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02C9EC1DCFB4FA2C4D74064A6F1A6" ma:contentTypeVersion="14" ma:contentTypeDescription="Create a new document." ma:contentTypeScope="" ma:versionID="949d3651caf9eaa7619a8ddca8db3c6a">
  <xsd:schema xmlns:xsd="http://www.w3.org/2001/XMLSchema" xmlns:xs="http://www.w3.org/2001/XMLSchema" xmlns:p="http://schemas.microsoft.com/office/2006/metadata/properties" xmlns:ns2="21d75729-e0e2-40fc-975c-4034a8f30019" xmlns:ns3="6937e89e-8ee1-47ac-9b4d-fb4067a1ddef" xmlns:ns4="d8d37fd7-b8ae-4f7f-92d6-7f6a8c75c909" targetNamespace="http://schemas.microsoft.com/office/2006/metadata/properties" ma:root="true" ma:fieldsID="1d8c3c0b307a27961ba791b3a99812ba" ns2:_="" ns3:_="" ns4:_="">
    <xsd:import namespace="21d75729-e0e2-40fc-975c-4034a8f30019"/>
    <xsd:import namespace="6937e89e-8ee1-47ac-9b4d-fb4067a1ddef"/>
    <xsd:import namespace="d8d37fd7-b8ae-4f7f-92d6-7f6a8c75c9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75729-e0e2-40fc-975c-4034a8f300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37e89e-8ee1-47ac-9b4d-fb4067a1dde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0ce7b23-b418-4d4c-954e-1d194a804ec6"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d37fd7-b8ae-4f7f-92d6-7f6a8c75c90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d982939-42aa-4803-80fd-3f28dce69cff}" ma:internalName="TaxCatchAll" ma:showField="CatchAllData" ma:web="21d75729-e0e2-40fc-975c-4034a8f30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7E8E-7A8E-46C5-A21F-A8C80544E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75729-e0e2-40fc-975c-4034a8f30019"/>
    <ds:schemaRef ds:uri="6937e89e-8ee1-47ac-9b4d-fb4067a1ddef"/>
    <ds:schemaRef ds:uri="d8d37fd7-b8ae-4f7f-92d6-7f6a8c75c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6D492-7707-4921-B69D-E4F8F2D159FC}">
  <ds:schemaRefs>
    <ds:schemaRef ds:uri="http://schemas.microsoft.com/sharepoint/v3/contenttype/forms"/>
  </ds:schemaRefs>
</ds:datastoreItem>
</file>

<file path=customXml/itemProps3.xml><?xml version="1.0" encoding="utf-8"?>
<ds:datastoreItem xmlns:ds="http://schemas.openxmlformats.org/officeDocument/2006/customXml" ds:itemID="{EDB8CB1B-D796-4383-8B89-D8E93729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7935</Words>
  <Characters>45234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2</cp:revision>
  <cp:lastPrinted>2021-12-01T12:26:00Z</cp:lastPrinted>
  <dcterms:created xsi:type="dcterms:W3CDTF">2023-07-27T17:18:00Z</dcterms:created>
  <dcterms:modified xsi:type="dcterms:W3CDTF">2023-07-27T17:18:00Z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141e2b-9e99-49a8-a378-f031a5dcd709_Enabled">
    <vt:lpwstr>true</vt:lpwstr>
  </property>
  <property fmtid="{D5CDD505-2E9C-101B-9397-08002B2CF9AE}" pid="3" name="MSIP_Label_16141e2b-9e99-49a8-a378-f031a5dcd709_SetDate">
    <vt:lpwstr>2023-05-09T11:42:40Z</vt:lpwstr>
  </property>
  <property fmtid="{D5CDD505-2E9C-101B-9397-08002B2CF9AE}" pid="4" name="MSIP_Label_16141e2b-9e99-49a8-a378-f031a5dcd709_Method">
    <vt:lpwstr>Privileged</vt:lpwstr>
  </property>
  <property fmtid="{D5CDD505-2E9C-101B-9397-08002B2CF9AE}" pid="5" name="MSIP_Label_16141e2b-9e99-49a8-a378-f031a5dcd709_Name">
    <vt:lpwstr>Internal - 1</vt:lpwstr>
  </property>
  <property fmtid="{D5CDD505-2E9C-101B-9397-08002B2CF9AE}" pid="6" name="MSIP_Label_16141e2b-9e99-49a8-a378-f031a5dcd709_SiteId">
    <vt:lpwstr>de3cd3a3-3b37-48aa-974f-a35e5efb5851</vt:lpwstr>
  </property>
  <property fmtid="{D5CDD505-2E9C-101B-9397-08002B2CF9AE}" pid="7" name="MSIP_Label_16141e2b-9e99-49a8-a378-f031a5dcd709_ActionId">
    <vt:lpwstr>0efb42f9-b3b8-4043-a121-93c0c32d1511</vt:lpwstr>
  </property>
  <property fmtid="{D5CDD505-2E9C-101B-9397-08002B2CF9AE}" pid="8" name="MSIP_Label_16141e2b-9e99-49a8-a378-f031a5dcd709_ContentBits">
    <vt:lpwstr>0</vt:lpwstr>
  </property>
</Properties>
</file>