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5E5CBB30" w:rsidR="000274CD" w:rsidRPr="0051733F" w:rsidRDefault="00496BEB" w:rsidP="00A971A3">
      <w:pPr>
        <w:rPr>
          <w:b/>
          <w:bCs/>
          <w:color w:val="548DD4" w:themeColor="text2" w:themeTint="99"/>
          <w:sz w:val="24"/>
          <w:szCs w:val="24"/>
        </w:rPr>
      </w:pPr>
      <w:bookmarkStart w:id="0" w:name="_Toc459799300"/>
      <w:r>
        <w:rPr>
          <w:b/>
          <w:bCs/>
          <w:color w:val="548DD4" w:themeColor="text2" w:themeTint="99"/>
          <w:sz w:val="24"/>
          <w:szCs w:val="24"/>
        </w:rPr>
        <w:t>Invitation to bid No: 20</w:t>
      </w:r>
      <w:r w:rsidR="00D137B8">
        <w:rPr>
          <w:b/>
          <w:bCs/>
          <w:color w:val="548DD4" w:themeColor="text2" w:themeTint="99"/>
          <w:sz w:val="24"/>
          <w:szCs w:val="24"/>
        </w:rPr>
        <w:t>23-</w:t>
      </w:r>
      <w:r w:rsidR="00F14645">
        <w:rPr>
          <w:b/>
          <w:bCs/>
          <w:color w:val="548DD4" w:themeColor="text2" w:themeTint="99"/>
          <w:sz w:val="24"/>
          <w:szCs w:val="24"/>
        </w:rPr>
        <w:t>03</w:t>
      </w:r>
      <w:r w:rsidR="00A971A3">
        <w:rPr>
          <w:b/>
          <w:bCs/>
          <w:color w:val="548DD4" w:themeColor="text2" w:themeTint="99"/>
          <w:sz w:val="24"/>
          <w:szCs w:val="24"/>
        </w:rPr>
        <w:t>4</w:t>
      </w:r>
      <w:r w:rsidR="0082291D">
        <w:rPr>
          <w:b/>
          <w:bCs/>
          <w:color w:val="548DD4" w:themeColor="text2" w:themeTint="99"/>
          <w:sz w:val="24"/>
          <w:szCs w:val="24"/>
        </w:rPr>
        <w:t xml:space="preserve"> </w:t>
      </w:r>
      <w:r w:rsidR="00A971A3">
        <w:rPr>
          <w:b/>
          <w:bCs/>
          <w:color w:val="548DD4" w:themeColor="text2" w:themeTint="99"/>
          <w:sz w:val="24"/>
          <w:szCs w:val="24"/>
        </w:rPr>
        <w:t xml:space="preserve">Medical </w:t>
      </w:r>
      <w:r w:rsidR="0082291D">
        <w:rPr>
          <w:b/>
          <w:bCs/>
          <w:color w:val="548DD4" w:themeColor="text2" w:themeTint="99"/>
          <w:sz w:val="24"/>
          <w:szCs w:val="24"/>
        </w:rPr>
        <w:t>Equipment</w:t>
      </w:r>
      <w:r w:rsidR="00EC7398">
        <w:rPr>
          <w:b/>
          <w:bCs/>
          <w:color w:val="548DD4" w:themeColor="text2" w:themeTint="99"/>
          <w:sz w:val="24"/>
          <w:szCs w:val="24"/>
        </w:rPr>
        <w:t xml:space="preserve"> “</w:t>
      </w:r>
      <w:r w:rsidR="00BB1286">
        <w:rPr>
          <w:b/>
          <w:bCs/>
          <w:color w:val="548DD4" w:themeColor="text2" w:themeTint="99"/>
          <w:sz w:val="24"/>
          <w:szCs w:val="24"/>
        </w:rPr>
        <w:t>Framework Agreement for Three Years”</w:t>
      </w:r>
      <w:r w:rsidR="00D137B8">
        <w:rPr>
          <w:b/>
          <w:bCs/>
          <w:color w:val="548DD4" w:themeColor="text2" w:themeTint="99"/>
          <w:sz w:val="24"/>
          <w:szCs w:val="24"/>
        </w:rPr>
        <w:t xml:space="preserve"> </w:t>
      </w:r>
    </w:p>
    <w:p w14:paraId="7A1A2015" w14:textId="0786FA43" w:rsidR="00F14645" w:rsidRPr="00F14645" w:rsidRDefault="005E0B7C" w:rsidP="00F14645">
      <w:pPr>
        <w:rPr>
          <w:rFonts w:cstheme="majorBidi"/>
        </w:rPr>
      </w:pPr>
      <w:r>
        <w:rPr>
          <w:rFonts w:cstheme="majorBidi"/>
        </w:rPr>
        <w:t>The Lebanese Red Cross (LRC</w:t>
      </w:r>
      <w:r w:rsidR="000274CD" w:rsidRPr="00DF05CE">
        <w:rPr>
          <w:rFonts w:cstheme="majorBidi"/>
        </w:rPr>
        <w:t>) hereby invites sealed bids from manufacturers/reputed firms/ regi</w:t>
      </w:r>
      <w:r w:rsidR="00455E23" w:rsidRPr="00DF05CE">
        <w:rPr>
          <w:rFonts w:cstheme="majorBidi"/>
        </w:rPr>
        <w:t>stered suppliers for the supply of the following su</w:t>
      </w:r>
      <w:r w:rsidR="00455E23">
        <w:rPr>
          <w:rFonts w:cstheme="majorBidi"/>
        </w:rPr>
        <w:t xml:space="preserve">pplies/ services: </w:t>
      </w:r>
    </w:p>
    <w:tbl>
      <w:tblPr>
        <w:tblW w:w="8830" w:type="dxa"/>
        <w:tblInd w:w="-5" w:type="dxa"/>
        <w:tblLook w:val="04A0" w:firstRow="1" w:lastRow="0" w:firstColumn="1" w:lastColumn="0" w:noHBand="0" w:noVBand="1"/>
      </w:tblPr>
      <w:tblGrid>
        <w:gridCol w:w="961"/>
        <w:gridCol w:w="4105"/>
        <w:gridCol w:w="2383"/>
        <w:gridCol w:w="1381"/>
      </w:tblGrid>
      <w:tr w:rsidR="00F14645" w:rsidRPr="00F14645" w14:paraId="4CEC4C01" w14:textId="77777777" w:rsidTr="00F14645">
        <w:trPr>
          <w:trHeight w:val="425"/>
        </w:trPr>
        <w:tc>
          <w:tcPr>
            <w:tcW w:w="9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4DCB99"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LOT #</w:t>
            </w:r>
          </w:p>
        </w:tc>
        <w:tc>
          <w:tcPr>
            <w:tcW w:w="4105" w:type="dxa"/>
            <w:tcBorders>
              <w:top w:val="single" w:sz="4" w:space="0" w:color="auto"/>
              <w:left w:val="nil"/>
              <w:bottom w:val="single" w:sz="4" w:space="0" w:color="auto"/>
              <w:right w:val="single" w:sz="4" w:space="0" w:color="auto"/>
            </w:tcBorders>
            <w:shd w:val="clear" w:color="000000" w:fill="D9D9D9"/>
            <w:vAlign w:val="center"/>
            <w:hideMark/>
          </w:tcPr>
          <w:p w14:paraId="5E88A417" w14:textId="68AD9D11"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 xml:space="preserve">Main </w:t>
            </w:r>
            <w:r w:rsidR="00B9326A" w:rsidRPr="00F14645">
              <w:rPr>
                <w:rFonts w:ascii="Calibri" w:eastAsia="Times New Roman" w:hAnsi="Calibri" w:cs="Times New Roman"/>
                <w:b/>
                <w:bCs/>
                <w:color w:val="000000"/>
                <w:sz w:val="20"/>
                <w:szCs w:val="20"/>
                <w:lang w:val="en-US"/>
              </w:rPr>
              <w:t>Category</w:t>
            </w:r>
            <w:r w:rsidRPr="00F14645">
              <w:rPr>
                <w:rFonts w:ascii="Calibri" w:eastAsia="Times New Roman" w:hAnsi="Calibri" w:cs="Times New Roman"/>
                <w:b/>
                <w:bCs/>
                <w:color w:val="000000"/>
                <w:sz w:val="20"/>
                <w:szCs w:val="20"/>
                <w:lang w:val="en-US"/>
              </w:rPr>
              <w:t xml:space="preserve"> </w:t>
            </w:r>
          </w:p>
        </w:tc>
        <w:tc>
          <w:tcPr>
            <w:tcW w:w="2383" w:type="dxa"/>
            <w:tcBorders>
              <w:top w:val="single" w:sz="4" w:space="0" w:color="auto"/>
              <w:left w:val="nil"/>
              <w:bottom w:val="single" w:sz="4" w:space="0" w:color="auto"/>
              <w:right w:val="single" w:sz="4" w:space="0" w:color="auto"/>
            </w:tcBorders>
            <w:shd w:val="clear" w:color="000000" w:fill="D9D9D9"/>
            <w:vAlign w:val="center"/>
            <w:hideMark/>
          </w:tcPr>
          <w:p w14:paraId="3B0BFBB2"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NUMBER OF ITEM IN EACH LOT</w:t>
            </w:r>
          </w:p>
        </w:tc>
        <w:tc>
          <w:tcPr>
            <w:tcW w:w="1381" w:type="dxa"/>
            <w:tcBorders>
              <w:top w:val="single" w:sz="4" w:space="0" w:color="auto"/>
              <w:left w:val="nil"/>
              <w:bottom w:val="single" w:sz="4" w:space="0" w:color="auto"/>
              <w:right w:val="single" w:sz="4" w:space="0" w:color="auto"/>
            </w:tcBorders>
            <w:shd w:val="clear" w:color="000000" w:fill="D9D9D9"/>
            <w:vAlign w:val="center"/>
            <w:hideMark/>
          </w:tcPr>
          <w:p w14:paraId="55C3A05F"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 xml:space="preserve">Delivery of PO </w:t>
            </w:r>
          </w:p>
        </w:tc>
      </w:tr>
      <w:tr w:rsidR="00F14645" w:rsidRPr="00F14645" w14:paraId="1294C629" w14:textId="77777777" w:rsidTr="00651FFC">
        <w:trPr>
          <w:trHeight w:val="222"/>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202CA6FF"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 xml:space="preserve">Lot 1    </w:t>
            </w:r>
          </w:p>
        </w:tc>
        <w:tc>
          <w:tcPr>
            <w:tcW w:w="4105" w:type="dxa"/>
            <w:tcBorders>
              <w:top w:val="nil"/>
              <w:left w:val="nil"/>
              <w:bottom w:val="single" w:sz="4" w:space="0" w:color="auto"/>
              <w:right w:val="single" w:sz="4" w:space="0" w:color="auto"/>
            </w:tcBorders>
            <w:shd w:val="clear" w:color="auto" w:fill="auto"/>
            <w:noWrap/>
            <w:vAlign w:val="center"/>
            <w:hideMark/>
          </w:tcPr>
          <w:p w14:paraId="6C0F35F0" w14:textId="12DFB986" w:rsidR="00F14645" w:rsidRPr="00F14645" w:rsidRDefault="00651FFC" w:rsidP="00651FFC">
            <w:pPr>
              <w:spacing w:after="0" w:line="240" w:lineRule="auto"/>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rPr>
              <w:t xml:space="preserve"> Medical EQUIPMENT</w:t>
            </w:r>
            <w:r w:rsidR="00F14645" w:rsidRPr="00F14645">
              <w:rPr>
                <w:rFonts w:ascii="Calibri" w:eastAsia="Times New Roman" w:hAnsi="Calibri" w:cs="Times New Roman"/>
                <w:b/>
                <w:bCs/>
                <w:color w:val="000000"/>
                <w:sz w:val="20"/>
                <w:szCs w:val="20"/>
              </w:rPr>
              <w:t xml:space="preserve"> for </w:t>
            </w:r>
            <w:r>
              <w:rPr>
                <w:rFonts w:ascii="Calibri" w:eastAsia="Times New Roman" w:hAnsi="Calibri" w:cs="Times New Roman"/>
                <w:b/>
                <w:bCs/>
                <w:color w:val="000000"/>
                <w:sz w:val="20"/>
                <w:szCs w:val="20"/>
              </w:rPr>
              <w:t>BTS</w:t>
            </w:r>
          </w:p>
        </w:tc>
        <w:tc>
          <w:tcPr>
            <w:tcW w:w="2383" w:type="dxa"/>
            <w:tcBorders>
              <w:top w:val="nil"/>
              <w:left w:val="nil"/>
              <w:bottom w:val="single" w:sz="4" w:space="0" w:color="auto"/>
              <w:right w:val="single" w:sz="4" w:space="0" w:color="auto"/>
            </w:tcBorders>
            <w:shd w:val="clear" w:color="auto" w:fill="auto"/>
            <w:noWrap/>
            <w:vAlign w:val="center"/>
          </w:tcPr>
          <w:p w14:paraId="1E9525F6" w14:textId="11B5E374" w:rsidR="00F14645" w:rsidRPr="00F14645" w:rsidRDefault="00F13AC3" w:rsidP="00F14645">
            <w:pPr>
              <w:spacing w:after="0" w:line="240" w:lineRule="auto"/>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67</w:t>
            </w:r>
          </w:p>
        </w:tc>
        <w:tc>
          <w:tcPr>
            <w:tcW w:w="1381" w:type="dxa"/>
            <w:vMerge w:val="restart"/>
            <w:tcBorders>
              <w:top w:val="nil"/>
              <w:left w:val="single" w:sz="4" w:space="0" w:color="auto"/>
              <w:bottom w:val="single" w:sz="4" w:space="0" w:color="auto"/>
              <w:right w:val="single" w:sz="4" w:space="0" w:color="auto"/>
            </w:tcBorders>
            <w:shd w:val="clear" w:color="auto" w:fill="auto"/>
            <w:vAlign w:val="center"/>
            <w:hideMark/>
          </w:tcPr>
          <w:p w14:paraId="5ADE05E3"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ALL OVER LEBANON</w:t>
            </w:r>
          </w:p>
        </w:tc>
      </w:tr>
      <w:tr w:rsidR="00651FFC" w:rsidRPr="00F14645" w14:paraId="5526129C" w14:textId="77777777" w:rsidTr="00651FFC">
        <w:trPr>
          <w:trHeight w:val="222"/>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7082CD90" w14:textId="77777777" w:rsidR="00651FFC" w:rsidRPr="00F14645" w:rsidRDefault="00651FFC" w:rsidP="00651FFC">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Lot 2</w:t>
            </w:r>
          </w:p>
        </w:tc>
        <w:tc>
          <w:tcPr>
            <w:tcW w:w="4105" w:type="dxa"/>
            <w:tcBorders>
              <w:top w:val="nil"/>
              <w:left w:val="nil"/>
              <w:bottom w:val="single" w:sz="4" w:space="0" w:color="auto"/>
              <w:right w:val="single" w:sz="4" w:space="0" w:color="auto"/>
            </w:tcBorders>
            <w:shd w:val="clear" w:color="auto" w:fill="auto"/>
            <w:noWrap/>
            <w:vAlign w:val="center"/>
            <w:hideMark/>
          </w:tcPr>
          <w:p w14:paraId="6514EFC4" w14:textId="4B3B0A2A" w:rsidR="00651FFC" w:rsidRPr="00F14645" w:rsidRDefault="00651FFC" w:rsidP="00651FFC">
            <w:pPr>
              <w:spacing w:after="0" w:line="240" w:lineRule="auto"/>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rPr>
              <w:t xml:space="preserve"> Medical EQUIPMENT </w:t>
            </w:r>
            <w:r w:rsidRPr="00F14645">
              <w:rPr>
                <w:rFonts w:ascii="Calibri" w:eastAsia="Times New Roman" w:hAnsi="Calibri" w:cs="Times New Roman"/>
                <w:b/>
                <w:bCs/>
                <w:color w:val="000000"/>
                <w:sz w:val="20"/>
                <w:szCs w:val="20"/>
              </w:rPr>
              <w:t>for EMS</w:t>
            </w:r>
          </w:p>
        </w:tc>
        <w:tc>
          <w:tcPr>
            <w:tcW w:w="2383" w:type="dxa"/>
            <w:tcBorders>
              <w:top w:val="nil"/>
              <w:left w:val="nil"/>
              <w:bottom w:val="single" w:sz="4" w:space="0" w:color="auto"/>
              <w:right w:val="single" w:sz="4" w:space="0" w:color="auto"/>
            </w:tcBorders>
            <w:shd w:val="clear" w:color="auto" w:fill="auto"/>
            <w:noWrap/>
            <w:vAlign w:val="center"/>
          </w:tcPr>
          <w:p w14:paraId="6F3F261D" w14:textId="4B48CC36" w:rsidR="00651FFC" w:rsidRPr="00F14645" w:rsidRDefault="00651FFC" w:rsidP="00651FFC">
            <w:pPr>
              <w:spacing w:after="0" w:line="240" w:lineRule="auto"/>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64</w:t>
            </w:r>
          </w:p>
        </w:tc>
        <w:tc>
          <w:tcPr>
            <w:tcW w:w="1381" w:type="dxa"/>
            <w:vMerge/>
            <w:tcBorders>
              <w:top w:val="nil"/>
              <w:left w:val="single" w:sz="4" w:space="0" w:color="auto"/>
              <w:bottom w:val="single" w:sz="4" w:space="0" w:color="auto"/>
              <w:right w:val="single" w:sz="4" w:space="0" w:color="auto"/>
            </w:tcBorders>
            <w:vAlign w:val="center"/>
            <w:hideMark/>
          </w:tcPr>
          <w:p w14:paraId="64A626A9" w14:textId="77777777" w:rsidR="00651FFC" w:rsidRPr="00F14645" w:rsidRDefault="00651FFC" w:rsidP="00651FFC">
            <w:pPr>
              <w:spacing w:after="0" w:line="240" w:lineRule="auto"/>
              <w:rPr>
                <w:rFonts w:ascii="Calibri" w:eastAsia="Times New Roman" w:hAnsi="Calibri" w:cs="Times New Roman"/>
                <w:b/>
                <w:bCs/>
                <w:color w:val="000000"/>
                <w:sz w:val="20"/>
                <w:szCs w:val="20"/>
                <w:lang w:val="en-US"/>
              </w:rPr>
            </w:pPr>
          </w:p>
        </w:tc>
      </w:tr>
      <w:tr w:rsidR="00651FFC" w:rsidRPr="00F14645" w14:paraId="516F265C" w14:textId="77777777" w:rsidTr="00651FFC">
        <w:trPr>
          <w:trHeight w:val="222"/>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30A4D61F" w14:textId="77777777" w:rsidR="00651FFC" w:rsidRPr="00F14645" w:rsidRDefault="00651FFC" w:rsidP="00651FFC">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Lot 3</w:t>
            </w:r>
          </w:p>
        </w:tc>
        <w:tc>
          <w:tcPr>
            <w:tcW w:w="4105" w:type="dxa"/>
            <w:tcBorders>
              <w:top w:val="nil"/>
              <w:left w:val="nil"/>
              <w:bottom w:val="single" w:sz="4" w:space="0" w:color="auto"/>
              <w:right w:val="single" w:sz="4" w:space="0" w:color="auto"/>
            </w:tcBorders>
            <w:shd w:val="clear" w:color="auto" w:fill="auto"/>
            <w:noWrap/>
            <w:vAlign w:val="center"/>
            <w:hideMark/>
          </w:tcPr>
          <w:p w14:paraId="3EB728DF" w14:textId="43F405B6" w:rsidR="00651FFC" w:rsidRPr="00F14645" w:rsidRDefault="00651FFC" w:rsidP="00651FFC">
            <w:pPr>
              <w:spacing w:after="0" w:line="240" w:lineRule="auto"/>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 xml:space="preserve"> Medical EQUIPMENT</w:t>
            </w:r>
            <w:r w:rsidRPr="00F14645">
              <w:rPr>
                <w:rFonts w:ascii="Calibri" w:eastAsia="Times New Roman" w:hAnsi="Calibri" w:cs="Times New Roman"/>
                <w:b/>
                <w:bCs/>
                <w:color w:val="000000"/>
                <w:sz w:val="20"/>
                <w:szCs w:val="20"/>
                <w:lang w:val="en-US"/>
              </w:rPr>
              <w:t xml:space="preserve"> for DRR</w:t>
            </w:r>
          </w:p>
        </w:tc>
        <w:tc>
          <w:tcPr>
            <w:tcW w:w="2383" w:type="dxa"/>
            <w:tcBorders>
              <w:top w:val="nil"/>
              <w:left w:val="nil"/>
              <w:bottom w:val="single" w:sz="4" w:space="0" w:color="auto"/>
              <w:right w:val="single" w:sz="4" w:space="0" w:color="auto"/>
            </w:tcBorders>
            <w:shd w:val="clear" w:color="auto" w:fill="auto"/>
            <w:noWrap/>
            <w:vAlign w:val="center"/>
          </w:tcPr>
          <w:p w14:paraId="13A7C30A" w14:textId="3921CCF5" w:rsidR="00651FFC" w:rsidRPr="00F14645" w:rsidRDefault="00651FFC" w:rsidP="00651FFC">
            <w:pPr>
              <w:spacing w:after="0" w:line="240" w:lineRule="auto"/>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7</w:t>
            </w:r>
          </w:p>
        </w:tc>
        <w:tc>
          <w:tcPr>
            <w:tcW w:w="1381" w:type="dxa"/>
            <w:vMerge/>
            <w:tcBorders>
              <w:top w:val="nil"/>
              <w:left w:val="single" w:sz="4" w:space="0" w:color="auto"/>
              <w:bottom w:val="single" w:sz="4" w:space="0" w:color="auto"/>
              <w:right w:val="single" w:sz="4" w:space="0" w:color="auto"/>
            </w:tcBorders>
            <w:vAlign w:val="center"/>
            <w:hideMark/>
          </w:tcPr>
          <w:p w14:paraId="25F209D0" w14:textId="77777777" w:rsidR="00651FFC" w:rsidRPr="00F14645" w:rsidRDefault="00651FFC" w:rsidP="00651FFC">
            <w:pPr>
              <w:spacing w:after="0" w:line="240" w:lineRule="auto"/>
              <w:rPr>
                <w:rFonts w:ascii="Calibri" w:eastAsia="Times New Roman" w:hAnsi="Calibri" w:cs="Times New Roman"/>
                <w:b/>
                <w:bCs/>
                <w:color w:val="000000"/>
                <w:sz w:val="20"/>
                <w:szCs w:val="20"/>
                <w:lang w:val="en-US"/>
              </w:rPr>
            </w:pPr>
          </w:p>
        </w:tc>
      </w:tr>
      <w:tr w:rsidR="00651FFC" w:rsidRPr="00F14645" w14:paraId="2CE5C45D" w14:textId="77777777" w:rsidTr="00651FFC">
        <w:trPr>
          <w:trHeight w:val="222"/>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301F814C" w14:textId="77777777" w:rsidR="00651FFC" w:rsidRPr="00F14645" w:rsidRDefault="00651FFC" w:rsidP="00651FFC">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Lot 4</w:t>
            </w:r>
          </w:p>
        </w:tc>
        <w:tc>
          <w:tcPr>
            <w:tcW w:w="4105" w:type="dxa"/>
            <w:tcBorders>
              <w:top w:val="nil"/>
              <w:left w:val="nil"/>
              <w:bottom w:val="single" w:sz="4" w:space="0" w:color="auto"/>
              <w:right w:val="single" w:sz="4" w:space="0" w:color="auto"/>
            </w:tcBorders>
            <w:shd w:val="clear" w:color="auto" w:fill="auto"/>
            <w:noWrap/>
            <w:vAlign w:val="center"/>
            <w:hideMark/>
          </w:tcPr>
          <w:p w14:paraId="43B00D56" w14:textId="260D87F1" w:rsidR="00651FFC" w:rsidRPr="00F14645" w:rsidRDefault="00651FFC" w:rsidP="00651FFC">
            <w:pPr>
              <w:spacing w:after="0" w:line="240" w:lineRule="auto"/>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 xml:space="preserve"> Medical EQUIPMENT</w:t>
            </w:r>
            <w:r w:rsidRPr="00F14645">
              <w:rPr>
                <w:rFonts w:ascii="Calibri" w:eastAsia="Times New Roman" w:hAnsi="Calibri" w:cs="Times New Roman"/>
                <w:b/>
                <w:bCs/>
                <w:color w:val="000000"/>
                <w:sz w:val="20"/>
                <w:szCs w:val="20"/>
                <w:lang w:val="en-US"/>
              </w:rPr>
              <w:t xml:space="preserve"> for MSS</w:t>
            </w:r>
          </w:p>
        </w:tc>
        <w:tc>
          <w:tcPr>
            <w:tcW w:w="2383" w:type="dxa"/>
            <w:tcBorders>
              <w:top w:val="nil"/>
              <w:left w:val="nil"/>
              <w:bottom w:val="single" w:sz="4" w:space="0" w:color="auto"/>
              <w:right w:val="single" w:sz="4" w:space="0" w:color="auto"/>
            </w:tcBorders>
            <w:shd w:val="clear" w:color="auto" w:fill="auto"/>
            <w:noWrap/>
            <w:vAlign w:val="center"/>
          </w:tcPr>
          <w:p w14:paraId="53FC7615" w14:textId="7B60011F" w:rsidR="00651FFC" w:rsidRPr="00F14645" w:rsidRDefault="00651FFC" w:rsidP="00651FFC">
            <w:pPr>
              <w:spacing w:after="0" w:line="240" w:lineRule="auto"/>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45</w:t>
            </w:r>
          </w:p>
        </w:tc>
        <w:tc>
          <w:tcPr>
            <w:tcW w:w="1381" w:type="dxa"/>
            <w:vMerge/>
            <w:tcBorders>
              <w:top w:val="nil"/>
              <w:left w:val="single" w:sz="4" w:space="0" w:color="auto"/>
              <w:bottom w:val="single" w:sz="4" w:space="0" w:color="auto"/>
              <w:right w:val="single" w:sz="4" w:space="0" w:color="auto"/>
            </w:tcBorders>
            <w:vAlign w:val="center"/>
            <w:hideMark/>
          </w:tcPr>
          <w:p w14:paraId="174AD54E" w14:textId="77777777" w:rsidR="00651FFC" w:rsidRPr="00F14645" w:rsidRDefault="00651FFC" w:rsidP="00651FFC">
            <w:pPr>
              <w:spacing w:after="0" w:line="240" w:lineRule="auto"/>
              <w:rPr>
                <w:rFonts w:ascii="Calibri" w:eastAsia="Times New Roman" w:hAnsi="Calibri" w:cs="Times New Roman"/>
                <w:b/>
                <w:bCs/>
                <w:color w:val="000000"/>
                <w:sz w:val="20"/>
                <w:szCs w:val="20"/>
                <w:lang w:val="en-US"/>
              </w:rPr>
            </w:pPr>
          </w:p>
        </w:tc>
      </w:tr>
    </w:tbl>
    <w:p w14:paraId="02D0F625" w14:textId="2430AAEE" w:rsidR="000274CD" w:rsidRPr="00B81052" w:rsidRDefault="000274CD" w:rsidP="0045242F">
      <w:pPr>
        <w:tabs>
          <w:tab w:val="left" w:pos="1086"/>
        </w:tabs>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13184BFF"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4EECDCD2" w:rsidR="000274CD" w:rsidRPr="00DF05CE" w:rsidRDefault="00C4463B" w:rsidP="006C43D4">
            <w:pPr>
              <w:spacing w:after="0" w:line="240" w:lineRule="auto"/>
              <w:rPr>
                <w:rFonts w:cstheme="majorBidi"/>
              </w:rPr>
            </w:pPr>
            <w:r>
              <w:rPr>
                <w:rFonts w:cstheme="majorBidi"/>
              </w:rPr>
              <w:t>Friday 11</w:t>
            </w:r>
            <w:r w:rsidR="00F14645">
              <w:rPr>
                <w:rFonts w:cstheme="majorBidi"/>
              </w:rPr>
              <w:t xml:space="preserve"> August</w:t>
            </w:r>
            <w:r w:rsidR="00711B51">
              <w:rPr>
                <w:rFonts w:cstheme="majorBidi"/>
              </w:rPr>
              <w:t xml:space="preserve"> </w:t>
            </w:r>
            <w:r w:rsidR="00955EF5">
              <w:rPr>
                <w:rFonts w:cstheme="majorBidi"/>
              </w:rPr>
              <w:t>2</w:t>
            </w:r>
            <w:r w:rsidR="00EC7398">
              <w:rPr>
                <w:rFonts w:cstheme="majorBidi"/>
              </w:rPr>
              <w:t>023</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10"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307CCAA2"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sidR="007E2AFB">
              <w:rPr>
                <w:b/>
                <w:bCs/>
                <w:color w:val="FF0000"/>
              </w:rPr>
              <w:t xml:space="preserve">FINANCE </w:t>
            </w:r>
            <w:r>
              <w:rPr>
                <w:b/>
                <w:bCs/>
                <w:color w:val="FF0000"/>
              </w:rPr>
              <w:t>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4777B782" w14:textId="63F7FE6D" w:rsidR="009B51E5" w:rsidRPr="00E44138" w:rsidRDefault="000274CD" w:rsidP="00A311ED">
            <w:pPr>
              <w:spacing w:after="0" w:line="240" w:lineRule="auto"/>
              <w:ind w:left="446"/>
              <w:rPr>
                <w:rFonts w:cstheme="majorBidi"/>
                <w:b/>
                <w:color w:val="FF0000"/>
              </w:rPr>
            </w:pPr>
            <w:r w:rsidRPr="00E44138">
              <w:rPr>
                <w:rFonts w:cstheme="majorBidi"/>
                <w:b/>
              </w:rPr>
              <w:t xml:space="preserve">Date: </w:t>
            </w:r>
            <w:r w:rsidR="00A311ED">
              <w:rPr>
                <w:rFonts w:cstheme="majorBidi"/>
                <w:b/>
                <w:color w:val="FF0000"/>
              </w:rPr>
              <w:t>Friday 08 September</w:t>
            </w:r>
            <w:r w:rsidR="0045242F">
              <w:rPr>
                <w:rFonts w:cstheme="majorBidi"/>
                <w:b/>
                <w:color w:val="FF0000"/>
              </w:rPr>
              <w:t xml:space="preserve"> 2023</w:t>
            </w:r>
            <w:r w:rsidR="009B51E5" w:rsidRPr="00E44138">
              <w:rPr>
                <w:rFonts w:cstheme="majorBidi"/>
                <w:b/>
                <w:color w:val="FF0000"/>
              </w:rPr>
              <w:t xml:space="preserve"> </w:t>
            </w:r>
          </w:p>
          <w:p w14:paraId="531BAEAB" w14:textId="150F5C22" w:rsidR="000274CD" w:rsidRPr="00DF05CE" w:rsidRDefault="000274CD" w:rsidP="00FF12E3">
            <w:pPr>
              <w:spacing w:after="0" w:line="240" w:lineRule="auto"/>
              <w:ind w:left="446"/>
              <w:rPr>
                <w:rFonts w:cstheme="majorBidi"/>
                <w:b/>
              </w:rPr>
            </w:pPr>
            <w:r w:rsidRPr="00E44138">
              <w:rPr>
                <w:rFonts w:cstheme="majorBidi"/>
                <w:b/>
              </w:rPr>
              <w:t>Time</w:t>
            </w:r>
            <w:r w:rsidRPr="00E44138">
              <w:rPr>
                <w:rFonts w:cstheme="majorBidi"/>
                <w:b/>
                <w:color w:val="FF0000"/>
              </w:rPr>
              <w:t xml:space="preserve">: </w:t>
            </w:r>
            <w:r w:rsidR="00FF12E3">
              <w:rPr>
                <w:rFonts w:cstheme="majorBidi"/>
                <w:b/>
                <w:color w:val="FF0000"/>
              </w:rPr>
              <w:t>4:00</w:t>
            </w:r>
            <w:r w:rsidRPr="00E44138">
              <w:rPr>
                <w:rFonts w:cstheme="majorBidi"/>
                <w:b/>
                <w:noProof/>
                <w:color w:val="FF0000"/>
              </w:rPr>
              <w:t xml:space="preserve"> PM</w:t>
            </w:r>
            <w:r w:rsidRPr="00E44138">
              <w:rPr>
                <w:rFonts w:cstheme="majorBidi"/>
                <w:color w:val="FF0000"/>
                <w:sz w:val="20"/>
                <w:szCs w:val="20"/>
                <w:lang w:val="en-US"/>
              </w:rPr>
              <w:t xml:space="preserve"> </w:t>
            </w:r>
            <w:r w:rsidRPr="00E44138">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486097AB" w:rsidR="000274CD" w:rsidRPr="00DF05CE" w:rsidRDefault="000274CD" w:rsidP="007F07D2">
            <w:pPr>
              <w:spacing w:after="0" w:line="240" w:lineRule="auto"/>
              <w:ind w:left="446"/>
              <w:rPr>
                <w:rFonts w:cstheme="majorBidi"/>
              </w:rPr>
            </w:pPr>
            <w:r w:rsidRPr="00DF05CE">
              <w:rPr>
                <w:rFonts w:cstheme="majorBidi"/>
              </w:rPr>
              <w:t xml:space="preserve">“Tender reference: </w:t>
            </w:r>
            <w:r w:rsidR="00EC7398">
              <w:rPr>
                <w:rFonts w:cstheme="majorBidi"/>
                <w:b/>
                <w:bCs/>
              </w:rPr>
              <w:t>2023-0</w:t>
            </w:r>
            <w:r w:rsidR="00A971A3">
              <w:rPr>
                <w:rFonts w:cstheme="majorBidi"/>
                <w:b/>
                <w:bCs/>
              </w:rPr>
              <w:t>34</w:t>
            </w:r>
            <w:r w:rsidR="00E5797D">
              <w:rPr>
                <w:rFonts w:cstheme="majorBidi"/>
              </w:rPr>
              <w:t xml:space="preserve"> Do not open </w:t>
            </w:r>
            <w:r w:rsidR="00E5797D" w:rsidRPr="00E44138">
              <w:rPr>
                <w:rFonts w:cstheme="majorBidi"/>
              </w:rPr>
              <w:t xml:space="preserve">before </w:t>
            </w:r>
            <w:r w:rsidR="00FF12E3">
              <w:rPr>
                <w:rFonts w:cstheme="majorBidi"/>
                <w:b/>
                <w:color w:val="FF0000"/>
              </w:rPr>
              <w:t xml:space="preserve"> </w:t>
            </w:r>
            <w:r w:rsidR="00A311ED">
              <w:rPr>
                <w:rFonts w:cstheme="majorBidi"/>
                <w:b/>
                <w:color w:val="FF0000"/>
              </w:rPr>
              <w:t>Friday 08 September</w:t>
            </w:r>
            <w:r w:rsidR="00E42548">
              <w:rPr>
                <w:rFonts w:cstheme="majorBidi"/>
                <w:b/>
                <w:color w:val="FF0000"/>
              </w:rPr>
              <w:t xml:space="preserve"> </w:t>
            </w:r>
            <w:r w:rsidR="004F51D9">
              <w:rPr>
                <w:rFonts w:cstheme="majorBidi"/>
                <w:b/>
                <w:color w:val="FF0000"/>
              </w:rPr>
              <w:t>2023</w:t>
            </w:r>
            <w:r w:rsidRPr="00E44138">
              <w:rPr>
                <w:rFonts w:cstheme="majorBidi"/>
              </w:rPr>
              <w:t>”</w:t>
            </w:r>
          </w:p>
        </w:tc>
      </w:tr>
      <w:tr w:rsidR="000274CD" w:rsidRPr="00DF05CE" w14:paraId="3633D945" w14:textId="77777777" w:rsidTr="00907126">
        <w:trPr>
          <w:trHeight w:val="58"/>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1C100D99" w:rsidR="000274CD" w:rsidRPr="00DF05CE" w:rsidRDefault="000274CD" w:rsidP="0045242F">
            <w:pPr>
              <w:spacing w:after="0" w:line="240" w:lineRule="auto"/>
              <w:ind w:left="446"/>
              <w:rPr>
                <w:rFonts w:cstheme="majorBidi"/>
              </w:rPr>
            </w:pPr>
            <w:r w:rsidRPr="00DF05CE">
              <w:rPr>
                <w:rFonts w:cstheme="majorBidi"/>
              </w:rPr>
              <w:t xml:space="preserve">Date: </w:t>
            </w:r>
            <w:r w:rsidR="00E42548">
              <w:rPr>
                <w:rFonts w:cstheme="majorBidi"/>
                <w:b/>
                <w:color w:val="FF0000"/>
              </w:rPr>
              <w:t xml:space="preserve">Friday </w:t>
            </w:r>
            <w:r w:rsidR="006D1201">
              <w:rPr>
                <w:rFonts w:cstheme="majorBidi"/>
                <w:b/>
                <w:color w:val="FF0000"/>
              </w:rPr>
              <w:t xml:space="preserve">25 August </w:t>
            </w:r>
            <w:r w:rsidR="00565870">
              <w:rPr>
                <w:rFonts w:cstheme="majorBidi"/>
                <w:b/>
                <w:color w:val="FF0000"/>
              </w:rPr>
              <w:t>2023</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759F65BA" w:rsidR="00567F0D"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7F0E7F29" w14:textId="4E6C945C" w:rsidR="007F07D2" w:rsidRDefault="007F07D2" w:rsidP="00B9326A">
      <w:pPr>
        <w:autoSpaceDE w:val="0"/>
        <w:autoSpaceDN w:val="0"/>
        <w:adjustRightInd w:val="0"/>
        <w:spacing w:after="0" w:line="240" w:lineRule="auto"/>
        <w:rPr>
          <w:rFonts w:cstheme="minorHAnsi"/>
          <w:b/>
          <w:bCs/>
          <w:sz w:val="18"/>
          <w:szCs w:val="18"/>
        </w:rPr>
      </w:pPr>
      <w:r>
        <w:rPr>
          <w:rFonts w:cstheme="minorHAnsi"/>
          <w:b/>
          <w:bCs/>
          <w:sz w:val="18"/>
          <w:szCs w:val="18"/>
        </w:rPr>
        <w:t xml:space="preserve">- THIS TENDER DIVIDED INTO </w:t>
      </w:r>
      <w:r w:rsidR="00B9326A">
        <w:rPr>
          <w:rFonts w:cstheme="minorHAnsi"/>
          <w:b/>
          <w:bCs/>
          <w:sz w:val="18"/>
          <w:szCs w:val="18"/>
        </w:rPr>
        <w:t>4</w:t>
      </w:r>
      <w:r>
        <w:rPr>
          <w:rFonts w:cstheme="minorHAnsi"/>
          <w:b/>
          <w:bCs/>
          <w:sz w:val="18"/>
          <w:szCs w:val="18"/>
        </w:rPr>
        <w:t xml:space="preserve"> LOTS, LRC HAVE THE RIGHT TO AWARD ONE OR MORE BIDDER AS A BACK UP FOR SAME ITEM</w:t>
      </w:r>
    </w:p>
    <w:p w14:paraId="41A4B484" w14:textId="7AA1F256" w:rsidR="007F07D2" w:rsidRDefault="007F07D2" w:rsidP="00567F0D">
      <w:pPr>
        <w:autoSpaceDE w:val="0"/>
        <w:autoSpaceDN w:val="0"/>
        <w:adjustRightInd w:val="0"/>
        <w:spacing w:after="0" w:line="240" w:lineRule="auto"/>
        <w:rPr>
          <w:rFonts w:cstheme="minorHAnsi"/>
          <w:b/>
          <w:bCs/>
          <w:sz w:val="18"/>
          <w:szCs w:val="18"/>
        </w:rPr>
      </w:pPr>
      <w:r>
        <w:rPr>
          <w:rFonts w:cstheme="minorHAnsi"/>
          <w:b/>
          <w:bCs/>
          <w:sz w:val="18"/>
          <w:szCs w:val="18"/>
        </w:rPr>
        <w:t xml:space="preserve">- LRC HAVE THE RIGHT TO AWARD PER ITEM BASED ON THE CHEAPEST ACCEPTED PRICES, OR PER LOT BASED ON THE BEST VALUE OF MONEY AND ADMINISTRATIVE WORK, LEAD TIME OF DELIVERY, AVAILABILITY IN STOCK… </w:t>
      </w:r>
    </w:p>
    <w:p w14:paraId="31DACFFE" w14:textId="4FB3D35D" w:rsidR="007F07D2" w:rsidRDefault="007F07D2" w:rsidP="00567F0D">
      <w:pPr>
        <w:autoSpaceDE w:val="0"/>
        <w:autoSpaceDN w:val="0"/>
        <w:adjustRightInd w:val="0"/>
        <w:spacing w:after="0" w:line="240" w:lineRule="auto"/>
        <w:rPr>
          <w:rFonts w:cstheme="minorHAnsi"/>
          <w:b/>
          <w:bCs/>
          <w:sz w:val="18"/>
          <w:szCs w:val="18"/>
        </w:rPr>
      </w:pPr>
      <w:r>
        <w:rPr>
          <w:rFonts w:cstheme="minorHAnsi"/>
          <w:b/>
          <w:bCs/>
          <w:sz w:val="18"/>
          <w:szCs w:val="18"/>
        </w:rPr>
        <w:t xml:space="preserve">- THE AWARDED BIDDER WILL BE CONTRACTED FOT THREE YEARS WITH FIXED PRICES AND VARIABLE QUANTITIES. </w:t>
      </w:r>
    </w:p>
    <w:p w14:paraId="40C07F3C" w14:textId="7A1CBD16" w:rsidR="007F07D2" w:rsidRDefault="007F07D2" w:rsidP="00567F0D">
      <w:pPr>
        <w:autoSpaceDE w:val="0"/>
        <w:autoSpaceDN w:val="0"/>
        <w:adjustRightInd w:val="0"/>
        <w:spacing w:after="0" w:line="240" w:lineRule="auto"/>
        <w:rPr>
          <w:rFonts w:cstheme="minorHAnsi"/>
          <w:b/>
          <w:bCs/>
          <w:sz w:val="18"/>
          <w:szCs w:val="18"/>
        </w:rPr>
      </w:pPr>
      <w:r>
        <w:rPr>
          <w:rFonts w:cstheme="minorHAnsi"/>
          <w:b/>
          <w:bCs/>
          <w:sz w:val="18"/>
          <w:szCs w:val="18"/>
        </w:rPr>
        <w:t xml:space="preserve">- THE MENTIONED QUANTITIES ARE ESTIMATED REFERENCE TO THE CONSUMPTION OF THE PREVIOUS PROJECTS. </w:t>
      </w:r>
    </w:p>
    <w:p w14:paraId="3B8EEAEE" w14:textId="7C3A22B2" w:rsidR="007F07D2" w:rsidRPr="00F138FE" w:rsidRDefault="007F07D2" w:rsidP="00567F0D">
      <w:pPr>
        <w:autoSpaceDE w:val="0"/>
        <w:autoSpaceDN w:val="0"/>
        <w:adjustRightInd w:val="0"/>
        <w:spacing w:after="0" w:line="240" w:lineRule="auto"/>
        <w:rPr>
          <w:rFonts w:cstheme="minorHAnsi"/>
          <w:b/>
          <w:bCs/>
          <w:sz w:val="18"/>
          <w:szCs w:val="18"/>
        </w:rPr>
      </w:pPr>
      <w:r>
        <w:rPr>
          <w:rFonts w:cstheme="minorHAnsi"/>
          <w:b/>
          <w:bCs/>
          <w:sz w:val="18"/>
          <w:szCs w:val="18"/>
        </w:rPr>
        <w:t xml:space="preserve">- THE QUANTITIES MIGHT INCREASE OR DECREASE REFERENCE TO THE AVAILABILITY OF BUDGET AND NEEDS OF EACH SECTOR. </w:t>
      </w:r>
    </w:p>
    <w:p w14:paraId="6772D6E1" w14:textId="508A77FD" w:rsidR="00BB1286" w:rsidRDefault="00567F0D"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11"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B2A08F0" w14:textId="4D9F4BA1" w:rsidR="007F07D2" w:rsidRDefault="007F07D2"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73254F47" w14:textId="128A0124" w:rsidR="007F07D2" w:rsidRDefault="007F07D2"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535A7EEB" w14:textId="77777777" w:rsidR="00B25453" w:rsidRDefault="00B25453"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4F29D4B5" w14:textId="5650D8CF"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lastRenderedPageBreak/>
        <w:t>I</w:t>
      </w:r>
      <w:r w:rsidR="000F1A78" w:rsidRPr="004A290C">
        <w:rPr>
          <w:rFonts w:cstheme="majorBidi"/>
          <w:b/>
          <w:bCs/>
          <w:color w:val="548DD4" w:themeColor="text2" w:themeTint="99"/>
          <w:sz w:val="24"/>
          <w:szCs w:val="24"/>
          <w:lang w:val="en-US"/>
        </w:rPr>
        <w:t>. SELECTION AND AWARD CRITERIA</w:t>
      </w:r>
    </w:p>
    <w:p w14:paraId="26E71710" w14:textId="77F17E86" w:rsidR="006607EA" w:rsidRPr="006E6D84" w:rsidRDefault="000F1A78" w:rsidP="006E6D84">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7FE3ECE7" w14:textId="77777777" w:rsidR="004F51D9" w:rsidRPr="004F51D9" w:rsidRDefault="004F51D9" w:rsidP="004F51D9">
      <w:pPr>
        <w:autoSpaceDE w:val="0"/>
        <w:autoSpaceDN w:val="0"/>
        <w:adjustRightInd w:val="0"/>
        <w:spacing w:after="0" w:line="240" w:lineRule="auto"/>
        <w:rPr>
          <w:rFonts w:cstheme="majorBidi"/>
          <w:lang w:val="en-US"/>
        </w:rPr>
      </w:pPr>
    </w:p>
    <w:p w14:paraId="7E5DAF62" w14:textId="3AE42ABF" w:rsidR="000F1A78" w:rsidRPr="004C5D3B" w:rsidRDefault="000F1A78" w:rsidP="00796BD7">
      <w:pPr>
        <w:pStyle w:val="ListParagraph"/>
        <w:numPr>
          <w:ilvl w:val="0"/>
          <w:numId w:val="7"/>
        </w:numPr>
        <w:autoSpaceDE w:val="0"/>
        <w:autoSpaceDN w:val="0"/>
        <w:adjustRightInd w:val="0"/>
        <w:spacing w:after="0" w:line="240" w:lineRule="auto"/>
        <w:rPr>
          <w:rFonts w:cstheme="majorBidi"/>
          <w:b/>
          <w:bCs/>
          <w:color w:val="548DD4" w:themeColor="text2" w:themeTint="99"/>
          <w:lang w:val="en-US"/>
        </w:rPr>
      </w:pPr>
      <w:r w:rsidRPr="004C5D3B">
        <w:rPr>
          <w:rFonts w:cstheme="majorBidi"/>
          <w:b/>
          <w:bCs/>
          <w:color w:val="548DD4" w:themeColor="text2" w:themeTint="99"/>
          <w:lang w:val="en-US"/>
        </w:rPr>
        <w:t>Administrative Evaluation</w:t>
      </w:r>
      <w:r w:rsidR="00F138FE" w:rsidRPr="004C5D3B">
        <w:rPr>
          <w:rFonts w:cstheme="majorBidi"/>
          <w:b/>
          <w:bCs/>
          <w:color w:val="548DD4" w:themeColor="text2" w:themeTint="99"/>
          <w:lang w:val="en-US"/>
        </w:rPr>
        <w:t xml:space="preserve"> </w:t>
      </w:r>
      <w:r w:rsidR="00F138FE" w:rsidRPr="004C5D3B">
        <w:rPr>
          <w:rFonts w:cstheme="majorBidi"/>
          <w:b/>
          <w:bCs/>
          <w:color w:val="548DD4" w:themeColor="text2" w:themeTint="99"/>
          <w:highlight w:val="yellow"/>
          <w:lang w:val="en-US"/>
        </w:rPr>
        <w:t>(Sign and Stamp)</w:t>
      </w:r>
    </w:p>
    <w:p w14:paraId="7D833215" w14:textId="3838ECCD"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w:t>
      </w:r>
      <w:r w:rsidR="00027431">
        <w:rPr>
          <w:rFonts w:cstheme="majorBidi"/>
          <w:lang w:val="en-US"/>
        </w:rPr>
        <w:t xml:space="preserve"> non-compliant may be rejected in case the NO answer is not well justified.</w:t>
      </w: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2092"/>
        <w:gridCol w:w="2687"/>
      </w:tblGrid>
      <w:tr w:rsidR="00F138FE" w:rsidRPr="00BB1286" w14:paraId="216A7FDC" w14:textId="77777777" w:rsidTr="00840CAF">
        <w:trPr>
          <w:trHeight w:val="473"/>
        </w:trPr>
        <w:tc>
          <w:tcPr>
            <w:tcW w:w="6223" w:type="dxa"/>
            <w:shd w:val="clear" w:color="000000" w:fill="D9D9D9"/>
            <w:vAlign w:val="center"/>
            <w:hideMark/>
          </w:tcPr>
          <w:p w14:paraId="2DC8CFE5"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LRC Requirements</w:t>
            </w:r>
          </w:p>
        </w:tc>
        <w:tc>
          <w:tcPr>
            <w:tcW w:w="2092" w:type="dxa"/>
            <w:shd w:val="clear" w:color="000000" w:fill="D9D9D9"/>
            <w:vAlign w:val="center"/>
            <w:hideMark/>
          </w:tcPr>
          <w:p w14:paraId="0BDC5AD0"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 xml:space="preserve">Is bid compliant? </w:t>
            </w:r>
            <w:r w:rsidRPr="00BB1286">
              <w:rPr>
                <w:rFonts w:ascii="Calibri" w:eastAsia="Times New Roman" w:hAnsi="Calibri" w:cs="Calibri"/>
                <w:color w:val="000000"/>
                <w:sz w:val="20"/>
                <w:szCs w:val="20"/>
                <w:lang w:val="en-US"/>
              </w:rPr>
              <w:t>Bidder to complete</w:t>
            </w:r>
          </w:p>
        </w:tc>
        <w:tc>
          <w:tcPr>
            <w:tcW w:w="2687" w:type="dxa"/>
            <w:shd w:val="clear" w:color="000000" w:fill="D9D9D9"/>
            <w:vAlign w:val="center"/>
            <w:hideMark/>
          </w:tcPr>
          <w:p w14:paraId="1F949024"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Details - Please insert your comments</w:t>
            </w:r>
          </w:p>
        </w:tc>
      </w:tr>
      <w:tr w:rsidR="00F138FE" w:rsidRPr="00BB1286" w14:paraId="6E6A7062" w14:textId="77777777" w:rsidTr="00840CAF">
        <w:trPr>
          <w:trHeight w:val="493"/>
        </w:trPr>
        <w:tc>
          <w:tcPr>
            <w:tcW w:w="6223" w:type="dxa"/>
            <w:shd w:val="clear" w:color="auto" w:fill="auto"/>
            <w:vAlign w:val="center"/>
            <w:hideMark/>
          </w:tcPr>
          <w:p w14:paraId="01EB2C08" w14:textId="77777777" w:rsidR="00EA5CE9" w:rsidRDefault="00F138FE" w:rsidP="00EA5CE9">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Awarded Bidder(s) must commit to </w:t>
            </w:r>
            <w:r w:rsidR="005618E7" w:rsidRPr="00BB1286">
              <w:rPr>
                <w:rFonts w:ascii="Calibri" w:eastAsia="Times New Roman" w:hAnsi="Calibri" w:cs="Calibri"/>
                <w:color w:val="000000"/>
                <w:sz w:val="20"/>
                <w:szCs w:val="20"/>
                <w:lang w:val="en-US"/>
              </w:rPr>
              <w:t>T</w:t>
            </w:r>
            <w:r w:rsidR="00133D29" w:rsidRPr="00BB1286">
              <w:rPr>
                <w:rFonts w:ascii="Calibri" w:eastAsia="Times New Roman" w:hAnsi="Calibri" w:cs="Calibri"/>
                <w:color w:val="000000"/>
                <w:sz w:val="20"/>
                <w:szCs w:val="20"/>
                <w:lang w:val="en-US"/>
              </w:rPr>
              <w:t>hree</w:t>
            </w:r>
            <w:r w:rsidR="00A2610A" w:rsidRPr="00BB1286">
              <w:rPr>
                <w:rFonts w:ascii="Calibri" w:eastAsia="Times New Roman" w:hAnsi="Calibri" w:cs="Calibri"/>
                <w:color w:val="000000"/>
                <w:sz w:val="20"/>
                <w:szCs w:val="20"/>
                <w:lang w:val="en-US"/>
              </w:rPr>
              <w:t xml:space="preserve"> </w:t>
            </w:r>
            <w:r w:rsidRPr="00BB1286">
              <w:rPr>
                <w:rFonts w:ascii="Calibri" w:eastAsia="Times New Roman" w:hAnsi="Calibri" w:cs="Calibri"/>
                <w:color w:val="000000"/>
                <w:sz w:val="20"/>
                <w:szCs w:val="20"/>
                <w:lang w:val="en-US"/>
              </w:rPr>
              <w:t>Years Framework Agreement</w:t>
            </w:r>
            <w:r w:rsidR="00EA5CE9">
              <w:rPr>
                <w:rFonts w:ascii="Calibri" w:eastAsia="Times New Roman" w:hAnsi="Calibri" w:cs="Calibri"/>
                <w:color w:val="000000"/>
                <w:sz w:val="20"/>
                <w:szCs w:val="20"/>
                <w:lang w:val="en-US"/>
              </w:rPr>
              <w:t xml:space="preserve">. </w:t>
            </w:r>
          </w:p>
          <w:p w14:paraId="0DB7D90A" w14:textId="39412424" w:rsidR="00EA5CE9" w:rsidRPr="00BB1286" w:rsidRDefault="00EA5CE9" w:rsidP="0005381F">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This means that LRC will sign a Long Term Frame work agreement with the awarded bidder. The bidder must </w:t>
            </w:r>
            <w:r w:rsidR="0005381F">
              <w:rPr>
                <w:rFonts w:ascii="Calibri" w:eastAsia="Times New Roman" w:hAnsi="Calibri" w:cs="Calibri"/>
                <w:color w:val="000000"/>
                <w:sz w:val="20"/>
                <w:szCs w:val="20"/>
                <w:lang w:val="en-US"/>
              </w:rPr>
              <w:t>commit</w:t>
            </w:r>
            <w:r>
              <w:rPr>
                <w:rFonts w:ascii="Calibri" w:eastAsia="Times New Roman" w:hAnsi="Calibri" w:cs="Calibri"/>
                <w:color w:val="000000"/>
                <w:sz w:val="20"/>
                <w:szCs w:val="20"/>
                <w:lang w:val="en-US"/>
              </w:rPr>
              <w:t xml:space="preserve"> to a fixed price</w:t>
            </w:r>
            <w:r w:rsidR="0005381F">
              <w:rPr>
                <w:rFonts w:ascii="Calibri" w:eastAsia="Times New Roman" w:hAnsi="Calibri" w:cs="Calibri"/>
                <w:color w:val="000000"/>
                <w:sz w:val="20"/>
                <w:szCs w:val="20"/>
                <w:lang w:val="en-US"/>
              </w:rPr>
              <w:t>s</w:t>
            </w:r>
            <w:r>
              <w:rPr>
                <w:rFonts w:ascii="Calibri" w:eastAsia="Times New Roman" w:hAnsi="Calibri" w:cs="Calibri"/>
                <w:color w:val="000000"/>
                <w:sz w:val="20"/>
                <w:szCs w:val="20"/>
                <w:lang w:val="en-US"/>
              </w:rPr>
              <w:t xml:space="preserve"> for 3 years and variable quantities. </w:t>
            </w:r>
          </w:p>
        </w:tc>
        <w:tc>
          <w:tcPr>
            <w:tcW w:w="2092" w:type="dxa"/>
            <w:shd w:val="clear" w:color="auto" w:fill="auto"/>
            <w:vAlign w:val="center"/>
            <w:hideMark/>
          </w:tcPr>
          <w:p w14:paraId="610E1E5C"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vAlign w:val="center"/>
            <w:hideMark/>
          </w:tcPr>
          <w:p w14:paraId="75AFA56E"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2E5A703E" w14:textId="77777777" w:rsidTr="00840CAF">
        <w:trPr>
          <w:trHeight w:val="152"/>
        </w:trPr>
        <w:tc>
          <w:tcPr>
            <w:tcW w:w="6223" w:type="dxa"/>
            <w:shd w:val="clear" w:color="auto" w:fill="auto"/>
            <w:vAlign w:val="bottom"/>
            <w:hideMark/>
          </w:tcPr>
          <w:p w14:paraId="7BD13BC7" w14:textId="6224D42A" w:rsidR="00F138FE" w:rsidRPr="00BB1286" w:rsidRDefault="00F138FE" w:rsidP="0005381F">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Validity of bids </w:t>
            </w:r>
            <w:r w:rsidR="0005381F" w:rsidRPr="00F90755">
              <w:rPr>
                <w:rFonts w:ascii="Calibri" w:eastAsia="Times New Roman" w:hAnsi="Calibri" w:cs="Calibri"/>
                <w:b/>
                <w:bCs/>
                <w:color w:val="000000"/>
                <w:sz w:val="20"/>
                <w:szCs w:val="20"/>
                <w:lang w:val="en-US"/>
              </w:rPr>
              <w:t>for evaluation</w:t>
            </w:r>
            <w:r w:rsidR="0005381F">
              <w:rPr>
                <w:rFonts w:ascii="Calibri" w:eastAsia="Times New Roman" w:hAnsi="Calibri" w:cs="Calibri"/>
                <w:color w:val="000000"/>
                <w:sz w:val="20"/>
                <w:szCs w:val="20"/>
                <w:lang w:val="en-US"/>
              </w:rPr>
              <w:t xml:space="preserve"> is 90 days </w:t>
            </w:r>
          </w:p>
        </w:tc>
        <w:tc>
          <w:tcPr>
            <w:tcW w:w="2092" w:type="dxa"/>
            <w:shd w:val="clear" w:color="auto" w:fill="auto"/>
            <w:vAlign w:val="center"/>
            <w:hideMark/>
          </w:tcPr>
          <w:p w14:paraId="24EF41A6"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09B636A1"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1ED6DA16" w14:textId="77777777" w:rsidTr="00840CAF">
        <w:trPr>
          <w:trHeight w:val="493"/>
        </w:trPr>
        <w:tc>
          <w:tcPr>
            <w:tcW w:w="6223" w:type="dxa"/>
            <w:shd w:val="clear" w:color="auto" w:fill="auto"/>
            <w:vAlign w:val="bottom"/>
            <w:hideMark/>
          </w:tcPr>
          <w:p w14:paraId="71768640" w14:textId="4BD6C7C9"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The mentioned Quantities are estimated, could be increase of decrease depend on the needs and availability of the budget </w:t>
            </w:r>
          </w:p>
        </w:tc>
        <w:tc>
          <w:tcPr>
            <w:tcW w:w="2092" w:type="dxa"/>
            <w:shd w:val="clear" w:color="auto" w:fill="auto"/>
            <w:vAlign w:val="center"/>
            <w:hideMark/>
          </w:tcPr>
          <w:p w14:paraId="6B093F28"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CC8CFC0"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18A0410C" w14:textId="77777777" w:rsidTr="00840CAF">
        <w:trPr>
          <w:trHeight w:val="246"/>
        </w:trPr>
        <w:tc>
          <w:tcPr>
            <w:tcW w:w="6223" w:type="dxa"/>
            <w:shd w:val="clear" w:color="auto" w:fill="auto"/>
            <w:vAlign w:val="bottom"/>
            <w:hideMark/>
          </w:tcPr>
          <w:p w14:paraId="6E77F170" w14:textId="61D1AE03"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advanced down payments are not applicable </w:t>
            </w:r>
          </w:p>
        </w:tc>
        <w:tc>
          <w:tcPr>
            <w:tcW w:w="2092" w:type="dxa"/>
            <w:shd w:val="clear" w:color="auto" w:fill="auto"/>
            <w:vAlign w:val="center"/>
            <w:hideMark/>
          </w:tcPr>
          <w:p w14:paraId="0A765871"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792B992D"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47C673AB" w14:textId="77777777" w:rsidTr="00840CAF">
        <w:trPr>
          <w:trHeight w:val="54"/>
        </w:trPr>
        <w:tc>
          <w:tcPr>
            <w:tcW w:w="6223" w:type="dxa"/>
            <w:shd w:val="clear" w:color="auto" w:fill="auto"/>
            <w:vAlign w:val="bottom"/>
            <w:hideMark/>
          </w:tcPr>
          <w:p w14:paraId="56EC19D6" w14:textId="6AAAF1B1"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LRC payments terms are</w:t>
            </w:r>
            <w:r w:rsidR="005265B1" w:rsidRPr="00BB1286">
              <w:rPr>
                <w:rFonts w:ascii="Calibri" w:eastAsia="Times New Roman" w:hAnsi="Calibri" w:cs="Calibri"/>
                <w:color w:val="000000"/>
                <w:sz w:val="20"/>
                <w:szCs w:val="20"/>
                <w:lang w:val="en-US"/>
              </w:rPr>
              <w:t xml:space="preserve"> 30-</w:t>
            </w:r>
            <w:r w:rsidRPr="00BB1286">
              <w:rPr>
                <w:rFonts w:ascii="Calibri" w:eastAsia="Times New Roman" w:hAnsi="Calibri" w:cs="Calibri"/>
                <w:color w:val="000000"/>
                <w:sz w:val="20"/>
                <w:szCs w:val="20"/>
                <w:lang w:val="en-US"/>
              </w:rPr>
              <w:t xml:space="preserve"> 45 days from the date of GRN ( Good Received Note)</w:t>
            </w:r>
          </w:p>
        </w:tc>
        <w:tc>
          <w:tcPr>
            <w:tcW w:w="2092" w:type="dxa"/>
            <w:shd w:val="clear" w:color="auto" w:fill="auto"/>
            <w:vAlign w:val="center"/>
            <w:hideMark/>
          </w:tcPr>
          <w:p w14:paraId="3AA81496"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5DC4D95" w14:textId="77777777" w:rsidR="00F138FE"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p w14:paraId="5D2AA345" w14:textId="4B4F8CE0" w:rsidR="004F51D9" w:rsidRPr="00BB1286" w:rsidRDefault="004F51D9" w:rsidP="00F138FE">
            <w:pPr>
              <w:spacing w:after="0" w:line="240" w:lineRule="auto"/>
              <w:rPr>
                <w:rFonts w:ascii="Calibri" w:eastAsia="Times New Roman" w:hAnsi="Calibri" w:cs="Calibri"/>
                <w:color w:val="000000"/>
                <w:sz w:val="20"/>
                <w:szCs w:val="20"/>
                <w:lang w:val="en-US"/>
              </w:rPr>
            </w:pPr>
          </w:p>
        </w:tc>
      </w:tr>
      <w:tr w:rsidR="00F138FE" w:rsidRPr="00BB1286" w14:paraId="4EC19009" w14:textId="77777777" w:rsidTr="00840CAF">
        <w:trPr>
          <w:trHeight w:val="246"/>
        </w:trPr>
        <w:tc>
          <w:tcPr>
            <w:tcW w:w="6223" w:type="dxa"/>
            <w:shd w:val="clear" w:color="auto" w:fill="auto"/>
            <w:vAlign w:val="bottom"/>
            <w:hideMark/>
          </w:tcPr>
          <w:p w14:paraId="23504CA7" w14:textId="5C3249C6"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LRC will pay in Fresh Transfer USD</w:t>
            </w:r>
            <w:r w:rsidR="00F90755">
              <w:rPr>
                <w:rFonts w:ascii="Calibri" w:eastAsia="Times New Roman" w:hAnsi="Calibri" w:cs="Calibri"/>
                <w:color w:val="000000"/>
                <w:sz w:val="20"/>
                <w:szCs w:val="20"/>
                <w:lang w:val="en-US"/>
              </w:rPr>
              <w:t xml:space="preserve"> to the awarded bidder fresh account</w:t>
            </w:r>
            <w:r w:rsidRPr="00BB1286">
              <w:rPr>
                <w:rFonts w:ascii="Calibri" w:eastAsia="Times New Roman" w:hAnsi="Calibri" w:cs="Calibri"/>
                <w:color w:val="000000"/>
                <w:sz w:val="20"/>
                <w:szCs w:val="20"/>
                <w:lang w:val="en-US"/>
              </w:rPr>
              <w:t>, but VAT amount will be paid in Cheque LBP</w:t>
            </w:r>
            <w:r w:rsidR="00F90755">
              <w:rPr>
                <w:rFonts w:ascii="Calibri" w:eastAsia="Times New Roman" w:hAnsi="Calibri" w:cs="Calibri"/>
                <w:color w:val="000000"/>
                <w:sz w:val="20"/>
                <w:szCs w:val="20"/>
                <w:lang w:val="en-US"/>
              </w:rPr>
              <w:t xml:space="preserve"> based on Sayrafa (or any official upcoming memo from the government) </w:t>
            </w:r>
            <w:r w:rsidR="00694896" w:rsidRPr="00BB1286">
              <w:rPr>
                <w:rFonts w:ascii="Calibri" w:eastAsia="Times New Roman" w:hAnsi="Calibri" w:cs="Calibri"/>
                <w:color w:val="000000"/>
                <w:sz w:val="20"/>
                <w:szCs w:val="20"/>
                <w:lang w:val="en-US"/>
              </w:rPr>
              <w:t xml:space="preserve"> </w:t>
            </w:r>
          </w:p>
        </w:tc>
        <w:tc>
          <w:tcPr>
            <w:tcW w:w="2092" w:type="dxa"/>
            <w:shd w:val="clear" w:color="auto" w:fill="auto"/>
            <w:vAlign w:val="center"/>
            <w:hideMark/>
          </w:tcPr>
          <w:p w14:paraId="5A995ADD"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83FB2F7"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270351" w:rsidRPr="00BB1286" w14:paraId="3DA0E1C5" w14:textId="77777777" w:rsidTr="00840CAF">
        <w:trPr>
          <w:trHeight w:val="246"/>
        </w:trPr>
        <w:tc>
          <w:tcPr>
            <w:tcW w:w="6223" w:type="dxa"/>
            <w:shd w:val="clear" w:color="auto" w:fill="auto"/>
            <w:vAlign w:val="bottom"/>
          </w:tcPr>
          <w:p w14:paraId="22E2C930" w14:textId="21353450" w:rsidR="00270351" w:rsidRDefault="00270351" w:rsidP="00F138FE">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A soft copy of the signed and stamped Invitation to bid must be submitted on a USB</w:t>
            </w:r>
          </w:p>
          <w:p w14:paraId="6F5D1859" w14:textId="64A6FA19" w:rsidR="00270351" w:rsidRPr="00BB1286" w:rsidRDefault="00270351" w:rsidP="00F138FE">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A soft copy of the datasheets must be submitted on a USB</w:t>
            </w:r>
          </w:p>
        </w:tc>
        <w:tc>
          <w:tcPr>
            <w:tcW w:w="2092" w:type="dxa"/>
            <w:shd w:val="clear" w:color="auto" w:fill="auto"/>
            <w:vAlign w:val="center"/>
          </w:tcPr>
          <w:p w14:paraId="617BFC66" w14:textId="221426E4" w:rsidR="00270351" w:rsidRPr="00BB1286" w:rsidRDefault="00270351" w:rsidP="00F138FE">
            <w:pPr>
              <w:spacing w:after="0" w:line="240" w:lineRule="auto"/>
              <w:jc w:val="center"/>
              <w:rPr>
                <w:rFonts w:ascii="Segoe UI Symbol" w:eastAsia="Times New Roman" w:hAnsi="Segoe UI Symbol" w:cs="Segoe UI Symbol"/>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C8ECED0" w14:textId="77777777" w:rsidR="00270351" w:rsidRPr="00BB1286" w:rsidRDefault="00270351" w:rsidP="00F138FE">
            <w:pPr>
              <w:spacing w:after="0" w:line="240" w:lineRule="auto"/>
              <w:rPr>
                <w:rFonts w:ascii="Calibri" w:eastAsia="Times New Roman" w:hAnsi="Calibri" w:cs="Calibri"/>
                <w:color w:val="000000"/>
                <w:sz w:val="20"/>
                <w:szCs w:val="20"/>
                <w:lang w:val="en-US"/>
              </w:rPr>
            </w:pPr>
          </w:p>
        </w:tc>
      </w:tr>
    </w:tbl>
    <w:p w14:paraId="49D3A9B8" w14:textId="30DF4605" w:rsidR="00E3179E" w:rsidRDefault="00E3179E" w:rsidP="00FE6891">
      <w:pPr>
        <w:autoSpaceDE w:val="0"/>
        <w:autoSpaceDN w:val="0"/>
        <w:adjustRightInd w:val="0"/>
        <w:spacing w:line="240" w:lineRule="auto"/>
        <w:rPr>
          <w:rFonts w:cstheme="majorBidi"/>
          <w:b/>
          <w:bCs/>
          <w:lang w:val="en-US"/>
        </w:rPr>
      </w:pPr>
    </w:p>
    <w:p w14:paraId="008DF454" w14:textId="5A59F886" w:rsidR="00704338" w:rsidRDefault="00704338" w:rsidP="00FE6891">
      <w:pPr>
        <w:autoSpaceDE w:val="0"/>
        <w:autoSpaceDN w:val="0"/>
        <w:adjustRightInd w:val="0"/>
        <w:spacing w:line="240" w:lineRule="auto"/>
        <w:rPr>
          <w:rFonts w:cstheme="majorBidi"/>
          <w:b/>
          <w:bCs/>
          <w:lang w:val="en-US"/>
        </w:rPr>
      </w:pPr>
    </w:p>
    <w:p w14:paraId="07135921" w14:textId="73FDC32E" w:rsidR="00860D98" w:rsidRDefault="00860D98" w:rsidP="00860D98"/>
    <w:p w14:paraId="6935A6EE" w14:textId="5C2E8090" w:rsidR="00860D98" w:rsidRDefault="00860D98" w:rsidP="00860D98"/>
    <w:p w14:paraId="7F06EDA0" w14:textId="1CA36A7D" w:rsidR="00860D98" w:rsidRDefault="00860D98" w:rsidP="00860D98"/>
    <w:p w14:paraId="4438F3F5" w14:textId="3EAC4EAB" w:rsidR="00860D98" w:rsidRDefault="00860D98" w:rsidP="00860D98"/>
    <w:p w14:paraId="7352C7DD" w14:textId="66ADD122" w:rsidR="00860D98" w:rsidRDefault="00860D98" w:rsidP="00860D98"/>
    <w:p w14:paraId="353CEB54" w14:textId="503C2DB4" w:rsidR="009F43E5" w:rsidRDefault="009F43E5" w:rsidP="00860D98">
      <w:r>
        <w:t>.</w:t>
      </w:r>
    </w:p>
    <w:p w14:paraId="37B26BF2" w14:textId="5A09E4E8" w:rsidR="00860D98" w:rsidRDefault="00860D98" w:rsidP="00860D98"/>
    <w:p w14:paraId="489F8F6B" w14:textId="6DE76B50" w:rsidR="00860D98" w:rsidRDefault="00860D98" w:rsidP="00860D98"/>
    <w:p w14:paraId="620CCF00" w14:textId="25C7D135" w:rsidR="00860D98" w:rsidRDefault="00860D98" w:rsidP="00860D98"/>
    <w:p w14:paraId="7DB1B2C5" w14:textId="361E5A1A" w:rsidR="00860D98" w:rsidRDefault="00860D98" w:rsidP="00860D98"/>
    <w:p w14:paraId="45737721" w14:textId="566B031F" w:rsidR="00860D98" w:rsidRDefault="00860D98" w:rsidP="00860D98"/>
    <w:p w14:paraId="62639174" w14:textId="77777777" w:rsidR="00860D98" w:rsidRDefault="00860D98" w:rsidP="00860D98"/>
    <w:p w14:paraId="6B1E322B" w14:textId="758FB43E" w:rsidR="00FE6891" w:rsidRPr="004C5D3B" w:rsidRDefault="00FE6891" w:rsidP="00FE6891">
      <w:pPr>
        <w:autoSpaceDE w:val="0"/>
        <w:autoSpaceDN w:val="0"/>
        <w:adjustRightInd w:val="0"/>
        <w:spacing w:line="240" w:lineRule="auto"/>
        <w:rPr>
          <w:rFonts w:cstheme="majorBidi"/>
          <w:b/>
          <w:bCs/>
        </w:rPr>
      </w:pPr>
      <w:r w:rsidRPr="00AD53C2">
        <w:rPr>
          <w:rFonts w:cstheme="majorBidi"/>
          <w:b/>
          <w:bCs/>
          <w:lang w:val="en-US"/>
        </w:rPr>
        <w:lastRenderedPageBreak/>
        <w:t>Documents listed below s</w:t>
      </w:r>
      <w:r w:rsidR="009F43E5">
        <w:rPr>
          <w:rFonts w:cstheme="majorBidi"/>
          <w:b/>
          <w:bCs/>
          <w:lang w:val="en-US"/>
        </w:rPr>
        <w:t>hall be submitted with your bid (BIDDERS WHO MISSED TO SUBMIT ANY OF THE BELOW MENTIONED DOCUMENT, SIGANTURE OR STAMP HAVE THE RIGHT TO RESUBMIT THEM WITHIN 48 WORKING HOURS.</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860D98">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860D98">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860D98">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860D98">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860D98">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860D98">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860D98">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860D98">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860D98">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860D98">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r w:rsidR="00F90755" w:rsidRPr="00DF05CE" w14:paraId="60173540" w14:textId="77777777" w:rsidTr="00860D98">
        <w:tc>
          <w:tcPr>
            <w:tcW w:w="707" w:type="dxa"/>
          </w:tcPr>
          <w:p w14:paraId="2FAF9A67" w14:textId="30AEFBBE" w:rsidR="00F90755" w:rsidRDefault="00F90755"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10</w:t>
            </w:r>
          </w:p>
        </w:tc>
        <w:tc>
          <w:tcPr>
            <w:tcW w:w="990" w:type="dxa"/>
          </w:tcPr>
          <w:p w14:paraId="7EC33BDA" w14:textId="77777777" w:rsidR="00F90755" w:rsidRPr="00DF05CE" w:rsidRDefault="00F90755" w:rsidP="00F12B7F">
            <w:pPr>
              <w:autoSpaceDE w:val="0"/>
              <w:autoSpaceDN w:val="0"/>
              <w:adjustRightInd w:val="0"/>
              <w:spacing w:after="0" w:line="240" w:lineRule="auto"/>
              <w:rPr>
                <w:rFonts w:cstheme="majorBidi"/>
                <w:sz w:val="20"/>
                <w:szCs w:val="20"/>
                <w:lang w:val="en-US"/>
              </w:rPr>
            </w:pPr>
          </w:p>
        </w:tc>
        <w:tc>
          <w:tcPr>
            <w:tcW w:w="4770" w:type="dxa"/>
          </w:tcPr>
          <w:p w14:paraId="11652A99" w14:textId="77777777" w:rsidR="00860D98" w:rsidRDefault="00F90755" w:rsidP="00860D98">
            <w:pPr>
              <w:autoSpaceDE w:val="0"/>
              <w:autoSpaceDN w:val="0"/>
              <w:adjustRightInd w:val="0"/>
              <w:spacing w:after="0" w:line="240" w:lineRule="auto"/>
              <w:rPr>
                <w:rFonts w:cstheme="majorBidi"/>
                <w:b/>
                <w:bCs/>
                <w:lang w:bidi="ar-LB"/>
              </w:rPr>
            </w:pPr>
            <w:r w:rsidRPr="004A0CA2">
              <w:rPr>
                <w:rFonts w:cstheme="majorBidi"/>
                <w:b/>
                <w:bCs/>
                <w:lang w:bidi="ar-LB"/>
              </w:rPr>
              <w:t>Soft copy of your offer</w:t>
            </w:r>
            <w:r w:rsidR="00860D98">
              <w:rPr>
                <w:rFonts w:cstheme="majorBidi"/>
                <w:b/>
                <w:bCs/>
                <w:lang w:bidi="ar-LB"/>
              </w:rPr>
              <w:t xml:space="preserve"> signed and stamped</w:t>
            </w:r>
            <w:r w:rsidRPr="004A0CA2">
              <w:rPr>
                <w:rFonts w:cstheme="majorBidi"/>
                <w:b/>
                <w:bCs/>
                <w:lang w:bidi="ar-LB"/>
              </w:rPr>
              <w:t xml:space="preserve"> </w:t>
            </w:r>
            <w:r w:rsidR="00860D98">
              <w:rPr>
                <w:rFonts w:cstheme="majorBidi"/>
                <w:b/>
                <w:bCs/>
                <w:lang w:bidi="ar-LB"/>
              </w:rPr>
              <w:t xml:space="preserve">on </w:t>
            </w:r>
            <w:r w:rsidRPr="004A0CA2">
              <w:rPr>
                <w:rFonts w:cstheme="majorBidi"/>
                <w:b/>
                <w:bCs/>
                <w:lang w:bidi="ar-LB"/>
              </w:rPr>
              <w:t>(USB) not by email</w:t>
            </w:r>
            <w:r w:rsidR="00860D98">
              <w:rPr>
                <w:rFonts w:cstheme="majorBidi"/>
                <w:b/>
                <w:bCs/>
                <w:lang w:bidi="ar-LB"/>
              </w:rPr>
              <w:t xml:space="preserve">, must be submitted with the bid. </w:t>
            </w:r>
          </w:p>
          <w:p w14:paraId="22DC239E" w14:textId="2DF0AFA6" w:rsidR="00F90755" w:rsidRPr="004A0CA2" w:rsidRDefault="00860D98" w:rsidP="00860D98">
            <w:pPr>
              <w:autoSpaceDE w:val="0"/>
              <w:autoSpaceDN w:val="0"/>
              <w:adjustRightInd w:val="0"/>
              <w:spacing w:after="0" w:line="240" w:lineRule="auto"/>
              <w:rPr>
                <w:rFonts w:cstheme="majorBidi"/>
                <w:b/>
                <w:bCs/>
                <w:lang w:bidi="ar-LB"/>
              </w:rPr>
            </w:pPr>
            <w:r>
              <w:rPr>
                <w:rFonts w:cstheme="majorBidi"/>
                <w:b/>
                <w:bCs/>
                <w:lang w:bidi="ar-LB"/>
              </w:rPr>
              <w:t>Including all the datasheets of the submitted items</w:t>
            </w:r>
            <w:r w:rsidR="00F90755" w:rsidRPr="004A0CA2">
              <w:rPr>
                <w:rFonts w:cstheme="majorBidi"/>
                <w:b/>
                <w:bCs/>
                <w:lang w:bidi="ar-LB"/>
              </w:rPr>
              <w:t xml:space="preserve"> </w:t>
            </w:r>
          </w:p>
        </w:tc>
        <w:tc>
          <w:tcPr>
            <w:tcW w:w="3968" w:type="dxa"/>
          </w:tcPr>
          <w:p w14:paraId="724F1CF7" w14:textId="40DEE78A" w:rsidR="00F90755" w:rsidRPr="00F90755" w:rsidRDefault="00F90755" w:rsidP="00F12B7F">
            <w:pPr>
              <w:autoSpaceDE w:val="0"/>
              <w:autoSpaceDN w:val="0"/>
              <w:adjustRightInd w:val="0"/>
              <w:spacing w:after="0" w:line="240" w:lineRule="auto"/>
              <w:rPr>
                <w:rFonts w:cstheme="majorBidi"/>
              </w:rPr>
            </w:pPr>
            <w:r w:rsidRPr="00902986">
              <w:rPr>
                <w:rFonts w:cstheme="majorBidi"/>
                <w:highlight w:val="yellow"/>
              </w:rPr>
              <w:t>Mandatory</w:t>
            </w:r>
            <w:r>
              <w:rPr>
                <w:rFonts w:cstheme="majorBidi"/>
              </w:rPr>
              <w:t xml:space="preserve"> </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3B90D896" w:rsidR="000F1A78"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5FF7270D"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03E40AFE" w:rsidR="00BA7123" w:rsidRPr="00DF05CE" w:rsidRDefault="00BA7123" w:rsidP="00902986">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5E87435C" w:rsidR="00D078DF" w:rsidRPr="00F6261A" w:rsidRDefault="001B77F3" w:rsidP="00B25453">
      <w:pPr>
        <w:pStyle w:val="ListParagraph"/>
        <w:ind w:left="1152"/>
        <w:rPr>
          <w:rFonts w:cstheme="majorBidi"/>
          <w:bCs/>
        </w:rPr>
      </w:pPr>
      <w:r w:rsidRPr="00DF05CE">
        <w:rPr>
          <w:rFonts w:cstheme="majorBidi"/>
          <w:bCs/>
        </w:rPr>
        <w:t>“Tender re</w:t>
      </w:r>
      <w:r w:rsidR="0019096A">
        <w:rPr>
          <w:rFonts w:cstheme="majorBidi"/>
          <w:bCs/>
        </w:rPr>
        <w:t xml:space="preserve">ference: </w:t>
      </w:r>
      <w:r w:rsidR="00FC751B">
        <w:rPr>
          <w:rFonts w:cstheme="majorBidi"/>
          <w:b/>
        </w:rPr>
        <w:t>2023-0</w:t>
      </w:r>
      <w:r w:rsidR="009F43E5">
        <w:rPr>
          <w:rFonts w:cstheme="majorBidi"/>
          <w:b/>
        </w:rPr>
        <w:t>3</w:t>
      </w:r>
      <w:r w:rsidR="00B25453">
        <w:rPr>
          <w:rFonts w:cstheme="majorBidi"/>
          <w:b/>
        </w:rPr>
        <w:t>4</w:t>
      </w:r>
      <w:r w:rsidR="003A5428" w:rsidRPr="00DF05CE">
        <w:rPr>
          <w:rFonts w:cstheme="majorBidi"/>
          <w:bCs/>
        </w:rPr>
        <w:t xml:space="preserve"> Do not open b</w:t>
      </w:r>
      <w:r w:rsidR="000274CD">
        <w:rPr>
          <w:rFonts w:cstheme="majorBidi"/>
          <w:bCs/>
        </w:rPr>
        <w:t xml:space="preserve">efore </w:t>
      </w:r>
      <w:r w:rsidR="009F43E5">
        <w:rPr>
          <w:rFonts w:cstheme="majorBidi"/>
          <w:b/>
        </w:rPr>
        <w:t>08 SEPTEMBER</w:t>
      </w:r>
      <w:r w:rsidR="00EE351F">
        <w:rPr>
          <w:rFonts w:cstheme="majorBidi"/>
          <w:b/>
        </w:rPr>
        <w:t xml:space="preserve"> </w:t>
      </w:r>
      <w:r w:rsidR="00CF2FB3">
        <w:rPr>
          <w:rFonts w:cstheme="majorBidi"/>
          <w:b/>
        </w:rPr>
        <w:t>2023</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lastRenderedPageBreak/>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3A8F166" w:rsidR="00BA7123" w:rsidRPr="00DF05CE" w:rsidRDefault="00BA7123" w:rsidP="00902986">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w:t>
      </w:r>
      <w:r w:rsidR="00A7731B" w:rsidRPr="00DF05CE">
        <w:rPr>
          <w:rFonts w:cstheme="majorBidi"/>
          <w:b/>
          <w:u w:val="single"/>
        </w:rPr>
        <w:t>Detailed Specifications</w:t>
      </w:r>
      <w:r w:rsidR="00902986">
        <w:rPr>
          <w:rFonts w:cstheme="majorBidi"/>
          <w:b/>
          <w:u w:val="single"/>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30BE2C08" w:rsidR="00BA7123" w:rsidRPr="00DF05CE" w:rsidRDefault="00BA7123" w:rsidP="00902986">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 xml:space="preserve">Annex 3 - </w:t>
      </w:r>
      <w:r w:rsidR="00A7731B" w:rsidRPr="00DF05CE">
        <w:rPr>
          <w:rFonts w:cstheme="majorBidi"/>
          <w:b/>
          <w:u w:val="single"/>
        </w:rPr>
        <w:t>Detailed Specifications</w:t>
      </w:r>
      <w:r w:rsidR="00902986">
        <w:rPr>
          <w:rFonts w:cstheme="majorBidi"/>
          <w:b/>
          <w:u w:val="single"/>
        </w:rPr>
        <w:t xml:space="preserve"> </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25A993AD" w:rsidR="00BA7123" w:rsidRPr="00DF05CE" w:rsidRDefault="00BA7123" w:rsidP="000F1564">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 xml:space="preserve">Annex 3 - </w:t>
      </w:r>
      <w:r w:rsidR="00A7731B" w:rsidRPr="00DF05CE">
        <w:rPr>
          <w:rFonts w:cstheme="majorBidi"/>
          <w:b/>
          <w:u w:val="single"/>
        </w:rPr>
        <w:t>Detailed Specifications</w:t>
      </w:r>
      <w:r w:rsidR="00902986">
        <w:rPr>
          <w:rFonts w:cstheme="majorBidi"/>
          <w:b/>
          <w:u w:val="single"/>
        </w:rPr>
        <w:t xml:space="preserve">. </w:t>
      </w:r>
      <w:r w:rsidRPr="00DF05CE">
        <w:rPr>
          <w:rFonts w:cstheme="majorBidi"/>
        </w:rPr>
        <w:t xml:space="preserve">Each sample </w:t>
      </w:r>
      <w:r w:rsidRPr="00DF05CE">
        <w:rPr>
          <w:rFonts w:cstheme="majorBidi"/>
        </w:rPr>
        <w:lastRenderedPageBreak/>
        <w:t>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3DE0F599" w:rsidR="00BA7123" w:rsidRPr="00DF05CE" w:rsidRDefault="00BA7123" w:rsidP="00902986">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 xml:space="preserve">Annex 3 - </w:t>
      </w:r>
      <w:r w:rsidR="00A7731B" w:rsidRPr="00DF05CE">
        <w:rPr>
          <w:rFonts w:cstheme="majorBidi"/>
          <w:b/>
          <w:u w:val="single"/>
        </w:rPr>
        <w:t>Detailed Specifications</w:t>
      </w:r>
      <w:r w:rsidR="00902986">
        <w:rPr>
          <w:rFonts w:cstheme="majorBidi"/>
          <w:b/>
          <w:u w:val="single"/>
        </w:rPr>
        <w:t xml:space="preserve"> </w:t>
      </w:r>
      <w:r w:rsidRPr="00DF05CE">
        <w:rPr>
          <w:rFonts w:cstheme="majorBidi"/>
        </w:rPr>
        <w:t>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524B8D88" w14:textId="4A392308" w:rsidR="008F21FB" w:rsidRPr="00EE351F" w:rsidRDefault="00BA7123" w:rsidP="00EE351F">
      <w:pPr>
        <w:pStyle w:val="ListParagraph"/>
        <w:numPr>
          <w:ilvl w:val="1"/>
          <w:numId w:val="2"/>
        </w:numPr>
        <w:rPr>
          <w:rFonts w:cstheme="majorBidi"/>
          <w:b/>
          <w:u w:val="single"/>
        </w:rPr>
      </w:pPr>
      <w:r w:rsidRPr="00DF05CE">
        <w:rPr>
          <w:rFonts w:cstheme="majorBidi"/>
        </w:rPr>
        <w:t>Full packing details (contents, weight and volume)</w:t>
      </w: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EE351F" w:rsidRDefault="00621F28" w:rsidP="00DF0AA6">
      <w:pPr>
        <w:pStyle w:val="ListParagraph"/>
        <w:numPr>
          <w:ilvl w:val="0"/>
          <w:numId w:val="2"/>
        </w:numPr>
        <w:rPr>
          <w:rFonts w:cstheme="majorBidi"/>
          <w:b/>
          <w:bCs/>
        </w:rPr>
      </w:pPr>
      <w:r w:rsidRPr="00EE351F">
        <w:rPr>
          <w:rFonts w:cstheme="majorBidi"/>
          <w:b/>
          <w:bCs/>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EE351F">
        <w:rPr>
          <w:rFonts w:cstheme="majorBidi"/>
          <w:b/>
          <w:bCs/>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lastRenderedPageBreak/>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w:t>
      </w:r>
      <w:r w:rsidR="0095397C" w:rsidRPr="00DF05CE">
        <w:rPr>
          <w:rFonts w:cstheme="majorBidi"/>
          <w:lang w:val="en-US"/>
        </w:rPr>
        <w:lastRenderedPageBreak/>
        <w:t>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programme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2" w:history="1">
        <w:r w:rsidR="002317E2" w:rsidRPr="00EE351F">
          <w:rPr>
            <w:rStyle w:val="Hyperlink"/>
            <w:rFonts w:eastAsia="CIDFont+F8" w:cstheme="majorBidi"/>
            <w:highlight w:val="yellow"/>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2787689F" w14:textId="77777777" w:rsidR="006D66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C3128F"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w:t>
      </w:r>
    </w:p>
    <w:p w14:paraId="71230E28" w14:textId="50CEC5CF"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3C023961" w14:textId="77777777" w:rsidR="00A7731B" w:rsidRDefault="00A23390" w:rsidP="00A23390">
            <w:pPr>
              <w:spacing w:after="0" w:line="240" w:lineRule="auto"/>
              <w:rPr>
                <w:b/>
                <w:bCs/>
                <w:color w:val="000000"/>
                <w:shd w:val="clear" w:color="auto" w:fill="FFFF00"/>
              </w:rPr>
            </w:pPr>
            <w:r>
              <w:rPr>
                <w:b/>
                <w:bCs/>
                <w:color w:val="000000"/>
                <w:shd w:val="clear" w:color="auto" w:fill="FFFF00"/>
              </w:rPr>
              <w:t>LRC will pay in Fresh USD</w:t>
            </w:r>
          </w:p>
          <w:p w14:paraId="47B4781C" w14:textId="16D20F29" w:rsidR="00A23390" w:rsidRPr="00A207CB" w:rsidRDefault="00A23390" w:rsidP="00A23390">
            <w:pPr>
              <w:spacing w:after="0" w:line="240" w:lineRule="auto"/>
              <w:rPr>
                <w:b/>
                <w:bCs/>
                <w:color w:val="000000"/>
                <w:shd w:val="clear" w:color="auto" w:fill="FFFF00"/>
              </w:rPr>
            </w:pPr>
            <w:r w:rsidRPr="005A6E70">
              <w:rPr>
                <w:rFonts w:asciiTheme="majorBidi" w:hAnsiTheme="majorBidi" w:cstheme="majorBidi"/>
                <w:noProof/>
              </w:rPr>
              <w:t>VAT Amount will be paid in Cheque LBP</w:t>
            </w:r>
            <w:r>
              <w:rPr>
                <w:rFonts w:asciiTheme="majorBidi" w:hAnsiTheme="majorBidi" w:cstheme="majorBidi"/>
                <w:noProof/>
              </w:rPr>
              <w:t xml:space="preserve"> (sayrafa rate)</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56691177" w:rsidR="008C61B7" w:rsidRPr="007448C1" w:rsidRDefault="008C61B7" w:rsidP="00045AB8">
            <w:pPr>
              <w:spacing w:after="0" w:line="240" w:lineRule="auto"/>
              <w:rPr>
                <w:rFonts w:cstheme="minorHAnsi"/>
                <w:noProof/>
              </w:rPr>
            </w:pPr>
            <w:r>
              <w:rPr>
                <w:rFonts w:cstheme="minorHAnsi"/>
                <w:noProof/>
              </w:rPr>
              <w:t xml:space="preserve">Finance office- </w:t>
            </w:r>
            <w:r w:rsidR="00045AB8">
              <w:rPr>
                <w:rFonts w:cstheme="minorHAnsi"/>
                <w:noProof/>
              </w:rPr>
              <w:t>1</w:t>
            </w:r>
            <w:r w:rsidR="00045AB8" w:rsidRPr="00045AB8">
              <w:rPr>
                <w:rFonts w:cstheme="minorHAnsi"/>
                <w:noProof/>
                <w:vertAlign w:val="superscript"/>
              </w:rPr>
              <w:t>st</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11198EBE" w14:textId="77777777" w:rsidTr="002F7E31">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shd w:val="clear" w:color="auto" w:fill="auto"/>
          </w:tcPr>
          <w:p w14:paraId="4B3D7E0D" w14:textId="7424F5EE" w:rsidR="00BA7123" w:rsidRPr="00EF0553" w:rsidRDefault="001F6BF0" w:rsidP="00F12B7F">
            <w:pPr>
              <w:spacing w:after="0" w:line="240" w:lineRule="auto"/>
              <w:rPr>
                <w:rFonts w:cstheme="majorBidi"/>
                <w:b/>
                <w:bCs/>
                <w:highlight w:val="yellow"/>
              </w:rPr>
            </w:pPr>
            <w:r>
              <w:rPr>
                <w:rFonts w:cstheme="majorBidi"/>
                <w:b/>
                <w:bCs/>
                <w:highlight w:val="yellow"/>
              </w:rPr>
              <w:t>UPON REQUEST</w:t>
            </w: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79B24EBD" w:rsidR="00BA7123" w:rsidRPr="008C61B7" w:rsidRDefault="002F7E31" w:rsidP="008748B5">
            <w:pPr>
              <w:spacing w:after="0" w:line="240" w:lineRule="auto"/>
              <w:rPr>
                <w:rFonts w:cstheme="majorBidi"/>
                <w:b/>
                <w:bCs/>
              </w:rPr>
            </w:pPr>
            <w:r>
              <w:rPr>
                <w:rFonts w:cstheme="majorBidi"/>
                <w:b/>
                <w:bCs/>
              </w:rPr>
              <w:t>---</w:t>
            </w: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674551D2" w:rsidR="00BA7123" w:rsidRPr="00DF05CE" w:rsidRDefault="000F1564" w:rsidP="00B02240">
            <w:pPr>
              <w:spacing w:after="0" w:line="240" w:lineRule="auto"/>
              <w:rPr>
                <w:rFonts w:cstheme="majorBidi"/>
              </w:rPr>
            </w:pPr>
            <w:r>
              <w:rPr>
                <w:rFonts w:cstheme="majorBidi"/>
                <w:noProof/>
              </w:rPr>
              <w:t>2023-034</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21AD21D2" w14:textId="6BA2F1F7" w:rsidR="000274CD" w:rsidRPr="00932CE2" w:rsidRDefault="00932CE2" w:rsidP="00A7731B">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eastAsia="Times New Roman" w:cs="Times New Roman"/>
                <w:b/>
                <w:bCs/>
                <w:color w:val="000000"/>
                <w:sz w:val="20"/>
                <w:szCs w:val="20"/>
                <w:highlight w:val="yellow"/>
              </w:rPr>
              <w:t>SAMPLES ARE MANDATORY TO BE SUBMITTED MAXIMUM BY 08 SEPTEMBER TO THE PROCUREMENT SECTOR LABELED AS PER THE REFERENCE NUMBER MENTIONED IN THE BELOW TABLE AND EACH LOT IN A SEPARATED BOX</w:t>
            </w:r>
          </w:p>
          <w:p w14:paraId="48B56F9D" w14:textId="77777777" w:rsidR="00932CE2" w:rsidRPr="00932CE2" w:rsidRDefault="00932CE2" w:rsidP="00932CE2">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eastAsia="Times New Roman" w:cs="Times New Roman"/>
                <w:b/>
                <w:bCs/>
                <w:color w:val="000000"/>
                <w:sz w:val="20"/>
                <w:szCs w:val="20"/>
                <w:highlight w:val="yellow"/>
              </w:rPr>
              <w:t xml:space="preserve">DATASHEET ARE MANDATORY TO BE SUBMITTED PRINTED AND LABELED AS PER THE REFERENCE NUMBER MENTIONED IN THE BELOW TABLE </w:t>
            </w:r>
          </w:p>
          <w:p w14:paraId="04D03342" w14:textId="77777777" w:rsidR="00932CE2" w:rsidRPr="00BF6D11" w:rsidRDefault="00932CE2" w:rsidP="00932CE2">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eastAsia="Times New Roman" w:cs="Times New Roman"/>
                <w:b/>
                <w:bCs/>
                <w:color w:val="000000"/>
                <w:sz w:val="20"/>
                <w:szCs w:val="20"/>
                <w:highlight w:val="yellow"/>
              </w:rPr>
              <w:t xml:space="preserve">NAME OF THE COMPANY </w:t>
            </w:r>
            <w:r w:rsidRPr="00932CE2">
              <w:rPr>
                <w:rFonts w:eastAsia="Times New Roman" w:cs="Times New Roman"/>
                <w:b/>
                <w:bCs/>
                <w:color w:val="000000"/>
                <w:sz w:val="20"/>
                <w:szCs w:val="20"/>
                <w:highlight w:val="yellow"/>
                <w:u w:val="single"/>
              </w:rPr>
              <w:t>MUST NOT</w:t>
            </w:r>
            <w:r>
              <w:rPr>
                <w:rFonts w:eastAsia="Times New Roman" w:cs="Times New Roman"/>
                <w:b/>
                <w:bCs/>
                <w:color w:val="000000"/>
                <w:sz w:val="20"/>
                <w:szCs w:val="20"/>
                <w:highlight w:val="yellow"/>
              </w:rPr>
              <w:t xml:space="preserve"> BE MENTIONED ON ANY SAMPLE OR DATASHEET</w:t>
            </w:r>
            <w:r w:rsidRPr="00932CE2">
              <w:rPr>
                <w:rFonts w:eastAsia="Times New Roman" w:cs="Times New Roman"/>
                <w:b/>
                <w:bCs/>
                <w:color w:val="000000"/>
                <w:sz w:val="20"/>
                <w:szCs w:val="20"/>
                <w:highlight w:val="yellow"/>
              </w:rPr>
              <w:t xml:space="preserve"> </w:t>
            </w:r>
          </w:p>
          <w:p w14:paraId="12140F60" w14:textId="30AE0ED1" w:rsidR="00BF6D11" w:rsidRPr="00932CE2" w:rsidRDefault="00BF6D11" w:rsidP="00932CE2">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eastAsia="Times New Roman" w:cs="Times New Roman"/>
                <w:b/>
                <w:bCs/>
                <w:color w:val="000000"/>
                <w:sz w:val="20"/>
                <w:szCs w:val="20"/>
                <w:highlight w:val="yellow"/>
              </w:rPr>
              <w:t>Please check pages 66-69</w:t>
            </w:r>
            <w:bookmarkStart w:id="3" w:name="_GoBack"/>
            <w:bookmarkEnd w:id="3"/>
          </w:p>
        </w:tc>
      </w:tr>
      <w:tr w:rsidR="00BA7123" w:rsidRPr="00DF05CE" w14:paraId="0252DD42" w14:textId="77777777" w:rsidTr="000274CD">
        <w:trPr>
          <w:trHeight w:val="204"/>
        </w:trPr>
        <w:tc>
          <w:tcPr>
            <w:tcW w:w="3219" w:type="dxa"/>
          </w:tcPr>
          <w:p w14:paraId="2E9FE9FC" w14:textId="4BA75228" w:rsidR="00BA7123" w:rsidRPr="00DF05CE" w:rsidRDefault="00BA7123" w:rsidP="00A7731B">
            <w:pPr>
              <w:spacing w:after="0" w:line="240" w:lineRule="auto"/>
              <w:rPr>
                <w:rFonts w:cstheme="majorBidi"/>
              </w:rPr>
            </w:pPr>
            <w:r w:rsidRPr="00DF05CE">
              <w:rPr>
                <w:rFonts w:cstheme="majorBidi"/>
              </w:rPr>
              <w:t>Bid validity</w:t>
            </w:r>
            <w:r w:rsidR="000274CD">
              <w:rPr>
                <w:rFonts w:cstheme="majorBidi"/>
              </w:rPr>
              <w:t xml:space="preserve"> </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32C6F1D3" w:rsidR="00BA7123" w:rsidRPr="00DF05CE" w:rsidRDefault="00F41AD9" w:rsidP="00F12B7F">
            <w:pPr>
              <w:spacing w:after="0" w:line="240" w:lineRule="auto"/>
              <w:rPr>
                <w:rFonts w:cstheme="majorBidi"/>
              </w:rPr>
            </w:pPr>
            <w:r>
              <w:rPr>
                <w:rFonts w:cstheme="majorBidi"/>
                <w:noProof/>
              </w:rPr>
              <w:t xml:space="preserve">30- </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1BD9C6D2" w:rsidR="00BA7123" w:rsidRPr="00DF05CE" w:rsidRDefault="00BA7123" w:rsidP="00932CE2">
            <w:pPr>
              <w:spacing w:after="0" w:line="240" w:lineRule="auto"/>
              <w:rPr>
                <w:rFonts w:cstheme="majorBidi"/>
                <w:b/>
              </w:rPr>
            </w:pPr>
            <w:r w:rsidRPr="00DF05CE">
              <w:rPr>
                <w:rFonts w:cstheme="majorBidi"/>
                <w:b/>
              </w:rPr>
              <w:t>Date</w:t>
            </w:r>
            <w:r w:rsidR="00463684">
              <w:rPr>
                <w:rFonts w:cstheme="majorBidi"/>
                <w:b/>
              </w:rPr>
              <w:t>:</w:t>
            </w:r>
            <w:r w:rsidR="002A3957">
              <w:rPr>
                <w:rFonts w:cstheme="majorBidi"/>
                <w:b/>
              </w:rPr>
              <w:t xml:space="preserve"> </w:t>
            </w:r>
            <w:r w:rsidR="00932CE2">
              <w:rPr>
                <w:rFonts w:cstheme="majorBidi"/>
                <w:b/>
              </w:rPr>
              <w:t>08 SEPTEMBER</w:t>
            </w:r>
            <w:r w:rsidR="000D06F4">
              <w:rPr>
                <w:rFonts w:cstheme="majorBidi"/>
                <w:b/>
              </w:rPr>
              <w:t xml:space="preserve"> </w:t>
            </w:r>
            <w:r w:rsidR="008049E1">
              <w:rPr>
                <w:rFonts w:cstheme="majorBidi"/>
                <w:b/>
              </w:rPr>
              <w:t>2023</w:t>
            </w:r>
            <w:r w:rsidR="003D06EC">
              <w:rPr>
                <w:rFonts w:cstheme="majorBidi"/>
                <w:b/>
              </w:rPr>
              <w:t xml:space="preserve"> </w:t>
            </w:r>
          </w:p>
          <w:p w14:paraId="593BFE2A" w14:textId="75577E5A" w:rsidR="00BA7123" w:rsidRPr="00DF05CE" w:rsidRDefault="00BA7123" w:rsidP="00144FC8">
            <w:pPr>
              <w:spacing w:after="0" w:line="240" w:lineRule="auto"/>
              <w:rPr>
                <w:rFonts w:cstheme="majorBidi"/>
              </w:rPr>
            </w:pPr>
            <w:r w:rsidRPr="00DF05CE">
              <w:rPr>
                <w:rFonts w:cstheme="majorBidi"/>
                <w:b/>
              </w:rPr>
              <w:t xml:space="preserve">Time: </w:t>
            </w:r>
            <w:r w:rsidR="00144FC8">
              <w:rPr>
                <w:rFonts w:cstheme="majorBidi"/>
                <w:b/>
                <w:noProof/>
              </w:rPr>
              <w:t xml:space="preserve">4:00 </w:t>
            </w:r>
            <w:r w:rsidRPr="00DF05CE">
              <w:rPr>
                <w:rFonts w:cstheme="majorBidi"/>
                <w:b/>
                <w:noProof/>
              </w:rPr>
              <w:t>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6CCA9B7B" w:rsidR="00BA7123" w:rsidRPr="00DF05CE" w:rsidRDefault="00BA7123" w:rsidP="000F1564">
            <w:pPr>
              <w:spacing w:after="0" w:line="240" w:lineRule="auto"/>
              <w:rPr>
                <w:rFonts w:cstheme="majorBidi"/>
              </w:rPr>
            </w:pPr>
            <w:r w:rsidRPr="00DF05CE">
              <w:rPr>
                <w:rFonts w:cstheme="majorBidi"/>
              </w:rPr>
              <w:t xml:space="preserve">“Tender reference: </w:t>
            </w:r>
            <w:r w:rsidR="008049E1">
              <w:rPr>
                <w:rFonts w:cstheme="majorBidi"/>
              </w:rPr>
              <w:t>2023-0</w:t>
            </w:r>
            <w:r w:rsidR="00B46D5A">
              <w:rPr>
                <w:rFonts w:cstheme="majorBidi"/>
              </w:rPr>
              <w:t>3</w:t>
            </w:r>
            <w:r w:rsidR="000F1564">
              <w:rPr>
                <w:rFonts w:cstheme="majorBidi"/>
              </w:rPr>
              <w:t>4</w:t>
            </w:r>
            <w:r w:rsidR="008049E1">
              <w:rPr>
                <w:rFonts w:cstheme="majorBidi"/>
              </w:rPr>
              <w:t xml:space="preserve"> Do not open before </w:t>
            </w:r>
            <w:r w:rsidR="00B46D5A">
              <w:rPr>
                <w:rFonts w:cstheme="majorBidi"/>
              </w:rPr>
              <w:t>08 SEPTEMBER</w:t>
            </w:r>
            <w:r w:rsidR="006553E8">
              <w:rPr>
                <w:rFonts w:cstheme="majorBidi"/>
              </w:rPr>
              <w:t xml:space="preserve"> </w:t>
            </w:r>
            <w:r w:rsidR="008049E1">
              <w:rPr>
                <w:rFonts w:cstheme="majorBidi"/>
              </w:rPr>
              <w:t>2023</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173474CD" w:rsidR="008C61B7" w:rsidRDefault="000103AC" w:rsidP="00B46D5A">
            <w:pPr>
              <w:spacing w:after="0" w:line="240" w:lineRule="auto"/>
              <w:rPr>
                <w:rFonts w:cstheme="majorBidi"/>
              </w:rPr>
            </w:pPr>
            <w:r>
              <w:rPr>
                <w:rFonts w:cstheme="majorBidi"/>
              </w:rPr>
              <w:t xml:space="preserve">Date: </w:t>
            </w:r>
            <w:r w:rsidR="00B46D5A">
              <w:rPr>
                <w:rFonts w:cstheme="majorBidi"/>
              </w:rPr>
              <w:t>25 AUGUST</w:t>
            </w:r>
            <w:r w:rsidR="008049E1">
              <w:rPr>
                <w:rFonts w:cstheme="majorBidi"/>
              </w:rPr>
              <w:t xml:space="preserve"> 2</w:t>
            </w:r>
            <w:r w:rsidR="00045AB8">
              <w:rPr>
                <w:rFonts w:cstheme="majorBidi"/>
              </w:rPr>
              <w:t>023</w:t>
            </w:r>
          </w:p>
          <w:p w14:paraId="10BF599E" w14:textId="707B347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002F7E31">
              <w:rPr>
                <w:rFonts w:cstheme="majorBidi"/>
                <w:noProof/>
              </w:rPr>
              <w:t xml:space="preserve">:00 </w:t>
            </w:r>
            <w:r w:rsidRPr="00DF05CE">
              <w:rPr>
                <w:rFonts w:cstheme="majorBidi"/>
                <w:noProof/>
              </w:rPr>
              <w:t>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7CE282FF" w14:textId="2C5DBC74" w:rsidR="00BA7123" w:rsidRPr="00113195" w:rsidRDefault="00EE351F" w:rsidP="00146875">
      <w:pPr>
        <w:spacing w:after="0" w:line="240" w:lineRule="auto"/>
        <w:rPr>
          <w:b/>
          <w:bCs/>
          <w:color w:val="548DD4" w:themeColor="text2" w:themeTint="99"/>
          <w:sz w:val="28"/>
          <w:szCs w:val="28"/>
        </w:rPr>
      </w:pPr>
      <w:bookmarkStart w:id="4" w:name="_Toc459799306"/>
      <w:r>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00BA7123"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00BA7123"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00BA7123"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6B2CC4FE" w:rsidR="00BA7123" w:rsidRPr="000F64FD" w:rsidRDefault="00BA7123" w:rsidP="00146875">
      <w:pPr>
        <w:autoSpaceDE w:val="0"/>
        <w:autoSpaceDN w:val="0"/>
        <w:adjustRightInd w:val="0"/>
        <w:spacing w:after="0" w:line="240" w:lineRule="auto"/>
        <w:jc w:val="both"/>
        <w:rPr>
          <w:rFonts w:cstheme="majorBidi"/>
          <w:bCs/>
          <w:sz w:val="20"/>
          <w:szCs w:val="20"/>
        </w:rPr>
      </w:pPr>
      <w:r w:rsidRPr="000F64FD">
        <w:rPr>
          <w:rFonts w:cstheme="majorBidi"/>
          <w:bCs/>
          <w:sz w:val="20"/>
          <w:szCs w:val="20"/>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2"/>
        <w:gridCol w:w="7508"/>
      </w:tblGrid>
      <w:tr w:rsidR="00BA7123" w:rsidRPr="00146875" w14:paraId="54EF3136" w14:textId="77777777" w:rsidTr="00146875">
        <w:tc>
          <w:tcPr>
            <w:tcW w:w="2662" w:type="dxa"/>
            <w:shd w:val="clear" w:color="auto" w:fill="auto"/>
            <w:vAlign w:val="center"/>
          </w:tcPr>
          <w:p w14:paraId="590BA2FA" w14:textId="5CC500AC" w:rsidR="00BA7123" w:rsidRPr="00146875" w:rsidRDefault="00BA7123" w:rsidP="00DF0AA6">
            <w:pPr>
              <w:pStyle w:val="ListParagraph"/>
              <w:numPr>
                <w:ilvl w:val="0"/>
                <w:numId w:val="1"/>
              </w:numPr>
              <w:autoSpaceDE w:val="0"/>
              <w:autoSpaceDN w:val="0"/>
              <w:adjustRightInd w:val="0"/>
              <w:spacing w:after="0" w:line="240" w:lineRule="auto"/>
              <w:ind w:left="270" w:hanging="270"/>
              <w:rPr>
                <w:rFonts w:cstheme="majorBidi"/>
                <w:b/>
                <w:sz w:val="16"/>
                <w:szCs w:val="16"/>
              </w:rPr>
            </w:pPr>
            <w:r w:rsidRPr="00146875">
              <w:rPr>
                <w:rFonts w:cstheme="majorBidi"/>
                <w:b/>
                <w:sz w:val="16"/>
                <w:szCs w:val="16"/>
              </w:rPr>
              <w:t>NAME OF COMPANY</w:t>
            </w:r>
            <w:r w:rsidR="00146875" w:rsidRPr="00146875">
              <w:rPr>
                <w:rFonts w:cstheme="majorBidi"/>
                <w:b/>
                <w:sz w:val="16"/>
                <w:szCs w:val="16"/>
              </w:rPr>
              <w:t xml:space="preserve"> (Full Legal Name)</w:t>
            </w:r>
            <w:r w:rsidRPr="00146875">
              <w:rPr>
                <w:rFonts w:cstheme="majorBidi"/>
                <w:b/>
                <w:sz w:val="16"/>
                <w:szCs w:val="16"/>
              </w:rPr>
              <w:t>:</w:t>
            </w:r>
          </w:p>
        </w:tc>
        <w:tc>
          <w:tcPr>
            <w:tcW w:w="7508" w:type="dxa"/>
            <w:shd w:val="clear" w:color="auto" w:fill="auto"/>
            <w:vAlign w:val="center"/>
          </w:tcPr>
          <w:p w14:paraId="2E783753" w14:textId="77777777" w:rsidR="00BA7123" w:rsidRPr="00146875" w:rsidRDefault="00BA7123" w:rsidP="00EF57A9">
            <w:pPr>
              <w:autoSpaceDE w:val="0"/>
              <w:autoSpaceDN w:val="0"/>
              <w:adjustRightInd w:val="0"/>
              <w:rPr>
                <w:rFonts w:cstheme="majorBidi"/>
                <w:b/>
                <w:sz w:val="16"/>
                <w:szCs w:val="16"/>
              </w:rPr>
            </w:pPr>
          </w:p>
        </w:tc>
      </w:tr>
      <w:tr w:rsidR="00BA7123" w:rsidRPr="00146875" w14:paraId="4B674F1B" w14:textId="77777777" w:rsidTr="00146875">
        <w:tc>
          <w:tcPr>
            <w:tcW w:w="2662" w:type="dxa"/>
            <w:vMerge w:val="restart"/>
            <w:shd w:val="clear" w:color="auto" w:fill="auto"/>
            <w:vAlign w:val="center"/>
          </w:tcPr>
          <w:p w14:paraId="773FB816" w14:textId="54197AF1"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Address</w:t>
            </w:r>
          </w:p>
        </w:tc>
        <w:tc>
          <w:tcPr>
            <w:tcW w:w="7508" w:type="dxa"/>
            <w:shd w:val="clear" w:color="auto" w:fill="auto"/>
            <w:vAlign w:val="center"/>
          </w:tcPr>
          <w:p w14:paraId="62860B2B" w14:textId="4FC11803" w:rsidR="00BA7123" w:rsidRPr="00146875" w:rsidRDefault="00146875" w:rsidP="00EF57A9">
            <w:pPr>
              <w:autoSpaceDE w:val="0"/>
              <w:autoSpaceDN w:val="0"/>
              <w:adjustRightInd w:val="0"/>
              <w:rPr>
                <w:rFonts w:cstheme="majorBidi"/>
                <w:b/>
                <w:sz w:val="16"/>
                <w:szCs w:val="16"/>
              </w:rPr>
            </w:pPr>
            <w:r w:rsidRPr="00146875">
              <w:rPr>
                <w:rFonts w:cstheme="majorBidi"/>
                <w:b/>
                <w:sz w:val="16"/>
                <w:szCs w:val="16"/>
              </w:rPr>
              <w:t xml:space="preserve">Company’s Address: </w:t>
            </w:r>
          </w:p>
        </w:tc>
      </w:tr>
      <w:tr w:rsidR="00BA7123" w:rsidRPr="00146875" w14:paraId="351B4C7A" w14:textId="77777777" w:rsidTr="00146875">
        <w:tc>
          <w:tcPr>
            <w:tcW w:w="2662" w:type="dxa"/>
            <w:vMerge/>
            <w:shd w:val="clear" w:color="auto" w:fill="auto"/>
            <w:vAlign w:val="center"/>
          </w:tcPr>
          <w:p w14:paraId="55529A85"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5CFEC6BE"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Country:</w:t>
            </w:r>
          </w:p>
        </w:tc>
      </w:tr>
      <w:tr w:rsidR="00BA7123" w:rsidRPr="00146875" w14:paraId="7BBDB758" w14:textId="77777777" w:rsidTr="00146875">
        <w:tc>
          <w:tcPr>
            <w:tcW w:w="2662" w:type="dxa"/>
            <w:shd w:val="clear" w:color="auto" w:fill="auto"/>
            <w:vAlign w:val="center"/>
          </w:tcPr>
          <w:p w14:paraId="7351BBE9" w14:textId="6CEED5F9"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Contact Person (s)</w:t>
            </w:r>
            <w:r w:rsidR="00146875" w:rsidRPr="00146875">
              <w:rPr>
                <w:rFonts w:cstheme="majorBidi"/>
                <w:b/>
                <w:sz w:val="16"/>
                <w:szCs w:val="16"/>
              </w:rPr>
              <w:t>:</w:t>
            </w:r>
            <w:r w:rsidRPr="00146875">
              <w:rPr>
                <w:rFonts w:cstheme="majorBidi"/>
                <w:b/>
                <w:sz w:val="16"/>
                <w:szCs w:val="16"/>
              </w:rPr>
              <w:t xml:space="preserve"> </w:t>
            </w:r>
          </w:p>
        </w:tc>
        <w:tc>
          <w:tcPr>
            <w:tcW w:w="7508" w:type="dxa"/>
            <w:shd w:val="clear" w:color="auto" w:fill="auto"/>
            <w:vAlign w:val="center"/>
          </w:tcPr>
          <w:p w14:paraId="21A2C073" w14:textId="77777777" w:rsidR="00BA7123" w:rsidRPr="00146875" w:rsidRDefault="00BA7123" w:rsidP="00EF57A9">
            <w:pPr>
              <w:autoSpaceDE w:val="0"/>
              <w:autoSpaceDN w:val="0"/>
              <w:adjustRightInd w:val="0"/>
              <w:rPr>
                <w:rFonts w:cstheme="majorBidi"/>
                <w:b/>
                <w:sz w:val="16"/>
                <w:szCs w:val="16"/>
              </w:rPr>
            </w:pPr>
          </w:p>
        </w:tc>
      </w:tr>
      <w:tr w:rsidR="00BA7123" w:rsidRPr="00146875" w14:paraId="54970582" w14:textId="77777777" w:rsidTr="00146875">
        <w:trPr>
          <w:trHeight w:val="89"/>
        </w:trPr>
        <w:tc>
          <w:tcPr>
            <w:tcW w:w="2662" w:type="dxa"/>
            <w:shd w:val="clear" w:color="auto" w:fill="auto"/>
            <w:vAlign w:val="center"/>
          </w:tcPr>
          <w:p w14:paraId="382F9452" w14:textId="22BCA36B" w:rsidR="00146875" w:rsidRPr="00146875" w:rsidRDefault="00146875" w:rsidP="00146875">
            <w:pPr>
              <w:autoSpaceDE w:val="0"/>
              <w:autoSpaceDN w:val="0"/>
              <w:adjustRightInd w:val="0"/>
              <w:rPr>
                <w:rFonts w:cstheme="majorBidi"/>
                <w:b/>
                <w:sz w:val="16"/>
                <w:szCs w:val="16"/>
              </w:rPr>
            </w:pPr>
            <w:r w:rsidRPr="00146875">
              <w:rPr>
                <w:rFonts w:cstheme="majorBidi"/>
                <w:b/>
                <w:sz w:val="16"/>
                <w:szCs w:val="16"/>
              </w:rPr>
              <w:t>Tele: (Landline – Mobile)</w:t>
            </w:r>
          </w:p>
        </w:tc>
        <w:tc>
          <w:tcPr>
            <w:tcW w:w="7508" w:type="dxa"/>
            <w:shd w:val="clear" w:color="auto" w:fill="auto"/>
            <w:vAlign w:val="center"/>
          </w:tcPr>
          <w:p w14:paraId="1459D041" w14:textId="3FCCE410" w:rsidR="00BA7123" w:rsidRPr="00146875" w:rsidRDefault="00BA7123" w:rsidP="00EF57A9">
            <w:pPr>
              <w:autoSpaceDE w:val="0"/>
              <w:autoSpaceDN w:val="0"/>
              <w:adjustRightInd w:val="0"/>
              <w:rPr>
                <w:rFonts w:cstheme="majorBidi"/>
                <w:b/>
                <w:sz w:val="16"/>
                <w:szCs w:val="16"/>
              </w:rPr>
            </w:pPr>
          </w:p>
        </w:tc>
      </w:tr>
      <w:tr w:rsidR="00BA7123" w:rsidRPr="00146875" w14:paraId="3285B504" w14:textId="77777777" w:rsidTr="00146875">
        <w:tc>
          <w:tcPr>
            <w:tcW w:w="2662" w:type="dxa"/>
            <w:shd w:val="clear" w:color="auto" w:fill="auto"/>
            <w:vAlign w:val="center"/>
          </w:tcPr>
          <w:p w14:paraId="40BB3966"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Email</w:t>
            </w:r>
          </w:p>
        </w:tc>
        <w:tc>
          <w:tcPr>
            <w:tcW w:w="7508" w:type="dxa"/>
            <w:shd w:val="clear" w:color="auto" w:fill="auto"/>
            <w:vAlign w:val="center"/>
          </w:tcPr>
          <w:p w14:paraId="6995CA7B" w14:textId="77777777" w:rsidR="00BA7123" w:rsidRPr="00146875" w:rsidRDefault="00BA7123" w:rsidP="00EF57A9">
            <w:pPr>
              <w:autoSpaceDE w:val="0"/>
              <w:autoSpaceDN w:val="0"/>
              <w:adjustRightInd w:val="0"/>
              <w:rPr>
                <w:rFonts w:cstheme="majorBidi"/>
                <w:b/>
                <w:sz w:val="16"/>
                <w:szCs w:val="16"/>
              </w:rPr>
            </w:pPr>
          </w:p>
        </w:tc>
      </w:tr>
      <w:tr w:rsidR="00BA7123" w:rsidRPr="00146875" w14:paraId="62301C9A" w14:textId="77777777" w:rsidTr="00146875">
        <w:tc>
          <w:tcPr>
            <w:tcW w:w="2662" w:type="dxa"/>
            <w:shd w:val="clear" w:color="auto" w:fill="auto"/>
            <w:vAlign w:val="center"/>
          </w:tcPr>
          <w:p w14:paraId="4E7E163F"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Website</w:t>
            </w:r>
          </w:p>
        </w:tc>
        <w:tc>
          <w:tcPr>
            <w:tcW w:w="7508" w:type="dxa"/>
            <w:shd w:val="clear" w:color="auto" w:fill="auto"/>
            <w:vAlign w:val="center"/>
          </w:tcPr>
          <w:p w14:paraId="562846C7" w14:textId="77777777" w:rsidR="00BA7123" w:rsidRPr="00146875" w:rsidRDefault="00BA7123" w:rsidP="00EF57A9">
            <w:pPr>
              <w:autoSpaceDE w:val="0"/>
              <w:autoSpaceDN w:val="0"/>
              <w:adjustRightInd w:val="0"/>
              <w:rPr>
                <w:rFonts w:cstheme="majorBidi"/>
                <w:b/>
                <w:sz w:val="16"/>
                <w:szCs w:val="16"/>
              </w:rPr>
            </w:pPr>
          </w:p>
        </w:tc>
      </w:tr>
      <w:tr w:rsidR="00BA7123" w:rsidRPr="00146875" w14:paraId="6464A51A" w14:textId="77777777" w:rsidTr="00146875">
        <w:tc>
          <w:tcPr>
            <w:tcW w:w="2662" w:type="dxa"/>
            <w:vMerge w:val="restart"/>
            <w:shd w:val="clear" w:color="auto" w:fill="auto"/>
            <w:vAlign w:val="center"/>
          </w:tcPr>
          <w:p w14:paraId="6AC637C1"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Owner(s) Name(s):</w:t>
            </w:r>
          </w:p>
        </w:tc>
        <w:tc>
          <w:tcPr>
            <w:tcW w:w="7508" w:type="dxa"/>
            <w:shd w:val="clear" w:color="auto" w:fill="auto"/>
            <w:vAlign w:val="center"/>
          </w:tcPr>
          <w:p w14:paraId="5155D1F6" w14:textId="77777777" w:rsidR="00BA7123" w:rsidRPr="00146875" w:rsidRDefault="00BA7123" w:rsidP="00EF57A9">
            <w:pPr>
              <w:autoSpaceDE w:val="0"/>
              <w:autoSpaceDN w:val="0"/>
              <w:adjustRightInd w:val="0"/>
              <w:rPr>
                <w:rFonts w:cstheme="majorBidi"/>
                <w:b/>
                <w:sz w:val="16"/>
                <w:szCs w:val="16"/>
              </w:rPr>
            </w:pPr>
          </w:p>
        </w:tc>
      </w:tr>
      <w:tr w:rsidR="00BA7123" w:rsidRPr="00146875" w14:paraId="67B09B11" w14:textId="77777777" w:rsidTr="00146875">
        <w:trPr>
          <w:trHeight w:val="260"/>
        </w:trPr>
        <w:tc>
          <w:tcPr>
            <w:tcW w:w="2662" w:type="dxa"/>
            <w:vMerge/>
            <w:shd w:val="clear" w:color="auto" w:fill="auto"/>
            <w:vAlign w:val="center"/>
          </w:tcPr>
          <w:p w14:paraId="041ED56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2DEC922D" w14:textId="77777777" w:rsidR="00BA7123" w:rsidRPr="00146875" w:rsidRDefault="00BA7123" w:rsidP="00EF57A9">
            <w:pPr>
              <w:autoSpaceDE w:val="0"/>
              <w:autoSpaceDN w:val="0"/>
              <w:adjustRightInd w:val="0"/>
              <w:rPr>
                <w:rFonts w:cstheme="majorBidi"/>
                <w:b/>
                <w:sz w:val="16"/>
                <w:szCs w:val="16"/>
              </w:rPr>
            </w:pPr>
          </w:p>
        </w:tc>
      </w:tr>
      <w:tr w:rsidR="00BA7123" w:rsidRPr="00146875" w14:paraId="2CAF30AB" w14:textId="77777777" w:rsidTr="00146875">
        <w:tc>
          <w:tcPr>
            <w:tcW w:w="2662" w:type="dxa"/>
            <w:shd w:val="clear" w:color="auto" w:fill="auto"/>
            <w:vAlign w:val="center"/>
          </w:tcPr>
          <w:p w14:paraId="411FDB9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VAT Number</w:t>
            </w:r>
          </w:p>
        </w:tc>
        <w:tc>
          <w:tcPr>
            <w:tcW w:w="7508" w:type="dxa"/>
            <w:shd w:val="clear" w:color="auto" w:fill="auto"/>
            <w:vAlign w:val="center"/>
          </w:tcPr>
          <w:p w14:paraId="7E375B1C" w14:textId="77777777" w:rsidR="00BA7123" w:rsidRPr="00146875" w:rsidRDefault="00BA7123" w:rsidP="00EF57A9">
            <w:pPr>
              <w:autoSpaceDE w:val="0"/>
              <w:autoSpaceDN w:val="0"/>
              <w:adjustRightInd w:val="0"/>
              <w:rPr>
                <w:rFonts w:cstheme="majorBidi"/>
                <w:b/>
                <w:sz w:val="16"/>
                <w:szCs w:val="16"/>
              </w:rPr>
            </w:pPr>
          </w:p>
        </w:tc>
      </w:tr>
      <w:tr w:rsidR="00BA7123" w:rsidRPr="00146875" w14:paraId="2352A543" w14:textId="77777777" w:rsidTr="00146875">
        <w:tc>
          <w:tcPr>
            <w:tcW w:w="2662" w:type="dxa"/>
            <w:shd w:val="clear" w:color="auto" w:fill="auto"/>
            <w:vAlign w:val="center"/>
          </w:tcPr>
          <w:p w14:paraId="57EACE6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Date of Registration of VAT</w:t>
            </w:r>
          </w:p>
        </w:tc>
        <w:tc>
          <w:tcPr>
            <w:tcW w:w="7508" w:type="dxa"/>
            <w:shd w:val="clear" w:color="auto" w:fill="auto"/>
            <w:vAlign w:val="center"/>
          </w:tcPr>
          <w:p w14:paraId="65FC83A1" w14:textId="77777777" w:rsidR="00BA7123" w:rsidRPr="00146875" w:rsidRDefault="00BA7123" w:rsidP="00EF57A9">
            <w:pPr>
              <w:autoSpaceDE w:val="0"/>
              <w:autoSpaceDN w:val="0"/>
              <w:adjustRightInd w:val="0"/>
              <w:rPr>
                <w:rFonts w:cstheme="majorBidi"/>
                <w:b/>
                <w:sz w:val="16"/>
                <w:szCs w:val="16"/>
              </w:rPr>
            </w:pPr>
          </w:p>
        </w:tc>
      </w:tr>
      <w:tr w:rsidR="00BA7123" w:rsidRPr="00146875" w14:paraId="2DDB082E" w14:textId="77777777" w:rsidTr="00146875">
        <w:tc>
          <w:tcPr>
            <w:tcW w:w="2662" w:type="dxa"/>
            <w:shd w:val="clear" w:color="auto" w:fill="auto"/>
            <w:vAlign w:val="center"/>
          </w:tcPr>
          <w:p w14:paraId="349AB2CA"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ORGANISATION REGISTRATION: </w:t>
            </w:r>
          </w:p>
        </w:tc>
        <w:tc>
          <w:tcPr>
            <w:tcW w:w="7508" w:type="dxa"/>
            <w:shd w:val="clear" w:color="auto" w:fill="auto"/>
            <w:vAlign w:val="center"/>
          </w:tcPr>
          <w:p w14:paraId="2DC9B2BF"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Year Established:                          Under the laws of:</w:t>
            </w:r>
          </w:p>
        </w:tc>
      </w:tr>
      <w:tr w:rsidR="00BA7123" w:rsidRPr="00146875" w14:paraId="092B228A" w14:textId="77777777" w:rsidTr="00146875">
        <w:tc>
          <w:tcPr>
            <w:tcW w:w="2662" w:type="dxa"/>
            <w:vMerge w:val="restart"/>
            <w:shd w:val="clear" w:color="auto" w:fill="auto"/>
            <w:vAlign w:val="center"/>
          </w:tcPr>
          <w:p w14:paraId="46D5886E"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SIZE OF BUSINESS</w:t>
            </w:r>
          </w:p>
        </w:tc>
        <w:tc>
          <w:tcPr>
            <w:tcW w:w="7508" w:type="dxa"/>
            <w:shd w:val="clear" w:color="auto" w:fill="auto"/>
            <w:vAlign w:val="center"/>
          </w:tcPr>
          <w:p w14:paraId="08DFB4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Employees:                         No. of Branches: </w:t>
            </w:r>
          </w:p>
        </w:tc>
      </w:tr>
      <w:tr w:rsidR="00BA7123" w:rsidRPr="00146875" w14:paraId="27B7A127" w14:textId="77777777" w:rsidTr="00146875">
        <w:tc>
          <w:tcPr>
            <w:tcW w:w="2662" w:type="dxa"/>
            <w:vMerge/>
            <w:shd w:val="clear" w:color="auto" w:fill="auto"/>
            <w:vAlign w:val="center"/>
          </w:tcPr>
          <w:p w14:paraId="56D8B2D7"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251D079"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International Offices: </w:t>
            </w:r>
          </w:p>
        </w:tc>
      </w:tr>
      <w:tr w:rsidR="00BA7123" w:rsidRPr="00146875" w14:paraId="7713A05F" w14:textId="77777777" w:rsidTr="00146875">
        <w:tc>
          <w:tcPr>
            <w:tcW w:w="2662" w:type="dxa"/>
            <w:vMerge/>
            <w:shd w:val="clear" w:color="auto" w:fill="auto"/>
            <w:vAlign w:val="center"/>
          </w:tcPr>
          <w:p w14:paraId="4AAE1DEC"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14BECE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Location of Factories: </w:t>
            </w:r>
          </w:p>
        </w:tc>
      </w:tr>
      <w:tr w:rsidR="00BA7123" w:rsidRPr="00146875" w14:paraId="656B5B30" w14:textId="77777777" w:rsidTr="00146875">
        <w:tc>
          <w:tcPr>
            <w:tcW w:w="2662" w:type="dxa"/>
            <w:vMerge/>
            <w:shd w:val="clear" w:color="auto" w:fill="auto"/>
            <w:vAlign w:val="center"/>
          </w:tcPr>
          <w:p w14:paraId="46FC486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772AD3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Plants: </w:t>
            </w:r>
          </w:p>
        </w:tc>
      </w:tr>
      <w:tr w:rsidR="00BA7123" w:rsidRPr="00146875" w14:paraId="40355AC7" w14:textId="77777777" w:rsidTr="00146875">
        <w:tc>
          <w:tcPr>
            <w:tcW w:w="2662" w:type="dxa"/>
            <w:vMerge/>
            <w:shd w:val="clear" w:color="auto" w:fill="auto"/>
            <w:vAlign w:val="center"/>
          </w:tcPr>
          <w:p w14:paraId="62961C3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33C5A41A"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No. of Warehouses</w:t>
            </w:r>
          </w:p>
        </w:tc>
      </w:tr>
      <w:tr w:rsidR="00BA7123" w:rsidRPr="00146875" w14:paraId="1B43384E" w14:textId="77777777" w:rsidTr="00146875">
        <w:tc>
          <w:tcPr>
            <w:tcW w:w="2662" w:type="dxa"/>
            <w:vMerge w:val="restart"/>
            <w:shd w:val="clear" w:color="auto" w:fill="auto"/>
            <w:vAlign w:val="center"/>
          </w:tcPr>
          <w:p w14:paraId="59E85C42"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AFFILIATED/HOLDING/ SUBSIDIARY COMPANIES: </w:t>
            </w:r>
          </w:p>
        </w:tc>
        <w:tc>
          <w:tcPr>
            <w:tcW w:w="7508" w:type="dxa"/>
            <w:shd w:val="clear" w:color="auto" w:fill="auto"/>
          </w:tcPr>
          <w:p w14:paraId="42283342"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Name                            Address                                     Nature of Affiliation</w:t>
            </w:r>
          </w:p>
        </w:tc>
      </w:tr>
      <w:tr w:rsidR="00BA7123" w:rsidRPr="00146875" w14:paraId="49BB89F8" w14:textId="77777777" w:rsidTr="00146875">
        <w:tc>
          <w:tcPr>
            <w:tcW w:w="2662" w:type="dxa"/>
            <w:vMerge/>
            <w:shd w:val="clear" w:color="auto" w:fill="auto"/>
            <w:vAlign w:val="center"/>
          </w:tcPr>
          <w:p w14:paraId="7CD3CD3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6473CE3B" w14:textId="77777777" w:rsidR="00BA7123" w:rsidRPr="00146875" w:rsidRDefault="00BA7123" w:rsidP="00EF57A9">
            <w:pPr>
              <w:autoSpaceDE w:val="0"/>
              <w:autoSpaceDN w:val="0"/>
              <w:adjustRightInd w:val="0"/>
              <w:rPr>
                <w:rFonts w:cstheme="majorBidi"/>
                <w:b/>
                <w:sz w:val="16"/>
                <w:szCs w:val="16"/>
              </w:rPr>
            </w:pPr>
          </w:p>
        </w:tc>
      </w:tr>
      <w:tr w:rsidR="00BA7123" w:rsidRPr="00146875" w14:paraId="05F2D745" w14:textId="77777777" w:rsidTr="00146875">
        <w:tc>
          <w:tcPr>
            <w:tcW w:w="2662" w:type="dxa"/>
            <w:vMerge/>
            <w:shd w:val="clear" w:color="auto" w:fill="auto"/>
            <w:vAlign w:val="center"/>
          </w:tcPr>
          <w:p w14:paraId="3AA8D572"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7A1154E5" w14:textId="77777777" w:rsidR="00BA7123" w:rsidRPr="00146875" w:rsidRDefault="00BA7123" w:rsidP="00EF57A9">
            <w:pPr>
              <w:autoSpaceDE w:val="0"/>
              <w:autoSpaceDN w:val="0"/>
              <w:adjustRightInd w:val="0"/>
              <w:rPr>
                <w:rFonts w:cstheme="majorBidi"/>
                <w:b/>
                <w:sz w:val="16"/>
                <w:szCs w:val="16"/>
              </w:rPr>
            </w:pPr>
          </w:p>
        </w:tc>
      </w:tr>
    </w:tbl>
    <w:p w14:paraId="4369B856" w14:textId="7485CFA8" w:rsidR="00146875" w:rsidRPr="009346D6" w:rsidRDefault="00146875" w:rsidP="00146875">
      <w:pPr>
        <w:spacing w:after="0" w:line="240" w:lineRule="auto"/>
        <w:rPr>
          <w:b/>
          <w:bCs/>
          <w:color w:val="548DD4" w:themeColor="text2" w:themeTint="99"/>
          <w:sz w:val="24"/>
          <w:szCs w:val="24"/>
          <w:u w:val="single"/>
        </w:rPr>
      </w:pPr>
      <w:r>
        <w:rPr>
          <w:b/>
          <w:bCs/>
          <w:color w:val="548DD4" w:themeColor="text2" w:themeTint="99"/>
          <w:sz w:val="24"/>
          <w:szCs w:val="24"/>
          <w:u w:val="single"/>
        </w:rPr>
        <w:t xml:space="preserve">Bidder must fill up the below: </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8167"/>
      </w:tblGrid>
      <w:tr w:rsidR="00146875" w14:paraId="304F3BFC" w14:textId="77777777" w:rsidTr="000F64FD">
        <w:trPr>
          <w:trHeight w:val="140"/>
        </w:trPr>
        <w:tc>
          <w:tcPr>
            <w:tcW w:w="2093" w:type="dxa"/>
            <w:tcMar>
              <w:top w:w="0" w:type="dxa"/>
              <w:left w:w="108" w:type="dxa"/>
              <w:bottom w:w="0" w:type="dxa"/>
              <w:right w:w="108" w:type="dxa"/>
            </w:tcMar>
            <w:hideMark/>
          </w:tcPr>
          <w:p w14:paraId="49D189B1" w14:textId="77777777" w:rsidR="00146875" w:rsidRDefault="00146875" w:rsidP="00146875">
            <w:pPr>
              <w:rPr>
                <w:b/>
                <w:bCs/>
                <w:sz w:val="18"/>
                <w:szCs w:val="18"/>
              </w:rPr>
            </w:pPr>
            <w:r>
              <w:rPr>
                <w:b/>
                <w:bCs/>
                <w:sz w:val="18"/>
                <w:szCs w:val="18"/>
              </w:rPr>
              <w:t>Bank Name</w:t>
            </w:r>
          </w:p>
        </w:tc>
        <w:tc>
          <w:tcPr>
            <w:tcW w:w="8167" w:type="dxa"/>
            <w:tcMar>
              <w:top w:w="0" w:type="dxa"/>
              <w:left w:w="108" w:type="dxa"/>
              <w:bottom w:w="0" w:type="dxa"/>
              <w:right w:w="108" w:type="dxa"/>
            </w:tcMar>
            <w:hideMark/>
          </w:tcPr>
          <w:p w14:paraId="069C2BF6" w14:textId="77777777" w:rsidR="00146875" w:rsidRDefault="00146875" w:rsidP="00146875">
            <w:pPr>
              <w:rPr>
                <w:b/>
                <w:bCs/>
                <w:sz w:val="18"/>
                <w:szCs w:val="18"/>
              </w:rPr>
            </w:pPr>
          </w:p>
        </w:tc>
      </w:tr>
      <w:tr w:rsidR="00146875" w14:paraId="4A6CABAB" w14:textId="77777777" w:rsidTr="000F64FD">
        <w:trPr>
          <w:trHeight w:val="140"/>
        </w:trPr>
        <w:tc>
          <w:tcPr>
            <w:tcW w:w="2093" w:type="dxa"/>
            <w:tcMar>
              <w:top w:w="0" w:type="dxa"/>
              <w:left w:w="108" w:type="dxa"/>
              <w:bottom w:w="0" w:type="dxa"/>
              <w:right w:w="108" w:type="dxa"/>
            </w:tcMar>
            <w:hideMark/>
          </w:tcPr>
          <w:p w14:paraId="6ABCEE30" w14:textId="77777777" w:rsidR="00146875" w:rsidRDefault="00146875" w:rsidP="00146875">
            <w:pPr>
              <w:rPr>
                <w:rFonts w:ascii="Calibri" w:hAnsi="Calibri" w:cs="Calibri"/>
                <w:b/>
                <w:bCs/>
                <w:sz w:val="18"/>
                <w:szCs w:val="18"/>
              </w:rPr>
            </w:pPr>
            <w:r>
              <w:rPr>
                <w:b/>
                <w:bCs/>
                <w:sz w:val="18"/>
                <w:szCs w:val="18"/>
              </w:rPr>
              <w:t>Bank Address</w:t>
            </w:r>
          </w:p>
        </w:tc>
        <w:tc>
          <w:tcPr>
            <w:tcW w:w="8167" w:type="dxa"/>
            <w:tcMar>
              <w:top w:w="0" w:type="dxa"/>
              <w:left w:w="108" w:type="dxa"/>
              <w:bottom w:w="0" w:type="dxa"/>
              <w:right w:w="108" w:type="dxa"/>
            </w:tcMar>
            <w:hideMark/>
          </w:tcPr>
          <w:p w14:paraId="6D0A97C1" w14:textId="77777777" w:rsidR="00146875" w:rsidRDefault="00146875" w:rsidP="00146875">
            <w:pPr>
              <w:rPr>
                <w:b/>
                <w:bCs/>
                <w:sz w:val="18"/>
                <w:szCs w:val="18"/>
              </w:rPr>
            </w:pPr>
          </w:p>
        </w:tc>
      </w:tr>
      <w:tr w:rsidR="00146875" w14:paraId="7554A124" w14:textId="77777777" w:rsidTr="000F64FD">
        <w:trPr>
          <w:trHeight w:val="91"/>
        </w:trPr>
        <w:tc>
          <w:tcPr>
            <w:tcW w:w="2093" w:type="dxa"/>
            <w:tcMar>
              <w:top w:w="0" w:type="dxa"/>
              <w:left w:w="108" w:type="dxa"/>
              <w:bottom w:w="0" w:type="dxa"/>
              <w:right w:w="108" w:type="dxa"/>
            </w:tcMar>
            <w:hideMark/>
          </w:tcPr>
          <w:p w14:paraId="46028FF8" w14:textId="77777777" w:rsidR="00146875" w:rsidRDefault="00146875" w:rsidP="00146875">
            <w:pPr>
              <w:rPr>
                <w:rFonts w:ascii="Calibri" w:hAnsi="Calibri" w:cs="Calibri"/>
                <w:b/>
                <w:bCs/>
                <w:sz w:val="18"/>
                <w:szCs w:val="18"/>
              </w:rPr>
            </w:pPr>
            <w:r>
              <w:rPr>
                <w:b/>
                <w:bCs/>
                <w:sz w:val="18"/>
                <w:szCs w:val="18"/>
              </w:rPr>
              <w:t>Beneficiary Name</w:t>
            </w:r>
          </w:p>
        </w:tc>
        <w:tc>
          <w:tcPr>
            <w:tcW w:w="8167" w:type="dxa"/>
            <w:tcMar>
              <w:top w:w="0" w:type="dxa"/>
              <w:left w:w="108" w:type="dxa"/>
              <w:bottom w:w="0" w:type="dxa"/>
              <w:right w:w="108" w:type="dxa"/>
            </w:tcMar>
            <w:hideMark/>
          </w:tcPr>
          <w:p w14:paraId="6B59F68E" w14:textId="77777777" w:rsidR="00146875" w:rsidRDefault="00146875" w:rsidP="00146875">
            <w:pPr>
              <w:rPr>
                <w:b/>
                <w:bCs/>
                <w:sz w:val="18"/>
                <w:szCs w:val="18"/>
              </w:rPr>
            </w:pPr>
          </w:p>
        </w:tc>
      </w:tr>
      <w:tr w:rsidR="00146875" w14:paraId="01A625BD" w14:textId="77777777" w:rsidTr="000F64FD">
        <w:trPr>
          <w:trHeight w:val="91"/>
        </w:trPr>
        <w:tc>
          <w:tcPr>
            <w:tcW w:w="2093" w:type="dxa"/>
            <w:tcMar>
              <w:top w:w="0" w:type="dxa"/>
              <w:left w:w="108" w:type="dxa"/>
              <w:bottom w:w="0" w:type="dxa"/>
              <w:right w:w="108" w:type="dxa"/>
            </w:tcMar>
            <w:hideMark/>
          </w:tcPr>
          <w:p w14:paraId="4AB6D026" w14:textId="77777777" w:rsidR="00146875" w:rsidRDefault="00146875" w:rsidP="00146875">
            <w:pPr>
              <w:rPr>
                <w:rFonts w:ascii="Calibri" w:hAnsi="Calibri" w:cs="Calibri"/>
                <w:b/>
                <w:bCs/>
                <w:sz w:val="18"/>
                <w:szCs w:val="18"/>
              </w:rPr>
            </w:pPr>
            <w:r>
              <w:rPr>
                <w:b/>
                <w:bCs/>
                <w:sz w:val="18"/>
                <w:szCs w:val="18"/>
              </w:rPr>
              <w:t>Beneficiary Address</w:t>
            </w:r>
          </w:p>
        </w:tc>
        <w:tc>
          <w:tcPr>
            <w:tcW w:w="8167" w:type="dxa"/>
            <w:tcMar>
              <w:top w:w="0" w:type="dxa"/>
              <w:left w:w="108" w:type="dxa"/>
              <w:bottom w:w="0" w:type="dxa"/>
              <w:right w:w="108" w:type="dxa"/>
            </w:tcMar>
            <w:hideMark/>
          </w:tcPr>
          <w:p w14:paraId="625C1533" w14:textId="77777777" w:rsidR="00146875" w:rsidRDefault="00146875" w:rsidP="00146875">
            <w:pPr>
              <w:rPr>
                <w:b/>
                <w:bCs/>
                <w:sz w:val="18"/>
                <w:szCs w:val="18"/>
              </w:rPr>
            </w:pPr>
          </w:p>
        </w:tc>
      </w:tr>
      <w:tr w:rsidR="00146875" w14:paraId="01BDF524" w14:textId="77777777" w:rsidTr="000F64FD">
        <w:trPr>
          <w:trHeight w:val="91"/>
        </w:trPr>
        <w:tc>
          <w:tcPr>
            <w:tcW w:w="2093" w:type="dxa"/>
            <w:tcMar>
              <w:top w:w="0" w:type="dxa"/>
              <w:left w:w="108" w:type="dxa"/>
              <w:bottom w:w="0" w:type="dxa"/>
              <w:right w:w="108" w:type="dxa"/>
            </w:tcMar>
            <w:hideMark/>
          </w:tcPr>
          <w:p w14:paraId="5E027FD3" w14:textId="77777777" w:rsidR="00146875" w:rsidRDefault="00146875" w:rsidP="00146875">
            <w:pPr>
              <w:rPr>
                <w:rFonts w:ascii="Calibri" w:hAnsi="Calibri" w:cs="Calibri"/>
                <w:b/>
                <w:bCs/>
                <w:sz w:val="18"/>
                <w:szCs w:val="18"/>
              </w:rPr>
            </w:pPr>
            <w:r>
              <w:rPr>
                <w:b/>
                <w:bCs/>
                <w:sz w:val="18"/>
                <w:szCs w:val="18"/>
              </w:rPr>
              <w:t>Account#</w:t>
            </w:r>
          </w:p>
        </w:tc>
        <w:tc>
          <w:tcPr>
            <w:tcW w:w="8167" w:type="dxa"/>
            <w:tcMar>
              <w:top w:w="0" w:type="dxa"/>
              <w:left w:w="108" w:type="dxa"/>
              <w:bottom w:w="0" w:type="dxa"/>
              <w:right w:w="108" w:type="dxa"/>
            </w:tcMar>
            <w:hideMark/>
          </w:tcPr>
          <w:p w14:paraId="20EEBC63" w14:textId="77777777" w:rsidR="00146875" w:rsidRDefault="00146875" w:rsidP="00146875">
            <w:pPr>
              <w:rPr>
                <w:b/>
                <w:bCs/>
                <w:sz w:val="18"/>
                <w:szCs w:val="18"/>
              </w:rPr>
            </w:pPr>
          </w:p>
        </w:tc>
      </w:tr>
      <w:tr w:rsidR="00146875" w14:paraId="58DE4BA7" w14:textId="77777777" w:rsidTr="000F64FD">
        <w:trPr>
          <w:trHeight w:val="169"/>
        </w:trPr>
        <w:tc>
          <w:tcPr>
            <w:tcW w:w="2093" w:type="dxa"/>
            <w:tcMar>
              <w:top w:w="0" w:type="dxa"/>
              <w:left w:w="108" w:type="dxa"/>
              <w:bottom w:w="0" w:type="dxa"/>
              <w:right w:w="108" w:type="dxa"/>
            </w:tcMar>
            <w:hideMark/>
          </w:tcPr>
          <w:p w14:paraId="6F720B04" w14:textId="77777777" w:rsidR="00146875" w:rsidRDefault="00146875" w:rsidP="00146875">
            <w:pPr>
              <w:rPr>
                <w:rFonts w:ascii="Calibri" w:hAnsi="Calibri" w:cs="Calibri"/>
                <w:b/>
                <w:bCs/>
                <w:sz w:val="18"/>
                <w:szCs w:val="18"/>
              </w:rPr>
            </w:pPr>
            <w:r>
              <w:rPr>
                <w:b/>
                <w:bCs/>
                <w:sz w:val="18"/>
                <w:szCs w:val="18"/>
              </w:rPr>
              <w:t>Currency</w:t>
            </w:r>
          </w:p>
        </w:tc>
        <w:tc>
          <w:tcPr>
            <w:tcW w:w="8167" w:type="dxa"/>
            <w:tcMar>
              <w:top w:w="0" w:type="dxa"/>
              <w:left w:w="108" w:type="dxa"/>
              <w:bottom w:w="0" w:type="dxa"/>
              <w:right w:w="108" w:type="dxa"/>
            </w:tcMar>
            <w:hideMark/>
          </w:tcPr>
          <w:p w14:paraId="051D875A" w14:textId="77777777" w:rsidR="00146875" w:rsidRDefault="00146875" w:rsidP="00146875">
            <w:pPr>
              <w:rPr>
                <w:b/>
                <w:bCs/>
                <w:sz w:val="18"/>
                <w:szCs w:val="18"/>
              </w:rPr>
            </w:pPr>
          </w:p>
        </w:tc>
      </w:tr>
      <w:tr w:rsidR="00146875" w14:paraId="5B97B011" w14:textId="77777777" w:rsidTr="000F64FD">
        <w:trPr>
          <w:trHeight w:val="169"/>
        </w:trPr>
        <w:tc>
          <w:tcPr>
            <w:tcW w:w="2093" w:type="dxa"/>
            <w:tcMar>
              <w:top w:w="0" w:type="dxa"/>
              <w:left w:w="108" w:type="dxa"/>
              <w:bottom w:w="0" w:type="dxa"/>
              <w:right w:w="108" w:type="dxa"/>
            </w:tcMar>
            <w:hideMark/>
          </w:tcPr>
          <w:p w14:paraId="63093C34" w14:textId="77777777" w:rsidR="00146875" w:rsidRDefault="00146875" w:rsidP="00146875">
            <w:pPr>
              <w:rPr>
                <w:rFonts w:ascii="Calibri" w:hAnsi="Calibri" w:cs="Calibri"/>
                <w:b/>
                <w:bCs/>
                <w:sz w:val="18"/>
                <w:szCs w:val="18"/>
              </w:rPr>
            </w:pPr>
            <w:r>
              <w:rPr>
                <w:b/>
                <w:bCs/>
                <w:sz w:val="18"/>
                <w:szCs w:val="18"/>
              </w:rPr>
              <w:t xml:space="preserve">IBAN </w:t>
            </w:r>
          </w:p>
        </w:tc>
        <w:tc>
          <w:tcPr>
            <w:tcW w:w="8167" w:type="dxa"/>
            <w:tcMar>
              <w:top w:w="0" w:type="dxa"/>
              <w:left w:w="108" w:type="dxa"/>
              <w:bottom w:w="0" w:type="dxa"/>
              <w:right w:w="108" w:type="dxa"/>
            </w:tcMar>
            <w:hideMark/>
          </w:tcPr>
          <w:p w14:paraId="74577E5D" w14:textId="77777777" w:rsidR="00146875" w:rsidRDefault="00146875" w:rsidP="00146875">
            <w:pPr>
              <w:rPr>
                <w:b/>
                <w:bCs/>
                <w:sz w:val="18"/>
                <w:szCs w:val="18"/>
              </w:rPr>
            </w:pPr>
          </w:p>
        </w:tc>
      </w:tr>
      <w:tr w:rsidR="00146875" w14:paraId="7D4BB185" w14:textId="77777777" w:rsidTr="000F64FD">
        <w:trPr>
          <w:trHeight w:val="169"/>
        </w:trPr>
        <w:tc>
          <w:tcPr>
            <w:tcW w:w="2093" w:type="dxa"/>
            <w:tcMar>
              <w:top w:w="0" w:type="dxa"/>
              <w:left w:w="108" w:type="dxa"/>
              <w:bottom w:w="0" w:type="dxa"/>
              <w:right w:w="108" w:type="dxa"/>
            </w:tcMar>
            <w:hideMark/>
          </w:tcPr>
          <w:p w14:paraId="654A66CC" w14:textId="77777777" w:rsidR="00146875" w:rsidRDefault="00146875" w:rsidP="00146875">
            <w:pPr>
              <w:rPr>
                <w:rFonts w:ascii="Calibri" w:hAnsi="Calibri" w:cs="Calibri"/>
                <w:b/>
                <w:bCs/>
                <w:sz w:val="18"/>
                <w:szCs w:val="18"/>
              </w:rPr>
            </w:pPr>
            <w:r>
              <w:rPr>
                <w:b/>
                <w:bCs/>
                <w:sz w:val="18"/>
                <w:szCs w:val="18"/>
              </w:rPr>
              <w:t xml:space="preserve">SWIFT </w:t>
            </w:r>
          </w:p>
        </w:tc>
        <w:tc>
          <w:tcPr>
            <w:tcW w:w="8167" w:type="dxa"/>
            <w:tcMar>
              <w:top w:w="0" w:type="dxa"/>
              <w:left w:w="108" w:type="dxa"/>
              <w:bottom w:w="0" w:type="dxa"/>
              <w:right w:w="108" w:type="dxa"/>
            </w:tcMar>
            <w:hideMark/>
          </w:tcPr>
          <w:p w14:paraId="72568C27" w14:textId="77777777" w:rsidR="00146875" w:rsidRDefault="00146875" w:rsidP="00146875">
            <w:pPr>
              <w:rPr>
                <w:b/>
                <w:bCs/>
                <w:sz w:val="18"/>
                <w:szCs w:val="18"/>
              </w:rPr>
            </w:pPr>
          </w:p>
        </w:tc>
      </w:tr>
    </w:tbl>
    <w:p w14:paraId="09A7CFA5" w14:textId="77777777" w:rsidR="00721B06" w:rsidRPr="007D04AF" w:rsidRDefault="00721B06" w:rsidP="007D04AF">
      <w:pPr>
        <w:rPr>
          <w:rFonts w:cstheme="majorBidi"/>
        </w:rPr>
        <w:sectPr w:rsidR="00721B06" w:rsidRPr="007D04AF" w:rsidSect="00557892">
          <w:headerReference w:type="default" r:id="rId13"/>
          <w:footerReference w:type="default" r:id="rId14"/>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5"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5"/>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719030A" w14:textId="5C20FE7A" w:rsidR="00F40FAE" w:rsidRPr="00C66E00" w:rsidRDefault="00F40FAE" w:rsidP="00C66E00">
      <w:pPr>
        <w:pStyle w:val="ListParagraph"/>
        <w:numPr>
          <w:ilvl w:val="0"/>
          <w:numId w:val="3"/>
        </w:numPr>
        <w:tabs>
          <w:tab w:val="left" w:pos="2805"/>
        </w:tabs>
        <w:spacing w:after="0" w:line="240" w:lineRule="auto"/>
        <w:rPr>
          <w:rFonts w:eastAsia="Times New Roman" w:cs="Times New Roman"/>
          <w:b/>
          <w:bCs/>
          <w:color w:val="000000"/>
          <w:sz w:val="18"/>
          <w:szCs w:val="18"/>
          <w:lang w:val="en-US"/>
        </w:rPr>
      </w:pPr>
      <w:r w:rsidRPr="00C66E00">
        <w:rPr>
          <w:rFonts w:cstheme="majorBidi"/>
          <w:b/>
          <w:bCs/>
          <w:sz w:val="18"/>
          <w:szCs w:val="18"/>
        </w:rPr>
        <w:t xml:space="preserve">BID SHOULD BE SUBMITTED TYPING AND NOT HAND WRITTEN </w:t>
      </w:r>
      <w:r w:rsidRPr="00C66E00">
        <w:rPr>
          <w:rFonts w:cstheme="majorBidi"/>
          <w:b/>
          <w:bCs/>
          <w:i/>
          <w:iCs/>
          <w:sz w:val="18"/>
          <w:szCs w:val="18"/>
        </w:rPr>
        <w:t>(written by hand bids will be considered as ineligible)</w:t>
      </w:r>
    </w:p>
    <w:p w14:paraId="1417C107" w14:textId="6E581A93" w:rsidR="00BC3ECA" w:rsidRPr="00A33F7D" w:rsidRDefault="009F508F" w:rsidP="00C66E00">
      <w:pPr>
        <w:pStyle w:val="ListParagraph"/>
        <w:numPr>
          <w:ilvl w:val="0"/>
          <w:numId w:val="3"/>
        </w:numPr>
        <w:tabs>
          <w:tab w:val="left" w:pos="2805"/>
        </w:tabs>
        <w:spacing w:after="0" w:line="240" w:lineRule="auto"/>
        <w:rPr>
          <w:rFonts w:eastAsia="Times New Roman" w:cs="Times New Roman"/>
          <w:b/>
          <w:bCs/>
          <w:color w:val="000000"/>
          <w:lang w:val="en-US"/>
        </w:rPr>
      </w:pPr>
      <w:r w:rsidRPr="00C66E00">
        <w:rPr>
          <w:rFonts w:cstheme="majorBidi"/>
          <w:b/>
          <w:bCs/>
        </w:rPr>
        <w:t xml:space="preserve">PLEASE, </w:t>
      </w:r>
      <w:r w:rsidRPr="00C66E00">
        <w:rPr>
          <w:rFonts w:cstheme="majorBidi"/>
          <w:b/>
          <w:bCs/>
          <w:u w:val="single"/>
        </w:rPr>
        <w:t>FILL UP</w:t>
      </w:r>
      <w:r w:rsidRPr="00C66E00">
        <w:rPr>
          <w:rFonts w:cstheme="majorBidi"/>
          <w:b/>
          <w:bCs/>
          <w:u w:val="double"/>
        </w:rPr>
        <w:t xml:space="preserve"> ALL</w:t>
      </w:r>
      <w:r w:rsidRPr="00C66E00">
        <w:rPr>
          <w:rFonts w:cstheme="majorBidi"/>
          <w:b/>
          <w:bCs/>
        </w:rPr>
        <w:t xml:space="preserve"> THE DETAILS REQUESTED IN THE BELOW TABLE. </w:t>
      </w:r>
    </w:p>
    <w:p w14:paraId="1D58AE60" w14:textId="450CB7F7" w:rsidR="00A3679A" w:rsidRPr="00D4187A" w:rsidRDefault="00CC47E7" w:rsidP="007F3232">
      <w:pPr>
        <w:pStyle w:val="ListParagraph"/>
        <w:numPr>
          <w:ilvl w:val="0"/>
          <w:numId w:val="3"/>
        </w:numPr>
        <w:tabs>
          <w:tab w:val="left" w:pos="2805"/>
        </w:tabs>
        <w:spacing w:after="0" w:line="240" w:lineRule="auto"/>
        <w:rPr>
          <w:rFonts w:eastAsia="Times New Roman" w:cs="Times New Roman"/>
          <w:b/>
          <w:bCs/>
          <w:color w:val="000000"/>
          <w:lang w:val="en-US"/>
        </w:rPr>
      </w:pPr>
      <w:bookmarkStart w:id="6" w:name="_Toc459799310"/>
      <w:r>
        <w:rPr>
          <w:rFonts w:cstheme="majorBidi"/>
          <w:b/>
          <w:bCs/>
          <w:lang w:val="en-US"/>
        </w:rPr>
        <w:t xml:space="preserve">Awarding could be to one Bidder or more. </w:t>
      </w:r>
    </w:p>
    <w:p w14:paraId="57357340" w14:textId="56BD5A8E" w:rsidR="00D4187A" w:rsidRPr="00D4187A" w:rsidRDefault="00D4187A" w:rsidP="00D4187A">
      <w:pPr>
        <w:pStyle w:val="ListParagraph"/>
        <w:numPr>
          <w:ilvl w:val="0"/>
          <w:numId w:val="3"/>
        </w:numPr>
        <w:tabs>
          <w:tab w:val="left" w:pos="2805"/>
        </w:tabs>
        <w:spacing w:after="0" w:line="240" w:lineRule="auto"/>
        <w:rPr>
          <w:rFonts w:eastAsia="Times New Roman" w:cs="Times New Roman"/>
          <w:b/>
          <w:bCs/>
          <w:color w:val="000000"/>
          <w:lang w:val="en-US"/>
        </w:rPr>
      </w:pPr>
      <w:r>
        <w:rPr>
          <w:rFonts w:cstheme="majorBidi"/>
          <w:b/>
          <w:bCs/>
          <w:lang w:val="en-US"/>
        </w:rPr>
        <w:t>Supplier must submit his bid on this template (signed and stamped)</w:t>
      </w:r>
    </w:p>
    <w:p w14:paraId="4BC73247" w14:textId="59F08848" w:rsidR="007F3232" w:rsidRPr="00EA5740" w:rsidRDefault="007F3232" w:rsidP="00D4187A">
      <w:pPr>
        <w:pStyle w:val="ListParagraph"/>
        <w:numPr>
          <w:ilvl w:val="0"/>
          <w:numId w:val="3"/>
        </w:numPr>
        <w:tabs>
          <w:tab w:val="left" w:pos="2805"/>
        </w:tabs>
        <w:spacing w:after="0" w:line="240" w:lineRule="auto"/>
        <w:rPr>
          <w:rFonts w:eastAsia="Times New Roman" w:cs="Times New Roman"/>
          <w:b/>
          <w:bCs/>
          <w:color w:val="000000"/>
          <w:lang w:val="en-US"/>
        </w:rPr>
      </w:pPr>
      <w:r>
        <w:rPr>
          <w:rFonts w:cstheme="majorBidi"/>
          <w:b/>
          <w:bCs/>
          <w:lang w:val="en-US"/>
        </w:rPr>
        <w:t>Please refer to the Detailed speci</w:t>
      </w:r>
      <w:r w:rsidR="00D4187A">
        <w:rPr>
          <w:rFonts w:cstheme="majorBidi"/>
          <w:b/>
          <w:bCs/>
          <w:lang w:val="en-US"/>
        </w:rPr>
        <w:t>fications mentioned in Annex 3 and annexed datasheet</w:t>
      </w:r>
    </w:p>
    <w:p w14:paraId="30748C2C" w14:textId="77777777" w:rsidR="00EA5740" w:rsidRPr="007F3232" w:rsidRDefault="00EA5740" w:rsidP="00EA5740">
      <w:pPr>
        <w:pStyle w:val="ListParagraph"/>
        <w:tabs>
          <w:tab w:val="left" w:pos="2805"/>
        </w:tabs>
        <w:spacing w:after="0" w:line="240" w:lineRule="auto"/>
        <w:rPr>
          <w:rFonts w:eastAsia="Times New Roman" w:cs="Times New Roman"/>
          <w:b/>
          <w:bCs/>
          <w:color w:val="000000"/>
          <w:lang w:val="en-US"/>
        </w:rPr>
      </w:pPr>
    </w:p>
    <w:p w14:paraId="7AD46E1F" w14:textId="10D29395" w:rsidR="00662C88" w:rsidRDefault="00662C88" w:rsidP="000D250A">
      <w:pPr>
        <w:spacing w:after="0" w:line="240" w:lineRule="auto"/>
        <w:rPr>
          <w:rFonts w:eastAsia="Times New Roman" w:cstheme="minorHAnsi"/>
          <w:b/>
          <w:bCs/>
          <w:color w:val="548DD4" w:themeColor="text2" w:themeTint="99"/>
          <w:sz w:val="20"/>
          <w:szCs w:val="20"/>
          <w:u w:val="single"/>
          <w:lang w:val="en-US"/>
        </w:rPr>
      </w:pPr>
      <w:r w:rsidRPr="00810BF5">
        <w:rPr>
          <w:rFonts w:eastAsia="Times New Roman" w:cstheme="minorHAnsi"/>
          <w:b/>
          <w:bCs/>
          <w:color w:val="548DD4" w:themeColor="text2" w:themeTint="99"/>
          <w:sz w:val="20"/>
          <w:szCs w:val="20"/>
          <w:u w:val="single"/>
        </w:rPr>
        <w:t xml:space="preserve">Lot I: </w:t>
      </w:r>
      <w:r w:rsidR="000D250A">
        <w:rPr>
          <w:rFonts w:eastAsia="Times New Roman" w:cstheme="minorHAnsi"/>
          <w:b/>
          <w:bCs/>
          <w:color w:val="548DD4" w:themeColor="text2" w:themeTint="99"/>
          <w:sz w:val="20"/>
          <w:szCs w:val="20"/>
          <w:u w:val="single"/>
          <w:lang w:val="en-US"/>
        </w:rPr>
        <w:t>Medical EQUIPMENT for BT</w:t>
      </w:r>
      <w:r w:rsidR="007F3232">
        <w:rPr>
          <w:rFonts w:eastAsia="Times New Roman" w:cstheme="minorHAnsi"/>
          <w:b/>
          <w:bCs/>
          <w:color w:val="548DD4" w:themeColor="text2" w:themeTint="99"/>
          <w:sz w:val="20"/>
          <w:szCs w:val="20"/>
          <w:u w:val="single"/>
          <w:lang w:val="en-US"/>
        </w:rPr>
        <w:t xml:space="preserve">S: </w:t>
      </w:r>
    </w:p>
    <w:p w14:paraId="015BF273" w14:textId="77777777" w:rsidR="007F3232" w:rsidRPr="00810BF5" w:rsidRDefault="007F3232" w:rsidP="007F3232">
      <w:pPr>
        <w:spacing w:after="0" w:line="240" w:lineRule="auto"/>
        <w:rPr>
          <w:rFonts w:cstheme="minorHAnsi"/>
          <w:color w:val="000000" w:themeColor="text1"/>
          <w:sz w:val="16"/>
          <w:szCs w:val="16"/>
        </w:rPr>
      </w:pPr>
    </w:p>
    <w:tbl>
      <w:tblPr>
        <w:tblW w:w="15513" w:type="dxa"/>
        <w:jc w:val="center"/>
        <w:tblLook w:val="04A0" w:firstRow="1" w:lastRow="0" w:firstColumn="1" w:lastColumn="0" w:noHBand="0" w:noVBand="1"/>
      </w:tblPr>
      <w:tblGrid>
        <w:gridCol w:w="1320"/>
        <w:gridCol w:w="3360"/>
        <w:gridCol w:w="2551"/>
        <w:gridCol w:w="1083"/>
        <w:gridCol w:w="1491"/>
        <w:gridCol w:w="1350"/>
        <w:gridCol w:w="1350"/>
        <w:gridCol w:w="1260"/>
        <w:gridCol w:w="1748"/>
      </w:tblGrid>
      <w:tr w:rsidR="00AD3FB3" w:rsidRPr="00AD3FB3" w14:paraId="5E196C9C" w14:textId="77777777" w:rsidTr="00AD3FB3">
        <w:trPr>
          <w:trHeight w:val="359"/>
          <w:jc w:val="center"/>
        </w:trPr>
        <w:tc>
          <w:tcPr>
            <w:tcW w:w="1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F93582" w14:textId="77777777" w:rsidR="00AD3FB3" w:rsidRPr="00AD3FB3" w:rsidRDefault="00AD3FB3" w:rsidP="00AD3FB3">
            <w:pPr>
              <w:spacing w:after="0" w:line="240" w:lineRule="auto"/>
              <w:jc w:val="center"/>
              <w:rPr>
                <w:rFonts w:eastAsia="Times New Roman" w:cstheme="minorHAnsi"/>
                <w:b/>
                <w:bCs/>
                <w:color w:val="000000"/>
                <w:sz w:val="18"/>
                <w:szCs w:val="18"/>
                <w:lang w:val="en-US"/>
              </w:rPr>
            </w:pPr>
            <w:r w:rsidRPr="00AD3FB3">
              <w:rPr>
                <w:rFonts w:eastAsia="Times New Roman" w:cstheme="minorHAnsi"/>
                <w:b/>
                <w:bCs/>
                <w:color w:val="000000"/>
                <w:sz w:val="18"/>
                <w:szCs w:val="18"/>
                <w:lang w:val="en-US"/>
              </w:rPr>
              <w:t>Item Number</w:t>
            </w:r>
          </w:p>
        </w:tc>
        <w:tc>
          <w:tcPr>
            <w:tcW w:w="33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868761" w14:textId="77777777" w:rsidR="00AD3FB3" w:rsidRPr="00AD3FB3" w:rsidRDefault="00AD3FB3" w:rsidP="00AD3FB3">
            <w:pPr>
              <w:spacing w:after="0" w:line="240" w:lineRule="auto"/>
              <w:jc w:val="center"/>
              <w:rPr>
                <w:rFonts w:eastAsia="Times New Roman" w:cstheme="minorHAnsi"/>
                <w:b/>
                <w:bCs/>
                <w:color w:val="000000"/>
                <w:sz w:val="18"/>
                <w:szCs w:val="18"/>
                <w:lang w:val="en-US"/>
              </w:rPr>
            </w:pPr>
            <w:r w:rsidRPr="00AD3FB3">
              <w:rPr>
                <w:rFonts w:eastAsia="Times New Roman" w:cstheme="minorHAnsi"/>
                <w:b/>
                <w:bCs/>
                <w:color w:val="000000"/>
                <w:sz w:val="18"/>
                <w:szCs w:val="18"/>
                <w:lang w:val="en-US"/>
              </w:rPr>
              <w:t xml:space="preserve">Item </w:t>
            </w:r>
          </w:p>
        </w:tc>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9E7BF6B" w14:textId="04AAF7FA" w:rsidR="00AD3FB3" w:rsidRPr="00AD3FB3" w:rsidRDefault="00AD3FB3" w:rsidP="00AD3FB3">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Unit of Measurements</w:t>
            </w:r>
          </w:p>
          <w:p w14:paraId="19047533" w14:textId="795B981E" w:rsidR="00AD3FB3" w:rsidRPr="00AD3FB3" w:rsidRDefault="00AD3FB3" w:rsidP="00AD3FB3">
            <w:pPr>
              <w:spacing w:after="0" w:line="240" w:lineRule="auto"/>
              <w:jc w:val="center"/>
              <w:rPr>
                <w:rFonts w:eastAsia="Times New Roman" w:cstheme="minorHAnsi"/>
                <w:b/>
                <w:bCs/>
                <w:color w:val="000000"/>
                <w:sz w:val="18"/>
                <w:szCs w:val="18"/>
                <w:lang w:val="en-US"/>
              </w:rPr>
            </w:pPr>
          </w:p>
        </w:tc>
        <w:tc>
          <w:tcPr>
            <w:tcW w:w="10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B10DAA6" w14:textId="5358756D" w:rsidR="00AD3FB3" w:rsidRPr="00AD3FB3" w:rsidRDefault="00AD3FB3" w:rsidP="00AD3FB3">
            <w:pPr>
              <w:spacing w:after="0" w:line="240" w:lineRule="auto"/>
              <w:jc w:val="center"/>
              <w:rPr>
                <w:rFonts w:eastAsia="Times New Roman" w:cstheme="minorHAnsi"/>
                <w:b/>
                <w:bCs/>
                <w:color w:val="000000"/>
                <w:sz w:val="18"/>
                <w:szCs w:val="18"/>
                <w:lang w:val="en-US"/>
              </w:rPr>
            </w:pPr>
            <w:r w:rsidRPr="00AD3FB3">
              <w:rPr>
                <w:rFonts w:eastAsia="Times New Roman" w:cstheme="minorHAnsi"/>
                <w:b/>
                <w:bCs/>
                <w:color w:val="000000"/>
                <w:sz w:val="18"/>
                <w:szCs w:val="18"/>
                <w:lang w:val="en-US"/>
              </w:rPr>
              <w:t>ESTIMATED QUANTITY</w:t>
            </w:r>
          </w:p>
        </w:tc>
        <w:tc>
          <w:tcPr>
            <w:tcW w:w="149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0A10A31" w14:textId="775E68CD" w:rsidR="00AD3FB3" w:rsidRPr="00AD3FB3" w:rsidRDefault="00AD3FB3" w:rsidP="00AD3FB3">
            <w:pPr>
              <w:spacing w:after="0" w:line="240" w:lineRule="auto"/>
              <w:jc w:val="center"/>
              <w:rPr>
                <w:rFonts w:eastAsia="Times New Roman" w:cstheme="minorHAnsi"/>
                <w:b/>
                <w:bCs/>
                <w:color w:val="000000"/>
                <w:sz w:val="18"/>
                <w:szCs w:val="18"/>
                <w:lang w:val="en-US"/>
              </w:rPr>
            </w:pPr>
            <w:r w:rsidRPr="00AD3FB3">
              <w:rPr>
                <w:rFonts w:eastAsia="Times New Roman" w:cstheme="minorHAnsi"/>
                <w:b/>
                <w:bCs/>
                <w:color w:val="000000"/>
                <w:sz w:val="18"/>
                <w:szCs w:val="18"/>
                <w:lang w:val="en-US"/>
              </w:rPr>
              <w:t>Unit Price in USD, Exclusive VAT, but inclusive labor, packaging ,and all other fees</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10C541" w14:textId="792F5663" w:rsidR="00AD3FB3" w:rsidRPr="00AD3FB3" w:rsidRDefault="00AD3FB3" w:rsidP="00AD3FB3">
            <w:pPr>
              <w:spacing w:after="0" w:line="240" w:lineRule="auto"/>
              <w:jc w:val="center"/>
              <w:rPr>
                <w:rFonts w:eastAsia="Times New Roman" w:cstheme="minorHAnsi"/>
                <w:b/>
                <w:bCs/>
                <w:color w:val="000000"/>
                <w:sz w:val="18"/>
                <w:szCs w:val="18"/>
                <w:lang w:val="en-US"/>
              </w:rPr>
            </w:pPr>
            <w:r w:rsidRPr="00AD3FB3">
              <w:rPr>
                <w:rFonts w:eastAsia="Times New Roman" w:cstheme="minorHAnsi"/>
                <w:b/>
                <w:bCs/>
                <w:color w:val="000000"/>
                <w:sz w:val="18"/>
                <w:szCs w:val="18"/>
                <w:lang w:val="en-US"/>
              </w:rPr>
              <w:t>Unit Price in USD, Inclusive VAT,  labor, packaging ,and all other fees</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76C2514" w14:textId="32D4C667" w:rsidR="00AD3FB3" w:rsidRPr="00AD3FB3" w:rsidRDefault="00AD3FB3" w:rsidP="00AD3FB3">
            <w:pPr>
              <w:spacing w:after="0" w:line="240" w:lineRule="auto"/>
              <w:jc w:val="center"/>
              <w:rPr>
                <w:rFonts w:eastAsia="Times New Roman" w:cstheme="minorHAnsi"/>
                <w:b/>
                <w:bCs/>
                <w:color w:val="000000"/>
                <w:sz w:val="18"/>
                <w:szCs w:val="18"/>
                <w:lang w:val="en-US"/>
              </w:rPr>
            </w:pPr>
            <w:r w:rsidRPr="00AD3FB3">
              <w:rPr>
                <w:rFonts w:eastAsia="Times New Roman" w:cstheme="minorHAnsi"/>
                <w:b/>
                <w:bCs/>
                <w:color w:val="000000"/>
                <w:sz w:val="18"/>
                <w:szCs w:val="18"/>
                <w:lang w:val="en-US"/>
              </w:rPr>
              <w:t>Total Price in USD, Exclusive VAT, but inclusive  labor, packaging ,and all other fees</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AD761A3" w14:textId="79C696E7" w:rsidR="00AD3FB3" w:rsidRPr="00AD3FB3" w:rsidRDefault="00AD3FB3" w:rsidP="00AD3FB3">
            <w:pPr>
              <w:spacing w:after="0" w:line="240" w:lineRule="auto"/>
              <w:jc w:val="center"/>
              <w:rPr>
                <w:rFonts w:eastAsia="Times New Roman" w:cstheme="minorHAnsi"/>
                <w:b/>
                <w:bCs/>
                <w:color w:val="000000"/>
                <w:sz w:val="18"/>
                <w:szCs w:val="18"/>
                <w:lang w:val="en-US"/>
              </w:rPr>
            </w:pPr>
            <w:r w:rsidRPr="00AD3FB3">
              <w:rPr>
                <w:rFonts w:eastAsia="Times New Roman" w:cstheme="minorHAnsi"/>
                <w:b/>
                <w:bCs/>
                <w:color w:val="000000"/>
                <w:sz w:val="18"/>
                <w:szCs w:val="18"/>
                <w:lang w:val="en-US"/>
              </w:rPr>
              <w:t>LEAD TIME OF DELIVERY from the date of PO for any Quantity</w:t>
            </w:r>
          </w:p>
        </w:tc>
        <w:tc>
          <w:tcPr>
            <w:tcW w:w="174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3C956F3" w14:textId="77777777" w:rsidR="00AD3FB3" w:rsidRPr="00AD3FB3" w:rsidRDefault="00AD3FB3" w:rsidP="00AD3FB3">
            <w:pPr>
              <w:spacing w:after="0" w:line="240" w:lineRule="auto"/>
              <w:jc w:val="center"/>
              <w:rPr>
                <w:rFonts w:eastAsia="Times New Roman" w:cstheme="minorHAnsi"/>
                <w:b/>
                <w:bCs/>
                <w:color w:val="000000"/>
                <w:sz w:val="18"/>
                <w:szCs w:val="18"/>
                <w:lang w:val="en-US"/>
              </w:rPr>
            </w:pPr>
            <w:r w:rsidRPr="00AD3FB3">
              <w:rPr>
                <w:rFonts w:eastAsia="Times New Roman" w:cstheme="minorHAnsi"/>
                <w:b/>
                <w:bCs/>
                <w:color w:val="000000"/>
                <w:sz w:val="18"/>
                <w:szCs w:val="18"/>
                <w:lang w:val="en-US"/>
              </w:rPr>
              <w:t>submitted brand/reference</w:t>
            </w:r>
          </w:p>
        </w:tc>
      </w:tr>
      <w:tr w:rsidR="00AD3FB3" w:rsidRPr="00AD3FB3" w14:paraId="737C31BF"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0688FB1"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rPr>
              <w:t>1.1</w:t>
            </w:r>
          </w:p>
        </w:tc>
        <w:tc>
          <w:tcPr>
            <w:tcW w:w="3360" w:type="dxa"/>
            <w:tcBorders>
              <w:top w:val="nil"/>
              <w:left w:val="nil"/>
              <w:bottom w:val="single" w:sz="4" w:space="0" w:color="auto"/>
              <w:right w:val="single" w:sz="4" w:space="0" w:color="auto"/>
            </w:tcBorders>
            <w:shd w:val="clear" w:color="auto" w:fill="auto"/>
            <w:vAlign w:val="center"/>
            <w:hideMark/>
          </w:tcPr>
          <w:p w14:paraId="165D25D0" w14:textId="77777777" w:rsidR="00AD3FB3" w:rsidRPr="00AD3FB3" w:rsidRDefault="00AD3FB3" w:rsidP="00AD3FB3">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rPr>
              <w:t xml:space="preserve"> Manual Plasma Expresser</w:t>
            </w:r>
          </w:p>
        </w:tc>
        <w:tc>
          <w:tcPr>
            <w:tcW w:w="2551" w:type="dxa"/>
            <w:tcBorders>
              <w:top w:val="nil"/>
              <w:left w:val="nil"/>
              <w:bottom w:val="single" w:sz="4" w:space="0" w:color="auto"/>
              <w:right w:val="single" w:sz="4" w:space="0" w:color="auto"/>
            </w:tcBorders>
            <w:shd w:val="clear" w:color="auto" w:fill="auto"/>
            <w:noWrap/>
            <w:hideMark/>
          </w:tcPr>
          <w:p w14:paraId="0E804BFF" w14:textId="1F67CCAA"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6AF02849" w14:textId="6B0CF174" w:rsidR="00AD3FB3" w:rsidRPr="00AD3FB3" w:rsidRDefault="00635DE6" w:rsidP="00AD3FB3">
            <w:pPr>
              <w:spacing w:after="0" w:line="240" w:lineRule="auto"/>
              <w:jc w:val="center"/>
              <w:rPr>
                <w:rFonts w:eastAsia="Times New Roman" w:cstheme="minorHAnsi"/>
                <w:sz w:val="18"/>
                <w:szCs w:val="18"/>
                <w:lang w:val="en-US"/>
              </w:rPr>
            </w:pPr>
            <w:r>
              <w:rPr>
                <w:rFonts w:eastAsia="Times New Roman" w:cstheme="minorHAnsi"/>
                <w:sz w:val="18"/>
                <w:szCs w:val="18"/>
                <w:lang w:val="en-US"/>
              </w:rPr>
              <w:t>2</w:t>
            </w:r>
          </w:p>
        </w:tc>
        <w:tc>
          <w:tcPr>
            <w:tcW w:w="1491" w:type="dxa"/>
            <w:tcBorders>
              <w:top w:val="nil"/>
              <w:left w:val="nil"/>
              <w:bottom w:val="single" w:sz="4" w:space="0" w:color="auto"/>
              <w:right w:val="single" w:sz="4" w:space="0" w:color="auto"/>
            </w:tcBorders>
            <w:shd w:val="clear" w:color="auto" w:fill="auto"/>
            <w:noWrap/>
            <w:vAlign w:val="bottom"/>
            <w:hideMark/>
          </w:tcPr>
          <w:p w14:paraId="1A4670A2" w14:textId="24FBE396"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B5BB0EC" w14:textId="6E56B3A7"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279F1ECF" w14:textId="0F36F66C"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1E6DB335" w14:textId="4A983E50"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7180C115"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3D0FFCFF" w14:textId="77777777" w:rsidTr="00287897">
        <w:trPr>
          <w:trHeight w:val="764"/>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E8D549C"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1.2</w:t>
            </w:r>
          </w:p>
        </w:tc>
        <w:tc>
          <w:tcPr>
            <w:tcW w:w="3360" w:type="dxa"/>
            <w:tcBorders>
              <w:top w:val="nil"/>
              <w:left w:val="nil"/>
              <w:bottom w:val="single" w:sz="4" w:space="0" w:color="auto"/>
              <w:right w:val="single" w:sz="4" w:space="0" w:color="auto"/>
            </w:tcBorders>
            <w:shd w:val="clear" w:color="auto" w:fill="auto"/>
            <w:vAlign w:val="center"/>
            <w:hideMark/>
          </w:tcPr>
          <w:p w14:paraId="275A049B" w14:textId="77777777" w:rsidR="0065710D" w:rsidRDefault="00AD3FB3" w:rsidP="0065710D">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lang w:val="en-US"/>
              </w:rPr>
              <w:t xml:space="preserve"> </w:t>
            </w:r>
            <w:r w:rsidR="0065710D">
              <w:rPr>
                <w:rFonts w:eastAsia="Times New Roman" w:cstheme="minorHAnsi"/>
                <w:color w:val="000000"/>
                <w:sz w:val="18"/>
                <w:szCs w:val="18"/>
                <w:lang w:val="en-US"/>
              </w:rPr>
              <w:t xml:space="preserve">Accessories for </w:t>
            </w:r>
            <w:r w:rsidR="0065710D" w:rsidRPr="0095117A">
              <w:rPr>
                <w:rFonts w:eastAsia="Times New Roman" w:cstheme="minorHAnsi"/>
                <w:color w:val="000000"/>
                <w:sz w:val="18"/>
                <w:szCs w:val="18"/>
                <w:lang w:val="en-US"/>
              </w:rPr>
              <w:t>Samples Management System</w:t>
            </w:r>
            <w:r w:rsidR="0065710D">
              <w:rPr>
                <w:rFonts w:eastAsia="Times New Roman" w:cstheme="minorHAnsi"/>
                <w:color w:val="000000"/>
                <w:sz w:val="18"/>
                <w:szCs w:val="18"/>
                <w:lang w:val="en-US"/>
              </w:rPr>
              <w:t xml:space="preserve"> (Indexor) </w:t>
            </w:r>
          </w:p>
          <w:p w14:paraId="772584CA" w14:textId="0BD28C38" w:rsidR="0065710D" w:rsidRPr="0085362E" w:rsidRDefault="0065710D" w:rsidP="0065710D">
            <w:pPr>
              <w:spacing w:after="0" w:line="240" w:lineRule="auto"/>
              <w:rPr>
                <w:rFonts w:eastAsia="Times New Roman" w:cstheme="minorHAnsi"/>
                <w:i/>
                <w:iCs/>
                <w:color w:val="000000"/>
                <w:sz w:val="16"/>
                <w:szCs w:val="16"/>
                <w:lang w:val="en-US"/>
              </w:rPr>
            </w:pPr>
            <w:r w:rsidRPr="0085362E">
              <w:rPr>
                <w:rFonts w:eastAsia="Times New Roman" w:cstheme="minorHAnsi"/>
                <w:i/>
                <w:iCs/>
                <w:color w:val="000000"/>
                <w:sz w:val="16"/>
                <w:szCs w:val="16"/>
                <w:lang w:val="en-US"/>
              </w:rPr>
              <w:t>Mini Indexor 3</w:t>
            </w:r>
          </w:p>
          <w:p w14:paraId="75642AE5" w14:textId="77777777" w:rsidR="0065710D" w:rsidRPr="0085362E" w:rsidRDefault="0065710D" w:rsidP="0065710D">
            <w:pPr>
              <w:spacing w:after="0" w:line="240" w:lineRule="auto"/>
              <w:rPr>
                <w:rFonts w:eastAsia="Times New Roman" w:cstheme="minorHAnsi"/>
                <w:i/>
                <w:iCs/>
                <w:color w:val="000000"/>
                <w:sz w:val="16"/>
                <w:szCs w:val="16"/>
                <w:lang w:val="en-US"/>
              </w:rPr>
            </w:pPr>
            <w:r w:rsidRPr="0085362E">
              <w:rPr>
                <w:rFonts w:eastAsia="Times New Roman" w:cstheme="minorHAnsi"/>
                <w:i/>
                <w:iCs/>
                <w:color w:val="000000"/>
                <w:sz w:val="16"/>
                <w:szCs w:val="16"/>
                <w:lang w:val="en-US"/>
              </w:rPr>
              <w:t>Transport boxes 2</w:t>
            </w:r>
          </w:p>
          <w:p w14:paraId="0EF3D7FD" w14:textId="3C2ADCB2" w:rsidR="00A66B84" w:rsidRPr="00AD3FB3" w:rsidRDefault="0065710D" w:rsidP="0065710D">
            <w:pPr>
              <w:spacing w:after="0" w:line="240" w:lineRule="auto"/>
              <w:rPr>
                <w:rFonts w:eastAsia="Times New Roman" w:cstheme="minorHAnsi"/>
                <w:color w:val="000000"/>
                <w:sz w:val="18"/>
                <w:szCs w:val="18"/>
                <w:lang w:val="en-US"/>
              </w:rPr>
            </w:pPr>
            <w:r w:rsidRPr="0085362E">
              <w:rPr>
                <w:rFonts w:eastAsia="Times New Roman" w:cstheme="minorHAnsi"/>
                <w:i/>
                <w:iCs/>
                <w:color w:val="000000"/>
                <w:sz w:val="16"/>
                <w:szCs w:val="16"/>
                <w:lang w:val="en-US"/>
              </w:rPr>
              <w:t>Storage racks 150</w:t>
            </w:r>
            <w:r w:rsidRPr="0085362E">
              <w:rPr>
                <w:rFonts w:eastAsia="Times New Roman" w:cstheme="minorHAnsi"/>
                <w:color w:val="000000"/>
                <w:sz w:val="16"/>
                <w:szCs w:val="16"/>
                <w:lang w:val="en-US"/>
              </w:rPr>
              <w:t xml:space="preserve"> </w:t>
            </w:r>
          </w:p>
        </w:tc>
        <w:tc>
          <w:tcPr>
            <w:tcW w:w="2551" w:type="dxa"/>
            <w:tcBorders>
              <w:top w:val="nil"/>
              <w:left w:val="nil"/>
              <w:bottom w:val="single" w:sz="4" w:space="0" w:color="auto"/>
              <w:right w:val="single" w:sz="4" w:space="0" w:color="auto"/>
            </w:tcBorders>
            <w:shd w:val="clear" w:color="auto" w:fill="auto"/>
            <w:noWrap/>
            <w:hideMark/>
          </w:tcPr>
          <w:p w14:paraId="34ABA77F" w14:textId="77777777" w:rsidR="0065710D" w:rsidRDefault="0065710D" w:rsidP="00AD3FB3">
            <w:pPr>
              <w:spacing w:after="0" w:line="240" w:lineRule="auto"/>
              <w:jc w:val="center"/>
              <w:rPr>
                <w:rFonts w:eastAsia="Times New Roman" w:cstheme="minorHAnsi"/>
                <w:sz w:val="18"/>
                <w:szCs w:val="18"/>
                <w:lang w:val="en-US"/>
              </w:rPr>
            </w:pPr>
          </w:p>
          <w:p w14:paraId="76AE74D1" w14:textId="77777777" w:rsidR="0065710D" w:rsidRDefault="0065710D" w:rsidP="00AD3FB3">
            <w:pPr>
              <w:spacing w:after="0" w:line="240" w:lineRule="auto"/>
              <w:jc w:val="center"/>
              <w:rPr>
                <w:rFonts w:eastAsia="Times New Roman" w:cstheme="minorHAnsi"/>
                <w:sz w:val="18"/>
                <w:szCs w:val="18"/>
                <w:lang w:val="en-US"/>
              </w:rPr>
            </w:pPr>
          </w:p>
          <w:p w14:paraId="3BB1CD5E" w14:textId="47A0962F" w:rsidR="00AD3FB3" w:rsidRPr="00AD3FB3" w:rsidRDefault="0065710D" w:rsidP="00AD3FB3">
            <w:pPr>
              <w:spacing w:after="0" w:line="240" w:lineRule="auto"/>
              <w:jc w:val="center"/>
              <w:rPr>
                <w:rFonts w:eastAsia="Times New Roman" w:cstheme="minorHAnsi"/>
                <w:sz w:val="18"/>
                <w:szCs w:val="18"/>
                <w:lang w:val="en-US"/>
              </w:rPr>
            </w:pPr>
            <w:r>
              <w:rPr>
                <w:rFonts w:eastAsia="Times New Roman" w:cstheme="minorHAnsi"/>
                <w:sz w:val="18"/>
                <w:szCs w:val="18"/>
                <w:lang w:val="en-US"/>
              </w:rPr>
              <w:t>Kit</w:t>
            </w:r>
          </w:p>
        </w:tc>
        <w:tc>
          <w:tcPr>
            <w:tcW w:w="1083" w:type="dxa"/>
            <w:tcBorders>
              <w:top w:val="nil"/>
              <w:left w:val="nil"/>
              <w:bottom w:val="single" w:sz="4" w:space="0" w:color="auto"/>
              <w:right w:val="single" w:sz="4" w:space="0" w:color="auto"/>
            </w:tcBorders>
            <w:shd w:val="clear" w:color="auto" w:fill="auto"/>
            <w:noWrap/>
            <w:vAlign w:val="bottom"/>
            <w:hideMark/>
          </w:tcPr>
          <w:p w14:paraId="2F205B6D" w14:textId="30F94BA3" w:rsidR="00AD3FB3" w:rsidRPr="00AD3FB3" w:rsidRDefault="00004973" w:rsidP="00AD3FB3">
            <w:pPr>
              <w:spacing w:after="0" w:line="240" w:lineRule="auto"/>
              <w:jc w:val="center"/>
              <w:rPr>
                <w:rFonts w:eastAsia="Times New Roman" w:cstheme="minorHAnsi"/>
                <w:sz w:val="18"/>
                <w:szCs w:val="18"/>
                <w:lang w:val="en-US"/>
              </w:rPr>
            </w:pPr>
            <w:r>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07603AFE" w14:textId="322CA8AB"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1C3E650" w14:textId="764F7179"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23673BD8" w14:textId="60C1287D"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4A6F8A76" w14:textId="6D3B3539"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341FA52A"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657D7466"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9699A14"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1.3</w:t>
            </w:r>
          </w:p>
        </w:tc>
        <w:tc>
          <w:tcPr>
            <w:tcW w:w="3360" w:type="dxa"/>
            <w:tcBorders>
              <w:top w:val="nil"/>
              <w:left w:val="nil"/>
              <w:bottom w:val="single" w:sz="4" w:space="0" w:color="auto"/>
              <w:right w:val="single" w:sz="4" w:space="0" w:color="auto"/>
            </w:tcBorders>
            <w:shd w:val="clear" w:color="auto" w:fill="auto"/>
            <w:vAlign w:val="center"/>
            <w:hideMark/>
          </w:tcPr>
          <w:p w14:paraId="5348CA21" w14:textId="1025322C" w:rsidR="00AD3FB3" w:rsidRPr="00AD3FB3" w:rsidRDefault="00AD3FB3" w:rsidP="00AD3FB3">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lang w:val="en-US"/>
              </w:rPr>
              <w:t>Multiple Sterile Connecting Device</w:t>
            </w:r>
          </w:p>
        </w:tc>
        <w:tc>
          <w:tcPr>
            <w:tcW w:w="2551" w:type="dxa"/>
            <w:tcBorders>
              <w:top w:val="nil"/>
              <w:left w:val="nil"/>
              <w:bottom w:val="single" w:sz="4" w:space="0" w:color="auto"/>
              <w:right w:val="single" w:sz="4" w:space="0" w:color="auto"/>
            </w:tcBorders>
            <w:shd w:val="clear" w:color="auto" w:fill="auto"/>
            <w:noWrap/>
            <w:hideMark/>
          </w:tcPr>
          <w:p w14:paraId="2A7F3E2A" w14:textId="1375C88A"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6E80937E" w14:textId="20579A32" w:rsidR="00AD3FB3" w:rsidRPr="00AD3FB3" w:rsidRDefault="008F4F0C" w:rsidP="00AD3FB3">
            <w:pPr>
              <w:spacing w:after="0" w:line="240" w:lineRule="auto"/>
              <w:jc w:val="center"/>
              <w:rPr>
                <w:rFonts w:eastAsia="Times New Roman" w:cstheme="minorHAnsi"/>
                <w:sz w:val="18"/>
                <w:szCs w:val="18"/>
                <w:lang w:val="en-US"/>
              </w:rPr>
            </w:pPr>
            <w:r>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55A7387E" w14:textId="6258CE7A"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B2F0D06" w14:textId="03F5F9D0"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27134B17" w14:textId="0E7D4BB9"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2A3475C4" w14:textId="77CEC3A8"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3996B3D3"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0E2C3D1C"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8E76997"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1.4</w:t>
            </w:r>
          </w:p>
        </w:tc>
        <w:tc>
          <w:tcPr>
            <w:tcW w:w="3360" w:type="dxa"/>
            <w:tcBorders>
              <w:top w:val="nil"/>
              <w:left w:val="nil"/>
              <w:bottom w:val="single" w:sz="4" w:space="0" w:color="auto"/>
              <w:right w:val="single" w:sz="4" w:space="0" w:color="auto"/>
            </w:tcBorders>
            <w:shd w:val="clear" w:color="auto" w:fill="auto"/>
            <w:vAlign w:val="center"/>
            <w:hideMark/>
          </w:tcPr>
          <w:p w14:paraId="00CA74FD" w14:textId="77777777" w:rsidR="00AD3FB3" w:rsidRPr="00AD3FB3" w:rsidRDefault="00AD3FB3" w:rsidP="00AD3FB3">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lang w:val="en-US"/>
              </w:rPr>
              <w:t>Automatic Blood Separator</w:t>
            </w:r>
          </w:p>
        </w:tc>
        <w:tc>
          <w:tcPr>
            <w:tcW w:w="2551" w:type="dxa"/>
            <w:tcBorders>
              <w:top w:val="nil"/>
              <w:left w:val="nil"/>
              <w:bottom w:val="single" w:sz="4" w:space="0" w:color="auto"/>
              <w:right w:val="single" w:sz="4" w:space="0" w:color="auto"/>
            </w:tcBorders>
            <w:shd w:val="clear" w:color="auto" w:fill="auto"/>
            <w:noWrap/>
            <w:hideMark/>
          </w:tcPr>
          <w:p w14:paraId="71F6CB0D" w14:textId="523500DC"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23D893F5" w14:textId="63680C2B" w:rsidR="00AD3FB3" w:rsidRPr="00AD3FB3" w:rsidRDefault="00775BE0" w:rsidP="00635DE6">
            <w:pPr>
              <w:spacing w:after="0" w:line="240" w:lineRule="auto"/>
              <w:jc w:val="center"/>
              <w:rPr>
                <w:rFonts w:eastAsia="Times New Roman" w:cstheme="minorHAnsi"/>
                <w:sz w:val="18"/>
                <w:szCs w:val="18"/>
                <w:lang w:val="en-US"/>
              </w:rPr>
            </w:pPr>
            <w:r>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46B0E21D" w14:textId="77FE4EA4"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ADF50A6" w14:textId="721BEB6D"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425A92D" w14:textId="3423AC8F"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23D7F805" w14:textId="579FBC72"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2F529509"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2793ABBC"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2310F8C"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1.5</w:t>
            </w:r>
          </w:p>
        </w:tc>
        <w:tc>
          <w:tcPr>
            <w:tcW w:w="3360" w:type="dxa"/>
            <w:tcBorders>
              <w:top w:val="nil"/>
              <w:left w:val="nil"/>
              <w:bottom w:val="single" w:sz="4" w:space="0" w:color="auto"/>
              <w:right w:val="single" w:sz="4" w:space="0" w:color="auto"/>
            </w:tcBorders>
            <w:shd w:val="clear" w:color="auto" w:fill="auto"/>
            <w:vAlign w:val="center"/>
            <w:hideMark/>
          </w:tcPr>
          <w:p w14:paraId="3F2E466D" w14:textId="77777777" w:rsidR="00AD3FB3" w:rsidRPr="00AD3FB3" w:rsidRDefault="00AD3FB3" w:rsidP="00AD3FB3">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lang w:val="en-US"/>
              </w:rPr>
              <w:t xml:space="preserve">Bench Top Centrifuge </w:t>
            </w:r>
          </w:p>
        </w:tc>
        <w:tc>
          <w:tcPr>
            <w:tcW w:w="2551" w:type="dxa"/>
            <w:tcBorders>
              <w:top w:val="nil"/>
              <w:left w:val="nil"/>
              <w:bottom w:val="single" w:sz="4" w:space="0" w:color="auto"/>
              <w:right w:val="single" w:sz="4" w:space="0" w:color="auto"/>
            </w:tcBorders>
            <w:shd w:val="clear" w:color="auto" w:fill="auto"/>
            <w:noWrap/>
            <w:hideMark/>
          </w:tcPr>
          <w:p w14:paraId="6D5091E5" w14:textId="260D3ABB"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46F9F747" w14:textId="64B711E9" w:rsidR="00AD3FB3" w:rsidRPr="00AD3FB3" w:rsidRDefault="00667EFD" w:rsidP="00635DE6">
            <w:pPr>
              <w:spacing w:after="0" w:line="240" w:lineRule="auto"/>
              <w:jc w:val="center"/>
              <w:rPr>
                <w:rFonts w:eastAsia="Times New Roman" w:cstheme="minorHAnsi"/>
                <w:sz w:val="18"/>
                <w:szCs w:val="18"/>
                <w:lang w:val="en-US"/>
              </w:rPr>
            </w:pPr>
            <w:r>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7E9026A5" w14:textId="71892AAC"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7B278F8F" w14:textId="3636FA74"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7BB5876" w14:textId="7632F241"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293D75EB" w14:textId="1B8497B5"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35E1840D"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542F50EA"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73009EF"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1.6</w:t>
            </w:r>
          </w:p>
        </w:tc>
        <w:tc>
          <w:tcPr>
            <w:tcW w:w="3360" w:type="dxa"/>
            <w:tcBorders>
              <w:top w:val="nil"/>
              <w:left w:val="nil"/>
              <w:bottom w:val="single" w:sz="4" w:space="0" w:color="auto"/>
              <w:right w:val="single" w:sz="4" w:space="0" w:color="auto"/>
            </w:tcBorders>
            <w:shd w:val="clear" w:color="auto" w:fill="auto"/>
            <w:vAlign w:val="center"/>
            <w:hideMark/>
          </w:tcPr>
          <w:p w14:paraId="38FA1055" w14:textId="77777777" w:rsidR="00AD3FB3" w:rsidRPr="00AD3FB3" w:rsidRDefault="00AD3FB3" w:rsidP="00AD3FB3">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lang w:val="en-US"/>
              </w:rPr>
              <w:t>Blood Mixers with sealing function</w:t>
            </w:r>
          </w:p>
        </w:tc>
        <w:tc>
          <w:tcPr>
            <w:tcW w:w="2551" w:type="dxa"/>
            <w:tcBorders>
              <w:top w:val="nil"/>
              <w:left w:val="nil"/>
              <w:bottom w:val="single" w:sz="4" w:space="0" w:color="auto"/>
              <w:right w:val="single" w:sz="4" w:space="0" w:color="auto"/>
            </w:tcBorders>
            <w:shd w:val="clear" w:color="auto" w:fill="auto"/>
            <w:noWrap/>
            <w:hideMark/>
          </w:tcPr>
          <w:p w14:paraId="6C51660B" w14:textId="48BCCA67"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09C493AF" w14:textId="7D8FA105" w:rsidR="00AD3FB3" w:rsidRPr="00AD3FB3" w:rsidRDefault="00667EFD" w:rsidP="00635DE6">
            <w:pPr>
              <w:spacing w:after="0" w:line="240" w:lineRule="auto"/>
              <w:jc w:val="center"/>
              <w:rPr>
                <w:rFonts w:eastAsia="Times New Roman" w:cstheme="minorHAnsi"/>
                <w:sz w:val="18"/>
                <w:szCs w:val="18"/>
                <w:lang w:val="en-US"/>
              </w:rPr>
            </w:pPr>
            <w:r>
              <w:rPr>
                <w:rFonts w:eastAsia="Times New Roman" w:cstheme="minorHAnsi"/>
                <w:sz w:val="18"/>
                <w:szCs w:val="18"/>
                <w:lang w:val="en-US"/>
              </w:rPr>
              <w:t>5</w:t>
            </w:r>
          </w:p>
        </w:tc>
        <w:tc>
          <w:tcPr>
            <w:tcW w:w="1491" w:type="dxa"/>
            <w:tcBorders>
              <w:top w:val="nil"/>
              <w:left w:val="nil"/>
              <w:bottom w:val="single" w:sz="4" w:space="0" w:color="auto"/>
              <w:right w:val="single" w:sz="4" w:space="0" w:color="auto"/>
            </w:tcBorders>
            <w:shd w:val="clear" w:color="auto" w:fill="auto"/>
            <w:noWrap/>
            <w:vAlign w:val="bottom"/>
            <w:hideMark/>
          </w:tcPr>
          <w:p w14:paraId="55625267" w14:textId="5B0B6F16"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8000B3E" w14:textId="60B186FE"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74BC0A7C" w14:textId="15949C9C"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6CEB2364" w14:textId="0148DA74"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13B9A659"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59DEAF0B"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63FFDC5"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1.7</w:t>
            </w:r>
          </w:p>
        </w:tc>
        <w:tc>
          <w:tcPr>
            <w:tcW w:w="3360" w:type="dxa"/>
            <w:tcBorders>
              <w:top w:val="nil"/>
              <w:left w:val="nil"/>
              <w:bottom w:val="single" w:sz="4" w:space="0" w:color="auto"/>
              <w:right w:val="single" w:sz="4" w:space="0" w:color="auto"/>
            </w:tcBorders>
            <w:shd w:val="clear" w:color="auto" w:fill="auto"/>
            <w:vAlign w:val="center"/>
            <w:hideMark/>
          </w:tcPr>
          <w:p w14:paraId="4FF74376" w14:textId="77777777" w:rsidR="00AD3FB3" w:rsidRPr="00AD3FB3" w:rsidRDefault="00AD3FB3" w:rsidP="00AD3FB3">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lang w:val="en-US"/>
              </w:rPr>
              <w:t>Digital Blood Pressure Monitor</w:t>
            </w:r>
          </w:p>
        </w:tc>
        <w:tc>
          <w:tcPr>
            <w:tcW w:w="2551" w:type="dxa"/>
            <w:tcBorders>
              <w:top w:val="nil"/>
              <w:left w:val="nil"/>
              <w:bottom w:val="single" w:sz="4" w:space="0" w:color="auto"/>
              <w:right w:val="single" w:sz="4" w:space="0" w:color="auto"/>
            </w:tcBorders>
            <w:shd w:val="clear" w:color="auto" w:fill="auto"/>
            <w:noWrap/>
            <w:hideMark/>
          </w:tcPr>
          <w:p w14:paraId="5BE3D7FD" w14:textId="62F13615"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4EE1E1BF" w14:textId="4D114891" w:rsidR="00AD3FB3" w:rsidRPr="00AD3FB3" w:rsidRDefault="00635DE6" w:rsidP="00635DE6">
            <w:pPr>
              <w:spacing w:after="0" w:line="240" w:lineRule="auto"/>
              <w:jc w:val="center"/>
              <w:rPr>
                <w:rFonts w:eastAsia="Times New Roman" w:cstheme="minorHAnsi"/>
                <w:sz w:val="18"/>
                <w:szCs w:val="18"/>
                <w:lang w:val="en-US"/>
              </w:rPr>
            </w:pPr>
            <w:r>
              <w:rPr>
                <w:rFonts w:eastAsia="Times New Roman" w:cstheme="minorHAnsi"/>
                <w:sz w:val="18"/>
                <w:szCs w:val="18"/>
                <w:lang w:val="en-US"/>
              </w:rPr>
              <w:t>20</w:t>
            </w:r>
          </w:p>
        </w:tc>
        <w:tc>
          <w:tcPr>
            <w:tcW w:w="1491" w:type="dxa"/>
            <w:tcBorders>
              <w:top w:val="nil"/>
              <w:left w:val="nil"/>
              <w:bottom w:val="single" w:sz="4" w:space="0" w:color="auto"/>
              <w:right w:val="single" w:sz="4" w:space="0" w:color="auto"/>
            </w:tcBorders>
            <w:shd w:val="clear" w:color="auto" w:fill="auto"/>
            <w:noWrap/>
            <w:vAlign w:val="bottom"/>
            <w:hideMark/>
          </w:tcPr>
          <w:p w14:paraId="4A9E3840" w14:textId="5FAAAEFA"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2E0BD40" w14:textId="32078E74"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72C91D75" w14:textId="66F0C59D"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287C1036" w14:textId="3DDA1132"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3A86A116"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74ADEF33"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EEE21F8"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1.8</w:t>
            </w:r>
          </w:p>
        </w:tc>
        <w:tc>
          <w:tcPr>
            <w:tcW w:w="3360" w:type="dxa"/>
            <w:tcBorders>
              <w:top w:val="nil"/>
              <w:left w:val="nil"/>
              <w:bottom w:val="single" w:sz="4" w:space="0" w:color="auto"/>
              <w:right w:val="single" w:sz="4" w:space="0" w:color="auto"/>
            </w:tcBorders>
            <w:shd w:val="clear" w:color="auto" w:fill="auto"/>
            <w:vAlign w:val="center"/>
            <w:hideMark/>
          </w:tcPr>
          <w:p w14:paraId="209A134B" w14:textId="77777777" w:rsidR="00AD3FB3" w:rsidRPr="00AD3FB3" w:rsidRDefault="00AD3FB3" w:rsidP="00AD3FB3">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lang w:val="en-US"/>
              </w:rPr>
              <w:t xml:space="preserve">Digital Thermometer </w:t>
            </w:r>
          </w:p>
        </w:tc>
        <w:tc>
          <w:tcPr>
            <w:tcW w:w="2551" w:type="dxa"/>
            <w:tcBorders>
              <w:top w:val="nil"/>
              <w:left w:val="nil"/>
              <w:bottom w:val="single" w:sz="4" w:space="0" w:color="auto"/>
              <w:right w:val="single" w:sz="4" w:space="0" w:color="auto"/>
            </w:tcBorders>
            <w:shd w:val="clear" w:color="auto" w:fill="auto"/>
            <w:noWrap/>
            <w:hideMark/>
          </w:tcPr>
          <w:p w14:paraId="51E2E2CF" w14:textId="71D279FC"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082412BE" w14:textId="269353B9" w:rsidR="00AD3FB3" w:rsidRPr="00AD3FB3" w:rsidRDefault="00667EFD" w:rsidP="00AD3FB3">
            <w:pPr>
              <w:spacing w:after="0" w:line="240" w:lineRule="auto"/>
              <w:jc w:val="center"/>
              <w:rPr>
                <w:rFonts w:eastAsia="Times New Roman" w:cstheme="minorHAnsi"/>
                <w:sz w:val="18"/>
                <w:szCs w:val="18"/>
                <w:lang w:val="en-US"/>
              </w:rPr>
            </w:pPr>
            <w:r>
              <w:rPr>
                <w:rFonts w:eastAsia="Times New Roman" w:cstheme="minorHAnsi"/>
                <w:sz w:val="18"/>
                <w:szCs w:val="18"/>
                <w:lang w:val="en-US"/>
              </w:rPr>
              <w:t>10</w:t>
            </w:r>
          </w:p>
        </w:tc>
        <w:tc>
          <w:tcPr>
            <w:tcW w:w="1491" w:type="dxa"/>
            <w:tcBorders>
              <w:top w:val="nil"/>
              <w:left w:val="nil"/>
              <w:bottom w:val="single" w:sz="4" w:space="0" w:color="auto"/>
              <w:right w:val="single" w:sz="4" w:space="0" w:color="auto"/>
            </w:tcBorders>
            <w:shd w:val="clear" w:color="auto" w:fill="auto"/>
            <w:noWrap/>
            <w:vAlign w:val="bottom"/>
            <w:hideMark/>
          </w:tcPr>
          <w:p w14:paraId="6AEFB9F2" w14:textId="0EA0E9CF"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9BD583A" w14:textId="4E366EAF"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FEE5E58" w14:textId="19410A2A"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36A6356E" w14:textId="6F2FB7E2"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215C802C"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7B267DF6"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FBE61DA"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1.9</w:t>
            </w:r>
          </w:p>
        </w:tc>
        <w:tc>
          <w:tcPr>
            <w:tcW w:w="3360" w:type="dxa"/>
            <w:tcBorders>
              <w:top w:val="nil"/>
              <w:left w:val="nil"/>
              <w:bottom w:val="single" w:sz="4" w:space="0" w:color="auto"/>
              <w:right w:val="single" w:sz="4" w:space="0" w:color="auto"/>
            </w:tcBorders>
            <w:shd w:val="clear" w:color="auto" w:fill="auto"/>
            <w:vAlign w:val="center"/>
            <w:hideMark/>
          </w:tcPr>
          <w:p w14:paraId="55BCB871" w14:textId="77777777" w:rsidR="00AD3FB3" w:rsidRPr="00AD3FB3" w:rsidRDefault="00AD3FB3" w:rsidP="00AD3FB3">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lang w:val="en-US"/>
              </w:rPr>
              <w:t xml:space="preserve"> Blood Bank Weighing Scale</w:t>
            </w:r>
          </w:p>
        </w:tc>
        <w:tc>
          <w:tcPr>
            <w:tcW w:w="2551" w:type="dxa"/>
            <w:tcBorders>
              <w:top w:val="nil"/>
              <w:left w:val="nil"/>
              <w:bottom w:val="single" w:sz="4" w:space="0" w:color="auto"/>
              <w:right w:val="single" w:sz="4" w:space="0" w:color="auto"/>
            </w:tcBorders>
            <w:shd w:val="clear" w:color="auto" w:fill="auto"/>
            <w:noWrap/>
            <w:hideMark/>
          </w:tcPr>
          <w:p w14:paraId="43FCB57F" w14:textId="14AE5603"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50CB98EF" w14:textId="15AFD391" w:rsidR="00AD3FB3" w:rsidRPr="00AD3FB3" w:rsidRDefault="00635DE6" w:rsidP="00AD3FB3">
            <w:pPr>
              <w:spacing w:after="0" w:line="240" w:lineRule="auto"/>
              <w:jc w:val="center"/>
              <w:rPr>
                <w:rFonts w:eastAsia="Times New Roman" w:cstheme="minorHAnsi"/>
                <w:sz w:val="18"/>
                <w:szCs w:val="18"/>
                <w:lang w:val="en-US"/>
              </w:rPr>
            </w:pPr>
            <w:r>
              <w:rPr>
                <w:rFonts w:eastAsia="Times New Roman" w:cstheme="minorHAnsi"/>
                <w:sz w:val="18"/>
                <w:szCs w:val="18"/>
                <w:lang w:val="en-US"/>
              </w:rPr>
              <w:t>3</w:t>
            </w:r>
          </w:p>
        </w:tc>
        <w:tc>
          <w:tcPr>
            <w:tcW w:w="1491" w:type="dxa"/>
            <w:tcBorders>
              <w:top w:val="nil"/>
              <w:left w:val="nil"/>
              <w:bottom w:val="single" w:sz="4" w:space="0" w:color="auto"/>
              <w:right w:val="single" w:sz="4" w:space="0" w:color="auto"/>
            </w:tcBorders>
            <w:shd w:val="clear" w:color="auto" w:fill="auto"/>
            <w:noWrap/>
            <w:vAlign w:val="bottom"/>
            <w:hideMark/>
          </w:tcPr>
          <w:p w14:paraId="2DB6F3D3" w14:textId="7DC1EDCB"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5EB4A7D0" w14:textId="13CC8B3F"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5396BF50" w14:textId="2906A52A"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5936375A" w14:textId="7EFAF55A"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0FF668FD"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33EBAF0E"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EBB2E39" w14:textId="608DFADA" w:rsidR="00AD3FB3" w:rsidRPr="00667EFD" w:rsidRDefault="00AD3FB3" w:rsidP="00AD3FB3">
            <w:pPr>
              <w:spacing w:after="0" w:line="240" w:lineRule="auto"/>
              <w:jc w:val="center"/>
              <w:rPr>
                <w:rFonts w:eastAsia="Times New Roman" w:cstheme="minorHAnsi"/>
                <w:sz w:val="18"/>
                <w:szCs w:val="18"/>
                <w:lang w:val="en-US"/>
              </w:rPr>
            </w:pPr>
            <w:r w:rsidRPr="00667EFD">
              <w:rPr>
                <w:rFonts w:eastAsia="Times New Roman" w:cstheme="minorHAnsi"/>
                <w:sz w:val="18"/>
                <w:szCs w:val="18"/>
                <w:lang w:val="en-US"/>
              </w:rPr>
              <w:t>1.10</w:t>
            </w:r>
          </w:p>
        </w:tc>
        <w:tc>
          <w:tcPr>
            <w:tcW w:w="3360" w:type="dxa"/>
            <w:tcBorders>
              <w:top w:val="nil"/>
              <w:left w:val="nil"/>
              <w:bottom w:val="single" w:sz="4" w:space="0" w:color="auto"/>
              <w:right w:val="single" w:sz="4" w:space="0" w:color="auto"/>
            </w:tcBorders>
            <w:shd w:val="clear" w:color="auto" w:fill="auto"/>
            <w:vAlign w:val="center"/>
            <w:hideMark/>
          </w:tcPr>
          <w:p w14:paraId="3DE8EAE4" w14:textId="1018CA93" w:rsidR="00AD3FB3" w:rsidRPr="00667EFD" w:rsidRDefault="004C731B" w:rsidP="00667EFD">
            <w:pPr>
              <w:spacing w:after="0" w:line="240" w:lineRule="auto"/>
              <w:rPr>
                <w:rFonts w:eastAsia="Times New Roman" w:cstheme="minorHAnsi"/>
                <w:sz w:val="18"/>
                <w:szCs w:val="18"/>
                <w:lang w:val="en-US"/>
              </w:rPr>
            </w:pPr>
            <w:r>
              <w:rPr>
                <w:rFonts w:eastAsia="Times New Roman" w:cstheme="minorHAnsi"/>
                <w:sz w:val="18"/>
                <w:szCs w:val="18"/>
                <w:lang w:val="en-US"/>
              </w:rPr>
              <w:t xml:space="preserve">Emergency </w:t>
            </w:r>
            <w:r w:rsidR="00667EFD" w:rsidRPr="00004973">
              <w:rPr>
                <w:rFonts w:eastAsia="Times New Roman" w:cstheme="minorHAnsi"/>
                <w:sz w:val="18"/>
                <w:szCs w:val="18"/>
                <w:lang w:val="en-US"/>
              </w:rPr>
              <w:t xml:space="preserve">Shower and Eye wash </w:t>
            </w:r>
            <w:r w:rsidR="00AD3FB3" w:rsidRPr="00004973">
              <w:rPr>
                <w:rFonts w:eastAsia="Times New Roman" w:cstheme="minorHAnsi"/>
                <w:sz w:val="18"/>
                <w:szCs w:val="18"/>
                <w:lang w:val="en-US"/>
              </w:rPr>
              <w:t>Station</w:t>
            </w:r>
            <w:r w:rsidR="00AD3FB3" w:rsidRPr="00667EFD">
              <w:rPr>
                <w:rFonts w:eastAsia="Times New Roman" w:cstheme="minorHAnsi"/>
                <w:sz w:val="18"/>
                <w:szCs w:val="18"/>
                <w:lang w:val="en-US"/>
              </w:rPr>
              <w:t xml:space="preserve"> </w:t>
            </w:r>
          </w:p>
        </w:tc>
        <w:tc>
          <w:tcPr>
            <w:tcW w:w="2551" w:type="dxa"/>
            <w:tcBorders>
              <w:top w:val="nil"/>
              <w:left w:val="nil"/>
              <w:bottom w:val="single" w:sz="4" w:space="0" w:color="auto"/>
              <w:right w:val="single" w:sz="4" w:space="0" w:color="auto"/>
            </w:tcBorders>
            <w:shd w:val="clear" w:color="auto" w:fill="auto"/>
            <w:noWrap/>
            <w:hideMark/>
          </w:tcPr>
          <w:p w14:paraId="2B8810C9" w14:textId="7CA36744"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1DF8AE56" w14:textId="225444D3" w:rsidR="00AD3FB3" w:rsidRPr="00AD3FB3" w:rsidRDefault="00667EFD" w:rsidP="00AD3FB3">
            <w:pPr>
              <w:spacing w:after="0" w:line="240" w:lineRule="auto"/>
              <w:jc w:val="center"/>
              <w:rPr>
                <w:rFonts w:eastAsia="Times New Roman" w:cstheme="minorHAnsi"/>
                <w:sz w:val="18"/>
                <w:szCs w:val="18"/>
                <w:lang w:val="en-US"/>
              </w:rPr>
            </w:pPr>
            <w:r>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6844DF5F" w14:textId="3BB1296D"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53A4050" w14:textId="168F0D9F"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6C2201F" w14:textId="090A4A22"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3056FDAF" w14:textId="6ACAA4C2"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144EF3CD"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282AB244"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3A76CAC"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1.11</w:t>
            </w:r>
          </w:p>
        </w:tc>
        <w:tc>
          <w:tcPr>
            <w:tcW w:w="3360" w:type="dxa"/>
            <w:tcBorders>
              <w:top w:val="nil"/>
              <w:left w:val="nil"/>
              <w:bottom w:val="single" w:sz="4" w:space="0" w:color="auto"/>
              <w:right w:val="single" w:sz="4" w:space="0" w:color="auto"/>
            </w:tcBorders>
            <w:shd w:val="clear" w:color="auto" w:fill="auto"/>
            <w:vAlign w:val="center"/>
            <w:hideMark/>
          </w:tcPr>
          <w:p w14:paraId="7900F259" w14:textId="77777777" w:rsidR="00AD3FB3" w:rsidRPr="00AD3FB3" w:rsidRDefault="00AD3FB3" w:rsidP="00AD3FB3">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lang w:val="en-US"/>
              </w:rPr>
              <w:t xml:space="preserve">Freezer for Plasma Storage </w:t>
            </w:r>
          </w:p>
        </w:tc>
        <w:tc>
          <w:tcPr>
            <w:tcW w:w="2551" w:type="dxa"/>
            <w:tcBorders>
              <w:top w:val="nil"/>
              <w:left w:val="nil"/>
              <w:bottom w:val="single" w:sz="4" w:space="0" w:color="auto"/>
              <w:right w:val="single" w:sz="4" w:space="0" w:color="auto"/>
            </w:tcBorders>
            <w:shd w:val="clear" w:color="auto" w:fill="auto"/>
            <w:noWrap/>
            <w:hideMark/>
          </w:tcPr>
          <w:p w14:paraId="345E47E1" w14:textId="7B1F9F55"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1FF84CD8" w14:textId="42F0C4F9" w:rsidR="00AD3FB3" w:rsidRPr="00AD3FB3" w:rsidRDefault="00635DE6" w:rsidP="00AD3FB3">
            <w:pPr>
              <w:spacing w:after="0" w:line="240" w:lineRule="auto"/>
              <w:jc w:val="center"/>
              <w:rPr>
                <w:rFonts w:eastAsia="Times New Roman" w:cstheme="minorHAnsi"/>
                <w:sz w:val="18"/>
                <w:szCs w:val="18"/>
                <w:lang w:val="en-US"/>
              </w:rPr>
            </w:pPr>
            <w:r>
              <w:rPr>
                <w:rFonts w:eastAsia="Times New Roman" w:cstheme="minorHAnsi"/>
                <w:sz w:val="18"/>
                <w:szCs w:val="18"/>
                <w:lang w:val="en-US"/>
              </w:rPr>
              <w:t>2</w:t>
            </w:r>
          </w:p>
        </w:tc>
        <w:tc>
          <w:tcPr>
            <w:tcW w:w="1491" w:type="dxa"/>
            <w:tcBorders>
              <w:top w:val="nil"/>
              <w:left w:val="nil"/>
              <w:bottom w:val="single" w:sz="4" w:space="0" w:color="auto"/>
              <w:right w:val="single" w:sz="4" w:space="0" w:color="auto"/>
            </w:tcBorders>
            <w:shd w:val="clear" w:color="auto" w:fill="auto"/>
            <w:noWrap/>
            <w:vAlign w:val="bottom"/>
            <w:hideMark/>
          </w:tcPr>
          <w:p w14:paraId="13A8C699" w14:textId="6A9D3826"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CD7A40A" w14:textId="2C8002E4"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7BCDFEA" w14:textId="45FBACAF"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73E6C409" w14:textId="631C96D4"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76FB77AA"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4CA04DFD"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90597C6"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1.12</w:t>
            </w:r>
          </w:p>
        </w:tc>
        <w:tc>
          <w:tcPr>
            <w:tcW w:w="3360" w:type="dxa"/>
            <w:tcBorders>
              <w:top w:val="nil"/>
              <w:left w:val="nil"/>
              <w:bottom w:val="single" w:sz="4" w:space="0" w:color="auto"/>
              <w:right w:val="single" w:sz="4" w:space="0" w:color="auto"/>
            </w:tcBorders>
            <w:shd w:val="clear" w:color="auto" w:fill="auto"/>
            <w:vAlign w:val="center"/>
            <w:hideMark/>
          </w:tcPr>
          <w:p w14:paraId="369C3BD4" w14:textId="77777777" w:rsidR="00AD3FB3" w:rsidRPr="00AD3FB3" w:rsidRDefault="00AD3FB3" w:rsidP="00AD3FB3">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lang w:val="en-US"/>
              </w:rPr>
              <w:t>Hemoglobin testing device</w:t>
            </w:r>
          </w:p>
        </w:tc>
        <w:tc>
          <w:tcPr>
            <w:tcW w:w="2551" w:type="dxa"/>
            <w:tcBorders>
              <w:top w:val="nil"/>
              <w:left w:val="nil"/>
              <w:bottom w:val="single" w:sz="4" w:space="0" w:color="auto"/>
              <w:right w:val="single" w:sz="4" w:space="0" w:color="auto"/>
            </w:tcBorders>
            <w:shd w:val="clear" w:color="auto" w:fill="auto"/>
            <w:noWrap/>
            <w:hideMark/>
          </w:tcPr>
          <w:p w14:paraId="22B016FF" w14:textId="5AD33A60"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586F0C74" w14:textId="5E6474D4" w:rsidR="00AD3FB3" w:rsidRPr="00AD3FB3" w:rsidRDefault="00667EFD" w:rsidP="00AD3FB3">
            <w:pPr>
              <w:spacing w:after="0" w:line="240" w:lineRule="auto"/>
              <w:jc w:val="center"/>
              <w:rPr>
                <w:rFonts w:eastAsia="Times New Roman" w:cstheme="minorHAnsi"/>
                <w:sz w:val="18"/>
                <w:szCs w:val="18"/>
                <w:lang w:val="en-US"/>
              </w:rPr>
            </w:pPr>
            <w:r>
              <w:rPr>
                <w:rFonts w:eastAsia="Times New Roman" w:cstheme="minorHAnsi"/>
                <w:sz w:val="18"/>
                <w:szCs w:val="18"/>
                <w:lang w:val="en-US"/>
              </w:rPr>
              <w:t>15</w:t>
            </w:r>
          </w:p>
        </w:tc>
        <w:tc>
          <w:tcPr>
            <w:tcW w:w="1491" w:type="dxa"/>
            <w:tcBorders>
              <w:top w:val="nil"/>
              <w:left w:val="nil"/>
              <w:bottom w:val="single" w:sz="4" w:space="0" w:color="auto"/>
              <w:right w:val="single" w:sz="4" w:space="0" w:color="auto"/>
            </w:tcBorders>
            <w:shd w:val="clear" w:color="auto" w:fill="auto"/>
            <w:noWrap/>
            <w:vAlign w:val="bottom"/>
            <w:hideMark/>
          </w:tcPr>
          <w:p w14:paraId="373D937C" w14:textId="08A7DCBF"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504FD19D" w14:textId="2ACC53D8"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21295E83" w14:textId="7BB951BE"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4B1B7F56" w14:textId="0F81E2C8"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78F0E579"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5AA2B8CC" w14:textId="77777777" w:rsidTr="00AD3FB3">
        <w:trPr>
          <w:trHeight w:val="384"/>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CDCC6A4"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1.13</w:t>
            </w:r>
          </w:p>
        </w:tc>
        <w:tc>
          <w:tcPr>
            <w:tcW w:w="3360" w:type="dxa"/>
            <w:tcBorders>
              <w:top w:val="nil"/>
              <w:left w:val="nil"/>
              <w:bottom w:val="single" w:sz="4" w:space="0" w:color="auto"/>
              <w:right w:val="single" w:sz="4" w:space="0" w:color="auto"/>
            </w:tcBorders>
            <w:shd w:val="clear" w:color="auto" w:fill="auto"/>
            <w:vAlign w:val="center"/>
            <w:hideMark/>
          </w:tcPr>
          <w:p w14:paraId="7CBD5259" w14:textId="77777777" w:rsidR="00AD3FB3" w:rsidRPr="00AD3FB3" w:rsidRDefault="00AD3FB3" w:rsidP="00AD3FB3">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lang w:val="en-US"/>
              </w:rPr>
              <w:t>High Capacity refrigerated blood bag centrifuge for the labile blood product technical preparation</w:t>
            </w:r>
          </w:p>
        </w:tc>
        <w:tc>
          <w:tcPr>
            <w:tcW w:w="2551" w:type="dxa"/>
            <w:tcBorders>
              <w:top w:val="nil"/>
              <w:left w:val="nil"/>
              <w:bottom w:val="single" w:sz="4" w:space="0" w:color="auto"/>
              <w:right w:val="single" w:sz="4" w:space="0" w:color="auto"/>
            </w:tcBorders>
            <w:shd w:val="clear" w:color="auto" w:fill="auto"/>
            <w:noWrap/>
            <w:hideMark/>
          </w:tcPr>
          <w:p w14:paraId="060D1932" w14:textId="04E5D6C5"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3F8C4631" w14:textId="0BC5A9B6" w:rsidR="00AD3FB3" w:rsidRPr="00AD3FB3" w:rsidRDefault="00667EFD" w:rsidP="00AD3FB3">
            <w:pPr>
              <w:spacing w:after="0" w:line="240" w:lineRule="auto"/>
              <w:jc w:val="center"/>
              <w:rPr>
                <w:rFonts w:eastAsia="Times New Roman" w:cstheme="minorHAnsi"/>
                <w:sz w:val="18"/>
                <w:szCs w:val="18"/>
                <w:lang w:val="en-US"/>
              </w:rPr>
            </w:pPr>
            <w:r>
              <w:rPr>
                <w:rFonts w:eastAsia="Times New Roman" w:cstheme="minorHAnsi"/>
                <w:sz w:val="18"/>
                <w:szCs w:val="18"/>
                <w:lang w:val="en-US"/>
              </w:rPr>
              <w:t>2</w:t>
            </w:r>
          </w:p>
        </w:tc>
        <w:tc>
          <w:tcPr>
            <w:tcW w:w="1491" w:type="dxa"/>
            <w:tcBorders>
              <w:top w:val="nil"/>
              <w:left w:val="nil"/>
              <w:bottom w:val="single" w:sz="4" w:space="0" w:color="auto"/>
              <w:right w:val="single" w:sz="4" w:space="0" w:color="auto"/>
            </w:tcBorders>
            <w:shd w:val="clear" w:color="auto" w:fill="auto"/>
            <w:noWrap/>
            <w:vAlign w:val="bottom"/>
            <w:hideMark/>
          </w:tcPr>
          <w:p w14:paraId="036D9408" w14:textId="6FF20B4B"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DD49C4C" w14:textId="33A83748"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07CDB97" w14:textId="575D8DE9"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5100EA60" w14:textId="3B1A0BCC"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2B2C3966"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45B9297E"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F985389"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lastRenderedPageBreak/>
              <w:t>1.14</w:t>
            </w:r>
          </w:p>
        </w:tc>
        <w:tc>
          <w:tcPr>
            <w:tcW w:w="3360" w:type="dxa"/>
            <w:tcBorders>
              <w:top w:val="nil"/>
              <w:left w:val="nil"/>
              <w:bottom w:val="single" w:sz="4" w:space="0" w:color="auto"/>
              <w:right w:val="single" w:sz="4" w:space="0" w:color="auto"/>
            </w:tcBorders>
            <w:shd w:val="clear" w:color="auto" w:fill="auto"/>
            <w:vAlign w:val="center"/>
            <w:hideMark/>
          </w:tcPr>
          <w:p w14:paraId="01C9780E" w14:textId="77777777" w:rsidR="00AD3FB3" w:rsidRPr="00AD3FB3" w:rsidRDefault="00AD3FB3" w:rsidP="00AD3FB3">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lang w:val="en-US"/>
              </w:rPr>
              <w:t>High Frequency Tube Sealing For Blood Product Bags</w:t>
            </w:r>
          </w:p>
        </w:tc>
        <w:tc>
          <w:tcPr>
            <w:tcW w:w="2551" w:type="dxa"/>
            <w:tcBorders>
              <w:top w:val="nil"/>
              <w:left w:val="nil"/>
              <w:bottom w:val="single" w:sz="4" w:space="0" w:color="auto"/>
              <w:right w:val="single" w:sz="4" w:space="0" w:color="auto"/>
            </w:tcBorders>
            <w:shd w:val="clear" w:color="auto" w:fill="auto"/>
            <w:noWrap/>
            <w:hideMark/>
          </w:tcPr>
          <w:p w14:paraId="290F56ED" w14:textId="71435704"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4C869186" w14:textId="77955A20" w:rsidR="00AD3FB3" w:rsidRPr="00AD3FB3" w:rsidRDefault="00635DE6" w:rsidP="00AD3FB3">
            <w:pPr>
              <w:spacing w:after="0" w:line="240" w:lineRule="auto"/>
              <w:jc w:val="center"/>
              <w:rPr>
                <w:rFonts w:eastAsia="Times New Roman" w:cstheme="minorHAnsi"/>
                <w:sz w:val="18"/>
                <w:szCs w:val="18"/>
                <w:lang w:val="en-US"/>
              </w:rPr>
            </w:pPr>
            <w:r>
              <w:rPr>
                <w:rFonts w:eastAsia="Times New Roman" w:cstheme="minorHAnsi"/>
                <w:sz w:val="18"/>
                <w:szCs w:val="18"/>
                <w:lang w:val="en-US"/>
              </w:rPr>
              <w:t>5</w:t>
            </w:r>
          </w:p>
        </w:tc>
        <w:tc>
          <w:tcPr>
            <w:tcW w:w="1491" w:type="dxa"/>
            <w:tcBorders>
              <w:top w:val="nil"/>
              <w:left w:val="nil"/>
              <w:bottom w:val="single" w:sz="4" w:space="0" w:color="auto"/>
              <w:right w:val="single" w:sz="4" w:space="0" w:color="auto"/>
            </w:tcBorders>
            <w:shd w:val="clear" w:color="auto" w:fill="auto"/>
            <w:noWrap/>
            <w:vAlign w:val="bottom"/>
            <w:hideMark/>
          </w:tcPr>
          <w:p w14:paraId="6189A0D6" w14:textId="7EDBE5BF"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77EC25CE" w14:textId="5509D469"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973378A" w14:textId="75269C14"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14266B99" w14:textId="653EA698"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20FA847B"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69BDC429"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B799333"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1.15</w:t>
            </w:r>
          </w:p>
        </w:tc>
        <w:tc>
          <w:tcPr>
            <w:tcW w:w="3360" w:type="dxa"/>
            <w:tcBorders>
              <w:top w:val="nil"/>
              <w:left w:val="nil"/>
              <w:bottom w:val="single" w:sz="4" w:space="0" w:color="auto"/>
              <w:right w:val="single" w:sz="4" w:space="0" w:color="auto"/>
            </w:tcBorders>
            <w:shd w:val="clear" w:color="auto" w:fill="auto"/>
            <w:vAlign w:val="center"/>
            <w:hideMark/>
          </w:tcPr>
          <w:p w14:paraId="3210EFDC" w14:textId="77777777" w:rsidR="00AD3FB3" w:rsidRPr="00AD3FB3" w:rsidRDefault="00AD3FB3" w:rsidP="00AD3FB3">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lang w:val="en-US"/>
              </w:rPr>
              <w:t>Variable Volume MicroPipette</w:t>
            </w:r>
          </w:p>
        </w:tc>
        <w:tc>
          <w:tcPr>
            <w:tcW w:w="2551" w:type="dxa"/>
            <w:tcBorders>
              <w:top w:val="nil"/>
              <w:left w:val="nil"/>
              <w:bottom w:val="single" w:sz="4" w:space="0" w:color="auto"/>
              <w:right w:val="single" w:sz="4" w:space="0" w:color="auto"/>
            </w:tcBorders>
            <w:shd w:val="clear" w:color="auto" w:fill="auto"/>
            <w:noWrap/>
            <w:hideMark/>
          </w:tcPr>
          <w:p w14:paraId="4ECE86CA" w14:textId="2F8A14D3"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6415D23D" w14:textId="61F968D8" w:rsidR="00AD3FB3" w:rsidRPr="00AD3FB3" w:rsidRDefault="00635DE6" w:rsidP="00AD3FB3">
            <w:pPr>
              <w:spacing w:after="0" w:line="240" w:lineRule="auto"/>
              <w:jc w:val="center"/>
              <w:rPr>
                <w:rFonts w:eastAsia="Times New Roman" w:cstheme="minorHAnsi"/>
                <w:sz w:val="18"/>
                <w:szCs w:val="18"/>
                <w:lang w:val="en-US"/>
              </w:rPr>
            </w:pPr>
            <w:r>
              <w:rPr>
                <w:rFonts w:eastAsia="Times New Roman" w:cstheme="minorHAnsi"/>
                <w:sz w:val="18"/>
                <w:szCs w:val="18"/>
                <w:lang w:val="en-US"/>
              </w:rPr>
              <w:t>2</w:t>
            </w:r>
          </w:p>
        </w:tc>
        <w:tc>
          <w:tcPr>
            <w:tcW w:w="1491" w:type="dxa"/>
            <w:tcBorders>
              <w:top w:val="nil"/>
              <w:left w:val="nil"/>
              <w:bottom w:val="single" w:sz="4" w:space="0" w:color="auto"/>
              <w:right w:val="single" w:sz="4" w:space="0" w:color="auto"/>
            </w:tcBorders>
            <w:shd w:val="clear" w:color="auto" w:fill="auto"/>
            <w:noWrap/>
            <w:vAlign w:val="bottom"/>
            <w:hideMark/>
          </w:tcPr>
          <w:p w14:paraId="342F6CB7" w14:textId="4070CB8C"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A6A7A4E" w14:textId="423D8516"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1E2C34E" w14:textId="4D2784EB"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736B26F4" w14:textId="002302BE"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70C25181"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2FE066D4"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01B544D"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1.16</w:t>
            </w:r>
          </w:p>
        </w:tc>
        <w:tc>
          <w:tcPr>
            <w:tcW w:w="3360" w:type="dxa"/>
            <w:tcBorders>
              <w:top w:val="nil"/>
              <w:left w:val="nil"/>
              <w:bottom w:val="single" w:sz="4" w:space="0" w:color="auto"/>
              <w:right w:val="single" w:sz="4" w:space="0" w:color="auto"/>
            </w:tcBorders>
            <w:shd w:val="clear" w:color="auto" w:fill="auto"/>
            <w:vAlign w:val="center"/>
            <w:hideMark/>
          </w:tcPr>
          <w:p w14:paraId="237DEE08" w14:textId="77777777" w:rsidR="00AD3FB3" w:rsidRPr="004C731B" w:rsidRDefault="00AD3FB3" w:rsidP="00AD3FB3">
            <w:pPr>
              <w:spacing w:after="0" w:line="240" w:lineRule="auto"/>
              <w:rPr>
                <w:rFonts w:eastAsia="Times New Roman" w:cstheme="minorHAnsi"/>
                <w:color w:val="000000"/>
                <w:sz w:val="18"/>
                <w:szCs w:val="18"/>
                <w:lang w:val="en-US"/>
              </w:rPr>
            </w:pPr>
            <w:r w:rsidRPr="004C731B">
              <w:rPr>
                <w:rFonts w:eastAsia="Times New Roman" w:cstheme="minorHAnsi"/>
                <w:color w:val="000000"/>
                <w:sz w:val="18"/>
                <w:szCs w:val="18"/>
                <w:lang w:val="en-US"/>
              </w:rPr>
              <w:t>Platelet Agitator and Incubator</w:t>
            </w:r>
          </w:p>
        </w:tc>
        <w:tc>
          <w:tcPr>
            <w:tcW w:w="2551" w:type="dxa"/>
            <w:tcBorders>
              <w:top w:val="nil"/>
              <w:left w:val="nil"/>
              <w:bottom w:val="single" w:sz="4" w:space="0" w:color="auto"/>
              <w:right w:val="single" w:sz="4" w:space="0" w:color="auto"/>
            </w:tcBorders>
            <w:shd w:val="clear" w:color="auto" w:fill="auto"/>
            <w:noWrap/>
            <w:hideMark/>
          </w:tcPr>
          <w:p w14:paraId="31217D80" w14:textId="5A2CDE8E"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6CD8741C" w14:textId="3D1D1C91" w:rsidR="00AD3FB3" w:rsidRPr="00AD3FB3" w:rsidRDefault="00635DE6" w:rsidP="00AD3FB3">
            <w:pPr>
              <w:spacing w:after="0" w:line="240" w:lineRule="auto"/>
              <w:jc w:val="center"/>
              <w:rPr>
                <w:rFonts w:eastAsia="Times New Roman" w:cstheme="minorHAnsi"/>
                <w:sz w:val="18"/>
                <w:szCs w:val="18"/>
                <w:lang w:val="en-US"/>
              </w:rPr>
            </w:pPr>
            <w:r>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46EB437E" w14:textId="199A3D5A"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A891336" w14:textId="4D306DC7"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7B2E1AD" w14:textId="55F03B17"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74886244" w14:textId="7C17CC5A"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2F2EC24A"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2B66978C"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ED5939A"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1.17</w:t>
            </w:r>
          </w:p>
        </w:tc>
        <w:tc>
          <w:tcPr>
            <w:tcW w:w="3360" w:type="dxa"/>
            <w:tcBorders>
              <w:top w:val="nil"/>
              <w:left w:val="nil"/>
              <w:bottom w:val="single" w:sz="4" w:space="0" w:color="auto"/>
              <w:right w:val="single" w:sz="4" w:space="0" w:color="auto"/>
            </w:tcBorders>
            <w:shd w:val="clear" w:color="auto" w:fill="auto"/>
            <w:vAlign w:val="center"/>
            <w:hideMark/>
          </w:tcPr>
          <w:p w14:paraId="728C6ACF" w14:textId="746189D6" w:rsidR="00AD3FB3" w:rsidRPr="004C731B" w:rsidRDefault="00AD3FB3" w:rsidP="00667EFD">
            <w:pPr>
              <w:spacing w:after="0" w:line="240" w:lineRule="auto"/>
              <w:rPr>
                <w:rFonts w:eastAsia="Times New Roman" w:cstheme="minorHAnsi"/>
                <w:color w:val="000000"/>
                <w:sz w:val="18"/>
                <w:szCs w:val="18"/>
                <w:lang w:val="en-US"/>
              </w:rPr>
            </w:pPr>
            <w:r w:rsidRPr="004C731B">
              <w:rPr>
                <w:rFonts w:eastAsia="Times New Roman" w:cstheme="minorHAnsi"/>
                <w:color w:val="000000"/>
                <w:sz w:val="18"/>
                <w:szCs w:val="18"/>
                <w:lang w:val="en-US"/>
              </w:rPr>
              <w:t xml:space="preserve">Blood </w:t>
            </w:r>
            <w:r w:rsidR="00667EFD" w:rsidRPr="004C731B">
              <w:rPr>
                <w:rFonts w:eastAsia="Times New Roman" w:cstheme="minorHAnsi"/>
                <w:color w:val="000000"/>
                <w:sz w:val="18"/>
                <w:szCs w:val="18"/>
                <w:lang w:val="en-US"/>
              </w:rPr>
              <w:t>collection chairs in fixed centers</w:t>
            </w:r>
          </w:p>
        </w:tc>
        <w:tc>
          <w:tcPr>
            <w:tcW w:w="2551" w:type="dxa"/>
            <w:tcBorders>
              <w:top w:val="nil"/>
              <w:left w:val="nil"/>
              <w:bottom w:val="single" w:sz="4" w:space="0" w:color="auto"/>
              <w:right w:val="single" w:sz="4" w:space="0" w:color="auto"/>
            </w:tcBorders>
            <w:shd w:val="clear" w:color="auto" w:fill="auto"/>
            <w:noWrap/>
            <w:hideMark/>
          </w:tcPr>
          <w:p w14:paraId="0FEA8EAC" w14:textId="38078139"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34701F8C" w14:textId="6AF9B5AB" w:rsidR="00AD3FB3" w:rsidRPr="00AD3FB3" w:rsidRDefault="00635DE6" w:rsidP="00AD3FB3">
            <w:pPr>
              <w:spacing w:after="0" w:line="240" w:lineRule="auto"/>
              <w:jc w:val="center"/>
              <w:rPr>
                <w:rFonts w:eastAsia="Times New Roman" w:cstheme="minorHAnsi"/>
                <w:sz w:val="18"/>
                <w:szCs w:val="18"/>
                <w:lang w:val="en-US"/>
              </w:rPr>
            </w:pPr>
            <w:r>
              <w:rPr>
                <w:rFonts w:eastAsia="Times New Roman" w:cstheme="minorHAnsi"/>
                <w:sz w:val="18"/>
                <w:szCs w:val="18"/>
                <w:lang w:val="en-US"/>
              </w:rPr>
              <w:t>5</w:t>
            </w:r>
          </w:p>
        </w:tc>
        <w:tc>
          <w:tcPr>
            <w:tcW w:w="1491" w:type="dxa"/>
            <w:tcBorders>
              <w:top w:val="nil"/>
              <w:left w:val="nil"/>
              <w:bottom w:val="single" w:sz="4" w:space="0" w:color="auto"/>
              <w:right w:val="single" w:sz="4" w:space="0" w:color="auto"/>
            </w:tcBorders>
            <w:shd w:val="clear" w:color="auto" w:fill="auto"/>
            <w:noWrap/>
            <w:vAlign w:val="bottom"/>
            <w:hideMark/>
          </w:tcPr>
          <w:p w14:paraId="4C770724" w14:textId="625F91E1"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D59BC49" w14:textId="076C51EA"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698E595" w14:textId="618F2412"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72AC4D48" w14:textId="4B67AADE"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571DC049"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6A363E63"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9D0A656"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1.18</w:t>
            </w:r>
          </w:p>
        </w:tc>
        <w:tc>
          <w:tcPr>
            <w:tcW w:w="3360" w:type="dxa"/>
            <w:tcBorders>
              <w:top w:val="nil"/>
              <w:left w:val="nil"/>
              <w:bottom w:val="single" w:sz="4" w:space="0" w:color="auto"/>
              <w:right w:val="single" w:sz="4" w:space="0" w:color="auto"/>
            </w:tcBorders>
            <w:shd w:val="clear" w:color="auto" w:fill="auto"/>
            <w:vAlign w:val="center"/>
            <w:hideMark/>
          </w:tcPr>
          <w:p w14:paraId="7489E7DD" w14:textId="5570D5C8" w:rsidR="00AD3FB3" w:rsidRPr="004C731B" w:rsidRDefault="00667EFD" w:rsidP="00667EFD">
            <w:pPr>
              <w:spacing w:after="0" w:line="240" w:lineRule="auto"/>
              <w:rPr>
                <w:rFonts w:eastAsia="Times New Roman" w:cstheme="minorHAnsi"/>
                <w:color w:val="000000"/>
                <w:sz w:val="18"/>
                <w:szCs w:val="18"/>
                <w:lang w:val="en-US"/>
              </w:rPr>
            </w:pPr>
            <w:r w:rsidRPr="004C731B">
              <w:rPr>
                <w:rFonts w:eastAsia="Times New Roman" w:cstheme="minorHAnsi"/>
                <w:color w:val="000000"/>
                <w:sz w:val="18"/>
                <w:szCs w:val="18"/>
                <w:lang w:val="en-US"/>
              </w:rPr>
              <w:t xml:space="preserve">Blood collection chairs in </w:t>
            </w:r>
            <w:r w:rsidR="00AD3FB3" w:rsidRPr="004C731B">
              <w:rPr>
                <w:rFonts w:eastAsia="Times New Roman" w:cstheme="minorHAnsi"/>
                <w:color w:val="000000"/>
                <w:sz w:val="18"/>
                <w:szCs w:val="18"/>
                <w:lang w:val="en-US"/>
              </w:rPr>
              <w:t>mobile Sites</w:t>
            </w:r>
          </w:p>
        </w:tc>
        <w:tc>
          <w:tcPr>
            <w:tcW w:w="2551" w:type="dxa"/>
            <w:tcBorders>
              <w:top w:val="nil"/>
              <w:left w:val="nil"/>
              <w:bottom w:val="single" w:sz="4" w:space="0" w:color="auto"/>
              <w:right w:val="single" w:sz="4" w:space="0" w:color="auto"/>
            </w:tcBorders>
            <w:shd w:val="clear" w:color="auto" w:fill="auto"/>
            <w:noWrap/>
            <w:hideMark/>
          </w:tcPr>
          <w:p w14:paraId="6990F315" w14:textId="6312E8CD"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78CA58BF" w14:textId="3F6C0BE6" w:rsidR="00AD3FB3" w:rsidRPr="00AD3FB3" w:rsidRDefault="00635DE6" w:rsidP="00AD3FB3">
            <w:pPr>
              <w:spacing w:after="0" w:line="240" w:lineRule="auto"/>
              <w:jc w:val="center"/>
              <w:rPr>
                <w:rFonts w:eastAsia="Times New Roman" w:cstheme="minorHAnsi"/>
                <w:sz w:val="18"/>
                <w:szCs w:val="18"/>
                <w:lang w:val="en-US"/>
              </w:rPr>
            </w:pPr>
            <w:r>
              <w:rPr>
                <w:rFonts w:eastAsia="Times New Roman" w:cstheme="minorHAnsi"/>
                <w:sz w:val="18"/>
                <w:szCs w:val="18"/>
                <w:lang w:val="en-US"/>
              </w:rPr>
              <w:t>5</w:t>
            </w:r>
          </w:p>
        </w:tc>
        <w:tc>
          <w:tcPr>
            <w:tcW w:w="1491" w:type="dxa"/>
            <w:tcBorders>
              <w:top w:val="nil"/>
              <w:left w:val="nil"/>
              <w:bottom w:val="single" w:sz="4" w:space="0" w:color="auto"/>
              <w:right w:val="single" w:sz="4" w:space="0" w:color="auto"/>
            </w:tcBorders>
            <w:shd w:val="clear" w:color="auto" w:fill="auto"/>
            <w:noWrap/>
            <w:vAlign w:val="bottom"/>
            <w:hideMark/>
          </w:tcPr>
          <w:p w14:paraId="05BB9BB7" w14:textId="4E2E01E2"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9516691" w14:textId="560B0C8C"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2D88D2A" w14:textId="00ED41B6"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18AC387C" w14:textId="28FE9758"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21FFB7AD"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AD3FB3" w:rsidRPr="00AD3FB3" w14:paraId="04375009"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E04544D" w14:textId="77777777" w:rsidR="00AD3FB3" w:rsidRPr="00AD3FB3" w:rsidRDefault="00AD3FB3" w:rsidP="00AD3FB3">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1.19</w:t>
            </w:r>
          </w:p>
        </w:tc>
        <w:tc>
          <w:tcPr>
            <w:tcW w:w="3360" w:type="dxa"/>
            <w:tcBorders>
              <w:top w:val="nil"/>
              <w:left w:val="nil"/>
              <w:bottom w:val="single" w:sz="4" w:space="0" w:color="auto"/>
              <w:right w:val="single" w:sz="4" w:space="0" w:color="auto"/>
            </w:tcBorders>
            <w:shd w:val="clear" w:color="auto" w:fill="auto"/>
            <w:vAlign w:val="center"/>
            <w:hideMark/>
          </w:tcPr>
          <w:p w14:paraId="4722DCDF" w14:textId="77777777" w:rsidR="00AD3FB3" w:rsidRPr="00087870" w:rsidRDefault="00AD3FB3" w:rsidP="00AD3FB3">
            <w:pPr>
              <w:spacing w:after="0" w:line="240" w:lineRule="auto"/>
              <w:rPr>
                <w:rFonts w:eastAsia="Times New Roman" w:cstheme="minorHAnsi"/>
                <w:color w:val="000000"/>
                <w:sz w:val="18"/>
                <w:szCs w:val="18"/>
                <w:lang w:val="en-US"/>
              </w:rPr>
            </w:pPr>
            <w:r w:rsidRPr="00087870">
              <w:rPr>
                <w:rFonts w:eastAsia="Times New Roman" w:cstheme="minorHAnsi"/>
                <w:color w:val="000000"/>
                <w:sz w:val="18"/>
                <w:szCs w:val="18"/>
                <w:lang w:val="en-US"/>
              </w:rPr>
              <w:t xml:space="preserve">Upright Blood Bank Refrigerators </w:t>
            </w:r>
          </w:p>
        </w:tc>
        <w:tc>
          <w:tcPr>
            <w:tcW w:w="2551" w:type="dxa"/>
            <w:tcBorders>
              <w:top w:val="nil"/>
              <w:left w:val="nil"/>
              <w:bottom w:val="single" w:sz="4" w:space="0" w:color="auto"/>
              <w:right w:val="single" w:sz="4" w:space="0" w:color="auto"/>
            </w:tcBorders>
            <w:shd w:val="clear" w:color="auto" w:fill="auto"/>
            <w:noWrap/>
            <w:hideMark/>
          </w:tcPr>
          <w:p w14:paraId="1F803B1E" w14:textId="4A00D599" w:rsidR="00AD3FB3" w:rsidRPr="00AD3FB3" w:rsidRDefault="00AD3FB3" w:rsidP="00AD3FB3">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1568BB27" w14:textId="02F2C4D3" w:rsidR="00AD3FB3" w:rsidRPr="00AD3FB3" w:rsidRDefault="00635DE6" w:rsidP="00AD3FB3">
            <w:pPr>
              <w:spacing w:after="0" w:line="240" w:lineRule="auto"/>
              <w:jc w:val="center"/>
              <w:rPr>
                <w:rFonts w:eastAsia="Times New Roman" w:cstheme="minorHAnsi"/>
                <w:sz w:val="18"/>
                <w:szCs w:val="18"/>
                <w:lang w:val="en-US"/>
              </w:rPr>
            </w:pPr>
            <w:r>
              <w:rPr>
                <w:rFonts w:eastAsia="Times New Roman" w:cstheme="minorHAnsi"/>
                <w:sz w:val="18"/>
                <w:szCs w:val="18"/>
                <w:lang w:val="en-US"/>
              </w:rPr>
              <w:t>2</w:t>
            </w:r>
          </w:p>
        </w:tc>
        <w:tc>
          <w:tcPr>
            <w:tcW w:w="1491" w:type="dxa"/>
            <w:tcBorders>
              <w:top w:val="nil"/>
              <w:left w:val="nil"/>
              <w:bottom w:val="single" w:sz="4" w:space="0" w:color="auto"/>
              <w:right w:val="single" w:sz="4" w:space="0" w:color="auto"/>
            </w:tcBorders>
            <w:shd w:val="clear" w:color="auto" w:fill="auto"/>
            <w:noWrap/>
            <w:vAlign w:val="bottom"/>
            <w:hideMark/>
          </w:tcPr>
          <w:p w14:paraId="6DE0850E" w14:textId="6AC94AC8"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595D6BA3" w14:textId="4746C0A2" w:rsidR="00AD3FB3" w:rsidRPr="00AD3FB3" w:rsidRDefault="00AD3FB3" w:rsidP="00AD3FB3">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FF7284D" w14:textId="0058E8F0" w:rsidR="00AD3FB3" w:rsidRPr="00AD3FB3" w:rsidRDefault="00AD3FB3" w:rsidP="00AD3FB3">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77D1F4E0" w14:textId="6DECE9BF" w:rsidR="00AD3FB3" w:rsidRPr="00AD3FB3" w:rsidRDefault="00AD3FB3" w:rsidP="00AD3FB3">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4CAC2C96" w14:textId="77777777" w:rsidR="00AD3FB3" w:rsidRPr="00AD3FB3" w:rsidRDefault="00AD3FB3" w:rsidP="00AD3FB3">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A3A19" w:rsidRPr="00AD3FB3" w14:paraId="748AD8E0"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9061F11" w14:textId="77E6FD19" w:rsidR="001A3A19" w:rsidRPr="00AD3FB3" w:rsidRDefault="001A3A19" w:rsidP="001A3A19">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1.2</w:t>
            </w:r>
            <w:r w:rsidR="00004973">
              <w:rPr>
                <w:rFonts w:eastAsia="Times New Roman" w:cstheme="minorHAnsi"/>
                <w:color w:val="000000"/>
                <w:sz w:val="18"/>
                <w:szCs w:val="18"/>
                <w:lang w:val="en-US"/>
              </w:rPr>
              <w:t>0</w:t>
            </w:r>
          </w:p>
        </w:tc>
        <w:tc>
          <w:tcPr>
            <w:tcW w:w="3360" w:type="dxa"/>
            <w:tcBorders>
              <w:top w:val="nil"/>
              <w:left w:val="nil"/>
              <w:bottom w:val="single" w:sz="4" w:space="0" w:color="auto"/>
              <w:right w:val="single" w:sz="4" w:space="0" w:color="auto"/>
            </w:tcBorders>
            <w:shd w:val="clear" w:color="auto" w:fill="auto"/>
            <w:vAlign w:val="center"/>
            <w:hideMark/>
          </w:tcPr>
          <w:p w14:paraId="5AE2B90C" w14:textId="2BBB2B2E" w:rsidR="001A3A19" w:rsidRPr="00087870" w:rsidRDefault="001A3A19" w:rsidP="001A3A19">
            <w:pPr>
              <w:spacing w:after="0" w:line="240" w:lineRule="auto"/>
              <w:rPr>
                <w:rFonts w:eastAsia="Times New Roman" w:cstheme="minorHAnsi"/>
                <w:color w:val="000000"/>
                <w:sz w:val="18"/>
                <w:szCs w:val="18"/>
                <w:lang w:val="en-US"/>
              </w:rPr>
            </w:pPr>
            <w:r w:rsidRPr="00087870">
              <w:rPr>
                <w:rFonts w:eastAsia="Times New Roman" w:cstheme="minorHAnsi"/>
                <w:color w:val="000000"/>
                <w:sz w:val="18"/>
                <w:szCs w:val="18"/>
                <w:lang w:val="en-US"/>
              </w:rPr>
              <w:t>Work Station for semi- automated immunohematology testing (Biorad)</w:t>
            </w:r>
          </w:p>
        </w:tc>
        <w:tc>
          <w:tcPr>
            <w:tcW w:w="2551" w:type="dxa"/>
            <w:tcBorders>
              <w:top w:val="nil"/>
              <w:left w:val="nil"/>
              <w:bottom w:val="single" w:sz="4" w:space="0" w:color="auto"/>
              <w:right w:val="single" w:sz="4" w:space="0" w:color="auto"/>
            </w:tcBorders>
            <w:shd w:val="clear" w:color="auto" w:fill="auto"/>
            <w:noWrap/>
            <w:hideMark/>
          </w:tcPr>
          <w:p w14:paraId="46E1F473" w14:textId="34D024D2" w:rsidR="001A3A19" w:rsidRPr="00AD3FB3" w:rsidRDefault="001A3A19" w:rsidP="001A3A19">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656BB99D" w14:textId="500DAF48" w:rsidR="001A3A19" w:rsidRPr="00AD3FB3" w:rsidRDefault="001A3A19" w:rsidP="001A3A19">
            <w:pPr>
              <w:spacing w:after="0" w:line="240" w:lineRule="auto"/>
              <w:jc w:val="center"/>
              <w:rPr>
                <w:rFonts w:eastAsia="Times New Roman" w:cstheme="minorHAnsi"/>
                <w:sz w:val="18"/>
                <w:szCs w:val="18"/>
                <w:lang w:val="en-US"/>
              </w:rPr>
            </w:pPr>
            <w:r>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70BCB411" w14:textId="0D3247D6"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254EFEE" w14:textId="5CFA8979"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5F854BC2" w14:textId="1278D1A8" w:rsidR="001A3A19" w:rsidRPr="00AD3FB3" w:rsidRDefault="001A3A19" w:rsidP="001A3A19">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17B84A90" w14:textId="400FE6AF" w:rsidR="001A3A19" w:rsidRPr="00AD3FB3" w:rsidRDefault="001A3A19" w:rsidP="001A3A19">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14113E2C" w14:textId="77777777" w:rsidR="001A3A19" w:rsidRPr="00AD3FB3" w:rsidRDefault="001A3A19" w:rsidP="001A3A19">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A3A19" w:rsidRPr="00AD3FB3" w14:paraId="5A90CDEC"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DAF00BD" w14:textId="77777777" w:rsidR="001A3A19" w:rsidRPr="00AD3FB3" w:rsidRDefault="001A3A19" w:rsidP="001A3A19">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1.21</w:t>
            </w:r>
          </w:p>
        </w:tc>
        <w:tc>
          <w:tcPr>
            <w:tcW w:w="3360" w:type="dxa"/>
            <w:tcBorders>
              <w:top w:val="nil"/>
              <w:left w:val="nil"/>
              <w:bottom w:val="single" w:sz="4" w:space="0" w:color="auto"/>
              <w:right w:val="single" w:sz="4" w:space="0" w:color="auto"/>
            </w:tcBorders>
            <w:shd w:val="clear" w:color="auto" w:fill="auto"/>
            <w:vAlign w:val="center"/>
            <w:hideMark/>
          </w:tcPr>
          <w:p w14:paraId="0DBC13C7" w14:textId="6B559831" w:rsidR="001A3A19" w:rsidRPr="00087870" w:rsidRDefault="001A3A19" w:rsidP="001A3A19">
            <w:pPr>
              <w:spacing w:after="0" w:line="240" w:lineRule="auto"/>
              <w:rPr>
                <w:rFonts w:eastAsia="Times New Roman" w:cstheme="minorHAnsi"/>
                <w:color w:val="000000"/>
                <w:sz w:val="18"/>
                <w:szCs w:val="18"/>
                <w:lang w:val="en-US"/>
              </w:rPr>
            </w:pPr>
            <w:r w:rsidRPr="00087870">
              <w:rPr>
                <w:rFonts w:eastAsia="Times New Roman" w:cstheme="minorHAnsi"/>
                <w:color w:val="000000"/>
                <w:sz w:val="18"/>
                <w:szCs w:val="18"/>
                <w:lang w:val="en-US"/>
              </w:rPr>
              <w:t xml:space="preserve">ID Pipette </w:t>
            </w:r>
            <w:r w:rsidR="00F47BB6" w:rsidRPr="00087870">
              <w:rPr>
                <w:rFonts w:eastAsia="Times New Roman" w:cstheme="minorHAnsi"/>
                <w:color w:val="000000"/>
                <w:sz w:val="18"/>
                <w:szCs w:val="18"/>
                <w:lang w:val="en-US"/>
              </w:rPr>
              <w:t>for semi- automated immunohematology testing (Biorad)</w:t>
            </w:r>
          </w:p>
        </w:tc>
        <w:tc>
          <w:tcPr>
            <w:tcW w:w="2551" w:type="dxa"/>
            <w:tcBorders>
              <w:top w:val="nil"/>
              <w:left w:val="nil"/>
              <w:bottom w:val="single" w:sz="4" w:space="0" w:color="auto"/>
              <w:right w:val="single" w:sz="4" w:space="0" w:color="auto"/>
            </w:tcBorders>
            <w:shd w:val="clear" w:color="auto" w:fill="auto"/>
            <w:noWrap/>
            <w:hideMark/>
          </w:tcPr>
          <w:p w14:paraId="034F66DA" w14:textId="3D119A72" w:rsidR="001A3A19" w:rsidRPr="00AD3FB3" w:rsidRDefault="001A3A19" w:rsidP="001A3A19">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18297D75" w14:textId="23012428" w:rsidR="001A3A19" w:rsidRPr="00AD3FB3" w:rsidRDefault="001A3A19" w:rsidP="001A3A19">
            <w:pPr>
              <w:spacing w:after="0" w:line="240" w:lineRule="auto"/>
              <w:jc w:val="center"/>
              <w:rPr>
                <w:rFonts w:eastAsia="Times New Roman" w:cstheme="minorHAnsi"/>
                <w:sz w:val="18"/>
                <w:szCs w:val="18"/>
                <w:lang w:val="en-US"/>
              </w:rPr>
            </w:pPr>
            <w:r>
              <w:rPr>
                <w:rFonts w:eastAsia="Times New Roman" w:cstheme="minorHAnsi"/>
                <w:sz w:val="18"/>
                <w:szCs w:val="18"/>
                <w:lang w:val="en-US"/>
              </w:rPr>
              <w:t>2</w:t>
            </w:r>
          </w:p>
        </w:tc>
        <w:tc>
          <w:tcPr>
            <w:tcW w:w="1491" w:type="dxa"/>
            <w:tcBorders>
              <w:top w:val="nil"/>
              <w:left w:val="nil"/>
              <w:bottom w:val="single" w:sz="4" w:space="0" w:color="auto"/>
              <w:right w:val="single" w:sz="4" w:space="0" w:color="auto"/>
            </w:tcBorders>
            <w:shd w:val="clear" w:color="auto" w:fill="auto"/>
            <w:noWrap/>
            <w:vAlign w:val="bottom"/>
            <w:hideMark/>
          </w:tcPr>
          <w:p w14:paraId="0ABEB731" w14:textId="3D591345"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51869A6E" w14:textId="1D450FD1"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3DF60AD" w14:textId="7D7C7EEB" w:rsidR="001A3A19" w:rsidRPr="00AD3FB3" w:rsidRDefault="001A3A19" w:rsidP="001A3A19">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1B8CAA36" w14:textId="2C1DEDD7" w:rsidR="001A3A19" w:rsidRPr="00AD3FB3" w:rsidRDefault="001A3A19" w:rsidP="001A3A19">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7E6A9987" w14:textId="77777777" w:rsidR="001A3A19" w:rsidRPr="00AD3FB3" w:rsidRDefault="001A3A19" w:rsidP="001A3A19">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A3A19" w:rsidRPr="00AD3FB3" w14:paraId="3674D825"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038B692" w14:textId="77777777" w:rsidR="001A3A19" w:rsidRPr="00AD3FB3" w:rsidRDefault="001A3A19" w:rsidP="001A3A19">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1.22</w:t>
            </w:r>
          </w:p>
        </w:tc>
        <w:tc>
          <w:tcPr>
            <w:tcW w:w="3360" w:type="dxa"/>
            <w:tcBorders>
              <w:top w:val="nil"/>
              <w:left w:val="nil"/>
              <w:bottom w:val="single" w:sz="4" w:space="0" w:color="auto"/>
              <w:right w:val="single" w:sz="4" w:space="0" w:color="auto"/>
            </w:tcBorders>
            <w:shd w:val="clear" w:color="auto" w:fill="auto"/>
            <w:vAlign w:val="center"/>
            <w:hideMark/>
          </w:tcPr>
          <w:p w14:paraId="1AC0BEBB" w14:textId="46CA0AF5" w:rsidR="001A3A19" w:rsidRPr="004C731B" w:rsidRDefault="001A3A19" w:rsidP="001A3A19">
            <w:pPr>
              <w:spacing w:after="0" w:line="240" w:lineRule="auto"/>
              <w:rPr>
                <w:rFonts w:eastAsia="Times New Roman" w:cstheme="minorHAnsi"/>
                <w:color w:val="000000"/>
                <w:sz w:val="18"/>
                <w:szCs w:val="18"/>
                <w:lang w:val="en-US"/>
              </w:rPr>
            </w:pPr>
            <w:r w:rsidRPr="004C731B">
              <w:rPr>
                <w:rFonts w:eastAsia="Times New Roman" w:cstheme="minorHAnsi"/>
                <w:color w:val="000000"/>
                <w:sz w:val="18"/>
                <w:szCs w:val="18"/>
                <w:lang w:val="en-US"/>
              </w:rPr>
              <w:t>Autom</w:t>
            </w:r>
            <w:r w:rsidR="00F47BB6" w:rsidRPr="004C731B">
              <w:rPr>
                <w:rFonts w:eastAsia="Times New Roman" w:cstheme="minorHAnsi"/>
                <w:color w:val="000000"/>
                <w:sz w:val="18"/>
                <w:szCs w:val="18"/>
                <w:lang w:val="en-US"/>
              </w:rPr>
              <w:t xml:space="preserve">atic Residual Leukocyte Counter </w:t>
            </w:r>
          </w:p>
        </w:tc>
        <w:tc>
          <w:tcPr>
            <w:tcW w:w="2551" w:type="dxa"/>
            <w:tcBorders>
              <w:top w:val="nil"/>
              <w:left w:val="nil"/>
              <w:bottom w:val="single" w:sz="4" w:space="0" w:color="auto"/>
              <w:right w:val="single" w:sz="4" w:space="0" w:color="auto"/>
            </w:tcBorders>
            <w:shd w:val="clear" w:color="auto" w:fill="auto"/>
            <w:noWrap/>
            <w:hideMark/>
          </w:tcPr>
          <w:p w14:paraId="6F61CE8B" w14:textId="133A1D50" w:rsidR="001A3A19" w:rsidRPr="00AD3FB3" w:rsidRDefault="001A3A19" w:rsidP="001A3A19">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163DA515" w14:textId="19CC3BD6" w:rsidR="001A3A19" w:rsidRPr="00AD3FB3" w:rsidRDefault="001A3A19" w:rsidP="001A3A19">
            <w:pPr>
              <w:spacing w:after="0" w:line="240" w:lineRule="auto"/>
              <w:jc w:val="center"/>
              <w:rPr>
                <w:rFonts w:eastAsia="Times New Roman" w:cstheme="minorHAnsi"/>
                <w:sz w:val="18"/>
                <w:szCs w:val="18"/>
                <w:lang w:val="en-US"/>
              </w:rPr>
            </w:pPr>
            <w:r>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55F2D066" w14:textId="3EB3A6C8"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5F31B49E" w14:textId="0D121D6D"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0EAE9E4" w14:textId="0AFF9F1D" w:rsidR="001A3A19" w:rsidRPr="00AD3FB3" w:rsidRDefault="001A3A19" w:rsidP="001A3A19">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1F1B972A" w14:textId="0B87DE13" w:rsidR="001A3A19" w:rsidRPr="00AD3FB3" w:rsidRDefault="001A3A19" w:rsidP="001A3A19">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0082D6BE" w14:textId="77777777" w:rsidR="001A3A19" w:rsidRPr="00AD3FB3" w:rsidRDefault="001A3A19" w:rsidP="001A3A19">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A3A19" w:rsidRPr="00AD3FB3" w14:paraId="749021E6"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B94C1DC" w14:textId="77777777" w:rsidR="001A3A19" w:rsidRPr="00AD3FB3" w:rsidRDefault="001A3A19" w:rsidP="001A3A19">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1.23</w:t>
            </w:r>
          </w:p>
        </w:tc>
        <w:tc>
          <w:tcPr>
            <w:tcW w:w="3360" w:type="dxa"/>
            <w:tcBorders>
              <w:top w:val="nil"/>
              <w:left w:val="nil"/>
              <w:bottom w:val="single" w:sz="4" w:space="0" w:color="auto"/>
              <w:right w:val="single" w:sz="4" w:space="0" w:color="auto"/>
            </w:tcBorders>
            <w:shd w:val="clear" w:color="auto" w:fill="auto"/>
            <w:vAlign w:val="center"/>
            <w:hideMark/>
          </w:tcPr>
          <w:p w14:paraId="54DDDFA0" w14:textId="77777777" w:rsidR="001A3A19" w:rsidRPr="004C731B" w:rsidRDefault="001A3A19" w:rsidP="001A3A19">
            <w:pPr>
              <w:spacing w:after="0" w:line="240" w:lineRule="auto"/>
              <w:rPr>
                <w:rFonts w:eastAsia="Times New Roman" w:cstheme="minorHAnsi"/>
                <w:color w:val="000000"/>
                <w:sz w:val="18"/>
                <w:szCs w:val="18"/>
                <w:lang w:val="en-US"/>
              </w:rPr>
            </w:pPr>
            <w:r w:rsidRPr="004C731B">
              <w:rPr>
                <w:rFonts w:eastAsia="Times New Roman" w:cstheme="minorHAnsi"/>
                <w:color w:val="000000"/>
                <w:sz w:val="18"/>
                <w:szCs w:val="18"/>
                <w:lang w:val="en-US"/>
              </w:rPr>
              <w:t>Pathogen Inactivation System- Illuminator</w:t>
            </w:r>
          </w:p>
        </w:tc>
        <w:tc>
          <w:tcPr>
            <w:tcW w:w="2551" w:type="dxa"/>
            <w:tcBorders>
              <w:top w:val="nil"/>
              <w:left w:val="nil"/>
              <w:bottom w:val="single" w:sz="4" w:space="0" w:color="auto"/>
              <w:right w:val="single" w:sz="4" w:space="0" w:color="auto"/>
            </w:tcBorders>
            <w:shd w:val="clear" w:color="auto" w:fill="auto"/>
            <w:noWrap/>
            <w:hideMark/>
          </w:tcPr>
          <w:p w14:paraId="5ED8DAA2" w14:textId="765F3DC4" w:rsidR="001A3A19" w:rsidRPr="00AD3FB3" w:rsidRDefault="001A3A19" w:rsidP="001A3A19">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40486D11" w14:textId="7AED6008" w:rsidR="001A3A19" w:rsidRPr="00AD3FB3" w:rsidRDefault="001A3A19" w:rsidP="001A3A19">
            <w:pPr>
              <w:spacing w:after="0" w:line="240" w:lineRule="auto"/>
              <w:jc w:val="center"/>
              <w:rPr>
                <w:rFonts w:eastAsia="Times New Roman" w:cstheme="minorHAnsi"/>
                <w:sz w:val="18"/>
                <w:szCs w:val="18"/>
                <w:lang w:val="en-US"/>
              </w:rPr>
            </w:pPr>
            <w:r>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358CF473" w14:textId="03F29792"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7B8AC05B" w14:textId="0CAD5E0F"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502686F" w14:textId="71FE2AC1" w:rsidR="001A3A19" w:rsidRPr="00AD3FB3" w:rsidRDefault="001A3A19" w:rsidP="001A3A19">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186D2A17" w14:textId="3EBB2EFE" w:rsidR="001A3A19" w:rsidRPr="00AD3FB3" w:rsidRDefault="001A3A19" w:rsidP="001A3A19">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2EF47DF0" w14:textId="77777777" w:rsidR="001A3A19" w:rsidRPr="00AD3FB3" w:rsidRDefault="001A3A19" w:rsidP="001A3A19">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A3A19" w:rsidRPr="00AD3FB3" w14:paraId="3971C8BB"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87159DB" w14:textId="77777777" w:rsidR="001A3A19" w:rsidRPr="00AD3FB3" w:rsidRDefault="001A3A19" w:rsidP="001A3A19">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1.24</w:t>
            </w:r>
          </w:p>
        </w:tc>
        <w:tc>
          <w:tcPr>
            <w:tcW w:w="3360" w:type="dxa"/>
            <w:tcBorders>
              <w:top w:val="nil"/>
              <w:left w:val="nil"/>
              <w:bottom w:val="single" w:sz="4" w:space="0" w:color="auto"/>
              <w:right w:val="single" w:sz="4" w:space="0" w:color="auto"/>
            </w:tcBorders>
            <w:shd w:val="clear" w:color="auto" w:fill="auto"/>
            <w:vAlign w:val="center"/>
            <w:hideMark/>
          </w:tcPr>
          <w:p w14:paraId="0F911694" w14:textId="77777777" w:rsidR="001A3A19" w:rsidRPr="004C731B" w:rsidRDefault="001A3A19" w:rsidP="001A3A19">
            <w:pPr>
              <w:spacing w:after="0" w:line="240" w:lineRule="auto"/>
              <w:rPr>
                <w:rFonts w:eastAsia="Times New Roman" w:cstheme="minorHAnsi"/>
                <w:color w:val="000000"/>
                <w:sz w:val="18"/>
                <w:szCs w:val="18"/>
                <w:lang w:val="en-US"/>
              </w:rPr>
            </w:pPr>
            <w:r w:rsidRPr="004C731B">
              <w:rPr>
                <w:rFonts w:eastAsia="Times New Roman" w:cstheme="minorHAnsi"/>
                <w:color w:val="000000"/>
                <w:sz w:val="18"/>
                <w:szCs w:val="18"/>
                <w:lang w:val="en-US"/>
              </w:rPr>
              <w:t>Analyzer Management System</w:t>
            </w:r>
          </w:p>
        </w:tc>
        <w:tc>
          <w:tcPr>
            <w:tcW w:w="2551" w:type="dxa"/>
            <w:tcBorders>
              <w:top w:val="nil"/>
              <w:left w:val="nil"/>
              <w:bottom w:val="single" w:sz="4" w:space="0" w:color="auto"/>
              <w:right w:val="single" w:sz="4" w:space="0" w:color="auto"/>
            </w:tcBorders>
            <w:shd w:val="clear" w:color="auto" w:fill="auto"/>
            <w:noWrap/>
            <w:hideMark/>
          </w:tcPr>
          <w:p w14:paraId="4C1BF472" w14:textId="2E0689EF" w:rsidR="001A3A19" w:rsidRPr="00AD3FB3" w:rsidRDefault="001A3A19" w:rsidP="001A3A19">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677D9A98" w14:textId="5F44E17C" w:rsidR="001A3A19" w:rsidRPr="00AD3FB3" w:rsidRDefault="001A3A19" w:rsidP="001A3A19">
            <w:pPr>
              <w:spacing w:after="0" w:line="240" w:lineRule="auto"/>
              <w:jc w:val="center"/>
              <w:rPr>
                <w:rFonts w:eastAsia="Times New Roman" w:cstheme="minorHAnsi"/>
                <w:sz w:val="18"/>
                <w:szCs w:val="18"/>
                <w:lang w:val="en-US"/>
              </w:rPr>
            </w:pPr>
            <w:r>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58A0A99C" w14:textId="62763D01"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2697B132" w14:textId="6D0F4825"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247597BE" w14:textId="7E4FAC26" w:rsidR="001A3A19" w:rsidRPr="00AD3FB3" w:rsidRDefault="001A3A19" w:rsidP="001A3A19">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4E4B1FED" w14:textId="518C1F9F" w:rsidR="001A3A19" w:rsidRPr="00AD3FB3" w:rsidRDefault="001A3A19" w:rsidP="001A3A19">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3314A103" w14:textId="77777777" w:rsidR="001A3A19" w:rsidRPr="00AD3FB3" w:rsidRDefault="001A3A19" w:rsidP="001A3A19">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A3A19" w:rsidRPr="00AD3FB3" w14:paraId="0316775C"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D2E8333" w14:textId="77777777" w:rsidR="001A3A19" w:rsidRPr="00AD3FB3" w:rsidRDefault="001A3A19" w:rsidP="001A3A19">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1.25</w:t>
            </w:r>
          </w:p>
        </w:tc>
        <w:tc>
          <w:tcPr>
            <w:tcW w:w="3360" w:type="dxa"/>
            <w:tcBorders>
              <w:top w:val="nil"/>
              <w:left w:val="nil"/>
              <w:bottom w:val="single" w:sz="4" w:space="0" w:color="auto"/>
              <w:right w:val="single" w:sz="4" w:space="0" w:color="auto"/>
            </w:tcBorders>
            <w:shd w:val="clear" w:color="auto" w:fill="auto"/>
            <w:vAlign w:val="center"/>
            <w:hideMark/>
          </w:tcPr>
          <w:p w14:paraId="5C6C307D" w14:textId="5D77BA0A" w:rsidR="001A3A19" w:rsidRPr="00F05109" w:rsidRDefault="001A3A19" w:rsidP="001A3A19">
            <w:pPr>
              <w:spacing w:after="0" w:line="240" w:lineRule="auto"/>
              <w:rPr>
                <w:rFonts w:eastAsia="Times New Roman" w:cstheme="minorHAnsi"/>
                <w:color w:val="000000"/>
                <w:sz w:val="18"/>
                <w:szCs w:val="18"/>
                <w:lang w:val="en-US"/>
              </w:rPr>
            </w:pPr>
            <w:r w:rsidRPr="00F05109">
              <w:rPr>
                <w:rFonts w:eastAsia="Times New Roman" w:cstheme="minorHAnsi"/>
                <w:color w:val="000000"/>
                <w:sz w:val="18"/>
                <w:szCs w:val="18"/>
                <w:lang w:val="en-US"/>
              </w:rPr>
              <w:t xml:space="preserve">ID Incubator </w:t>
            </w:r>
            <w:r w:rsidR="00F47BB6" w:rsidRPr="00F05109">
              <w:rPr>
                <w:rFonts w:eastAsia="Times New Roman" w:cstheme="minorHAnsi"/>
                <w:color w:val="000000"/>
                <w:sz w:val="18"/>
                <w:szCs w:val="18"/>
                <w:lang w:val="en-US"/>
              </w:rPr>
              <w:t>for semi- automated immunohematology testing (Biorad)</w:t>
            </w:r>
          </w:p>
        </w:tc>
        <w:tc>
          <w:tcPr>
            <w:tcW w:w="2551" w:type="dxa"/>
            <w:tcBorders>
              <w:top w:val="nil"/>
              <w:left w:val="nil"/>
              <w:bottom w:val="single" w:sz="4" w:space="0" w:color="auto"/>
              <w:right w:val="single" w:sz="4" w:space="0" w:color="auto"/>
            </w:tcBorders>
            <w:shd w:val="clear" w:color="auto" w:fill="auto"/>
            <w:noWrap/>
            <w:hideMark/>
          </w:tcPr>
          <w:p w14:paraId="3D8D1A01" w14:textId="07A5ED4F" w:rsidR="001A3A19" w:rsidRPr="00AD3FB3" w:rsidRDefault="001A3A19" w:rsidP="001A3A19">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692B7619" w14:textId="775F4431" w:rsidR="001A3A19" w:rsidRPr="00AD3FB3" w:rsidRDefault="001A3A19" w:rsidP="001A3A19">
            <w:pPr>
              <w:spacing w:after="0" w:line="240" w:lineRule="auto"/>
              <w:jc w:val="center"/>
              <w:rPr>
                <w:rFonts w:eastAsia="Times New Roman" w:cstheme="minorHAnsi"/>
                <w:sz w:val="18"/>
                <w:szCs w:val="18"/>
                <w:lang w:val="en-US"/>
              </w:rPr>
            </w:pPr>
            <w:r>
              <w:rPr>
                <w:rFonts w:eastAsia="Times New Roman" w:cstheme="minorHAnsi"/>
                <w:sz w:val="18"/>
                <w:szCs w:val="18"/>
                <w:lang w:val="en-US"/>
              </w:rPr>
              <w:t>2</w:t>
            </w:r>
          </w:p>
        </w:tc>
        <w:tc>
          <w:tcPr>
            <w:tcW w:w="1491" w:type="dxa"/>
            <w:tcBorders>
              <w:top w:val="nil"/>
              <w:left w:val="nil"/>
              <w:bottom w:val="single" w:sz="4" w:space="0" w:color="auto"/>
              <w:right w:val="single" w:sz="4" w:space="0" w:color="auto"/>
            </w:tcBorders>
            <w:shd w:val="clear" w:color="auto" w:fill="auto"/>
            <w:noWrap/>
            <w:vAlign w:val="bottom"/>
            <w:hideMark/>
          </w:tcPr>
          <w:p w14:paraId="435E7FD6" w14:textId="6A8BF499"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B5B1E05" w14:textId="163375B0"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19B612A" w14:textId="4F36AE30" w:rsidR="001A3A19" w:rsidRPr="00AD3FB3" w:rsidRDefault="001A3A19" w:rsidP="001A3A19">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10EB3658" w14:textId="7FC54BB0" w:rsidR="001A3A19" w:rsidRPr="00AD3FB3" w:rsidRDefault="001A3A19" w:rsidP="001A3A19">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2A907648" w14:textId="77777777" w:rsidR="001A3A19" w:rsidRPr="00AD3FB3" w:rsidRDefault="001A3A19" w:rsidP="001A3A19">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A3A19" w:rsidRPr="00AD3FB3" w14:paraId="42954A5A"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FEDB7AD" w14:textId="77777777" w:rsidR="001A3A19" w:rsidRPr="00AD3FB3" w:rsidRDefault="001A3A19" w:rsidP="001A3A19">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1.26</w:t>
            </w:r>
          </w:p>
        </w:tc>
        <w:tc>
          <w:tcPr>
            <w:tcW w:w="3360" w:type="dxa"/>
            <w:tcBorders>
              <w:top w:val="nil"/>
              <w:left w:val="nil"/>
              <w:bottom w:val="single" w:sz="4" w:space="0" w:color="auto"/>
              <w:right w:val="single" w:sz="4" w:space="0" w:color="auto"/>
            </w:tcBorders>
            <w:shd w:val="clear" w:color="auto" w:fill="auto"/>
            <w:vAlign w:val="center"/>
            <w:hideMark/>
          </w:tcPr>
          <w:p w14:paraId="2DAC249E" w14:textId="1B74B876" w:rsidR="001A3A19" w:rsidRPr="00F05109" w:rsidRDefault="001A3A19" w:rsidP="001A3A19">
            <w:pPr>
              <w:spacing w:after="0" w:line="240" w:lineRule="auto"/>
              <w:rPr>
                <w:rFonts w:eastAsia="Times New Roman" w:cstheme="minorHAnsi"/>
                <w:color w:val="000000"/>
                <w:sz w:val="18"/>
                <w:szCs w:val="18"/>
                <w:lang w:val="en-US"/>
              </w:rPr>
            </w:pPr>
            <w:r w:rsidRPr="00F05109">
              <w:rPr>
                <w:rFonts w:eastAsia="Times New Roman" w:cstheme="minorHAnsi"/>
                <w:color w:val="000000"/>
                <w:sz w:val="18"/>
                <w:szCs w:val="18"/>
                <w:lang w:val="en-US"/>
              </w:rPr>
              <w:t xml:space="preserve">ID Centrifuge </w:t>
            </w:r>
            <w:r w:rsidR="00F47BB6" w:rsidRPr="00F05109">
              <w:rPr>
                <w:rFonts w:eastAsia="Times New Roman" w:cstheme="minorHAnsi"/>
                <w:color w:val="000000"/>
                <w:sz w:val="18"/>
                <w:szCs w:val="18"/>
                <w:lang w:val="en-US"/>
              </w:rPr>
              <w:t>for semi- automated immunohematology testing (Biorad)</w:t>
            </w:r>
          </w:p>
        </w:tc>
        <w:tc>
          <w:tcPr>
            <w:tcW w:w="2551" w:type="dxa"/>
            <w:tcBorders>
              <w:top w:val="nil"/>
              <w:left w:val="nil"/>
              <w:bottom w:val="single" w:sz="4" w:space="0" w:color="auto"/>
              <w:right w:val="single" w:sz="4" w:space="0" w:color="auto"/>
            </w:tcBorders>
            <w:shd w:val="clear" w:color="auto" w:fill="auto"/>
            <w:noWrap/>
            <w:hideMark/>
          </w:tcPr>
          <w:p w14:paraId="400597CB" w14:textId="4EF5A07D" w:rsidR="001A3A19" w:rsidRPr="00AD3FB3" w:rsidRDefault="001A3A19" w:rsidP="001A3A19">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319D0AC8" w14:textId="7EFF15C2" w:rsidR="001A3A19" w:rsidRPr="00AD3FB3" w:rsidRDefault="001A3A19" w:rsidP="001A3A19">
            <w:pPr>
              <w:spacing w:after="0" w:line="240" w:lineRule="auto"/>
              <w:jc w:val="center"/>
              <w:rPr>
                <w:rFonts w:eastAsia="Times New Roman" w:cstheme="minorHAnsi"/>
                <w:sz w:val="18"/>
                <w:szCs w:val="18"/>
                <w:lang w:val="en-US"/>
              </w:rPr>
            </w:pPr>
            <w:r>
              <w:rPr>
                <w:rFonts w:eastAsia="Times New Roman" w:cstheme="minorHAnsi"/>
                <w:sz w:val="18"/>
                <w:szCs w:val="18"/>
                <w:lang w:val="en-US"/>
              </w:rPr>
              <w:t>2</w:t>
            </w:r>
          </w:p>
        </w:tc>
        <w:tc>
          <w:tcPr>
            <w:tcW w:w="1491" w:type="dxa"/>
            <w:tcBorders>
              <w:top w:val="nil"/>
              <w:left w:val="nil"/>
              <w:bottom w:val="single" w:sz="4" w:space="0" w:color="auto"/>
              <w:right w:val="single" w:sz="4" w:space="0" w:color="auto"/>
            </w:tcBorders>
            <w:shd w:val="clear" w:color="auto" w:fill="auto"/>
            <w:noWrap/>
            <w:vAlign w:val="bottom"/>
            <w:hideMark/>
          </w:tcPr>
          <w:p w14:paraId="70B371CC" w14:textId="5BFE660A"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2F218277" w14:textId="499D84D8"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396E3AD" w14:textId="3AFE2BEF" w:rsidR="001A3A19" w:rsidRPr="00AD3FB3" w:rsidRDefault="001A3A19" w:rsidP="001A3A19">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3EA93286" w14:textId="43E84505" w:rsidR="001A3A19" w:rsidRPr="00AD3FB3" w:rsidRDefault="001A3A19" w:rsidP="001A3A19">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7C040DE0" w14:textId="77777777" w:rsidR="001A3A19" w:rsidRPr="00AD3FB3" w:rsidRDefault="001A3A19" w:rsidP="001A3A19">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A3A19" w:rsidRPr="00AD3FB3" w14:paraId="1FFBD3F1"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45241D3" w14:textId="77777777" w:rsidR="001A3A19" w:rsidRPr="00AD3FB3" w:rsidRDefault="001A3A19" w:rsidP="001A3A19">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1.27</w:t>
            </w:r>
          </w:p>
        </w:tc>
        <w:tc>
          <w:tcPr>
            <w:tcW w:w="3360" w:type="dxa"/>
            <w:tcBorders>
              <w:top w:val="nil"/>
              <w:left w:val="nil"/>
              <w:bottom w:val="single" w:sz="4" w:space="0" w:color="auto"/>
              <w:right w:val="single" w:sz="4" w:space="0" w:color="auto"/>
            </w:tcBorders>
            <w:shd w:val="clear" w:color="auto" w:fill="auto"/>
            <w:vAlign w:val="center"/>
            <w:hideMark/>
          </w:tcPr>
          <w:p w14:paraId="12B42168" w14:textId="24AEDAEE" w:rsidR="001A3A19" w:rsidRPr="00F05109" w:rsidRDefault="001A3A19" w:rsidP="001A3A19">
            <w:pPr>
              <w:spacing w:after="0" w:line="240" w:lineRule="auto"/>
              <w:rPr>
                <w:rFonts w:eastAsia="Times New Roman" w:cstheme="minorHAnsi"/>
                <w:color w:val="000000"/>
                <w:sz w:val="18"/>
                <w:szCs w:val="18"/>
                <w:lang w:val="en-US"/>
              </w:rPr>
            </w:pPr>
            <w:r w:rsidRPr="00F05109">
              <w:rPr>
                <w:rFonts w:eastAsia="Times New Roman" w:cstheme="minorHAnsi"/>
                <w:color w:val="000000"/>
                <w:sz w:val="18"/>
                <w:szCs w:val="18"/>
                <w:lang w:val="en-US"/>
              </w:rPr>
              <w:t xml:space="preserve">Banjo Reader </w:t>
            </w:r>
            <w:r w:rsidR="00F47BB6" w:rsidRPr="00F05109">
              <w:rPr>
                <w:rFonts w:eastAsia="Times New Roman" w:cstheme="minorHAnsi"/>
                <w:color w:val="000000"/>
                <w:sz w:val="18"/>
                <w:szCs w:val="18"/>
                <w:lang w:val="en-US"/>
              </w:rPr>
              <w:t>for semi- automated immunohematology testing (Biorad)</w:t>
            </w:r>
          </w:p>
        </w:tc>
        <w:tc>
          <w:tcPr>
            <w:tcW w:w="2551" w:type="dxa"/>
            <w:tcBorders>
              <w:top w:val="nil"/>
              <w:left w:val="nil"/>
              <w:bottom w:val="single" w:sz="4" w:space="0" w:color="auto"/>
              <w:right w:val="single" w:sz="4" w:space="0" w:color="auto"/>
            </w:tcBorders>
            <w:shd w:val="clear" w:color="auto" w:fill="auto"/>
            <w:noWrap/>
            <w:hideMark/>
          </w:tcPr>
          <w:p w14:paraId="23726009" w14:textId="40AC9873" w:rsidR="001A3A19" w:rsidRPr="00AD3FB3" w:rsidRDefault="001A3A19" w:rsidP="001A3A19">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75DAF728" w14:textId="2B012D98" w:rsidR="001A3A19" w:rsidRPr="00AD3FB3" w:rsidRDefault="001A3A19" w:rsidP="001A3A19">
            <w:pPr>
              <w:spacing w:after="0" w:line="240" w:lineRule="auto"/>
              <w:jc w:val="center"/>
              <w:rPr>
                <w:rFonts w:eastAsia="Times New Roman" w:cstheme="minorHAnsi"/>
                <w:sz w:val="18"/>
                <w:szCs w:val="18"/>
                <w:lang w:val="en-US"/>
              </w:rPr>
            </w:pPr>
            <w:r>
              <w:rPr>
                <w:rFonts w:eastAsia="Times New Roman" w:cstheme="minorHAnsi"/>
                <w:sz w:val="18"/>
                <w:szCs w:val="18"/>
                <w:lang w:val="en-US"/>
              </w:rPr>
              <w:t>2</w:t>
            </w:r>
          </w:p>
        </w:tc>
        <w:tc>
          <w:tcPr>
            <w:tcW w:w="1491" w:type="dxa"/>
            <w:tcBorders>
              <w:top w:val="nil"/>
              <w:left w:val="nil"/>
              <w:bottom w:val="single" w:sz="4" w:space="0" w:color="auto"/>
              <w:right w:val="single" w:sz="4" w:space="0" w:color="auto"/>
            </w:tcBorders>
            <w:shd w:val="clear" w:color="auto" w:fill="auto"/>
            <w:noWrap/>
            <w:vAlign w:val="bottom"/>
            <w:hideMark/>
          </w:tcPr>
          <w:p w14:paraId="6C48BB14" w14:textId="05E60F5A"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D3DF0B7" w14:textId="65E7AF9B"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C487F77" w14:textId="0448CB31" w:rsidR="001A3A19" w:rsidRPr="00AD3FB3" w:rsidRDefault="001A3A19" w:rsidP="001A3A19">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544EA9AF" w14:textId="77A7D045" w:rsidR="001A3A19" w:rsidRPr="00AD3FB3" w:rsidRDefault="001A3A19" w:rsidP="001A3A19">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68D073EA" w14:textId="77777777" w:rsidR="001A3A19" w:rsidRPr="00AD3FB3" w:rsidRDefault="001A3A19" w:rsidP="001A3A19">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A3A19" w:rsidRPr="00AD3FB3" w14:paraId="48CB69A2"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AFE88AA" w14:textId="77777777" w:rsidR="001A3A19" w:rsidRPr="00AD3FB3" w:rsidRDefault="001A3A19" w:rsidP="001A3A19">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1.28</w:t>
            </w:r>
          </w:p>
        </w:tc>
        <w:tc>
          <w:tcPr>
            <w:tcW w:w="3360" w:type="dxa"/>
            <w:tcBorders>
              <w:top w:val="nil"/>
              <w:left w:val="nil"/>
              <w:bottom w:val="single" w:sz="4" w:space="0" w:color="auto"/>
              <w:right w:val="single" w:sz="4" w:space="0" w:color="auto"/>
            </w:tcBorders>
            <w:shd w:val="clear" w:color="auto" w:fill="auto"/>
            <w:vAlign w:val="center"/>
            <w:hideMark/>
          </w:tcPr>
          <w:p w14:paraId="31CD9981" w14:textId="77777777" w:rsidR="001A3A19" w:rsidRPr="00F05109" w:rsidRDefault="001A3A19" w:rsidP="001A3A19">
            <w:pPr>
              <w:spacing w:after="0" w:line="240" w:lineRule="auto"/>
              <w:rPr>
                <w:rFonts w:eastAsia="Times New Roman" w:cstheme="minorHAnsi"/>
                <w:color w:val="000000"/>
                <w:sz w:val="18"/>
                <w:szCs w:val="18"/>
                <w:lang w:val="en-US"/>
              </w:rPr>
            </w:pPr>
            <w:r w:rsidRPr="00F05109">
              <w:rPr>
                <w:rFonts w:eastAsia="Times New Roman" w:cstheme="minorHAnsi"/>
                <w:color w:val="000000"/>
                <w:sz w:val="18"/>
                <w:szCs w:val="18"/>
                <w:lang w:val="en-US"/>
              </w:rPr>
              <w:t xml:space="preserve">Automated Hematology Analyzer </w:t>
            </w:r>
          </w:p>
        </w:tc>
        <w:tc>
          <w:tcPr>
            <w:tcW w:w="2551" w:type="dxa"/>
            <w:tcBorders>
              <w:top w:val="nil"/>
              <w:left w:val="nil"/>
              <w:bottom w:val="single" w:sz="4" w:space="0" w:color="auto"/>
              <w:right w:val="single" w:sz="4" w:space="0" w:color="auto"/>
            </w:tcBorders>
            <w:shd w:val="clear" w:color="auto" w:fill="auto"/>
            <w:noWrap/>
            <w:hideMark/>
          </w:tcPr>
          <w:p w14:paraId="3786C919" w14:textId="7BEDCD1E" w:rsidR="001A3A19" w:rsidRPr="00AD3FB3" w:rsidRDefault="001A3A19" w:rsidP="001A3A19">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48DD98C0" w14:textId="463B09D1" w:rsidR="001A3A19" w:rsidRPr="00AD3FB3" w:rsidRDefault="001A3A19" w:rsidP="001A3A19">
            <w:pPr>
              <w:spacing w:after="0" w:line="240" w:lineRule="auto"/>
              <w:jc w:val="center"/>
              <w:rPr>
                <w:rFonts w:eastAsia="Times New Roman" w:cstheme="minorHAnsi"/>
                <w:sz w:val="18"/>
                <w:szCs w:val="18"/>
                <w:lang w:val="en-US"/>
              </w:rPr>
            </w:pPr>
            <w:r>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7839E154" w14:textId="56DF7706"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5F863CB7" w14:textId="55E604E9"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BD41338" w14:textId="74572F6A" w:rsidR="001A3A19" w:rsidRPr="00AD3FB3" w:rsidRDefault="001A3A19" w:rsidP="001A3A19">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51F223E9" w14:textId="4FC2EE5E" w:rsidR="001A3A19" w:rsidRPr="00AD3FB3" w:rsidRDefault="001A3A19" w:rsidP="001A3A19">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51586FF2" w14:textId="77777777" w:rsidR="001A3A19" w:rsidRPr="00AD3FB3" w:rsidRDefault="001A3A19" w:rsidP="001A3A19">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7B5C07" w:rsidRPr="00AD3FB3" w14:paraId="383E55D2"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EA05A12" w14:textId="734140FF" w:rsidR="007B5C07" w:rsidRPr="007B5C07" w:rsidRDefault="007B5C07" w:rsidP="007B5C07">
            <w:pPr>
              <w:spacing w:after="0" w:line="240" w:lineRule="auto"/>
              <w:jc w:val="center"/>
              <w:rPr>
                <w:rFonts w:eastAsia="Times New Roman" w:cstheme="minorHAnsi"/>
                <w:color w:val="000000"/>
                <w:sz w:val="18"/>
                <w:szCs w:val="18"/>
                <w:lang w:val="en-US"/>
              </w:rPr>
            </w:pPr>
            <w:r w:rsidRPr="007B5C07">
              <w:rPr>
                <w:rFonts w:eastAsia="Times New Roman" w:cstheme="minorHAnsi"/>
                <w:color w:val="000000" w:themeColor="text1"/>
                <w:sz w:val="18"/>
                <w:szCs w:val="18"/>
                <w:lang w:val="en-US"/>
              </w:rPr>
              <w:t>1.29</w:t>
            </w:r>
          </w:p>
        </w:tc>
        <w:tc>
          <w:tcPr>
            <w:tcW w:w="3360" w:type="dxa"/>
            <w:tcBorders>
              <w:top w:val="nil"/>
              <w:left w:val="nil"/>
              <w:bottom w:val="single" w:sz="4" w:space="0" w:color="auto"/>
              <w:right w:val="single" w:sz="4" w:space="0" w:color="auto"/>
            </w:tcBorders>
            <w:shd w:val="clear" w:color="auto" w:fill="auto"/>
            <w:vAlign w:val="center"/>
            <w:hideMark/>
          </w:tcPr>
          <w:p w14:paraId="28AC45CC" w14:textId="00585284" w:rsidR="007B5C07" w:rsidRPr="007B5C07" w:rsidRDefault="007B5C07" w:rsidP="007B5C07">
            <w:pPr>
              <w:spacing w:after="0" w:line="240" w:lineRule="auto"/>
              <w:rPr>
                <w:rFonts w:eastAsia="Times New Roman" w:cstheme="minorHAnsi"/>
                <w:color w:val="000000"/>
                <w:sz w:val="18"/>
                <w:szCs w:val="18"/>
                <w:lang w:val="en-US"/>
              </w:rPr>
            </w:pPr>
            <w:r w:rsidRPr="007B5C07">
              <w:rPr>
                <w:color w:val="000000" w:themeColor="text1"/>
                <w:sz w:val="18"/>
                <w:szCs w:val="18"/>
              </w:rPr>
              <w:t>Sterile connection device</w:t>
            </w:r>
          </w:p>
        </w:tc>
        <w:tc>
          <w:tcPr>
            <w:tcW w:w="2551" w:type="dxa"/>
            <w:tcBorders>
              <w:top w:val="nil"/>
              <w:left w:val="nil"/>
              <w:bottom w:val="single" w:sz="4" w:space="0" w:color="auto"/>
              <w:right w:val="single" w:sz="4" w:space="0" w:color="auto"/>
            </w:tcBorders>
            <w:shd w:val="clear" w:color="auto" w:fill="auto"/>
            <w:noWrap/>
            <w:hideMark/>
          </w:tcPr>
          <w:p w14:paraId="73FE741B" w14:textId="043F658B" w:rsidR="007B5C07" w:rsidRPr="00AD3FB3" w:rsidRDefault="007B5C07" w:rsidP="007B5C07">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03B91737" w14:textId="5512DAD0" w:rsidR="007B5C07" w:rsidRPr="00AD3FB3" w:rsidRDefault="007B5C07" w:rsidP="007B5C07">
            <w:pPr>
              <w:spacing w:after="0" w:line="240" w:lineRule="auto"/>
              <w:jc w:val="center"/>
              <w:rPr>
                <w:rFonts w:eastAsia="Times New Roman" w:cstheme="minorHAnsi"/>
                <w:sz w:val="18"/>
                <w:szCs w:val="18"/>
                <w:lang w:val="en-US"/>
              </w:rPr>
            </w:pPr>
            <w:r>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6EBC3F91" w14:textId="6D03EE2C" w:rsidR="007B5C07" w:rsidRPr="00AD3FB3" w:rsidRDefault="007B5C07" w:rsidP="007B5C07">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6DF8C6B" w14:textId="4AD50053" w:rsidR="007B5C07" w:rsidRPr="00AD3FB3" w:rsidRDefault="007B5C07" w:rsidP="007B5C07">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91AD0B2" w14:textId="687A512F" w:rsidR="007B5C07" w:rsidRPr="00AD3FB3" w:rsidRDefault="007B5C07" w:rsidP="007B5C07">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64C4FEC0" w14:textId="37895A88" w:rsidR="007B5C07" w:rsidRPr="00AD3FB3" w:rsidRDefault="007B5C07" w:rsidP="007B5C07">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746DED87" w14:textId="77777777" w:rsidR="007B5C07" w:rsidRPr="00AD3FB3" w:rsidRDefault="007B5C07" w:rsidP="007B5C07">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A3A19" w:rsidRPr="00AD3FB3" w14:paraId="5DC9F2CE"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A6F23D8" w14:textId="697E0C2B" w:rsidR="001A3A19" w:rsidRPr="00AD3FB3" w:rsidRDefault="001A3A19" w:rsidP="001A3A19">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1.3</w:t>
            </w:r>
            <w:r>
              <w:rPr>
                <w:rFonts w:eastAsia="Times New Roman" w:cstheme="minorHAnsi"/>
                <w:color w:val="000000"/>
                <w:sz w:val="18"/>
                <w:szCs w:val="18"/>
                <w:lang w:val="en-US"/>
              </w:rPr>
              <w:t>0</w:t>
            </w:r>
          </w:p>
        </w:tc>
        <w:tc>
          <w:tcPr>
            <w:tcW w:w="3360" w:type="dxa"/>
            <w:tcBorders>
              <w:top w:val="nil"/>
              <w:left w:val="nil"/>
              <w:bottom w:val="single" w:sz="4" w:space="0" w:color="auto"/>
              <w:right w:val="single" w:sz="4" w:space="0" w:color="auto"/>
            </w:tcBorders>
            <w:shd w:val="clear" w:color="auto" w:fill="auto"/>
            <w:vAlign w:val="center"/>
            <w:hideMark/>
          </w:tcPr>
          <w:p w14:paraId="24BEE50B" w14:textId="77777777" w:rsidR="001A3A19" w:rsidRPr="00AD3FB3" w:rsidRDefault="001A3A19" w:rsidP="001A3A19">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lang w:val="en-US"/>
              </w:rPr>
              <w:t xml:space="preserve">Automatic Blood Tube Stripper </w:t>
            </w:r>
          </w:p>
        </w:tc>
        <w:tc>
          <w:tcPr>
            <w:tcW w:w="2551" w:type="dxa"/>
            <w:tcBorders>
              <w:top w:val="nil"/>
              <w:left w:val="nil"/>
              <w:bottom w:val="single" w:sz="4" w:space="0" w:color="auto"/>
              <w:right w:val="single" w:sz="4" w:space="0" w:color="auto"/>
            </w:tcBorders>
            <w:shd w:val="clear" w:color="auto" w:fill="auto"/>
            <w:noWrap/>
            <w:hideMark/>
          </w:tcPr>
          <w:p w14:paraId="4A65AD17" w14:textId="2B62E0CF" w:rsidR="001A3A19" w:rsidRPr="00AD3FB3" w:rsidRDefault="001A3A19" w:rsidP="001A3A19">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39AE19E2" w14:textId="41C4AE4B" w:rsidR="001A3A19" w:rsidRPr="00AD3FB3" w:rsidRDefault="001A3A19" w:rsidP="001A3A19">
            <w:pPr>
              <w:spacing w:after="0" w:line="240" w:lineRule="auto"/>
              <w:jc w:val="center"/>
              <w:rPr>
                <w:rFonts w:eastAsia="Times New Roman" w:cstheme="minorHAnsi"/>
                <w:sz w:val="18"/>
                <w:szCs w:val="18"/>
                <w:lang w:val="en-US"/>
              </w:rPr>
            </w:pPr>
            <w:r>
              <w:rPr>
                <w:rFonts w:eastAsia="Times New Roman" w:cstheme="minorHAnsi"/>
                <w:sz w:val="18"/>
                <w:szCs w:val="18"/>
                <w:lang w:val="en-US"/>
              </w:rPr>
              <w:t>2</w:t>
            </w:r>
          </w:p>
        </w:tc>
        <w:tc>
          <w:tcPr>
            <w:tcW w:w="1491" w:type="dxa"/>
            <w:tcBorders>
              <w:top w:val="nil"/>
              <w:left w:val="nil"/>
              <w:bottom w:val="single" w:sz="4" w:space="0" w:color="auto"/>
              <w:right w:val="single" w:sz="4" w:space="0" w:color="auto"/>
            </w:tcBorders>
            <w:shd w:val="clear" w:color="auto" w:fill="auto"/>
            <w:noWrap/>
            <w:vAlign w:val="bottom"/>
            <w:hideMark/>
          </w:tcPr>
          <w:p w14:paraId="6723B45D" w14:textId="2B00AC7D"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5FCB35A4" w14:textId="53E6142C"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1D5B6F6" w14:textId="3CA0B0E1" w:rsidR="001A3A19" w:rsidRPr="00AD3FB3" w:rsidRDefault="001A3A19" w:rsidP="001A3A19">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4ED8C1CD" w14:textId="7BAE79DB" w:rsidR="001A3A19" w:rsidRPr="00AD3FB3" w:rsidRDefault="001A3A19" w:rsidP="001A3A19">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6C8FA56B" w14:textId="77777777" w:rsidR="001A3A19" w:rsidRPr="00AD3FB3" w:rsidRDefault="001A3A19" w:rsidP="001A3A19">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A3A19" w:rsidRPr="00AD3FB3" w14:paraId="7F47AF39"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000000" w:fill="D5DCE4"/>
            <w:noWrap/>
            <w:vAlign w:val="center"/>
            <w:hideMark/>
          </w:tcPr>
          <w:p w14:paraId="2774A945" w14:textId="77777777" w:rsidR="001A3A19" w:rsidRPr="00AD3FB3" w:rsidRDefault="001A3A19" w:rsidP="001A3A19">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 </w:t>
            </w:r>
          </w:p>
        </w:tc>
        <w:tc>
          <w:tcPr>
            <w:tcW w:w="3360" w:type="dxa"/>
            <w:tcBorders>
              <w:top w:val="nil"/>
              <w:left w:val="nil"/>
              <w:bottom w:val="single" w:sz="4" w:space="0" w:color="auto"/>
              <w:right w:val="single" w:sz="4" w:space="0" w:color="auto"/>
            </w:tcBorders>
            <w:shd w:val="clear" w:color="000000" w:fill="D5DCE4"/>
            <w:vAlign w:val="center"/>
            <w:hideMark/>
          </w:tcPr>
          <w:p w14:paraId="418E8D24" w14:textId="77777777" w:rsidR="001A3A19" w:rsidRPr="00DC5C4C" w:rsidRDefault="001A3A19" w:rsidP="001A3A19">
            <w:pPr>
              <w:spacing w:after="0" w:line="240" w:lineRule="auto"/>
              <w:rPr>
                <w:rFonts w:eastAsia="Times New Roman" w:cstheme="minorHAnsi"/>
                <w:b/>
                <w:bCs/>
                <w:color w:val="000000"/>
                <w:sz w:val="18"/>
                <w:szCs w:val="18"/>
                <w:lang w:val="en-US"/>
              </w:rPr>
            </w:pPr>
            <w:r w:rsidRPr="00DC5C4C">
              <w:rPr>
                <w:rFonts w:eastAsia="Times New Roman" w:cstheme="minorHAnsi"/>
                <w:b/>
                <w:bCs/>
                <w:color w:val="000000"/>
                <w:sz w:val="18"/>
                <w:szCs w:val="18"/>
                <w:lang w:val="en-US"/>
              </w:rPr>
              <w:t xml:space="preserve">Alinity Accessories </w:t>
            </w:r>
          </w:p>
        </w:tc>
        <w:tc>
          <w:tcPr>
            <w:tcW w:w="2551" w:type="dxa"/>
            <w:tcBorders>
              <w:top w:val="nil"/>
              <w:left w:val="nil"/>
              <w:bottom w:val="single" w:sz="4" w:space="0" w:color="auto"/>
              <w:right w:val="single" w:sz="4" w:space="0" w:color="auto"/>
            </w:tcBorders>
            <w:shd w:val="clear" w:color="auto" w:fill="auto"/>
            <w:noWrap/>
            <w:hideMark/>
          </w:tcPr>
          <w:p w14:paraId="14C96616" w14:textId="17E70B29" w:rsidR="001A3A19" w:rsidRPr="00AD3FB3" w:rsidRDefault="001A3A19" w:rsidP="001A3A19">
            <w:pPr>
              <w:spacing w:after="0" w:line="240" w:lineRule="auto"/>
              <w:jc w:val="center"/>
              <w:rPr>
                <w:rFonts w:eastAsia="Times New Roman" w:cstheme="minorHAnsi"/>
                <w:sz w:val="18"/>
                <w:szCs w:val="18"/>
                <w:lang w:val="en-US"/>
              </w:rPr>
            </w:pPr>
          </w:p>
        </w:tc>
        <w:tc>
          <w:tcPr>
            <w:tcW w:w="1083" w:type="dxa"/>
            <w:tcBorders>
              <w:top w:val="nil"/>
              <w:left w:val="nil"/>
              <w:bottom w:val="single" w:sz="4" w:space="0" w:color="auto"/>
              <w:right w:val="single" w:sz="4" w:space="0" w:color="auto"/>
            </w:tcBorders>
            <w:shd w:val="clear" w:color="auto" w:fill="auto"/>
            <w:noWrap/>
            <w:vAlign w:val="bottom"/>
            <w:hideMark/>
          </w:tcPr>
          <w:p w14:paraId="0D5E22D3" w14:textId="7A99F369" w:rsidR="001A3A19" w:rsidRPr="00AD3FB3" w:rsidRDefault="001A3A19" w:rsidP="001A3A19">
            <w:pPr>
              <w:spacing w:after="0" w:line="240" w:lineRule="auto"/>
              <w:jc w:val="center"/>
              <w:rPr>
                <w:rFonts w:eastAsia="Times New Roman" w:cstheme="minorHAnsi"/>
                <w:sz w:val="18"/>
                <w:szCs w:val="18"/>
                <w:lang w:val="en-US"/>
              </w:rPr>
            </w:pPr>
          </w:p>
        </w:tc>
        <w:tc>
          <w:tcPr>
            <w:tcW w:w="1491" w:type="dxa"/>
            <w:tcBorders>
              <w:top w:val="nil"/>
              <w:left w:val="nil"/>
              <w:bottom w:val="single" w:sz="4" w:space="0" w:color="auto"/>
              <w:right w:val="single" w:sz="4" w:space="0" w:color="auto"/>
            </w:tcBorders>
            <w:shd w:val="clear" w:color="auto" w:fill="auto"/>
            <w:noWrap/>
            <w:vAlign w:val="bottom"/>
            <w:hideMark/>
          </w:tcPr>
          <w:p w14:paraId="6F6AC168" w14:textId="7F1BFE8C"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D8A9AEE" w14:textId="7001475A"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796688E1" w14:textId="7C1B49B1" w:rsidR="001A3A19" w:rsidRPr="00AD3FB3" w:rsidRDefault="001A3A19" w:rsidP="001A3A19">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6D9E19A5" w14:textId="3DE71133" w:rsidR="001A3A19" w:rsidRPr="00AD3FB3" w:rsidRDefault="001A3A19" w:rsidP="001A3A19">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654ABD29" w14:textId="77777777" w:rsidR="001A3A19" w:rsidRPr="00AD3FB3" w:rsidRDefault="001A3A19" w:rsidP="001A3A19">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4AFD31F8" w14:textId="77777777" w:rsidTr="00FB414E">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C1A1C08" w14:textId="551C18EE" w:rsidR="00C54D4B" w:rsidRPr="00AD3FB3" w:rsidRDefault="00C54D4B" w:rsidP="00C54D4B">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1.31</w:t>
            </w:r>
          </w:p>
        </w:tc>
        <w:tc>
          <w:tcPr>
            <w:tcW w:w="3360" w:type="dxa"/>
            <w:tcBorders>
              <w:top w:val="nil"/>
              <w:left w:val="nil"/>
              <w:bottom w:val="single" w:sz="4" w:space="0" w:color="auto"/>
              <w:right w:val="single" w:sz="4" w:space="0" w:color="auto"/>
            </w:tcBorders>
            <w:shd w:val="clear" w:color="auto" w:fill="auto"/>
            <w:noWrap/>
            <w:vAlign w:val="center"/>
            <w:hideMark/>
          </w:tcPr>
          <w:p w14:paraId="10B268B4" w14:textId="27B025FB" w:rsidR="00C54D4B" w:rsidRPr="00DC5C4C" w:rsidRDefault="00C54D4B" w:rsidP="00C54D4B">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Pipettor Probes (2 pack)</w:t>
            </w:r>
          </w:p>
        </w:tc>
        <w:tc>
          <w:tcPr>
            <w:tcW w:w="2551" w:type="dxa"/>
            <w:tcBorders>
              <w:top w:val="nil"/>
              <w:left w:val="nil"/>
              <w:bottom w:val="single" w:sz="4" w:space="0" w:color="auto"/>
              <w:right w:val="single" w:sz="4" w:space="0" w:color="auto"/>
            </w:tcBorders>
            <w:shd w:val="clear" w:color="auto" w:fill="auto"/>
            <w:noWrap/>
            <w:hideMark/>
          </w:tcPr>
          <w:p w14:paraId="2767765E" w14:textId="648B9BC8"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4734B7BC" w14:textId="1421CD02" w:rsidR="00C54D4B" w:rsidRPr="00AD3FB3" w:rsidRDefault="00C54D4B" w:rsidP="00C54D4B">
            <w:pPr>
              <w:spacing w:after="0" w:line="240" w:lineRule="auto"/>
              <w:jc w:val="center"/>
              <w:rPr>
                <w:rFonts w:eastAsia="Times New Roman" w:cstheme="minorHAnsi"/>
                <w:sz w:val="18"/>
                <w:szCs w:val="18"/>
                <w:lang w:val="en-US"/>
              </w:rPr>
            </w:pPr>
            <w:r w:rsidRPr="005F3F8F">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4C797AFE" w14:textId="7CEE766B"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B7037FD" w14:textId="6341DA42"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B20DD52" w14:textId="705F0BB0"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46D768BB" w14:textId="0950467E"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50D9B4E2"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0E19686B" w14:textId="77777777" w:rsidTr="00FB414E">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E72D833"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1.32</w:t>
            </w:r>
          </w:p>
        </w:tc>
        <w:tc>
          <w:tcPr>
            <w:tcW w:w="3360" w:type="dxa"/>
            <w:tcBorders>
              <w:top w:val="nil"/>
              <w:left w:val="nil"/>
              <w:bottom w:val="single" w:sz="4" w:space="0" w:color="auto"/>
              <w:right w:val="single" w:sz="4" w:space="0" w:color="auto"/>
            </w:tcBorders>
            <w:shd w:val="clear" w:color="auto" w:fill="auto"/>
            <w:noWrap/>
            <w:vAlign w:val="center"/>
            <w:hideMark/>
          </w:tcPr>
          <w:p w14:paraId="46DD05F4" w14:textId="664DC15E" w:rsidR="00C54D4B" w:rsidRPr="00DC5C4C" w:rsidRDefault="00C54D4B" w:rsidP="00C54D4B">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Alinity i-Series Wash Zone Probe</w:t>
            </w:r>
          </w:p>
        </w:tc>
        <w:tc>
          <w:tcPr>
            <w:tcW w:w="2551" w:type="dxa"/>
            <w:tcBorders>
              <w:top w:val="nil"/>
              <w:left w:val="nil"/>
              <w:bottom w:val="single" w:sz="4" w:space="0" w:color="auto"/>
              <w:right w:val="single" w:sz="4" w:space="0" w:color="auto"/>
            </w:tcBorders>
            <w:shd w:val="clear" w:color="auto" w:fill="auto"/>
            <w:noWrap/>
            <w:hideMark/>
          </w:tcPr>
          <w:p w14:paraId="283A2AFF" w14:textId="67AD0472"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5A904BCE" w14:textId="6FC28902" w:rsidR="00C54D4B" w:rsidRPr="00AD3FB3" w:rsidRDefault="00C54D4B" w:rsidP="00C54D4B">
            <w:pPr>
              <w:spacing w:after="0" w:line="240" w:lineRule="auto"/>
              <w:jc w:val="center"/>
              <w:rPr>
                <w:rFonts w:eastAsia="Times New Roman" w:cstheme="minorHAnsi"/>
                <w:sz w:val="18"/>
                <w:szCs w:val="18"/>
                <w:lang w:val="en-US"/>
              </w:rPr>
            </w:pPr>
            <w:r w:rsidRPr="005F3F8F">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6CB90F80" w14:textId="0938F861"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2949066" w14:textId="699D4F2B"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87445EF" w14:textId="52F30BB9"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4FABDA75" w14:textId="51158FA6"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0EE8A548"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27BEEF9F" w14:textId="77777777" w:rsidTr="00FB414E">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FC77941"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1.33</w:t>
            </w:r>
          </w:p>
        </w:tc>
        <w:tc>
          <w:tcPr>
            <w:tcW w:w="3360" w:type="dxa"/>
            <w:tcBorders>
              <w:top w:val="nil"/>
              <w:left w:val="nil"/>
              <w:bottom w:val="single" w:sz="4" w:space="0" w:color="auto"/>
              <w:right w:val="single" w:sz="4" w:space="0" w:color="auto"/>
            </w:tcBorders>
            <w:shd w:val="clear" w:color="auto" w:fill="auto"/>
            <w:noWrap/>
            <w:vAlign w:val="center"/>
            <w:hideMark/>
          </w:tcPr>
          <w:p w14:paraId="2283AF25" w14:textId="0DAF105B" w:rsidR="00C54D4B" w:rsidRPr="00DC5C4C" w:rsidRDefault="00C54D4B" w:rsidP="00C54D4B">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Alinity i-Series Probe Tubing, Wash Zone 1 (3 pack)</w:t>
            </w:r>
          </w:p>
        </w:tc>
        <w:tc>
          <w:tcPr>
            <w:tcW w:w="2551" w:type="dxa"/>
            <w:tcBorders>
              <w:top w:val="nil"/>
              <w:left w:val="nil"/>
              <w:bottom w:val="single" w:sz="4" w:space="0" w:color="auto"/>
              <w:right w:val="single" w:sz="4" w:space="0" w:color="auto"/>
            </w:tcBorders>
            <w:shd w:val="clear" w:color="auto" w:fill="auto"/>
            <w:noWrap/>
            <w:hideMark/>
          </w:tcPr>
          <w:p w14:paraId="30E2F416" w14:textId="4334AC2B"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0DBABB13" w14:textId="150F1647" w:rsidR="00C54D4B" w:rsidRPr="00AD3FB3" w:rsidRDefault="00C54D4B" w:rsidP="00C54D4B">
            <w:pPr>
              <w:spacing w:after="0" w:line="240" w:lineRule="auto"/>
              <w:jc w:val="center"/>
              <w:rPr>
                <w:rFonts w:eastAsia="Times New Roman" w:cstheme="minorHAnsi"/>
                <w:sz w:val="18"/>
                <w:szCs w:val="18"/>
                <w:lang w:val="en-US"/>
              </w:rPr>
            </w:pPr>
            <w:r w:rsidRPr="005F3F8F">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4FA77B87" w14:textId="4C0C6F58"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73AC9A6" w14:textId="141872B1"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5556DCD0" w14:textId="08F49D1D"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00620CE8" w14:textId="2B3C067A"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4C95BEA0"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628F6616" w14:textId="77777777" w:rsidTr="00FB414E">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2FB7369"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1.34</w:t>
            </w:r>
          </w:p>
        </w:tc>
        <w:tc>
          <w:tcPr>
            <w:tcW w:w="3360" w:type="dxa"/>
            <w:tcBorders>
              <w:top w:val="nil"/>
              <w:left w:val="nil"/>
              <w:bottom w:val="single" w:sz="4" w:space="0" w:color="auto"/>
              <w:right w:val="single" w:sz="4" w:space="0" w:color="auto"/>
            </w:tcBorders>
            <w:shd w:val="clear" w:color="auto" w:fill="auto"/>
            <w:noWrap/>
            <w:vAlign w:val="center"/>
            <w:hideMark/>
          </w:tcPr>
          <w:p w14:paraId="63877C60" w14:textId="0D685CAE" w:rsidR="00C54D4B" w:rsidRPr="00DC5C4C" w:rsidRDefault="00C54D4B" w:rsidP="00C54D4B">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Alinity i-Series Probe Tubing, Wash Zone 2 (3 pack)</w:t>
            </w:r>
          </w:p>
        </w:tc>
        <w:tc>
          <w:tcPr>
            <w:tcW w:w="2551" w:type="dxa"/>
            <w:tcBorders>
              <w:top w:val="nil"/>
              <w:left w:val="nil"/>
              <w:bottom w:val="single" w:sz="4" w:space="0" w:color="auto"/>
              <w:right w:val="single" w:sz="4" w:space="0" w:color="auto"/>
            </w:tcBorders>
            <w:shd w:val="clear" w:color="auto" w:fill="auto"/>
            <w:noWrap/>
            <w:hideMark/>
          </w:tcPr>
          <w:p w14:paraId="5FBB6B08" w14:textId="38D13EDA"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3405EAEC" w14:textId="7ED661B4" w:rsidR="00C54D4B" w:rsidRPr="00AD3FB3" w:rsidRDefault="00C54D4B" w:rsidP="00C54D4B">
            <w:pPr>
              <w:spacing w:after="0" w:line="240" w:lineRule="auto"/>
              <w:jc w:val="center"/>
              <w:rPr>
                <w:rFonts w:eastAsia="Times New Roman" w:cstheme="minorHAnsi"/>
                <w:sz w:val="18"/>
                <w:szCs w:val="18"/>
                <w:lang w:val="en-US"/>
              </w:rPr>
            </w:pPr>
            <w:r w:rsidRPr="005F3F8F">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6212317B" w14:textId="14683553"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F011C0A" w14:textId="7CD2758F"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89D9C1A" w14:textId="30F4E8EF"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717A5DA5" w14:textId="3E98E793"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7E6778BA"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26DABC7B" w14:textId="77777777" w:rsidTr="00FB414E">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24C5733"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1.35</w:t>
            </w:r>
          </w:p>
        </w:tc>
        <w:tc>
          <w:tcPr>
            <w:tcW w:w="3360" w:type="dxa"/>
            <w:tcBorders>
              <w:top w:val="nil"/>
              <w:left w:val="nil"/>
              <w:bottom w:val="single" w:sz="4" w:space="0" w:color="auto"/>
              <w:right w:val="single" w:sz="4" w:space="0" w:color="auto"/>
            </w:tcBorders>
            <w:shd w:val="clear" w:color="auto" w:fill="auto"/>
            <w:noWrap/>
            <w:vAlign w:val="center"/>
            <w:hideMark/>
          </w:tcPr>
          <w:p w14:paraId="35BA0703" w14:textId="7A8AAB77" w:rsidR="00C54D4B" w:rsidRPr="00DC5C4C" w:rsidRDefault="00C54D4B" w:rsidP="00C54D4B">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Alinity i-Series Probe Tubing, Waste Aspirate</w:t>
            </w:r>
          </w:p>
        </w:tc>
        <w:tc>
          <w:tcPr>
            <w:tcW w:w="2551" w:type="dxa"/>
            <w:tcBorders>
              <w:top w:val="nil"/>
              <w:left w:val="nil"/>
              <w:bottom w:val="single" w:sz="4" w:space="0" w:color="auto"/>
              <w:right w:val="single" w:sz="4" w:space="0" w:color="auto"/>
            </w:tcBorders>
            <w:shd w:val="clear" w:color="auto" w:fill="auto"/>
            <w:noWrap/>
            <w:hideMark/>
          </w:tcPr>
          <w:p w14:paraId="3CABBC81" w14:textId="0AF8C893"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236B8678" w14:textId="016F3446" w:rsidR="00C54D4B" w:rsidRPr="00AD3FB3" w:rsidRDefault="00C54D4B" w:rsidP="00C54D4B">
            <w:pPr>
              <w:spacing w:after="0" w:line="240" w:lineRule="auto"/>
              <w:jc w:val="center"/>
              <w:rPr>
                <w:rFonts w:eastAsia="Times New Roman" w:cstheme="minorHAnsi"/>
                <w:sz w:val="18"/>
                <w:szCs w:val="18"/>
                <w:lang w:val="en-US"/>
              </w:rPr>
            </w:pPr>
            <w:r w:rsidRPr="005F3F8F">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6F1268C1" w14:textId="1EBE6AEA"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049B90A" w14:textId="0A184EE1"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74C711A" w14:textId="6196C63C"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6A9BBC53" w14:textId="703FC3FC"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739499BC"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1398DCEE" w14:textId="77777777" w:rsidTr="00FB414E">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07D85D7"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1.36</w:t>
            </w:r>
          </w:p>
        </w:tc>
        <w:tc>
          <w:tcPr>
            <w:tcW w:w="3360" w:type="dxa"/>
            <w:tcBorders>
              <w:top w:val="nil"/>
              <w:left w:val="nil"/>
              <w:bottom w:val="single" w:sz="4" w:space="0" w:color="auto"/>
              <w:right w:val="single" w:sz="4" w:space="0" w:color="auto"/>
            </w:tcBorders>
            <w:shd w:val="clear" w:color="auto" w:fill="auto"/>
            <w:noWrap/>
            <w:vAlign w:val="center"/>
            <w:hideMark/>
          </w:tcPr>
          <w:p w14:paraId="5A8443B3" w14:textId="3A3CEB6E" w:rsidR="00C54D4B" w:rsidRPr="00DC5C4C" w:rsidRDefault="00C54D4B" w:rsidP="00C54D4B">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Alinity i-Series Baffle, Wash Cup (3 Pack)</w:t>
            </w:r>
          </w:p>
        </w:tc>
        <w:tc>
          <w:tcPr>
            <w:tcW w:w="2551" w:type="dxa"/>
            <w:tcBorders>
              <w:top w:val="nil"/>
              <w:left w:val="nil"/>
              <w:bottom w:val="single" w:sz="4" w:space="0" w:color="auto"/>
              <w:right w:val="single" w:sz="4" w:space="0" w:color="auto"/>
            </w:tcBorders>
            <w:shd w:val="clear" w:color="auto" w:fill="auto"/>
            <w:noWrap/>
            <w:hideMark/>
          </w:tcPr>
          <w:p w14:paraId="1F260584" w14:textId="594E92BB"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10AE6A7A" w14:textId="22351AE7" w:rsidR="00C54D4B" w:rsidRPr="00AD3FB3" w:rsidRDefault="00C54D4B" w:rsidP="00C54D4B">
            <w:pPr>
              <w:spacing w:after="0" w:line="240" w:lineRule="auto"/>
              <w:jc w:val="center"/>
              <w:rPr>
                <w:rFonts w:eastAsia="Times New Roman" w:cstheme="minorHAnsi"/>
                <w:sz w:val="18"/>
                <w:szCs w:val="18"/>
                <w:lang w:val="en-US"/>
              </w:rPr>
            </w:pPr>
            <w:r w:rsidRPr="005F3F8F">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0E3795C7" w14:textId="1A9D8B53"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579A367" w14:textId="28F6BBA8"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267E4B0F" w14:textId="1C89E0F8"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56125178" w14:textId="708841C3"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17CC4C53"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2234A85A" w14:textId="77777777" w:rsidTr="00FB414E">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A604297"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1.37</w:t>
            </w:r>
          </w:p>
        </w:tc>
        <w:tc>
          <w:tcPr>
            <w:tcW w:w="3360" w:type="dxa"/>
            <w:tcBorders>
              <w:top w:val="nil"/>
              <w:left w:val="nil"/>
              <w:bottom w:val="single" w:sz="4" w:space="0" w:color="auto"/>
              <w:right w:val="single" w:sz="4" w:space="0" w:color="auto"/>
            </w:tcBorders>
            <w:shd w:val="clear" w:color="auto" w:fill="auto"/>
            <w:noWrap/>
            <w:vAlign w:val="center"/>
            <w:hideMark/>
          </w:tcPr>
          <w:p w14:paraId="09E79A89" w14:textId="60808926" w:rsidR="00C54D4B" w:rsidRPr="00DC5C4C" w:rsidRDefault="00C54D4B" w:rsidP="00C54D4B">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Alinity ci-series Level Sensor, Bulk Solution</w:t>
            </w:r>
          </w:p>
        </w:tc>
        <w:tc>
          <w:tcPr>
            <w:tcW w:w="2551" w:type="dxa"/>
            <w:tcBorders>
              <w:top w:val="nil"/>
              <w:left w:val="nil"/>
              <w:bottom w:val="single" w:sz="4" w:space="0" w:color="auto"/>
              <w:right w:val="single" w:sz="4" w:space="0" w:color="auto"/>
            </w:tcBorders>
            <w:shd w:val="clear" w:color="auto" w:fill="auto"/>
            <w:noWrap/>
            <w:hideMark/>
          </w:tcPr>
          <w:p w14:paraId="15204107" w14:textId="364FD478"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116B796B" w14:textId="6A55CF9B" w:rsidR="00C54D4B" w:rsidRPr="00AD3FB3" w:rsidRDefault="00C54D4B" w:rsidP="00C54D4B">
            <w:pPr>
              <w:spacing w:after="0" w:line="240" w:lineRule="auto"/>
              <w:jc w:val="center"/>
              <w:rPr>
                <w:rFonts w:eastAsia="Times New Roman" w:cstheme="minorHAnsi"/>
                <w:sz w:val="18"/>
                <w:szCs w:val="18"/>
                <w:lang w:val="en-US"/>
              </w:rPr>
            </w:pPr>
            <w:r w:rsidRPr="005F3F8F">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631DC979" w14:textId="48FDCA8C"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8C70B5D" w14:textId="4B504156"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570BB18C" w14:textId="60E77055"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76A71BA0" w14:textId="29CD62E5"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03DBCC2E"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0619D38F" w14:textId="77777777" w:rsidTr="00E77AEB">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92B3B8B"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lastRenderedPageBreak/>
              <w:t>1.38</w:t>
            </w:r>
          </w:p>
        </w:tc>
        <w:tc>
          <w:tcPr>
            <w:tcW w:w="3360" w:type="dxa"/>
            <w:tcBorders>
              <w:top w:val="nil"/>
              <w:left w:val="nil"/>
              <w:bottom w:val="single" w:sz="4" w:space="0" w:color="auto"/>
              <w:right w:val="single" w:sz="4" w:space="0" w:color="auto"/>
            </w:tcBorders>
            <w:shd w:val="clear" w:color="auto" w:fill="auto"/>
            <w:noWrap/>
            <w:vAlign w:val="center"/>
            <w:hideMark/>
          </w:tcPr>
          <w:p w14:paraId="6A981BD6" w14:textId="43AAC757" w:rsidR="00C54D4B" w:rsidRPr="00DC5C4C" w:rsidRDefault="00C54D4B" w:rsidP="00C54D4B">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Alinity i-Series Level Sensor, Diluted wash Buffer</w:t>
            </w:r>
          </w:p>
        </w:tc>
        <w:tc>
          <w:tcPr>
            <w:tcW w:w="2551" w:type="dxa"/>
            <w:tcBorders>
              <w:top w:val="nil"/>
              <w:left w:val="nil"/>
              <w:bottom w:val="single" w:sz="4" w:space="0" w:color="auto"/>
              <w:right w:val="single" w:sz="4" w:space="0" w:color="auto"/>
            </w:tcBorders>
            <w:shd w:val="clear" w:color="auto" w:fill="auto"/>
            <w:noWrap/>
            <w:hideMark/>
          </w:tcPr>
          <w:p w14:paraId="6870C080" w14:textId="4757A1E4"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4895CD95" w14:textId="649B4B08" w:rsidR="00C54D4B" w:rsidRPr="00AD3FB3" w:rsidRDefault="00C54D4B" w:rsidP="00C54D4B">
            <w:pPr>
              <w:spacing w:after="0" w:line="240" w:lineRule="auto"/>
              <w:jc w:val="center"/>
              <w:rPr>
                <w:rFonts w:eastAsia="Times New Roman" w:cstheme="minorHAnsi"/>
                <w:sz w:val="18"/>
                <w:szCs w:val="18"/>
                <w:lang w:val="en-US"/>
              </w:rPr>
            </w:pPr>
            <w:r w:rsidRPr="00205684">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35FCBA3A" w14:textId="482D296F"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B810888" w14:textId="079B65AA"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0310B7E" w14:textId="6F97D22B"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5492C28E" w14:textId="2E66AA4B"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1D3E9D00"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13507CC5" w14:textId="77777777" w:rsidTr="00E77AEB">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7D5BE29"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1.39</w:t>
            </w:r>
          </w:p>
        </w:tc>
        <w:tc>
          <w:tcPr>
            <w:tcW w:w="3360" w:type="dxa"/>
            <w:tcBorders>
              <w:top w:val="nil"/>
              <w:left w:val="nil"/>
              <w:bottom w:val="single" w:sz="4" w:space="0" w:color="auto"/>
              <w:right w:val="single" w:sz="4" w:space="0" w:color="auto"/>
            </w:tcBorders>
            <w:shd w:val="clear" w:color="auto" w:fill="auto"/>
            <w:noWrap/>
            <w:vAlign w:val="center"/>
            <w:hideMark/>
          </w:tcPr>
          <w:p w14:paraId="4DED00FD" w14:textId="14BA0419" w:rsidR="00C54D4B" w:rsidRPr="00DC5C4C" w:rsidRDefault="00C54D4B" w:rsidP="00C54D4B">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Alinity Monitor</w:t>
            </w:r>
          </w:p>
        </w:tc>
        <w:tc>
          <w:tcPr>
            <w:tcW w:w="2551" w:type="dxa"/>
            <w:tcBorders>
              <w:top w:val="nil"/>
              <w:left w:val="nil"/>
              <w:bottom w:val="single" w:sz="4" w:space="0" w:color="auto"/>
              <w:right w:val="single" w:sz="4" w:space="0" w:color="auto"/>
            </w:tcBorders>
            <w:shd w:val="clear" w:color="auto" w:fill="auto"/>
            <w:noWrap/>
            <w:hideMark/>
          </w:tcPr>
          <w:p w14:paraId="184BB870" w14:textId="339FBDAA"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2BEF61F4" w14:textId="349A6752" w:rsidR="00C54D4B" w:rsidRPr="00AD3FB3" w:rsidRDefault="00C54D4B" w:rsidP="00C54D4B">
            <w:pPr>
              <w:spacing w:after="0" w:line="240" w:lineRule="auto"/>
              <w:jc w:val="center"/>
              <w:rPr>
                <w:rFonts w:eastAsia="Times New Roman" w:cstheme="minorHAnsi"/>
                <w:sz w:val="18"/>
                <w:szCs w:val="18"/>
                <w:lang w:val="en-US"/>
              </w:rPr>
            </w:pPr>
            <w:r w:rsidRPr="00205684">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198D8923" w14:textId="1E59D92B"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5D2BFBB" w14:textId="77ECFED0"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11255BA" w14:textId="59F87A9B"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176FB6E3" w14:textId="2C846EB1"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33C7CEAC"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6A7F6247" w14:textId="77777777" w:rsidTr="00E77AEB">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1CF54B5" w14:textId="58EAA226"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1.4</w:t>
            </w:r>
            <w:r w:rsidR="00287897">
              <w:rPr>
                <w:rFonts w:eastAsia="Times New Roman" w:cstheme="minorHAnsi"/>
                <w:color w:val="000000"/>
                <w:sz w:val="18"/>
                <w:szCs w:val="18"/>
                <w:lang w:val="en-US"/>
              </w:rPr>
              <w:t>0</w:t>
            </w:r>
          </w:p>
        </w:tc>
        <w:tc>
          <w:tcPr>
            <w:tcW w:w="3360" w:type="dxa"/>
            <w:tcBorders>
              <w:top w:val="nil"/>
              <w:left w:val="nil"/>
              <w:bottom w:val="single" w:sz="4" w:space="0" w:color="auto"/>
              <w:right w:val="single" w:sz="4" w:space="0" w:color="auto"/>
            </w:tcBorders>
            <w:shd w:val="clear" w:color="auto" w:fill="auto"/>
            <w:noWrap/>
            <w:vAlign w:val="center"/>
            <w:hideMark/>
          </w:tcPr>
          <w:p w14:paraId="59F14DA3" w14:textId="51EF03AE" w:rsidR="00C54D4B" w:rsidRPr="00DC5C4C" w:rsidRDefault="00C54D4B" w:rsidP="00C54D4B">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Alinity Reagent Coolant</w:t>
            </w:r>
          </w:p>
        </w:tc>
        <w:tc>
          <w:tcPr>
            <w:tcW w:w="2551" w:type="dxa"/>
            <w:tcBorders>
              <w:top w:val="nil"/>
              <w:left w:val="nil"/>
              <w:bottom w:val="single" w:sz="4" w:space="0" w:color="auto"/>
              <w:right w:val="single" w:sz="4" w:space="0" w:color="auto"/>
            </w:tcBorders>
            <w:shd w:val="clear" w:color="auto" w:fill="auto"/>
            <w:noWrap/>
            <w:hideMark/>
          </w:tcPr>
          <w:p w14:paraId="193C54A9" w14:textId="6F9742BB"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3A88A732" w14:textId="227A8078" w:rsidR="00C54D4B" w:rsidRPr="00AD3FB3" w:rsidRDefault="00C54D4B" w:rsidP="00C54D4B">
            <w:pPr>
              <w:spacing w:after="0" w:line="240" w:lineRule="auto"/>
              <w:jc w:val="center"/>
              <w:rPr>
                <w:rFonts w:eastAsia="Times New Roman" w:cstheme="minorHAnsi"/>
                <w:sz w:val="18"/>
                <w:szCs w:val="18"/>
                <w:lang w:val="en-US"/>
              </w:rPr>
            </w:pPr>
            <w:r w:rsidRPr="00205684">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2782EDCD" w14:textId="15DEA189"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4E993A2" w14:textId="18E7C5A9"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FD19699" w14:textId="0E96A36A"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568B693C" w14:textId="4407C3C4"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3D51142A"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46C3ABC8" w14:textId="77777777" w:rsidTr="00E77AEB">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3EA2186"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1.41</w:t>
            </w:r>
          </w:p>
        </w:tc>
        <w:tc>
          <w:tcPr>
            <w:tcW w:w="3360" w:type="dxa"/>
            <w:tcBorders>
              <w:top w:val="nil"/>
              <w:left w:val="nil"/>
              <w:bottom w:val="single" w:sz="4" w:space="0" w:color="auto"/>
              <w:right w:val="single" w:sz="4" w:space="0" w:color="auto"/>
            </w:tcBorders>
            <w:shd w:val="clear" w:color="auto" w:fill="auto"/>
            <w:noWrap/>
            <w:vAlign w:val="center"/>
            <w:hideMark/>
          </w:tcPr>
          <w:p w14:paraId="3814E274" w14:textId="47D6D086" w:rsidR="00C54D4B" w:rsidRPr="00DC5C4C" w:rsidRDefault="00C54D4B" w:rsidP="00C54D4B">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Alinity Firewall</w:t>
            </w:r>
          </w:p>
        </w:tc>
        <w:tc>
          <w:tcPr>
            <w:tcW w:w="2551" w:type="dxa"/>
            <w:tcBorders>
              <w:top w:val="nil"/>
              <w:left w:val="nil"/>
              <w:bottom w:val="single" w:sz="4" w:space="0" w:color="auto"/>
              <w:right w:val="single" w:sz="4" w:space="0" w:color="auto"/>
            </w:tcBorders>
            <w:shd w:val="clear" w:color="auto" w:fill="auto"/>
            <w:noWrap/>
            <w:hideMark/>
          </w:tcPr>
          <w:p w14:paraId="14404EA4" w14:textId="78EE211F"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02159C89" w14:textId="509F409A" w:rsidR="00C54D4B" w:rsidRPr="00AD3FB3" w:rsidRDefault="00C54D4B" w:rsidP="00C54D4B">
            <w:pPr>
              <w:spacing w:after="0" w:line="240" w:lineRule="auto"/>
              <w:jc w:val="center"/>
              <w:rPr>
                <w:rFonts w:eastAsia="Times New Roman" w:cstheme="minorHAnsi"/>
                <w:sz w:val="18"/>
                <w:szCs w:val="18"/>
                <w:lang w:val="en-US"/>
              </w:rPr>
            </w:pPr>
            <w:r w:rsidRPr="00205684">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1222D4AB" w14:textId="708293BB"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5D454DA2" w14:textId="5C6A51C9"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6C02275" w14:textId="75D078BD"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53F6BDD7" w14:textId="59B4DA01"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3BDDCB0E"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A3A19" w:rsidRPr="00AD3FB3" w14:paraId="67ECE505"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BA1ED5F" w14:textId="77777777" w:rsidR="001A3A19" w:rsidRPr="00AD3FB3" w:rsidRDefault="001A3A19" w:rsidP="001A3A19">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1.42</w:t>
            </w:r>
          </w:p>
        </w:tc>
        <w:tc>
          <w:tcPr>
            <w:tcW w:w="3360" w:type="dxa"/>
            <w:tcBorders>
              <w:top w:val="nil"/>
              <w:left w:val="nil"/>
              <w:bottom w:val="single" w:sz="4" w:space="0" w:color="auto"/>
              <w:right w:val="single" w:sz="4" w:space="0" w:color="auto"/>
            </w:tcBorders>
            <w:shd w:val="clear" w:color="auto" w:fill="auto"/>
            <w:noWrap/>
            <w:vAlign w:val="center"/>
            <w:hideMark/>
          </w:tcPr>
          <w:p w14:paraId="6E1C4DEB" w14:textId="77777777" w:rsidR="001A3A19" w:rsidRPr="00DC5C4C" w:rsidRDefault="001A3A19" w:rsidP="001A3A19">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Printer ( depending on compatibility</w:t>
            </w:r>
          </w:p>
        </w:tc>
        <w:tc>
          <w:tcPr>
            <w:tcW w:w="2551" w:type="dxa"/>
            <w:tcBorders>
              <w:top w:val="nil"/>
              <w:left w:val="nil"/>
              <w:bottom w:val="single" w:sz="4" w:space="0" w:color="auto"/>
              <w:right w:val="single" w:sz="4" w:space="0" w:color="auto"/>
            </w:tcBorders>
            <w:shd w:val="clear" w:color="auto" w:fill="auto"/>
            <w:noWrap/>
            <w:hideMark/>
          </w:tcPr>
          <w:p w14:paraId="4EE62C9A" w14:textId="0A1C2F35" w:rsidR="001A3A19" w:rsidRPr="00AD3FB3" w:rsidRDefault="001A3A19" w:rsidP="001A3A19">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6F49F013" w14:textId="0AF34EB8" w:rsidR="001A3A19" w:rsidRPr="00AD3FB3" w:rsidRDefault="00C54D4B" w:rsidP="001A3A19">
            <w:pPr>
              <w:spacing w:after="0" w:line="240" w:lineRule="auto"/>
              <w:jc w:val="center"/>
              <w:rPr>
                <w:rFonts w:eastAsia="Times New Roman" w:cstheme="minorHAnsi"/>
                <w:sz w:val="18"/>
                <w:szCs w:val="18"/>
                <w:lang w:val="en-US"/>
              </w:rPr>
            </w:pPr>
            <w:r>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028C0AD5" w14:textId="54D3D013"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51883FA8" w14:textId="5CE24E94"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72FEE54D" w14:textId="70ED7042" w:rsidR="001A3A19" w:rsidRPr="00AD3FB3" w:rsidRDefault="001A3A19" w:rsidP="001A3A19">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37AFA094" w14:textId="5FF894C7" w:rsidR="001A3A19" w:rsidRPr="00AD3FB3" w:rsidRDefault="001A3A19" w:rsidP="001A3A19">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67B00CEE" w14:textId="77777777" w:rsidR="001A3A19" w:rsidRPr="00AD3FB3" w:rsidRDefault="001A3A19" w:rsidP="001A3A19">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A3A19" w:rsidRPr="00AD3FB3" w14:paraId="225892A5"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000000" w:fill="D5DCE4"/>
            <w:noWrap/>
            <w:vAlign w:val="center"/>
            <w:hideMark/>
          </w:tcPr>
          <w:p w14:paraId="061AD380" w14:textId="77777777" w:rsidR="001A3A19" w:rsidRPr="00AD3FB3" w:rsidRDefault="001A3A19" w:rsidP="001A3A19">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lang w:val="en-US"/>
              </w:rPr>
              <w:t> </w:t>
            </w:r>
          </w:p>
        </w:tc>
        <w:tc>
          <w:tcPr>
            <w:tcW w:w="3360" w:type="dxa"/>
            <w:tcBorders>
              <w:top w:val="nil"/>
              <w:left w:val="nil"/>
              <w:bottom w:val="single" w:sz="4" w:space="0" w:color="auto"/>
              <w:right w:val="single" w:sz="4" w:space="0" w:color="auto"/>
            </w:tcBorders>
            <w:shd w:val="clear" w:color="000000" w:fill="D5DCE4"/>
            <w:vAlign w:val="center"/>
            <w:hideMark/>
          </w:tcPr>
          <w:p w14:paraId="4E309171" w14:textId="77777777" w:rsidR="001A3A19" w:rsidRPr="00DC5C4C" w:rsidRDefault="001A3A19" w:rsidP="001A3A19">
            <w:pPr>
              <w:spacing w:after="0" w:line="240" w:lineRule="auto"/>
              <w:rPr>
                <w:rFonts w:eastAsia="Times New Roman" w:cstheme="minorHAnsi"/>
                <w:b/>
                <w:bCs/>
                <w:color w:val="000000"/>
                <w:sz w:val="18"/>
                <w:szCs w:val="18"/>
                <w:lang w:val="en-US"/>
              </w:rPr>
            </w:pPr>
            <w:r w:rsidRPr="00DC5C4C">
              <w:rPr>
                <w:rFonts w:eastAsia="Times New Roman" w:cstheme="minorHAnsi"/>
                <w:b/>
                <w:bCs/>
                <w:color w:val="000000"/>
                <w:sz w:val="18"/>
                <w:szCs w:val="18"/>
                <w:lang w:val="en-US"/>
              </w:rPr>
              <w:t xml:space="preserve">Architect Accessories </w:t>
            </w:r>
          </w:p>
        </w:tc>
        <w:tc>
          <w:tcPr>
            <w:tcW w:w="2551" w:type="dxa"/>
            <w:tcBorders>
              <w:top w:val="nil"/>
              <w:left w:val="nil"/>
              <w:bottom w:val="single" w:sz="4" w:space="0" w:color="auto"/>
              <w:right w:val="single" w:sz="4" w:space="0" w:color="auto"/>
            </w:tcBorders>
            <w:shd w:val="clear" w:color="auto" w:fill="auto"/>
            <w:noWrap/>
            <w:hideMark/>
          </w:tcPr>
          <w:p w14:paraId="384881E1" w14:textId="3FC5414D" w:rsidR="001A3A19" w:rsidRPr="00AD3FB3" w:rsidRDefault="001A3A19" w:rsidP="001A3A19">
            <w:pPr>
              <w:spacing w:after="0" w:line="240" w:lineRule="auto"/>
              <w:jc w:val="center"/>
              <w:rPr>
                <w:rFonts w:eastAsia="Times New Roman" w:cstheme="minorHAnsi"/>
                <w:sz w:val="18"/>
                <w:szCs w:val="18"/>
                <w:lang w:val="en-US"/>
              </w:rPr>
            </w:pPr>
          </w:p>
        </w:tc>
        <w:tc>
          <w:tcPr>
            <w:tcW w:w="1083" w:type="dxa"/>
            <w:tcBorders>
              <w:top w:val="nil"/>
              <w:left w:val="nil"/>
              <w:bottom w:val="single" w:sz="4" w:space="0" w:color="auto"/>
              <w:right w:val="single" w:sz="4" w:space="0" w:color="auto"/>
            </w:tcBorders>
            <w:shd w:val="clear" w:color="auto" w:fill="auto"/>
            <w:noWrap/>
            <w:vAlign w:val="bottom"/>
            <w:hideMark/>
          </w:tcPr>
          <w:p w14:paraId="50AB68CF" w14:textId="1BEF09FD" w:rsidR="001A3A19" w:rsidRPr="00AD3FB3" w:rsidRDefault="001A3A19" w:rsidP="001A3A19">
            <w:pPr>
              <w:spacing w:after="0" w:line="240" w:lineRule="auto"/>
              <w:jc w:val="center"/>
              <w:rPr>
                <w:rFonts w:eastAsia="Times New Roman" w:cstheme="minorHAnsi"/>
                <w:sz w:val="18"/>
                <w:szCs w:val="18"/>
                <w:lang w:val="en-US"/>
              </w:rPr>
            </w:pPr>
          </w:p>
        </w:tc>
        <w:tc>
          <w:tcPr>
            <w:tcW w:w="1491" w:type="dxa"/>
            <w:tcBorders>
              <w:top w:val="nil"/>
              <w:left w:val="nil"/>
              <w:bottom w:val="single" w:sz="4" w:space="0" w:color="auto"/>
              <w:right w:val="single" w:sz="4" w:space="0" w:color="auto"/>
            </w:tcBorders>
            <w:shd w:val="clear" w:color="auto" w:fill="auto"/>
            <w:noWrap/>
            <w:vAlign w:val="bottom"/>
            <w:hideMark/>
          </w:tcPr>
          <w:p w14:paraId="5AE09F65" w14:textId="3C5EFC03"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764FC97E" w14:textId="22F6D569"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DF1E4E0" w14:textId="7265DA35" w:rsidR="001A3A19" w:rsidRPr="00AD3FB3" w:rsidRDefault="001A3A19" w:rsidP="001A3A19">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73E65A2F" w14:textId="487124E1" w:rsidR="001A3A19" w:rsidRPr="00AD3FB3" w:rsidRDefault="001A3A19" w:rsidP="001A3A19">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671EC42B" w14:textId="77777777" w:rsidR="001A3A19" w:rsidRPr="00AD3FB3" w:rsidRDefault="001A3A19" w:rsidP="001A3A19">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2F5595CF" w14:textId="77777777" w:rsidTr="00955A2A">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AFE826F"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1.43</w:t>
            </w:r>
          </w:p>
        </w:tc>
        <w:tc>
          <w:tcPr>
            <w:tcW w:w="3360" w:type="dxa"/>
            <w:tcBorders>
              <w:top w:val="nil"/>
              <w:left w:val="nil"/>
              <w:bottom w:val="single" w:sz="4" w:space="0" w:color="auto"/>
              <w:right w:val="single" w:sz="4" w:space="0" w:color="auto"/>
            </w:tcBorders>
            <w:shd w:val="clear" w:color="auto" w:fill="auto"/>
            <w:noWrap/>
            <w:vAlign w:val="center"/>
            <w:hideMark/>
          </w:tcPr>
          <w:p w14:paraId="50DEA288" w14:textId="1ADF9CF6"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Sample Carries Kit</w:t>
            </w:r>
          </w:p>
        </w:tc>
        <w:tc>
          <w:tcPr>
            <w:tcW w:w="2551" w:type="dxa"/>
            <w:tcBorders>
              <w:top w:val="nil"/>
              <w:left w:val="nil"/>
              <w:bottom w:val="single" w:sz="4" w:space="0" w:color="auto"/>
              <w:right w:val="single" w:sz="4" w:space="0" w:color="auto"/>
            </w:tcBorders>
            <w:shd w:val="clear" w:color="auto" w:fill="auto"/>
            <w:noWrap/>
            <w:hideMark/>
          </w:tcPr>
          <w:p w14:paraId="080E1CD1" w14:textId="37A0AEDF"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20743680" w14:textId="5228F3AE" w:rsidR="00C54D4B" w:rsidRPr="00AD3FB3" w:rsidRDefault="00C54D4B" w:rsidP="00C54D4B">
            <w:pPr>
              <w:spacing w:after="0" w:line="240" w:lineRule="auto"/>
              <w:jc w:val="center"/>
              <w:rPr>
                <w:rFonts w:eastAsia="Times New Roman" w:cstheme="minorHAnsi"/>
                <w:sz w:val="18"/>
                <w:szCs w:val="18"/>
                <w:lang w:val="en-US"/>
              </w:rPr>
            </w:pPr>
            <w:r w:rsidRPr="00142C86">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255B854C" w14:textId="74BC1C84"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315824F" w14:textId="6F9EF0A2"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2B34F867" w14:textId="3F825A48"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2A2A49E2" w14:textId="06CE577F"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33611B00"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2C3AE840" w14:textId="77777777" w:rsidTr="00955A2A">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160F2A1"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 1.44</w:t>
            </w:r>
          </w:p>
        </w:tc>
        <w:tc>
          <w:tcPr>
            <w:tcW w:w="3360" w:type="dxa"/>
            <w:tcBorders>
              <w:top w:val="nil"/>
              <w:left w:val="nil"/>
              <w:bottom w:val="single" w:sz="4" w:space="0" w:color="auto"/>
              <w:right w:val="single" w:sz="4" w:space="0" w:color="auto"/>
            </w:tcBorders>
            <w:shd w:val="clear" w:color="auto" w:fill="auto"/>
            <w:noWrap/>
            <w:vAlign w:val="center"/>
            <w:hideMark/>
          </w:tcPr>
          <w:p w14:paraId="7F48C873" w14:textId="7CFC9441"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Reagent Carries kit</w:t>
            </w:r>
          </w:p>
        </w:tc>
        <w:tc>
          <w:tcPr>
            <w:tcW w:w="2551" w:type="dxa"/>
            <w:tcBorders>
              <w:top w:val="nil"/>
              <w:left w:val="nil"/>
              <w:bottom w:val="single" w:sz="4" w:space="0" w:color="auto"/>
              <w:right w:val="single" w:sz="4" w:space="0" w:color="auto"/>
            </w:tcBorders>
            <w:shd w:val="clear" w:color="auto" w:fill="auto"/>
            <w:noWrap/>
            <w:hideMark/>
          </w:tcPr>
          <w:p w14:paraId="263EEC4D" w14:textId="34FF66B9"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56FC030A" w14:textId="08193494" w:rsidR="00C54D4B" w:rsidRPr="00AD3FB3" w:rsidRDefault="00C54D4B" w:rsidP="00C54D4B">
            <w:pPr>
              <w:spacing w:after="0" w:line="240" w:lineRule="auto"/>
              <w:jc w:val="center"/>
              <w:rPr>
                <w:rFonts w:eastAsia="Times New Roman" w:cstheme="minorHAnsi"/>
                <w:sz w:val="18"/>
                <w:szCs w:val="18"/>
                <w:lang w:val="en-US"/>
              </w:rPr>
            </w:pPr>
            <w:r w:rsidRPr="00142C86">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1D0D71E6" w14:textId="428765A3"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27D7412C" w14:textId="5F52F042"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7EC0CCE" w14:textId="0BD81036"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05B3E9D2" w14:textId="7AF2A13C"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621DCC7E"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653E9D84" w14:textId="77777777" w:rsidTr="00955A2A">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AEC96FF"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1.45</w:t>
            </w:r>
          </w:p>
        </w:tc>
        <w:tc>
          <w:tcPr>
            <w:tcW w:w="3360" w:type="dxa"/>
            <w:tcBorders>
              <w:top w:val="nil"/>
              <w:left w:val="nil"/>
              <w:bottom w:val="single" w:sz="4" w:space="0" w:color="auto"/>
              <w:right w:val="single" w:sz="4" w:space="0" w:color="auto"/>
            </w:tcBorders>
            <w:shd w:val="clear" w:color="auto" w:fill="auto"/>
            <w:noWrap/>
            <w:vAlign w:val="center"/>
            <w:hideMark/>
          </w:tcPr>
          <w:p w14:paraId="116993E0" w14:textId="15213AFB"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Probe, Wash Zone</w:t>
            </w:r>
          </w:p>
        </w:tc>
        <w:tc>
          <w:tcPr>
            <w:tcW w:w="2551" w:type="dxa"/>
            <w:tcBorders>
              <w:top w:val="nil"/>
              <w:left w:val="nil"/>
              <w:bottom w:val="single" w:sz="4" w:space="0" w:color="auto"/>
              <w:right w:val="single" w:sz="4" w:space="0" w:color="auto"/>
            </w:tcBorders>
            <w:shd w:val="clear" w:color="auto" w:fill="auto"/>
            <w:noWrap/>
            <w:hideMark/>
          </w:tcPr>
          <w:p w14:paraId="1A5AA6C2" w14:textId="49206EC9"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22BC24AA" w14:textId="4A02C77D" w:rsidR="00C54D4B" w:rsidRPr="00AD3FB3" w:rsidRDefault="00C54D4B" w:rsidP="00C54D4B">
            <w:pPr>
              <w:spacing w:after="0" w:line="240" w:lineRule="auto"/>
              <w:jc w:val="center"/>
              <w:rPr>
                <w:rFonts w:eastAsia="Times New Roman" w:cstheme="minorHAnsi"/>
                <w:sz w:val="18"/>
                <w:szCs w:val="18"/>
                <w:lang w:val="en-US"/>
              </w:rPr>
            </w:pPr>
            <w:r w:rsidRPr="00142C86">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26D74C7A" w14:textId="494EB3B2"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2C9D9912" w14:textId="6B5091B2"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5061C95" w14:textId="0CF2584C"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46836030" w14:textId="48320E30"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390DE608"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6507ED67" w14:textId="77777777" w:rsidTr="00955A2A">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E2DBE46"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1.46</w:t>
            </w:r>
          </w:p>
        </w:tc>
        <w:tc>
          <w:tcPr>
            <w:tcW w:w="3360" w:type="dxa"/>
            <w:tcBorders>
              <w:top w:val="nil"/>
              <w:left w:val="nil"/>
              <w:bottom w:val="single" w:sz="4" w:space="0" w:color="auto"/>
              <w:right w:val="single" w:sz="4" w:space="0" w:color="auto"/>
            </w:tcBorders>
            <w:shd w:val="clear" w:color="auto" w:fill="auto"/>
            <w:noWrap/>
            <w:vAlign w:val="center"/>
            <w:hideMark/>
          </w:tcPr>
          <w:p w14:paraId="2BE95DCB" w14:textId="48D04D11"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Probe (Sample/Reagent)</w:t>
            </w:r>
          </w:p>
        </w:tc>
        <w:tc>
          <w:tcPr>
            <w:tcW w:w="2551" w:type="dxa"/>
            <w:tcBorders>
              <w:top w:val="nil"/>
              <w:left w:val="nil"/>
              <w:bottom w:val="single" w:sz="4" w:space="0" w:color="auto"/>
              <w:right w:val="single" w:sz="4" w:space="0" w:color="auto"/>
            </w:tcBorders>
            <w:shd w:val="clear" w:color="auto" w:fill="auto"/>
            <w:noWrap/>
            <w:hideMark/>
          </w:tcPr>
          <w:p w14:paraId="32C010D6" w14:textId="43571237"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0D529E4A" w14:textId="67ABE950" w:rsidR="00C54D4B" w:rsidRPr="00AD3FB3" w:rsidRDefault="00C54D4B" w:rsidP="00C54D4B">
            <w:pPr>
              <w:spacing w:after="0" w:line="240" w:lineRule="auto"/>
              <w:jc w:val="center"/>
              <w:rPr>
                <w:rFonts w:eastAsia="Times New Roman" w:cstheme="minorHAnsi"/>
                <w:sz w:val="18"/>
                <w:szCs w:val="18"/>
                <w:lang w:val="en-US"/>
              </w:rPr>
            </w:pPr>
            <w:r w:rsidRPr="00142C86">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358F275E" w14:textId="2A7EF499"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FE61A9D" w14:textId="637A613B"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997CE3A" w14:textId="68F0F17E"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5FCF7510" w14:textId="7E6D5F89"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34CAD987"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7F4D9BA1" w14:textId="77777777" w:rsidTr="00955A2A">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C2B6EB1"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1.47</w:t>
            </w:r>
          </w:p>
        </w:tc>
        <w:tc>
          <w:tcPr>
            <w:tcW w:w="3360" w:type="dxa"/>
            <w:tcBorders>
              <w:top w:val="nil"/>
              <w:left w:val="nil"/>
              <w:bottom w:val="single" w:sz="4" w:space="0" w:color="auto"/>
              <w:right w:val="single" w:sz="4" w:space="0" w:color="auto"/>
            </w:tcBorders>
            <w:shd w:val="clear" w:color="auto" w:fill="auto"/>
            <w:noWrap/>
            <w:vAlign w:val="center"/>
            <w:hideMark/>
          </w:tcPr>
          <w:p w14:paraId="29427A2F" w14:textId="4AD42A8E"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Probe/Tubing, Waste Arm</w:t>
            </w:r>
          </w:p>
        </w:tc>
        <w:tc>
          <w:tcPr>
            <w:tcW w:w="2551" w:type="dxa"/>
            <w:tcBorders>
              <w:top w:val="nil"/>
              <w:left w:val="nil"/>
              <w:bottom w:val="single" w:sz="4" w:space="0" w:color="auto"/>
              <w:right w:val="single" w:sz="4" w:space="0" w:color="auto"/>
            </w:tcBorders>
            <w:shd w:val="clear" w:color="auto" w:fill="auto"/>
            <w:noWrap/>
            <w:hideMark/>
          </w:tcPr>
          <w:p w14:paraId="7656168B" w14:textId="44F71922"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5FABB88C" w14:textId="49229946" w:rsidR="00C54D4B" w:rsidRPr="00AD3FB3" w:rsidRDefault="00C54D4B" w:rsidP="00C54D4B">
            <w:pPr>
              <w:spacing w:after="0" w:line="240" w:lineRule="auto"/>
              <w:jc w:val="center"/>
              <w:rPr>
                <w:rFonts w:eastAsia="Times New Roman" w:cstheme="minorHAnsi"/>
                <w:sz w:val="18"/>
                <w:szCs w:val="18"/>
                <w:lang w:val="en-US"/>
              </w:rPr>
            </w:pPr>
            <w:r w:rsidRPr="00142C86">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59D3BBFC" w14:textId="55A92CB6"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2ADF8651" w14:textId="562530C9"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5C30AE1C" w14:textId="6BCD73B9"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52945C76" w14:textId="43DD5ED7"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20ABF11D"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2EDEF715" w14:textId="77777777" w:rsidTr="00955A2A">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F58753C"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1.48</w:t>
            </w:r>
          </w:p>
        </w:tc>
        <w:tc>
          <w:tcPr>
            <w:tcW w:w="3360" w:type="dxa"/>
            <w:tcBorders>
              <w:top w:val="nil"/>
              <w:left w:val="nil"/>
              <w:bottom w:val="single" w:sz="4" w:space="0" w:color="auto"/>
              <w:right w:val="single" w:sz="4" w:space="0" w:color="auto"/>
            </w:tcBorders>
            <w:shd w:val="clear" w:color="auto" w:fill="auto"/>
            <w:noWrap/>
            <w:vAlign w:val="center"/>
            <w:hideMark/>
          </w:tcPr>
          <w:p w14:paraId="5F96617A" w14:textId="736161F7"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Senor, Level, Buffer</w:t>
            </w:r>
          </w:p>
        </w:tc>
        <w:tc>
          <w:tcPr>
            <w:tcW w:w="2551" w:type="dxa"/>
            <w:tcBorders>
              <w:top w:val="nil"/>
              <w:left w:val="nil"/>
              <w:bottom w:val="single" w:sz="4" w:space="0" w:color="auto"/>
              <w:right w:val="single" w:sz="4" w:space="0" w:color="auto"/>
            </w:tcBorders>
            <w:shd w:val="clear" w:color="auto" w:fill="auto"/>
            <w:noWrap/>
            <w:hideMark/>
          </w:tcPr>
          <w:p w14:paraId="272667A1" w14:textId="1E8C47D5"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07624AF5" w14:textId="4F5EEBE5" w:rsidR="00C54D4B" w:rsidRPr="00AD3FB3" w:rsidRDefault="00C54D4B" w:rsidP="00C54D4B">
            <w:pPr>
              <w:spacing w:after="0" w:line="240" w:lineRule="auto"/>
              <w:jc w:val="center"/>
              <w:rPr>
                <w:rFonts w:eastAsia="Times New Roman" w:cstheme="minorHAnsi"/>
                <w:sz w:val="18"/>
                <w:szCs w:val="18"/>
                <w:lang w:val="en-US"/>
              </w:rPr>
            </w:pPr>
            <w:r w:rsidRPr="00142C86">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60E246B5" w14:textId="2117D4B4"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3BF8650" w14:textId="2A47CE51"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5908EDE" w14:textId="1FC2B37F"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55C5B263" w14:textId="0B6CE036"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1C5974B5"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29932463" w14:textId="77777777" w:rsidTr="00955A2A">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AB9A45D"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1.49</w:t>
            </w:r>
          </w:p>
        </w:tc>
        <w:tc>
          <w:tcPr>
            <w:tcW w:w="3360" w:type="dxa"/>
            <w:tcBorders>
              <w:top w:val="nil"/>
              <w:left w:val="nil"/>
              <w:bottom w:val="single" w:sz="4" w:space="0" w:color="auto"/>
              <w:right w:val="single" w:sz="4" w:space="0" w:color="auto"/>
            </w:tcBorders>
            <w:shd w:val="clear" w:color="auto" w:fill="auto"/>
            <w:noWrap/>
            <w:vAlign w:val="center"/>
            <w:hideMark/>
          </w:tcPr>
          <w:p w14:paraId="7EE3656A" w14:textId="5E261167"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Sensor, Level, Trigger</w:t>
            </w:r>
          </w:p>
        </w:tc>
        <w:tc>
          <w:tcPr>
            <w:tcW w:w="2551" w:type="dxa"/>
            <w:tcBorders>
              <w:top w:val="nil"/>
              <w:left w:val="nil"/>
              <w:bottom w:val="single" w:sz="4" w:space="0" w:color="auto"/>
              <w:right w:val="single" w:sz="4" w:space="0" w:color="auto"/>
            </w:tcBorders>
            <w:shd w:val="clear" w:color="auto" w:fill="auto"/>
            <w:noWrap/>
            <w:hideMark/>
          </w:tcPr>
          <w:p w14:paraId="74B68758" w14:textId="6AE23F9F"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19733448" w14:textId="078C8563" w:rsidR="00C54D4B" w:rsidRPr="00AD3FB3" w:rsidRDefault="00C54D4B" w:rsidP="00C54D4B">
            <w:pPr>
              <w:spacing w:after="0" w:line="240" w:lineRule="auto"/>
              <w:jc w:val="center"/>
              <w:rPr>
                <w:rFonts w:eastAsia="Times New Roman" w:cstheme="minorHAnsi"/>
                <w:sz w:val="18"/>
                <w:szCs w:val="18"/>
                <w:lang w:val="en-US"/>
              </w:rPr>
            </w:pPr>
            <w:r w:rsidRPr="00142C86">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73A964A0" w14:textId="617E70C2"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486505A" w14:textId="4AB8AAA0"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FC55AD8" w14:textId="2976A866"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013AFB9F" w14:textId="48271697"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4ED3ACA5"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70771C08" w14:textId="77777777" w:rsidTr="00955A2A">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CE7C53B" w14:textId="13C6B482"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1.5</w:t>
            </w:r>
            <w:r w:rsidR="00287897">
              <w:rPr>
                <w:rFonts w:eastAsia="Times New Roman" w:cstheme="minorHAnsi"/>
                <w:color w:val="000000"/>
                <w:sz w:val="18"/>
                <w:szCs w:val="18"/>
                <w:lang w:val="en-US"/>
              </w:rPr>
              <w:t>0</w:t>
            </w:r>
          </w:p>
        </w:tc>
        <w:tc>
          <w:tcPr>
            <w:tcW w:w="3360" w:type="dxa"/>
            <w:tcBorders>
              <w:top w:val="nil"/>
              <w:left w:val="nil"/>
              <w:bottom w:val="single" w:sz="4" w:space="0" w:color="auto"/>
              <w:right w:val="single" w:sz="4" w:space="0" w:color="auto"/>
            </w:tcBorders>
            <w:shd w:val="clear" w:color="auto" w:fill="auto"/>
            <w:noWrap/>
            <w:vAlign w:val="center"/>
            <w:hideMark/>
          </w:tcPr>
          <w:p w14:paraId="3286250D" w14:textId="237F5041" w:rsidR="00C54D4B" w:rsidRPr="00DC5C4C" w:rsidRDefault="00E43802"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S</w:t>
            </w:r>
            <w:r w:rsidR="00C54D4B" w:rsidRPr="00DC5C4C">
              <w:rPr>
                <w:rFonts w:eastAsia="Times New Roman" w:cstheme="minorHAnsi"/>
                <w:i/>
                <w:iCs/>
                <w:color w:val="000000"/>
                <w:sz w:val="18"/>
                <w:szCs w:val="18"/>
                <w:lang w:val="en-US"/>
              </w:rPr>
              <w:t>ensor, level Pre-Trigger</w:t>
            </w:r>
          </w:p>
        </w:tc>
        <w:tc>
          <w:tcPr>
            <w:tcW w:w="2551" w:type="dxa"/>
            <w:tcBorders>
              <w:top w:val="nil"/>
              <w:left w:val="nil"/>
              <w:bottom w:val="single" w:sz="4" w:space="0" w:color="auto"/>
              <w:right w:val="single" w:sz="4" w:space="0" w:color="auto"/>
            </w:tcBorders>
            <w:shd w:val="clear" w:color="auto" w:fill="auto"/>
            <w:noWrap/>
            <w:hideMark/>
          </w:tcPr>
          <w:p w14:paraId="5F483B89" w14:textId="1E9A67EA"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7120F279" w14:textId="34E5EE99" w:rsidR="00C54D4B" w:rsidRPr="00AD3FB3" w:rsidRDefault="00C54D4B" w:rsidP="00C54D4B">
            <w:pPr>
              <w:spacing w:after="0" w:line="240" w:lineRule="auto"/>
              <w:jc w:val="center"/>
              <w:rPr>
                <w:rFonts w:eastAsia="Times New Roman" w:cstheme="minorHAnsi"/>
                <w:sz w:val="18"/>
                <w:szCs w:val="18"/>
                <w:lang w:val="en-US"/>
              </w:rPr>
            </w:pPr>
            <w:r w:rsidRPr="00142C86">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180307E4" w14:textId="716A131F"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7527A16" w14:textId="0D6C79A9"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2228A0A" w14:textId="1584035E"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421678A0" w14:textId="0481DEC1"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731E678A"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4F0A879B" w14:textId="77777777" w:rsidTr="00955A2A">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47B4556"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1.51</w:t>
            </w:r>
          </w:p>
        </w:tc>
        <w:tc>
          <w:tcPr>
            <w:tcW w:w="3360" w:type="dxa"/>
            <w:tcBorders>
              <w:top w:val="nil"/>
              <w:left w:val="nil"/>
              <w:bottom w:val="single" w:sz="4" w:space="0" w:color="auto"/>
              <w:right w:val="single" w:sz="4" w:space="0" w:color="auto"/>
            </w:tcBorders>
            <w:shd w:val="clear" w:color="auto" w:fill="auto"/>
            <w:noWrap/>
            <w:vAlign w:val="center"/>
            <w:hideMark/>
          </w:tcPr>
          <w:p w14:paraId="281FB369" w14:textId="3FA87848"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Tubing, Probe</w:t>
            </w:r>
          </w:p>
        </w:tc>
        <w:tc>
          <w:tcPr>
            <w:tcW w:w="2551" w:type="dxa"/>
            <w:tcBorders>
              <w:top w:val="nil"/>
              <w:left w:val="nil"/>
              <w:bottom w:val="single" w:sz="4" w:space="0" w:color="auto"/>
              <w:right w:val="single" w:sz="4" w:space="0" w:color="auto"/>
            </w:tcBorders>
            <w:shd w:val="clear" w:color="auto" w:fill="auto"/>
            <w:noWrap/>
            <w:hideMark/>
          </w:tcPr>
          <w:p w14:paraId="63327B57" w14:textId="054B4F09"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22B29B4A" w14:textId="73FF2FEE" w:rsidR="00C54D4B" w:rsidRPr="00AD3FB3" w:rsidRDefault="00C54D4B" w:rsidP="00C54D4B">
            <w:pPr>
              <w:spacing w:after="0" w:line="240" w:lineRule="auto"/>
              <w:jc w:val="center"/>
              <w:rPr>
                <w:rFonts w:eastAsia="Times New Roman" w:cstheme="minorHAnsi"/>
                <w:sz w:val="18"/>
                <w:szCs w:val="18"/>
                <w:lang w:val="en-US"/>
              </w:rPr>
            </w:pPr>
            <w:r w:rsidRPr="00142C86">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38FC21D4" w14:textId="359FC9A8"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BAA817B" w14:textId="4E080919"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7361FC2" w14:textId="2551E078"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126D0150" w14:textId="511D3402"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7AD81780"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11C9B1F9" w14:textId="77777777" w:rsidTr="002C7FC4">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20113C2"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1.52</w:t>
            </w:r>
          </w:p>
        </w:tc>
        <w:tc>
          <w:tcPr>
            <w:tcW w:w="3360" w:type="dxa"/>
            <w:tcBorders>
              <w:top w:val="nil"/>
              <w:left w:val="nil"/>
              <w:bottom w:val="single" w:sz="4" w:space="0" w:color="auto"/>
              <w:right w:val="single" w:sz="4" w:space="0" w:color="auto"/>
            </w:tcBorders>
            <w:shd w:val="clear" w:color="auto" w:fill="auto"/>
            <w:noWrap/>
            <w:vAlign w:val="center"/>
            <w:hideMark/>
          </w:tcPr>
          <w:p w14:paraId="5E5FDA22" w14:textId="464B07E8"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Tubing/Sensor, Temp, WZ</w:t>
            </w:r>
          </w:p>
        </w:tc>
        <w:tc>
          <w:tcPr>
            <w:tcW w:w="2551" w:type="dxa"/>
            <w:tcBorders>
              <w:top w:val="nil"/>
              <w:left w:val="nil"/>
              <w:bottom w:val="single" w:sz="4" w:space="0" w:color="auto"/>
              <w:right w:val="single" w:sz="4" w:space="0" w:color="auto"/>
            </w:tcBorders>
            <w:shd w:val="clear" w:color="auto" w:fill="auto"/>
            <w:noWrap/>
            <w:hideMark/>
          </w:tcPr>
          <w:p w14:paraId="1E403055" w14:textId="68611773"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1F8AE886" w14:textId="4B0E1D92" w:rsidR="00C54D4B" w:rsidRPr="00AD3FB3" w:rsidRDefault="00C54D4B" w:rsidP="00C54D4B">
            <w:pPr>
              <w:spacing w:after="0" w:line="240" w:lineRule="auto"/>
              <w:jc w:val="center"/>
              <w:rPr>
                <w:rFonts w:eastAsia="Times New Roman" w:cstheme="minorHAnsi"/>
                <w:sz w:val="18"/>
                <w:szCs w:val="18"/>
                <w:lang w:val="en-US"/>
              </w:rPr>
            </w:pPr>
            <w:r w:rsidRPr="00A203A0">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2F0726A3" w14:textId="3D510AEB"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061F968" w14:textId="691C9B61"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9A9DB7C" w14:textId="0981D96B"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5455C936" w14:textId="557E970A"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7A14FA0D"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29E51903" w14:textId="77777777" w:rsidTr="002C7FC4">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1BD4AA5"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1.53</w:t>
            </w:r>
          </w:p>
        </w:tc>
        <w:tc>
          <w:tcPr>
            <w:tcW w:w="3360" w:type="dxa"/>
            <w:tcBorders>
              <w:top w:val="nil"/>
              <w:left w:val="nil"/>
              <w:bottom w:val="single" w:sz="4" w:space="0" w:color="auto"/>
              <w:right w:val="single" w:sz="4" w:space="0" w:color="auto"/>
            </w:tcBorders>
            <w:shd w:val="clear" w:color="auto" w:fill="auto"/>
            <w:noWrap/>
            <w:vAlign w:val="center"/>
            <w:hideMark/>
          </w:tcPr>
          <w:p w14:paraId="55E53D5C" w14:textId="759B5B9D"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Tubing, Wash Buffer Transfer</w:t>
            </w:r>
          </w:p>
        </w:tc>
        <w:tc>
          <w:tcPr>
            <w:tcW w:w="2551" w:type="dxa"/>
            <w:tcBorders>
              <w:top w:val="nil"/>
              <w:left w:val="nil"/>
              <w:bottom w:val="single" w:sz="4" w:space="0" w:color="auto"/>
              <w:right w:val="single" w:sz="4" w:space="0" w:color="auto"/>
            </w:tcBorders>
            <w:shd w:val="clear" w:color="auto" w:fill="auto"/>
            <w:noWrap/>
            <w:hideMark/>
          </w:tcPr>
          <w:p w14:paraId="566FCCB6" w14:textId="74754B2C"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1A0D4E3E" w14:textId="77913E7B" w:rsidR="00C54D4B" w:rsidRPr="00AD3FB3" w:rsidRDefault="00C54D4B" w:rsidP="00C54D4B">
            <w:pPr>
              <w:spacing w:after="0" w:line="240" w:lineRule="auto"/>
              <w:jc w:val="center"/>
              <w:rPr>
                <w:rFonts w:eastAsia="Times New Roman" w:cstheme="minorHAnsi"/>
                <w:sz w:val="18"/>
                <w:szCs w:val="18"/>
                <w:lang w:val="en-US"/>
              </w:rPr>
            </w:pPr>
            <w:r w:rsidRPr="00A203A0">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0B7F5820" w14:textId="563669D3"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2F646E8F" w14:textId="00869747"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AF240DC" w14:textId="4666272E"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7AAF1AC0" w14:textId="57F9E5E1"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2AA227FF"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394C6EEC" w14:textId="77777777" w:rsidTr="002C7FC4">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4FD447B"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1.54</w:t>
            </w:r>
          </w:p>
        </w:tc>
        <w:tc>
          <w:tcPr>
            <w:tcW w:w="3360" w:type="dxa"/>
            <w:tcBorders>
              <w:top w:val="nil"/>
              <w:left w:val="nil"/>
              <w:bottom w:val="single" w:sz="4" w:space="0" w:color="auto"/>
              <w:right w:val="single" w:sz="4" w:space="0" w:color="auto"/>
            </w:tcBorders>
            <w:shd w:val="clear" w:color="auto" w:fill="auto"/>
            <w:noWrap/>
            <w:vAlign w:val="center"/>
            <w:hideMark/>
          </w:tcPr>
          <w:p w14:paraId="13390BF6" w14:textId="46F67DFD"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Filtre, Buffer</w:t>
            </w:r>
          </w:p>
        </w:tc>
        <w:tc>
          <w:tcPr>
            <w:tcW w:w="2551" w:type="dxa"/>
            <w:tcBorders>
              <w:top w:val="nil"/>
              <w:left w:val="nil"/>
              <w:bottom w:val="single" w:sz="4" w:space="0" w:color="auto"/>
              <w:right w:val="single" w:sz="4" w:space="0" w:color="auto"/>
            </w:tcBorders>
            <w:shd w:val="clear" w:color="auto" w:fill="auto"/>
            <w:noWrap/>
            <w:hideMark/>
          </w:tcPr>
          <w:p w14:paraId="0E8C97B7" w14:textId="28F4C9B2"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42A4F590" w14:textId="1A16E9B9" w:rsidR="00C54D4B" w:rsidRPr="00AD3FB3" w:rsidRDefault="00C54D4B" w:rsidP="00C54D4B">
            <w:pPr>
              <w:spacing w:after="0" w:line="240" w:lineRule="auto"/>
              <w:jc w:val="center"/>
              <w:rPr>
                <w:rFonts w:eastAsia="Times New Roman" w:cstheme="minorHAnsi"/>
                <w:sz w:val="18"/>
                <w:szCs w:val="18"/>
                <w:lang w:val="en-US"/>
              </w:rPr>
            </w:pPr>
            <w:r w:rsidRPr="00A203A0">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4D6D63FD" w14:textId="2E35E2B1"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78A1B01B" w14:textId="64466BC0"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DEDFBC9" w14:textId="7CA0A194"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5DE13126" w14:textId="39639C22"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232764A2"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756964F5" w14:textId="77777777" w:rsidTr="002C7FC4">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44825EE"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1.55</w:t>
            </w:r>
          </w:p>
        </w:tc>
        <w:tc>
          <w:tcPr>
            <w:tcW w:w="3360" w:type="dxa"/>
            <w:tcBorders>
              <w:top w:val="nil"/>
              <w:left w:val="nil"/>
              <w:bottom w:val="single" w:sz="4" w:space="0" w:color="auto"/>
              <w:right w:val="single" w:sz="4" w:space="0" w:color="auto"/>
            </w:tcBorders>
            <w:shd w:val="clear" w:color="auto" w:fill="auto"/>
            <w:noWrap/>
            <w:vAlign w:val="center"/>
            <w:hideMark/>
          </w:tcPr>
          <w:p w14:paraId="1EE3FF45" w14:textId="1E1939CB"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Filter, Card Cage/Supply</w:t>
            </w:r>
          </w:p>
        </w:tc>
        <w:tc>
          <w:tcPr>
            <w:tcW w:w="2551" w:type="dxa"/>
            <w:tcBorders>
              <w:top w:val="nil"/>
              <w:left w:val="nil"/>
              <w:bottom w:val="single" w:sz="4" w:space="0" w:color="auto"/>
              <w:right w:val="single" w:sz="4" w:space="0" w:color="auto"/>
            </w:tcBorders>
            <w:shd w:val="clear" w:color="auto" w:fill="auto"/>
            <w:noWrap/>
            <w:hideMark/>
          </w:tcPr>
          <w:p w14:paraId="2BC4AB72" w14:textId="3D699773"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32F202CA" w14:textId="7C112D8E" w:rsidR="00C54D4B" w:rsidRPr="00AD3FB3" w:rsidRDefault="00C54D4B" w:rsidP="00C54D4B">
            <w:pPr>
              <w:spacing w:after="0" w:line="240" w:lineRule="auto"/>
              <w:jc w:val="center"/>
              <w:rPr>
                <w:rFonts w:eastAsia="Times New Roman" w:cstheme="minorHAnsi"/>
                <w:sz w:val="18"/>
                <w:szCs w:val="18"/>
                <w:lang w:val="en-US"/>
              </w:rPr>
            </w:pPr>
            <w:r w:rsidRPr="00A203A0">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0961D913" w14:textId="3E59B430"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9D171A4" w14:textId="12626850"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3015BD9" w14:textId="6448747D"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262D614F" w14:textId="4AA9DECA"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35FAE67F"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65E87F51" w14:textId="77777777" w:rsidTr="002C7FC4">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7530E80"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1.56</w:t>
            </w:r>
          </w:p>
        </w:tc>
        <w:tc>
          <w:tcPr>
            <w:tcW w:w="3360" w:type="dxa"/>
            <w:tcBorders>
              <w:top w:val="nil"/>
              <w:left w:val="nil"/>
              <w:bottom w:val="single" w:sz="4" w:space="0" w:color="auto"/>
              <w:right w:val="single" w:sz="4" w:space="0" w:color="auto"/>
            </w:tcBorders>
            <w:shd w:val="clear" w:color="auto" w:fill="auto"/>
            <w:noWrap/>
            <w:vAlign w:val="center"/>
            <w:hideMark/>
          </w:tcPr>
          <w:p w14:paraId="78603C4F" w14:textId="072C5063"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Filter, Processing Center</w:t>
            </w:r>
          </w:p>
        </w:tc>
        <w:tc>
          <w:tcPr>
            <w:tcW w:w="2551" w:type="dxa"/>
            <w:tcBorders>
              <w:top w:val="nil"/>
              <w:left w:val="nil"/>
              <w:bottom w:val="single" w:sz="4" w:space="0" w:color="auto"/>
              <w:right w:val="single" w:sz="4" w:space="0" w:color="auto"/>
            </w:tcBorders>
            <w:shd w:val="clear" w:color="auto" w:fill="auto"/>
            <w:noWrap/>
            <w:hideMark/>
          </w:tcPr>
          <w:p w14:paraId="1EF68D8D" w14:textId="71D4BD20"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73A10E98" w14:textId="3A0D8823" w:rsidR="00C54D4B" w:rsidRPr="00AD3FB3" w:rsidRDefault="00C54D4B" w:rsidP="00C54D4B">
            <w:pPr>
              <w:spacing w:after="0" w:line="240" w:lineRule="auto"/>
              <w:jc w:val="center"/>
              <w:rPr>
                <w:rFonts w:eastAsia="Times New Roman" w:cstheme="minorHAnsi"/>
                <w:sz w:val="18"/>
                <w:szCs w:val="18"/>
                <w:lang w:val="en-US"/>
              </w:rPr>
            </w:pPr>
            <w:r w:rsidRPr="00A203A0">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04B9DC27" w14:textId="0850CF97"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93F6C41" w14:textId="1F38878F"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128DA45" w14:textId="56B53929"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574A6F0B" w14:textId="015ECD4A"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5D92DB00"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254EADDD" w14:textId="77777777" w:rsidTr="002C7FC4">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3692AFB"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1.57</w:t>
            </w:r>
          </w:p>
        </w:tc>
        <w:tc>
          <w:tcPr>
            <w:tcW w:w="3360" w:type="dxa"/>
            <w:tcBorders>
              <w:top w:val="nil"/>
              <w:left w:val="nil"/>
              <w:bottom w:val="single" w:sz="4" w:space="0" w:color="auto"/>
              <w:right w:val="single" w:sz="4" w:space="0" w:color="auto"/>
            </w:tcBorders>
            <w:shd w:val="clear" w:color="auto" w:fill="auto"/>
            <w:noWrap/>
            <w:vAlign w:val="center"/>
            <w:hideMark/>
          </w:tcPr>
          <w:p w14:paraId="14A2AFE2" w14:textId="40327F3B"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Monitor</w:t>
            </w:r>
          </w:p>
        </w:tc>
        <w:tc>
          <w:tcPr>
            <w:tcW w:w="2551" w:type="dxa"/>
            <w:tcBorders>
              <w:top w:val="nil"/>
              <w:left w:val="nil"/>
              <w:bottom w:val="single" w:sz="4" w:space="0" w:color="auto"/>
              <w:right w:val="single" w:sz="4" w:space="0" w:color="auto"/>
            </w:tcBorders>
            <w:shd w:val="clear" w:color="auto" w:fill="auto"/>
            <w:noWrap/>
            <w:hideMark/>
          </w:tcPr>
          <w:p w14:paraId="40423CA1" w14:textId="2CF638DF"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481CC9EC" w14:textId="342C81C1" w:rsidR="00C54D4B" w:rsidRPr="00AD3FB3" w:rsidRDefault="00C54D4B" w:rsidP="00C54D4B">
            <w:pPr>
              <w:spacing w:after="0" w:line="240" w:lineRule="auto"/>
              <w:jc w:val="center"/>
              <w:rPr>
                <w:rFonts w:eastAsia="Times New Roman" w:cstheme="minorHAnsi"/>
                <w:sz w:val="18"/>
                <w:szCs w:val="18"/>
                <w:lang w:val="en-US"/>
              </w:rPr>
            </w:pPr>
            <w:r w:rsidRPr="00A203A0">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137B4FFC" w14:textId="320C7EEB"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7CB82393" w14:textId="246DCC46"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F39C4F9" w14:textId="2342572C"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264666FD" w14:textId="4317003C"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75E9CC47"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4E8997C9" w14:textId="77777777" w:rsidTr="002C7FC4">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670CAAE"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1.58</w:t>
            </w:r>
          </w:p>
        </w:tc>
        <w:tc>
          <w:tcPr>
            <w:tcW w:w="3360" w:type="dxa"/>
            <w:tcBorders>
              <w:top w:val="nil"/>
              <w:left w:val="nil"/>
              <w:bottom w:val="single" w:sz="4" w:space="0" w:color="auto"/>
              <w:right w:val="single" w:sz="4" w:space="0" w:color="auto"/>
            </w:tcBorders>
            <w:shd w:val="clear" w:color="auto" w:fill="auto"/>
            <w:noWrap/>
            <w:vAlign w:val="center"/>
            <w:hideMark/>
          </w:tcPr>
          <w:p w14:paraId="401C556B" w14:textId="7618C9BE"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Probe Next R</w:t>
            </w:r>
          </w:p>
        </w:tc>
        <w:tc>
          <w:tcPr>
            <w:tcW w:w="2551" w:type="dxa"/>
            <w:tcBorders>
              <w:top w:val="nil"/>
              <w:left w:val="nil"/>
              <w:bottom w:val="single" w:sz="4" w:space="0" w:color="auto"/>
              <w:right w:val="single" w:sz="4" w:space="0" w:color="auto"/>
            </w:tcBorders>
            <w:shd w:val="clear" w:color="auto" w:fill="auto"/>
            <w:noWrap/>
            <w:hideMark/>
          </w:tcPr>
          <w:p w14:paraId="1A05CC68" w14:textId="6470E20D"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6B7F5FC9" w14:textId="2A7A9731" w:rsidR="00C54D4B" w:rsidRPr="00AD3FB3" w:rsidRDefault="00C54D4B" w:rsidP="00C54D4B">
            <w:pPr>
              <w:spacing w:after="0" w:line="240" w:lineRule="auto"/>
              <w:jc w:val="center"/>
              <w:rPr>
                <w:rFonts w:eastAsia="Times New Roman" w:cstheme="minorHAnsi"/>
                <w:sz w:val="18"/>
                <w:szCs w:val="18"/>
                <w:lang w:val="en-US"/>
              </w:rPr>
            </w:pPr>
            <w:r w:rsidRPr="00A203A0">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108A9018" w14:textId="7379B1A7"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2EC695C1" w14:textId="1EA155F8"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136BC6F6" w14:textId="2E6BE024"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28BC8789" w14:textId="7B827EC5"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63A86723"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1161E9BD" w14:textId="77777777" w:rsidTr="002C7FC4">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F90CD58"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1.59</w:t>
            </w:r>
          </w:p>
        </w:tc>
        <w:tc>
          <w:tcPr>
            <w:tcW w:w="3360" w:type="dxa"/>
            <w:tcBorders>
              <w:top w:val="nil"/>
              <w:left w:val="nil"/>
              <w:bottom w:val="single" w:sz="4" w:space="0" w:color="auto"/>
              <w:right w:val="single" w:sz="4" w:space="0" w:color="auto"/>
            </w:tcBorders>
            <w:shd w:val="clear" w:color="auto" w:fill="auto"/>
            <w:noWrap/>
            <w:vAlign w:val="center"/>
            <w:hideMark/>
          </w:tcPr>
          <w:p w14:paraId="41225BD8" w14:textId="4699EE54"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I1000 Tubing</w:t>
            </w:r>
          </w:p>
        </w:tc>
        <w:tc>
          <w:tcPr>
            <w:tcW w:w="2551" w:type="dxa"/>
            <w:tcBorders>
              <w:top w:val="nil"/>
              <w:left w:val="nil"/>
              <w:bottom w:val="single" w:sz="4" w:space="0" w:color="auto"/>
              <w:right w:val="single" w:sz="4" w:space="0" w:color="auto"/>
            </w:tcBorders>
            <w:shd w:val="clear" w:color="auto" w:fill="auto"/>
            <w:noWrap/>
            <w:hideMark/>
          </w:tcPr>
          <w:p w14:paraId="5E2A541E" w14:textId="58464686"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18E9FD42" w14:textId="3C06F09E" w:rsidR="00C54D4B" w:rsidRPr="00AD3FB3" w:rsidRDefault="00C54D4B" w:rsidP="00C54D4B">
            <w:pPr>
              <w:spacing w:after="0" w:line="240" w:lineRule="auto"/>
              <w:jc w:val="center"/>
              <w:rPr>
                <w:rFonts w:eastAsia="Times New Roman" w:cstheme="minorHAnsi"/>
                <w:sz w:val="18"/>
                <w:szCs w:val="18"/>
                <w:lang w:val="en-US"/>
              </w:rPr>
            </w:pPr>
            <w:r w:rsidRPr="00A203A0">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63A59834" w14:textId="44B36713"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2CCEAD0" w14:textId="31861A25"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A592B4A" w14:textId="00A5D9E8"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79DEAE24" w14:textId="75A5524C"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6ECB895F"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14EA9841" w14:textId="77777777" w:rsidTr="002C7FC4">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450C49C" w14:textId="6FB5974A"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1.6</w:t>
            </w:r>
            <w:r w:rsidR="00287897">
              <w:rPr>
                <w:rFonts w:eastAsia="Times New Roman" w:cstheme="minorHAnsi"/>
                <w:color w:val="000000"/>
                <w:sz w:val="18"/>
                <w:szCs w:val="18"/>
                <w:lang w:val="en-US"/>
              </w:rPr>
              <w:t>0</w:t>
            </w:r>
          </w:p>
        </w:tc>
        <w:tc>
          <w:tcPr>
            <w:tcW w:w="3360" w:type="dxa"/>
            <w:tcBorders>
              <w:top w:val="nil"/>
              <w:left w:val="nil"/>
              <w:bottom w:val="single" w:sz="4" w:space="0" w:color="auto"/>
              <w:right w:val="single" w:sz="4" w:space="0" w:color="auto"/>
            </w:tcBorders>
            <w:shd w:val="clear" w:color="auto" w:fill="auto"/>
            <w:noWrap/>
            <w:vAlign w:val="center"/>
            <w:hideMark/>
          </w:tcPr>
          <w:p w14:paraId="5993836A" w14:textId="11448681"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I2000 Tubing</w:t>
            </w:r>
          </w:p>
        </w:tc>
        <w:tc>
          <w:tcPr>
            <w:tcW w:w="2551" w:type="dxa"/>
            <w:tcBorders>
              <w:top w:val="nil"/>
              <w:left w:val="nil"/>
              <w:bottom w:val="single" w:sz="4" w:space="0" w:color="auto"/>
              <w:right w:val="single" w:sz="4" w:space="0" w:color="auto"/>
            </w:tcBorders>
            <w:shd w:val="clear" w:color="auto" w:fill="auto"/>
            <w:noWrap/>
            <w:hideMark/>
          </w:tcPr>
          <w:p w14:paraId="0B256555" w14:textId="62533694"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34AD2FF7" w14:textId="7149B19D" w:rsidR="00C54D4B" w:rsidRPr="00AD3FB3" w:rsidRDefault="00C54D4B" w:rsidP="00C54D4B">
            <w:pPr>
              <w:spacing w:after="0" w:line="240" w:lineRule="auto"/>
              <w:jc w:val="center"/>
              <w:rPr>
                <w:rFonts w:eastAsia="Times New Roman" w:cstheme="minorHAnsi"/>
                <w:sz w:val="18"/>
                <w:szCs w:val="18"/>
                <w:lang w:val="en-US"/>
              </w:rPr>
            </w:pPr>
            <w:r w:rsidRPr="00A203A0">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7315F882" w14:textId="180F267B"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2CEB9501" w14:textId="1843FB8D"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4C011EA" w14:textId="031612EA"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377C33F2" w14:textId="00E04173"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32E1A102"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4FF18462" w14:textId="77777777" w:rsidTr="002C7FC4">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6DFB6E1"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1.61</w:t>
            </w:r>
          </w:p>
        </w:tc>
        <w:tc>
          <w:tcPr>
            <w:tcW w:w="3360" w:type="dxa"/>
            <w:tcBorders>
              <w:top w:val="nil"/>
              <w:left w:val="nil"/>
              <w:bottom w:val="single" w:sz="4" w:space="0" w:color="auto"/>
              <w:right w:val="single" w:sz="4" w:space="0" w:color="auto"/>
            </w:tcBorders>
            <w:shd w:val="clear" w:color="auto" w:fill="auto"/>
            <w:noWrap/>
            <w:vAlign w:val="center"/>
            <w:hideMark/>
          </w:tcPr>
          <w:p w14:paraId="4F77913B" w14:textId="1EC2DF5A"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Kit Probe next R, IT/I1SR</w:t>
            </w:r>
          </w:p>
        </w:tc>
        <w:tc>
          <w:tcPr>
            <w:tcW w:w="2551" w:type="dxa"/>
            <w:tcBorders>
              <w:top w:val="nil"/>
              <w:left w:val="nil"/>
              <w:bottom w:val="single" w:sz="4" w:space="0" w:color="auto"/>
              <w:right w:val="single" w:sz="4" w:space="0" w:color="auto"/>
            </w:tcBorders>
            <w:shd w:val="clear" w:color="auto" w:fill="auto"/>
            <w:noWrap/>
            <w:hideMark/>
          </w:tcPr>
          <w:p w14:paraId="390B66D1" w14:textId="363B933A"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0574265D" w14:textId="332FDA88" w:rsidR="00C54D4B" w:rsidRPr="00AD3FB3" w:rsidRDefault="00C54D4B" w:rsidP="00C54D4B">
            <w:pPr>
              <w:spacing w:after="0" w:line="240" w:lineRule="auto"/>
              <w:jc w:val="center"/>
              <w:rPr>
                <w:rFonts w:eastAsia="Times New Roman" w:cstheme="minorHAnsi"/>
                <w:sz w:val="18"/>
                <w:szCs w:val="18"/>
                <w:lang w:val="en-US"/>
              </w:rPr>
            </w:pPr>
            <w:r w:rsidRPr="00A203A0">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53F0675F" w14:textId="5DA75F91"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8BA7A15" w14:textId="790A235A"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4EA57EA" w14:textId="14FB2032"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1D3B6F25" w14:textId="010ED23E"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0C23AEB1"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12871D72" w14:textId="77777777" w:rsidTr="00540F72">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F707366"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1.62</w:t>
            </w:r>
          </w:p>
        </w:tc>
        <w:tc>
          <w:tcPr>
            <w:tcW w:w="3360" w:type="dxa"/>
            <w:tcBorders>
              <w:top w:val="nil"/>
              <w:left w:val="nil"/>
              <w:bottom w:val="single" w:sz="4" w:space="0" w:color="auto"/>
              <w:right w:val="single" w:sz="4" w:space="0" w:color="auto"/>
            </w:tcBorders>
            <w:shd w:val="clear" w:color="auto" w:fill="auto"/>
            <w:noWrap/>
            <w:vAlign w:val="center"/>
            <w:hideMark/>
          </w:tcPr>
          <w:p w14:paraId="1807FB0E" w14:textId="1DF5962C"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Sensor Level Buffer (I1000SR)</w:t>
            </w:r>
          </w:p>
        </w:tc>
        <w:tc>
          <w:tcPr>
            <w:tcW w:w="2551" w:type="dxa"/>
            <w:tcBorders>
              <w:top w:val="nil"/>
              <w:left w:val="nil"/>
              <w:bottom w:val="single" w:sz="4" w:space="0" w:color="auto"/>
              <w:right w:val="single" w:sz="4" w:space="0" w:color="auto"/>
            </w:tcBorders>
            <w:shd w:val="clear" w:color="auto" w:fill="auto"/>
            <w:noWrap/>
            <w:hideMark/>
          </w:tcPr>
          <w:p w14:paraId="05370A40" w14:textId="30A45137"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2B90FBA3" w14:textId="2E559539" w:rsidR="00C54D4B" w:rsidRPr="00AD3FB3" w:rsidRDefault="00C54D4B" w:rsidP="00C54D4B">
            <w:pPr>
              <w:spacing w:after="0" w:line="240" w:lineRule="auto"/>
              <w:jc w:val="center"/>
              <w:rPr>
                <w:rFonts w:eastAsia="Times New Roman" w:cstheme="minorHAnsi"/>
                <w:sz w:val="18"/>
                <w:szCs w:val="18"/>
                <w:lang w:val="en-US"/>
              </w:rPr>
            </w:pPr>
            <w:r w:rsidRPr="00363293">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74127381" w14:textId="03CE00EE"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2E60D29" w14:textId="110668B1"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E938395" w14:textId="3DEB0F4D"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0C2BD2FC" w14:textId="7DB6D99E"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0849CE97"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C54D4B" w:rsidRPr="00AD3FB3" w14:paraId="21396CF5" w14:textId="77777777" w:rsidTr="00540F72">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48166CB" w14:textId="77777777" w:rsidR="00C54D4B" w:rsidRPr="00AD3FB3" w:rsidRDefault="00C54D4B" w:rsidP="00C54D4B">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1.63</w:t>
            </w:r>
          </w:p>
        </w:tc>
        <w:tc>
          <w:tcPr>
            <w:tcW w:w="3360" w:type="dxa"/>
            <w:tcBorders>
              <w:top w:val="nil"/>
              <w:left w:val="nil"/>
              <w:bottom w:val="single" w:sz="4" w:space="0" w:color="auto"/>
              <w:right w:val="single" w:sz="4" w:space="0" w:color="auto"/>
            </w:tcBorders>
            <w:shd w:val="clear" w:color="auto" w:fill="auto"/>
            <w:noWrap/>
            <w:vAlign w:val="center"/>
            <w:hideMark/>
          </w:tcPr>
          <w:p w14:paraId="5351656B" w14:textId="7FA8A20A" w:rsidR="00C54D4B" w:rsidRPr="00DC5C4C" w:rsidRDefault="00C54D4B"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 xml:space="preserve"> Buffer Outlet Assy (I1000SR)</w:t>
            </w:r>
          </w:p>
        </w:tc>
        <w:tc>
          <w:tcPr>
            <w:tcW w:w="2551" w:type="dxa"/>
            <w:tcBorders>
              <w:top w:val="nil"/>
              <w:left w:val="nil"/>
              <w:bottom w:val="single" w:sz="4" w:space="0" w:color="auto"/>
              <w:right w:val="single" w:sz="4" w:space="0" w:color="auto"/>
            </w:tcBorders>
            <w:shd w:val="clear" w:color="auto" w:fill="auto"/>
            <w:noWrap/>
            <w:hideMark/>
          </w:tcPr>
          <w:p w14:paraId="74AC9462" w14:textId="6AC7866B" w:rsidR="00C54D4B" w:rsidRPr="00AD3FB3" w:rsidRDefault="00C54D4B" w:rsidP="00C54D4B">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hideMark/>
          </w:tcPr>
          <w:p w14:paraId="1BC55DA1" w14:textId="244A834D" w:rsidR="00C54D4B" w:rsidRPr="00AD3FB3" w:rsidRDefault="00C54D4B" w:rsidP="00C54D4B">
            <w:pPr>
              <w:spacing w:after="0" w:line="240" w:lineRule="auto"/>
              <w:jc w:val="center"/>
              <w:rPr>
                <w:rFonts w:eastAsia="Times New Roman" w:cstheme="minorHAnsi"/>
                <w:sz w:val="18"/>
                <w:szCs w:val="18"/>
                <w:lang w:val="en-US"/>
              </w:rPr>
            </w:pPr>
            <w:r w:rsidRPr="00363293">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7DA59DDC" w14:textId="62D8A207"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55A5FFD9" w14:textId="2BCCC69A" w:rsidR="00C54D4B" w:rsidRPr="00AD3FB3" w:rsidRDefault="00C54D4B" w:rsidP="00C54D4B">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5C551CA5" w14:textId="69EBD68A" w:rsidR="00C54D4B" w:rsidRPr="00AD3FB3" w:rsidRDefault="00C54D4B" w:rsidP="00C54D4B">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4838C699" w14:textId="179248BF" w:rsidR="00C54D4B" w:rsidRPr="00AD3FB3" w:rsidRDefault="00C54D4B" w:rsidP="00C54D4B">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4527C18F" w14:textId="77777777" w:rsidR="00C54D4B" w:rsidRPr="00AD3FB3" w:rsidRDefault="00C54D4B" w:rsidP="00C54D4B">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A3A19" w:rsidRPr="00AD3FB3" w14:paraId="66A6455B"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315BCF6" w14:textId="77777777" w:rsidR="001A3A19" w:rsidRPr="00AD3FB3" w:rsidRDefault="001A3A19" w:rsidP="001A3A19">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1.64</w:t>
            </w:r>
          </w:p>
        </w:tc>
        <w:tc>
          <w:tcPr>
            <w:tcW w:w="3360" w:type="dxa"/>
            <w:tcBorders>
              <w:top w:val="nil"/>
              <w:left w:val="nil"/>
              <w:bottom w:val="single" w:sz="4" w:space="0" w:color="auto"/>
              <w:right w:val="single" w:sz="4" w:space="0" w:color="auto"/>
            </w:tcBorders>
            <w:shd w:val="clear" w:color="auto" w:fill="auto"/>
            <w:noWrap/>
            <w:vAlign w:val="center"/>
            <w:hideMark/>
          </w:tcPr>
          <w:p w14:paraId="63FEE78E" w14:textId="2CFE0049" w:rsidR="001A3A19" w:rsidRPr="00DC5C4C" w:rsidRDefault="001A3A19" w:rsidP="00E43802">
            <w:pPr>
              <w:spacing w:after="0" w:line="240" w:lineRule="auto"/>
              <w:rPr>
                <w:rFonts w:eastAsia="Times New Roman" w:cstheme="minorHAnsi"/>
                <w:i/>
                <w:iCs/>
                <w:color w:val="000000"/>
                <w:sz w:val="18"/>
                <w:szCs w:val="18"/>
                <w:lang w:val="en-US"/>
              </w:rPr>
            </w:pPr>
            <w:r w:rsidRPr="00DC5C4C">
              <w:rPr>
                <w:rFonts w:eastAsia="Times New Roman" w:cstheme="minorHAnsi"/>
                <w:i/>
                <w:iCs/>
                <w:color w:val="000000"/>
                <w:sz w:val="18"/>
                <w:szCs w:val="18"/>
                <w:lang w:val="en-US"/>
              </w:rPr>
              <w:t>Printer depending on compatibility</w:t>
            </w:r>
          </w:p>
        </w:tc>
        <w:tc>
          <w:tcPr>
            <w:tcW w:w="2551" w:type="dxa"/>
            <w:tcBorders>
              <w:top w:val="nil"/>
              <w:left w:val="nil"/>
              <w:bottom w:val="single" w:sz="4" w:space="0" w:color="auto"/>
              <w:right w:val="single" w:sz="4" w:space="0" w:color="auto"/>
            </w:tcBorders>
            <w:shd w:val="clear" w:color="auto" w:fill="auto"/>
            <w:noWrap/>
            <w:hideMark/>
          </w:tcPr>
          <w:p w14:paraId="450629A6" w14:textId="61FD8E58" w:rsidR="001A3A19" w:rsidRPr="00AD3FB3" w:rsidRDefault="001A3A19" w:rsidP="001A3A19">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187890D6" w14:textId="5EED29AA" w:rsidR="001A3A19" w:rsidRPr="00AD3FB3" w:rsidRDefault="00C54D4B" w:rsidP="001A3A19">
            <w:pPr>
              <w:spacing w:after="0" w:line="240" w:lineRule="auto"/>
              <w:jc w:val="center"/>
              <w:rPr>
                <w:rFonts w:eastAsia="Times New Roman" w:cstheme="minorHAnsi"/>
                <w:sz w:val="18"/>
                <w:szCs w:val="18"/>
                <w:lang w:val="en-US"/>
              </w:rPr>
            </w:pPr>
            <w:r>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hideMark/>
          </w:tcPr>
          <w:p w14:paraId="645918D0" w14:textId="64F5B8F7"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4919D0CF" w14:textId="41C5BEA3"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7E6C6897" w14:textId="5A2F4410" w:rsidR="001A3A19" w:rsidRPr="00AD3FB3" w:rsidRDefault="001A3A19" w:rsidP="001A3A19">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1FF56F6E" w14:textId="6252F346" w:rsidR="001A3A19" w:rsidRPr="00AD3FB3" w:rsidRDefault="001A3A19" w:rsidP="001A3A19">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25C08B21" w14:textId="77777777" w:rsidR="001A3A19" w:rsidRPr="00AD3FB3" w:rsidRDefault="001A3A19" w:rsidP="001A3A19">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A3A19" w:rsidRPr="00AD3FB3" w14:paraId="2CE75C28"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3BFA222" w14:textId="77777777" w:rsidR="001A3A19" w:rsidRPr="00AD3FB3" w:rsidRDefault="001A3A19" w:rsidP="001A3A19">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t>1.65</w:t>
            </w:r>
          </w:p>
        </w:tc>
        <w:tc>
          <w:tcPr>
            <w:tcW w:w="3360" w:type="dxa"/>
            <w:tcBorders>
              <w:top w:val="nil"/>
              <w:left w:val="nil"/>
              <w:bottom w:val="single" w:sz="4" w:space="0" w:color="auto"/>
              <w:right w:val="single" w:sz="4" w:space="0" w:color="auto"/>
            </w:tcBorders>
            <w:shd w:val="clear" w:color="auto" w:fill="auto"/>
            <w:noWrap/>
            <w:vAlign w:val="center"/>
            <w:hideMark/>
          </w:tcPr>
          <w:p w14:paraId="39BB9F4F" w14:textId="1F64AB17" w:rsidR="001A3A19" w:rsidRPr="00DD00A9" w:rsidRDefault="001A3A19" w:rsidP="00E43802">
            <w:pPr>
              <w:spacing w:after="0" w:line="240" w:lineRule="auto"/>
              <w:rPr>
                <w:rFonts w:eastAsia="Times New Roman" w:cstheme="minorHAnsi"/>
                <w:color w:val="000000" w:themeColor="text1"/>
                <w:sz w:val="18"/>
                <w:szCs w:val="18"/>
                <w:lang w:val="en-US"/>
              </w:rPr>
            </w:pPr>
            <w:r w:rsidRPr="00DD00A9">
              <w:rPr>
                <w:rFonts w:eastAsia="Times New Roman" w:cstheme="minorHAnsi"/>
                <w:color w:val="000000" w:themeColor="text1"/>
                <w:sz w:val="18"/>
                <w:szCs w:val="18"/>
                <w:lang w:val="en-US"/>
              </w:rPr>
              <w:t>Blue Line Transport Boxes</w:t>
            </w:r>
            <w:r w:rsidR="00756022" w:rsidRPr="00DD00A9">
              <w:rPr>
                <w:rFonts w:eastAsia="Times New Roman" w:cstheme="minorHAnsi"/>
                <w:color w:val="000000" w:themeColor="text1"/>
                <w:sz w:val="18"/>
                <w:szCs w:val="18"/>
                <w:lang w:val="en-US"/>
              </w:rPr>
              <w:t xml:space="preserve">- specs attached </w:t>
            </w:r>
          </w:p>
        </w:tc>
        <w:tc>
          <w:tcPr>
            <w:tcW w:w="2551" w:type="dxa"/>
            <w:tcBorders>
              <w:top w:val="nil"/>
              <w:left w:val="nil"/>
              <w:bottom w:val="single" w:sz="4" w:space="0" w:color="auto"/>
              <w:right w:val="single" w:sz="4" w:space="0" w:color="auto"/>
            </w:tcBorders>
            <w:shd w:val="clear" w:color="auto" w:fill="auto"/>
            <w:noWrap/>
            <w:hideMark/>
          </w:tcPr>
          <w:p w14:paraId="6DDB72F0" w14:textId="234BBFFD" w:rsidR="001A3A19" w:rsidRPr="00DD00A9" w:rsidRDefault="001A3A19" w:rsidP="001A3A19">
            <w:pPr>
              <w:spacing w:after="0" w:line="240" w:lineRule="auto"/>
              <w:jc w:val="center"/>
              <w:rPr>
                <w:rFonts w:eastAsia="Times New Roman" w:cstheme="minorHAnsi"/>
                <w:color w:val="000000" w:themeColor="text1"/>
                <w:sz w:val="18"/>
                <w:szCs w:val="18"/>
                <w:lang w:val="en-US"/>
              </w:rPr>
            </w:pPr>
            <w:r w:rsidRPr="00DD00A9">
              <w:rPr>
                <w:rFonts w:eastAsia="Times New Roman" w:cstheme="minorHAnsi"/>
                <w:color w:val="000000" w:themeColor="text1"/>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16D547D8" w14:textId="04335017" w:rsidR="001A3A19" w:rsidRPr="00AD3FB3" w:rsidRDefault="001A3A19" w:rsidP="001A3A19">
            <w:pPr>
              <w:spacing w:after="0" w:line="240" w:lineRule="auto"/>
              <w:jc w:val="center"/>
              <w:rPr>
                <w:rFonts w:eastAsia="Times New Roman" w:cstheme="minorHAnsi"/>
                <w:sz w:val="18"/>
                <w:szCs w:val="18"/>
                <w:lang w:val="en-US"/>
              </w:rPr>
            </w:pPr>
            <w:r>
              <w:rPr>
                <w:rFonts w:eastAsia="Times New Roman" w:cstheme="minorHAnsi"/>
                <w:sz w:val="18"/>
                <w:szCs w:val="18"/>
                <w:lang w:val="en-US"/>
              </w:rPr>
              <w:t>20</w:t>
            </w:r>
          </w:p>
        </w:tc>
        <w:tc>
          <w:tcPr>
            <w:tcW w:w="1491" w:type="dxa"/>
            <w:tcBorders>
              <w:top w:val="nil"/>
              <w:left w:val="nil"/>
              <w:bottom w:val="single" w:sz="4" w:space="0" w:color="auto"/>
              <w:right w:val="single" w:sz="4" w:space="0" w:color="auto"/>
            </w:tcBorders>
            <w:shd w:val="clear" w:color="auto" w:fill="auto"/>
            <w:noWrap/>
            <w:vAlign w:val="bottom"/>
            <w:hideMark/>
          </w:tcPr>
          <w:p w14:paraId="0F31D741" w14:textId="264DE4DA"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061B8B6B" w14:textId="15513632" w:rsidR="001A3A19" w:rsidRPr="00AD3FB3" w:rsidRDefault="001A3A19" w:rsidP="001A3A19">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69C04130" w14:textId="6798DC13" w:rsidR="001A3A19" w:rsidRPr="00AD3FB3" w:rsidRDefault="001A3A19" w:rsidP="001A3A19">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0F91CCEB" w14:textId="6E3FC2C8" w:rsidR="001A3A19" w:rsidRPr="00AD3FB3" w:rsidRDefault="001A3A19" w:rsidP="001A3A19">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676F1E39" w14:textId="77777777" w:rsidR="001A3A19" w:rsidRPr="00AD3FB3" w:rsidRDefault="001A3A19" w:rsidP="001A3A19">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118DF" w:rsidRPr="00AD3FB3" w14:paraId="709FD9E8"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2C73024" w14:textId="77777777" w:rsidR="001118DF" w:rsidRPr="00AD3FB3" w:rsidRDefault="001118DF" w:rsidP="001118DF">
            <w:pPr>
              <w:spacing w:after="0" w:line="240" w:lineRule="auto"/>
              <w:jc w:val="center"/>
              <w:rPr>
                <w:rFonts w:eastAsia="Times New Roman" w:cstheme="minorHAnsi"/>
                <w:color w:val="000000"/>
                <w:sz w:val="18"/>
                <w:szCs w:val="18"/>
                <w:lang w:val="en-US"/>
              </w:rPr>
            </w:pPr>
            <w:r w:rsidRPr="00AD3FB3">
              <w:rPr>
                <w:rFonts w:eastAsia="Times New Roman" w:cstheme="minorHAnsi"/>
                <w:color w:val="000000"/>
                <w:sz w:val="18"/>
                <w:szCs w:val="18"/>
                <w:lang w:val="en-US"/>
              </w:rPr>
              <w:lastRenderedPageBreak/>
              <w:t>1.66</w:t>
            </w:r>
          </w:p>
        </w:tc>
        <w:tc>
          <w:tcPr>
            <w:tcW w:w="3360" w:type="dxa"/>
            <w:tcBorders>
              <w:top w:val="nil"/>
              <w:left w:val="nil"/>
              <w:bottom w:val="single" w:sz="4" w:space="0" w:color="auto"/>
              <w:right w:val="single" w:sz="4" w:space="0" w:color="auto"/>
            </w:tcBorders>
            <w:shd w:val="clear" w:color="auto" w:fill="auto"/>
            <w:noWrap/>
            <w:vAlign w:val="center"/>
            <w:hideMark/>
          </w:tcPr>
          <w:p w14:paraId="6E8EA519" w14:textId="53945053" w:rsidR="001118DF" w:rsidRPr="00AD3FB3" w:rsidRDefault="001118DF" w:rsidP="001118DF">
            <w:pPr>
              <w:spacing w:after="0" w:line="240" w:lineRule="auto"/>
              <w:rPr>
                <w:rFonts w:eastAsia="Times New Roman" w:cstheme="minorHAnsi"/>
                <w:color w:val="000000"/>
                <w:sz w:val="18"/>
                <w:szCs w:val="18"/>
                <w:lang w:val="en-US"/>
              </w:rPr>
            </w:pPr>
            <w:r w:rsidRPr="00AD3FB3">
              <w:rPr>
                <w:rFonts w:eastAsia="Times New Roman" w:cstheme="minorHAnsi"/>
                <w:color w:val="000000"/>
                <w:sz w:val="18"/>
                <w:szCs w:val="18"/>
                <w:lang w:val="en-US"/>
              </w:rPr>
              <w:t>Delta T FFP and PRBC Elements</w:t>
            </w:r>
            <w:r>
              <w:rPr>
                <w:rFonts w:eastAsia="Times New Roman" w:cstheme="minorHAnsi"/>
                <w:color w:val="000000"/>
                <w:sz w:val="18"/>
                <w:szCs w:val="18"/>
                <w:lang w:val="en-US"/>
              </w:rPr>
              <w:t xml:space="preserve"> </w:t>
            </w:r>
          </w:p>
        </w:tc>
        <w:tc>
          <w:tcPr>
            <w:tcW w:w="2551" w:type="dxa"/>
            <w:tcBorders>
              <w:top w:val="nil"/>
              <w:left w:val="nil"/>
              <w:bottom w:val="single" w:sz="4" w:space="0" w:color="auto"/>
              <w:right w:val="single" w:sz="4" w:space="0" w:color="auto"/>
            </w:tcBorders>
            <w:shd w:val="clear" w:color="auto" w:fill="auto"/>
            <w:noWrap/>
            <w:hideMark/>
          </w:tcPr>
          <w:p w14:paraId="7160AFFB" w14:textId="65AA475B" w:rsidR="001118DF" w:rsidRPr="00AD3FB3" w:rsidRDefault="001118DF" w:rsidP="001118DF">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hideMark/>
          </w:tcPr>
          <w:p w14:paraId="254C32C9" w14:textId="67A5EDF2" w:rsidR="001118DF" w:rsidRPr="00AD3FB3" w:rsidRDefault="001118DF" w:rsidP="001118DF">
            <w:pPr>
              <w:spacing w:after="0" w:line="240" w:lineRule="auto"/>
              <w:jc w:val="center"/>
              <w:rPr>
                <w:rFonts w:eastAsia="Times New Roman" w:cstheme="minorHAnsi"/>
                <w:sz w:val="18"/>
                <w:szCs w:val="18"/>
                <w:lang w:val="en-US"/>
              </w:rPr>
            </w:pPr>
            <w:r>
              <w:rPr>
                <w:rFonts w:eastAsia="Times New Roman" w:cstheme="minorHAnsi"/>
                <w:sz w:val="18"/>
                <w:szCs w:val="18"/>
                <w:lang w:val="en-US"/>
              </w:rPr>
              <w:t>20</w:t>
            </w:r>
          </w:p>
        </w:tc>
        <w:tc>
          <w:tcPr>
            <w:tcW w:w="1491" w:type="dxa"/>
            <w:tcBorders>
              <w:top w:val="nil"/>
              <w:left w:val="nil"/>
              <w:bottom w:val="single" w:sz="4" w:space="0" w:color="auto"/>
              <w:right w:val="single" w:sz="4" w:space="0" w:color="auto"/>
            </w:tcBorders>
            <w:shd w:val="clear" w:color="auto" w:fill="auto"/>
            <w:noWrap/>
            <w:vAlign w:val="bottom"/>
            <w:hideMark/>
          </w:tcPr>
          <w:p w14:paraId="77451392" w14:textId="226F56B7" w:rsidR="001118DF" w:rsidRPr="00AD3FB3" w:rsidRDefault="001118DF" w:rsidP="001118DF">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00CBDFA" w14:textId="245E6C32" w:rsidR="001118DF" w:rsidRPr="00AD3FB3" w:rsidRDefault="001118DF" w:rsidP="001118DF">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73E0F60F" w14:textId="5569791A" w:rsidR="001118DF" w:rsidRPr="00AD3FB3" w:rsidRDefault="001118DF" w:rsidP="001118DF">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184CA047" w14:textId="4A57CA76" w:rsidR="001118DF" w:rsidRPr="00AD3FB3" w:rsidRDefault="001118DF" w:rsidP="001118DF">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hideMark/>
          </w:tcPr>
          <w:p w14:paraId="4EAD7CF6" w14:textId="77777777" w:rsidR="001118DF" w:rsidRPr="00AD3FB3" w:rsidRDefault="001118DF" w:rsidP="001118DF">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r w:rsidR="001118DF" w:rsidRPr="00AD3FB3" w14:paraId="38EE980C" w14:textId="77777777" w:rsidTr="00AD3FB3">
        <w:trPr>
          <w:trHeight w:val="288"/>
          <w:jc w:val="center"/>
        </w:trPr>
        <w:tc>
          <w:tcPr>
            <w:tcW w:w="1320" w:type="dxa"/>
            <w:tcBorders>
              <w:top w:val="nil"/>
              <w:left w:val="single" w:sz="4" w:space="0" w:color="auto"/>
              <w:bottom w:val="single" w:sz="4" w:space="0" w:color="auto"/>
              <w:right w:val="single" w:sz="4" w:space="0" w:color="auto"/>
            </w:tcBorders>
            <w:shd w:val="clear" w:color="auto" w:fill="auto"/>
            <w:noWrap/>
            <w:vAlign w:val="center"/>
          </w:tcPr>
          <w:p w14:paraId="7EDDD609" w14:textId="0E89C340" w:rsidR="001118DF" w:rsidRPr="00F13AC3" w:rsidRDefault="001118DF" w:rsidP="001118DF">
            <w:pPr>
              <w:spacing w:after="0" w:line="240" w:lineRule="auto"/>
              <w:jc w:val="center"/>
              <w:rPr>
                <w:rFonts w:eastAsia="Times New Roman" w:cstheme="minorHAnsi"/>
                <w:color w:val="000000"/>
                <w:sz w:val="18"/>
                <w:szCs w:val="18"/>
                <w:lang w:val="en-US"/>
              </w:rPr>
            </w:pPr>
            <w:r w:rsidRPr="00F13AC3">
              <w:rPr>
                <w:rFonts w:eastAsia="Times New Roman" w:cstheme="minorHAnsi"/>
                <w:sz w:val="18"/>
                <w:szCs w:val="18"/>
                <w:lang w:val="en-US"/>
              </w:rPr>
              <w:t>1.67</w:t>
            </w:r>
          </w:p>
        </w:tc>
        <w:tc>
          <w:tcPr>
            <w:tcW w:w="3360" w:type="dxa"/>
            <w:tcBorders>
              <w:top w:val="nil"/>
              <w:left w:val="nil"/>
              <w:bottom w:val="single" w:sz="4" w:space="0" w:color="auto"/>
              <w:right w:val="single" w:sz="4" w:space="0" w:color="auto"/>
            </w:tcBorders>
            <w:shd w:val="clear" w:color="auto" w:fill="auto"/>
            <w:noWrap/>
            <w:vAlign w:val="center"/>
          </w:tcPr>
          <w:p w14:paraId="1F6906EA" w14:textId="56141CC8" w:rsidR="001118DF" w:rsidRPr="00F13AC3" w:rsidRDefault="001118DF" w:rsidP="001118DF">
            <w:pPr>
              <w:spacing w:after="0" w:line="240" w:lineRule="auto"/>
              <w:rPr>
                <w:rFonts w:eastAsia="Times New Roman" w:cstheme="minorHAnsi"/>
                <w:color w:val="000000"/>
                <w:sz w:val="18"/>
                <w:szCs w:val="18"/>
                <w:lang w:val="en-US"/>
              </w:rPr>
            </w:pPr>
            <w:r w:rsidRPr="00F13AC3">
              <w:rPr>
                <w:sz w:val="18"/>
                <w:szCs w:val="18"/>
              </w:rPr>
              <w:t>Blast Plasma Freezer</w:t>
            </w:r>
          </w:p>
        </w:tc>
        <w:tc>
          <w:tcPr>
            <w:tcW w:w="2551" w:type="dxa"/>
            <w:tcBorders>
              <w:top w:val="nil"/>
              <w:left w:val="nil"/>
              <w:bottom w:val="single" w:sz="4" w:space="0" w:color="auto"/>
              <w:right w:val="single" w:sz="4" w:space="0" w:color="auto"/>
            </w:tcBorders>
            <w:shd w:val="clear" w:color="auto" w:fill="auto"/>
            <w:noWrap/>
          </w:tcPr>
          <w:p w14:paraId="1B3B0B5D" w14:textId="4E5E001F" w:rsidR="001118DF" w:rsidRPr="00F13AC3" w:rsidRDefault="001118DF" w:rsidP="001118DF">
            <w:pPr>
              <w:spacing w:after="0" w:line="240" w:lineRule="auto"/>
              <w:jc w:val="center"/>
              <w:rPr>
                <w:rFonts w:eastAsia="Times New Roman" w:cstheme="minorHAnsi"/>
                <w:sz w:val="18"/>
                <w:szCs w:val="18"/>
                <w:lang w:val="en-US"/>
              </w:rPr>
            </w:pPr>
            <w:r w:rsidRPr="00F13AC3">
              <w:rPr>
                <w:rFonts w:eastAsia="Times New Roman" w:cstheme="minorHAnsi"/>
                <w:sz w:val="18"/>
                <w:szCs w:val="18"/>
                <w:lang w:val="en-US"/>
              </w:rPr>
              <w:t>Piece</w:t>
            </w:r>
          </w:p>
        </w:tc>
        <w:tc>
          <w:tcPr>
            <w:tcW w:w="1083" w:type="dxa"/>
            <w:tcBorders>
              <w:top w:val="nil"/>
              <w:left w:val="nil"/>
              <w:bottom w:val="single" w:sz="4" w:space="0" w:color="auto"/>
              <w:right w:val="single" w:sz="4" w:space="0" w:color="auto"/>
            </w:tcBorders>
            <w:shd w:val="clear" w:color="auto" w:fill="auto"/>
            <w:noWrap/>
            <w:vAlign w:val="bottom"/>
          </w:tcPr>
          <w:p w14:paraId="432FA5C8" w14:textId="73AC9199" w:rsidR="001118DF" w:rsidRPr="00F13AC3" w:rsidRDefault="001118DF" w:rsidP="001118DF">
            <w:pPr>
              <w:spacing w:after="0" w:line="240" w:lineRule="auto"/>
              <w:jc w:val="center"/>
              <w:rPr>
                <w:rFonts w:eastAsia="Times New Roman" w:cstheme="minorHAnsi"/>
                <w:sz w:val="18"/>
                <w:szCs w:val="18"/>
                <w:lang w:val="en-US"/>
              </w:rPr>
            </w:pPr>
            <w:r w:rsidRPr="00F13AC3">
              <w:rPr>
                <w:rFonts w:eastAsia="Times New Roman" w:cstheme="minorHAnsi"/>
                <w:sz w:val="18"/>
                <w:szCs w:val="18"/>
                <w:lang w:val="en-US"/>
              </w:rPr>
              <w:t>1</w:t>
            </w:r>
          </w:p>
        </w:tc>
        <w:tc>
          <w:tcPr>
            <w:tcW w:w="1491" w:type="dxa"/>
            <w:tcBorders>
              <w:top w:val="nil"/>
              <w:left w:val="nil"/>
              <w:bottom w:val="single" w:sz="4" w:space="0" w:color="auto"/>
              <w:right w:val="single" w:sz="4" w:space="0" w:color="auto"/>
            </w:tcBorders>
            <w:shd w:val="clear" w:color="auto" w:fill="auto"/>
            <w:noWrap/>
            <w:vAlign w:val="bottom"/>
          </w:tcPr>
          <w:p w14:paraId="15F7CFF0" w14:textId="77777777" w:rsidR="001118DF" w:rsidRPr="00AD3FB3" w:rsidRDefault="001118DF" w:rsidP="001118DF">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tcPr>
          <w:p w14:paraId="5EF0DB57" w14:textId="77777777" w:rsidR="001118DF" w:rsidRPr="00AD3FB3" w:rsidRDefault="001118DF" w:rsidP="001118DF">
            <w:pPr>
              <w:spacing w:after="0" w:line="240" w:lineRule="auto"/>
              <w:jc w:val="center"/>
              <w:rPr>
                <w:rFonts w:eastAsia="Times New Roman" w:cstheme="minorHAnsi"/>
                <w:sz w:val="18"/>
                <w:szCs w:val="18"/>
                <w:lang w:val="en-US"/>
              </w:rPr>
            </w:pPr>
          </w:p>
        </w:tc>
        <w:tc>
          <w:tcPr>
            <w:tcW w:w="1350" w:type="dxa"/>
            <w:tcBorders>
              <w:top w:val="nil"/>
              <w:left w:val="nil"/>
              <w:bottom w:val="single" w:sz="4" w:space="0" w:color="auto"/>
              <w:right w:val="single" w:sz="4" w:space="0" w:color="auto"/>
            </w:tcBorders>
            <w:shd w:val="clear" w:color="auto" w:fill="auto"/>
            <w:noWrap/>
            <w:vAlign w:val="bottom"/>
          </w:tcPr>
          <w:p w14:paraId="591B7870" w14:textId="77777777" w:rsidR="001118DF" w:rsidRPr="00AD3FB3" w:rsidRDefault="001118DF" w:rsidP="001118DF">
            <w:pPr>
              <w:spacing w:after="0" w:line="240" w:lineRule="auto"/>
              <w:jc w:val="center"/>
              <w:rPr>
                <w:rFonts w:eastAsia="Times New Roman" w:cstheme="minorHAnsi"/>
                <w:sz w:val="18"/>
                <w:szCs w:val="18"/>
                <w:lang w:val="en-US"/>
              </w:rPr>
            </w:pPr>
          </w:p>
        </w:tc>
        <w:tc>
          <w:tcPr>
            <w:tcW w:w="1260" w:type="dxa"/>
            <w:tcBorders>
              <w:top w:val="nil"/>
              <w:left w:val="nil"/>
              <w:bottom w:val="single" w:sz="4" w:space="0" w:color="auto"/>
              <w:right w:val="single" w:sz="4" w:space="0" w:color="auto"/>
            </w:tcBorders>
            <w:shd w:val="clear" w:color="auto" w:fill="auto"/>
            <w:noWrap/>
            <w:vAlign w:val="bottom"/>
          </w:tcPr>
          <w:p w14:paraId="0DE846BE" w14:textId="77777777" w:rsidR="001118DF" w:rsidRPr="00AD3FB3" w:rsidRDefault="001118DF" w:rsidP="001118DF">
            <w:pPr>
              <w:spacing w:after="0" w:line="240" w:lineRule="auto"/>
              <w:jc w:val="center"/>
              <w:rPr>
                <w:rFonts w:eastAsia="Times New Roman" w:cstheme="minorHAnsi"/>
                <w:sz w:val="18"/>
                <w:szCs w:val="18"/>
                <w:lang w:val="en-US"/>
              </w:rPr>
            </w:pPr>
          </w:p>
        </w:tc>
        <w:tc>
          <w:tcPr>
            <w:tcW w:w="1748" w:type="dxa"/>
            <w:tcBorders>
              <w:top w:val="nil"/>
              <w:left w:val="nil"/>
              <w:bottom w:val="single" w:sz="4" w:space="0" w:color="auto"/>
              <w:right w:val="single" w:sz="4" w:space="0" w:color="auto"/>
            </w:tcBorders>
            <w:shd w:val="clear" w:color="auto" w:fill="auto"/>
            <w:noWrap/>
            <w:vAlign w:val="bottom"/>
          </w:tcPr>
          <w:p w14:paraId="22EEA9A3" w14:textId="77777777" w:rsidR="001118DF" w:rsidRPr="00AD3FB3" w:rsidRDefault="001118DF" w:rsidP="001118DF">
            <w:pPr>
              <w:spacing w:after="0" w:line="240" w:lineRule="auto"/>
              <w:rPr>
                <w:rFonts w:eastAsia="Times New Roman" w:cstheme="minorHAnsi"/>
                <w:sz w:val="18"/>
                <w:szCs w:val="18"/>
                <w:lang w:val="en-US"/>
              </w:rPr>
            </w:pPr>
          </w:p>
        </w:tc>
      </w:tr>
      <w:tr w:rsidR="001118DF" w:rsidRPr="00AD3FB3" w14:paraId="4BFA19ED" w14:textId="77777777" w:rsidTr="00AD3FB3">
        <w:trPr>
          <w:trHeight w:val="36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F7792BE" w14:textId="77777777" w:rsidR="001118DF" w:rsidRPr="00AD3FB3" w:rsidRDefault="001118DF" w:rsidP="001118DF">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c>
          <w:tcPr>
            <w:tcW w:w="848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945476E" w14:textId="77777777" w:rsidR="001118DF" w:rsidRPr="00AD3FB3" w:rsidRDefault="001118DF" w:rsidP="001118DF">
            <w:pPr>
              <w:spacing w:after="0" w:line="240" w:lineRule="auto"/>
              <w:jc w:val="center"/>
              <w:rPr>
                <w:rFonts w:eastAsia="Times New Roman" w:cstheme="minorHAnsi"/>
                <w:b/>
                <w:bCs/>
                <w:sz w:val="18"/>
                <w:szCs w:val="18"/>
                <w:lang w:val="en-US"/>
              </w:rPr>
            </w:pPr>
            <w:r w:rsidRPr="00AD3FB3">
              <w:rPr>
                <w:rFonts w:eastAsia="Times New Roman" w:cstheme="minorHAnsi"/>
                <w:b/>
                <w:bCs/>
                <w:sz w:val="18"/>
                <w:szCs w:val="18"/>
                <w:lang w:val="en-US"/>
              </w:rPr>
              <w:t>TOTAL FOR LOT 1</w:t>
            </w:r>
          </w:p>
        </w:tc>
        <w:tc>
          <w:tcPr>
            <w:tcW w:w="39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D240F2" w14:textId="77777777" w:rsidR="001118DF" w:rsidRPr="00AD3FB3" w:rsidRDefault="001118DF" w:rsidP="001118DF">
            <w:pPr>
              <w:spacing w:after="0" w:line="240" w:lineRule="auto"/>
              <w:jc w:val="center"/>
              <w:rPr>
                <w:rFonts w:eastAsia="Times New Roman" w:cstheme="minorHAnsi"/>
                <w:sz w:val="18"/>
                <w:szCs w:val="18"/>
                <w:lang w:val="en-US"/>
              </w:rPr>
            </w:pPr>
            <w:r w:rsidRPr="00AD3FB3">
              <w:rPr>
                <w:rFonts w:eastAsia="Times New Roman" w:cstheme="minorHAnsi"/>
                <w:sz w:val="18"/>
                <w:szCs w:val="18"/>
                <w:lang w:val="en-US"/>
              </w:rPr>
              <w:t> </w:t>
            </w:r>
          </w:p>
        </w:tc>
        <w:tc>
          <w:tcPr>
            <w:tcW w:w="1748" w:type="dxa"/>
            <w:tcBorders>
              <w:top w:val="nil"/>
              <w:left w:val="nil"/>
              <w:bottom w:val="single" w:sz="4" w:space="0" w:color="auto"/>
              <w:right w:val="single" w:sz="4" w:space="0" w:color="auto"/>
            </w:tcBorders>
            <w:shd w:val="clear" w:color="auto" w:fill="auto"/>
            <w:noWrap/>
            <w:vAlign w:val="bottom"/>
            <w:hideMark/>
          </w:tcPr>
          <w:p w14:paraId="1A1252AB" w14:textId="77777777" w:rsidR="001118DF" w:rsidRPr="00AD3FB3" w:rsidRDefault="001118DF" w:rsidP="001118DF">
            <w:pPr>
              <w:spacing w:after="0" w:line="240" w:lineRule="auto"/>
              <w:rPr>
                <w:rFonts w:eastAsia="Times New Roman" w:cstheme="minorHAnsi"/>
                <w:sz w:val="18"/>
                <w:szCs w:val="18"/>
                <w:lang w:val="en-US"/>
              </w:rPr>
            </w:pPr>
            <w:r w:rsidRPr="00AD3FB3">
              <w:rPr>
                <w:rFonts w:eastAsia="Times New Roman" w:cstheme="minorHAnsi"/>
                <w:sz w:val="18"/>
                <w:szCs w:val="18"/>
                <w:lang w:val="en-US"/>
              </w:rPr>
              <w:t> </w:t>
            </w:r>
          </w:p>
        </w:tc>
      </w:tr>
    </w:tbl>
    <w:p w14:paraId="505DE858" w14:textId="136C120E" w:rsidR="00673A6F" w:rsidRDefault="00673A6F" w:rsidP="003911CD"/>
    <w:p w14:paraId="33FD506B" w14:textId="1E3BCF4F" w:rsidR="000D250A" w:rsidRPr="000D250A" w:rsidRDefault="000D250A" w:rsidP="000D250A">
      <w:pPr>
        <w:spacing w:after="0" w:line="240" w:lineRule="auto"/>
        <w:rPr>
          <w:rFonts w:eastAsia="Times New Roman" w:cstheme="minorHAnsi"/>
          <w:b/>
          <w:bCs/>
          <w:color w:val="548DD4" w:themeColor="text2" w:themeTint="99"/>
          <w:sz w:val="20"/>
          <w:szCs w:val="20"/>
          <w:u w:val="single"/>
          <w:lang w:val="en-US"/>
        </w:rPr>
      </w:pPr>
      <w:r>
        <w:rPr>
          <w:rFonts w:eastAsia="Times New Roman" w:cstheme="minorHAnsi"/>
          <w:b/>
          <w:bCs/>
          <w:color w:val="548DD4" w:themeColor="text2" w:themeTint="99"/>
          <w:sz w:val="20"/>
          <w:szCs w:val="20"/>
          <w:u w:val="single"/>
        </w:rPr>
        <w:t>Lot 2</w:t>
      </w:r>
      <w:r w:rsidRPr="00810BF5">
        <w:rPr>
          <w:rFonts w:eastAsia="Times New Roman" w:cstheme="minorHAnsi"/>
          <w:b/>
          <w:bCs/>
          <w:color w:val="548DD4" w:themeColor="text2" w:themeTint="99"/>
          <w:sz w:val="20"/>
          <w:szCs w:val="20"/>
          <w:u w:val="single"/>
        </w:rPr>
        <w:t xml:space="preserve">: </w:t>
      </w:r>
      <w:r>
        <w:rPr>
          <w:rFonts w:eastAsia="Times New Roman" w:cstheme="minorHAnsi"/>
          <w:b/>
          <w:bCs/>
          <w:color w:val="548DD4" w:themeColor="text2" w:themeTint="99"/>
          <w:sz w:val="20"/>
          <w:szCs w:val="20"/>
          <w:u w:val="single"/>
          <w:lang w:val="en-US"/>
        </w:rPr>
        <w:t>Medical EQUIPMENT for EMS:</w:t>
      </w:r>
    </w:p>
    <w:tbl>
      <w:tblPr>
        <w:tblW w:w="15390" w:type="dxa"/>
        <w:tblInd w:w="-815" w:type="dxa"/>
        <w:tblLook w:val="04A0" w:firstRow="1" w:lastRow="0" w:firstColumn="1" w:lastColumn="0" w:noHBand="0" w:noVBand="1"/>
      </w:tblPr>
      <w:tblGrid>
        <w:gridCol w:w="1350"/>
        <w:gridCol w:w="3330"/>
        <w:gridCol w:w="2520"/>
        <w:gridCol w:w="1170"/>
        <w:gridCol w:w="1530"/>
        <w:gridCol w:w="1260"/>
        <w:gridCol w:w="1440"/>
        <w:gridCol w:w="1170"/>
        <w:gridCol w:w="1620"/>
      </w:tblGrid>
      <w:tr w:rsidR="00FF4F7E" w:rsidRPr="000D250A" w14:paraId="23518807" w14:textId="77777777" w:rsidTr="000D250A">
        <w:trPr>
          <w:trHeight w:val="216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C8142"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Item Number</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43579C3D"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 xml:space="preserve">Item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1311B325" w14:textId="091035F6"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 xml:space="preserve">Unit of </w:t>
            </w:r>
            <w:r w:rsidR="000D250A" w:rsidRPr="000D250A">
              <w:rPr>
                <w:rFonts w:eastAsia="Times New Roman" w:cstheme="minorHAnsi"/>
                <w:b/>
                <w:bCs/>
                <w:color w:val="000000"/>
                <w:sz w:val="18"/>
                <w:szCs w:val="18"/>
                <w:lang w:val="en-US"/>
              </w:rPr>
              <w:t>Measurements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91243E5"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 xml:space="preserve">Estimated Quantity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CC37D89"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Unit Price in USD, Exclusive VAT, but inclusive labor, packaging ,and all other fees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2B3C657"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Unit Price in USD, Inclusive VAT,  labor, packaging ,and all other fees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5CCBBB7"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Total Price in USD, Exclusive VAT, but inclusive  labor, packaging ,and all other fees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A4A3998"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LEAD TIME OF DELIVERY from the date of PO for any Quantity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C903517"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submitted brand/reference</w:t>
            </w:r>
          </w:p>
        </w:tc>
      </w:tr>
      <w:tr w:rsidR="00FF4F7E" w:rsidRPr="000D250A" w14:paraId="4B968470"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9DC31C3"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2.1</w:t>
            </w:r>
          </w:p>
        </w:tc>
        <w:tc>
          <w:tcPr>
            <w:tcW w:w="3330" w:type="dxa"/>
            <w:tcBorders>
              <w:top w:val="nil"/>
              <w:left w:val="nil"/>
              <w:bottom w:val="single" w:sz="4" w:space="0" w:color="auto"/>
              <w:right w:val="single" w:sz="4" w:space="0" w:color="auto"/>
            </w:tcBorders>
            <w:shd w:val="clear" w:color="auto" w:fill="auto"/>
            <w:noWrap/>
            <w:vAlign w:val="center"/>
            <w:hideMark/>
          </w:tcPr>
          <w:p w14:paraId="5F6DC8AD"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Automated External Defibrillator</w:t>
            </w:r>
          </w:p>
        </w:tc>
        <w:tc>
          <w:tcPr>
            <w:tcW w:w="2520" w:type="dxa"/>
            <w:tcBorders>
              <w:top w:val="nil"/>
              <w:left w:val="nil"/>
              <w:bottom w:val="single" w:sz="4" w:space="0" w:color="auto"/>
              <w:right w:val="single" w:sz="4" w:space="0" w:color="auto"/>
            </w:tcBorders>
            <w:shd w:val="clear" w:color="auto" w:fill="auto"/>
            <w:noWrap/>
            <w:vAlign w:val="center"/>
            <w:hideMark/>
          </w:tcPr>
          <w:p w14:paraId="11B86F97"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6B9DA60E"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150</w:t>
            </w:r>
          </w:p>
        </w:tc>
        <w:tc>
          <w:tcPr>
            <w:tcW w:w="1530" w:type="dxa"/>
            <w:tcBorders>
              <w:top w:val="nil"/>
              <w:left w:val="nil"/>
              <w:bottom w:val="single" w:sz="4" w:space="0" w:color="auto"/>
              <w:right w:val="single" w:sz="4" w:space="0" w:color="auto"/>
            </w:tcBorders>
            <w:shd w:val="clear" w:color="auto" w:fill="auto"/>
            <w:noWrap/>
            <w:vAlign w:val="center"/>
            <w:hideMark/>
          </w:tcPr>
          <w:p w14:paraId="19F85BC0"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67E4A78B"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9FC74AF"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5153AB5"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A7A297D"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5CAD77EC"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863A955"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2.2</w:t>
            </w:r>
          </w:p>
        </w:tc>
        <w:tc>
          <w:tcPr>
            <w:tcW w:w="3330" w:type="dxa"/>
            <w:tcBorders>
              <w:top w:val="nil"/>
              <w:left w:val="nil"/>
              <w:bottom w:val="single" w:sz="4" w:space="0" w:color="auto"/>
              <w:right w:val="single" w:sz="4" w:space="0" w:color="auto"/>
            </w:tcBorders>
            <w:shd w:val="clear" w:color="auto" w:fill="auto"/>
            <w:noWrap/>
            <w:vAlign w:val="center"/>
            <w:hideMark/>
          </w:tcPr>
          <w:p w14:paraId="52640A41" w14:textId="72F58472"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 xml:space="preserve">Automated External </w:t>
            </w:r>
            <w:r w:rsidR="00DD00A9" w:rsidRPr="000D250A">
              <w:rPr>
                <w:rFonts w:eastAsia="Times New Roman" w:cstheme="minorHAnsi"/>
                <w:b/>
                <w:bCs/>
                <w:color w:val="000000"/>
                <w:sz w:val="18"/>
                <w:szCs w:val="18"/>
                <w:lang w:val="en-US"/>
              </w:rPr>
              <w:t>Defibrillator Battery</w:t>
            </w:r>
          </w:p>
        </w:tc>
        <w:tc>
          <w:tcPr>
            <w:tcW w:w="2520" w:type="dxa"/>
            <w:tcBorders>
              <w:top w:val="nil"/>
              <w:left w:val="nil"/>
              <w:bottom w:val="single" w:sz="4" w:space="0" w:color="auto"/>
              <w:right w:val="single" w:sz="4" w:space="0" w:color="auto"/>
            </w:tcBorders>
            <w:shd w:val="clear" w:color="auto" w:fill="auto"/>
            <w:noWrap/>
            <w:vAlign w:val="center"/>
            <w:hideMark/>
          </w:tcPr>
          <w:p w14:paraId="62EA3A6D"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4ED04721"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100</w:t>
            </w:r>
          </w:p>
        </w:tc>
        <w:tc>
          <w:tcPr>
            <w:tcW w:w="1530" w:type="dxa"/>
            <w:tcBorders>
              <w:top w:val="nil"/>
              <w:left w:val="nil"/>
              <w:bottom w:val="single" w:sz="4" w:space="0" w:color="auto"/>
              <w:right w:val="single" w:sz="4" w:space="0" w:color="auto"/>
            </w:tcBorders>
            <w:shd w:val="clear" w:color="auto" w:fill="auto"/>
            <w:noWrap/>
            <w:vAlign w:val="center"/>
            <w:hideMark/>
          </w:tcPr>
          <w:p w14:paraId="2745AD88"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371F0D81"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D55D233"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06DBB2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CB2A695"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2AE2C53A"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5DE71C1"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2.3</w:t>
            </w:r>
          </w:p>
        </w:tc>
        <w:tc>
          <w:tcPr>
            <w:tcW w:w="3330" w:type="dxa"/>
            <w:tcBorders>
              <w:top w:val="nil"/>
              <w:left w:val="nil"/>
              <w:bottom w:val="single" w:sz="4" w:space="0" w:color="auto"/>
              <w:right w:val="single" w:sz="4" w:space="0" w:color="auto"/>
            </w:tcBorders>
            <w:shd w:val="clear" w:color="auto" w:fill="auto"/>
            <w:noWrap/>
            <w:vAlign w:val="center"/>
            <w:hideMark/>
          </w:tcPr>
          <w:p w14:paraId="41BEA47F"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Automatic Suction</w:t>
            </w:r>
          </w:p>
        </w:tc>
        <w:tc>
          <w:tcPr>
            <w:tcW w:w="2520" w:type="dxa"/>
            <w:tcBorders>
              <w:top w:val="nil"/>
              <w:left w:val="nil"/>
              <w:bottom w:val="single" w:sz="4" w:space="0" w:color="auto"/>
              <w:right w:val="single" w:sz="4" w:space="0" w:color="auto"/>
            </w:tcBorders>
            <w:shd w:val="clear" w:color="auto" w:fill="auto"/>
            <w:noWrap/>
            <w:vAlign w:val="center"/>
            <w:hideMark/>
          </w:tcPr>
          <w:p w14:paraId="49B97C7F"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6BE9DE3D"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100</w:t>
            </w:r>
          </w:p>
        </w:tc>
        <w:tc>
          <w:tcPr>
            <w:tcW w:w="1530" w:type="dxa"/>
            <w:tcBorders>
              <w:top w:val="nil"/>
              <w:left w:val="nil"/>
              <w:bottom w:val="single" w:sz="4" w:space="0" w:color="auto"/>
              <w:right w:val="single" w:sz="4" w:space="0" w:color="auto"/>
            </w:tcBorders>
            <w:shd w:val="clear" w:color="auto" w:fill="auto"/>
            <w:noWrap/>
            <w:vAlign w:val="center"/>
            <w:hideMark/>
          </w:tcPr>
          <w:p w14:paraId="05FFBCA8"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3EF51B20"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C1E66E7"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55E825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5B9FB18"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1C53CA6A"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8B4FF10"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2.4</w:t>
            </w:r>
          </w:p>
        </w:tc>
        <w:tc>
          <w:tcPr>
            <w:tcW w:w="3330" w:type="dxa"/>
            <w:tcBorders>
              <w:top w:val="nil"/>
              <w:left w:val="nil"/>
              <w:bottom w:val="single" w:sz="4" w:space="0" w:color="auto"/>
              <w:right w:val="single" w:sz="4" w:space="0" w:color="auto"/>
            </w:tcBorders>
            <w:shd w:val="clear" w:color="auto" w:fill="auto"/>
            <w:noWrap/>
            <w:vAlign w:val="center"/>
            <w:hideMark/>
          </w:tcPr>
          <w:p w14:paraId="32A9DD1C"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Bag Valve Mask  Adult(kit)</w:t>
            </w:r>
          </w:p>
        </w:tc>
        <w:tc>
          <w:tcPr>
            <w:tcW w:w="2520" w:type="dxa"/>
            <w:tcBorders>
              <w:top w:val="nil"/>
              <w:left w:val="nil"/>
              <w:bottom w:val="single" w:sz="4" w:space="0" w:color="auto"/>
              <w:right w:val="single" w:sz="4" w:space="0" w:color="auto"/>
            </w:tcBorders>
            <w:shd w:val="clear" w:color="auto" w:fill="auto"/>
            <w:noWrap/>
            <w:vAlign w:val="center"/>
            <w:hideMark/>
          </w:tcPr>
          <w:p w14:paraId="39943BE9"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06CB3117"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300</w:t>
            </w:r>
          </w:p>
        </w:tc>
        <w:tc>
          <w:tcPr>
            <w:tcW w:w="1530" w:type="dxa"/>
            <w:tcBorders>
              <w:top w:val="nil"/>
              <w:left w:val="nil"/>
              <w:bottom w:val="single" w:sz="4" w:space="0" w:color="auto"/>
              <w:right w:val="single" w:sz="4" w:space="0" w:color="auto"/>
            </w:tcBorders>
            <w:shd w:val="clear" w:color="auto" w:fill="auto"/>
            <w:noWrap/>
            <w:vAlign w:val="center"/>
            <w:hideMark/>
          </w:tcPr>
          <w:p w14:paraId="3C26F1DC"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3D1948BC"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081689"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7554F1F"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EC951CB"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65A0CC84"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5890D0A"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2.5</w:t>
            </w:r>
          </w:p>
        </w:tc>
        <w:tc>
          <w:tcPr>
            <w:tcW w:w="3330" w:type="dxa"/>
            <w:tcBorders>
              <w:top w:val="nil"/>
              <w:left w:val="nil"/>
              <w:bottom w:val="single" w:sz="4" w:space="0" w:color="auto"/>
              <w:right w:val="single" w:sz="4" w:space="0" w:color="auto"/>
            </w:tcBorders>
            <w:shd w:val="clear" w:color="auto" w:fill="auto"/>
            <w:noWrap/>
            <w:vAlign w:val="center"/>
            <w:hideMark/>
          </w:tcPr>
          <w:p w14:paraId="05C60BE2"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Bag Valve Mask  Pediatric(bag)</w:t>
            </w:r>
          </w:p>
        </w:tc>
        <w:tc>
          <w:tcPr>
            <w:tcW w:w="2520" w:type="dxa"/>
            <w:tcBorders>
              <w:top w:val="nil"/>
              <w:left w:val="nil"/>
              <w:bottom w:val="single" w:sz="4" w:space="0" w:color="auto"/>
              <w:right w:val="single" w:sz="4" w:space="0" w:color="auto"/>
            </w:tcBorders>
            <w:shd w:val="clear" w:color="auto" w:fill="auto"/>
            <w:noWrap/>
            <w:vAlign w:val="center"/>
            <w:hideMark/>
          </w:tcPr>
          <w:p w14:paraId="19C28903"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570EFC80"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200</w:t>
            </w:r>
          </w:p>
        </w:tc>
        <w:tc>
          <w:tcPr>
            <w:tcW w:w="1530" w:type="dxa"/>
            <w:tcBorders>
              <w:top w:val="nil"/>
              <w:left w:val="nil"/>
              <w:bottom w:val="single" w:sz="4" w:space="0" w:color="auto"/>
              <w:right w:val="single" w:sz="4" w:space="0" w:color="auto"/>
            </w:tcBorders>
            <w:shd w:val="clear" w:color="auto" w:fill="auto"/>
            <w:noWrap/>
            <w:vAlign w:val="center"/>
            <w:hideMark/>
          </w:tcPr>
          <w:p w14:paraId="74F98E1E"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24CE0A03"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F62EB56"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0EAF857"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14600F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09DA8262"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4D2BF4A"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2.6</w:t>
            </w:r>
          </w:p>
        </w:tc>
        <w:tc>
          <w:tcPr>
            <w:tcW w:w="3330" w:type="dxa"/>
            <w:tcBorders>
              <w:top w:val="nil"/>
              <w:left w:val="nil"/>
              <w:bottom w:val="single" w:sz="4" w:space="0" w:color="auto"/>
              <w:right w:val="single" w:sz="4" w:space="0" w:color="auto"/>
            </w:tcBorders>
            <w:shd w:val="clear" w:color="auto" w:fill="auto"/>
            <w:noWrap/>
            <w:vAlign w:val="center"/>
            <w:hideMark/>
          </w:tcPr>
          <w:p w14:paraId="040163D6"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Bag Valve Mask  Pediatric(kit)</w:t>
            </w:r>
          </w:p>
        </w:tc>
        <w:tc>
          <w:tcPr>
            <w:tcW w:w="2520" w:type="dxa"/>
            <w:tcBorders>
              <w:top w:val="nil"/>
              <w:left w:val="nil"/>
              <w:bottom w:val="single" w:sz="4" w:space="0" w:color="auto"/>
              <w:right w:val="single" w:sz="4" w:space="0" w:color="auto"/>
            </w:tcBorders>
            <w:shd w:val="clear" w:color="auto" w:fill="auto"/>
            <w:noWrap/>
            <w:vAlign w:val="center"/>
            <w:hideMark/>
          </w:tcPr>
          <w:p w14:paraId="445FB613"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26D8CC9F"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100</w:t>
            </w:r>
          </w:p>
        </w:tc>
        <w:tc>
          <w:tcPr>
            <w:tcW w:w="1530" w:type="dxa"/>
            <w:tcBorders>
              <w:top w:val="nil"/>
              <w:left w:val="nil"/>
              <w:bottom w:val="single" w:sz="4" w:space="0" w:color="auto"/>
              <w:right w:val="single" w:sz="4" w:space="0" w:color="auto"/>
            </w:tcBorders>
            <w:shd w:val="clear" w:color="auto" w:fill="auto"/>
            <w:noWrap/>
            <w:vAlign w:val="center"/>
            <w:hideMark/>
          </w:tcPr>
          <w:p w14:paraId="662EC1CE"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2ACDF812"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AB28429"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D84E685"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E8C5D0D"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7AAB0010"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EC8A818"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2.7</w:t>
            </w:r>
          </w:p>
        </w:tc>
        <w:tc>
          <w:tcPr>
            <w:tcW w:w="3330" w:type="dxa"/>
            <w:tcBorders>
              <w:top w:val="nil"/>
              <w:left w:val="nil"/>
              <w:bottom w:val="single" w:sz="4" w:space="0" w:color="auto"/>
              <w:right w:val="single" w:sz="4" w:space="0" w:color="auto"/>
            </w:tcBorders>
            <w:shd w:val="clear" w:color="auto" w:fill="auto"/>
            <w:noWrap/>
            <w:vAlign w:val="center"/>
            <w:hideMark/>
          </w:tcPr>
          <w:p w14:paraId="12E566EE"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Basin</w:t>
            </w:r>
          </w:p>
        </w:tc>
        <w:tc>
          <w:tcPr>
            <w:tcW w:w="2520" w:type="dxa"/>
            <w:tcBorders>
              <w:top w:val="nil"/>
              <w:left w:val="nil"/>
              <w:bottom w:val="single" w:sz="4" w:space="0" w:color="auto"/>
              <w:right w:val="single" w:sz="4" w:space="0" w:color="auto"/>
            </w:tcBorders>
            <w:shd w:val="clear" w:color="auto" w:fill="auto"/>
            <w:noWrap/>
            <w:vAlign w:val="center"/>
            <w:hideMark/>
          </w:tcPr>
          <w:p w14:paraId="05AA7382"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771DFACB"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300</w:t>
            </w:r>
          </w:p>
        </w:tc>
        <w:tc>
          <w:tcPr>
            <w:tcW w:w="1530" w:type="dxa"/>
            <w:tcBorders>
              <w:top w:val="nil"/>
              <w:left w:val="nil"/>
              <w:bottom w:val="single" w:sz="4" w:space="0" w:color="auto"/>
              <w:right w:val="single" w:sz="4" w:space="0" w:color="auto"/>
            </w:tcBorders>
            <w:shd w:val="clear" w:color="auto" w:fill="auto"/>
            <w:noWrap/>
            <w:vAlign w:val="center"/>
            <w:hideMark/>
          </w:tcPr>
          <w:p w14:paraId="542B4344"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1AC07BEB"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55EB5A5"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D6B5B85"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AA302B1"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3EEDFD10"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D2E55C2"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2.8</w:t>
            </w:r>
          </w:p>
        </w:tc>
        <w:tc>
          <w:tcPr>
            <w:tcW w:w="3330" w:type="dxa"/>
            <w:tcBorders>
              <w:top w:val="nil"/>
              <w:left w:val="nil"/>
              <w:bottom w:val="single" w:sz="4" w:space="0" w:color="auto"/>
              <w:right w:val="single" w:sz="4" w:space="0" w:color="auto"/>
            </w:tcBorders>
            <w:shd w:val="clear" w:color="auto" w:fill="auto"/>
            <w:noWrap/>
            <w:vAlign w:val="center"/>
            <w:hideMark/>
          </w:tcPr>
          <w:p w14:paraId="459CB557"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Cervical Collar  Adult</w:t>
            </w:r>
          </w:p>
        </w:tc>
        <w:tc>
          <w:tcPr>
            <w:tcW w:w="2520" w:type="dxa"/>
            <w:tcBorders>
              <w:top w:val="nil"/>
              <w:left w:val="nil"/>
              <w:bottom w:val="single" w:sz="4" w:space="0" w:color="auto"/>
              <w:right w:val="single" w:sz="4" w:space="0" w:color="auto"/>
            </w:tcBorders>
            <w:shd w:val="clear" w:color="auto" w:fill="auto"/>
            <w:noWrap/>
            <w:vAlign w:val="center"/>
            <w:hideMark/>
          </w:tcPr>
          <w:p w14:paraId="27E5977C"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2DF13176"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1500</w:t>
            </w:r>
          </w:p>
        </w:tc>
        <w:tc>
          <w:tcPr>
            <w:tcW w:w="1530" w:type="dxa"/>
            <w:tcBorders>
              <w:top w:val="nil"/>
              <w:left w:val="nil"/>
              <w:bottom w:val="single" w:sz="4" w:space="0" w:color="auto"/>
              <w:right w:val="single" w:sz="4" w:space="0" w:color="auto"/>
            </w:tcBorders>
            <w:shd w:val="clear" w:color="auto" w:fill="auto"/>
            <w:noWrap/>
            <w:vAlign w:val="center"/>
            <w:hideMark/>
          </w:tcPr>
          <w:p w14:paraId="1903454D"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2D864EC0"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487E2EF"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C19B3BB"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110DCA8"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64464086"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B121518"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2.9</w:t>
            </w:r>
          </w:p>
        </w:tc>
        <w:tc>
          <w:tcPr>
            <w:tcW w:w="3330" w:type="dxa"/>
            <w:tcBorders>
              <w:top w:val="nil"/>
              <w:left w:val="nil"/>
              <w:bottom w:val="single" w:sz="4" w:space="0" w:color="auto"/>
              <w:right w:val="single" w:sz="4" w:space="0" w:color="auto"/>
            </w:tcBorders>
            <w:shd w:val="clear" w:color="auto" w:fill="auto"/>
            <w:noWrap/>
            <w:vAlign w:val="center"/>
            <w:hideMark/>
          </w:tcPr>
          <w:p w14:paraId="0FC02219"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 xml:space="preserve">Cervical Collar  Pediatric </w:t>
            </w:r>
          </w:p>
        </w:tc>
        <w:tc>
          <w:tcPr>
            <w:tcW w:w="2520" w:type="dxa"/>
            <w:tcBorders>
              <w:top w:val="nil"/>
              <w:left w:val="nil"/>
              <w:bottom w:val="single" w:sz="4" w:space="0" w:color="auto"/>
              <w:right w:val="single" w:sz="4" w:space="0" w:color="auto"/>
            </w:tcBorders>
            <w:shd w:val="clear" w:color="auto" w:fill="auto"/>
            <w:noWrap/>
            <w:vAlign w:val="center"/>
            <w:hideMark/>
          </w:tcPr>
          <w:p w14:paraId="58E8CD88"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7621B9F0"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800</w:t>
            </w:r>
          </w:p>
        </w:tc>
        <w:tc>
          <w:tcPr>
            <w:tcW w:w="1530" w:type="dxa"/>
            <w:tcBorders>
              <w:top w:val="nil"/>
              <w:left w:val="nil"/>
              <w:bottom w:val="single" w:sz="4" w:space="0" w:color="auto"/>
              <w:right w:val="single" w:sz="4" w:space="0" w:color="auto"/>
            </w:tcBorders>
            <w:shd w:val="clear" w:color="auto" w:fill="auto"/>
            <w:noWrap/>
            <w:vAlign w:val="center"/>
            <w:hideMark/>
          </w:tcPr>
          <w:p w14:paraId="06E71CBC"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6B46052D"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84187FB"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50A931C"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1BA5472"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1A342333"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6264DD7"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2.10</w:t>
            </w:r>
          </w:p>
        </w:tc>
        <w:tc>
          <w:tcPr>
            <w:tcW w:w="3330" w:type="dxa"/>
            <w:tcBorders>
              <w:top w:val="nil"/>
              <w:left w:val="nil"/>
              <w:bottom w:val="single" w:sz="4" w:space="0" w:color="auto"/>
              <w:right w:val="single" w:sz="4" w:space="0" w:color="auto"/>
            </w:tcBorders>
            <w:shd w:val="clear" w:color="auto" w:fill="auto"/>
            <w:noWrap/>
            <w:vAlign w:val="center"/>
            <w:hideMark/>
          </w:tcPr>
          <w:p w14:paraId="368516EF"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Child immobilisation device</w:t>
            </w:r>
          </w:p>
        </w:tc>
        <w:tc>
          <w:tcPr>
            <w:tcW w:w="2520" w:type="dxa"/>
            <w:tcBorders>
              <w:top w:val="nil"/>
              <w:left w:val="nil"/>
              <w:bottom w:val="single" w:sz="4" w:space="0" w:color="auto"/>
              <w:right w:val="single" w:sz="4" w:space="0" w:color="auto"/>
            </w:tcBorders>
            <w:shd w:val="clear" w:color="auto" w:fill="auto"/>
            <w:noWrap/>
            <w:vAlign w:val="center"/>
            <w:hideMark/>
          </w:tcPr>
          <w:p w14:paraId="2ACDA2F8"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2DF1DD43"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30</w:t>
            </w:r>
          </w:p>
        </w:tc>
        <w:tc>
          <w:tcPr>
            <w:tcW w:w="1530" w:type="dxa"/>
            <w:tcBorders>
              <w:top w:val="nil"/>
              <w:left w:val="nil"/>
              <w:bottom w:val="single" w:sz="4" w:space="0" w:color="auto"/>
              <w:right w:val="single" w:sz="4" w:space="0" w:color="auto"/>
            </w:tcBorders>
            <w:shd w:val="clear" w:color="auto" w:fill="auto"/>
            <w:noWrap/>
            <w:vAlign w:val="center"/>
            <w:hideMark/>
          </w:tcPr>
          <w:p w14:paraId="32C20CA9"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596C8782"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3977772"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4CE157F"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11B951D"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287101C5"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D370EB4"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2.11</w:t>
            </w:r>
          </w:p>
        </w:tc>
        <w:tc>
          <w:tcPr>
            <w:tcW w:w="3330" w:type="dxa"/>
            <w:tcBorders>
              <w:top w:val="nil"/>
              <w:left w:val="nil"/>
              <w:bottom w:val="single" w:sz="4" w:space="0" w:color="auto"/>
              <w:right w:val="single" w:sz="4" w:space="0" w:color="auto"/>
            </w:tcBorders>
            <w:shd w:val="clear" w:color="auto" w:fill="auto"/>
            <w:noWrap/>
            <w:vAlign w:val="center"/>
            <w:hideMark/>
          </w:tcPr>
          <w:p w14:paraId="243BF70E"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Cloth Scissors</w:t>
            </w:r>
          </w:p>
        </w:tc>
        <w:tc>
          <w:tcPr>
            <w:tcW w:w="2520" w:type="dxa"/>
            <w:tcBorders>
              <w:top w:val="nil"/>
              <w:left w:val="nil"/>
              <w:bottom w:val="single" w:sz="4" w:space="0" w:color="auto"/>
              <w:right w:val="single" w:sz="4" w:space="0" w:color="auto"/>
            </w:tcBorders>
            <w:shd w:val="clear" w:color="auto" w:fill="auto"/>
            <w:noWrap/>
            <w:vAlign w:val="center"/>
            <w:hideMark/>
          </w:tcPr>
          <w:p w14:paraId="2B81A635"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27D21C18"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1000</w:t>
            </w:r>
          </w:p>
        </w:tc>
        <w:tc>
          <w:tcPr>
            <w:tcW w:w="1530" w:type="dxa"/>
            <w:tcBorders>
              <w:top w:val="nil"/>
              <w:left w:val="nil"/>
              <w:bottom w:val="single" w:sz="4" w:space="0" w:color="auto"/>
              <w:right w:val="single" w:sz="4" w:space="0" w:color="auto"/>
            </w:tcBorders>
            <w:shd w:val="clear" w:color="auto" w:fill="auto"/>
            <w:noWrap/>
            <w:vAlign w:val="center"/>
            <w:hideMark/>
          </w:tcPr>
          <w:p w14:paraId="428C7A38"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22398459"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397012F"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3151A0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B95447A"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482432B4"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25DA960"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2.12</w:t>
            </w:r>
          </w:p>
        </w:tc>
        <w:tc>
          <w:tcPr>
            <w:tcW w:w="3330" w:type="dxa"/>
            <w:tcBorders>
              <w:top w:val="nil"/>
              <w:left w:val="nil"/>
              <w:bottom w:val="single" w:sz="4" w:space="0" w:color="auto"/>
              <w:right w:val="single" w:sz="4" w:space="0" w:color="auto"/>
            </w:tcBorders>
            <w:shd w:val="clear" w:color="auto" w:fill="auto"/>
            <w:noWrap/>
            <w:vAlign w:val="center"/>
            <w:hideMark/>
          </w:tcPr>
          <w:p w14:paraId="2E37944E"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 xml:space="preserve">CPR Board </w:t>
            </w:r>
          </w:p>
        </w:tc>
        <w:tc>
          <w:tcPr>
            <w:tcW w:w="2520" w:type="dxa"/>
            <w:tcBorders>
              <w:top w:val="nil"/>
              <w:left w:val="nil"/>
              <w:bottom w:val="single" w:sz="4" w:space="0" w:color="auto"/>
              <w:right w:val="single" w:sz="4" w:space="0" w:color="auto"/>
            </w:tcBorders>
            <w:shd w:val="clear" w:color="auto" w:fill="auto"/>
            <w:noWrap/>
            <w:vAlign w:val="center"/>
            <w:hideMark/>
          </w:tcPr>
          <w:p w14:paraId="2541324E"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51339621"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100</w:t>
            </w:r>
          </w:p>
        </w:tc>
        <w:tc>
          <w:tcPr>
            <w:tcW w:w="1530" w:type="dxa"/>
            <w:tcBorders>
              <w:top w:val="nil"/>
              <w:left w:val="nil"/>
              <w:bottom w:val="single" w:sz="4" w:space="0" w:color="auto"/>
              <w:right w:val="single" w:sz="4" w:space="0" w:color="auto"/>
            </w:tcBorders>
            <w:shd w:val="clear" w:color="auto" w:fill="auto"/>
            <w:noWrap/>
            <w:vAlign w:val="center"/>
            <w:hideMark/>
          </w:tcPr>
          <w:p w14:paraId="431347E1"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55B95F0D"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380472B"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B372778"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DF2012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37ECB4F0"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FB9F9EF"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2.13</w:t>
            </w:r>
          </w:p>
        </w:tc>
        <w:tc>
          <w:tcPr>
            <w:tcW w:w="3330" w:type="dxa"/>
            <w:tcBorders>
              <w:top w:val="nil"/>
              <w:left w:val="nil"/>
              <w:bottom w:val="single" w:sz="4" w:space="0" w:color="auto"/>
              <w:right w:val="single" w:sz="4" w:space="0" w:color="auto"/>
            </w:tcBorders>
            <w:shd w:val="clear" w:color="auto" w:fill="auto"/>
            <w:noWrap/>
            <w:vAlign w:val="center"/>
            <w:hideMark/>
          </w:tcPr>
          <w:p w14:paraId="0CB617CD"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Cuffs for sphygmomanometer(set of 3)</w:t>
            </w:r>
          </w:p>
        </w:tc>
        <w:tc>
          <w:tcPr>
            <w:tcW w:w="2520" w:type="dxa"/>
            <w:tcBorders>
              <w:top w:val="nil"/>
              <w:left w:val="nil"/>
              <w:bottom w:val="single" w:sz="4" w:space="0" w:color="auto"/>
              <w:right w:val="single" w:sz="4" w:space="0" w:color="auto"/>
            </w:tcBorders>
            <w:shd w:val="clear" w:color="auto" w:fill="auto"/>
            <w:noWrap/>
            <w:vAlign w:val="center"/>
            <w:hideMark/>
          </w:tcPr>
          <w:p w14:paraId="40BBBC02"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7D287CD4"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200</w:t>
            </w:r>
          </w:p>
        </w:tc>
        <w:tc>
          <w:tcPr>
            <w:tcW w:w="1530" w:type="dxa"/>
            <w:tcBorders>
              <w:top w:val="nil"/>
              <w:left w:val="nil"/>
              <w:bottom w:val="single" w:sz="4" w:space="0" w:color="auto"/>
              <w:right w:val="single" w:sz="4" w:space="0" w:color="auto"/>
            </w:tcBorders>
            <w:shd w:val="clear" w:color="auto" w:fill="auto"/>
            <w:noWrap/>
            <w:vAlign w:val="center"/>
            <w:hideMark/>
          </w:tcPr>
          <w:p w14:paraId="1549C4A2"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4A0938D1"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ED58C15"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16BD985"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1849FA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0A896A67"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EE61FAD"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2.14</w:t>
            </w:r>
          </w:p>
        </w:tc>
        <w:tc>
          <w:tcPr>
            <w:tcW w:w="3330" w:type="dxa"/>
            <w:tcBorders>
              <w:top w:val="nil"/>
              <w:left w:val="nil"/>
              <w:bottom w:val="single" w:sz="4" w:space="0" w:color="auto"/>
              <w:right w:val="single" w:sz="4" w:space="0" w:color="auto"/>
            </w:tcBorders>
            <w:shd w:val="clear" w:color="auto" w:fill="auto"/>
            <w:noWrap/>
            <w:vAlign w:val="center"/>
            <w:hideMark/>
          </w:tcPr>
          <w:p w14:paraId="2D59E413"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Curved Clamp</w:t>
            </w:r>
          </w:p>
        </w:tc>
        <w:tc>
          <w:tcPr>
            <w:tcW w:w="2520" w:type="dxa"/>
            <w:tcBorders>
              <w:top w:val="nil"/>
              <w:left w:val="nil"/>
              <w:bottom w:val="single" w:sz="4" w:space="0" w:color="auto"/>
              <w:right w:val="single" w:sz="4" w:space="0" w:color="auto"/>
            </w:tcBorders>
            <w:shd w:val="clear" w:color="auto" w:fill="auto"/>
            <w:noWrap/>
            <w:vAlign w:val="center"/>
            <w:hideMark/>
          </w:tcPr>
          <w:p w14:paraId="6C8F7787"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56E972F3"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800</w:t>
            </w:r>
          </w:p>
        </w:tc>
        <w:tc>
          <w:tcPr>
            <w:tcW w:w="1530" w:type="dxa"/>
            <w:tcBorders>
              <w:top w:val="nil"/>
              <w:left w:val="nil"/>
              <w:bottom w:val="single" w:sz="4" w:space="0" w:color="auto"/>
              <w:right w:val="single" w:sz="4" w:space="0" w:color="auto"/>
            </w:tcBorders>
            <w:shd w:val="clear" w:color="auto" w:fill="auto"/>
            <w:noWrap/>
            <w:vAlign w:val="center"/>
            <w:hideMark/>
          </w:tcPr>
          <w:p w14:paraId="54EBA653"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6F589405"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43363CD"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2887D2D"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936E8B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3DCFD06A"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4C3A950"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lastRenderedPageBreak/>
              <w:t>2.15</w:t>
            </w:r>
          </w:p>
        </w:tc>
        <w:tc>
          <w:tcPr>
            <w:tcW w:w="3330" w:type="dxa"/>
            <w:tcBorders>
              <w:top w:val="nil"/>
              <w:left w:val="nil"/>
              <w:bottom w:val="single" w:sz="4" w:space="0" w:color="auto"/>
              <w:right w:val="single" w:sz="4" w:space="0" w:color="auto"/>
            </w:tcBorders>
            <w:shd w:val="clear" w:color="auto" w:fill="auto"/>
            <w:noWrap/>
            <w:vAlign w:val="center"/>
            <w:hideMark/>
          </w:tcPr>
          <w:p w14:paraId="71434F3B"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Electronic thermometer</w:t>
            </w:r>
          </w:p>
        </w:tc>
        <w:tc>
          <w:tcPr>
            <w:tcW w:w="2520" w:type="dxa"/>
            <w:tcBorders>
              <w:top w:val="nil"/>
              <w:left w:val="nil"/>
              <w:bottom w:val="single" w:sz="4" w:space="0" w:color="auto"/>
              <w:right w:val="single" w:sz="4" w:space="0" w:color="auto"/>
            </w:tcBorders>
            <w:shd w:val="clear" w:color="auto" w:fill="auto"/>
            <w:noWrap/>
            <w:vAlign w:val="center"/>
            <w:hideMark/>
          </w:tcPr>
          <w:p w14:paraId="3E437D39"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3E27D809"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500</w:t>
            </w:r>
          </w:p>
        </w:tc>
        <w:tc>
          <w:tcPr>
            <w:tcW w:w="1530" w:type="dxa"/>
            <w:tcBorders>
              <w:top w:val="nil"/>
              <w:left w:val="nil"/>
              <w:bottom w:val="single" w:sz="4" w:space="0" w:color="auto"/>
              <w:right w:val="single" w:sz="4" w:space="0" w:color="auto"/>
            </w:tcBorders>
            <w:shd w:val="clear" w:color="auto" w:fill="auto"/>
            <w:noWrap/>
            <w:vAlign w:val="center"/>
            <w:hideMark/>
          </w:tcPr>
          <w:p w14:paraId="1997B36E"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6BCB347C"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DA97BB8"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9FC39A8"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C3CA696"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635639A7"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87B392A"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2.16</w:t>
            </w:r>
          </w:p>
        </w:tc>
        <w:tc>
          <w:tcPr>
            <w:tcW w:w="3330" w:type="dxa"/>
            <w:tcBorders>
              <w:top w:val="nil"/>
              <w:left w:val="nil"/>
              <w:bottom w:val="single" w:sz="4" w:space="0" w:color="auto"/>
              <w:right w:val="single" w:sz="4" w:space="0" w:color="auto"/>
            </w:tcBorders>
            <w:shd w:val="clear" w:color="auto" w:fill="auto"/>
            <w:noWrap/>
            <w:vAlign w:val="center"/>
            <w:hideMark/>
          </w:tcPr>
          <w:p w14:paraId="5A4CE51C"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 xml:space="preserve">Evacuation foldable Chair </w:t>
            </w:r>
          </w:p>
        </w:tc>
        <w:tc>
          <w:tcPr>
            <w:tcW w:w="2520" w:type="dxa"/>
            <w:tcBorders>
              <w:top w:val="nil"/>
              <w:left w:val="nil"/>
              <w:bottom w:val="single" w:sz="4" w:space="0" w:color="auto"/>
              <w:right w:val="single" w:sz="4" w:space="0" w:color="auto"/>
            </w:tcBorders>
            <w:shd w:val="clear" w:color="auto" w:fill="auto"/>
            <w:noWrap/>
            <w:vAlign w:val="center"/>
            <w:hideMark/>
          </w:tcPr>
          <w:p w14:paraId="52FE4FBE"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01460D6F"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100</w:t>
            </w:r>
          </w:p>
        </w:tc>
        <w:tc>
          <w:tcPr>
            <w:tcW w:w="1530" w:type="dxa"/>
            <w:tcBorders>
              <w:top w:val="nil"/>
              <w:left w:val="nil"/>
              <w:bottom w:val="single" w:sz="4" w:space="0" w:color="auto"/>
              <w:right w:val="single" w:sz="4" w:space="0" w:color="auto"/>
            </w:tcBorders>
            <w:shd w:val="clear" w:color="auto" w:fill="auto"/>
            <w:noWrap/>
            <w:vAlign w:val="center"/>
            <w:hideMark/>
          </w:tcPr>
          <w:p w14:paraId="777E13E4"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3ACE175A"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F62B0F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82AA77A"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767C75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33FC3957"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DEEA397"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2.17</w:t>
            </w:r>
          </w:p>
        </w:tc>
        <w:tc>
          <w:tcPr>
            <w:tcW w:w="3330" w:type="dxa"/>
            <w:tcBorders>
              <w:top w:val="nil"/>
              <w:left w:val="nil"/>
              <w:bottom w:val="single" w:sz="4" w:space="0" w:color="auto"/>
              <w:right w:val="single" w:sz="4" w:space="0" w:color="auto"/>
            </w:tcBorders>
            <w:shd w:val="clear" w:color="auto" w:fill="auto"/>
            <w:noWrap/>
            <w:vAlign w:val="center"/>
            <w:hideMark/>
          </w:tcPr>
          <w:p w14:paraId="4706D596"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Examination table</w:t>
            </w:r>
          </w:p>
        </w:tc>
        <w:tc>
          <w:tcPr>
            <w:tcW w:w="2520" w:type="dxa"/>
            <w:tcBorders>
              <w:top w:val="nil"/>
              <w:left w:val="nil"/>
              <w:bottom w:val="single" w:sz="4" w:space="0" w:color="auto"/>
              <w:right w:val="single" w:sz="4" w:space="0" w:color="auto"/>
            </w:tcBorders>
            <w:shd w:val="clear" w:color="auto" w:fill="auto"/>
            <w:noWrap/>
            <w:vAlign w:val="center"/>
            <w:hideMark/>
          </w:tcPr>
          <w:p w14:paraId="6C3CAD89"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6EDA5D00"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40</w:t>
            </w:r>
          </w:p>
        </w:tc>
        <w:tc>
          <w:tcPr>
            <w:tcW w:w="1530" w:type="dxa"/>
            <w:tcBorders>
              <w:top w:val="nil"/>
              <w:left w:val="nil"/>
              <w:bottom w:val="single" w:sz="4" w:space="0" w:color="auto"/>
              <w:right w:val="single" w:sz="4" w:space="0" w:color="auto"/>
            </w:tcBorders>
            <w:shd w:val="clear" w:color="auto" w:fill="auto"/>
            <w:noWrap/>
            <w:vAlign w:val="center"/>
            <w:hideMark/>
          </w:tcPr>
          <w:p w14:paraId="4A2EA922"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7B1B58FC"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331C15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6D41CE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2647C2B"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4051A4CC"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E308F87"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2.18</w:t>
            </w:r>
          </w:p>
        </w:tc>
        <w:tc>
          <w:tcPr>
            <w:tcW w:w="3330" w:type="dxa"/>
            <w:tcBorders>
              <w:top w:val="nil"/>
              <w:left w:val="nil"/>
              <w:bottom w:val="single" w:sz="4" w:space="0" w:color="auto"/>
              <w:right w:val="single" w:sz="4" w:space="0" w:color="auto"/>
            </w:tcBorders>
            <w:shd w:val="clear" w:color="auto" w:fill="auto"/>
            <w:noWrap/>
            <w:vAlign w:val="center"/>
            <w:hideMark/>
          </w:tcPr>
          <w:p w14:paraId="57FF0E79"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Extrication device</w:t>
            </w:r>
          </w:p>
        </w:tc>
        <w:tc>
          <w:tcPr>
            <w:tcW w:w="2520" w:type="dxa"/>
            <w:tcBorders>
              <w:top w:val="nil"/>
              <w:left w:val="nil"/>
              <w:bottom w:val="single" w:sz="4" w:space="0" w:color="auto"/>
              <w:right w:val="single" w:sz="4" w:space="0" w:color="auto"/>
            </w:tcBorders>
            <w:shd w:val="clear" w:color="auto" w:fill="auto"/>
            <w:noWrap/>
            <w:vAlign w:val="center"/>
            <w:hideMark/>
          </w:tcPr>
          <w:p w14:paraId="6EDB2F77"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69B8DD91"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150</w:t>
            </w:r>
          </w:p>
        </w:tc>
        <w:tc>
          <w:tcPr>
            <w:tcW w:w="1530" w:type="dxa"/>
            <w:tcBorders>
              <w:top w:val="nil"/>
              <w:left w:val="nil"/>
              <w:bottom w:val="single" w:sz="4" w:space="0" w:color="auto"/>
              <w:right w:val="single" w:sz="4" w:space="0" w:color="auto"/>
            </w:tcBorders>
            <w:shd w:val="clear" w:color="auto" w:fill="auto"/>
            <w:noWrap/>
            <w:vAlign w:val="center"/>
            <w:hideMark/>
          </w:tcPr>
          <w:p w14:paraId="7418EEE5"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7B91C49E"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230E44D"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8B31E09"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A9424BA"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6E1ED497"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72C0CEA"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2.19</w:t>
            </w:r>
          </w:p>
        </w:tc>
        <w:tc>
          <w:tcPr>
            <w:tcW w:w="3330" w:type="dxa"/>
            <w:tcBorders>
              <w:top w:val="nil"/>
              <w:left w:val="nil"/>
              <w:bottom w:val="single" w:sz="4" w:space="0" w:color="auto"/>
              <w:right w:val="single" w:sz="4" w:space="0" w:color="auto"/>
            </w:tcBorders>
            <w:shd w:val="clear" w:color="auto" w:fill="auto"/>
            <w:noWrap/>
            <w:vAlign w:val="center"/>
            <w:hideMark/>
          </w:tcPr>
          <w:p w14:paraId="0FF82894"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Female Urinnary</w:t>
            </w:r>
          </w:p>
        </w:tc>
        <w:tc>
          <w:tcPr>
            <w:tcW w:w="2520" w:type="dxa"/>
            <w:tcBorders>
              <w:top w:val="nil"/>
              <w:left w:val="nil"/>
              <w:bottom w:val="single" w:sz="4" w:space="0" w:color="auto"/>
              <w:right w:val="single" w:sz="4" w:space="0" w:color="auto"/>
            </w:tcBorders>
            <w:shd w:val="clear" w:color="auto" w:fill="auto"/>
            <w:noWrap/>
            <w:vAlign w:val="center"/>
            <w:hideMark/>
          </w:tcPr>
          <w:p w14:paraId="3E3978C1"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3DDA466D"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200</w:t>
            </w:r>
          </w:p>
        </w:tc>
        <w:tc>
          <w:tcPr>
            <w:tcW w:w="1530" w:type="dxa"/>
            <w:tcBorders>
              <w:top w:val="nil"/>
              <w:left w:val="nil"/>
              <w:bottom w:val="single" w:sz="4" w:space="0" w:color="auto"/>
              <w:right w:val="single" w:sz="4" w:space="0" w:color="auto"/>
            </w:tcBorders>
            <w:shd w:val="clear" w:color="auto" w:fill="auto"/>
            <w:noWrap/>
            <w:vAlign w:val="center"/>
            <w:hideMark/>
          </w:tcPr>
          <w:p w14:paraId="79CC93EB"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385393C9"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95951C5"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2A2E4E7"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E34795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74763891" w14:textId="77777777" w:rsidTr="00C21109">
        <w:trPr>
          <w:trHeight w:val="54"/>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FCE9FAA"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2.20</w:t>
            </w:r>
          </w:p>
        </w:tc>
        <w:tc>
          <w:tcPr>
            <w:tcW w:w="3330" w:type="dxa"/>
            <w:tcBorders>
              <w:top w:val="nil"/>
              <w:left w:val="nil"/>
              <w:bottom w:val="single" w:sz="4" w:space="0" w:color="auto"/>
              <w:right w:val="single" w:sz="4" w:space="0" w:color="auto"/>
            </w:tcBorders>
            <w:shd w:val="clear" w:color="auto" w:fill="auto"/>
            <w:noWrap/>
            <w:vAlign w:val="center"/>
            <w:hideMark/>
          </w:tcPr>
          <w:p w14:paraId="24D00B82"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 xml:space="preserve">Fixed Sphygmomanometer </w:t>
            </w:r>
          </w:p>
        </w:tc>
        <w:tc>
          <w:tcPr>
            <w:tcW w:w="2520" w:type="dxa"/>
            <w:tcBorders>
              <w:top w:val="nil"/>
              <w:left w:val="nil"/>
              <w:bottom w:val="single" w:sz="4" w:space="0" w:color="auto"/>
              <w:right w:val="single" w:sz="4" w:space="0" w:color="auto"/>
            </w:tcBorders>
            <w:shd w:val="clear" w:color="auto" w:fill="auto"/>
            <w:noWrap/>
            <w:vAlign w:val="center"/>
            <w:hideMark/>
          </w:tcPr>
          <w:p w14:paraId="5C565065"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7657082E"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100</w:t>
            </w:r>
          </w:p>
        </w:tc>
        <w:tc>
          <w:tcPr>
            <w:tcW w:w="1530" w:type="dxa"/>
            <w:tcBorders>
              <w:top w:val="nil"/>
              <w:left w:val="nil"/>
              <w:bottom w:val="single" w:sz="4" w:space="0" w:color="auto"/>
              <w:right w:val="single" w:sz="4" w:space="0" w:color="auto"/>
            </w:tcBorders>
            <w:shd w:val="clear" w:color="auto" w:fill="auto"/>
            <w:noWrap/>
            <w:vAlign w:val="center"/>
            <w:hideMark/>
          </w:tcPr>
          <w:p w14:paraId="03E1D695"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09F1CE00"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C788E8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7FF7654"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E6B4655"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7ADAD9C0"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664FF18"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2.21</w:t>
            </w:r>
          </w:p>
        </w:tc>
        <w:tc>
          <w:tcPr>
            <w:tcW w:w="3330" w:type="dxa"/>
            <w:tcBorders>
              <w:top w:val="nil"/>
              <w:left w:val="nil"/>
              <w:bottom w:val="single" w:sz="4" w:space="0" w:color="auto"/>
              <w:right w:val="single" w:sz="4" w:space="0" w:color="auto"/>
            </w:tcBorders>
            <w:shd w:val="clear" w:color="auto" w:fill="auto"/>
            <w:noWrap/>
            <w:vAlign w:val="center"/>
            <w:hideMark/>
          </w:tcPr>
          <w:p w14:paraId="1B9B35A1"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Foldable Stretcher</w:t>
            </w:r>
          </w:p>
        </w:tc>
        <w:tc>
          <w:tcPr>
            <w:tcW w:w="2520" w:type="dxa"/>
            <w:tcBorders>
              <w:top w:val="nil"/>
              <w:left w:val="nil"/>
              <w:bottom w:val="single" w:sz="4" w:space="0" w:color="auto"/>
              <w:right w:val="single" w:sz="4" w:space="0" w:color="auto"/>
            </w:tcBorders>
            <w:shd w:val="clear" w:color="auto" w:fill="auto"/>
            <w:noWrap/>
            <w:vAlign w:val="center"/>
            <w:hideMark/>
          </w:tcPr>
          <w:p w14:paraId="2C652959"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3FEFF63A"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100</w:t>
            </w:r>
          </w:p>
        </w:tc>
        <w:tc>
          <w:tcPr>
            <w:tcW w:w="1530" w:type="dxa"/>
            <w:tcBorders>
              <w:top w:val="nil"/>
              <w:left w:val="nil"/>
              <w:bottom w:val="single" w:sz="4" w:space="0" w:color="auto"/>
              <w:right w:val="single" w:sz="4" w:space="0" w:color="auto"/>
            </w:tcBorders>
            <w:shd w:val="clear" w:color="auto" w:fill="auto"/>
            <w:noWrap/>
            <w:vAlign w:val="center"/>
            <w:hideMark/>
          </w:tcPr>
          <w:p w14:paraId="73C5E011"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0931D395"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78EA1B7"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5DED83A"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119EE62"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28CBA719"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8E084C6"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2.22</w:t>
            </w:r>
          </w:p>
        </w:tc>
        <w:tc>
          <w:tcPr>
            <w:tcW w:w="3330" w:type="dxa"/>
            <w:tcBorders>
              <w:top w:val="nil"/>
              <w:left w:val="nil"/>
              <w:bottom w:val="single" w:sz="4" w:space="0" w:color="auto"/>
              <w:right w:val="single" w:sz="4" w:space="0" w:color="auto"/>
            </w:tcBorders>
            <w:shd w:val="clear" w:color="auto" w:fill="auto"/>
            <w:noWrap/>
            <w:vAlign w:val="center"/>
            <w:hideMark/>
          </w:tcPr>
          <w:p w14:paraId="18527AAC"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 xml:space="preserve">Forceps </w:t>
            </w:r>
          </w:p>
        </w:tc>
        <w:tc>
          <w:tcPr>
            <w:tcW w:w="2520" w:type="dxa"/>
            <w:tcBorders>
              <w:top w:val="nil"/>
              <w:left w:val="nil"/>
              <w:bottom w:val="single" w:sz="4" w:space="0" w:color="auto"/>
              <w:right w:val="single" w:sz="4" w:space="0" w:color="auto"/>
            </w:tcBorders>
            <w:shd w:val="clear" w:color="auto" w:fill="auto"/>
            <w:noWrap/>
            <w:vAlign w:val="center"/>
            <w:hideMark/>
          </w:tcPr>
          <w:p w14:paraId="2F38CAB0"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30C4903D"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800</w:t>
            </w:r>
          </w:p>
        </w:tc>
        <w:tc>
          <w:tcPr>
            <w:tcW w:w="1530" w:type="dxa"/>
            <w:tcBorders>
              <w:top w:val="nil"/>
              <w:left w:val="nil"/>
              <w:bottom w:val="single" w:sz="4" w:space="0" w:color="auto"/>
              <w:right w:val="single" w:sz="4" w:space="0" w:color="auto"/>
            </w:tcBorders>
            <w:shd w:val="clear" w:color="auto" w:fill="auto"/>
            <w:noWrap/>
            <w:vAlign w:val="center"/>
            <w:hideMark/>
          </w:tcPr>
          <w:p w14:paraId="7FDE46E1"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0D5213F6"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D47F57"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325DE36"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ECA7A89"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6CFBA4F1"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7D62EF1"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2.23</w:t>
            </w:r>
          </w:p>
        </w:tc>
        <w:tc>
          <w:tcPr>
            <w:tcW w:w="3330" w:type="dxa"/>
            <w:tcBorders>
              <w:top w:val="nil"/>
              <w:left w:val="nil"/>
              <w:bottom w:val="single" w:sz="4" w:space="0" w:color="auto"/>
              <w:right w:val="single" w:sz="4" w:space="0" w:color="auto"/>
            </w:tcBorders>
            <w:shd w:val="clear" w:color="auto" w:fill="auto"/>
            <w:noWrap/>
            <w:vAlign w:val="center"/>
            <w:hideMark/>
          </w:tcPr>
          <w:p w14:paraId="5ED3AA9E"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Glucomete Machine</w:t>
            </w:r>
          </w:p>
        </w:tc>
        <w:tc>
          <w:tcPr>
            <w:tcW w:w="2520" w:type="dxa"/>
            <w:tcBorders>
              <w:top w:val="nil"/>
              <w:left w:val="nil"/>
              <w:bottom w:val="single" w:sz="4" w:space="0" w:color="auto"/>
              <w:right w:val="single" w:sz="4" w:space="0" w:color="auto"/>
            </w:tcBorders>
            <w:shd w:val="clear" w:color="auto" w:fill="auto"/>
            <w:noWrap/>
            <w:vAlign w:val="center"/>
            <w:hideMark/>
          </w:tcPr>
          <w:p w14:paraId="79454BC8"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7279366F"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300</w:t>
            </w:r>
          </w:p>
        </w:tc>
        <w:tc>
          <w:tcPr>
            <w:tcW w:w="1530" w:type="dxa"/>
            <w:tcBorders>
              <w:top w:val="nil"/>
              <w:left w:val="nil"/>
              <w:bottom w:val="single" w:sz="4" w:space="0" w:color="auto"/>
              <w:right w:val="single" w:sz="4" w:space="0" w:color="auto"/>
            </w:tcBorders>
            <w:shd w:val="clear" w:color="auto" w:fill="auto"/>
            <w:noWrap/>
            <w:vAlign w:val="center"/>
            <w:hideMark/>
          </w:tcPr>
          <w:p w14:paraId="2F2A270D"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7F28F8C2"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1DC1EEA"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49ADB56"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3DD5466"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42752298"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CF3B43B"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2.24</w:t>
            </w:r>
          </w:p>
        </w:tc>
        <w:tc>
          <w:tcPr>
            <w:tcW w:w="3330" w:type="dxa"/>
            <w:tcBorders>
              <w:top w:val="nil"/>
              <w:left w:val="nil"/>
              <w:bottom w:val="single" w:sz="4" w:space="0" w:color="auto"/>
              <w:right w:val="single" w:sz="4" w:space="0" w:color="auto"/>
            </w:tcBorders>
            <w:shd w:val="clear" w:color="auto" w:fill="auto"/>
            <w:noWrap/>
            <w:vAlign w:val="center"/>
            <w:hideMark/>
          </w:tcPr>
          <w:p w14:paraId="7C55E684"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Head Immobilizer</w:t>
            </w:r>
          </w:p>
        </w:tc>
        <w:tc>
          <w:tcPr>
            <w:tcW w:w="2520" w:type="dxa"/>
            <w:tcBorders>
              <w:top w:val="nil"/>
              <w:left w:val="nil"/>
              <w:bottom w:val="single" w:sz="4" w:space="0" w:color="auto"/>
              <w:right w:val="single" w:sz="4" w:space="0" w:color="auto"/>
            </w:tcBorders>
            <w:shd w:val="clear" w:color="auto" w:fill="auto"/>
            <w:noWrap/>
            <w:vAlign w:val="center"/>
            <w:hideMark/>
          </w:tcPr>
          <w:p w14:paraId="067940CE"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74B7D335"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300</w:t>
            </w:r>
          </w:p>
        </w:tc>
        <w:tc>
          <w:tcPr>
            <w:tcW w:w="1530" w:type="dxa"/>
            <w:tcBorders>
              <w:top w:val="nil"/>
              <w:left w:val="nil"/>
              <w:bottom w:val="single" w:sz="4" w:space="0" w:color="auto"/>
              <w:right w:val="single" w:sz="4" w:space="0" w:color="auto"/>
            </w:tcBorders>
            <w:shd w:val="clear" w:color="auto" w:fill="auto"/>
            <w:noWrap/>
            <w:vAlign w:val="center"/>
            <w:hideMark/>
          </w:tcPr>
          <w:p w14:paraId="4B2E972F"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556AB486"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99C5956"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E1C1E37"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7C02C6D"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7C4F38D4"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2BD089F"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2.25</w:t>
            </w:r>
          </w:p>
        </w:tc>
        <w:tc>
          <w:tcPr>
            <w:tcW w:w="3330" w:type="dxa"/>
            <w:tcBorders>
              <w:top w:val="nil"/>
              <w:left w:val="nil"/>
              <w:bottom w:val="single" w:sz="4" w:space="0" w:color="auto"/>
              <w:right w:val="single" w:sz="4" w:space="0" w:color="auto"/>
            </w:tcBorders>
            <w:shd w:val="clear" w:color="auto" w:fill="auto"/>
            <w:noWrap/>
            <w:vAlign w:val="center"/>
            <w:hideMark/>
          </w:tcPr>
          <w:p w14:paraId="490088B6"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Kidney Bowl</w:t>
            </w:r>
          </w:p>
        </w:tc>
        <w:tc>
          <w:tcPr>
            <w:tcW w:w="2520" w:type="dxa"/>
            <w:tcBorders>
              <w:top w:val="nil"/>
              <w:left w:val="nil"/>
              <w:bottom w:val="single" w:sz="4" w:space="0" w:color="auto"/>
              <w:right w:val="single" w:sz="4" w:space="0" w:color="auto"/>
            </w:tcBorders>
            <w:shd w:val="clear" w:color="auto" w:fill="auto"/>
            <w:noWrap/>
            <w:vAlign w:val="center"/>
            <w:hideMark/>
          </w:tcPr>
          <w:p w14:paraId="34899CDD"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1E538F99"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50</w:t>
            </w:r>
          </w:p>
        </w:tc>
        <w:tc>
          <w:tcPr>
            <w:tcW w:w="1530" w:type="dxa"/>
            <w:tcBorders>
              <w:top w:val="nil"/>
              <w:left w:val="nil"/>
              <w:bottom w:val="single" w:sz="4" w:space="0" w:color="auto"/>
              <w:right w:val="single" w:sz="4" w:space="0" w:color="auto"/>
            </w:tcBorders>
            <w:shd w:val="clear" w:color="auto" w:fill="auto"/>
            <w:noWrap/>
            <w:vAlign w:val="center"/>
            <w:hideMark/>
          </w:tcPr>
          <w:p w14:paraId="06B894BC"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722EB3F4"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4BA98AC"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57FA9DF"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DA48A02"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29787E88"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6440F83"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2.26</w:t>
            </w:r>
          </w:p>
        </w:tc>
        <w:tc>
          <w:tcPr>
            <w:tcW w:w="3330" w:type="dxa"/>
            <w:tcBorders>
              <w:top w:val="nil"/>
              <w:left w:val="nil"/>
              <w:bottom w:val="single" w:sz="4" w:space="0" w:color="auto"/>
              <w:right w:val="single" w:sz="4" w:space="0" w:color="auto"/>
            </w:tcBorders>
            <w:shd w:val="clear" w:color="auto" w:fill="auto"/>
            <w:noWrap/>
            <w:vAlign w:val="center"/>
            <w:hideMark/>
          </w:tcPr>
          <w:p w14:paraId="7C13B6AE"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Male Urinary</w:t>
            </w:r>
          </w:p>
        </w:tc>
        <w:tc>
          <w:tcPr>
            <w:tcW w:w="2520" w:type="dxa"/>
            <w:tcBorders>
              <w:top w:val="nil"/>
              <w:left w:val="nil"/>
              <w:bottom w:val="single" w:sz="4" w:space="0" w:color="auto"/>
              <w:right w:val="single" w:sz="4" w:space="0" w:color="auto"/>
            </w:tcBorders>
            <w:shd w:val="clear" w:color="auto" w:fill="auto"/>
            <w:noWrap/>
            <w:vAlign w:val="center"/>
            <w:hideMark/>
          </w:tcPr>
          <w:p w14:paraId="1B5423DB"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05F038BE"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200</w:t>
            </w:r>
          </w:p>
        </w:tc>
        <w:tc>
          <w:tcPr>
            <w:tcW w:w="1530" w:type="dxa"/>
            <w:tcBorders>
              <w:top w:val="nil"/>
              <w:left w:val="nil"/>
              <w:bottom w:val="single" w:sz="4" w:space="0" w:color="auto"/>
              <w:right w:val="single" w:sz="4" w:space="0" w:color="auto"/>
            </w:tcBorders>
            <w:shd w:val="clear" w:color="auto" w:fill="auto"/>
            <w:noWrap/>
            <w:vAlign w:val="center"/>
            <w:hideMark/>
          </w:tcPr>
          <w:p w14:paraId="6BBD7CA1"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5F6321C0"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912A6ED"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B9ACCA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CAB0F58"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5F6266C5"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E9AFFE6"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2.27</w:t>
            </w:r>
          </w:p>
        </w:tc>
        <w:tc>
          <w:tcPr>
            <w:tcW w:w="3330" w:type="dxa"/>
            <w:tcBorders>
              <w:top w:val="nil"/>
              <w:left w:val="nil"/>
              <w:bottom w:val="single" w:sz="4" w:space="0" w:color="auto"/>
              <w:right w:val="single" w:sz="4" w:space="0" w:color="auto"/>
            </w:tcBorders>
            <w:shd w:val="clear" w:color="auto" w:fill="auto"/>
            <w:noWrap/>
            <w:vAlign w:val="center"/>
            <w:hideMark/>
          </w:tcPr>
          <w:p w14:paraId="6B57E1E2"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Manual Suction</w:t>
            </w:r>
          </w:p>
        </w:tc>
        <w:tc>
          <w:tcPr>
            <w:tcW w:w="2520" w:type="dxa"/>
            <w:tcBorders>
              <w:top w:val="nil"/>
              <w:left w:val="nil"/>
              <w:bottom w:val="single" w:sz="4" w:space="0" w:color="auto"/>
              <w:right w:val="single" w:sz="4" w:space="0" w:color="auto"/>
            </w:tcBorders>
            <w:shd w:val="clear" w:color="auto" w:fill="auto"/>
            <w:noWrap/>
            <w:vAlign w:val="center"/>
            <w:hideMark/>
          </w:tcPr>
          <w:p w14:paraId="2581984F"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77BCD641"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800</w:t>
            </w:r>
          </w:p>
        </w:tc>
        <w:tc>
          <w:tcPr>
            <w:tcW w:w="1530" w:type="dxa"/>
            <w:tcBorders>
              <w:top w:val="nil"/>
              <w:left w:val="nil"/>
              <w:bottom w:val="single" w:sz="4" w:space="0" w:color="auto"/>
              <w:right w:val="single" w:sz="4" w:space="0" w:color="auto"/>
            </w:tcBorders>
            <w:shd w:val="clear" w:color="auto" w:fill="auto"/>
            <w:noWrap/>
            <w:vAlign w:val="center"/>
            <w:hideMark/>
          </w:tcPr>
          <w:p w14:paraId="2274675D"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66AE160D"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F90E49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49D3B1C"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EF1700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5540EC3D"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D0D8B4D"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2.28</w:t>
            </w:r>
          </w:p>
        </w:tc>
        <w:tc>
          <w:tcPr>
            <w:tcW w:w="3330" w:type="dxa"/>
            <w:tcBorders>
              <w:top w:val="nil"/>
              <w:left w:val="nil"/>
              <w:bottom w:val="single" w:sz="4" w:space="0" w:color="auto"/>
              <w:right w:val="single" w:sz="4" w:space="0" w:color="auto"/>
            </w:tcBorders>
            <w:shd w:val="clear" w:color="auto" w:fill="auto"/>
            <w:noWrap/>
            <w:vAlign w:val="center"/>
            <w:hideMark/>
          </w:tcPr>
          <w:p w14:paraId="6BA5ECDA"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Metalic belt(set)</w:t>
            </w:r>
          </w:p>
        </w:tc>
        <w:tc>
          <w:tcPr>
            <w:tcW w:w="2520" w:type="dxa"/>
            <w:tcBorders>
              <w:top w:val="nil"/>
              <w:left w:val="nil"/>
              <w:bottom w:val="single" w:sz="4" w:space="0" w:color="auto"/>
              <w:right w:val="single" w:sz="4" w:space="0" w:color="auto"/>
            </w:tcBorders>
            <w:shd w:val="clear" w:color="auto" w:fill="auto"/>
            <w:noWrap/>
            <w:vAlign w:val="center"/>
            <w:hideMark/>
          </w:tcPr>
          <w:p w14:paraId="577C45E7"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55929F89"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300</w:t>
            </w:r>
          </w:p>
        </w:tc>
        <w:tc>
          <w:tcPr>
            <w:tcW w:w="1530" w:type="dxa"/>
            <w:tcBorders>
              <w:top w:val="nil"/>
              <w:left w:val="nil"/>
              <w:bottom w:val="single" w:sz="4" w:space="0" w:color="auto"/>
              <w:right w:val="single" w:sz="4" w:space="0" w:color="auto"/>
            </w:tcBorders>
            <w:shd w:val="clear" w:color="auto" w:fill="auto"/>
            <w:noWrap/>
            <w:vAlign w:val="center"/>
            <w:hideMark/>
          </w:tcPr>
          <w:p w14:paraId="74FF24D5"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7B34E5F4"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766B51B"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A3EA333"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007C5ED"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2AC0D9F6"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6B3C384"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2.29</w:t>
            </w:r>
          </w:p>
        </w:tc>
        <w:tc>
          <w:tcPr>
            <w:tcW w:w="3330" w:type="dxa"/>
            <w:tcBorders>
              <w:top w:val="nil"/>
              <w:left w:val="nil"/>
              <w:bottom w:val="single" w:sz="4" w:space="0" w:color="auto"/>
              <w:right w:val="single" w:sz="4" w:space="0" w:color="auto"/>
            </w:tcBorders>
            <w:shd w:val="clear" w:color="auto" w:fill="auto"/>
            <w:noWrap/>
            <w:vAlign w:val="center"/>
            <w:hideMark/>
          </w:tcPr>
          <w:p w14:paraId="29607340"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Metalic speed clips (set)</w:t>
            </w:r>
          </w:p>
        </w:tc>
        <w:tc>
          <w:tcPr>
            <w:tcW w:w="2520" w:type="dxa"/>
            <w:tcBorders>
              <w:top w:val="nil"/>
              <w:left w:val="nil"/>
              <w:bottom w:val="single" w:sz="4" w:space="0" w:color="auto"/>
              <w:right w:val="single" w:sz="4" w:space="0" w:color="auto"/>
            </w:tcBorders>
            <w:shd w:val="clear" w:color="auto" w:fill="auto"/>
            <w:noWrap/>
            <w:vAlign w:val="center"/>
            <w:hideMark/>
          </w:tcPr>
          <w:p w14:paraId="74321EFC"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41DBA75A"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300</w:t>
            </w:r>
          </w:p>
        </w:tc>
        <w:tc>
          <w:tcPr>
            <w:tcW w:w="1530" w:type="dxa"/>
            <w:tcBorders>
              <w:top w:val="nil"/>
              <w:left w:val="nil"/>
              <w:bottom w:val="single" w:sz="4" w:space="0" w:color="auto"/>
              <w:right w:val="single" w:sz="4" w:space="0" w:color="auto"/>
            </w:tcBorders>
            <w:shd w:val="clear" w:color="auto" w:fill="auto"/>
            <w:noWrap/>
            <w:vAlign w:val="center"/>
            <w:hideMark/>
          </w:tcPr>
          <w:p w14:paraId="22B000A3"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551537FE"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A11EFC1"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D2788D9"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0B9961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2268B89F"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3767CC5"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2.30</w:t>
            </w:r>
          </w:p>
        </w:tc>
        <w:tc>
          <w:tcPr>
            <w:tcW w:w="3330" w:type="dxa"/>
            <w:tcBorders>
              <w:top w:val="nil"/>
              <w:left w:val="nil"/>
              <w:bottom w:val="single" w:sz="4" w:space="0" w:color="auto"/>
              <w:right w:val="single" w:sz="4" w:space="0" w:color="auto"/>
            </w:tcBorders>
            <w:shd w:val="clear" w:color="auto" w:fill="auto"/>
            <w:noWrap/>
            <w:vAlign w:val="center"/>
            <w:hideMark/>
          </w:tcPr>
          <w:p w14:paraId="339D7991"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Mouth to mouth pocket mask</w:t>
            </w:r>
          </w:p>
        </w:tc>
        <w:tc>
          <w:tcPr>
            <w:tcW w:w="2520" w:type="dxa"/>
            <w:tcBorders>
              <w:top w:val="nil"/>
              <w:left w:val="nil"/>
              <w:bottom w:val="single" w:sz="4" w:space="0" w:color="auto"/>
              <w:right w:val="single" w:sz="4" w:space="0" w:color="auto"/>
            </w:tcBorders>
            <w:shd w:val="clear" w:color="auto" w:fill="auto"/>
            <w:noWrap/>
            <w:vAlign w:val="center"/>
            <w:hideMark/>
          </w:tcPr>
          <w:p w14:paraId="3B4D8E03"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294DD6DE"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300</w:t>
            </w:r>
          </w:p>
        </w:tc>
        <w:tc>
          <w:tcPr>
            <w:tcW w:w="1530" w:type="dxa"/>
            <w:tcBorders>
              <w:top w:val="nil"/>
              <w:left w:val="nil"/>
              <w:bottom w:val="single" w:sz="4" w:space="0" w:color="auto"/>
              <w:right w:val="single" w:sz="4" w:space="0" w:color="auto"/>
            </w:tcBorders>
            <w:shd w:val="clear" w:color="auto" w:fill="auto"/>
            <w:noWrap/>
            <w:vAlign w:val="center"/>
            <w:hideMark/>
          </w:tcPr>
          <w:p w14:paraId="2A38CAF5"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5FCED758"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D28299B"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8D0E299"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091BF67"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718AA111"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67F7C50"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2.31</w:t>
            </w:r>
          </w:p>
        </w:tc>
        <w:tc>
          <w:tcPr>
            <w:tcW w:w="3330" w:type="dxa"/>
            <w:tcBorders>
              <w:top w:val="nil"/>
              <w:left w:val="nil"/>
              <w:bottom w:val="single" w:sz="4" w:space="0" w:color="auto"/>
              <w:right w:val="single" w:sz="4" w:space="0" w:color="auto"/>
            </w:tcBorders>
            <w:shd w:val="clear" w:color="auto" w:fill="auto"/>
            <w:noWrap/>
            <w:vAlign w:val="center"/>
            <w:hideMark/>
          </w:tcPr>
          <w:p w14:paraId="03D0C6A8"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Oximeter</w:t>
            </w:r>
          </w:p>
        </w:tc>
        <w:tc>
          <w:tcPr>
            <w:tcW w:w="2520" w:type="dxa"/>
            <w:tcBorders>
              <w:top w:val="nil"/>
              <w:left w:val="nil"/>
              <w:bottom w:val="single" w:sz="4" w:space="0" w:color="auto"/>
              <w:right w:val="single" w:sz="4" w:space="0" w:color="auto"/>
            </w:tcBorders>
            <w:shd w:val="clear" w:color="auto" w:fill="auto"/>
            <w:noWrap/>
            <w:vAlign w:val="center"/>
            <w:hideMark/>
          </w:tcPr>
          <w:p w14:paraId="7B61DA58"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74024E76"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800</w:t>
            </w:r>
          </w:p>
        </w:tc>
        <w:tc>
          <w:tcPr>
            <w:tcW w:w="1530" w:type="dxa"/>
            <w:tcBorders>
              <w:top w:val="nil"/>
              <w:left w:val="nil"/>
              <w:bottom w:val="single" w:sz="4" w:space="0" w:color="auto"/>
              <w:right w:val="single" w:sz="4" w:space="0" w:color="auto"/>
            </w:tcBorders>
            <w:shd w:val="clear" w:color="auto" w:fill="auto"/>
            <w:noWrap/>
            <w:vAlign w:val="center"/>
            <w:hideMark/>
          </w:tcPr>
          <w:p w14:paraId="178905AC"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7EAB543F"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DCC0102"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64F509D"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BD47B4B"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13E5C1A5"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E520B8C"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2.32</w:t>
            </w:r>
          </w:p>
        </w:tc>
        <w:tc>
          <w:tcPr>
            <w:tcW w:w="3330" w:type="dxa"/>
            <w:tcBorders>
              <w:top w:val="nil"/>
              <w:left w:val="nil"/>
              <w:bottom w:val="single" w:sz="4" w:space="0" w:color="auto"/>
              <w:right w:val="single" w:sz="4" w:space="0" w:color="auto"/>
            </w:tcBorders>
            <w:shd w:val="clear" w:color="auto" w:fill="auto"/>
            <w:noWrap/>
            <w:vAlign w:val="center"/>
            <w:hideMark/>
          </w:tcPr>
          <w:p w14:paraId="5C91FC29"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Oxygen Bag</w:t>
            </w:r>
          </w:p>
        </w:tc>
        <w:tc>
          <w:tcPr>
            <w:tcW w:w="2520" w:type="dxa"/>
            <w:tcBorders>
              <w:top w:val="nil"/>
              <w:left w:val="nil"/>
              <w:bottom w:val="single" w:sz="4" w:space="0" w:color="auto"/>
              <w:right w:val="single" w:sz="4" w:space="0" w:color="auto"/>
            </w:tcBorders>
            <w:shd w:val="clear" w:color="auto" w:fill="auto"/>
            <w:noWrap/>
            <w:vAlign w:val="center"/>
            <w:hideMark/>
          </w:tcPr>
          <w:p w14:paraId="678385F0"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3BB6283F"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200</w:t>
            </w:r>
          </w:p>
        </w:tc>
        <w:tc>
          <w:tcPr>
            <w:tcW w:w="1530" w:type="dxa"/>
            <w:tcBorders>
              <w:top w:val="nil"/>
              <w:left w:val="nil"/>
              <w:bottom w:val="single" w:sz="4" w:space="0" w:color="auto"/>
              <w:right w:val="single" w:sz="4" w:space="0" w:color="auto"/>
            </w:tcBorders>
            <w:shd w:val="clear" w:color="auto" w:fill="auto"/>
            <w:noWrap/>
            <w:vAlign w:val="center"/>
            <w:hideMark/>
          </w:tcPr>
          <w:p w14:paraId="5632CD7B"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7601C44B"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CD45E91"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A3CBB1D"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6E32A97"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56C3CAFC"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04281CC"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2.33</w:t>
            </w:r>
          </w:p>
        </w:tc>
        <w:tc>
          <w:tcPr>
            <w:tcW w:w="3330" w:type="dxa"/>
            <w:tcBorders>
              <w:top w:val="nil"/>
              <w:left w:val="nil"/>
              <w:bottom w:val="single" w:sz="4" w:space="0" w:color="auto"/>
              <w:right w:val="single" w:sz="4" w:space="0" w:color="auto"/>
            </w:tcBorders>
            <w:shd w:val="clear" w:color="auto" w:fill="auto"/>
            <w:noWrap/>
            <w:vAlign w:val="center"/>
            <w:hideMark/>
          </w:tcPr>
          <w:p w14:paraId="427A6B6A"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Oxygen Cylindre  D size</w:t>
            </w:r>
          </w:p>
        </w:tc>
        <w:tc>
          <w:tcPr>
            <w:tcW w:w="2520" w:type="dxa"/>
            <w:tcBorders>
              <w:top w:val="nil"/>
              <w:left w:val="nil"/>
              <w:bottom w:val="single" w:sz="4" w:space="0" w:color="auto"/>
              <w:right w:val="single" w:sz="4" w:space="0" w:color="auto"/>
            </w:tcBorders>
            <w:shd w:val="clear" w:color="auto" w:fill="auto"/>
            <w:noWrap/>
            <w:vAlign w:val="center"/>
            <w:hideMark/>
          </w:tcPr>
          <w:p w14:paraId="6D77A888"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2289603F"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500</w:t>
            </w:r>
          </w:p>
        </w:tc>
        <w:tc>
          <w:tcPr>
            <w:tcW w:w="1530" w:type="dxa"/>
            <w:tcBorders>
              <w:top w:val="nil"/>
              <w:left w:val="nil"/>
              <w:bottom w:val="single" w:sz="4" w:space="0" w:color="auto"/>
              <w:right w:val="single" w:sz="4" w:space="0" w:color="auto"/>
            </w:tcBorders>
            <w:shd w:val="clear" w:color="auto" w:fill="auto"/>
            <w:noWrap/>
            <w:vAlign w:val="center"/>
            <w:hideMark/>
          </w:tcPr>
          <w:p w14:paraId="0B3E07AA"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65B8AFC4"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93BD614"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790C258"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77C4DDC"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0ACA98D7"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04F0C20"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2.34</w:t>
            </w:r>
          </w:p>
        </w:tc>
        <w:tc>
          <w:tcPr>
            <w:tcW w:w="3330" w:type="dxa"/>
            <w:tcBorders>
              <w:top w:val="nil"/>
              <w:left w:val="nil"/>
              <w:bottom w:val="single" w:sz="4" w:space="0" w:color="auto"/>
              <w:right w:val="single" w:sz="4" w:space="0" w:color="auto"/>
            </w:tcBorders>
            <w:shd w:val="clear" w:color="auto" w:fill="auto"/>
            <w:noWrap/>
            <w:vAlign w:val="center"/>
            <w:hideMark/>
          </w:tcPr>
          <w:p w14:paraId="6390F4A6"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Oxygen Cylindre  E size</w:t>
            </w:r>
          </w:p>
        </w:tc>
        <w:tc>
          <w:tcPr>
            <w:tcW w:w="2520" w:type="dxa"/>
            <w:tcBorders>
              <w:top w:val="nil"/>
              <w:left w:val="nil"/>
              <w:bottom w:val="single" w:sz="4" w:space="0" w:color="auto"/>
              <w:right w:val="single" w:sz="4" w:space="0" w:color="auto"/>
            </w:tcBorders>
            <w:shd w:val="clear" w:color="auto" w:fill="auto"/>
            <w:noWrap/>
            <w:vAlign w:val="center"/>
            <w:hideMark/>
          </w:tcPr>
          <w:p w14:paraId="4B067A04"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5283D301"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500</w:t>
            </w:r>
          </w:p>
        </w:tc>
        <w:tc>
          <w:tcPr>
            <w:tcW w:w="1530" w:type="dxa"/>
            <w:tcBorders>
              <w:top w:val="nil"/>
              <w:left w:val="nil"/>
              <w:bottom w:val="single" w:sz="4" w:space="0" w:color="auto"/>
              <w:right w:val="single" w:sz="4" w:space="0" w:color="auto"/>
            </w:tcBorders>
            <w:shd w:val="clear" w:color="auto" w:fill="auto"/>
            <w:noWrap/>
            <w:vAlign w:val="center"/>
            <w:hideMark/>
          </w:tcPr>
          <w:p w14:paraId="2642A841"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663D85C0"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141032B"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6238275"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B508351"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1012DC1B"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9561E7D"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2.35</w:t>
            </w:r>
          </w:p>
        </w:tc>
        <w:tc>
          <w:tcPr>
            <w:tcW w:w="3330" w:type="dxa"/>
            <w:tcBorders>
              <w:top w:val="nil"/>
              <w:left w:val="nil"/>
              <w:bottom w:val="single" w:sz="4" w:space="0" w:color="auto"/>
              <w:right w:val="single" w:sz="4" w:space="0" w:color="auto"/>
            </w:tcBorders>
            <w:shd w:val="clear" w:color="auto" w:fill="auto"/>
            <w:noWrap/>
            <w:vAlign w:val="center"/>
            <w:hideMark/>
          </w:tcPr>
          <w:p w14:paraId="17DC6599"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Oxygen Cylindre  M size</w:t>
            </w:r>
          </w:p>
        </w:tc>
        <w:tc>
          <w:tcPr>
            <w:tcW w:w="2520" w:type="dxa"/>
            <w:tcBorders>
              <w:top w:val="nil"/>
              <w:left w:val="nil"/>
              <w:bottom w:val="single" w:sz="4" w:space="0" w:color="auto"/>
              <w:right w:val="single" w:sz="4" w:space="0" w:color="auto"/>
            </w:tcBorders>
            <w:shd w:val="clear" w:color="auto" w:fill="auto"/>
            <w:noWrap/>
            <w:vAlign w:val="center"/>
            <w:hideMark/>
          </w:tcPr>
          <w:p w14:paraId="7D325D4B"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103207BA"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300</w:t>
            </w:r>
          </w:p>
        </w:tc>
        <w:tc>
          <w:tcPr>
            <w:tcW w:w="1530" w:type="dxa"/>
            <w:tcBorders>
              <w:top w:val="nil"/>
              <w:left w:val="nil"/>
              <w:bottom w:val="single" w:sz="4" w:space="0" w:color="auto"/>
              <w:right w:val="single" w:sz="4" w:space="0" w:color="auto"/>
            </w:tcBorders>
            <w:shd w:val="clear" w:color="auto" w:fill="auto"/>
            <w:noWrap/>
            <w:vAlign w:val="center"/>
            <w:hideMark/>
          </w:tcPr>
          <w:p w14:paraId="6A5F1940"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5D588C4E"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90B874C"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A5224DC"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C5CD2E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6AD9D72E"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E92ADAF"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2.36</w:t>
            </w:r>
          </w:p>
        </w:tc>
        <w:tc>
          <w:tcPr>
            <w:tcW w:w="3330" w:type="dxa"/>
            <w:tcBorders>
              <w:top w:val="nil"/>
              <w:left w:val="nil"/>
              <w:bottom w:val="single" w:sz="4" w:space="0" w:color="auto"/>
              <w:right w:val="single" w:sz="4" w:space="0" w:color="auto"/>
            </w:tcBorders>
            <w:shd w:val="clear" w:color="auto" w:fill="auto"/>
            <w:noWrap/>
            <w:vAlign w:val="center"/>
            <w:hideMark/>
          </w:tcPr>
          <w:p w14:paraId="1C1DDD0E"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Oxygen Regulator</w:t>
            </w:r>
          </w:p>
        </w:tc>
        <w:tc>
          <w:tcPr>
            <w:tcW w:w="2520" w:type="dxa"/>
            <w:tcBorders>
              <w:top w:val="nil"/>
              <w:left w:val="nil"/>
              <w:bottom w:val="single" w:sz="4" w:space="0" w:color="auto"/>
              <w:right w:val="single" w:sz="4" w:space="0" w:color="auto"/>
            </w:tcBorders>
            <w:shd w:val="clear" w:color="auto" w:fill="auto"/>
            <w:noWrap/>
            <w:vAlign w:val="center"/>
            <w:hideMark/>
          </w:tcPr>
          <w:p w14:paraId="40B62AB1"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2790A284"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1000</w:t>
            </w:r>
          </w:p>
        </w:tc>
        <w:tc>
          <w:tcPr>
            <w:tcW w:w="1530" w:type="dxa"/>
            <w:tcBorders>
              <w:top w:val="nil"/>
              <w:left w:val="nil"/>
              <w:bottom w:val="single" w:sz="4" w:space="0" w:color="auto"/>
              <w:right w:val="single" w:sz="4" w:space="0" w:color="auto"/>
            </w:tcBorders>
            <w:shd w:val="clear" w:color="auto" w:fill="auto"/>
            <w:noWrap/>
            <w:vAlign w:val="center"/>
            <w:hideMark/>
          </w:tcPr>
          <w:p w14:paraId="72B7701A"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02548099"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ED61777"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64F1EAD"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458B9B9"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3280D6DF"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220EBE8"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2.37</w:t>
            </w:r>
          </w:p>
        </w:tc>
        <w:tc>
          <w:tcPr>
            <w:tcW w:w="3330" w:type="dxa"/>
            <w:tcBorders>
              <w:top w:val="nil"/>
              <w:left w:val="nil"/>
              <w:bottom w:val="single" w:sz="4" w:space="0" w:color="auto"/>
              <w:right w:val="single" w:sz="4" w:space="0" w:color="auto"/>
            </w:tcBorders>
            <w:shd w:val="clear" w:color="auto" w:fill="auto"/>
            <w:noWrap/>
            <w:vAlign w:val="center"/>
            <w:hideMark/>
          </w:tcPr>
          <w:p w14:paraId="04070837"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Oxygen Regulator(M size bottle)</w:t>
            </w:r>
          </w:p>
        </w:tc>
        <w:tc>
          <w:tcPr>
            <w:tcW w:w="2520" w:type="dxa"/>
            <w:tcBorders>
              <w:top w:val="nil"/>
              <w:left w:val="nil"/>
              <w:bottom w:val="single" w:sz="4" w:space="0" w:color="auto"/>
              <w:right w:val="single" w:sz="4" w:space="0" w:color="auto"/>
            </w:tcBorders>
            <w:shd w:val="clear" w:color="auto" w:fill="auto"/>
            <w:noWrap/>
            <w:vAlign w:val="center"/>
            <w:hideMark/>
          </w:tcPr>
          <w:p w14:paraId="1CD2CCCC"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5E076508"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200</w:t>
            </w:r>
          </w:p>
        </w:tc>
        <w:tc>
          <w:tcPr>
            <w:tcW w:w="1530" w:type="dxa"/>
            <w:tcBorders>
              <w:top w:val="nil"/>
              <w:left w:val="nil"/>
              <w:bottom w:val="single" w:sz="4" w:space="0" w:color="auto"/>
              <w:right w:val="single" w:sz="4" w:space="0" w:color="auto"/>
            </w:tcBorders>
            <w:shd w:val="clear" w:color="auto" w:fill="auto"/>
            <w:noWrap/>
            <w:vAlign w:val="center"/>
            <w:hideMark/>
          </w:tcPr>
          <w:p w14:paraId="5CBBC337"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2A3CF09F"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EE7BCDB"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B450723"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22F7AA5"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65615937"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3BFF511"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2.38</w:t>
            </w:r>
          </w:p>
        </w:tc>
        <w:tc>
          <w:tcPr>
            <w:tcW w:w="3330" w:type="dxa"/>
            <w:tcBorders>
              <w:top w:val="nil"/>
              <w:left w:val="nil"/>
              <w:bottom w:val="single" w:sz="4" w:space="0" w:color="auto"/>
              <w:right w:val="single" w:sz="4" w:space="0" w:color="auto"/>
            </w:tcBorders>
            <w:shd w:val="clear" w:color="auto" w:fill="auto"/>
            <w:noWrap/>
            <w:vAlign w:val="center"/>
            <w:hideMark/>
          </w:tcPr>
          <w:p w14:paraId="46294EAA"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Pelvic belt</w:t>
            </w:r>
          </w:p>
        </w:tc>
        <w:tc>
          <w:tcPr>
            <w:tcW w:w="2520" w:type="dxa"/>
            <w:tcBorders>
              <w:top w:val="nil"/>
              <w:left w:val="nil"/>
              <w:bottom w:val="single" w:sz="4" w:space="0" w:color="auto"/>
              <w:right w:val="single" w:sz="4" w:space="0" w:color="auto"/>
            </w:tcBorders>
            <w:shd w:val="clear" w:color="auto" w:fill="auto"/>
            <w:noWrap/>
            <w:vAlign w:val="center"/>
            <w:hideMark/>
          </w:tcPr>
          <w:p w14:paraId="39BBA028"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6DFBF48C"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200</w:t>
            </w:r>
          </w:p>
        </w:tc>
        <w:tc>
          <w:tcPr>
            <w:tcW w:w="1530" w:type="dxa"/>
            <w:tcBorders>
              <w:top w:val="nil"/>
              <w:left w:val="nil"/>
              <w:bottom w:val="single" w:sz="4" w:space="0" w:color="auto"/>
              <w:right w:val="single" w:sz="4" w:space="0" w:color="auto"/>
            </w:tcBorders>
            <w:shd w:val="clear" w:color="auto" w:fill="auto"/>
            <w:noWrap/>
            <w:vAlign w:val="center"/>
            <w:hideMark/>
          </w:tcPr>
          <w:p w14:paraId="75E18CC7"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68E29A1D"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83F330F"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B96AF34"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ECC0ED2"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5430E34E"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2A88565"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2.39</w:t>
            </w:r>
          </w:p>
        </w:tc>
        <w:tc>
          <w:tcPr>
            <w:tcW w:w="3330" w:type="dxa"/>
            <w:tcBorders>
              <w:top w:val="nil"/>
              <w:left w:val="nil"/>
              <w:bottom w:val="single" w:sz="4" w:space="0" w:color="auto"/>
              <w:right w:val="single" w:sz="4" w:space="0" w:color="auto"/>
            </w:tcBorders>
            <w:shd w:val="clear" w:color="auto" w:fill="auto"/>
            <w:noWrap/>
            <w:vAlign w:val="center"/>
            <w:hideMark/>
          </w:tcPr>
          <w:p w14:paraId="76125B8A"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Penlight</w:t>
            </w:r>
          </w:p>
        </w:tc>
        <w:tc>
          <w:tcPr>
            <w:tcW w:w="2520" w:type="dxa"/>
            <w:tcBorders>
              <w:top w:val="nil"/>
              <w:left w:val="nil"/>
              <w:bottom w:val="single" w:sz="4" w:space="0" w:color="auto"/>
              <w:right w:val="single" w:sz="4" w:space="0" w:color="auto"/>
            </w:tcBorders>
            <w:shd w:val="clear" w:color="auto" w:fill="auto"/>
            <w:noWrap/>
            <w:vAlign w:val="center"/>
            <w:hideMark/>
          </w:tcPr>
          <w:p w14:paraId="394EB3E5"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1B582E49"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800</w:t>
            </w:r>
          </w:p>
        </w:tc>
        <w:tc>
          <w:tcPr>
            <w:tcW w:w="1530" w:type="dxa"/>
            <w:tcBorders>
              <w:top w:val="nil"/>
              <w:left w:val="nil"/>
              <w:bottom w:val="single" w:sz="4" w:space="0" w:color="auto"/>
              <w:right w:val="single" w:sz="4" w:space="0" w:color="auto"/>
            </w:tcBorders>
            <w:shd w:val="clear" w:color="auto" w:fill="auto"/>
            <w:noWrap/>
            <w:vAlign w:val="center"/>
            <w:hideMark/>
          </w:tcPr>
          <w:p w14:paraId="20F4750C"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5D3B0E9F"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DACCB9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90C4EC8"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8371516"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7E20D274"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28CF9E7"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2.40</w:t>
            </w:r>
          </w:p>
        </w:tc>
        <w:tc>
          <w:tcPr>
            <w:tcW w:w="3330" w:type="dxa"/>
            <w:tcBorders>
              <w:top w:val="nil"/>
              <w:left w:val="nil"/>
              <w:bottom w:val="single" w:sz="4" w:space="0" w:color="auto"/>
              <w:right w:val="single" w:sz="4" w:space="0" w:color="auto"/>
            </w:tcBorders>
            <w:shd w:val="clear" w:color="auto" w:fill="auto"/>
            <w:noWrap/>
            <w:vAlign w:val="center"/>
            <w:hideMark/>
          </w:tcPr>
          <w:p w14:paraId="255C1991"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 xml:space="preserve">Portable Sphygmomanometer </w:t>
            </w:r>
          </w:p>
        </w:tc>
        <w:tc>
          <w:tcPr>
            <w:tcW w:w="2520" w:type="dxa"/>
            <w:tcBorders>
              <w:top w:val="nil"/>
              <w:left w:val="nil"/>
              <w:bottom w:val="single" w:sz="4" w:space="0" w:color="auto"/>
              <w:right w:val="single" w:sz="4" w:space="0" w:color="auto"/>
            </w:tcBorders>
            <w:shd w:val="clear" w:color="auto" w:fill="auto"/>
            <w:noWrap/>
            <w:vAlign w:val="center"/>
            <w:hideMark/>
          </w:tcPr>
          <w:p w14:paraId="594D92E3"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1008E5AF"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800</w:t>
            </w:r>
          </w:p>
        </w:tc>
        <w:tc>
          <w:tcPr>
            <w:tcW w:w="1530" w:type="dxa"/>
            <w:tcBorders>
              <w:top w:val="nil"/>
              <w:left w:val="nil"/>
              <w:bottom w:val="single" w:sz="4" w:space="0" w:color="auto"/>
              <w:right w:val="single" w:sz="4" w:space="0" w:color="auto"/>
            </w:tcBorders>
            <w:shd w:val="clear" w:color="auto" w:fill="auto"/>
            <w:noWrap/>
            <w:vAlign w:val="center"/>
            <w:hideMark/>
          </w:tcPr>
          <w:p w14:paraId="40602E89"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44E60DF1"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8B1BE07"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5D3E676"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D3D277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2B0F8A49"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C36A97F"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lastRenderedPageBreak/>
              <w:t>2.41</w:t>
            </w:r>
          </w:p>
        </w:tc>
        <w:tc>
          <w:tcPr>
            <w:tcW w:w="3330" w:type="dxa"/>
            <w:tcBorders>
              <w:top w:val="nil"/>
              <w:left w:val="nil"/>
              <w:bottom w:val="single" w:sz="4" w:space="0" w:color="auto"/>
              <w:right w:val="single" w:sz="4" w:space="0" w:color="auto"/>
            </w:tcBorders>
            <w:shd w:val="clear" w:color="auto" w:fill="auto"/>
            <w:noWrap/>
            <w:vAlign w:val="center"/>
            <w:hideMark/>
          </w:tcPr>
          <w:p w14:paraId="681142A1"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Respirator Kit</w:t>
            </w:r>
          </w:p>
        </w:tc>
        <w:tc>
          <w:tcPr>
            <w:tcW w:w="2520" w:type="dxa"/>
            <w:tcBorders>
              <w:top w:val="nil"/>
              <w:left w:val="nil"/>
              <w:bottom w:val="single" w:sz="4" w:space="0" w:color="auto"/>
              <w:right w:val="single" w:sz="4" w:space="0" w:color="auto"/>
            </w:tcBorders>
            <w:shd w:val="clear" w:color="auto" w:fill="auto"/>
            <w:noWrap/>
            <w:vAlign w:val="center"/>
            <w:hideMark/>
          </w:tcPr>
          <w:p w14:paraId="7935FDFD"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275DDB82"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60</w:t>
            </w:r>
          </w:p>
        </w:tc>
        <w:tc>
          <w:tcPr>
            <w:tcW w:w="1530" w:type="dxa"/>
            <w:tcBorders>
              <w:top w:val="nil"/>
              <w:left w:val="nil"/>
              <w:bottom w:val="single" w:sz="4" w:space="0" w:color="auto"/>
              <w:right w:val="single" w:sz="4" w:space="0" w:color="auto"/>
            </w:tcBorders>
            <w:shd w:val="clear" w:color="auto" w:fill="auto"/>
            <w:noWrap/>
            <w:vAlign w:val="center"/>
            <w:hideMark/>
          </w:tcPr>
          <w:p w14:paraId="56BAC2CC"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55CFEB44"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48183C5"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7A8DDE8"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455CFB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4B32CC95"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E38D955"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2.42</w:t>
            </w:r>
          </w:p>
        </w:tc>
        <w:tc>
          <w:tcPr>
            <w:tcW w:w="3330" w:type="dxa"/>
            <w:tcBorders>
              <w:top w:val="nil"/>
              <w:left w:val="nil"/>
              <w:bottom w:val="single" w:sz="4" w:space="0" w:color="auto"/>
              <w:right w:val="single" w:sz="4" w:space="0" w:color="auto"/>
            </w:tcBorders>
            <w:shd w:val="clear" w:color="auto" w:fill="auto"/>
            <w:noWrap/>
            <w:vAlign w:val="center"/>
            <w:hideMark/>
          </w:tcPr>
          <w:p w14:paraId="35F637F2"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Respirator (1 piece)</w:t>
            </w:r>
          </w:p>
        </w:tc>
        <w:tc>
          <w:tcPr>
            <w:tcW w:w="2520" w:type="dxa"/>
            <w:tcBorders>
              <w:top w:val="nil"/>
              <w:left w:val="nil"/>
              <w:bottom w:val="single" w:sz="4" w:space="0" w:color="auto"/>
              <w:right w:val="single" w:sz="4" w:space="0" w:color="auto"/>
            </w:tcBorders>
            <w:shd w:val="clear" w:color="auto" w:fill="auto"/>
            <w:noWrap/>
            <w:vAlign w:val="center"/>
            <w:hideMark/>
          </w:tcPr>
          <w:p w14:paraId="41CCFCE1"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700E25E4"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60</w:t>
            </w:r>
          </w:p>
        </w:tc>
        <w:tc>
          <w:tcPr>
            <w:tcW w:w="1530" w:type="dxa"/>
            <w:tcBorders>
              <w:top w:val="nil"/>
              <w:left w:val="nil"/>
              <w:bottom w:val="single" w:sz="4" w:space="0" w:color="auto"/>
              <w:right w:val="single" w:sz="4" w:space="0" w:color="auto"/>
            </w:tcBorders>
            <w:shd w:val="clear" w:color="auto" w:fill="auto"/>
            <w:noWrap/>
            <w:vAlign w:val="center"/>
            <w:hideMark/>
          </w:tcPr>
          <w:p w14:paraId="69D09A14"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02B3F405"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CA515D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444CC6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E6170D8"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55439BF3"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6DF6038"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2.43</w:t>
            </w:r>
          </w:p>
        </w:tc>
        <w:tc>
          <w:tcPr>
            <w:tcW w:w="3330" w:type="dxa"/>
            <w:tcBorders>
              <w:top w:val="nil"/>
              <w:left w:val="nil"/>
              <w:bottom w:val="single" w:sz="4" w:space="0" w:color="auto"/>
              <w:right w:val="single" w:sz="4" w:space="0" w:color="auto"/>
            </w:tcBorders>
            <w:shd w:val="clear" w:color="auto" w:fill="auto"/>
            <w:noWrap/>
            <w:vAlign w:val="center"/>
            <w:hideMark/>
          </w:tcPr>
          <w:p w14:paraId="727B3A5A"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Rigid splint(set)</w:t>
            </w:r>
          </w:p>
        </w:tc>
        <w:tc>
          <w:tcPr>
            <w:tcW w:w="2520" w:type="dxa"/>
            <w:tcBorders>
              <w:top w:val="nil"/>
              <w:left w:val="nil"/>
              <w:bottom w:val="single" w:sz="4" w:space="0" w:color="auto"/>
              <w:right w:val="single" w:sz="4" w:space="0" w:color="auto"/>
            </w:tcBorders>
            <w:shd w:val="clear" w:color="auto" w:fill="auto"/>
            <w:noWrap/>
            <w:vAlign w:val="center"/>
            <w:hideMark/>
          </w:tcPr>
          <w:p w14:paraId="7C7A9231"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0547599D"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300</w:t>
            </w:r>
          </w:p>
        </w:tc>
        <w:tc>
          <w:tcPr>
            <w:tcW w:w="1530" w:type="dxa"/>
            <w:tcBorders>
              <w:top w:val="nil"/>
              <w:left w:val="nil"/>
              <w:bottom w:val="single" w:sz="4" w:space="0" w:color="auto"/>
              <w:right w:val="single" w:sz="4" w:space="0" w:color="auto"/>
            </w:tcBorders>
            <w:shd w:val="clear" w:color="auto" w:fill="auto"/>
            <w:noWrap/>
            <w:vAlign w:val="center"/>
            <w:hideMark/>
          </w:tcPr>
          <w:p w14:paraId="1D45A099"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132EC8C7"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4D940C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D97CF64"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3FBFDC7"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5627E527"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DC29F42"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2.44</w:t>
            </w:r>
          </w:p>
        </w:tc>
        <w:tc>
          <w:tcPr>
            <w:tcW w:w="3330" w:type="dxa"/>
            <w:tcBorders>
              <w:top w:val="nil"/>
              <w:left w:val="nil"/>
              <w:bottom w:val="single" w:sz="4" w:space="0" w:color="auto"/>
              <w:right w:val="single" w:sz="4" w:space="0" w:color="auto"/>
            </w:tcBorders>
            <w:shd w:val="clear" w:color="auto" w:fill="auto"/>
            <w:noWrap/>
            <w:vAlign w:val="center"/>
            <w:hideMark/>
          </w:tcPr>
          <w:p w14:paraId="4E64629E"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Scissors</w:t>
            </w:r>
          </w:p>
        </w:tc>
        <w:tc>
          <w:tcPr>
            <w:tcW w:w="2520" w:type="dxa"/>
            <w:tcBorders>
              <w:top w:val="nil"/>
              <w:left w:val="nil"/>
              <w:bottom w:val="single" w:sz="4" w:space="0" w:color="auto"/>
              <w:right w:val="single" w:sz="4" w:space="0" w:color="auto"/>
            </w:tcBorders>
            <w:shd w:val="clear" w:color="auto" w:fill="auto"/>
            <w:noWrap/>
            <w:vAlign w:val="center"/>
            <w:hideMark/>
          </w:tcPr>
          <w:p w14:paraId="7C2837B6"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2DEE4C09"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800</w:t>
            </w:r>
          </w:p>
        </w:tc>
        <w:tc>
          <w:tcPr>
            <w:tcW w:w="1530" w:type="dxa"/>
            <w:tcBorders>
              <w:top w:val="nil"/>
              <w:left w:val="nil"/>
              <w:bottom w:val="single" w:sz="4" w:space="0" w:color="auto"/>
              <w:right w:val="single" w:sz="4" w:space="0" w:color="auto"/>
            </w:tcBorders>
            <w:shd w:val="clear" w:color="auto" w:fill="auto"/>
            <w:noWrap/>
            <w:vAlign w:val="center"/>
            <w:hideMark/>
          </w:tcPr>
          <w:p w14:paraId="29E7C61E"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3BA8465D"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1A032FB"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9D08ED1"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103B448"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0D69CAF1"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38EEF72"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2.45</w:t>
            </w:r>
          </w:p>
        </w:tc>
        <w:tc>
          <w:tcPr>
            <w:tcW w:w="3330" w:type="dxa"/>
            <w:tcBorders>
              <w:top w:val="nil"/>
              <w:left w:val="nil"/>
              <w:bottom w:val="single" w:sz="4" w:space="0" w:color="auto"/>
              <w:right w:val="single" w:sz="4" w:space="0" w:color="auto"/>
            </w:tcBorders>
            <w:shd w:val="clear" w:color="auto" w:fill="auto"/>
            <w:noWrap/>
            <w:vAlign w:val="center"/>
            <w:hideMark/>
          </w:tcPr>
          <w:p w14:paraId="2D84BFEF"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Scoop</w:t>
            </w:r>
          </w:p>
        </w:tc>
        <w:tc>
          <w:tcPr>
            <w:tcW w:w="2520" w:type="dxa"/>
            <w:tcBorders>
              <w:top w:val="nil"/>
              <w:left w:val="nil"/>
              <w:bottom w:val="single" w:sz="4" w:space="0" w:color="auto"/>
              <w:right w:val="single" w:sz="4" w:space="0" w:color="auto"/>
            </w:tcBorders>
            <w:shd w:val="clear" w:color="auto" w:fill="auto"/>
            <w:noWrap/>
            <w:vAlign w:val="center"/>
            <w:hideMark/>
          </w:tcPr>
          <w:p w14:paraId="58C3ED4B"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6F733C4C"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300</w:t>
            </w:r>
          </w:p>
        </w:tc>
        <w:tc>
          <w:tcPr>
            <w:tcW w:w="1530" w:type="dxa"/>
            <w:tcBorders>
              <w:top w:val="nil"/>
              <w:left w:val="nil"/>
              <w:bottom w:val="single" w:sz="4" w:space="0" w:color="auto"/>
              <w:right w:val="single" w:sz="4" w:space="0" w:color="auto"/>
            </w:tcBorders>
            <w:shd w:val="clear" w:color="auto" w:fill="auto"/>
            <w:noWrap/>
            <w:vAlign w:val="center"/>
            <w:hideMark/>
          </w:tcPr>
          <w:p w14:paraId="32DD1896"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6704F866"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4BA4CF4"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A26F5B2"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3AC8B54"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2E232F61"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E9B4696"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2.46</w:t>
            </w:r>
          </w:p>
        </w:tc>
        <w:tc>
          <w:tcPr>
            <w:tcW w:w="3330" w:type="dxa"/>
            <w:tcBorders>
              <w:top w:val="nil"/>
              <w:left w:val="nil"/>
              <w:bottom w:val="single" w:sz="4" w:space="0" w:color="auto"/>
              <w:right w:val="single" w:sz="4" w:space="0" w:color="auto"/>
            </w:tcBorders>
            <w:shd w:val="clear" w:color="auto" w:fill="auto"/>
            <w:noWrap/>
            <w:vAlign w:val="center"/>
            <w:hideMark/>
          </w:tcPr>
          <w:p w14:paraId="15EFA377"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Screen</w:t>
            </w:r>
          </w:p>
        </w:tc>
        <w:tc>
          <w:tcPr>
            <w:tcW w:w="2520" w:type="dxa"/>
            <w:tcBorders>
              <w:top w:val="nil"/>
              <w:left w:val="nil"/>
              <w:bottom w:val="single" w:sz="4" w:space="0" w:color="auto"/>
              <w:right w:val="single" w:sz="4" w:space="0" w:color="auto"/>
            </w:tcBorders>
            <w:shd w:val="clear" w:color="auto" w:fill="auto"/>
            <w:noWrap/>
            <w:vAlign w:val="center"/>
            <w:hideMark/>
          </w:tcPr>
          <w:p w14:paraId="255EBDD6"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3EA577A9"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40</w:t>
            </w:r>
          </w:p>
        </w:tc>
        <w:tc>
          <w:tcPr>
            <w:tcW w:w="1530" w:type="dxa"/>
            <w:tcBorders>
              <w:top w:val="nil"/>
              <w:left w:val="nil"/>
              <w:bottom w:val="single" w:sz="4" w:space="0" w:color="auto"/>
              <w:right w:val="single" w:sz="4" w:space="0" w:color="auto"/>
            </w:tcBorders>
            <w:shd w:val="clear" w:color="auto" w:fill="auto"/>
            <w:noWrap/>
            <w:vAlign w:val="center"/>
            <w:hideMark/>
          </w:tcPr>
          <w:p w14:paraId="6CEC5BB8"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42878D11"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53B9C51"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AE8B2C8"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C1F76F4"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5F05B71E"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6DD73AF"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2.47</w:t>
            </w:r>
          </w:p>
        </w:tc>
        <w:tc>
          <w:tcPr>
            <w:tcW w:w="3330" w:type="dxa"/>
            <w:tcBorders>
              <w:top w:val="nil"/>
              <w:left w:val="nil"/>
              <w:bottom w:val="single" w:sz="4" w:space="0" w:color="auto"/>
              <w:right w:val="single" w:sz="4" w:space="0" w:color="auto"/>
            </w:tcBorders>
            <w:shd w:val="clear" w:color="auto" w:fill="auto"/>
            <w:noWrap/>
            <w:vAlign w:val="center"/>
            <w:hideMark/>
          </w:tcPr>
          <w:p w14:paraId="48ABB313"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Sharps Container</w:t>
            </w:r>
          </w:p>
        </w:tc>
        <w:tc>
          <w:tcPr>
            <w:tcW w:w="2520" w:type="dxa"/>
            <w:tcBorders>
              <w:top w:val="nil"/>
              <w:left w:val="nil"/>
              <w:bottom w:val="single" w:sz="4" w:space="0" w:color="auto"/>
              <w:right w:val="single" w:sz="4" w:space="0" w:color="auto"/>
            </w:tcBorders>
            <w:shd w:val="clear" w:color="auto" w:fill="auto"/>
            <w:noWrap/>
            <w:vAlign w:val="center"/>
            <w:hideMark/>
          </w:tcPr>
          <w:p w14:paraId="7E01CA13"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25B22381"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1000</w:t>
            </w:r>
          </w:p>
        </w:tc>
        <w:tc>
          <w:tcPr>
            <w:tcW w:w="1530" w:type="dxa"/>
            <w:tcBorders>
              <w:top w:val="nil"/>
              <w:left w:val="nil"/>
              <w:bottom w:val="single" w:sz="4" w:space="0" w:color="auto"/>
              <w:right w:val="single" w:sz="4" w:space="0" w:color="auto"/>
            </w:tcBorders>
            <w:shd w:val="clear" w:color="auto" w:fill="auto"/>
            <w:noWrap/>
            <w:vAlign w:val="center"/>
            <w:hideMark/>
          </w:tcPr>
          <w:p w14:paraId="3E08D538"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73E89883"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D2FCB42"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D956B94"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84D0D58"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59981EB4"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94EE50B"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2.48</w:t>
            </w:r>
          </w:p>
        </w:tc>
        <w:tc>
          <w:tcPr>
            <w:tcW w:w="3330" w:type="dxa"/>
            <w:tcBorders>
              <w:top w:val="nil"/>
              <w:left w:val="nil"/>
              <w:bottom w:val="single" w:sz="4" w:space="0" w:color="auto"/>
              <w:right w:val="single" w:sz="4" w:space="0" w:color="auto"/>
            </w:tcBorders>
            <w:shd w:val="clear" w:color="auto" w:fill="auto"/>
            <w:noWrap/>
            <w:vAlign w:val="center"/>
            <w:hideMark/>
          </w:tcPr>
          <w:p w14:paraId="62B5CD75"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Spider Belt</w:t>
            </w:r>
          </w:p>
        </w:tc>
        <w:tc>
          <w:tcPr>
            <w:tcW w:w="2520" w:type="dxa"/>
            <w:tcBorders>
              <w:top w:val="nil"/>
              <w:left w:val="nil"/>
              <w:bottom w:val="single" w:sz="4" w:space="0" w:color="auto"/>
              <w:right w:val="single" w:sz="4" w:space="0" w:color="auto"/>
            </w:tcBorders>
            <w:shd w:val="clear" w:color="auto" w:fill="auto"/>
            <w:noWrap/>
            <w:vAlign w:val="center"/>
            <w:hideMark/>
          </w:tcPr>
          <w:p w14:paraId="7397E215"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24C94501"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300</w:t>
            </w:r>
          </w:p>
        </w:tc>
        <w:tc>
          <w:tcPr>
            <w:tcW w:w="1530" w:type="dxa"/>
            <w:tcBorders>
              <w:top w:val="nil"/>
              <w:left w:val="nil"/>
              <w:bottom w:val="single" w:sz="4" w:space="0" w:color="auto"/>
              <w:right w:val="single" w:sz="4" w:space="0" w:color="auto"/>
            </w:tcBorders>
            <w:shd w:val="clear" w:color="auto" w:fill="auto"/>
            <w:noWrap/>
            <w:vAlign w:val="center"/>
            <w:hideMark/>
          </w:tcPr>
          <w:p w14:paraId="5868F720"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4DDD7691"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41A80C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7CA2B0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1E281B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6528256E"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BDEC093"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2.49</w:t>
            </w:r>
          </w:p>
        </w:tc>
        <w:tc>
          <w:tcPr>
            <w:tcW w:w="3330" w:type="dxa"/>
            <w:tcBorders>
              <w:top w:val="nil"/>
              <w:left w:val="nil"/>
              <w:bottom w:val="single" w:sz="4" w:space="0" w:color="auto"/>
              <w:right w:val="single" w:sz="4" w:space="0" w:color="auto"/>
            </w:tcBorders>
            <w:shd w:val="clear" w:color="auto" w:fill="auto"/>
            <w:noWrap/>
            <w:vAlign w:val="center"/>
            <w:hideMark/>
          </w:tcPr>
          <w:p w14:paraId="6B8E916E"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Spine Board</w:t>
            </w:r>
          </w:p>
        </w:tc>
        <w:tc>
          <w:tcPr>
            <w:tcW w:w="2520" w:type="dxa"/>
            <w:tcBorders>
              <w:top w:val="nil"/>
              <w:left w:val="nil"/>
              <w:bottom w:val="single" w:sz="4" w:space="0" w:color="auto"/>
              <w:right w:val="single" w:sz="4" w:space="0" w:color="auto"/>
            </w:tcBorders>
            <w:shd w:val="clear" w:color="auto" w:fill="auto"/>
            <w:noWrap/>
            <w:vAlign w:val="center"/>
            <w:hideMark/>
          </w:tcPr>
          <w:p w14:paraId="576E147B"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3514A5B3"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300</w:t>
            </w:r>
          </w:p>
        </w:tc>
        <w:tc>
          <w:tcPr>
            <w:tcW w:w="1530" w:type="dxa"/>
            <w:tcBorders>
              <w:top w:val="nil"/>
              <w:left w:val="nil"/>
              <w:bottom w:val="single" w:sz="4" w:space="0" w:color="auto"/>
              <w:right w:val="single" w:sz="4" w:space="0" w:color="auto"/>
            </w:tcBorders>
            <w:shd w:val="clear" w:color="auto" w:fill="auto"/>
            <w:noWrap/>
            <w:vAlign w:val="center"/>
            <w:hideMark/>
          </w:tcPr>
          <w:p w14:paraId="742596E5"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611ACB59"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BF7EE6C"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1827DF3"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626AF84"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14086D46"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030DBEE"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2.50</w:t>
            </w:r>
          </w:p>
        </w:tc>
        <w:tc>
          <w:tcPr>
            <w:tcW w:w="3330" w:type="dxa"/>
            <w:tcBorders>
              <w:top w:val="nil"/>
              <w:left w:val="nil"/>
              <w:bottom w:val="single" w:sz="4" w:space="0" w:color="auto"/>
              <w:right w:val="single" w:sz="4" w:space="0" w:color="auto"/>
            </w:tcBorders>
            <w:shd w:val="clear" w:color="auto" w:fill="auto"/>
            <w:noWrap/>
            <w:vAlign w:val="center"/>
            <w:hideMark/>
          </w:tcPr>
          <w:p w14:paraId="7D7213AC"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Splint 18 Inch (junior)</w:t>
            </w:r>
          </w:p>
        </w:tc>
        <w:tc>
          <w:tcPr>
            <w:tcW w:w="2520" w:type="dxa"/>
            <w:tcBorders>
              <w:top w:val="nil"/>
              <w:left w:val="nil"/>
              <w:bottom w:val="single" w:sz="4" w:space="0" w:color="auto"/>
              <w:right w:val="single" w:sz="4" w:space="0" w:color="auto"/>
            </w:tcBorders>
            <w:shd w:val="clear" w:color="auto" w:fill="auto"/>
            <w:noWrap/>
            <w:vAlign w:val="center"/>
            <w:hideMark/>
          </w:tcPr>
          <w:p w14:paraId="1C69A200"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1B789EDD"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500</w:t>
            </w:r>
          </w:p>
        </w:tc>
        <w:tc>
          <w:tcPr>
            <w:tcW w:w="1530" w:type="dxa"/>
            <w:tcBorders>
              <w:top w:val="nil"/>
              <w:left w:val="nil"/>
              <w:bottom w:val="single" w:sz="4" w:space="0" w:color="auto"/>
              <w:right w:val="single" w:sz="4" w:space="0" w:color="auto"/>
            </w:tcBorders>
            <w:shd w:val="clear" w:color="auto" w:fill="auto"/>
            <w:noWrap/>
            <w:vAlign w:val="center"/>
            <w:hideMark/>
          </w:tcPr>
          <w:p w14:paraId="7D7334FC"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47C4AA4C"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EC5FE19"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CB1F2C6"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1BB9324"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3DFA2484"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254DBD1"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2.51</w:t>
            </w:r>
          </w:p>
        </w:tc>
        <w:tc>
          <w:tcPr>
            <w:tcW w:w="3330" w:type="dxa"/>
            <w:tcBorders>
              <w:top w:val="nil"/>
              <w:left w:val="nil"/>
              <w:bottom w:val="single" w:sz="4" w:space="0" w:color="auto"/>
              <w:right w:val="single" w:sz="4" w:space="0" w:color="auto"/>
            </w:tcBorders>
            <w:shd w:val="clear" w:color="auto" w:fill="auto"/>
            <w:noWrap/>
            <w:vAlign w:val="center"/>
            <w:hideMark/>
          </w:tcPr>
          <w:p w14:paraId="2C81B30C"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Splint 36 Inch</w:t>
            </w:r>
          </w:p>
        </w:tc>
        <w:tc>
          <w:tcPr>
            <w:tcW w:w="2520" w:type="dxa"/>
            <w:tcBorders>
              <w:top w:val="nil"/>
              <w:left w:val="nil"/>
              <w:bottom w:val="single" w:sz="4" w:space="0" w:color="auto"/>
              <w:right w:val="single" w:sz="4" w:space="0" w:color="auto"/>
            </w:tcBorders>
            <w:shd w:val="clear" w:color="auto" w:fill="auto"/>
            <w:noWrap/>
            <w:vAlign w:val="center"/>
            <w:hideMark/>
          </w:tcPr>
          <w:p w14:paraId="06BEB033"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5C7A4A06"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500</w:t>
            </w:r>
          </w:p>
        </w:tc>
        <w:tc>
          <w:tcPr>
            <w:tcW w:w="1530" w:type="dxa"/>
            <w:tcBorders>
              <w:top w:val="nil"/>
              <w:left w:val="nil"/>
              <w:bottom w:val="single" w:sz="4" w:space="0" w:color="auto"/>
              <w:right w:val="single" w:sz="4" w:space="0" w:color="auto"/>
            </w:tcBorders>
            <w:shd w:val="clear" w:color="auto" w:fill="auto"/>
            <w:noWrap/>
            <w:vAlign w:val="center"/>
            <w:hideMark/>
          </w:tcPr>
          <w:p w14:paraId="5A76BC8B"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182BFDB6"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AB0E118"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EB8357B"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BE86868"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45F3F36C"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057A169"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2.52</w:t>
            </w:r>
          </w:p>
        </w:tc>
        <w:tc>
          <w:tcPr>
            <w:tcW w:w="3330" w:type="dxa"/>
            <w:tcBorders>
              <w:top w:val="nil"/>
              <w:left w:val="nil"/>
              <w:bottom w:val="single" w:sz="4" w:space="0" w:color="auto"/>
              <w:right w:val="single" w:sz="4" w:space="0" w:color="auto"/>
            </w:tcBorders>
            <w:shd w:val="clear" w:color="auto" w:fill="auto"/>
            <w:noWrap/>
            <w:vAlign w:val="center"/>
            <w:hideMark/>
          </w:tcPr>
          <w:p w14:paraId="7CD82197"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Splint 9 Inch (wrist)</w:t>
            </w:r>
          </w:p>
        </w:tc>
        <w:tc>
          <w:tcPr>
            <w:tcW w:w="2520" w:type="dxa"/>
            <w:tcBorders>
              <w:top w:val="nil"/>
              <w:left w:val="nil"/>
              <w:bottom w:val="single" w:sz="4" w:space="0" w:color="auto"/>
              <w:right w:val="single" w:sz="4" w:space="0" w:color="auto"/>
            </w:tcBorders>
            <w:shd w:val="clear" w:color="auto" w:fill="auto"/>
            <w:noWrap/>
            <w:vAlign w:val="center"/>
            <w:hideMark/>
          </w:tcPr>
          <w:p w14:paraId="0A8DA601"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7726297C"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500</w:t>
            </w:r>
          </w:p>
        </w:tc>
        <w:tc>
          <w:tcPr>
            <w:tcW w:w="1530" w:type="dxa"/>
            <w:tcBorders>
              <w:top w:val="nil"/>
              <w:left w:val="nil"/>
              <w:bottom w:val="single" w:sz="4" w:space="0" w:color="auto"/>
              <w:right w:val="single" w:sz="4" w:space="0" w:color="auto"/>
            </w:tcBorders>
            <w:shd w:val="clear" w:color="auto" w:fill="auto"/>
            <w:noWrap/>
            <w:vAlign w:val="center"/>
            <w:hideMark/>
          </w:tcPr>
          <w:p w14:paraId="0E1271EF"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74A9A946"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BCFDF43"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0B4D87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4E23ABC"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122CED0E"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ACE47C2"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2.53</w:t>
            </w:r>
          </w:p>
        </w:tc>
        <w:tc>
          <w:tcPr>
            <w:tcW w:w="3330" w:type="dxa"/>
            <w:tcBorders>
              <w:top w:val="nil"/>
              <w:left w:val="nil"/>
              <w:bottom w:val="single" w:sz="4" w:space="0" w:color="auto"/>
              <w:right w:val="single" w:sz="4" w:space="0" w:color="auto"/>
            </w:tcBorders>
            <w:shd w:val="clear" w:color="auto" w:fill="auto"/>
            <w:noWrap/>
            <w:vAlign w:val="center"/>
            <w:hideMark/>
          </w:tcPr>
          <w:p w14:paraId="16A3A8EF"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Splint Finger</w:t>
            </w:r>
          </w:p>
        </w:tc>
        <w:tc>
          <w:tcPr>
            <w:tcW w:w="2520" w:type="dxa"/>
            <w:tcBorders>
              <w:top w:val="nil"/>
              <w:left w:val="nil"/>
              <w:bottom w:val="single" w:sz="4" w:space="0" w:color="auto"/>
              <w:right w:val="single" w:sz="4" w:space="0" w:color="auto"/>
            </w:tcBorders>
            <w:shd w:val="clear" w:color="auto" w:fill="auto"/>
            <w:noWrap/>
            <w:vAlign w:val="center"/>
            <w:hideMark/>
          </w:tcPr>
          <w:p w14:paraId="1F9488EE"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2055DD77"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500</w:t>
            </w:r>
          </w:p>
        </w:tc>
        <w:tc>
          <w:tcPr>
            <w:tcW w:w="1530" w:type="dxa"/>
            <w:tcBorders>
              <w:top w:val="nil"/>
              <w:left w:val="nil"/>
              <w:bottom w:val="single" w:sz="4" w:space="0" w:color="auto"/>
              <w:right w:val="single" w:sz="4" w:space="0" w:color="auto"/>
            </w:tcBorders>
            <w:shd w:val="clear" w:color="auto" w:fill="auto"/>
            <w:noWrap/>
            <w:vAlign w:val="center"/>
            <w:hideMark/>
          </w:tcPr>
          <w:p w14:paraId="191DF141"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2CBD07FB"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AE7F8F4"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046A18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0AE84E5"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0AC1410C" w14:textId="77777777" w:rsidTr="000D250A">
        <w:trPr>
          <w:trHeight w:val="498"/>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08EFDD6"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2.54</w:t>
            </w:r>
          </w:p>
        </w:tc>
        <w:tc>
          <w:tcPr>
            <w:tcW w:w="3330" w:type="dxa"/>
            <w:tcBorders>
              <w:top w:val="nil"/>
              <w:left w:val="nil"/>
              <w:bottom w:val="single" w:sz="4" w:space="0" w:color="auto"/>
              <w:right w:val="single" w:sz="4" w:space="0" w:color="auto"/>
            </w:tcBorders>
            <w:shd w:val="clear" w:color="auto" w:fill="auto"/>
            <w:noWrap/>
            <w:vAlign w:val="center"/>
            <w:hideMark/>
          </w:tcPr>
          <w:p w14:paraId="68ACED15"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Stainless Bowl</w:t>
            </w:r>
          </w:p>
        </w:tc>
        <w:tc>
          <w:tcPr>
            <w:tcW w:w="2520" w:type="dxa"/>
            <w:tcBorders>
              <w:top w:val="nil"/>
              <w:left w:val="nil"/>
              <w:bottom w:val="single" w:sz="4" w:space="0" w:color="auto"/>
              <w:right w:val="single" w:sz="4" w:space="0" w:color="auto"/>
            </w:tcBorders>
            <w:shd w:val="clear" w:color="auto" w:fill="auto"/>
            <w:noWrap/>
            <w:vAlign w:val="center"/>
            <w:hideMark/>
          </w:tcPr>
          <w:p w14:paraId="4D101F83"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7E95B91B"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100</w:t>
            </w:r>
          </w:p>
        </w:tc>
        <w:tc>
          <w:tcPr>
            <w:tcW w:w="1530" w:type="dxa"/>
            <w:tcBorders>
              <w:top w:val="nil"/>
              <w:left w:val="nil"/>
              <w:bottom w:val="single" w:sz="4" w:space="0" w:color="auto"/>
              <w:right w:val="single" w:sz="4" w:space="0" w:color="auto"/>
            </w:tcBorders>
            <w:shd w:val="clear" w:color="auto" w:fill="auto"/>
            <w:noWrap/>
            <w:vAlign w:val="center"/>
            <w:hideMark/>
          </w:tcPr>
          <w:p w14:paraId="50EB3CD0"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6B88E914"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E628538"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49DB759"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18F8A8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5B7C9661" w14:textId="77777777" w:rsidTr="000D250A">
        <w:trPr>
          <w:trHeight w:val="498"/>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2E91618"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2.55</w:t>
            </w:r>
          </w:p>
        </w:tc>
        <w:tc>
          <w:tcPr>
            <w:tcW w:w="3330" w:type="dxa"/>
            <w:tcBorders>
              <w:top w:val="nil"/>
              <w:left w:val="nil"/>
              <w:bottom w:val="single" w:sz="4" w:space="0" w:color="auto"/>
              <w:right w:val="single" w:sz="4" w:space="0" w:color="auto"/>
            </w:tcBorders>
            <w:shd w:val="clear" w:color="auto" w:fill="auto"/>
            <w:noWrap/>
            <w:vAlign w:val="center"/>
            <w:hideMark/>
          </w:tcPr>
          <w:p w14:paraId="33015B0E"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Stainless container</w:t>
            </w:r>
          </w:p>
        </w:tc>
        <w:tc>
          <w:tcPr>
            <w:tcW w:w="2520" w:type="dxa"/>
            <w:tcBorders>
              <w:top w:val="nil"/>
              <w:left w:val="nil"/>
              <w:bottom w:val="single" w:sz="4" w:space="0" w:color="auto"/>
              <w:right w:val="single" w:sz="4" w:space="0" w:color="auto"/>
            </w:tcBorders>
            <w:shd w:val="clear" w:color="auto" w:fill="auto"/>
            <w:noWrap/>
            <w:vAlign w:val="center"/>
            <w:hideMark/>
          </w:tcPr>
          <w:p w14:paraId="560EF4BD"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16CFC989"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100</w:t>
            </w:r>
          </w:p>
        </w:tc>
        <w:tc>
          <w:tcPr>
            <w:tcW w:w="1530" w:type="dxa"/>
            <w:tcBorders>
              <w:top w:val="nil"/>
              <w:left w:val="nil"/>
              <w:bottom w:val="single" w:sz="4" w:space="0" w:color="auto"/>
              <w:right w:val="single" w:sz="4" w:space="0" w:color="auto"/>
            </w:tcBorders>
            <w:shd w:val="clear" w:color="auto" w:fill="auto"/>
            <w:noWrap/>
            <w:vAlign w:val="center"/>
            <w:hideMark/>
          </w:tcPr>
          <w:p w14:paraId="3C733C33"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2BD9498B"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9E72B3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472C9E2"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2B7AD36"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7DC4A4B0" w14:textId="77777777" w:rsidTr="000D250A">
        <w:trPr>
          <w:trHeight w:val="498"/>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5A1F60F"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2.56</w:t>
            </w:r>
          </w:p>
        </w:tc>
        <w:tc>
          <w:tcPr>
            <w:tcW w:w="3330" w:type="dxa"/>
            <w:tcBorders>
              <w:top w:val="nil"/>
              <w:left w:val="nil"/>
              <w:bottom w:val="single" w:sz="4" w:space="0" w:color="auto"/>
              <w:right w:val="single" w:sz="4" w:space="0" w:color="auto"/>
            </w:tcBorders>
            <w:shd w:val="clear" w:color="auto" w:fill="auto"/>
            <w:noWrap/>
            <w:vAlign w:val="center"/>
            <w:hideMark/>
          </w:tcPr>
          <w:p w14:paraId="416980BB"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Stainless container for gauze</w:t>
            </w:r>
          </w:p>
        </w:tc>
        <w:tc>
          <w:tcPr>
            <w:tcW w:w="2520" w:type="dxa"/>
            <w:tcBorders>
              <w:top w:val="nil"/>
              <w:left w:val="nil"/>
              <w:bottom w:val="single" w:sz="4" w:space="0" w:color="auto"/>
              <w:right w:val="single" w:sz="4" w:space="0" w:color="auto"/>
            </w:tcBorders>
            <w:shd w:val="clear" w:color="auto" w:fill="auto"/>
            <w:noWrap/>
            <w:vAlign w:val="center"/>
            <w:hideMark/>
          </w:tcPr>
          <w:p w14:paraId="077C5343"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4792F633"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100</w:t>
            </w:r>
          </w:p>
        </w:tc>
        <w:tc>
          <w:tcPr>
            <w:tcW w:w="1530" w:type="dxa"/>
            <w:tcBorders>
              <w:top w:val="nil"/>
              <w:left w:val="nil"/>
              <w:bottom w:val="single" w:sz="4" w:space="0" w:color="auto"/>
              <w:right w:val="single" w:sz="4" w:space="0" w:color="auto"/>
            </w:tcBorders>
            <w:shd w:val="clear" w:color="auto" w:fill="auto"/>
            <w:noWrap/>
            <w:vAlign w:val="center"/>
            <w:hideMark/>
          </w:tcPr>
          <w:p w14:paraId="6BFBD997"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37D7789B"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03AAACC"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5B741C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26452A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745D6425"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BEEFF13"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2.57</w:t>
            </w:r>
          </w:p>
        </w:tc>
        <w:tc>
          <w:tcPr>
            <w:tcW w:w="3330" w:type="dxa"/>
            <w:tcBorders>
              <w:top w:val="nil"/>
              <w:left w:val="nil"/>
              <w:bottom w:val="single" w:sz="4" w:space="0" w:color="auto"/>
              <w:right w:val="single" w:sz="4" w:space="0" w:color="auto"/>
            </w:tcBorders>
            <w:shd w:val="clear" w:color="auto" w:fill="auto"/>
            <w:noWrap/>
            <w:vAlign w:val="center"/>
            <w:hideMark/>
          </w:tcPr>
          <w:p w14:paraId="1ABC87F2"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Stair chair</w:t>
            </w:r>
          </w:p>
        </w:tc>
        <w:tc>
          <w:tcPr>
            <w:tcW w:w="2520" w:type="dxa"/>
            <w:tcBorders>
              <w:top w:val="nil"/>
              <w:left w:val="nil"/>
              <w:bottom w:val="single" w:sz="4" w:space="0" w:color="auto"/>
              <w:right w:val="single" w:sz="4" w:space="0" w:color="auto"/>
            </w:tcBorders>
            <w:shd w:val="clear" w:color="auto" w:fill="auto"/>
            <w:noWrap/>
            <w:vAlign w:val="center"/>
            <w:hideMark/>
          </w:tcPr>
          <w:p w14:paraId="4DB8151F"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2A0F27AC"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100</w:t>
            </w:r>
          </w:p>
        </w:tc>
        <w:tc>
          <w:tcPr>
            <w:tcW w:w="1530" w:type="dxa"/>
            <w:tcBorders>
              <w:top w:val="nil"/>
              <w:left w:val="nil"/>
              <w:bottom w:val="single" w:sz="4" w:space="0" w:color="auto"/>
              <w:right w:val="single" w:sz="4" w:space="0" w:color="auto"/>
            </w:tcBorders>
            <w:shd w:val="clear" w:color="auto" w:fill="auto"/>
            <w:noWrap/>
            <w:vAlign w:val="center"/>
            <w:hideMark/>
          </w:tcPr>
          <w:p w14:paraId="2271AA0F"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7D95BA3E"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416D096"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A4CF245"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4F70A92"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25819584"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DD7C8DE"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2.58</w:t>
            </w:r>
          </w:p>
        </w:tc>
        <w:tc>
          <w:tcPr>
            <w:tcW w:w="3330" w:type="dxa"/>
            <w:tcBorders>
              <w:top w:val="nil"/>
              <w:left w:val="nil"/>
              <w:bottom w:val="single" w:sz="4" w:space="0" w:color="auto"/>
              <w:right w:val="single" w:sz="4" w:space="0" w:color="auto"/>
            </w:tcBorders>
            <w:shd w:val="clear" w:color="auto" w:fill="auto"/>
            <w:noWrap/>
            <w:vAlign w:val="center"/>
            <w:hideMark/>
          </w:tcPr>
          <w:p w14:paraId="1A41B602"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Stair evacuation chair with tracks</w:t>
            </w:r>
          </w:p>
        </w:tc>
        <w:tc>
          <w:tcPr>
            <w:tcW w:w="2520" w:type="dxa"/>
            <w:tcBorders>
              <w:top w:val="nil"/>
              <w:left w:val="nil"/>
              <w:bottom w:val="single" w:sz="4" w:space="0" w:color="auto"/>
              <w:right w:val="single" w:sz="4" w:space="0" w:color="auto"/>
            </w:tcBorders>
            <w:shd w:val="clear" w:color="auto" w:fill="auto"/>
            <w:noWrap/>
            <w:vAlign w:val="center"/>
            <w:hideMark/>
          </w:tcPr>
          <w:p w14:paraId="65F01788"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46C3AE13"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100</w:t>
            </w:r>
          </w:p>
        </w:tc>
        <w:tc>
          <w:tcPr>
            <w:tcW w:w="1530" w:type="dxa"/>
            <w:tcBorders>
              <w:top w:val="nil"/>
              <w:left w:val="nil"/>
              <w:bottom w:val="single" w:sz="4" w:space="0" w:color="auto"/>
              <w:right w:val="single" w:sz="4" w:space="0" w:color="auto"/>
            </w:tcBorders>
            <w:shd w:val="clear" w:color="auto" w:fill="auto"/>
            <w:noWrap/>
            <w:vAlign w:val="center"/>
            <w:hideMark/>
          </w:tcPr>
          <w:p w14:paraId="5BF9D76E"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1ACA9092"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819034F"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2A0D879"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F9D6D95"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77D72E92"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751BF1E"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2.59</w:t>
            </w:r>
          </w:p>
        </w:tc>
        <w:tc>
          <w:tcPr>
            <w:tcW w:w="3330" w:type="dxa"/>
            <w:tcBorders>
              <w:top w:val="nil"/>
              <w:left w:val="nil"/>
              <w:bottom w:val="single" w:sz="4" w:space="0" w:color="auto"/>
              <w:right w:val="single" w:sz="4" w:space="0" w:color="auto"/>
            </w:tcBorders>
            <w:shd w:val="clear" w:color="auto" w:fill="auto"/>
            <w:noWrap/>
            <w:vAlign w:val="center"/>
            <w:hideMark/>
          </w:tcPr>
          <w:p w14:paraId="161DDDC2"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Stairs</w:t>
            </w:r>
          </w:p>
        </w:tc>
        <w:tc>
          <w:tcPr>
            <w:tcW w:w="2520" w:type="dxa"/>
            <w:tcBorders>
              <w:top w:val="nil"/>
              <w:left w:val="nil"/>
              <w:bottom w:val="single" w:sz="4" w:space="0" w:color="auto"/>
              <w:right w:val="single" w:sz="4" w:space="0" w:color="auto"/>
            </w:tcBorders>
            <w:shd w:val="clear" w:color="auto" w:fill="auto"/>
            <w:noWrap/>
            <w:vAlign w:val="center"/>
            <w:hideMark/>
          </w:tcPr>
          <w:p w14:paraId="12D118B2"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7AAD277F"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40</w:t>
            </w:r>
          </w:p>
        </w:tc>
        <w:tc>
          <w:tcPr>
            <w:tcW w:w="1530" w:type="dxa"/>
            <w:tcBorders>
              <w:top w:val="nil"/>
              <w:left w:val="nil"/>
              <w:bottom w:val="single" w:sz="4" w:space="0" w:color="auto"/>
              <w:right w:val="single" w:sz="4" w:space="0" w:color="auto"/>
            </w:tcBorders>
            <w:shd w:val="clear" w:color="auto" w:fill="auto"/>
            <w:noWrap/>
            <w:vAlign w:val="center"/>
            <w:hideMark/>
          </w:tcPr>
          <w:p w14:paraId="5FD1343D"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77CDE0CC"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35EDB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FEE60C6"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703621A"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5E728686"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522A0E9"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2.60</w:t>
            </w:r>
          </w:p>
        </w:tc>
        <w:tc>
          <w:tcPr>
            <w:tcW w:w="3330" w:type="dxa"/>
            <w:tcBorders>
              <w:top w:val="nil"/>
              <w:left w:val="nil"/>
              <w:bottom w:val="single" w:sz="4" w:space="0" w:color="auto"/>
              <w:right w:val="single" w:sz="4" w:space="0" w:color="auto"/>
            </w:tcBorders>
            <w:shd w:val="clear" w:color="auto" w:fill="auto"/>
            <w:noWrap/>
            <w:vAlign w:val="center"/>
            <w:hideMark/>
          </w:tcPr>
          <w:p w14:paraId="6C83C683"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Stethoscope</w:t>
            </w:r>
          </w:p>
        </w:tc>
        <w:tc>
          <w:tcPr>
            <w:tcW w:w="2520" w:type="dxa"/>
            <w:tcBorders>
              <w:top w:val="nil"/>
              <w:left w:val="nil"/>
              <w:bottom w:val="single" w:sz="4" w:space="0" w:color="auto"/>
              <w:right w:val="single" w:sz="4" w:space="0" w:color="auto"/>
            </w:tcBorders>
            <w:shd w:val="clear" w:color="auto" w:fill="auto"/>
            <w:noWrap/>
            <w:vAlign w:val="center"/>
            <w:hideMark/>
          </w:tcPr>
          <w:p w14:paraId="16636E74"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7F910A1D"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300</w:t>
            </w:r>
          </w:p>
        </w:tc>
        <w:tc>
          <w:tcPr>
            <w:tcW w:w="1530" w:type="dxa"/>
            <w:tcBorders>
              <w:top w:val="nil"/>
              <w:left w:val="nil"/>
              <w:bottom w:val="single" w:sz="4" w:space="0" w:color="auto"/>
              <w:right w:val="single" w:sz="4" w:space="0" w:color="auto"/>
            </w:tcBorders>
            <w:shd w:val="clear" w:color="auto" w:fill="auto"/>
            <w:noWrap/>
            <w:vAlign w:val="center"/>
            <w:hideMark/>
          </w:tcPr>
          <w:p w14:paraId="7A3E00A7"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37AC0C44"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E5F6172"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C2A3CF7"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B718E72"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7E198E99"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6A9FBE16"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2.61</w:t>
            </w:r>
          </w:p>
        </w:tc>
        <w:tc>
          <w:tcPr>
            <w:tcW w:w="3330" w:type="dxa"/>
            <w:tcBorders>
              <w:top w:val="nil"/>
              <w:left w:val="nil"/>
              <w:bottom w:val="single" w:sz="4" w:space="0" w:color="auto"/>
              <w:right w:val="single" w:sz="4" w:space="0" w:color="auto"/>
            </w:tcBorders>
            <w:shd w:val="clear" w:color="auto" w:fill="auto"/>
            <w:noWrap/>
            <w:vAlign w:val="center"/>
            <w:hideMark/>
          </w:tcPr>
          <w:p w14:paraId="0D4C320E"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Traction Device</w:t>
            </w:r>
          </w:p>
        </w:tc>
        <w:tc>
          <w:tcPr>
            <w:tcW w:w="2520" w:type="dxa"/>
            <w:tcBorders>
              <w:top w:val="nil"/>
              <w:left w:val="nil"/>
              <w:bottom w:val="single" w:sz="4" w:space="0" w:color="auto"/>
              <w:right w:val="single" w:sz="4" w:space="0" w:color="auto"/>
            </w:tcBorders>
            <w:shd w:val="clear" w:color="auto" w:fill="auto"/>
            <w:noWrap/>
            <w:vAlign w:val="center"/>
            <w:hideMark/>
          </w:tcPr>
          <w:p w14:paraId="3F28F151"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20BE8D0A"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300</w:t>
            </w:r>
          </w:p>
        </w:tc>
        <w:tc>
          <w:tcPr>
            <w:tcW w:w="1530" w:type="dxa"/>
            <w:tcBorders>
              <w:top w:val="nil"/>
              <w:left w:val="nil"/>
              <w:bottom w:val="single" w:sz="4" w:space="0" w:color="auto"/>
              <w:right w:val="single" w:sz="4" w:space="0" w:color="auto"/>
            </w:tcBorders>
            <w:shd w:val="clear" w:color="auto" w:fill="auto"/>
            <w:noWrap/>
            <w:vAlign w:val="center"/>
            <w:hideMark/>
          </w:tcPr>
          <w:p w14:paraId="49357F97"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246C9E39"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5FEA66D"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543ACD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04B917F"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53E6F4C0"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35807F24"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2.62</w:t>
            </w:r>
          </w:p>
        </w:tc>
        <w:tc>
          <w:tcPr>
            <w:tcW w:w="3330" w:type="dxa"/>
            <w:tcBorders>
              <w:top w:val="nil"/>
              <w:left w:val="nil"/>
              <w:bottom w:val="single" w:sz="4" w:space="0" w:color="auto"/>
              <w:right w:val="single" w:sz="4" w:space="0" w:color="auto"/>
            </w:tcBorders>
            <w:shd w:val="clear" w:color="auto" w:fill="auto"/>
            <w:noWrap/>
            <w:vAlign w:val="center"/>
            <w:hideMark/>
          </w:tcPr>
          <w:p w14:paraId="1D9A4FC9"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Trauma Bag</w:t>
            </w:r>
          </w:p>
        </w:tc>
        <w:tc>
          <w:tcPr>
            <w:tcW w:w="2520" w:type="dxa"/>
            <w:tcBorders>
              <w:top w:val="nil"/>
              <w:left w:val="nil"/>
              <w:bottom w:val="single" w:sz="4" w:space="0" w:color="auto"/>
              <w:right w:val="single" w:sz="4" w:space="0" w:color="auto"/>
            </w:tcBorders>
            <w:shd w:val="clear" w:color="auto" w:fill="auto"/>
            <w:noWrap/>
            <w:vAlign w:val="center"/>
            <w:hideMark/>
          </w:tcPr>
          <w:p w14:paraId="43F3A557"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751AD3D8"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200</w:t>
            </w:r>
          </w:p>
        </w:tc>
        <w:tc>
          <w:tcPr>
            <w:tcW w:w="1530" w:type="dxa"/>
            <w:tcBorders>
              <w:top w:val="nil"/>
              <w:left w:val="nil"/>
              <w:bottom w:val="single" w:sz="4" w:space="0" w:color="auto"/>
              <w:right w:val="single" w:sz="4" w:space="0" w:color="auto"/>
            </w:tcBorders>
            <w:shd w:val="clear" w:color="auto" w:fill="auto"/>
            <w:noWrap/>
            <w:vAlign w:val="center"/>
            <w:hideMark/>
          </w:tcPr>
          <w:p w14:paraId="213DEC1F"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5F983568"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D45AFF2"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57BB699"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618E3C7"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0DD1C2FC"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5E485113"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2.63</w:t>
            </w:r>
          </w:p>
        </w:tc>
        <w:tc>
          <w:tcPr>
            <w:tcW w:w="3330" w:type="dxa"/>
            <w:tcBorders>
              <w:top w:val="nil"/>
              <w:left w:val="nil"/>
              <w:bottom w:val="single" w:sz="4" w:space="0" w:color="auto"/>
              <w:right w:val="single" w:sz="4" w:space="0" w:color="auto"/>
            </w:tcBorders>
            <w:shd w:val="clear" w:color="auto" w:fill="auto"/>
            <w:noWrap/>
            <w:vAlign w:val="center"/>
            <w:hideMark/>
          </w:tcPr>
          <w:p w14:paraId="175B3240"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 xml:space="preserve">Trolley for instruments </w:t>
            </w:r>
          </w:p>
        </w:tc>
        <w:tc>
          <w:tcPr>
            <w:tcW w:w="2520" w:type="dxa"/>
            <w:tcBorders>
              <w:top w:val="nil"/>
              <w:left w:val="nil"/>
              <w:bottom w:val="single" w:sz="4" w:space="0" w:color="auto"/>
              <w:right w:val="single" w:sz="4" w:space="0" w:color="auto"/>
            </w:tcBorders>
            <w:shd w:val="clear" w:color="auto" w:fill="auto"/>
            <w:noWrap/>
            <w:vAlign w:val="center"/>
            <w:hideMark/>
          </w:tcPr>
          <w:p w14:paraId="20A38DC1"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3D81EA0C"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40</w:t>
            </w:r>
          </w:p>
        </w:tc>
        <w:tc>
          <w:tcPr>
            <w:tcW w:w="1530" w:type="dxa"/>
            <w:tcBorders>
              <w:top w:val="nil"/>
              <w:left w:val="nil"/>
              <w:bottom w:val="single" w:sz="4" w:space="0" w:color="auto"/>
              <w:right w:val="single" w:sz="4" w:space="0" w:color="auto"/>
            </w:tcBorders>
            <w:shd w:val="clear" w:color="auto" w:fill="auto"/>
            <w:noWrap/>
            <w:vAlign w:val="center"/>
            <w:hideMark/>
          </w:tcPr>
          <w:p w14:paraId="3BFCAC65"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676E76F4"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3D66DCC"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43EE7F4"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55420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3363C8F2"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331EDE0"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2.63</w:t>
            </w:r>
          </w:p>
        </w:tc>
        <w:tc>
          <w:tcPr>
            <w:tcW w:w="3330" w:type="dxa"/>
            <w:tcBorders>
              <w:top w:val="nil"/>
              <w:left w:val="nil"/>
              <w:bottom w:val="single" w:sz="4" w:space="0" w:color="auto"/>
              <w:right w:val="single" w:sz="4" w:space="0" w:color="auto"/>
            </w:tcBorders>
            <w:shd w:val="clear" w:color="auto" w:fill="auto"/>
            <w:noWrap/>
            <w:vAlign w:val="center"/>
            <w:hideMark/>
          </w:tcPr>
          <w:p w14:paraId="6D7F8A48"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Vacuum matress(with vacuum head immobiliser)</w:t>
            </w:r>
          </w:p>
        </w:tc>
        <w:tc>
          <w:tcPr>
            <w:tcW w:w="2520" w:type="dxa"/>
            <w:tcBorders>
              <w:top w:val="nil"/>
              <w:left w:val="nil"/>
              <w:bottom w:val="single" w:sz="4" w:space="0" w:color="auto"/>
              <w:right w:val="single" w:sz="4" w:space="0" w:color="auto"/>
            </w:tcBorders>
            <w:shd w:val="clear" w:color="auto" w:fill="auto"/>
            <w:noWrap/>
            <w:vAlign w:val="center"/>
            <w:hideMark/>
          </w:tcPr>
          <w:p w14:paraId="50E8D92D"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0FE07848"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200</w:t>
            </w:r>
          </w:p>
        </w:tc>
        <w:tc>
          <w:tcPr>
            <w:tcW w:w="1530" w:type="dxa"/>
            <w:tcBorders>
              <w:top w:val="nil"/>
              <w:left w:val="nil"/>
              <w:bottom w:val="single" w:sz="4" w:space="0" w:color="auto"/>
              <w:right w:val="single" w:sz="4" w:space="0" w:color="auto"/>
            </w:tcBorders>
            <w:shd w:val="clear" w:color="auto" w:fill="auto"/>
            <w:noWrap/>
            <w:vAlign w:val="center"/>
            <w:hideMark/>
          </w:tcPr>
          <w:p w14:paraId="317308F8"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252BEF62"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18B3B8D"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578457E"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20EF899"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29A4042A" w14:textId="77777777" w:rsidTr="000D250A">
        <w:trPr>
          <w:trHeight w:val="336"/>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620AAB5"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lastRenderedPageBreak/>
              <w:t>2.64</w:t>
            </w:r>
          </w:p>
        </w:tc>
        <w:tc>
          <w:tcPr>
            <w:tcW w:w="3330" w:type="dxa"/>
            <w:tcBorders>
              <w:top w:val="nil"/>
              <w:left w:val="nil"/>
              <w:bottom w:val="single" w:sz="4" w:space="0" w:color="auto"/>
              <w:right w:val="single" w:sz="4" w:space="0" w:color="auto"/>
            </w:tcBorders>
            <w:shd w:val="clear" w:color="auto" w:fill="auto"/>
            <w:noWrap/>
            <w:vAlign w:val="center"/>
            <w:hideMark/>
          </w:tcPr>
          <w:p w14:paraId="7E419D78" w14:textId="77777777" w:rsidR="00FF4F7E" w:rsidRPr="000D250A" w:rsidRDefault="00FF4F7E" w:rsidP="00FF4F7E">
            <w:pPr>
              <w:spacing w:after="0" w:line="240" w:lineRule="auto"/>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Vacuum splints(set of 3)</w:t>
            </w:r>
          </w:p>
        </w:tc>
        <w:tc>
          <w:tcPr>
            <w:tcW w:w="2520" w:type="dxa"/>
            <w:tcBorders>
              <w:top w:val="nil"/>
              <w:left w:val="nil"/>
              <w:bottom w:val="single" w:sz="4" w:space="0" w:color="auto"/>
              <w:right w:val="single" w:sz="4" w:space="0" w:color="auto"/>
            </w:tcBorders>
            <w:shd w:val="clear" w:color="auto" w:fill="auto"/>
            <w:noWrap/>
            <w:vAlign w:val="center"/>
            <w:hideMark/>
          </w:tcPr>
          <w:p w14:paraId="3642FBE1" w14:textId="77777777" w:rsidR="00FF4F7E" w:rsidRPr="000D250A" w:rsidRDefault="00FF4F7E" w:rsidP="00FF4F7E">
            <w:pPr>
              <w:spacing w:after="0" w:line="240" w:lineRule="auto"/>
              <w:jc w:val="center"/>
              <w:rPr>
                <w:rFonts w:eastAsia="Times New Roman" w:cstheme="minorHAnsi"/>
                <w:b/>
                <w:bCs/>
                <w:color w:val="000000"/>
                <w:sz w:val="18"/>
                <w:szCs w:val="18"/>
                <w:lang w:val="en-US"/>
              </w:rPr>
            </w:pPr>
            <w:r w:rsidRPr="000D250A">
              <w:rPr>
                <w:rFonts w:eastAsia="Times New Roman" w:cstheme="minorHAnsi"/>
                <w:b/>
                <w:bCs/>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42C5C72C"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300</w:t>
            </w:r>
          </w:p>
        </w:tc>
        <w:tc>
          <w:tcPr>
            <w:tcW w:w="1530" w:type="dxa"/>
            <w:tcBorders>
              <w:top w:val="nil"/>
              <w:left w:val="nil"/>
              <w:bottom w:val="single" w:sz="4" w:space="0" w:color="auto"/>
              <w:right w:val="single" w:sz="4" w:space="0" w:color="auto"/>
            </w:tcBorders>
            <w:shd w:val="clear" w:color="auto" w:fill="auto"/>
            <w:noWrap/>
            <w:vAlign w:val="center"/>
            <w:hideMark/>
          </w:tcPr>
          <w:p w14:paraId="3876B40F" w14:textId="77777777" w:rsidR="00FF4F7E" w:rsidRPr="000D250A" w:rsidRDefault="00FF4F7E" w:rsidP="00FF4F7E">
            <w:pPr>
              <w:spacing w:after="0" w:line="240" w:lineRule="auto"/>
              <w:jc w:val="center"/>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hideMark/>
          </w:tcPr>
          <w:p w14:paraId="3CE66B75" w14:textId="77777777" w:rsidR="00FF4F7E" w:rsidRPr="000D250A" w:rsidRDefault="00FF4F7E" w:rsidP="00FF4F7E">
            <w:pPr>
              <w:spacing w:after="0" w:line="240" w:lineRule="auto"/>
              <w:rPr>
                <w:rFonts w:eastAsia="Times New Roman" w:cstheme="minorHAnsi"/>
                <w:color w:val="000000"/>
                <w:sz w:val="18"/>
                <w:szCs w:val="18"/>
                <w:lang w:val="en-US"/>
              </w:rPr>
            </w:pPr>
            <w:r w:rsidRPr="000D250A">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EB53055"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80C1C00"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39AEDDD" w14:textId="77777777" w:rsidR="00FF4F7E" w:rsidRPr="000D250A" w:rsidRDefault="00FF4F7E" w:rsidP="00FF4F7E">
            <w:pPr>
              <w:spacing w:after="0" w:line="240" w:lineRule="auto"/>
              <w:rPr>
                <w:rFonts w:eastAsia="Times New Roman" w:cstheme="minorHAnsi"/>
                <w:sz w:val="18"/>
                <w:szCs w:val="18"/>
                <w:lang w:val="en-US"/>
              </w:rPr>
            </w:pPr>
            <w:r w:rsidRPr="000D250A">
              <w:rPr>
                <w:rFonts w:eastAsia="Times New Roman" w:cstheme="minorHAnsi"/>
                <w:sz w:val="18"/>
                <w:szCs w:val="18"/>
                <w:lang w:val="en-US"/>
              </w:rPr>
              <w:t> </w:t>
            </w:r>
          </w:p>
        </w:tc>
      </w:tr>
      <w:tr w:rsidR="00FF4F7E" w:rsidRPr="000D250A" w14:paraId="5B789EFC" w14:textId="77777777" w:rsidTr="000D250A">
        <w:trPr>
          <w:trHeight w:val="360"/>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144080AC"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 </w:t>
            </w:r>
          </w:p>
        </w:tc>
        <w:tc>
          <w:tcPr>
            <w:tcW w:w="981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9950FEB" w14:textId="5FE67790" w:rsidR="00FF4F7E" w:rsidRPr="000D250A" w:rsidRDefault="00FF4F7E" w:rsidP="00FF4F7E">
            <w:pPr>
              <w:spacing w:after="0" w:line="240" w:lineRule="auto"/>
              <w:jc w:val="center"/>
              <w:rPr>
                <w:rFonts w:eastAsia="Times New Roman" w:cstheme="minorHAnsi"/>
                <w:b/>
                <w:bCs/>
                <w:sz w:val="18"/>
                <w:szCs w:val="18"/>
                <w:lang w:val="en-US"/>
              </w:rPr>
            </w:pPr>
            <w:r w:rsidRPr="000D250A">
              <w:rPr>
                <w:rFonts w:eastAsia="Times New Roman" w:cstheme="minorHAnsi"/>
                <w:b/>
                <w:bCs/>
                <w:sz w:val="18"/>
                <w:szCs w:val="18"/>
                <w:lang w:val="en-US"/>
              </w:rPr>
              <w:t>TOTAL FOR LOT</w:t>
            </w:r>
            <w:r w:rsidR="00C54D4B">
              <w:rPr>
                <w:rFonts w:eastAsia="Times New Roman" w:cstheme="minorHAnsi"/>
                <w:b/>
                <w:bCs/>
                <w:sz w:val="18"/>
                <w:szCs w:val="18"/>
                <w:lang w:val="en-US"/>
              </w:rPr>
              <w:t>2</w:t>
            </w:r>
            <w:r w:rsidRPr="000D250A">
              <w:rPr>
                <w:rFonts w:eastAsia="Times New Roman" w:cstheme="minorHAnsi"/>
                <w:b/>
                <w:bCs/>
                <w:sz w:val="18"/>
                <w:szCs w:val="18"/>
                <w:lang w:val="en-US"/>
              </w:rPr>
              <w:t xml:space="preserve"> 2</w:t>
            </w:r>
          </w:p>
        </w:tc>
        <w:tc>
          <w:tcPr>
            <w:tcW w:w="423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6905E26" w14:textId="77777777" w:rsidR="00FF4F7E" w:rsidRPr="000D250A" w:rsidRDefault="00FF4F7E" w:rsidP="00FF4F7E">
            <w:pPr>
              <w:spacing w:after="0" w:line="240" w:lineRule="auto"/>
              <w:jc w:val="center"/>
              <w:rPr>
                <w:rFonts w:eastAsia="Times New Roman" w:cstheme="minorHAnsi"/>
                <w:sz w:val="18"/>
                <w:szCs w:val="18"/>
                <w:lang w:val="en-US"/>
              </w:rPr>
            </w:pPr>
            <w:r w:rsidRPr="000D250A">
              <w:rPr>
                <w:rFonts w:eastAsia="Times New Roman" w:cstheme="minorHAnsi"/>
                <w:sz w:val="18"/>
                <w:szCs w:val="18"/>
                <w:lang w:val="en-US"/>
              </w:rPr>
              <w:t> </w:t>
            </w:r>
          </w:p>
        </w:tc>
      </w:tr>
    </w:tbl>
    <w:p w14:paraId="3352BF9F" w14:textId="77777777" w:rsidR="004F5C6C" w:rsidRDefault="004F5C6C" w:rsidP="004F5C6C">
      <w:pPr>
        <w:spacing w:after="0" w:line="240" w:lineRule="auto"/>
        <w:rPr>
          <w:rFonts w:eastAsia="Times New Roman" w:cstheme="minorHAnsi"/>
          <w:b/>
          <w:bCs/>
          <w:color w:val="548DD4" w:themeColor="text2" w:themeTint="99"/>
          <w:sz w:val="20"/>
          <w:szCs w:val="20"/>
          <w:u w:val="single"/>
        </w:rPr>
      </w:pPr>
    </w:p>
    <w:p w14:paraId="530C9D4E" w14:textId="42AE3B40" w:rsidR="004F5C6C" w:rsidRDefault="004F5C6C" w:rsidP="00476CB6">
      <w:pPr>
        <w:spacing w:after="0" w:line="240" w:lineRule="auto"/>
        <w:rPr>
          <w:rFonts w:eastAsia="Times New Roman" w:cstheme="minorHAnsi"/>
          <w:b/>
          <w:bCs/>
          <w:color w:val="548DD4" w:themeColor="text2" w:themeTint="99"/>
          <w:sz w:val="20"/>
          <w:szCs w:val="20"/>
          <w:u w:val="single"/>
          <w:lang w:val="en-US"/>
        </w:rPr>
      </w:pPr>
      <w:r w:rsidRPr="00810BF5">
        <w:rPr>
          <w:rFonts w:eastAsia="Times New Roman" w:cstheme="minorHAnsi"/>
          <w:b/>
          <w:bCs/>
          <w:color w:val="548DD4" w:themeColor="text2" w:themeTint="99"/>
          <w:sz w:val="20"/>
          <w:szCs w:val="20"/>
          <w:u w:val="single"/>
        </w:rPr>
        <w:t xml:space="preserve">Lot </w:t>
      </w:r>
      <w:r w:rsidR="00476CB6">
        <w:rPr>
          <w:rFonts w:eastAsia="Times New Roman" w:cstheme="minorHAnsi"/>
          <w:b/>
          <w:bCs/>
          <w:color w:val="548DD4" w:themeColor="text2" w:themeTint="99"/>
          <w:sz w:val="20"/>
          <w:szCs w:val="20"/>
          <w:u w:val="single"/>
        </w:rPr>
        <w:t>3</w:t>
      </w:r>
      <w:r w:rsidRPr="00810BF5">
        <w:rPr>
          <w:rFonts w:eastAsia="Times New Roman" w:cstheme="minorHAnsi"/>
          <w:b/>
          <w:bCs/>
          <w:color w:val="548DD4" w:themeColor="text2" w:themeTint="99"/>
          <w:sz w:val="20"/>
          <w:szCs w:val="20"/>
          <w:u w:val="single"/>
        </w:rPr>
        <w:t xml:space="preserve">: </w:t>
      </w:r>
      <w:r>
        <w:rPr>
          <w:rFonts w:eastAsia="Times New Roman" w:cstheme="minorHAnsi"/>
          <w:b/>
          <w:bCs/>
          <w:color w:val="548DD4" w:themeColor="text2" w:themeTint="99"/>
          <w:sz w:val="20"/>
          <w:szCs w:val="20"/>
          <w:u w:val="single"/>
          <w:lang w:val="en-US"/>
        </w:rPr>
        <w:t>Medical EQUIPMENT for DRR:</w:t>
      </w:r>
    </w:p>
    <w:p w14:paraId="7F7CFF65" w14:textId="7377B94C" w:rsidR="004F5C6C" w:rsidRDefault="004F5C6C" w:rsidP="004F5C6C">
      <w:pPr>
        <w:spacing w:after="0" w:line="240" w:lineRule="auto"/>
        <w:rPr>
          <w:rFonts w:eastAsia="Times New Roman" w:cstheme="minorHAnsi"/>
          <w:b/>
          <w:bCs/>
          <w:color w:val="548DD4" w:themeColor="text2" w:themeTint="99"/>
          <w:sz w:val="20"/>
          <w:szCs w:val="20"/>
          <w:u w:val="single"/>
          <w:lang w:val="en-US"/>
        </w:rPr>
      </w:pPr>
      <w:r>
        <w:rPr>
          <w:rFonts w:eastAsia="Times New Roman" w:cstheme="minorHAnsi"/>
          <w:b/>
          <w:bCs/>
          <w:color w:val="548DD4" w:themeColor="text2" w:themeTint="99"/>
          <w:sz w:val="20"/>
          <w:szCs w:val="20"/>
          <w:u w:val="single"/>
          <w:lang w:val="en-US"/>
        </w:rPr>
        <w:t xml:space="preserve"> </w:t>
      </w:r>
    </w:p>
    <w:tbl>
      <w:tblPr>
        <w:tblW w:w="15226" w:type="dxa"/>
        <w:tblInd w:w="-725" w:type="dxa"/>
        <w:tblLook w:val="04A0" w:firstRow="1" w:lastRow="0" w:firstColumn="1" w:lastColumn="0" w:noHBand="0" w:noVBand="1"/>
      </w:tblPr>
      <w:tblGrid>
        <w:gridCol w:w="1538"/>
        <w:gridCol w:w="3174"/>
        <w:gridCol w:w="2369"/>
        <w:gridCol w:w="1019"/>
        <w:gridCol w:w="1818"/>
        <w:gridCol w:w="1242"/>
        <w:gridCol w:w="1440"/>
        <w:gridCol w:w="1170"/>
        <w:gridCol w:w="1456"/>
      </w:tblGrid>
      <w:tr w:rsidR="00476CB6" w:rsidRPr="0068431F" w14:paraId="2BD38DFB" w14:textId="77777777" w:rsidTr="00476CB6">
        <w:trPr>
          <w:trHeight w:val="1940"/>
        </w:trPr>
        <w:tc>
          <w:tcPr>
            <w:tcW w:w="153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16A60EB" w14:textId="77777777" w:rsidR="0068431F" w:rsidRPr="0068431F" w:rsidRDefault="0068431F" w:rsidP="0068431F">
            <w:pPr>
              <w:spacing w:after="0" w:line="240" w:lineRule="auto"/>
              <w:jc w:val="center"/>
              <w:rPr>
                <w:rFonts w:eastAsia="Times New Roman" w:cstheme="minorHAnsi"/>
                <w:b/>
                <w:bCs/>
                <w:color w:val="000000"/>
                <w:sz w:val="18"/>
                <w:szCs w:val="18"/>
                <w:lang w:val="en-US"/>
              </w:rPr>
            </w:pPr>
            <w:r w:rsidRPr="0068431F">
              <w:rPr>
                <w:rFonts w:eastAsia="Times New Roman" w:cstheme="minorHAnsi"/>
                <w:b/>
                <w:bCs/>
                <w:color w:val="000000"/>
                <w:sz w:val="18"/>
                <w:szCs w:val="18"/>
                <w:lang w:val="en-US"/>
              </w:rPr>
              <w:t>Item Number</w:t>
            </w:r>
          </w:p>
        </w:tc>
        <w:tc>
          <w:tcPr>
            <w:tcW w:w="3174" w:type="dxa"/>
            <w:tcBorders>
              <w:top w:val="single" w:sz="4" w:space="0" w:color="auto"/>
              <w:left w:val="nil"/>
              <w:bottom w:val="single" w:sz="4" w:space="0" w:color="auto"/>
              <w:right w:val="single" w:sz="4" w:space="0" w:color="auto"/>
            </w:tcBorders>
            <w:shd w:val="clear" w:color="000000" w:fill="D0CECE"/>
            <w:vAlign w:val="center"/>
            <w:hideMark/>
          </w:tcPr>
          <w:p w14:paraId="3914E3A6" w14:textId="77777777" w:rsidR="0068431F" w:rsidRPr="0068431F" w:rsidRDefault="0068431F" w:rsidP="0068431F">
            <w:pPr>
              <w:spacing w:after="0" w:line="240" w:lineRule="auto"/>
              <w:jc w:val="center"/>
              <w:rPr>
                <w:rFonts w:eastAsia="Times New Roman" w:cstheme="minorHAnsi"/>
                <w:b/>
                <w:bCs/>
                <w:color w:val="000000"/>
                <w:sz w:val="18"/>
                <w:szCs w:val="18"/>
                <w:lang w:val="en-US"/>
              </w:rPr>
            </w:pPr>
            <w:r w:rsidRPr="0068431F">
              <w:rPr>
                <w:rFonts w:eastAsia="Times New Roman" w:cstheme="minorHAnsi"/>
                <w:b/>
                <w:bCs/>
                <w:color w:val="000000"/>
                <w:sz w:val="18"/>
                <w:szCs w:val="18"/>
                <w:lang w:val="en-US"/>
              </w:rPr>
              <w:t xml:space="preserve">Item </w:t>
            </w:r>
          </w:p>
        </w:tc>
        <w:tc>
          <w:tcPr>
            <w:tcW w:w="2369" w:type="dxa"/>
            <w:tcBorders>
              <w:top w:val="single" w:sz="4" w:space="0" w:color="auto"/>
              <w:left w:val="nil"/>
              <w:bottom w:val="single" w:sz="4" w:space="0" w:color="auto"/>
              <w:right w:val="single" w:sz="4" w:space="0" w:color="auto"/>
            </w:tcBorders>
            <w:shd w:val="clear" w:color="000000" w:fill="D0CECE"/>
            <w:vAlign w:val="center"/>
            <w:hideMark/>
          </w:tcPr>
          <w:p w14:paraId="716E2DB2" w14:textId="77777777" w:rsidR="0068431F" w:rsidRPr="0068431F" w:rsidRDefault="0068431F" w:rsidP="0068431F">
            <w:pPr>
              <w:spacing w:after="0" w:line="240" w:lineRule="auto"/>
              <w:jc w:val="center"/>
              <w:rPr>
                <w:rFonts w:eastAsia="Times New Roman" w:cstheme="minorHAnsi"/>
                <w:b/>
                <w:bCs/>
                <w:color w:val="000000"/>
                <w:sz w:val="18"/>
                <w:szCs w:val="18"/>
                <w:lang w:val="en-US"/>
              </w:rPr>
            </w:pPr>
            <w:r w:rsidRPr="0068431F">
              <w:rPr>
                <w:rFonts w:eastAsia="Times New Roman" w:cstheme="minorHAnsi"/>
                <w:b/>
                <w:bCs/>
                <w:color w:val="000000"/>
                <w:sz w:val="18"/>
                <w:szCs w:val="18"/>
                <w:lang w:val="en-US"/>
              </w:rPr>
              <w:t xml:space="preserve">Unit </w:t>
            </w:r>
          </w:p>
        </w:tc>
        <w:tc>
          <w:tcPr>
            <w:tcW w:w="1019" w:type="dxa"/>
            <w:tcBorders>
              <w:top w:val="single" w:sz="4" w:space="0" w:color="auto"/>
              <w:left w:val="nil"/>
              <w:bottom w:val="single" w:sz="4" w:space="0" w:color="auto"/>
              <w:right w:val="single" w:sz="4" w:space="0" w:color="auto"/>
            </w:tcBorders>
            <w:shd w:val="clear" w:color="000000" w:fill="D0CECE"/>
            <w:vAlign w:val="center"/>
            <w:hideMark/>
          </w:tcPr>
          <w:p w14:paraId="2ADBF010" w14:textId="77777777" w:rsidR="0068431F" w:rsidRPr="0068431F" w:rsidRDefault="0068431F" w:rsidP="0068431F">
            <w:pPr>
              <w:spacing w:after="0" w:line="240" w:lineRule="auto"/>
              <w:jc w:val="center"/>
              <w:rPr>
                <w:rFonts w:eastAsia="Times New Roman" w:cstheme="minorHAnsi"/>
                <w:b/>
                <w:bCs/>
                <w:color w:val="000000"/>
                <w:sz w:val="18"/>
                <w:szCs w:val="18"/>
                <w:lang w:val="en-US"/>
              </w:rPr>
            </w:pPr>
            <w:r w:rsidRPr="0068431F">
              <w:rPr>
                <w:rFonts w:eastAsia="Times New Roman" w:cstheme="minorHAnsi"/>
                <w:b/>
                <w:bCs/>
                <w:color w:val="000000"/>
                <w:sz w:val="18"/>
                <w:szCs w:val="18"/>
                <w:lang w:val="en-US"/>
              </w:rPr>
              <w:t xml:space="preserve">Estimated Quantity </w:t>
            </w:r>
          </w:p>
        </w:tc>
        <w:tc>
          <w:tcPr>
            <w:tcW w:w="1818" w:type="dxa"/>
            <w:tcBorders>
              <w:top w:val="single" w:sz="4" w:space="0" w:color="auto"/>
              <w:left w:val="nil"/>
              <w:bottom w:val="single" w:sz="4" w:space="0" w:color="auto"/>
              <w:right w:val="single" w:sz="4" w:space="0" w:color="auto"/>
            </w:tcBorders>
            <w:shd w:val="clear" w:color="000000" w:fill="D0CECE"/>
            <w:vAlign w:val="center"/>
            <w:hideMark/>
          </w:tcPr>
          <w:p w14:paraId="52956CF4" w14:textId="77777777" w:rsidR="0068431F" w:rsidRPr="0068431F" w:rsidRDefault="0068431F" w:rsidP="0068431F">
            <w:pPr>
              <w:spacing w:after="0" w:line="240" w:lineRule="auto"/>
              <w:jc w:val="center"/>
              <w:rPr>
                <w:rFonts w:eastAsia="Times New Roman" w:cstheme="minorHAnsi"/>
                <w:b/>
                <w:bCs/>
                <w:color w:val="000000"/>
                <w:sz w:val="18"/>
                <w:szCs w:val="18"/>
                <w:lang w:val="en-US"/>
              </w:rPr>
            </w:pPr>
            <w:r w:rsidRPr="0068431F">
              <w:rPr>
                <w:rFonts w:eastAsia="Times New Roman" w:cstheme="minorHAnsi"/>
                <w:b/>
                <w:bCs/>
                <w:color w:val="000000"/>
                <w:sz w:val="18"/>
                <w:szCs w:val="18"/>
                <w:lang w:val="en-US"/>
              </w:rPr>
              <w:t>Unit Price in USD, Exclusive VAT, but inclusive labor, packaging ,and all other fees</w:t>
            </w:r>
          </w:p>
        </w:tc>
        <w:tc>
          <w:tcPr>
            <w:tcW w:w="1242" w:type="dxa"/>
            <w:tcBorders>
              <w:top w:val="single" w:sz="4" w:space="0" w:color="auto"/>
              <w:left w:val="nil"/>
              <w:bottom w:val="single" w:sz="4" w:space="0" w:color="auto"/>
              <w:right w:val="single" w:sz="4" w:space="0" w:color="auto"/>
            </w:tcBorders>
            <w:shd w:val="clear" w:color="000000" w:fill="D0CECE"/>
            <w:vAlign w:val="center"/>
            <w:hideMark/>
          </w:tcPr>
          <w:p w14:paraId="4981AFFF" w14:textId="77777777" w:rsidR="0068431F" w:rsidRPr="0068431F" w:rsidRDefault="0068431F" w:rsidP="0068431F">
            <w:pPr>
              <w:spacing w:after="0" w:line="240" w:lineRule="auto"/>
              <w:jc w:val="center"/>
              <w:rPr>
                <w:rFonts w:eastAsia="Times New Roman" w:cstheme="minorHAnsi"/>
                <w:b/>
                <w:bCs/>
                <w:color w:val="000000"/>
                <w:sz w:val="18"/>
                <w:szCs w:val="18"/>
                <w:lang w:val="en-US"/>
              </w:rPr>
            </w:pPr>
            <w:r w:rsidRPr="0068431F">
              <w:rPr>
                <w:rFonts w:eastAsia="Times New Roman" w:cstheme="minorHAnsi"/>
                <w:b/>
                <w:bCs/>
                <w:color w:val="000000"/>
                <w:sz w:val="18"/>
                <w:szCs w:val="18"/>
                <w:lang w:val="en-US"/>
              </w:rPr>
              <w:t>Unit Price in USD, Inclusive VAT,  labor, packaging ,and all other fees</w:t>
            </w:r>
          </w:p>
        </w:tc>
        <w:tc>
          <w:tcPr>
            <w:tcW w:w="1440" w:type="dxa"/>
            <w:tcBorders>
              <w:top w:val="single" w:sz="4" w:space="0" w:color="auto"/>
              <w:left w:val="nil"/>
              <w:bottom w:val="single" w:sz="4" w:space="0" w:color="auto"/>
              <w:right w:val="single" w:sz="4" w:space="0" w:color="auto"/>
            </w:tcBorders>
            <w:shd w:val="clear" w:color="000000" w:fill="D0CECE"/>
            <w:vAlign w:val="center"/>
            <w:hideMark/>
          </w:tcPr>
          <w:p w14:paraId="0F499DEF" w14:textId="77777777" w:rsidR="0068431F" w:rsidRPr="0068431F" w:rsidRDefault="0068431F" w:rsidP="0068431F">
            <w:pPr>
              <w:spacing w:after="0" w:line="240" w:lineRule="auto"/>
              <w:jc w:val="center"/>
              <w:rPr>
                <w:rFonts w:eastAsia="Times New Roman" w:cstheme="minorHAnsi"/>
                <w:b/>
                <w:bCs/>
                <w:color w:val="000000"/>
                <w:sz w:val="18"/>
                <w:szCs w:val="18"/>
                <w:lang w:val="en-US"/>
              </w:rPr>
            </w:pPr>
            <w:r w:rsidRPr="0068431F">
              <w:rPr>
                <w:rFonts w:eastAsia="Times New Roman" w:cstheme="minorHAnsi"/>
                <w:b/>
                <w:bCs/>
                <w:color w:val="000000"/>
                <w:sz w:val="18"/>
                <w:szCs w:val="18"/>
                <w:lang w:val="en-US"/>
              </w:rPr>
              <w:t>Total Price in USD, Exclusive VAT, but inclusive  labor, packaging ,and all other fees</w:t>
            </w:r>
          </w:p>
        </w:tc>
        <w:tc>
          <w:tcPr>
            <w:tcW w:w="1170" w:type="dxa"/>
            <w:tcBorders>
              <w:top w:val="single" w:sz="4" w:space="0" w:color="auto"/>
              <w:left w:val="nil"/>
              <w:bottom w:val="single" w:sz="4" w:space="0" w:color="auto"/>
              <w:right w:val="single" w:sz="4" w:space="0" w:color="auto"/>
            </w:tcBorders>
            <w:shd w:val="clear" w:color="000000" w:fill="D0CECE"/>
            <w:vAlign w:val="center"/>
            <w:hideMark/>
          </w:tcPr>
          <w:p w14:paraId="163C9A91" w14:textId="77777777" w:rsidR="0068431F" w:rsidRPr="0068431F" w:rsidRDefault="0068431F" w:rsidP="0068431F">
            <w:pPr>
              <w:spacing w:after="0" w:line="240" w:lineRule="auto"/>
              <w:jc w:val="center"/>
              <w:rPr>
                <w:rFonts w:eastAsia="Times New Roman" w:cstheme="minorHAnsi"/>
                <w:b/>
                <w:bCs/>
                <w:color w:val="000000"/>
                <w:sz w:val="18"/>
                <w:szCs w:val="18"/>
                <w:lang w:val="en-US"/>
              </w:rPr>
            </w:pPr>
            <w:r w:rsidRPr="0068431F">
              <w:rPr>
                <w:rFonts w:eastAsia="Times New Roman" w:cstheme="minorHAnsi"/>
                <w:b/>
                <w:bCs/>
                <w:color w:val="000000"/>
                <w:sz w:val="18"/>
                <w:szCs w:val="18"/>
                <w:lang w:val="en-US"/>
              </w:rPr>
              <w:t>LEAD TIME OF DELIVERY from the date of PO for any Quantity</w:t>
            </w:r>
          </w:p>
        </w:tc>
        <w:tc>
          <w:tcPr>
            <w:tcW w:w="1456" w:type="dxa"/>
            <w:tcBorders>
              <w:top w:val="single" w:sz="4" w:space="0" w:color="auto"/>
              <w:left w:val="nil"/>
              <w:bottom w:val="single" w:sz="4" w:space="0" w:color="auto"/>
              <w:right w:val="single" w:sz="4" w:space="0" w:color="auto"/>
            </w:tcBorders>
            <w:shd w:val="clear" w:color="000000" w:fill="D0CECE"/>
            <w:vAlign w:val="center"/>
            <w:hideMark/>
          </w:tcPr>
          <w:p w14:paraId="2E025DC1" w14:textId="77777777" w:rsidR="0068431F" w:rsidRPr="0068431F" w:rsidRDefault="0068431F" w:rsidP="0068431F">
            <w:pPr>
              <w:spacing w:after="0" w:line="240" w:lineRule="auto"/>
              <w:jc w:val="center"/>
              <w:rPr>
                <w:rFonts w:eastAsia="Times New Roman" w:cstheme="minorHAnsi"/>
                <w:b/>
                <w:bCs/>
                <w:color w:val="000000"/>
                <w:sz w:val="18"/>
                <w:szCs w:val="18"/>
                <w:lang w:val="en-US"/>
              </w:rPr>
            </w:pPr>
            <w:r w:rsidRPr="0068431F">
              <w:rPr>
                <w:rFonts w:eastAsia="Times New Roman" w:cstheme="minorHAnsi"/>
                <w:b/>
                <w:bCs/>
                <w:color w:val="000000"/>
                <w:sz w:val="18"/>
                <w:szCs w:val="18"/>
                <w:lang w:val="en-US"/>
              </w:rPr>
              <w:t>submitted brand/reference</w:t>
            </w:r>
          </w:p>
        </w:tc>
      </w:tr>
      <w:tr w:rsidR="00476CB6" w:rsidRPr="0068431F" w14:paraId="7664C393" w14:textId="77777777" w:rsidTr="00476CB6">
        <w:trPr>
          <w:trHeight w:val="258"/>
        </w:trPr>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6DFA99FE" w14:textId="77777777" w:rsidR="0068431F" w:rsidRPr="0068431F" w:rsidRDefault="0068431F" w:rsidP="0068431F">
            <w:pPr>
              <w:spacing w:after="0" w:line="240" w:lineRule="auto"/>
              <w:jc w:val="center"/>
              <w:rPr>
                <w:rFonts w:eastAsia="Times New Roman" w:cstheme="minorHAnsi"/>
                <w:sz w:val="18"/>
                <w:szCs w:val="18"/>
                <w:lang w:val="en-US"/>
              </w:rPr>
            </w:pPr>
            <w:r w:rsidRPr="0068431F">
              <w:rPr>
                <w:rFonts w:eastAsia="Times New Roman" w:cstheme="minorHAnsi"/>
                <w:sz w:val="18"/>
                <w:szCs w:val="18"/>
                <w:lang w:val="en-US"/>
              </w:rPr>
              <w:t>3.1</w:t>
            </w:r>
          </w:p>
        </w:tc>
        <w:tc>
          <w:tcPr>
            <w:tcW w:w="3174" w:type="dxa"/>
            <w:tcBorders>
              <w:top w:val="nil"/>
              <w:left w:val="nil"/>
              <w:bottom w:val="single" w:sz="4" w:space="0" w:color="auto"/>
              <w:right w:val="single" w:sz="4" w:space="0" w:color="auto"/>
            </w:tcBorders>
            <w:shd w:val="clear" w:color="auto" w:fill="auto"/>
            <w:noWrap/>
            <w:vAlign w:val="center"/>
            <w:hideMark/>
          </w:tcPr>
          <w:p w14:paraId="41F28DE0" w14:textId="77777777" w:rsidR="0068431F" w:rsidRPr="0068431F" w:rsidRDefault="0068431F" w:rsidP="0068431F">
            <w:pPr>
              <w:spacing w:after="0" w:line="240" w:lineRule="auto"/>
              <w:rPr>
                <w:rFonts w:eastAsia="Times New Roman" w:cstheme="minorHAnsi"/>
                <w:color w:val="000000"/>
                <w:sz w:val="18"/>
                <w:szCs w:val="18"/>
                <w:lang w:val="en-US"/>
              </w:rPr>
            </w:pPr>
            <w:r w:rsidRPr="0068431F">
              <w:rPr>
                <w:rFonts w:eastAsia="Times New Roman" w:cstheme="minorHAnsi"/>
                <w:color w:val="000000"/>
                <w:sz w:val="18"/>
                <w:szCs w:val="18"/>
                <w:lang w:val="en-US"/>
              </w:rPr>
              <w:t>AED</w:t>
            </w:r>
          </w:p>
        </w:tc>
        <w:tc>
          <w:tcPr>
            <w:tcW w:w="2369" w:type="dxa"/>
            <w:tcBorders>
              <w:top w:val="nil"/>
              <w:left w:val="nil"/>
              <w:bottom w:val="single" w:sz="4" w:space="0" w:color="auto"/>
              <w:right w:val="single" w:sz="4" w:space="0" w:color="auto"/>
            </w:tcBorders>
            <w:shd w:val="clear" w:color="auto" w:fill="auto"/>
            <w:noWrap/>
            <w:vAlign w:val="center"/>
            <w:hideMark/>
          </w:tcPr>
          <w:p w14:paraId="113993BC" w14:textId="77777777" w:rsidR="0068431F" w:rsidRPr="0068431F" w:rsidRDefault="0068431F" w:rsidP="0068431F">
            <w:pPr>
              <w:spacing w:after="0" w:line="240" w:lineRule="auto"/>
              <w:rPr>
                <w:rFonts w:eastAsia="Times New Roman" w:cstheme="minorHAnsi"/>
                <w:color w:val="000000"/>
                <w:sz w:val="18"/>
                <w:szCs w:val="18"/>
                <w:lang w:val="en-US"/>
              </w:rPr>
            </w:pPr>
            <w:r w:rsidRPr="0068431F">
              <w:rPr>
                <w:rFonts w:eastAsia="Times New Roman" w:cstheme="minorHAnsi"/>
                <w:color w:val="000000"/>
                <w:sz w:val="18"/>
                <w:szCs w:val="18"/>
                <w:lang w:val="en-US"/>
              </w:rPr>
              <w:t>Piece</w:t>
            </w:r>
          </w:p>
        </w:tc>
        <w:tc>
          <w:tcPr>
            <w:tcW w:w="1019" w:type="dxa"/>
            <w:tcBorders>
              <w:top w:val="nil"/>
              <w:left w:val="nil"/>
              <w:bottom w:val="single" w:sz="4" w:space="0" w:color="auto"/>
              <w:right w:val="single" w:sz="4" w:space="0" w:color="auto"/>
            </w:tcBorders>
            <w:shd w:val="clear" w:color="auto" w:fill="auto"/>
            <w:noWrap/>
            <w:vAlign w:val="center"/>
            <w:hideMark/>
          </w:tcPr>
          <w:p w14:paraId="68E5401A" w14:textId="77777777" w:rsidR="0068431F" w:rsidRPr="0068431F" w:rsidRDefault="0068431F" w:rsidP="0068431F">
            <w:pPr>
              <w:spacing w:after="0" w:line="240" w:lineRule="auto"/>
              <w:jc w:val="center"/>
              <w:rPr>
                <w:rFonts w:eastAsia="Times New Roman" w:cstheme="minorHAnsi"/>
                <w:color w:val="000000"/>
                <w:sz w:val="18"/>
                <w:szCs w:val="18"/>
                <w:lang w:val="en-US"/>
              </w:rPr>
            </w:pPr>
            <w:r w:rsidRPr="0068431F">
              <w:rPr>
                <w:rFonts w:eastAsia="Times New Roman" w:cstheme="minorHAnsi"/>
                <w:color w:val="000000"/>
                <w:sz w:val="18"/>
                <w:szCs w:val="18"/>
                <w:lang w:val="en-US"/>
              </w:rPr>
              <w:t>10</w:t>
            </w:r>
          </w:p>
        </w:tc>
        <w:tc>
          <w:tcPr>
            <w:tcW w:w="1818" w:type="dxa"/>
            <w:tcBorders>
              <w:top w:val="nil"/>
              <w:left w:val="nil"/>
              <w:bottom w:val="single" w:sz="4" w:space="0" w:color="auto"/>
              <w:right w:val="single" w:sz="4" w:space="0" w:color="auto"/>
            </w:tcBorders>
            <w:shd w:val="clear" w:color="auto" w:fill="auto"/>
            <w:noWrap/>
            <w:vAlign w:val="bottom"/>
            <w:hideMark/>
          </w:tcPr>
          <w:p w14:paraId="3DD9171D"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242" w:type="dxa"/>
            <w:tcBorders>
              <w:top w:val="nil"/>
              <w:left w:val="nil"/>
              <w:bottom w:val="single" w:sz="4" w:space="0" w:color="auto"/>
              <w:right w:val="single" w:sz="4" w:space="0" w:color="auto"/>
            </w:tcBorders>
            <w:shd w:val="clear" w:color="auto" w:fill="auto"/>
            <w:noWrap/>
            <w:vAlign w:val="bottom"/>
            <w:hideMark/>
          </w:tcPr>
          <w:p w14:paraId="4C587C11"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99C6B6B"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0D1E083"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456" w:type="dxa"/>
            <w:tcBorders>
              <w:top w:val="nil"/>
              <w:left w:val="nil"/>
              <w:bottom w:val="single" w:sz="4" w:space="0" w:color="auto"/>
              <w:right w:val="single" w:sz="4" w:space="0" w:color="auto"/>
            </w:tcBorders>
            <w:shd w:val="clear" w:color="auto" w:fill="auto"/>
            <w:noWrap/>
            <w:vAlign w:val="bottom"/>
            <w:hideMark/>
          </w:tcPr>
          <w:p w14:paraId="0E9E9FCA"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r>
      <w:tr w:rsidR="00476CB6" w:rsidRPr="0068431F" w14:paraId="3A121C2C" w14:textId="77777777" w:rsidTr="00476CB6">
        <w:trPr>
          <w:trHeight w:val="258"/>
        </w:trPr>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12AFD6C7" w14:textId="77777777" w:rsidR="0068431F" w:rsidRPr="0068431F" w:rsidRDefault="0068431F" w:rsidP="0068431F">
            <w:pPr>
              <w:spacing w:after="0" w:line="240" w:lineRule="auto"/>
              <w:jc w:val="center"/>
              <w:rPr>
                <w:rFonts w:eastAsia="Times New Roman" w:cstheme="minorHAnsi"/>
                <w:sz w:val="18"/>
                <w:szCs w:val="18"/>
                <w:lang w:val="en-US"/>
              </w:rPr>
            </w:pPr>
            <w:r w:rsidRPr="0068431F">
              <w:rPr>
                <w:rFonts w:eastAsia="Times New Roman" w:cstheme="minorHAnsi"/>
                <w:sz w:val="18"/>
                <w:szCs w:val="18"/>
                <w:lang w:val="en-US"/>
              </w:rPr>
              <w:t>3.2</w:t>
            </w:r>
          </w:p>
        </w:tc>
        <w:tc>
          <w:tcPr>
            <w:tcW w:w="3174" w:type="dxa"/>
            <w:tcBorders>
              <w:top w:val="nil"/>
              <w:left w:val="nil"/>
              <w:bottom w:val="single" w:sz="4" w:space="0" w:color="auto"/>
              <w:right w:val="single" w:sz="4" w:space="0" w:color="auto"/>
            </w:tcBorders>
            <w:shd w:val="clear" w:color="auto" w:fill="auto"/>
            <w:noWrap/>
            <w:vAlign w:val="center"/>
            <w:hideMark/>
          </w:tcPr>
          <w:p w14:paraId="7ECF4F9B" w14:textId="77777777" w:rsidR="0068431F" w:rsidRPr="0068431F" w:rsidRDefault="0068431F" w:rsidP="0068431F">
            <w:pPr>
              <w:spacing w:after="0" w:line="240" w:lineRule="auto"/>
              <w:rPr>
                <w:rFonts w:eastAsia="Times New Roman" w:cstheme="minorHAnsi"/>
                <w:color w:val="000000"/>
                <w:sz w:val="18"/>
                <w:szCs w:val="18"/>
                <w:lang w:val="en-US"/>
              </w:rPr>
            </w:pPr>
            <w:r w:rsidRPr="0068431F">
              <w:rPr>
                <w:rFonts w:eastAsia="Times New Roman" w:cstheme="minorHAnsi"/>
                <w:color w:val="000000"/>
                <w:sz w:val="18"/>
                <w:szCs w:val="18"/>
                <w:lang w:val="en-US"/>
              </w:rPr>
              <w:t>AED Pads for adult</w:t>
            </w:r>
          </w:p>
        </w:tc>
        <w:tc>
          <w:tcPr>
            <w:tcW w:w="2369" w:type="dxa"/>
            <w:tcBorders>
              <w:top w:val="nil"/>
              <w:left w:val="nil"/>
              <w:bottom w:val="single" w:sz="4" w:space="0" w:color="auto"/>
              <w:right w:val="single" w:sz="4" w:space="0" w:color="auto"/>
            </w:tcBorders>
            <w:shd w:val="clear" w:color="auto" w:fill="auto"/>
            <w:noWrap/>
            <w:vAlign w:val="center"/>
            <w:hideMark/>
          </w:tcPr>
          <w:p w14:paraId="722DD9CD" w14:textId="77777777" w:rsidR="0068431F" w:rsidRPr="0068431F" w:rsidRDefault="0068431F" w:rsidP="0068431F">
            <w:pPr>
              <w:spacing w:after="0" w:line="240" w:lineRule="auto"/>
              <w:rPr>
                <w:rFonts w:eastAsia="Times New Roman" w:cstheme="minorHAnsi"/>
                <w:color w:val="000000"/>
                <w:sz w:val="18"/>
                <w:szCs w:val="18"/>
                <w:lang w:val="en-US"/>
              </w:rPr>
            </w:pPr>
            <w:r w:rsidRPr="0068431F">
              <w:rPr>
                <w:rFonts w:eastAsia="Times New Roman" w:cstheme="minorHAnsi"/>
                <w:color w:val="000000"/>
                <w:sz w:val="18"/>
                <w:szCs w:val="18"/>
                <w:lang w:val="en-US"/>
              </w:rPr>
              <w:t>Piece</w:t>
            </w:r>
          </w:p>
        </w:tc>
        <w:tc>
          <w:tcPr>
            <w:tcW w:w="1019" w:type="dxa"/>
            <w:tcBorders>
              <w:top w:val="nil"/>
              <w:left w:val="nil"/>
              <w:bottom w:val="single" w:sz="4" w:space="0" w:color="auto"/>
              <w:right w:val="single" w:sz="4" w:space="0" w:color="auto"/>
            </w:tcBorders>
            <w:shd w:val="clear" w:color="auto" w:fill="auto"/>
            <w:noWrap/>
            <w:vAlign w:val="center"/>
            <w:hideMark/>
          </w:tcPr>
          <w:p w14:paraId="64098E46" w14:textId="77777777" w:rsidR="0068431F" w:rsidRPr="0068431F" w:rsidRDefault="0068431F" w:rsidP="0068431F">
            <w:pPr>
              <w:spacing w:after="0" w:line="240" w:lineRule="auto"/>
              <w:jc w:val="center"/>
              <w:rPr>
                <w:rFonts w:eastAsia="Times New Roman" w:cstheme="minorHAnsi"/>
                <w:color w:val="000000"/>
                <w:sz w:val="18"/>
                <w:szCs w:val="18"/>
                <w:lang w:val="en-US"/>
              </w:rPr>
            </w:pPr>
            <w:r w:rsidRPr="0068431F">
              <w:rPr>
                <w:rFonts w:eastAsia="Times New Roman" w:cstheme="minorHAnsi"/>
                <w:color w:val="000000"/>
                <w:sz w:val="18"/>
                <w:szCs w:val="18"/>
                <w:lang w:val="en-US"/>
              </w:rPr>
              <w:t>20</w:t>
            </w:r>
          </w:p>
        </w:tc>
        <w:tc>
          <w:tcPr>
            <w:tcW w:w="1818" w:type="dxa"/>
            <w:tcBorders>
              <w:top w:val="nil"/>
              <w:left w:val="nil"/>
              <w:bottom w:val="single" w:sz="4" w:space="0" w:color="auto"/>
              <w:right w:val="single" w:sz="4" w:space="0" w:color="auto"/>
            </w:tcBorders>
            <w:shd w:val="clear" w:color="auto" w:fill="auto"/>
            <w:noWrap/>
            <w:vAlign w:val="bottom"/>
            <w:hideMark/>
          </w:tcPr>
          <w:p w14:paraId="5DA3F68F"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242" w:type="dxa"/>
            <w:tcBorders>
              <w:top w:val="nil"/>
              <w:left w:val="nil"/>
              <w:bottom w:val="single" w:sz="4" w:space="0" w:color="auto"/>
              <w:right w:val="single" w:sz="4" w:space="0" w:color="auto"/>
            </w:tcBorders>
            <w:shd w:val="clear" w:color="auto" w:fill="auto"/>
            <w:noWrap/>
            <w:vAlign w:val="bottom"/>
            <w:hideMark/>
          </w:tcPr>
          <w:p w14:paraId="7636B1B3"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B4C137E"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0949F2B"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456" w:type="dxa"/>
            <w:tcBorders>
              <w:top w:val="nil"/>
              <w:left w:val="nil"/>
              <w:bottom w:val="single" w:sz="4" w:space="0" w:color="auto"/>
              <w:right w:val="single" w:sz="4" w:space="0" w:color="auto"/>
            </w:tcBorders>
            <w:shd w:val="clear" w:color="auto" w:fill="auto"/>
            <w:noWrap/>
            <w:vAlign w:val="bottom"/>
            <w:hideMark/>
          </w:tcPr>
          <w:p w14:paraId="00AAF8A9"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r>
      <w:tr w:rsidR="00476CB6" w:rsidRPr="0068431F" w14:paraId="129704F9" w14:textId="77777777" w:rsidTr="00476CB6">
        <w:trPr>
          <w:trHeight w:val="258"/>
        </w:trPr>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63CFA757" w14:textId="77777777" w:rsidR="0068431F" w:rsidRPr="0068431F" w:rsidRDefault="0068431F" w:rsidP="0068431F">
            <w:pPr>
              <w:spacing w:after="0" w:line="240" w:lineRule="auto"/>
              <w:jc w:val="center"/>
              <w:rPr>
                <w:rFonts w:eastAsia="Times New Roman" w:cstheme="minorHAnsi"/>
                <w:sz w:val="18"/>
                <w:szCs w:val="18"/>
                <w:lang w:val="en-US"/>
              </w:rPr>
            </w:pPr>
            <w:r w:rsidRPr="0068431F">
              <w:rPr>
                <w:rFonts w:eastAsia="Times New Roman" w:cstheme="minorHAnsi"/>
                <w:sz w:val="18"/>
                <w:szCs w:val="18"/>
                <w:lang w:val="en-US"/>
              </w:rPr>
              <w:t>3.3</w:t>
            </w:r>
          </w:p>
        </w:tc>
        <w:tc>
          <w:tcPr>
            <w:tcW w:w="3174" w:type="dxa"/>
            <w:tcBorders>
              <w:top w:val="nil"/>
              <w:left w:val="nil"/>
              <w:bottom w:val="single" w:sz="4" w:space="0" w:color="auto"/>
              <w:right w:val="single" w:sz="4" w:space="0" w:color="auto"/>
            </w:tcBorders>
            <w:shd w:val="clear" w:color="auto" w:fill="auto"/>
            <w:noWrap/>
            <w:vAlign w:val="center"/>
            <w:hideMark/>
          </w:tcPr>
          <w:p w14:paraId="3053945D" w14:textId="77777777" w:rsidR="0068431F" w:rsidRPr="0068431F" w:rsidRDefault="0068431F" w:rsidP="0068431F">
            <w:pPr>
              <w:spacing w:after="0" w:line="240" w:lineRule="auto"/>
              <w:rPr>
                <w:rFonts w:eastAsia="Times New Roman" w:cstheme="minorHAnsi"/>
                <w:color w:val="000000"/>
                <w:sz w:val="18"/>
                <w:szCs w:val="18"/>
                <w:lang w:val="en-US"/>
              </w:rPr>
            </w:pPr>
            <w:r w:rsidRPr="0068431F">
              <w:rPr>
                <w:rFonts w:eastAsia="Times New Roman" w:cstheme="minorHAnsi"/>
                <w:color w:val="000000"/>
                <w:sz w:val="18"/>
                <w:szCs w:val="18"/>
                <w:lang w:val="en-US"/>
              </w:rPr>
              <w:t>AED Pads for children</w:t>
            </w:r>
          </w:p>
        </w:tc>
        <w:tc>
          <w:tcPr>
            <w:tcW w:w="2369" w:type="dxa"/>
            <w:tcBorders>
              <w:top w:val="nil"/>
              <w:left w:val="nil"/>
              <w:bottom w:val="single" w:sz="4" w:space="0" w:color="auto"/>
              <w:right w:val="single" w:sz="4" w:space="0" w:color="auto"/>
            </w:tcBorders>
            <w:shd w:val="clear" w:color="auto" w:fill="auto"/>
            <w:noWrap/>
            <w:vAlign w:val="center"/>
            <w:hideMark/>
          </w:tcPr>
          <w:p w14:paraId="116F92DF" w14:textId="77777777" w:rsidR="0068431F" w:rsidRPr="0068431F" w:rsidRDefault="0068431F" w:rsidP="0068431F">
            <w:pPr>
              <w:spacing w:after="0" w:line="240" w:lineRule="auto"/>
              <w:rPr>
                <w:rFonts w:eastAsia="Times New Roman" w:cstheme="minorHAnsi"/>
                <w:color w:val="000000"/>
                <w:sz w:val="18"/>
                <w:szCs w:val="18"/>
                <w:lang w:val="en-US"/>
              </w:rPr>
            </w:pPr>
            <w:r w:rsidRPr="0068431F">
              <w:rPr>
                <w:rFonts w:eastAsia="Times New Roman" w:cstheme="minorHAnsi"/>
                <w:color w:val="000000"/>
                <w:sz w:val="18"/>
                <w:szCs w:val="18"/>
                <w:lang w:val="en-US"/>
              </w:rPr>
              <w:t>Piece</w:t>
            </w:r>
          </w:p>
        </w:tc>
        <w:tc>
          <w:tcPr>
            <w:tcW w:w="1019" w:type="dxa"/>
            <w:tcBorders>
              <w:top w:val="nil"/>
              <w:left w:val="nil"/>
              <w:bottom w:val="single" w:sz="4" w:space="0" w:color="auto"/>
              <w:right w:val="single" w:sz="4" w:space="0" w:color="auto"/>
            </w:tcBorders>
            <w:shd w:val="clear" w:color="auto" w:fill="auto"/>
            <w:noWrap/>
            <w:vAlign w:val="center"/>
            <w:hideMark/>
          </w:tcPr>
          <w:p w14:paraId="00623BC0" w14:textId="77777777" w:rsidR="0068431F" w:rsidRPr="0068431F" w:rsidRDefault="0068431F" w:rsidP="0068431F">
            <w:pPr>
              <w:spacing w:after="0" w:line="240" w:lineRule="auto"/>
              <w:jc w:val="center"/>
              <w:rPr>
                <w:rFonts w:eastAsia="Times New Roman" w:cstheme="minorHAnsi"/>
                <w:color w:val="000000"/>
                <w:sz w:val="18"/>
                <w:szCs w:val="18"/>
                <w:lang w:val="en-US"/>
              </w:rPr>
            </w:pPr>
            <w:r w:rsidRPr="0068431F">
              <w:rPr>
                <w:rFonts w:eastAsia="Times New Roman" w:cstheme="minorHAnsi"/>
                <w:color w:val="000000"/>
                <w:sz w:val="18"/>
                <w:szCs w:val="18"/>
                <w:lang w:val="en-US"/>
              </w:rPr>
              <w:t>20</w:t>
            </w:r>
          </w:p>
        </w:tc>
        <w:tc>
          <w:tcPr>
            <w:tcW w:w="1818" w:type="dxa"/>
            <w:tcBorders>
              <w:top w:val="nil"/>
              <w:left w:val="nil"/>
              <w:bottom w:val="single" w:sz="4" w:space="0" w:color="auto"/>
              <w:right w:val="single" w:sz="4" w:space="0" w:color="auto"/>
            </w:tcBorders>
            <w:shd w:val="clear" w:color="auto" w:fill="auto"/>
            <w:noWrap/>
            <w:vAlign w:val="bottom"/>
            <w:hideMark/>
          </w:tcPr>
          <w:p w14:paraId="539AD3D8"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242" w:type="dxa"/>
            <w:tcBorders>
              <w:top w:val="nil"/>
              <w:left w:val="nil"/>
              <w:bottom w:val="single" w:sz="4" w:space="0" w:color="auto"/>
              <w:right w:val="single" w:sz="4" w:space="0" w:color="auto"/>
            </w:tcBorders>
            <w:shd w:val="clear" w:color="auto" w:fill="auto"/>
            <w:noWrap/>
            <w:vAlign w:val="bottom"/>
            <w:hideMark/>
          </w:tcPr>
          <w:p w14:paraId="75BDEDEB"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25D408B"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E81C4D4"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456" w:type="dxa"/>
            <w:tcBorders>
              <w:top w:val="nil"/>
              <w:left w:val="nil"/>
              <w:bottom w:val="single" w:sz="4" w:space="0" w:color="auto"/>
              <w:right w:val="single" w:sz="4" w:space="0" w:color="auto"/>
            </w:tcBorders>
            <w:shd w:val="clear" w:color="auto" w:fill="auto"/>
            <w:noWrap/>
            <w:vAlign w:val="bottom"/>
            <w:hideMark/>
          </w:tcPr>
          <w:p w14:paraId="7368B28F"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r>
      <w:tr w:rsidR="00476CB6" w:rsidRPr="0068431F" w14:paraId="13078B65" w14:textId="77777777" w:rsidTr="00476CB6">
        <w:trPr>
          <w:trHeight w:val="258"/>
        </w:trPr>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46A68306" w14:textId="77777777" w:rsidR="0068431F" w:rsidRPr="0068431F" w:rsidRDefault="0068431F" w:rsidP="0068431F">
            <w:pPr>
              <w:spacing w:after="0" w:line="240" w:lineRule="auto"/>
              <w:jc w:val="center"/>
              <w:rPr>
                <w:rFonts w:eastAsia="Times New Roman" w:cstheme="minorHAnsi"/>
                <w:sz w:val="18"/>
                <w:szCs w:val="18"/>
                <w:lang w:val="en-US"/>
              </w:rPr>
            </w:pPr>
            <w:r w:rsidRPr="0068431F">
              <w:rPr>
                <w:rFonts w:eastAsia="Times New Roman" w:cstheme="minorHAnsi"/>
                <w:sz w:val="18"/>
                <w:szCs w:val="18"/>
                <w:lang w:val="en-US"/>
              </w:rPr>
              <w:t>3.4</w:t>
            </w:r>
          </w:p>
        </w:tc>
        <w:tc>
          <w:tcPr>
            <w:tcW w:w="3174" w:type="dxa"/>
            <w:tcBorders>
              <w:top w:val="nil"/>
              <w:left w:val="nil"/>
              <w:bottom w:val="single" w:sz="4" w:space="0" w:color="auto"/>
              <w:right w:val="single" w:sz="4" w:space="0" w:color="auto"/>
            </w:tcBorders>
            <w:shd w:val="clear" w:color="auto" w:fill="auto"/>
            <w:noWrap/>
            <w:vAlign w:val="center"/>
            <w:hideMark/>
          </w:tcPr>
          <w:p w14:paraId="7CFD4A5A" w14:textId="77777777" w:rsidR="0068431F" w:rsidRPr="0068431F" w:rsidRDefault="0068431F" w:rsidP="0068431F">
            <w:pPr>
              <w:spacing w:after="0" w:line="240" w:lineRule="auto"/>
              <w:rPr>
                <w:rFonts w:eastAsia="Times New Roman" w:cstheme="minorHAnsi"/>
                <w:color w:val="000000"/>
                <w:sz w:val="18"/>
                <w:szCs w:val="18"/>
                <w:lang w:val="en-US"/>
              </w:rPr>
            </w:pPr>
            <w:r w:rsidRPr="0068431F">
              <w:rPr>
                <w:rFonts w:eastAsia="Times New Roman" w:cstheme="minorHAnsi"/>
                <w:color w:val="000000"/>
                <w:sz w:val="18"/>
                <w:szCs w:val="18"/>
                <w:lang w:val="en-US"/>
              </w:rPr>
              <w:t>Scoop aluminum</w:t>
            </w:r>
          </w:p>
        </w:tc>
        <w:tc>
          <w:tcPr>
            <w:tcW w:w="2369" w:type="dxa"/>
            <w:tcBorders>
              <w:top w:val="nil"/>
              <w:left w:val="nil"/>
              <w:bottom w:val="single" w:sz="4" w:space="0" w:color="auto"/>
              <w:right w:val="single" w:sz="4" w:space="0" w:color="auto"/>
            </w:tcBorders>
            <w:shd w:val="clear" w:color="auto" w:fill="auto"/>
            <w:noWrap/>
            <w:vAlign w:val="center"/>
            <w:hideMark/>
          </w:tcPr>
          <w:p w14:paraId="1C1A6259" w14:textId="77777777" w:rsidR="0068431F" w:rsidRPr="0068431F" w:rsidRDefault="0068431F" w:rsidP="0068431F">
            <w:pPr>
              <w:spacing w:after="0" w:line="240" w:lineRule="auto"/>
              <w:rPr>
                <w:rFonts w:eastAsia="Times New Roman" w:cstheme="minorHAnsi"/>
                <w:color w:val="000000"/>
                <w:sz w:val="18"/>
                <w:szCs w:val="18"/>
                <w:lang w:val="en-US"/>
              </w:rPr>
            </w:pPr>
            <w:r w:rsidRPr="0068431F">
              <w:rPr>
                <w:rFonts w:eastAsia="Times New Roman" w:cstheme="minorHAnsi"/>
                <w:color w:val="000000"/>
                <w:sz w:val="18"/>
                <w:szCs w:val="18"/>
                <w:lang w:val="en-US"/>
              </w:rPr>
              <w:t>Piece</w:t>
            </w:r>
          </w:p>
        </w:tc>
        <w:tc>
          <w:tcPr>
            <w:tcW w:w="1019" w:type="dxa"/>
            <w:tcBorders>
              <w:top w:val="nil"/>
              <w:left w:val="nil"/>
              <w:bottom w:val="single" w:sz="4" w:space="0" w:color="auto"/>
              <w:right w:val="single" w:sz="4" w:space="0" w:color="auto"/>
            </w:tcBorders>
            <w:shd w:val="clear" w:color="auto" w:fill="auto"/>
            <w:noWrap/>
            <w:vAlign w:val="center"/>
            <w:hideMark/>
          </w:tcPr>
          <w:p w14:paraId="3B3BA95A" w14:textId="77777777" w:rsidR="0068431F" w:rsidRPr="0068431F" w:rsidRDefault="0068431F" w:rsidP="0068431F">
            <w:pPr>
              <w:spacing w:after="0" w:line="240" w:lineRule="auto"/>
              <w:jc w:val="center"/>
              <w:rPr>
                <w:rFonts w:eastAsia="Times New Roman" w:cstheme="minorHAnsi"/>
                <w:color w:val="000000"/>
                <w:sz w:val="18"/>
                <w:szCs w:val="18"/>
                <w:lang w:val="en-US"/>
              </w:rPr>
            </w:pPr>
            <w:r w:rsidRPr="0068431F">
              <w:rPr>
                <w:rFonts w:eastAsia="Times New Roman" w:cstheme="minorHAnsi"/>
                <w:color w:val="000000"/>
                <w:sz w:val="18"/>
                <w:szCs w:val="18"/>
                <w:lang w:val="en-US"/>
              </w:rPr>
              <w:t>10</w:t>
            </w:r>
          </w:p>
        </w:tc>
        <w:tc>
          <w:tcPr>
            <w:tcW w:w="1818" w:type="dxa"/>
            <w:tcBorders>
              <w:top w:val="nil"/>
              <w:left w:val="nil"/>
              <w:bottom w:val="single" w:sz="4" w:space="0" w:color="auto"/>
              <w:right w:val="single" w:sz="4" w:space="0" w:color="auto"/>
            </w:tcBorders>
            <w:shd w:val="clear" w:color="auto" w:fill="auto"/>
            <w:noWrap/>
            <w:vAlign w:val="bottom"/>
            <w:hideMark/>
          </w:tcPr>
          <w:p w14:paraId="7ADCC44C"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242" w:type="dxa"/>
            <w:tcBorders>
              <w:top w:val="nil"/>
              <w:left w:val="nil"/>
              <w:bottom w:val="single" w:sz="4" w:space="0" w:color="auto"/>
              <w:right w:val="single" w:sz="4" w:space="0" w:color="auto"/>
            </w:tcBorders>
            <w:shd w:val="clear" w:color="auto" w:fill="auto"/>
            <w:noWrap/>
            <w:vAlign w:val="bottom"/>
            <w:hideMark/>
          </w:tcPr>
          <w:p w14:paraId="02639950"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1FD55B9"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ECE74E0"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456" w:type="dxa"/>
            <w:tcBorders>
              <w:top w:val="nil"/>
              <w:left w:val="nil"/>
              <w:bottom w:val="single" w:sz="4" w:space="0" w:color="auto"/>
              <w:right w:val="single" w:sz="4" w:space="0" w:color="auto"/>
            </w:tcBorders>
            <w:shd w:val="clear" w:color="auto" w:fill="auto"/>
            <w:noWrap/>
            <w:vAlign w:val="bottom"/>
            <w:hideMark/>
          </w:tcPr>
          <w:p w14:paraId="4166779D"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r>
      <w:tr w:rsidR="00476CB6" w:rsidRPr="0068431F" w14:paraId="4A65DEE1" w14:textId="77777777" w:rsidTr="00476CB6">
        <w:trPr>
          <w:trHeight w:val="258"/>
        </w:trPr>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237B4E80" w14:textId="77777777" w:rsidR="0068431F" w:rsidRPr="0068431F" w:rsidRDefault="0068431F" w:rsidP="0068431F">
            <w:pPr>
              <w:spacing w:after="0" w:line="240" w:lineRule="auto"/>
              <w:jc w:val="center"/>
              <w:rPr>
                <w:rFonts w:eastAsia="Times New Roman" w:cstheme="minorHAnsi"/>
                <w:sz w:val="18"/>
                <w:szCs w:val="18"/>
                <w:lang w:val="en-US"/>
              </w:rPr>
            </w:pPr>
            <w:r w:rsidRPr="0068431F">
              <w:rPr>
                <w:rFonts w:eastAsia="Times New Roman" w:cstheme="minorHAnsi"/>
                <w:sz w:val="18"/>
                <w:szCs w:val="18"/>
                <w:lang w:val="en-US"/>
              </w:rPr>
              <w:t>3.5</w:t>
            </w:r>
          </w:p>
        </w:tc>
        <w:tc>
          <w:tcPr>
            <w:tcW w:w="3174" w:type="dxa"/>
            <w:tcBorders>
              <w:top w:val="nil"/>
              <w:left w:val="nil"/>
              <w:bottom w:val="single" w:sz="4" w:space="0" w:color="auto"/>
              <w:right w:val="single" w:sz="4" w:space="0" w:color="auto"/>
            </w:tcBorders>
            <w:shd w:val="clear" w:color="auto" w:fill="auto"/>
            <w:noWrap/>
            <w:vAlign w:val="center"/>
            <w:hideMark/>
          </w:tcPr>
          <w:p w14:paraId="4C7F4FCD" w14:textId="77777777" w:rsidR="0068431F" w:rsidRPr="0068431F" w:rsidRDefault="0068431F" w:rsidP="0068431F">
            <w:pPr>
              <w:spacing w:after="0" w:line="240" w:lineRule="auto"/>
              <w:rPr>
                <w:rFonts w:eastAsia="Times New Roman" w:cstheme="minorHAnsi"/>
                <w:color w:val="000000"/>
                <w:sz w:val="18"/>
                <w:szCs w:val="18"/>
                <w:lang w:val="en-US"/>
              </w:rPr>
            </w:pPr>
            <w:r w:rsidRPr="0068431F">
              <w:rPr>
                <w:rFonts w:eastAsia="Times New Roman" w:cstheme="minorHAnsi"/>
                <w:color w:val="000000"/>
                <w:sz w:val="18"/>
                <w:szCs w:val="18"/>
                <w:lang w:val="en-US"/>
              </w:rPr>
              <w:t>O2 Cylinder cover</w:t>
            </w:r>
          </w:p>
        </w:tc>
        <w:tc>
          <w:tcPr>
            <w:tcW w:w="2369" w:type="dxa"/>
            <w:tcBorders>
              <w:top w:val="nil"/>
              <w:left w:val="nil"/>
              <w:bottom w:val="single" w:sz="4" w:space="0" w:color="auto"/>
              <w:right w:val="single" w:sz="4" w:space="0" w:color="auto"/>
            </w:tcBorders>
            <w:shd w:val="clear" w:color="auto" w:fill="auto"/>
            <w:noWrap/>
            <w:vAlign w:val="center"/>
            <w:hideMark/>
          </w:tcPr>
          <w:p w14:paraId="4B255A5E" w14:textId="77777777" w:rsidR="0068431F" w:rsidRPr="0068431F" w:rsidRDefault="0068431F" w:rsidP="0068431F">
            <w:pPr>
              <w:spacing w:after="0" w:line="240" w:lineRule="auto"/>
              <w:rPr>
                <w:rFonts w:eastAsia="Times New Roman" w:cstheme="minorHAnsi"/>
                <w:color w:val="000000"/>
                <w:sz w:val="18"/>
                <w:szCs w:val="18"/>
                <w:lang w:val="en-US"/>
              </w:rPr>
            </w:pPr>
            <w:r w:rsidRPr="0068431F">
              <w:rPr>
                <w:rFonts w:eastAsia="Times New Roman" w:cstheme="minorHAnsi"/>
                <w:color w:val="000000"/>
                <w:sz w:val="18"/>
                <w:szCs w:val="18"/>
                <w:lang w:val="en-US"/>
              </w:rPr>
              <w:t>Piece</w:t>
            </w:r>
          </w:p>
        </w:tc>
        <w:tc>
          <w:tcPr>
            <w:tcW w:w="1019" w:type="dxa"/>
            <w:tcBorders>
              <w:top w:val="nil"/>
              <w:left w:val="nil"/>
              <w:bottom w:val="single" w:sz="4" w:space="0" w:color="auto"/>
              <w:right w:val="single" w:sz="4" w:space="0" w:color="auto"/>
            </w:tcBorders>
            <w:shd w:val="clear" w:color="auto" w:fill="auto"/>
            <w:noWrap/>
            <w:vAlign w:val="center"/>
            <w:hideMark/>
          </w:tcPr>
          <w:p w14:paraId="73089B64" w14:textId="77777777" w:rsidR="0068431F" w:rsidRPr="0068431F" w:rsidRDefault="0068431F" w:rsidP="0068431F">
            <w:pPr>
              <w:spacing w:after="0" w:line="240" w:lineRule="auto"/>
              <w:jc w:val="center"/>
              <w:rPr>
                <w:rFonts w:eastAsia="Times New Roman" w:cstheme="minorHAnsi"/>
                <w:color w:val="000000"/>
                <w:sz w:val="18"/>
                <w:szCs w:val="18"/>
                <w:lang w:val="en-US"/>
              </w:rPr>
            </w:pPr>
            <w:r w:rsidRPr="0068431F">
              <w:rPr>
                <w:rFonts w:eastAsia="Times New Roman" w:cstheme="minorHAnsi"/>
                <w:color w:val="000000"/>
                <w:sz w:val="18"/>
                <w:szCs w:val="18"/>
                <w:lang w:val="en-US"/>
              </w:rPr>
              <w:t>10</w:t>
            </w:r>
          </w:p>
        </w:tc>
        <w:tc>
          <w:tcPr>
            <w:tcW w:w="1818" w:type="dxa"/>
            <w:tcBorders>
              <w:top w:val="nil"/>
              <w:left w:val="nil"/>
              <w:bottom w:val="single" w:sz="4" w:space="0" w:color="auto"/>
              <w:right w:val="single" w:sz="4" w:space="0" w:color="auto"/>
            </w:tcBorders>
            <w:shd w:val="clear" w:color="auto" w:fill="auto"/>
            <w:noWrap/>
            <w:vAlign w:val="bottom"/>
            <w:hideMark/>
          </w:tcPr>
          <w:p w14:paraId="2C3E43F7"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242" w:type="dxa"/>
            <w:tcBorders>
              <w:top w:val="nil"/>
              <w:left w:val="nil"/>
              <w:bottom w:val="single" w:sz="4" w:space="0" w:color="auto"/>
              <w:right w:val="single" w:sz="4" w:space="0" w:color="auto"/>
            </w:tcBorders>
            <w:shd w:val="clear" w:color="auto" w:fill="auto"/>
            <w:noWrap/>
            <w:vAlign w:val="bottom"/>
            <w:hideMark/>
          </w:tcPr>
          <w:p w14:paraId="6BC21F4A"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1373B71"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EF024B6"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456" w:type="dxa"/>
            <w:tcBorders>
              <w:top w:val="nil"/>
              <w:left w:val="nil"/>
              <w:bottom w:val="single" w:sz="4" w:space="0" w:color="auto"/>
              <w:right w:val="single" w:sz="4" w:space="0" w:color="auto"/>
            </w:tcBorders>
            <w:shd w:val="clear" w:color="auto" w:fill="auto"/>
            <w:noWrap/>
            <w:vAlign w:val="bottom"/>
            <w:hideMark/>
          </w:tcPr>
          <w:p w14:paraId="2DBD189C"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r>
      <w:tr w:rsidR="00476CB6" w:rsidRPr="0068431F" w14:paraId="29E103F6" w14:textId="77777777" w:rsidTr="00476CB6">
        <w:trPr>
          <w:trHeight w:val="258"/>
        </w:trPr>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41243F25" w14:textId="77777777" w:rsidR="0068431F" w:rsidRPr="0068431F" w:rsidRDefault="0068431F" w:rsidP="0068431F">
            <w:pPr>
              <w:spacing w:after="0" w:line="240" w:lineRule="auto"/>
              <w:jc w:val="center"/>
              <w:rPr>
                <w:rFonts w:eastAsia="Times New Roman" w:cstheme="minorHAnsi"/>
                <w:sz w:val="18"/>
                <w:szCs w:val="18"/>
                <w:lang w:val="en-US"/>
              </w:rPr>
            </w:pPr>
            <w:r w:rsidRPr="0068431F">
              <w:rPr>
                <w:rFonts w:eastAsia="Times New Roman" w:cstheme="minorHAnsi"/>
                <w:sz w:val="18"/>
                <w:szCs w:val="18"/>
                <w:lang w:val="en-US"/>
              </w:rPr>
              <w:t>3.6</w:t>
            </w:r>
          </w:p>
        </w:tc>
        <w:tc>
          <w:tcPr>
            <w:tcW w:w="3174" w:type="dxa"/>
            <w:tcBorders>
              <w:top w:val="nil"/>
              <w:left w:val="nil"/>
              <w:bottom w:val="single" w:sz="4" w:space="0" w:color="auto"/>
              <w:right w:val="single" w:sz="4" w:space="0" w:color="auto"/>
            </w:tcBorders>
            <w:shd w:val="clear" w:color="auto" w:fill="auto"/>
            <w:noWrap/>
            <w:vAlign w:val="center"/>
            <w:hideMark/>
          </w:tcPr>
          <w:p w14:paraId="26974D61" w14:textId="77777777" w:rsidR="0068431F" w:rsidRPr="0068431F" w:rsidRDefault="0068431F" w:rsidP="0068431F">
            <w:pPr>
              <w:spacing w:after="0" w:line="240" w:lineRule="auto"/>
              <w:rPr>
                <w:rFonts w:eastAsia="Times New Roman" w:cstheme="minorHAnsi"/>
                <w:color w:val="000000"/>
                <w:sz w:val="18"/>
                <w:szCs w:val="18"/>
                <w:lang w:val="en-US"/>
              </w:rPr>
            </w:pPr>
            <w:r w:rsidRPr="0068431F">
              <w:rPr>
                <w:rFonts w:eastAsia="Times New Roman" w:cstheme="minorHAnsi"/>
                <w:color w:val="000000"/>
                <w:sz w:val="18"/>
                <w:szCs w:val="18"/>
                <w:lang w:val="en-US"/>
              </w:rPr>
              <w:t>Emergency kit bag</w:t>
            </w:r>
          </w:p>
        </w:tc>
        <w:tc>
          <w:tcPr>
            <w:tcW w:w="2369" w:type="dxa"/>
            <w:tcBorders>
              <w:top w:val="nil"/>
              <w:left w:val="nil"/>
              <w:bottom w:val="single" w:sz="4" w:space="0" w:color="auto"/>
              <w:right w:val="single" w:sz="4" w:space="0" w:color="auto"/>
            </w:tcBorders>
            <w:shd w:val="clear" w:color="auto" w:fill="auto"/>
            <w:noWrap/>
            <w:vAlign w:val="center"/>
            <w:hideMark/>
          </w:tcPr>
          <w:p w14:paraId="15803B09" w14:textId="77777777" w:rsidR="0068431F" w:rsidRPr="0068431F" w:rsidRDefault="0068431F" w:rsidP="0068431F">
            <w:pPr>
              <w:spacing w:after="0" w:line="240" w:lineRule="auto"/>
              <w:rPr>
                <w:rFonts w:eastAsia="Times New Roman" w:cstheme="minorHAnsi"/>
                <w:color w:val="000000"/>
                <w:sz w:val="18"/>
                <w:szCs w:val="18"/>
                <w:lang w:val="en-US"/>
              </w:rPr>
            </w:pPr>
            <w:r w:rsidRPr="0068431F">
              <w:rPr>
                <w:rFonts w:eastAsia="Times New Roman" w:cstheme="minorHAnsi"/>
                <w:color w:val="000000"/>
                <w:sz w:val="18"/>
                <w:szCs w:val="18"/>
                <w:lang w:val="en-US"/>
              </w:rPr>
              <w:t>Piece</w:t>
            </w:r>
          </w:p>
        </w:tc>
        <w:tc>
          <w:tcPr>
            <w:tcW w:w="1019" w:type="dxa"/>
            <w:tcBorders>
              <w:top w:val="nil"/>
              <w:left w:val="nil"/>
              <w:bottom w:val="single" w:sz="4" w:space="0" w:color="auto"/>
              <w:right w:val="single" w:sz="4" w:space="0" w:color="auto"/>
            </w:tcBorders>
            <w:shd w:val="clear" w:color="auto" w:fill="auto"/>
            <w:noWrap/>
            <w:vAlign w:val="center"/>
            <w:hideMark/>
          </w:tcPr>
          <w:p w14:paraId="736595F8" w14:textId="77777777" w:rsidR="0068431F" w:rsidRPr="0068431F" w:rsidRDefault="0068431F" w:rsidP="0068431F">
            <w:pPr>
              <w:spacing w:after="0" w:line="240" w:lineRule="auto"/>
              <w:jc w:val="center"/>
              <w:rPr>
                <w:rFonts w:eastAsia="Times New Roman" w:cstheme="minorHAnsi"/>
                <w:color w:val="000000"/>
                <w:sz w:val="18"/>
                <w:szCs w:val="18"/>
                <w:lang w:val="en-US"/>
              </w:rPr>
            </w:pPr>
            <w:r w:rsidRPr="0068431F">
              <w:rPr>
                <w:rFonts w:eastAsia="Times New Roman" w:cstheme="minorHAnsi"/>
                <w:color w:val="000000"/>
                <w:sz w:val="18"/>
                <w:szCs w:val="18"/>
                <w:lang w:val="en-US"/>
              </w:rPr>
              <w:t>10</w:t>
            </w:r>
          </w:p>
        </w:tc>
        <w:tc>
          <w:tcPr>
            <w:tcW w:w="1818" w:type="dxa"/>
            <w:tcBorders>
              <w:top w:val="nil"/>
              <w:left w:val="nil"/>
              <w:bottom w:val="single" w:sz="4" w:space="0" w:color="auto"/>
              <w:right w:val="single" w:sz="4" w:space="0" w:color="auto"/>
            </w:tcBorders>
            <w:shd w:val="clear" w:color="auto" w:fill="auto"/>
            <w:noWrap/>
            <w:vAlign w:val="bottom"/>
            <w:hideMark/>
          </w:tcPr>
          <w:p w14:paraId="1B3732CC"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242" w:type="dxa"/>
            <w:tcBorders>
              <w:top w:val="nil"/>
              <w:left w:val="nil"/>
              <w:bottom w:val="single" w:sz="4" w:space="0" w:color="auto"/>
              <w:right w:val="single" w:sz="4" w:space="0" w:color="auto"/>
            </w:tcBorders>
            <w:shd w:val="clear" w:color="auto" w:fill="auto"/>
            <w:noWrap/>
            <w:vAlign w:val="bottom"/>
            <w:hideMark/>
          </w:tcPr>
          <w:p w14:paraId="2FA47E92"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498854C"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A3EA1C7"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456" w:type="dxa"/>
            <w:tcBorders>
              <w:top w:val="nil"/>
              <w:left w:val="nil"/>
              <w:bottom w:val="single" w:sz="4" w:space="0" w:color="auto"/>
              <w:right w:val="single" w:sz="4" w:space="0" w:color="auto"/>
            </w:tcBorders>
            <w:shd w:val="clear" w:color="auto" w:fill="auto"/>
            <w:noWrap/>
            <w:vAlign w:val="bottom"/>
            <w:hideMark/>
          </w:tcPr>
          <w:p w14:paraId="4FD14215"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r>
      <w:tr w:rsidR="00476CB6" w:rsidRPr="0068431F" w14:paraId="3D0A153A" w14:textId="77777777" w:rsidTr="00476CB6">
        <w:trPr>
          <w:trHeight w:val="258"/>
        </w:trPr>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3861B029" w14:textId="77777777" w:rsidR="0068431F" w:rsidRPr="0068431F" w:rsidRDefault="0068431F" w:rsidP="0068431F">
            <w:pPr>
              <w:spacing w:after="0" w:line="240" w:lineRule="auto"/>
              <w:jc w:val="center"/>
              <w:rPr>
                <w:rFonts w:eastAsia="Times New Roman" w:cstheme="minorHAnsi"/>
                <w:sz w:val="18"/>
                <w:szCs w:val="18"/>
                <w:lang w:val="en-US"/>
              </w:rPr>
            </w:pPr>
            <w:r w:rsidRPr="0068431F">
              <w:rPr>
                <w:rFonts w:eastAsia="Times New Roman" w:cstheme="minorHAnsi"/>
                <w:sz w:val="18"/>
                <w:szCs w:val="18"/>
                <w:lang w:val="en-US"/>
              </w:rPr>
              <w:t>3.7</w:t>
            </w:r>
          </w:p>
        </w:tc>
        <w:tc>
          <w:tcPr>
            <w:tcW w:w="3174" w:type="dxa"/>
            <w:tcBorders>
              <w:top w:val="nil"/>
              <w:left w:val="nil"/>
              <w:bottom w:val="single" w:sz="4" w:space="0" w:color="auto"/>
              <w:right w:val="single" w:sz="4" w:space="0" w:color="auto"/>
            </w:tcBorders>
            <w:shd w:val="clear" w:color="auto" w:fill="auto"/>
            <w:noWrap/>
            <w:vAlign w:val="center"/>
            <w:hideMark/>
          </w:tcPr>
          <w:p w14:paraId="16AFECCA" w14:textId="77777777" w:rsidR="0068431F" w:rsidRPr="0068431F" w:rsidRDefault="0068431F" w:rsidP="0068431F">
            <w:pPr>
              <w:spacing w:after="0" w:line="240" w:lineRule="auto"/>
              <w:rPr>
                <w:rFonts w:eastAsia="Times New Roman" w:cstheme="minorHAnsi"/>
                <w:color w:val="000000"/>
                <w:sz w:val="18"/>
                <w:szCs w:val="18"/>
                <w:lang w:val="en-US"/>
              </w:rPr>
            </w:pPr>
            <w:r w:rsidRPr="0068431F">
              <w:rPr>
                <w:rFonts w:eastAsia="Times New Roman" w:cstheme="minorHAnsi"/>
                <w:color w:val="000000"/>
                <w:sz w:val="18"/>
                <w:szCs w:val="18"/>
                <w:lang w:val="en-US"/>
              </w:rPr>
              <w:t>Trauma kit bag</w:t>
            </w:r>
          </w:p>
        </w:tc>
        <w:tc>
          <w:tcPr>
            <w:tcW w:w="2369" w:type="dxa"/>
            <w:tcBorders>
              <w:top w:val="nil"/>
              <w:left w:val="nil"/>
              <w:bottom w:val="single" w:sz="4" w:space="0" w:color="auto"/>
              <w:right w:val="single" w:sz="4" w:space="0" w:color="auto"/>
            </w:tcBorders>
            <w:shd w:val="clear" w:color="auto" w:fill="auto"/>
            <w:noWrap/>
            <w:vAlign w:val="center"/>
            <w:hideMark/>
          </w:tcPr>
          <w:p w14:paraId="761BB754" w14:textId="77777777" w:rsidR="0068431F" w:rsidRPr="0068431F" w:rsidRDefault="0068431F" w:rsidP="0068431F">
            <w:pPr>
              <w:spacing w:after="0" w:line="240" w:lineRule="auto"/>
              <w:rPr>
                <w:rFonts w:eastAsia="Times New Roman" w:cstheme="minorHAnsi"/>
                <w:color w:val="000000"/>
                <w:sz w:val="18"/>
                <w:szCs w:val="18"/>
                <w:lang w:val="en-US"/>
              </w:rPr>
            </w:pPr>
            <w:r w:rsidRPr="0068431F">
              <w:rPr>
                <w:rFonts w:eastAsia="Times New Roman" w:cstheme="minorHAnsi"/>
                <w:color w:val="000000"/>
                <w:sz w:val="18"/>
                <w:szCs w:val="18"/>
                <w:lang w:val="en-US"/>
              </w:rPr>
              <w:t>Piece</w:t>
            </w:r>
          </w:p>
        </w:tc>
        <w:tc>
          <w:tcPr>
            <w:tcW w:w="1019" w:type="dxa"/>
            <w:tcBorders>
              <w:top w:val="nil"/>
              <w:left w:val="nil"/>
              <w:bottom w:val="single" w:sz="4" w:space="0" w:color="auto"/>
              <w:right w:val="single" w:sz="4" w:space="0" w:color="auto"/>
            </w:tcBorders>
            <w:shd w:val="clear" w:color="auto" w:fill="auto"/>
            <w:noWrap/>
            <w:vAlign w:val="center"/>
            <w:hideMark/>
          </w:tcPr>
          <w:p w14:paraId="20550954" w14:textId="77777777" w:rsidR="0068431F" w:rsidRPr="0068431F" w:rsidRDefault="0068431F" w:rsidP="0068431F">
            <w:pPr>
              <w:spacing w:after="0" w:line="240" w:lineRule="auto"/>
              <w:jc w:val="center"/>
              <w:rPr>
                <w:rFonts w:eastAsia="Times New Roman" w:cstheme="minorHAnsi"/>
                <w:color w:val="000000"/>
                <w:sz w:val="18"/>
                <w:szCs w:val="18"/>
                <w:lang w:val="en-US"/>
              </w:rPr>
            </w:pPr>
            <w:r w:rsidRPr="0068431F">
              <w:rPr>
                <w:rFonts w:eastAsia="Times New Roman" w:cstheme="minorHAnsi"/>
                <w:color w:val="000000"/>
                <w:sz w:val="18"/>
                <w:szCs w:val="18"/>
                <w:lang w:val="en-US"/>
              </w:rPr>
              <w:t>10</w:t>
            </w:r>
          </w:p>
        </w:tc>
        <w:tc>
          <w:tcPr>
            <w:tcW w:w="1818" w:type="dxa"/>
            <w:tcBorders>
              <w:top w:val="nil"/>
              <w:left w:val="nil"/>
              <w:bottom w:val="single" w:sz="4" w:space="0" w:color="auto"/>
              <w:right w:val="single" w:sz="4" w:space="0" w:color="auto"/>
            </w:tcBorders>
            <w:shd w:val="clear" w:color="auto" w:fill="auto"/>
            <w:noWrap/>
            <w:vAlign w:val="bottom"/>
            <w:hideMark/>
          </w:tcPr>
          <w:p w14:paraId="7953A012"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242" w:type="dxa"/>
            <w:tcBorders>
              <w:top w:val="nil"/>
              <w:left w:val="nil"/>
              <w:bottom w:val="single" w:sz="4" w:space="0" w:color="auto"/>
              <w:right w:val="single" w:sz="4" w:space="0" w:color="auto"/>
            </w:tcBorders>
            <w:shd w:val="clear" w:color="auto" w:fill="auto"/>
            <w:noWrap/>
            <w:vAlign w:val="bottom"/>
            <w:hideMark/>
          </w:tcPr>
          <w:p w14:paraId="1830DA76"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539A787"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DCA489"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c>
          <w:tcPr>
            <w:tcW w:w="1456" w:type="dxa"/>
            <w:tcBorders>
              <w:top w:val="nil"/>
              <w:left w:val="nil"/>
              <w:bottom w:val="single" w:sz="4" w:space="0" w:color="auto"/>
              <w:right w:val="single" w:sz="4" w:space="0" w:color="auto"/>
            </w:tcBorders>
            <w:shd w:val="clear" w:color="auto" w:fill="auto"/>
            <w:noWrap/>
            <w:vAlign w:val="bottom"/>
            <w:hideMark/>
          </w:tcPr>
          <w:p w14:paraId="3EA0E1FA" w14:textId="77777777" w:rsidR="0068431F" w:rsidRPr="0068431F" w:rsidRDefault="0068431F" w:rsidP="0068431F">
            <w:pPr>
              <w:spacing w:after="0" w:line="240" w:lineRule="auto"/>
              <w:rPr>
                <w:rFonts w:eastAsia="Times New Roman" w:cstheme="minorHAnsi"/>
                <w:sz w:val="18"/>
                <w:szCs w:val="18"/>
                <w:lang w:val="en-US"/>
              </w:rPr>
            </w:pPr>
            <w:r w:rsidRPr="0068431F">
              <w:rPr>
                <w:rFonts w:eastAsia="Times New Roman" w:cstheme="minorHAnsi"/>
                <w:sz w:val="18"/>
                <w:szCs w:val="18"/>
                <w:lang w:val="en-US"/>
              </w:rPr>
              <w:t> </w:t>
            </w:r>
          </w:p>
        </w:tc>
      </w:tr>
      <w:tr w:rsidR="0068431F" w:rsidRPr="0068431F" w14:paraId="001D6CF1" w14:textId="77777777" w:rsidTr="00476CB6">
        <w:trPr>
          <w:trHeight w:val="258"/>
        </w:trPr>
        <w:tc>
          <w:tcPr>
            <w:tcW w:w="1538" w:type="dxa"/>
            <w:tcBorders>
              <w:top w:val="nil"/>
              <w:left w:val="single" w:sz="4" w:space="0" w:color="auto"/>
              <w:bottom w:val="single" w:sz="4" w:space="0" w:color="auto"/>
              <w:right w:val="single" w:sz="4" w:space="0" w:color="auto"/>
            </w:tcBorders>
            <w:shd w:val="clear" w:color="auto" w:fill="auto"/>
            <w:noWrap/>
            <w:vAlign w:val="center"/>
            <w:hideMark/>
          </w:tcPr>
          <w:p w14:paraId="46DD3101" w14:textId="77777777" w:rsidR="0068431F" w:rsidRPr="0068431F" w:rsidRDefault="0068431F" w:rsidP="0068431F">
            <w:pPr>
              <w:spacing w:after="0" w:line="240" w:lineRule="auto"/>
              <w:jc w:val="center"/>
              <w:rPr>
                <w:rFonts w:eastAsia="Times New Roman" w:cstheme="minorHAnsi"/>
                <w:sz w:val="18"/>
                <w:szCs w:val="18"/>
                <w:lang w:val="en-US"/>
              </w:rPr>
            </w:pPr>
            <w:r w:rsidRPr="0068431F">
              <w:rPr>
                <w:rFonts w:eastAsia="Times New Roman" w:cstheme="minorHAnsi"/>
                <w:sz w:val="18"/>
                <w:szCs w:val="18"/>
                <w:lang w:val="en-US"/>
              </w:rPr>
              <w:t> </w:t>
            </w:r>
          </w:p>
        </w:tc>
        <w:tc>
          <w:tcPr>
            <w:tcW w:w="9622"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ADD286" w14:textId="77777777" w:rsidR="0068431F" w:rsidRPr="0068431F" w:rsidRDefault="0068431F" w:rsidP="0068431F">
            <w:pPr>
              <w:spacing w:after="0" w:line="240" w:lineRule="auto"/>
              <w:jc w:val="center"/>
              <w:rPr>
                <w:rFonts w:eastAsia="Times New Roman" w:cstheme="minorHAnsi"/>
                <w:b/>
                <w:bCs/>
                <w:sz w:val="18"/>
                <w:szCs w:val="18"/>
                <w:lang w:val="en-US"/>
              </w:rPr>
            </w:pPr>
            <w:r w:rsidRPr="0068431F">
              <w:rPr>
                <w:rFonts w:eastAsia="Times New Roman" w:cstheme="minorHAnsi"/>
                <w:b/>
                <w:bCs/>
                <w:sz w:val="18"/>
                <w:szCs w:val="18"/>
                <w:lang w:val="en-US"/>
              </w:rPr>
              <w:t xml:space="preserve">TOTAL FOR LOT 3 </w:t>
            </w:r>
          </w:p>
        </w:tc>
        <w:tc>
          <w:tcPr>
            <w:tcW w:w="406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D722C61" w14:textId="77777777" w:rsidR="0068431F" w:rsidRPr="0068431F" w:rsidRDefault="0068431F" w:rsidP="0068431F">
            <w:pPr>
              <w:spacing w:after="0" w:line="240" w:lineRule="auto"/>
              <w:jc w:val="center"/>
              <w:rPr>
                <w:rFonts w:eastAsia="Times New Roman" w:cstheme="minorHAnsi"/>
                <w:sz w:val="18"/>
                <w:szCs w:val="18"/>
                <w:lang w:val="en-US"/>
              </w:rPr>
            </w:pPr>
            <w:r w:rsidRPr="0068431F">
              <w:rPr>
                <w:rFonts w:eastAsia="Times New Roman" w:cstheme="minorHAnsi"/>
                <w:sz w:val="18"/>
                <w:szCs w:val="18"/>
                <w:lang w:val="en-US"/>
              </w:rPr>
              <w:t> </w:t>
            </w:r>
          </w:p>
        </w:tc>
      </w:tr>
    </w:tbl>
    <w:p w14:paraId="1495CDE7" w14:textId="58827904" w:rsidR="00476CB6" w:rsidRDefault="00476CB6" w:rsidP="00476CB6">
      <w:pPr>
        <w:spacing w:after="0" w:line="240" w:lineRule="auto"/>
        <w:rPr>
          <w:rFonts w:eastAsia="Times New Roman" w:cstheme="minorHAnsi"/>
          <w:b/>
          <w:bCs/>
          <w:color w:val="548DD4" w:themeColor="text2" w:themeTint="99"/>
          <w:sz w:val="20"/>
          <w:szCs w:val="20"/>
          <w:u w:val="single"/>
        </w:rPr>
      </w:pPr>
    </w:p>
    <w:p w14:paraId="206981B2" w14:textId="5DF3A6B9" w:rsidR="00DD00A9" w:rsidRDefault="00DD00A9" w:rsidP="00476CB6">
      <w:pPr>
        <w:spacing w:after="0" w:line="240" w:lineRule="auto"/>
        <w:rPr>
          <w:rFonts w:eastAsia="Times New Roman" w:cstheme="minorHAnsi"/>
          <w:b/>
          <w:bCs/>
          <w:color w:val="548DD4" w:themeColor="text2" w:themeTint="99"/>
          <w:sz w:val="20"/>
          <w:szCs w:val="20"/>
          <w:u w:val="single"/>
        </w:rPr>
      </w:pPr>
    </w:p>
    <w:p w14:paraId="674FFD71" w14:textId="01F5DAE9" w:rsidR="00DD00A9" w:rsidRDefault="00DD00A9" w:rsidP="00476CB6">
      <w:pPr>
        <w:spacing w:after="0" w:line="240" w:lineRule="auto"/>
        <w:rPr>
          <w:rFonts w:eastAsia="Times New Roman" w:cstheme="minorHAnsi"/>
          <w:b/>
          <w:bCs/>
          <w:color w:val="548DD4" w:themeColor="text2" w:themeTint="99"/>
          <w:sz w:val="20"/>
          <w:szCs w:val="20"/>
          <w:u w:val="single"/>
        </w:rPr>
      </w:pPr>
    </w:p>
    <w:p w14:paraId="4FDBD9EF" w14:textId="20396FCC" w:rsidR="00DD00A9" w:rsidRDefault="00DD00A9" w:rsidP="00476CB6">
      <w:pPr>
        <w:spacing w:after="0" w:line="240" w:lineRule="auto"/>
        <w:rPr>
          <w:rFonts w:eastAsia="Times New Roman" w:cstheme="minorHAnsi"/>
          <w:b/>
          <w:bCs/>
          <w:color w:val="548DD4" w:themeColor="text2" w:themeTint="99"/>
          <w:sz w:val="20"/>
          <w:szCs w:val="20"/>
          <w:u w:val="single"/>
        </w:rPr>
      </w:pPr>
    </w:p>
    <w:p w14:paraId="5682A58C" w14:textId="3BB83798" w:rsidR="00DD00A9" w:rsidRDefault="00DD00A9" w:rsidP="00476CB6">
      <w:pPr>
        <w:spacing w:after="0" w:line="240" w:lineRule="auto"/>
        <w:rPr>
          <w:rFonts w:eastAsia="Times New Roman" w:cstheme="minorHAnsi"/>
          <w:b/>
          <w:bCs/>
          <w:color w:val="548DD4" w:themeColor="text2" w:themeTint="99"/>
          <w:sz w:val="20"/>
          <w:szCs w:val="20"/>
          <w:u w:val="single"/>
        </w:rPr>
      </w:pPr>
    </w:p>
    <w:p w14:paraId="25399099" w14:textId="6C635042" w:rsidR="00DD00A9" w:rsidRDefault="00DD00A9" w:rsidP="00476CB6">
      <w:pPr>
        <w:spacing w:after="0" w:line="240" w:lineRule="auto"/>
        <w:rPr>
          <w:rFonts w:eastAsia="Times New Roman" w:cstheme="minorHAnsi"/>
          <w:b/>
          <w:bCs/>
          <w:color w:val="548DD4" w:themeColor="text2" w:themeTint="99"/>
          <w:sz w:val="20"/>
          <w:szCs w:val="20"/>
          <w:u w:val="single"/>
        </w:rPr>
      </w:pPr>
    </w:p>
    <w:p w14:paraId="390AD3E3" w14:textId="210E01F6" w:rsidR="00DD00A9" w:rsidRDefault="00DD00A9" w:rsidP="00476CB6">
      <w:pPr>
        <w:spacing w:after="0" w:line="240" w:lineRule="auto"/>
        <w:rPr>
          <w:rFonts w:eastAsia="Times New Roman" w:cstheme="minorHAnsi"/>
          <w:b/>
          <w:bCs/>
          <w:color w:val="548DD4" w:themeColor="text2" w:themeTint="99"/>
          <w:sz w:val="20"/>
          <w:szCs w:val="20"/>
          <w:u w:val="single"/>
        </w:rPr>
      </w:pPr>
    </w:p>
    <w:p w14:paraId="316E0585" w14:textId="7D167038" w:rsidR="00DD00A9" w:rsidRDefault="00DD00A9" w:rsidP="00476CB6">
      <w:pPr>
        <w:spacing w:after="0" w:line="240" w:lineRule="auto"/>
        <w:rPr>
          <w:rFonts w:eastAsia="Times New Roman" w:cstheme="minorHAnsi"/>
          <w:b/>
          <w:bCs/>
          <w:color w:val="548DD4" w:themeColor="text2" w:themeTint="99"/>
          <w:sz w:val="20"/>
          <w:szCs w:val="20"/>
          <w:u w:val="single"/>
        </w:rPr>
      </w:pPr>
    </w:p>
    <w:p w14:paraId="60DC1B4A" w14:textId="77777777" w:rsidR="00DD00A9" w:rsidRDefault="00DD00A9" w:rsidP="00476CB6">
      <w:pPr>
        <w:spacing w:after="0" w:line="240" w:lineRule="auto"/>
        <w:rPr>
          <w:rFonts w:eastAsia="Times New Roman" w:cstheme="minorHAnsi"/>
          <w:b/>
          <w:bCs/>
          <w:color w:val="548DD4" w:themeColor="text2" w:themeTint="99"/>
          <w:sz w:val="20"/>
          <w:szCs w:val="20"/>
          <w:u w:val="single"/>
        </w:rPr>
      </w:pPr>
    </w:p>
    <w:p w14:paraId="631EC5BB" w14:textId="47EA850B" w:rsidR="00F81754" w:rsidRDefault="00F81754" w:rsidP="00476CB6">
      <w:pPr>
        <w:spacing w:after="0" w:line="240" w:lineRule="auto"/>
        <w:rPr>
          <w:rFonts w:eastAsia="Times New Roman" w:cstheme="minorHAnsi"/>
          <w:b/>
          <w:bCs/>
          <w:color w:val="548DD4" w:themeColor="text2" w:themeTint="99"/>
          <w:sz w:val="20"/>
          <w:szCs w:val="20"/>
          <w:u w:val="single"/>
        </w:rPr>
      </w:pPr>
    </w:p>
    <w:p w14:paraId="0AFED1AA" w14:textId="0A039868" w:rsidR="00F81754" w:rsidRDefault="00F81754" w:rsidP="00476CB6">
      <w:pPr>
        <w:spacing w:after="0" w:line="240" w:lineRule="auto"/>
        <w:rPr>
          <w:rFonts w:eastAsia="Times New Roman" w:cstheme="minorHAnsi"/>
          <w:b/>
          <w:bCs/>
          <w:color w:val="548DD4" w:themeColor="text2" w:themeTint="99"/>
          <w:sz w:val="20"/>
          <w:szCs w:val="20"/>
          <w:u w:val="single"/>
        </w:rPr>
      </w:pPr>
    </w:p>
    <w:p w14:paraId="46FA7472" w14:textId="539DB2B8" w:rsidR="00F81754" w:rsidRDefault="00F81754" w:rsidP="00476CB6">
      <w:pPr>
        <w:spacing w:after="0" w:line="240" w:lineRule="auto"/>
        <w:rPr>
          <w:rFonts w:eastAsia="Times New Roman" w:cstheme="minorHAnsi"/>
          <w:b/>
          <w:bCs/>
          <w:color w:val="548DD4" w:themeColor="text2" w:themeTint="99"/>
          <w:sz w:val="20"/>
          <w:szCs w:val="20"/>
          <w:u w:val="single"/>
        </w:rPr>
      </w:pPr>
    </w:p>
    <w:p w14:paraId="63DE3195" w14:textId="7323757F" w:rsidR="00F81754" w:rsidRDefault="00F81754" w:rsidP="00476CB6">
      <w:pPr>
        <w:spacing w:after="0" w:line="240" w:lineRule="auto"/>
        <w:rPr>
          <w:rFonts w:eastAsia="Times New Roman" w:cstheme="minorHAnsi"/>
          <w:b/>
          <w:bCs/>
          <w:color w:val="548DD4" w:themeColor="text2" w:themeTint="99"/>
          <w:sz w:val="20"/>
          <w:szCs w:val="20"/>
          <w:u w:val="single"/>
        </w:rPr>
      </w:pPr>
    </w:p>
    <w:p w14:paraId="42BF758B" w14:textId="662A24D8" w:rsidR="00F81754" w:rsidRDefault="00F81754" w:rsidP="00476CB6">
      <w:pPr>
        <w:spacing w:after="0" w:line="240" w:lineRule="auto"/>
        <w:rPr>
          <w:rFonts w:eastAsia="Times New Roman" w:cstheme="minorHAnsi"/>
          <w:b/>
          <w:bCs/>
          <w:color w:val="548DD4" w:themeColor="text2" w:themeTint="99"/>
          <w:sz w:val="20"/>
          <w:szCs w:val="20"/>
          <w:u w:val="single"/>
        </w:rPr>
      </w:pPr>
    </w:p>
    <w:p w14:paraId="7CFD301E" w14:textId="1EB8857E" w:rsidR="00476CB6" w:rsidRDefault="00476CB6" w:rsidP="00476CB6">
      <w:pPr>
        <w:spacing w:after="0" w:line="240" w:lineRule="auto"/>
        <w:rPr>
          <w:rFonts w:eastAsia="Times New Roman" w:cstheme="minorHAnsi"/>
          <w:b/>
          <w:bCs/>
          <w:color w:val="548DD4" w:themeColor="text2" w:themeTint="99"/>
          <w:sz w:val="20"/>
          <w:szCs w:val="20"/>
          <w:u w:val="single"/>
          <w:lang w:val="en-US"/>
        </w:rPr>
      </w:pPr>
      <w:r w:rsidRPr="00810BF5">
        <w:rPr>
          <w:rFonts w:eastAsia="Times New Roman" w:cstheme="minorHAnsi"/>
          <w:b/>
          <w:bCs/>
          <w:color w:val="548DD4" w:themeColor="text2" w:themeTint="99"/>
          <w:sz w:val="20"/>
          <w:szCs w:val="20"/>
          <w:u w:val="single"/>
        </w:rPr>
        <w:lastRenderedPageBreak/>
        <w:t xml:space="preserve">Lot </w:t>
      </w:r>
      <w:r>
        <w:rPr>
          <w:rFonts w:eastAsia="Times New Roman" w:cstheme="minorHAnsi"/>
          <w:b/>
          <w:bCs/>
          <w:color w:val="548DD4" w:themeColor="text2" w:themeTint="99"/>
          <w:sz w:val="20"/>
          <w:szCs w:val="20"/>
          <w:u w:val="single"/>
        </w:rPr>
        <w:t>4</w:t>
      </w:r>
      <w:r w:rsidRPr="00810BF5">
        <w:rPr>
          <w:rFonts w:eastAsia="Times New Roman" w:cstheme="minorHAnsi"/>
          <w:b/>
          <w:bCs/>
          <w:color w:val="548DD4" w:themeColor="text2" w:themeTint="99"/>
          <w:sz w:val="20"/>
          <w:szCs w:val="20"/>
          <w:u w:val="single"/>
        </w:rPr>
        <w:t xml:space="preserve">: </w:t>
      </w:r>
      <w:r>
        <w:rPr>
          <w:rFonts w:eastAsia="Times New Roman" w:cstheme="minorHAnsi"/>
          <w:b/>
          <w:bCs/>
          <w:color w:val="548DD4" w:themeColor="text2" w:themeTint="99"/>
          <w:sz w:val="20"/>
          <w:szCs w:val="20"/>
          <w:u w:val="single"/>
          <w:lang w:val="en-US"/>
        </w:rPr>
        <w:t>Medical EQUIPMENT for MSS:</w:t>
      </w:r>
    </w:p>
    <w:tbl>
      <w:tblPr>
        <w:tblW w:w="15120" w:type="dxa"/>
        <w:tblInd w:w="-635" w:type="dxa"/>
        <w:tblLook w:val="04A0" w:firstRow="1" w:lastRow="0" w:firstColumn="1" w:lastColumn="0" w:noHBand="0" w:noVBand="1"/>
      </w:tblPr>
      <w:tblGrid>
        <w:gridCol w:w="990"/>
        <w:gridCol w:w="2780"/>
        <w:gridCol w:w="1936"/>
        <w:gridCol w:w="1360"/>
        <w:gridCol w:w="1574"/>
        <w:gridCol w:w="1830"/>
        <w:gridCol w:w="1590"/>
        <w:gridCol w:w="1440"/>
        <w:gridCol w:w="1620"/>
      </w:tblGrid>
      <w:tr w:rsidR="00F81754" w:rsidRPr="00F81754" w14:paraId="5D89AD36" w14:textId="77777777" w:rsidTr="00F81754">
        <w:trPr>
          <w:trHeight w:val="1836"/>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BF496" w14:textId="77777777" w:rsidR="00F81754" w:rsidRPr="00F81754" w:rsidRDefault="00F81754" w:rsidP="00F81754">
            <w:pPr>
              <w:spacing w:after="0" w:line="240" w:lineRule="auto"/>
              <w:jc w:val="center"/>
              <w:rPr>
                <w:rFonts w:eastAsia="Times New Roman" w:cstheme="minorHAnsi"/>
                <w:b/>
                <w:bCs/>
                <w:color w:val="000000"/>
                <w:sz w:val="18"/>
                <w:szCs w:val="18"/>
                <w:lang w:val="en-US"/>
              </w:rPr>
            </w:pPr>
            <w:r w:rsidRPr="00F81754">
              <w:rPr>
                <w:rFonts w:eastAsia="Times New Roman" w:cstheme="minorHAnsi"/>
                <w:b/>
                <w:bCs/>
                <w:color w:val="000000"/>
                <w:sz w:val="18"/>
                <w:szCs w:val="18"/>
                <w:lang w:val="en-US"/>
              </w:rPr>
              <w:t>Item Number</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3182E1A1" w14:textId="77777777" w:rsidR="00F81754" w:rsidRPr="00F81754" w:rsidRDefault="00F81754" w:rsidP="00F81754">
            <w:pPr>
              <w:spacing w:after="0" w:line="240" w:lineRule="auto"/>
              <w:jc w:val="center"/>
              <w:rPr>
                <w:rFonts w:eastAsia="Times New Roman" w:cstheme="minorHAnsi"/>
                <w:b/>
                <w:bCs/>
                <w:color w:val="000000"/>
                <w:sz w:val="18"/>
                <w:szCs w:val="18"/>
                <w:lang w:val="en-US"/>
              </w:rPr>
            </w:pPr>
            <w:r w:rsidRPr="00F81754">
              <w:rPr>
                <w:rFonts w:eastAsia="Times New Roman" w:cstheme="minorHAnsi"/>
                <w:b/>
                <w:bCs/>
                <w:color w:val="000000"/>
                <w:sz w:val="18"/>
                <w:szCs w:val="18"/>
                <w:lang w:val="en-US"/>
              </w:rPr>
              <w:t xml:space="preserve">Item </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14:paraId="0516ADBE" w14:textId="77777777" w:rsidR="00F81754" w:rsidRPr="00F81754" w:rsidRDefault="00F81754" w:rsidP="00F81754">
            <w:pPr>
              <w:spacing w:after="0" w:line="240" w:lineRule="auto"/>
              <w:jc w:val="center"/>
              <w:rPr>
                <w:rFonts w:eastAsia="Times New Roman" w:cstheme="minorHAnsi"/>
                <w:b/>
                <w:bCs/>
                <w:color w:val="000000"/>
                <w:sz w:val="18"/>
                <w:szCs w:val="18"/>
                <w:lang w:val="en-US"/>
              </w:rPr>
            </w:pPr>
            <w:r w:rsidRPr="00F81754">
              <w:rPr>
                <w:rFonts w:eastAsia="Times New Roman" w:cstheme="minorHAnsi"/>
                <w:b/>
                <w:bCs/>
                <w:color w:val="000000"/>
                <w:sz w:val="18"/>
                <w:szCs w:val="18"/>
                <w:lang w:val="en-US"/>
              </w:rPr>
              <w:t xml:space="preserve">Unit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213F3BE" w14:textId="77777777" w:rsidR="00F81754" w:rsidRPr="00F81754" w:rsidRDefault="00F81754" w:rsidP="00F81754">
            <w:pPr>
              <w:spacing w:after="0" w:line="240" w:lineRule="auto"/>
              <w:jc w:val="center"/>
              <w:rPr>
                <w:rFonts w:eastAsia="Times New Roman" w:cstheme="minorHAnsi"/>
                <w:b/>
                <w:bCs/>
                <w:color w:val="000000"/>
                <w:sz w:val="18"/>
                <w:szCs w:val="18"/>
                <w:lang w:val="en-US"/>
              </w:rPr>
            </w:pPr>
            <w:r w:rsidRPr="00F81754">
              <w:rPr>
                <w:rFonts w:eastAsia="Times New Roman" w:cstheme="minorHAnsi"/>
                <w:b/>
                <w:bCs/>
                <w:color w:val="000000"/>
                <w:sz w:val="18"/>
                <w:szCs w:val="18"/>
                <w:lang w:val="en-US"/>
              </w:rPr>
              <w:t xml:space="preserve">Estimated Quantity </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627A8FD2" w14:textId="77777777" w:rsidR="00F81754" w:rsidRPr="00F81754" w:rsidRDefault="00F81754" w:rsidP="00F81754">
            <w:pPr>
              <w:spacing w:after="0" w:line="240" w:lineRule="auto"/>
              <w:jc w:val="center"/>
              <w:rPr>
                <w:rFonts w:eastAsia="Times New Roman" w:cstheme="minorHAnsi"/>
                <w:b/>
                <w:bCs/>
                <w:color w:val="000000"/>
                <w:sz w:val="18"/>
                <w:szCs w:val="18"/>
                <w:lang w:val="en-US"/>
              </w:rPr>
            </w:pPr>
            <w:r w:rsidRPr="00F81754">
              <w:rPr>
                <w:rFonts w:eastAsia="Times New Roman" w:cstheme="minorHAnsi"/>
                <w:b/>
                <w:bCs/>
                <w:color w:val="000000"/>
                <w:sz w:val="18"/>
                <w:szCs w:val="18"/>
                <w:lang w:val="en-US"/>
              </w:rPr>
              <w:t>Unit Price in USD, Exclusive VAT, but inclusive labor, packaging ,and all other fees</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14:paraId="12EC564A" w14:textId="77777777" w:rsidR="00F81754" w:rsidRPr="00F81754" w:rsidRDefault="00F81754" w:rsidP="00F81754">
            <w:pPr>
              <w:spacing w:after="0" w:line="240" w:lineRule="auto"/>
              <w:jc w:val="center"/>
              <w:rPr>
                <w:rFonts w:eastAsia="Times New Roman" w:cstheme="minorHAnsi"/>
                <w:b/>
                <w:bCs/>
                <w:color w:val="000000"/>
                <w:sz w:val="18"/>
                <w:szCs w:val="18"/>
                <w:lang w:val="en-US"/>
              </w:rPr>
            </w:pPr>
            <w:r w:rsidRPr="00F81754">
              <w:rPr>
                <w:rFonts w:eastAsia="Times New Roman" w:cstheme="minorHAnsi"/>
                <w:b/>
                <w:bCs/>
                <w:color w:val="000000"/>
                <w:sz w:val="18"/>
                <w:szCs w:val="18"/>
                <w:lang w:val="en-US"/>
              </w:rPr>
              <w:t>Unit Price in USD, Inclusive VAT,  labor, packaging ,and all other fees</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0FB7170C" w14:textId="77777777" w:rsidR="00F81754" w:rsidRPr="00F81754" w:rsidRDefault="00F81754" w:rsidP="00F81754">
            <w:pPr>
              <w:spacing w:after="0" w:line="240" w:lineRule="auto"/>
              <w:jc w:val="center"/>
              <w:rPr>
                <w:rFonts w:eastAsia="Times New Roman" w:cstheme="minorHAnsi"/>
                <w:b/>
                <w:bCs/>
                <w:color w:val="000000"/>
                <w:sz w:val="18"/>
                <w:szCs w:val="18"/>
                <w:lang w:val="en-US"/>
              </w:rPr>
            </w:pPr>
            <w:r w:rsidRPr="00F81754">
              <w:rPr>
                <w:rFonts w:eastAsia="Times New Roman" w:cstheme="minorHAnsi"/>
                <w:b/>
                <w:bCs/>
                <w:color w:val="000000"/>
                <w:sz w:val="18"/>
                <w:szCs w:val="18"/>
                <w:lang w:val="en-US"/>
              </w:rPr>
              <w:t>Total Price in USD, Exclusive VAT, but inclusive  labor, packaging ,and all other fees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DFBE9BE" w14:textId="77777777" w:rsidR="00F81754" w:rsidRPr="00F81754" w:rsidRDefault="00F81754" w:rsidP="00F81754">
            <w:pPr>
              <w:spacing w:after="0" w:line="240" w:lineRule="auto"/>
              <w:jc w:val="center"/>
              <w:rPr>
                <w:rFonts w:eastAsia="Times New Roman" w:cstheme="minorHAnsi"/>
                <w:b/>
                <w:bCs/>
                <w:color w:val="000000"/>
                <w:sz w:val="18"/>
                <w:szCs w:val="18"/>
                <w:lang w:val="en-US"/>
              </w:rPr>
            </w:pPr>
            <w:r w:rsidRPr="00F81754">
              <w:rPr>
                <w:rFonts w:eastAsia="Times New Roman" w:cstheme="minorHAnsi"/>
                <w:b/>
                <w:bCs/>
                <w:color w:val="000000"/>
                <w:sz w:val="18"/>
                <w:szCs w:val="18"/>
                <w:lang w:val="en-US"/>
              </w:rPr>
              <w:t>LEAD TIME OF DELIVERY from the date of PO for any Quantity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44431BAE" w14:textId="77777777" w:rsidR="00F81754" w:rsidRPr="00F81754" w:rsidRDefault="00F81754" w:rsidP="00F81754">
            <w:pPr>
              <w:spacing w:after="0" w:line="240" w:lineRule="auto"/>
              <w:jc w:val="center"/>
              <w:rPr>
                <w:rFonts w:eastAsia="Times New Roman" w:cstheme="minorHAnsi"/>
                <w:b/>
                <w:bCs/>
                <w:color w:val="000000"/>
                <w:sz w:val="18"/>
                <w:szCs w:val="18"/>
                <w:lang w:val="en-US"/>
              </w:rPr>
            </w:pPr>
            <w:r w:rsidRPr="00F81754">
              <w:rPr>
                <w:rFonts w:eastAsia="Times New Roman" w:cstheme="minorHAnsi"/>
                <w:b/>
                <w:bCs/>
                <w:color w:val="000000"/>
                <w:sz w:val="18"/>
                <w:szCs w:val="18"/>
                <w:lang w:val="en-US"/>
              </w:rPr>
              <w:t>submitted brand/reference</w:t>
            </w:r>
          </w:p>
        </w:tc>
      </w:tr>
      <w:tr w:rsidR="00F81754" w:rsidRPr="00F81754" w14:paraId="18A2EBF5"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5C6EA01"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4.1</w:t>
            </w:r>
          </w:p>
        </w:tc>
        <w:tc>
          <w:tcPr>
            <w:tcW w:w="2780" w:type="dxa"/>
            <w:tcBorders>
              <w:top w:val="nil"/>
              <w:left w:val="nil"/>
              <w:bottom w:val="single" w:sz="4" w:space="0" w:color="auto"/>
              <w:right w:val="single" w:sz="4" w:space="0" w:color="auto"/>
            </w:tcBorders>
            <w:shd w:val="clear" w:color="auto" w:fill="auto"/>
            <w:vAlign w:val="center"/>
            <w:hideMark/>
          </w:tcPr>
          <w:p w14:paraId="3B0BE5BB"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 xml:space="preserve">Autoclave/sterilizer </w:t>
            </w:r>
          </w:p>
        </w:tc>
        <w:tc>
          <w:tcPr>
            <w:tcW w:w="1936" w:type="dxa"/>
            <w:tcBorders>
              <w:top w:val="nil"/>
              <w:left w:val="nil"/>
              <w:bottom w:val="single" w:sz="4" w:space="0" w:color="auto"/>
              <w:right w:val="single" w:sz="4" w:space="0" w:color="auto"/>
            </w:tcBorders>
            <w:shd w:val="clear" w:color="auto" w:fill="auto"/>
            <w:vAlign w:val="center"/>
            <w:hideMark/>
          </w:tcPr>
          <w:p w14:paraId="527907B5"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08297D41"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15</w:t>
            </w:r>
          </w:p>
        </w:tc>
        <w:tc>
          <w:tcPr>
            <w:tcW w:w="1574" w:type="dxa"/>
            <w:tcBorders>
              <w:top w:val="nil"/>
              <w:left w:val="nil"/>
              <w:bottom w:val="single" w:sz="4" w:space="0" w:color="auto"/>
              <w:right w:val="single" w:sz="4" w:space="0" w:color="auto"/>
            </w:tcBorders>
            <w:shd w:val="clear" w:color="auto" w:fill="auto"/>
            <w:noWrap/>
            <w:vAlign w:val="bottom"/>
            <w:hideMark/>
          </w:tcPr>
          <w:p w14:paraId="3AB6D991"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13C556F0"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14A4DEB3"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40044A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55B8E4"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1B9AB9F7"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D42C369"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4.2</w:t>
            </w:r>
          </w:p>
        </w:tc>
        <w:tc>
          <w:tcPr>
            <w:tcW w:w="2780" w:type="dxa"/>
            <w:tcBorders>
              <w:top w:val="nil"/>
              <w:left w:val="nil"/>
              <w:bottom w:val="single" w:sz="4" w:space="0" w:color="auto"/>
              <w:right w:val="single" w:sz="4" w:space="0" w:color="auto"/>
            </w:tcBorders>
            <w:shd w:val="clear" w:color="auto" w:fill="auto"/>
            <w:vAlign w:val="center"/>
            <w:hideMark/>
          </w:tcPr>
          <w:p w14:paraId="454F6FD5"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EKG</w:t>
            </w:r>
          </w:p>
        </w:tc>
        <w:tc>
          <w:tcPr>
            <w:tcW w:w="1936" w:type="dxa"/>
            <w:tcBorders>
              <w:top w:val="nil"/>
              <w:left w:val="nil"/>
              <w:bottom w:val="single" w:sz="4" w:space="0" w:color="auto"/>
              <w:right w:val="single" w:sz="4" w:space="0" w:color="auto"/>
            </w:tcBorders>
            <w:shd w:val="clear" w:color="auto" w:fill="auto"/>
            <w:vAlign w:val="center"/>
            <w:hideMark/>
          </w:tcPr>
          <w:p w14:paraId="13820C4F"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7F1EE293"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15</w:t>
            </w:r>
          </w:p>
        </w:tc>
        <w:tc>
          <w:tcPr>
            <w:tcW w:w="1574" w:type="dxa"/>
            <w:tcBorders>
              <w:top w:val="nil"/>
              <w:left w:val="nil"/>
              <w:bottom w:val="single" w:sz="4" w:space="0" w:color="auto"/>
              <w:right w:val="single" w:sz="4" w:space="0" w:color="auto"/>
            </w:tcBorders>
            <w:shd w:val="clear" w:color="auto" w:fill="auto"/>
            <w:noWrap/>
            <w:vAlign w:val="bottom"/>
            <w:hideMark/>
          </w:tcPr>
          <w:p w14:paraId="5EE7243A"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6465A49A"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2A68987D"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9AEC68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1022D90"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4BF0C2A5" w14:textId="77777777" w:rsidTr="00F81754">
        <w:trPr>
          <w:trHeight w:val="40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9DD0B9B"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4.3</w:t>
            </w:r>
          </w:p>
        </w:tc>
        <w:tc>
          <w:tcPr>
            <w:tcW w:w="2780" w:type="dxa"/>
            <w:tcBorders>
              <w:top w:val="nil"/>
              <w:left w:val="nil"/>
              <w:bottom w:val="single" w:sz="4" w:space="0" w:color="auto"/>
              <w:right w:val="single" w:sz="4" w:space="0" w:color="auto"/>
            </w:tcBorders>
            <w:shd w:val="clear" w:color="auto" w:fill="auto"/>
            <w:vAlign w:val="center"/>
            <w:hideMark/>
          </w:tcPr>
          <w:p w14:paraId="5012E8BD"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Ultrasound (cardiac, abdominal, vaginal)</w:t>
            </w:r>
          </w:p>
        </w:tc>
        <w:tc>
          <w:tcPr>
            <w:tcW w:w="1936" w:type="dxa"/>
            <w:tcBorders>
              <w:top w:val="nil"/>
              <w:left w:val="nil"/>
              <w:bottom w:val="single" w:sz="4" w:space="0" w:color="auto"/>
              <w:right w:val="single" w:sz="4" w:space="0" w:color="auto"/>
            </w:tcBorders>
            <w:shd w:val="clear" w:color="auto" w:fill="auto"/>
            <w:vAlign w:val="center"/>
            <w:hideMark/>
          </w:tcPr>
          <w:p w14:paraId="007773AE"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019D8599"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10</w:t>
            </w:r>
          </w:p>
        </w:tc>
        <w:tc>
          <w:tcPr>
            <w:tcW w:w="1574" w:type="dxa"/>
            <w:tcBorders>
              <w:top w:val="nil"/>
              <w:left w:val="nil"/>
              <w:bottom w:val="single" w:sz="4" w:space="0" w:color="auto"/>
              <w:right w:val="single" w:sz="4" w:space="0" w:color="auto"/>
            </w:tcBorders>
            <w:shd w:val="clear" w:color="auto" w:fill="auto"/>
            <w:noWrap/>
            <w:vAlign w:val="bottom"/>
            <w:hideMark/>
          </w:tcPr>
          <w:p w14:paraId="131AF89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0CBF1B5F"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1A89CF49"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3E1F574"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E9241BC"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04BE0684"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E68010A"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4.4</w:t>
            </w:r>
          </w:p>
        </w:tc>
        <w:tc>
          <w:tcPr>
            <w:tcW w:w="2780" w:type="dxa"/>
            <w:tcBorders>
              <w:top w:val="nil"/>
              <w:left w:val="nil"/>
              <w:bottom w:val="single" w:sz="4" w:space="0" w:color="auto"/>
              <w:right w:val="single" w:sz="4" w:space="0" w:color="auto"/>
            </w:tcBorders>
            <w:shd w:val="clear" w:color="auto" w:fill="auto"/>
            <w:vAlign w:val="center"/>
            <w:hideMark/>
          </w:tcPr>
          <w:p w14:paraId="26FCD951"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Fetal Doppler (portable)</w:t>
            </w:r>
          </w:p>
        </w:tc>
        <w:tc>
          <w:tcPr>
            <w:tcW w:w="1936" w:type="dxa"/>
            <w:tcBorders>
              <w:top w:val="nil"/>
              <w:left w:val="nil"/>
              <w:bottom w:val="single" w:sz="4" w:space="0" w:color="auto"/>
              <w:right w:val="single" w:sz="4" w:space="0" w:color="auto"/>
            </w:tcBorders>
            <w:shd w:val="clear" w:color="auto" w:fill="auto"/>
            <w:vAlign w:val="center"/>
            <w:hideMark/>
          </w:tcPr>
          <w:p w14:paraId="4D29B57E"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54247E09"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50</w:t>
            </w:r>
          </w:p>
        </w:tc>
        <w:tc>
          <w:tcPr>
            <w:tcW w:w="1574" w:type="dxa"/>
            <w:tcBorders>
              <w:top w:val="nil"/>
              <w:left w:val="nil"/>
              <w:bottom w:val="single" w:sz="4" w:space="0" w:color="auto"/>
              <w:right w:val="single" w:sz="4" w:space="0" w:color="auto"/>
            </w:tcBorders>
            <w:shd w:val="clear" w:color="auto" w:fill="auto"/>
            <w:noWrap/>
            <w:vAlign w:val="bottom"/>
            <w:hideMark/>
          </w:tcPr>
          <w:p w14:paraId="17040241"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0FD7291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4C4F468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85131E3"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DF3959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7A384B81"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90CAED4"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4.5</w:t>
            </w:r>
          </w:p>
        </w:tc>
        <w:tc>
          <w:tcPr>
            <w:tcW w:w="2780" w:type="dxa"/>
            <w:tcBorders>
              <w:top w:val="nil"/>
              <w:left w:val="nil"/>
              <w:bottom w:val="single" w:sz="4" w:space="0" w:color="auto"/>
              <w:right w:val="single" w:sz="4" w:space="0" w:color="auto"/>
            </w:tcBorders>
            <w:shd w:val="clear" w:color="auto" w:fill="auto"/>
            <w:vAlign w:val="center"/>
            <w:hideMark/>
          </w:tcPr>
          <w:p w14:paraId="469BA952"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Doppler (portable)</w:t>
            </w:r>
          </w:p>
        </w:tc>
        <w:tc>
          <w:tcPr>
            <w:tcW w:w="1936" w:type="dxa"/>
            <w:tcBorders>
              <w:top w:val="nil"/>
              <w:left w:val="nil"/>
              <w:bottom w:val="single" w:sz="4" w:space="0" w:color="auto"/>
              <w:right w:val="single" w:sz="4" w:space="0" w:color="auto"/>
            </w:tcBorders>
            <w:shd w:val="clear" w:color="auto" w:fill="auto"/>
            <w:vAlign w:val="center"/>
            <w:hideMark/>
          </w:tcPr>
          <w:p w14:paraId="5CBB925E"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22EB095A"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10</w:t>
            </w:r>
          </w:p>
        </w:tc>
        <w:tc>
          <w:tcPr>
            <w:tcW w:w="1574" w:type="dxa"/>
            <w:tcBorders>
              <w:top w:val="nil"/>
              <w:left w:val="nil"/>
              <w:bottom w:val="single" w:sz="4" w:space="0" w:color="auto"/>
              <w:right w:val="single" w:sz="4" w:space="0" w:color="auto"/>
            </w:tcBorders>
            <w:shd w:val="clear" w:color="auto" w:fill="auto"/>
            <w:noWrap/>
            <w:vAlign w:val="bottom"/>
            <w:hideMark/>
          </w:tcPr>
          <w:p w14:paraId="2DD2761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7E08691A"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23B4FF1C"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1ABA7F7"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157A3E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51E422B9"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CB58B99"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4.6</w:t>
            </w:r>
          </w:p>
        </w:tc>
        <w:tc>
          <w:tcPr>
            <w:tcW w:w="2780" w:type="dxa"/>
            <w:tcBorders>
              <w:top w:val="nil"/>
              <w:left w:val="nil"/>
              <w:bottom w:val="single" w:sz="4" w:space="0" w:color="auto"/>
              <w:right w:val="single" w:sz="4" w:space="0" w:color="auto"/>
            </w:tcBorders>
            <w:shd w:val="clear" w:color="auto" w:fill="auto"/>
            <w:vAlign w:val="center"/>
            <w:hideMark/>
          </w:tcPr>
          <w:p w14:paraId="3BB9509D"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 xml:space="preserve">Otoscope </w:t>
            </w:r>
          </w:p>
        </w:tc>
        <w:tc>
          <w:tcPr>
            <w:tcW w:w="1936" w:type="dxa"/>
            <w:tcBorders>
              <w:top w:val="nil"/>
              <w:left w:val="nil"/>
              <w:bottom w:val="single" w:sz="4" w:space="0" w:color="auto"/>
              <w:right w:val="single" w:sz="4" w:space="0" w:color="auto"/>
            </w:tcBorders>
            <w:shd w:val="clear" w:color="auto" w:fill="auto"/>
            <w:vAlign w:val="center"/>
            <w:hideMark/>
          </w:tcPr>
          <w:p w14:paraId="4F565D51"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3F46D4CD"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90</w:t>
            </w:r>
          </w:p>
        </w:tc>
        <w:tc>
          <w:tcPr>
            <w:tcW w:w="1574" w:type="dxa"/>
            <w:tcBorders>
              <w:top w:val="nil"/>
              <w:left w:val="nil"/>
              <w:bottom w:val="single" w:sz="4" w:space="0" w:color="auto"/>
              <w:right w:val="single" w:sz="4" w:space="0" w:color="auto"/>
            </w:tcBorders>
            <w:shd w:val="clear" w:color="auto" w:fill="auto"/>
            <w:noWrap/>
            <w:vAlign w:val="bottom"/>
            <w:hideMark/>
          </w:tcPr>
          <w:p w14:paraId="1B5E974A"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16DEAB0E"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77550243"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344BDCD"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F3225E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54CD6710"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814E1F5"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4.7</w:t>
            </w:r>
          </w:p>
        </w:tc>
        <w:tc>
          <w:tcPr>
            <w:tcW w:w="2780" w:type="dxa"/>
            <w:tcBorders>
              <w:top w:val="nil"/>
              <w:left w:val="nil"/>
              <w:bottom w:val="single" w:sz="4" w:space="0" w:color="auto"/>
              <w:right w:val="single" w:sz="4" w:space="0" w:color="auto"/>
            </w:tcBorders>
            <w:shd w:val="clear" w:color="auto" w:fill="auto"/>
            <w:vAlign w:val="center"/>
            <w:hideMark/>
          </w:tcPr>
          <w:p w14:paraId="142D4A2D"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Ear speculum</w:t>
            </w:r>
          </w:p>
        </w:tc>
        <w:tc>
          <w:tcPr>
            <w:tcW w:w="1936" w:type="dxa"/>
            <w:tcBorders>
              <w:top w:val="nil"/>
              <w:left w:val="nil"/>
              <w:bottom w:val="single" w:sz="4" w:space="0" w:color="auto"/>
              <w:right w:val="single" w:sz="4" w:space="0" w:color="auto"/>
            </w:tcBorders>
            <w:shd w:val="clear" w:color="auto" w:fill="auto"/>
            <w:vAlign w:val="center"/>
            <w:hideMark/>
          </w:tcPr>
          <w:p w14:paraId="28834F7B"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508CDED3"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90,000</w:t>
            </w:r>
          </w:p>
        </w:tc>
        <w:tc>
          <w:tcPr>
            <w:tcW w:w="1574" w:type="dxa"/>
            <w:tcBorders>
              <w:top w:val="nil"/>
              <w:left w:val="nil"/>
              <w:bottom w:val="single" w:sz="4" w:space="0" w:color="auto"/>
              <w:right w:val="single" w:sz="4" w:space="0" w:color="auto"/>
            </w:tcBorders>
            <w:shd w:val="clear" w:color="auto" w:fill="auto"/>
            <w:noWrap/>
            <w:vAlign w:val="bottom"/>
            <w:hideMark/>
          </w:tcPr>
          <w:p w14:paraId="474D26E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75D98AF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35B4D78F"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5BE5AD8"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2AFFEC4"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0328E597"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6F7C40D"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4.8</w:t>
            </w:r>
          </w:p>
        </w:tc>
        <w:tc>
          <w:tcPr>
            <w:tcW w:w="2780" w:type="dxa"/>
            <w:tcBorders>
              <w:top w:val="nil"/>
              <w:left w:val="nil"/>
              <w:bottom w:val="single" w:sz="4" w:space="0" w:color="auto"/>
              <w:right w:val="single" w:sz="4" w:space="0" w:color="auto"/>
            </w:tcBorders>
            <w:shd w:val="clear" w:color="auto" w:fill="auto"/>
            <w:vAlign w:val="center"/>
            <w:hideMark/>
          </w:tcPr>
          <w:p w14:paraId="4A290E7F"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Opthalmoscope</w:t>
            </w:r>
          </w:p>
        </w:tc>
        <w:tc>
          <w:tcPr>
            <w:tcW w:w="1936" w:type="dxa"/>
            <w:tcBorders>
              <w:top w:val="nil"/>
              <w:left w:val="nil"/>
              <w:bottom w:val="single" w:sz="4" w:space="0" w:color="auto"/>
              <w:right w:val="single" w:sz="4" w:space="0" w:color="auto"/>
            </w:tcBorders>
            <w:shd w:val="clear" w:color="auto" w:fill="auto"/>
            <w:vAlign w:val="center"/>
            <w:hideMark/>
          </w:tcPr>
          <w:p w14:paraId="241E0DEF"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30093D9A"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500</w:t>
            </w:r>
          </w:p>
        </w:tc>
        <w:tc>
          <w:tcPr>
            <w:tcW w:w="1574" w:type="dxa"/>
            <w:tcBorders>
              <w:top w:val="nil"/>
              <w:left w:val="nil"/>
              <w:bottom w:val="single" w:sz="4" w:space="0" w:color="auto"/>
              <w:right w:val="single" w:sz="4" w:space="0" w:color="auto"/>
            </w:tcBorders>
            <w:shd w:val="clear" w:color="auto" w:fill="auto"/>
            <w:noWrap/>
            <w:vAlign w:val="bottom"/>
            <w:hideMark/>
          </w:tcPr>
          <w:p w14:paraId="6D8D0420"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55E42EE4"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2DE7D6FE"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22F92E9"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623B6CE"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0A981E69"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2FC82C8"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4.9</w:t>
            </w:r>
          </w:p>
        </w:tc>
        <w:tc>
          <w:tcPr>
            <w:tcW w:w="2780" w:type="dxa"/>
            <w:tcBorders>
              <w:top w:val="nil"/>
              <w:left w:val="nil"/>
              <w:bottom w:val="single" w:sz="4" w:space="0" w:color="auto"/>
              <w:right w:val="single" w:sz="4" w:space="0" w:color="auto"/>
            </w:tcBorders>
            <w:shd w:val="clear" w:color="auto" w:fill="auto"/>
            <w:vAlign w:val="center"/>
            <w:hideMark/>
          </w:tcPr>
          <w:p w14:paraId="3C3223F3"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 xml:space="preserve">Thermometers </w:t>
            </w:r>
          </w:p>
        </w:tc>
        <w:tc>
          <w:tcPr>
            <w:tcW w:w="1936" w:type="dxa"/>
            <w:tcBorders>
              <w:top w:val="nil"/>
              <w:left w:val="nil"/>
              <w:bottom w:val="single" w:sz="4" w:space="0" w:color="auto"/>
              <w:right w:val="single" w:sz="4" w:space="0" w:color="auto"/>
            </w:tcBorders>
            <w:shd w:val="clear" w:color="auto" w:fill="auto"/>
            <w:vAlign w:val="center"/>
            <w:hideMark/>
          </w:tcPr>
          <w:p w14:paraId="6A9A0455"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31A50FAA"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100</w:t>
            </w:r>
          </w:p>
        </w:tc>
        <w:tc>
          <w:tcPr>
            <w:tcW w:w="1574" w:type="dxa"/>
            <w:tcBorders>
              <w:top w:val="nil"/>
              <w:left w:val="nil"/>
              <w:bottom w:val="single" w:sz="4" w:space="0" w:color="auto"/>
              <w:right w:val="single" w:sz="4" w:space="0" w:color="auto"/>
            </w:tcBorders>
            <w:shd w:val="clear" w:color="auto" w:fill="auto"/>
            <w:noWrap/>
            <w:vAlign w:val="bottom"/>
            <w:hideMark/>
          </w:tcPr>
          <w:p w14:paraId="2456BDF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2EC31C21"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0E1ADE94"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7D99D4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273412D"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0713F9A9"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8D36B6E"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4.10</w:t>
            </w:r>
          </w:p>
        </w:tc>
        <w:tc>
          <w:tcPr>
            <w:tcW w:w="2780" w:type="dxa"/>
            <w:tcBorders>
              <w:top w:val="nil"/>
              <w:left w:val="nil"/>
              <w:bottom w:val="single" w:sz="4" w:space="0" w:color="auto"/>
              <w:right w:val="single" w:sz="4" w:space="0" w:color="auto"/>
            </w:tcBorders>
            <w:shd w:val="clear" w:color="auto" w:fill="auto"/>
            <w:vAlign w:val="center"/>
            <w:hideMark/>
          </w:tcPr>
          <w:p w14:paraId="31CD00CD"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Oximeter</w:t>
            </w:r>
          </w:p>
        </w:tc>
        <w:tc>
          <w:tcPr>
            <w:tcW w:w="1936" w:type="dxa"/>
            <w:tcBorders>
              <w:top w:val="nil"/>
              <w:left w:val="nil"/>
              <w:bottom w:val="single" w:sz="4" w:space="0" w:color="auto"/>
              <w:right w:val="single" w:sz="4" w:space="0" w:color="auto"/>
            </w:tcBorders>
            <w:shd w:val="clear" w:color="auto" w:fill="auto"/>
            <w:vAlign w:val="center"/>
            <w:hideMark/>
          </w:tcPr>
          <w:p w14:paraId="20A487E6"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62FE4AB5"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100</w:t>
            </w:r>
          </w:p>
        </w:tc>
        <w:tc>
          <w:tcPr>
            <w:tcW w:w="1574" w:type="dxa"/>
            <w:tcBorders>
              <w:top w:val="nil"/>
              <w:left w:val="nil"/>
              <w:bottom w:val="single" w:sz="4" w:space="0" w:color="auto"/>
              <w:right w:val="single" w:sz="4" w:space="0" w:color="auto"/>
            </w:tcBorders>
            <w:shd w:val="clear" w:color="auto" w:fill="auto"/>
            <w:noWrap/>
            <w:vAlign w:val="bottom"/>
            <w:hideMark/>
          </w:tcPr>
          <w:p w14:paraId="5084FEE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19330AF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563901B8"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403D51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211FC98"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0AEF8F0E"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45D82D8"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4.11</w:t>
            </w:r>
          </w:p>
        </w:tc>
        <w:tc>
          <w:tcPr>
            <w:tcW w:w="2780" w:type="dxa"/>
            <w:tcBorders>
              <w:top w:val="nil"/>
              <w:left w:val="nil"/>
              <w:bottom w:val="single" w:sz="4" w:space="0" w:color="auto"/>
              <w:right w:val="single" w:sz="4" w:space="0" w:color="auto"/>
            </w:tcBorders>
            <w:shd w:val="clear" w:color="auto" w:fill="auto"/>
            <w:vAlign w:val="center"/>
            <w:hideMark/>
          </w:tcPr>
          <w:p w14:paraId="327156A7"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Stethoscope</w:t>
            </w:r>
          </w:p>
        </w:tc>
        <w:tc>
          <w:tcPr>
            <w:tcW w:w="1936" w:type="dxa"/>
            <w:tcBorders>
              <w:top w:val="nil"/>
              <w:left w:val="nil"/>
              <w:bottom w:val="single" w:sz="4" w:space="0" w:color="auto"/>
              <w:right w:val="single" w:sz="4" w:space="0" w:color="auto"/>
            </w:tcBorders>
            <w:shd w:val="clear" w:color="auto" w:fill="auto"/>
            <w:vAlign w:val="center"/>
            <w:hideMark/>
          </w:tcPr>
          <w:p w14:paraId="4116061E"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04F58CFF"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100</w:t>
            </w:r>
          </w:p>
        </w:tc>
        <w:tc>
          <w:tcPr>
            <w:tcW w:w="1574" w:type="dxa"/>
            <w:tcBorders>
              <w:top w:val="nil"/>
              <w:left w:val="nil"/>
              <w:bottom w:val="single" w:sz="4" w:space="0" w:color="auto"/>
              <w:right w:val="single" w:sz="4" w:space="0" w:color="auto"/>
            </w:tcBorders>
            <w:shd w:val="clear" w:color="auto" w:fill="auto"/>
            <w:noWrap/>
            <w:vAlign w:val="bottom"/>
            <w:hideMark/>
          </w:tcPr>
          <w:p w14:paraId="5B2ED79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2F10DA13"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348AE32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F39C169"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5BDBC59"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144266E9"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34FD525"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4.12</w:t>
            </w:r>
          </w:p>
        </w:tc>
        <w:tc>
          <w:tcPr>
            <w:tcW w:w="2780" w:type="dxa"/>
            <w:tcBorders>
              <w:top w:val="nil"/>
              <w:left w:val="nil"/>
              <w:bottom w:val="single" w:sz="4" w:space="0" w:color="auto"/>
              <w:right w:val="single" w:sz="4" w:space="0" w:color="auto"/>
            </w:tcBorders>
            <w:shd w:val="clear" w:color="auto" w:fill="auto"/>
            <w:vAlign w:val="center"/>
            <w:hideMark/>
          </w:tcPr>
          <w:p w14:paraId="48B0A3BD"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 xml:space="preserve">Sphyngomanometer </w:t>
            </w:r>
          </w:p>
        </w:tc>
        <w:tc>
          <w:tcPr>
            <w:tcW w:w="1936" w:type="dxa"/>
            <w:tcBorders>
              <w:top w:val="nil"/>
              <w:left w:val="nil"/>
              <w:bottom w:val="single" w:sz="4" w:space="0" w:color="auto"/>
              <w:right w:val="single" w:sz="4" w:space="0" w:color="auto"/>
            </w:tcBorders>
            <w:shd w:val="clear" w:color="auto" w:fill="auto"/>
            <w:vAlign w:val="center"/>
            <w:hideMark/>
          </w:tcPr>
          <w:p w14:paraId="3B866573"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2DEEB3D0"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150</w:t>
            </w:r>
          </w:p>
        </w:tc>
        <w:tc>
          <w:tcPr>
            <w:tcW w:w="1574" w:type="dxa"/>
            <w:tcBorders>
              <w:top w:val="nil"/>
              <w:left w:val="nil"/>
              <w:bottom w:val="single" w:sz="4" w:space="0" w:color="auto"/>
              <w:right w:val="single" w:sz="4" w:space="0" w:color="auto"/>
            </w:tcBorders>
            <w:shd w:val="clear" w:color="auto" w:fill="auto"/>
            <w:noWrap/>
            <w:vAlign w:val="bottom"/>
            <w:hideMark/>
          </w:tcPr>
          <w:p w14:paraId="3974ED88"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55C9525F"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2769E9C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53ADE13"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E6643C3"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2D14F00E" w14:textId="77777777" w:rsidTr="00F81754">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272AEAB"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4.13</w:t>
            </w:r>
          </w:p>
        </w:tc>
        <w:tc>
          <w:tcPr>
            <w:tcW w:w="2780" w:type="dxa"/>
            <w:tcBorders>
              <w:top w:val="nil"/>
              <w:left w:val="nil"/>
              <w:bottom w:val="single" w:sz="4" w:space="0" w:color="auto"/>
              <w:right w:val="single" w:sz="4" w:space="0" w:color="auto"/>
            </w:tcBorders>
            <w:shd w:val="clear" w:color="auto" w:fill="auto"/>
            <w:vAlign w:val="center"/>
            <w:hideMark/>
          </w:tcPr>
          <w:p w14:paraId="14A3AE8A"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 xml:space="preserve">Blood pressure cuffs (adult, pediatric) </w:t>
            </w:r>
          </w:p>
        </w:tc>
        <w:tc>
          <w:tcPr>
            <w:tcW w:w="1936" w:type="dxa"/>
            <w:tcBorders>
              <w:top w:val="nil"/>
              <w:left w:val="nil"/>
              <w:bottom w:val="single" w:sz="4" w:space="0" w:color="auto"/>
              <w:right w:val="single" w:sz="4" w:space="0" w:color="auto"/>
            </w:tcBorders>
            <w:shd w:val="clear" w:color="auto" w:fill="auto"/>
            <w:vAlign w:val="center"/>
            <w:hideMark/>
          </w:tcPr>
          <w:p w14:paraId="666BA47F"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4A927719"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300</w:t>
            </w:r>
          </w:p>
        </w:tc>
        <w:tc>
          <w:tcPr>
            <w:tcW w:w="1574" w:type="dxa"/>
            <w:tcBorders>
              <w:top w:val="nil"/>
              <w:left w:val="nil"/>
              <w:bottom w:val="single" w:sz="4" w:space="0" w:color="auto"/>
              <w:right w:val="single" w:sz="4" w:space="0" w:color="auto"/>
            </w:tcBorders>
            <w:shd w:val="clear" w:color="auto" w:fill="auto"/>
            <w:noWrap/>
            <w:vAlign w:val="bottom"/>
            <w:hideMark/>
          </w:tcPr>
          <w:p w14:paraId="6FEFE78D"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6192F48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5DBB8C86"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F0AD45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D80B10C"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29F2B95E"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74A02A2"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4.14</w:t>
            </w:r>
          </w:p>
        </w:tc>
        <w:tc>
          <w:tcPr>
            <w:tcW w:w="2780" w:type="dxa"/>
            <w:tcBorders>
              <w:top w:val="nil"/>
              <w:left w:val="nil"/>
              <w:bottom w:val="single" w:sz="4" w:space="0" w:color="auto"/>
              <w:right w:val="single" w:sz="4" w:space="0" w:color="auto"/>
            </w:tcBorders>
            <w:shd w:val="clear" w:color="auto" w:fill="auto"/>
            <w:vAlign w:val="center"/>
            <w:hideMark/>
          </w:tcPr>
          <w:p w14:paraId="0D53C783"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Hemoglucotest (HGT)</w:t>
            </w:r>
          </w:p>
        </w:tc>
        <w:tc>
          <w:tcPr>
            <w:tcW w:w="1936" w:type="dxa"/>
            <w:tcBorders>
              <w:top w:val="nil"/>
              <w:left w:val="nil"/>
              <w:bottom w:val="single" w:sz="4" w:space="0" w:color="auto"/>
              <w:right w:val="single" w:sz="4" w:space="0" w:color="auto"/>
            </w:tcBorders>
            <w:shd w:val="clear" w:color="auto" w:fill="auto"/>
            <w:vAlign w:val="center"/>
            <w:hideMark/>
          </w:tcPr>
          <w:p w14:paraId="6219AB14"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0DC50AD7"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50</w:t>
            </w:r>
          </w:p>
        </w:tc>
        <w:tc>
          <w:tcPr>
            <w:tcW w:w="1574" w:type="dxa"/>
            <w:tcBorders>
              <w:top w:val="nil"/>
              <w:left w:val="nil"/>
              <w:bottom w:val="single" w:sz="4" w:space="0" w:color="auto"/>
              <w:right w:val="single" w:sz="4" w:space="0" w:color="auto"/>
            </w:tcBorders>
            <w:shd w:val="clear" w:color="auto" w:fill="auto"/>
            <w:noWrap/>
            <w:vAlign w:val="bottom"/>
            <w:hideMark/>
          </w:tcPr>
          <w:p w14:paraId="5B3D9526"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648FB1BD"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77A27ED1"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E80BFE"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420D0AF"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0CFACE1E"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FBE2549"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4.15</w:t>
            </w:r>
          </w:p>
        </w:tc>
        <w:tc>
          <w:tcPr>
            <w:tcW w:w="2780" w:type="dxa"/>
            <w:tcBorders>
              <w:top w:val="nil"/>
              <w:left w:val="nil"/>
              <w:bottom w:val="single" w:sz="4" w:space="0" w:color="auto"/>
              <w:right w:val="single" w:sz="4" w:space="0" w:color="auto"/>
            </w:tcBorders>
            <w:shd w:val="clear" w:color="auto" w:fill="auto"/>
            <w:vAlign w:val="center"/>
            <w:hideMark/>
          </w:tcPr>
          <w:p w14:paraId="1CA94F11"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 xml:space="preserve">Hemoglobin meter </w:t>
            </w:r>
          </w:p>
        </w:tc>
        <w:tc>
          <w:tcPr>
            <w:tcW w:w="1936" w:type="dxa"/>
            <w:tcBorders>
              <w:top w:val="nil"/>
              <w:left w:val="nil"/>
              <w:bottom w:val="single" w:sz="4" w:space="0" w:color="auto"/>
              <w:right w:val="single" w:sz="4" w:space="0" w:color="auto"/>
            </w:tcBorders>
            <w:shd w:val="clear" w:color="auto" w:fill="auto"/>
            <w:vAlign w:val="center"/>
            <w:hideMark/>
          </w:tcPr>
          <w:p w14:paraId="264B0815"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2781DD5B"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50</w:t>
            </w:r>
          </w:p>
        </w:tc>
        <w:tc>
          <w:tcPr>
            <w:tcW w:w="1574" w:type="dxa"/>
            <w:tcBorders>
              <w:top w:val="nil"/>
              <w:left w:val="nil"/>
              <w:bottom w:val="single" w:sz="4" w:space="0" w:color="auto"/>
              <w:right w:val="single" w:sz="4" w:space="0" w:color="auto"/>
            </w:tcBorders>
            <w:shd w:val="clear" w:color="auto" w:fill="auto"/>
            <w:noWrap/>
            <w:vAlign w:val="bottom"/>
            <w:hideMark/>
          </w:tcPr>
          <w:p w14:paraId="3C15A9BA"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261D0AD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4336359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1B1FCD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43E16BA"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5507F915"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CC201C9"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4.16</w:t>
            </w:r>
          </w:p>
        </w:tc>
        <w:tc>
          <w:tcPr>
            <w:tcW w:w="2780" w:type="dxa"/>
            <w:tcBorders>
              <w:top w:val="nil"/>
              <w:left w:val="nil"/>
              <w:bottom w:val="single" w:sz="4" w:space="0" w:color="auto"/>
              <w:right w:val="single" w:sz="4" w:space="0" w:color="auto"/>
            </w:tcBorders>
            <w:shd w:val="clear" w:color="auto" w:fill="auto"/>
            <w:vAlign w:val="center"/>
            <w:hideMark/>
          </w:tcPr>
          <w:p w14:paraId="09CB27EE"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 xml:space="preserve">Medication tablets counter </w:t>
            </w:r>
          </w:p>
        </w:tc>
        <w:tc>
          <w:tcPr>
            <w:tcW w:w="1936" w:type="dxa"/>
            <w:tcBorders>
              <w:top w:val="nil"/>
              <w:left w:val="nil"/>
              <w:bottom w:val="single" w:sz="4" w:space="0" w:color="auto"/>
              <w:right w:val="single" w:sz="4" w:space="0" w:color="auto"/>
            </w:tcBorders>
            <w:shd w:val="clear" w:color="auto" w:fill="auto"/>
            <w:vAlign w:val="center"/>
            <w:hideMark/>
          </w:tcPr>
          <w:p w14:paraId="51C799DF"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7166D3A1"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50</w:t>
            </w:r>
          </w:p>
        </w:tc>
        <w:tc>
          <w:tcPr>
            <w:tcW w:w="1574" w:type="dxa"/>
            <w:tcBorders>
              <w:top w:val="nil"/>
              <w:left w:val="nil"/>
              <w:bottom w:val="single" w:sz="4" w:space="0" w:color="auto"/>
              <w:right w:val="single" w:sz="4" w:space="0" w:color="auto"/>
            </w:tcBorders>
            <w:shd w:val="clear" w:color="auto" w:fill="auto"/>
            <w:noWrap/>
            <w:vAlign w:val="bottom"/>
            <w:hideMark/>
          </w:tcPr>
          <w:p w14:paraId="10D1BC9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593D3630"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1C54ABE7"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75375EF"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7E05AC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1B4A7DB0" w14:textId="77777777" w:rsidTr="00F81754">
        <w:trPr>
          <w:trHeight w:val="40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DEB8494"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4.17</w:t>
            </w:r>
          </w:p>
        </w:tc>
        <w:tc>
          <w:tcPr>
            <w:tcW w:w="2780" w:type="dxa"/>
            <w:tcBorders>
              <w:top w:val="nil"/>
              <w:left w:val="nil"/>
              <w:bottom w:val="single" w:sz="4" w:space="0" w:color="auto"/>
              <w:right w:val="single" w:sz="4" w:space="0" w:color="auto"/>
            </w:tcBorders>
            <w:shd w:val="clear" w:color="auto" w:fill="auto"/>
            <w:vAlign w:val="center"/>
            <w:hideMark/>
          </w:tcPr>
          <w:p w14:paraId="3F49F576"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Exam table (adult, pediatric)</w:t>
            </w:r>
          </w:p>
        </w:tc>
        <w:tc>
          <w:tcPr>
            <w:tcW w:w="1936" w:type="dxa"/>
            <w:tcBorders>
              <w:top w:val="nil"/>
              <w:left w:val="nil"/>
              <w:bottom w:val="single" w:sz="4" w:space="0" w:color="auto"/>
              <w:right w:val="single" w:sz="4" w:space="0" w:color="auto"/>
            </w:tcBorders>
            <w:shd w:val="clear" w:color="auto" w:fill="auto"/>
            <w:vAlign w:val="center"/>
            <w:hideMark/>
          </w:tcPr>
          <w:p w14:paraId="135A8597"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12C39D8B"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20</w:t>
            </w:r>
          </w:p>
        </w:tc>
        <w:tc>
          <w:tcPr>
            <w:tcW w:w="1574" w:type="dxa"/>
            <w:tcBorders>
              <w:top w:val="nil"/>
              <w:left w:val="nil"/>
              <w:bottom w:val="single" w:sz="4" w:space="0" w:color="auto"/>
              <w:right w:val="single" w:sz="4" w:space="0" w:color="auto"/>
            </w:tcBorders>
            <w:shd w:val="clear" w:color="auto" w:fill="auto"/>
            <w:noWrap/>
            <w:vAlign w:val="bottom"/>
            <w:hideMark/>
          </w:tcPr>
          <w:p w14:paraId="757F8CFF"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395118FC"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7738493F"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55EDD96"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367AC51"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27FB1A3A"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3C48FBF"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4.18</w:t>
            </w:r>
          </w:p>
        </w:tc>
        <w:tc>
          <w:tcPr>
            <w:tcW w:w="2780" w:type="dxa"/>
            <w:tcBorders>
              <w:top w:val="nil"/>
              <w:left w:val="nil"/>
              <w:bottom w:val="single" w:sz="4" w:space="0" w:color="auto"/>
              <w:right w:val="single" w:sz="4" w:space="0" w:color="auto"/>
            </w:tcBorders>
            <w:shd w:val="clear" w:color="auto" w:fill="auto"/>
            <w:vAlign w:val="center"/>
            <w:hideMark/>
          </w:tcPr>
          <w:p w14:paraId="76CB5ED0"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Exam table (OBS-GYN)</w:t>
            </w:r>
          </w:p>
        </w:tc>
        <w:tc>
          <w:tcPr>
            <w:tcW w:w="1936" w:type="dxa"/>
            <w:tcBorders>
              <w:top w:val="nil"/>
              <w:left w:val="nil"/>
              <w:bottom w:val="single" w:sz="4" w:space="0" w:color="auto"/>
              <w:right w:val="single" w:sz="4" w:space="0" w:color="auto"/>
            </w:tcBorders>
            <w:shd w:val="clear" w:color="auto" w:fill="auto"/>
            <w:vAlign w:val="center"/>
            <w:hideMark/>
          </w:tcPr>
          <w:p w14:paraId="730135E4"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107D4E10"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30</w:t>
            </w:r>
          </w:p>
        </w:tc>
        <w:tc>
          <w:tcPr>
            <w:tcW w:w="1574" w:type="dxa"/>
            <w:tcBorders>
              <w:top w:val="nil"/>
              <w:left w:val="nil"/>
              <w:bottom w:val="single" w:sz="4" w:space="0" w:color="auto"/>
              <w:right w:val="single" w:sz="4" w:space="0" w:color="auto"/>
            </w:tcBorders>
            <w:shd w:val="clear" w:color="auto" w:fill="auto"/>
            <w:noWrap/>
            <w:vAlign w:val="bottom"/>
            <w:hideMark/>
          </w:tcPr>
          <w:p w14:paraId="3228746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5505B2C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56A7B08A"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A2C85D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917253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6CDE90D8"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729F0D8"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4.19</w:t>
            </w:r>
          </w:p>
        </w:tc>
        <w:tc>
          <w:tcPr>
            <w:tcW w:w="2780" w:type="dxa"/>
            <w:tcBorders>
              <w:top w:val="nil"/>
              <w:left w:val="nil"/>
              <w:bottom w:val="single" w:sz="4" w:space="0" w:color="auto"/>
              <w:right w:val="single" w:sz="4" w:space="0" w:color="auto"/>
            </w:tcBorders>
            <w:shd w:val="clear" w:color="auto" w:fill="auto"/>
            <w:vAlign w:val="center"/>
            <w:hideMark/>
          </w:tcPr>
          <w:p w14:paraId="4F097D23"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Mobile exam light</w:t>
            </w:r>
          </w:p>
        </w:tc>
        <w:tc>
          <w:tcPr>
            <w:tcW w:w="1936" w:type="dxa"/>
            <w:tcBorders>
              <w:top w:val="nil"/>
              <w:left w:val="nil"/>
              <w:bottom w:val="single" w:sz="4" w:space="0" w:color="auto"/>
              <w:right w:val="single" w:sz="4" w:space="0" w:color="auto"/>
            </w:tcBorders>
            <w:shd w:val="clear" w:color="auto" w:fill="auto"/>
            <w:vAlign w:val="center"/>
            <w:hideMark/>
          </w:tcPr>
          <w:p w14:paraId="3A128C6B"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74A1C381"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30</w:t>
            </w:r>
          </w:p>
        </w:tc>
        <w:tc>
          <w:tcPr>
            <w:tcW w:w="1574" w:type="dxa"/>
            <w:tcBorders>
              <w:top w:val="nil"/>
              <w:left w:val="nil"/>
              <w:bottom w:val="single" w:sz="4" w:space="0" w:color="auto"/>
              <w:right w:val="single" w:sz="4" w:space="0" w:color="auto"/>
            </w:tcBorders>
            <w:shd w:val="clear" w:color="auto" w:fill="auto"/>
            <w:noWrap/>
            <w:vAlign w:val="bottom"/>
            <w:hideMark/>
          </w:tcPr>
          <w:p w14:paraId="7CD6158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3C0420ED"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056FF1F4"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2A1C68D"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34AEFCF"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6CDCA00E" w14:textId="77777777" w:rsidTr="00F81754">
        <w:trPr>
          <w:trHeight w:val="40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1679499"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4.20</w:t>
            </w:r>
          </w:p>
        </w:tc>
        <w:tc>
          <w:tcPr>
            <w:tcW w:w="2780" w:type="dxa"/>
            <w:tcBorders>
              <w:top w:val="nil"/>
              <w:left w:val="nil"/>
              <w:bottom w:val="single" w:sz="4" w:space="0" w:color="auto"/>
              <w:right w:val="single" w:sz="4" w:space="0" w:color="auto"/>
            </w:tcBorders>
            <w:shd w:val="clear" w:color="auto" w:fill="auto"/>
            <w:vAlign w:val="center"/>
            <w:hideMark/>
          </w:tcPr>
          <w:p w14:paraId="6DBC922A"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Carts (multipurpose) / Chariot medical</w:t>
            </w:r>
          </w:p>
        </w:tc>
        <w:tc>
          <w:tcPr>
            <w:tcW w:w="1936" w:type="dxa"/>
            <w:tcBorders>
              <w:top w:val="nil"/>
              <w:left w:val="nil"/>
              <w:bottom w:val="single" w:sz="4" w:space="0" w:color="auto"/>
              <w:right w:val="single" w:sz="4" w:space="0" w:color="auto"/>
            </w:tcBorders>
            <w:shd w:val="clear" w:color="auto" w:fill="auto"/>
            <w:vAlign w:val="center"/>
            <w:hideMark/>
          </w:tcPr>
          <w:p w14:paraId="76403444"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1821FAD5"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100</w:t>
            </w:r>
          </w:p>
        </w:tc>
        <w:tc>
          <w:tcPr>
            <w:tcW w:w="1574" w:type="dxa"/>
            <w:tcBorders>
              <w:top w:val="nil"/>
              <w:left w:val="nil"/>
              <w:bottom w:val="single" w:sz="4" w:space="0" w:color="auto"/>
              <w:right w:val="single" w:sz="4" w:space="0" w:color="auto"/>
            </w:tcBorders>
            <w:shd w:val="clear" w:color="auto" w:fill="auto"/>
            <w:noWrap/>
            <w:vAlign w:val="bottom"/>
            <w:hideMark/>
          </w:tcPr>
          <w:p w14:paraId="6AA08708"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2B692CF4"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7CEE477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C3843E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59193B6"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247C0010"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6F52B80"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4.21</w:t>
            </w:r>
          </w:p>
        </w:tc>
        <w:tc>
          <w:tcPr>
            <w:tcW w:w="2780" w:type="dxa"/>
            <w:tcBorders>
              <w:top w:val="nil"/>
              <w:left w:val="nil"/>
              <w:bottom w:val="single" w:sz="4" w:space="0" w:color="auto"/>
              <w:right w:val="single" w:sz="4" w:space="0" w:color="auto"/>
            </w:tcBorders>
            <w:shd w:val="clear" w:color="auto" w:fill="auto"/>
            <w:vAlign w:val="center"/>
            <w:hideMark/>
          </w:tcPr>
          <w:p w14:paraId="6692B56C"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Wheelchair</w:t>
            </w:r>
          </w:p>
        </w:tc>
        <w:tc>
          <w:tcPr>
            <w:tcW w:w="1936" w:type="dxa"/>
            <w:tcBorders>
              <w:top w:val="nil"/>
              <w:left w:val="nil"/>
              <w:bottom w:val="single" w:sz="4" w:space="0" w:color="auto"/>
              <w:right w:val="single" w:sz="4" w:space="0" w:color="auto"/>
            </w:tcBorders>
            <w:shd w:val="clear" w:color="auto" w:fill="auto"/>
            <w:vAlign w:val="center"/>
            <w:hideMark/>
          </w:tcPr>
          <w:p w14:paraId="2546EDF7"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2D23EEA1"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1,200</w:t>
            </w:r>
          </w:p>
        </w:tc>
        <w:tc>
          <w:tcPr>
            <w:tcW w:w="1574" w:type="dxa"/>
            <w:tcBorders>
              <w:top w:val="nil"/>
              <w:left w:val="nil"/>
              <w:bottom w:val="single" w:sz="4" w:space="0" w:color="auto"/>
              <w:right w:val="single" w:sz="4" w:space="0" w:color="auto"/>
            </w:tcBorders>
            <w:shd w:val="clear" w:color="auto" w:fill="auto"/>
            <w:noWrap/>
            <w:vAlign w:val="bottom"/>
            <w:hideMark/>
          </w:tcPr>
          <w:p w14:paraId="56865E6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7BE11718"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053FE6F6"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F8C2CED"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FA47DD4"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59233C05"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41B3BAE"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lastRenderedPageBreak/>
              <w:t>4.22</w:t>
            </w:r>
          </w:p>
        </w:tc>
        <w:tc>
          <w:tcPr>
            <w:tcW w:w="2780" w:type="dxa"/>
            <w:tcBorders>
              <w:top w:val="nil"/>
              <w:left w:val="nil"/>
              <w:bottom w:val="single" w:sz="4" w:space="0" w:color="auto"/>
              <w:right w:val="single" w:sz="4" w:space="0" w:color="auto"/>
            </w:tcBorders>
            <w:shd w:val="clear" w:color="auto" w:fill="auto"/>
            <w:vAlign w:val="center"/>
            <w:hideMark/>
          </w:tcPr>
          <w:p w14:paraId="63CD6231"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Measurment scale (adult)</w:t>
            </w:r>
          </w:p>
        </w:tc>
        <w:tc>
          <w:tcPr>
            <w:tcW w:w="1936" w:type="dxa"/>
            <w:tcBorders>
              <w:top w:val="nil"/>
              <w:left w:val="nil"/>
              <w:bottom w:val="single" w:sz="4" w:space="0" w:color="auto"/>
              <w:right w:val="single" w:sz="4" w:space="0" w:color="auto"/>
            </w:tcBorders>
            <w:shd w:val="clear" w:color="auto" w:fill="auto"/>
            <w:vAlign w:val="center"/>
            <w:hideMark/>
          </w:tcPr>
          <w:p w14:paraId="593CE5CA"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1048571E"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30</w:t>
            </w:r>
          </w:p>
        </w:tc>
        <w:tc>
          <w:tcPr>
            <w:tcW w:w="1574" w:type="dxa"/>
            <w:tcBorders>
              <w:top w:val="nil"/>
              <w:left w:val="nil"/>
              <w:bottom w:val="single" w:sz="4" w:space="0" w:color="auto"/>
              <w:right w:val="single" w:sz="4" w:space="0" w:color="auto"/>
            </w:tcBorders>
            <w:shd w:val="clear" w:color="auto" w:fill="auto"/>
            <w:noWrap/>
            <w:vAlign w:val="bottom"/>
            <w:hideMark/>
          </w:tcPr>
          <w:p w14:paraId="4242E07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1AAAAC9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20AB275F"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112222E"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FB6212C"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5EA8654B" w14:textId="77777777" w:rsidTr="00F81754">
        <w:trPr>
          <w:trHeight w:val="40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7C27E02"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4.23</w:t>
            </w:r>
          </w:p>
        </w:tc>
        <w:tc>
          <w:tcPr>
            <w:tcW w:w="2780" w:type="dxa"/>
            <w:tcBorders>
              <w:top w:val="nil"/>
              <w:left w:val="nil"/>
              <w:bottom w:val="single" w:sz="4" w:space="0" w:color="auto"/>
              <w:right w:val="single" w:sz="4" w:space="0" w:color="auto"/>
            </w:tcBorders>
            <w:shd w:val="clear" w:color="auto" w:fill="auto"/>
            <w:vAlign w:val="center"/>
            <w:hideMark/>
          </w:tcPr>
          <w:p w14:paraId="3B68E5AC"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Measurment scale (pediatric)</w:t>
            </w:r>
          </w:p>
        </w:tc>
        <w:tc>
          <w:tcPr>
            <w:tcW w:w="1936" w:type="dxa"/>
            <w:tcBorders>
              <w:top w:val="nil"/>
              <w:left w:val="nil"/>
              <w:bottom w:val="single" w:sz="4" w:space="0" w:color="auto"/>
              <w:right w:val="single" w:sz="4" w:space="0" w:color="auto"/>
            </w:tcBorders>
            <w:shd w:val="clear" w:color="auto" w:fill="auto"/>
            <w:vAlign w:val="center"/>
            <w:hideMark/>
          </w:tcPr>
          <w:p w14:paraId="423FD43F"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25BE49C8"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30</w:t>
            </w:r>
          </w:p>
        </w:tc>
        <w:tc>
          <w:tcPr>
            <w:tcW w:w="1574" w:type="dxa"/>
            <w:tcBorders>
              <w:top w:val="nil"/>
              <w:left w:val="nil"/>
              <w:bottom w:val="single" w:sz="4" w:space="0" w:color="auto"/>
              <w:right w:val="single" w:sz="4" w:space="0" w:color="auto"/>
            </w:tcBorders>
            <w:shd w:val="clear" w:color="auto" w:fill="auto"/>
            <w:noWrap/>
            <w:vAlign w:val="bottom"/>
            <w:hideMark/>
          </w:tcPr>
          <w:p w14:paraId="10214FC8"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68FE6220"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020767D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127E431"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26A2F61"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7DD28095"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D42CBE7"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4.24</w:t>
            </w:r>
          </w:p>
        </w:tc>
        <w:tc>
          <w:tcPr>
            <w:tcW w:w="2780" w:type="dxa"/>
            <w:tcBorders>
              <w:top w:val="nil"/>
              <w:left w:val="nil"/>
              <w:bottom w:val="single" w:sz="4" w:space="0" w:color="auto"/>
              <w:right w:val="single" w:sz="4" w:space="0" w:color="auto"/>
            </w:tcBorders>
            <w:shd w:val="clear" w:color="auto" w:fill="auto"/>
            <w:vAlign w:val="center"/>
            <w:hideMark/>
          </w:tcPr>
          <w:p w14:paraId="06955F12"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Light pen</w:t>
            </w:r>
          </w:p>
        </w:tc>
        <w:tc>
          <w:tcPr>
            <w:tcW w:w="1936" w:type="dxa"/>
            <w:tcBorders>
              <w:top w:val="nil"/>
              <w:left w:val="nil"/>
              <w:bottom w:val="single" w:sz="4" w:space="0" w:color="auto"/>
              <w:right w:val="single" w:sz="4" w:space="0" w:color="auto"/>
            </w:tcBorders>
            <w:shd w:val="clear" w:color="auto" w:fill="auto"/>
            <w:vAlign w:val="center"/>
            <w:hideMark/>
          </w:tcPr>
          <w:p w14:paraId="2B6CFCA6"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0F252E3F"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50</w:t>
            </w:r>
          </w:p>
        </w:tc>
        <w:tc>
          <w:tcPr>
            <w:tcW w:w="1574" w:type="dxa"/>
            <w:tcBorders>
              <w:top w:val="nil"/>
              <w:left w:val="nil"/>
              <w:bottom w:val="single" w:sz="4" w:space="0" w:color="auto"/>
              <w:right w:val="single" w:sz="4" w:space="0" w:color="auto"/>
            </w:tcBorders>
            <w:shd w:val="clear" w:color="auto" w:fill="auto"/>
            <w:noWrap/>
            <w:vAlign w:val="bottom"/>
            <w:hideMark/>
          </w:tcPr>
          <w:p w14:paraId="206BD45F"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63BEFDCD"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311B91A4"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9AF1733"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D19B21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1F431BB1"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F9BDEF9"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4.25</w:t>
            </w:r>
          </w:p>
        </w:tc>
        <w:tc>
          <w:tcPr>
            <w:tcW w:w="2780" w:type="dxa"/>
            <w:tcBorders>
              <w:top w:val="nil"/>
              <w:left w:val="nil"/>
              <w:bottom w:val="single" w:sz="4" w:space="0" w:color="auto"/>
              <w:right w:val="single" w:sz="4" w:space="0" w:color="auto"/>
            </w:tcBorders>
            <w:shd w:val="clear" w:color="auto" w:fill="auto"/>
            <w:vAlign w:val="center"/>
            <w:hideMark/>
          </w:tcPr>
          <w:p w14:paraId="69C5C042"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Step stool</w:t>
            </w:r>
          </w:p>
        </w:tc>
        <w:tc>
          <w:tcPr>
            <w:tcW w:w="1936" w:type="dxa"/>
            <w:tcBorders>
              <w:top w:val="nil"/>
              <w:left w:val="nil"/>
              <w:bottom w:val="single" w:sz="4" w:space="0" w:color="auto"/>
              <w:right w:val="single" w:sz="4" w:space="0" w:color="auto"/>
            </w:tcBorders>
            <w:shd w:val="clear" w:color="auto" w:fill="auto"/>
            <w:vAlign w:val="center"/>
            <w:hideMark/>
          </w:tcPr>
          <w:p w14:paraId="626DA0F5"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22C4AFF2"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100</w:t>
            </w:r>
          </w:p>
        </w:tc>
        <w:tc>
          <w:tcPr>
            <w:tcW w:w="1574" w:type="dxa"/>
            <w:tcBorders>
              <w:top w:val="nil"/>
              <w:left w:val="nil"/>
              <w:bottom w:val="single" w:sz="4" w:space="0" w:color="auto"/>
              <w:right w:val="single" w:sz="4" w:space="0" w:color="auto"/>
            </w:tcBorders>
            <w:shd w:val="clear" w:color="auto" w:fill="auto"/>
            <w:noWrap/>
            <w:vAlign w:val="bottom"/>
            <w:hideMark/>
          </w:tcPr>
          <w:p w14:paraId="6E9EA1B1"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56ADE7C7"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68A1AD7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D885E7D"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39D93FD"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4B73315A"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C8A136A"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4.26</w:t>
            </w:r>
          </w:p>
        </w:tc>
        <w:tc>
          <w:tcPr>
            <w:tcW w:w="2780" w:type="dxa"/>
            <w:tcBorders>
              <w:top w:val="nil"/>
              <w:left w:val="nil"/>
              <w:bottom w:val="single" w:sz="4" w:space="0" w:color="auto"/>
              <w:right w:val="single" w:sz="4" w:space="0" w:color="auto"/>
            </w:tcBorders>
            <w:shd w:val="clear" w:color="auto" w:fill="auto"/>
            <w:vAlign w:val="center"/>
            <w:hideMark/>
          </w:tcPr>
          <w:p w14:paraId="0817B99B"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Waste Refrigerator</w:t>
            </w:r>
          </w:p>
        </w:tc>
        <w:tc>
          <w:tcPr>
            <w:tcW w:w="1936" w:type="dxa"/>
            <w:tcBorders>
              <w:top w:val="nil"/>
              <w:left w:val="nil"/>
              <w:bottom w:val="single" w:sz="4" w:space="0" w:color="auto"/>
              <w:right w:val="single" w:sz="4" w:space="0" w:color="auto"/>
            </w:tcBorders>
            <w:shd w:val="clear" w:color="auto" w:fill="auto"/>
            <w:vAlign w:val="center"/>
            <w:hideMark/>
          </w:tcPr>
          <w:p w14:paraId="11381899"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30145C48"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20</w:t>
            </w:r>
          </w:p>
        </w:tc>
        <w:tc>
          <w:tcPr>
            <w:tcW w:w="1574" w:type="dxa"/>
            <w:tcBorders>
              <w:top w:val="nil"/>
              <w:left w:val="nil"/>
              <w:bottom w:val="single" w:sz="4" w:space="0" w:color="auto"/>
              <w:right w:val="single" w:sz="4" w:space="0" w:color="auto"/>
            </w:tcBorders>
            <w:shd w:val="clear" w:color="auto" w:fill="auto"/>
            <w:noWrap/>
            <w:vAlign w:val="bottom"/>
            <w:hideMark/>
          </w:tcPr>
          <w:p w14:paraId="18250090"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5E9355F3"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5555299C"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F2A39D0"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1F8A8DE"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73FA8EE2"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D392855"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4.27</w:t>
            </w:r>
          </w:p>
        </w:tc>
        <w:tc>
          <w:tcPr>
            <w:tcW w:w="2780" w:type="dxa"/>
            <w:tcBorders>
              <w:top w:val="nil"/>
              <w:left w:val="nil"/>
              <w:bottom w:val="single" w:sz="4" w:space="0" w:color="auto"/>
              <w:right w:val="single" w:sz="4" w:space="0" w:color="auto"/>
            </w:tcBorders>
            <w:shd w:val="clear" w:color="auto" w:fill="auto"/>
            <w:vAlign w:val="center"/>
            <w:hideMark/>
          </w:tcPr>
          <w:p w14:paraId="34CD082A"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Vaccine refrigerator</w:t>
            </w:r>
          </w:p>
        </w:tc>
        <w:tc>
          <w:tcPr>
            <w:tcW w:w="1936" w:type="dxa"/>
            <w:tcBorders>
              <w:top w:val="nil"/>
              <w:left w:val="nil"/>
              <w:bottom w:val="single" w:sz="4" w:space="0" w:color="auto"/>
              <w:right w:val="single" w:sz="4" w:space="0" w:color="auto"/>
            </w:tcBorders>
            <w:shd w:val="clear" w:color="auto" w:fill="auto"/>
            <w:vAlign w:val="center"/>
            <w:hideMark/>
          </w:tcPr>
          <w:p w14:paraId="38BF1172"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150D0242"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10</w:t>
            </w:r>
          </w:p>
        </w:tc>
        <w:tc>
          <w:tcPr>
            <w:tcW w:w="1574" w:type="dxa"/>
            <w:tcBorders>
              <w:top w:val="nil"/>
              <w:left w:val="nil"/>
              <w:bottom w:val="single" w:sz="4" w:space="0" w:color="auto"/>
              <w:right w:val="single" w:sz="4" w:space="0" w:color="auto"/>
            </w:tcBorders>
            <w:shd w:val="clear" w:color="auto" w:fill="auto"/>
            <w:noWrap/>
            <w:vAlign w:val="bottom"/>
            <w:hideMark/>
          </w:tcPr>
          <w:p w14:paraId="2F1C482A"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6B0930D9"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5AA3DA8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B0299CC"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DD3088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0D3B5D58" w14:textId="77777777" w:rsidTr="00F81754">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E48799F"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4.28</w:t>
            </w:r>
          </w:p>
        </w:tc>
        <w:tc>
          <w:tcPr>
            <w:tcW w:w="2780" w:type="dxa"/>
            <w:tcBorders>
              <w:top w:val="nil"/>
              <w:left w:val="nil"/>
              <w:bottom w:val="single" w:sz="4" w:space="0" w:color="auto"/>
              <w:right w:val="single" w:sz="4" w:space="0" w:color="auto"/>
            </w:tcBorders>
            <w:shd w:val="clear" w:color="auto" w:fill="auto"/>
            <w:vAlign w:val="center"/>
            <w:hideMark/>
          </w:tcPr>
          <w:p w14:paraId="6D6EBCF9"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Cleaning trolley</w:t>
            </w:r>
          </w:p>
        </w:tc>
        <w:tc>
          <w:tcPr>
            <w:tcW w:w="1936" w:type="dxa"/>
            <w:tcBorders>
              <w:top w:val="nil"/>
              <w:left w:val="nil"/>
              <w:bottom w:val="single" w:sz="4" w:space="0" w:color="auto"/>
              <w:right w:val="single" w:sz="4" w:space="0" w:color="auto"/>
            </w:tcBorders>
            <w:shd w:val="clear" w:color="auto" w:fill="auto"/>
            <w:vAlign w:val="center"/>
            <w:hideMark/>
          </w:tcPr>
          <w:p w14:paraId="4C54922B"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6378633F"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70</w:t>
            </w:r>
          </w:p>
        </w:tc>
        <w:tc>
          <w:tcPr>
            <w:tcW w:w="1574" w:type="dxa"/>
            <w:tcBorders>
              <w:top w:val="nil"/>
              <w:left w:val="nil"/>
              <w:bottom w:val="single" w:sz="4" w:space="0" w:color="auto"/>
              <w:right w:val="single" w:sz="4" w:space="0" w:color="auto"/>
            </w:tcBorders>
            <w:shd w:val="clear" w:color="auto" w:fill="auto"/>
            <w:noWrap/>
            <w:vAlign w:val="bottom"/>
            <w:hideMark/>
          </w:tcPr>
          <w:p w14:paraId="1C8449BF"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1A0DE068"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2166BC37"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D4F59ED"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839D208"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215FC4DE"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978A3AE"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4.29</w:t>
            </w:r>
          </w:p>
        </w:tc>
        <w:tc>
          <w:tcPr>
            <w:tcW w:w="2780" w:type="dxa"/>
            <w:tcBorders>
              <w:top w:val="nil"/>
              <w:left w:val="nil"/>
              <w:bottom w:val="single" w:sz="4" w:space="0" w:color="auto"/>
              <w:right w:val="single" w:sz="4" w:space="0" w:color="auto"/>
            </w:tcBorders>
            <w:shd w:val="clear" w:color="auto" w:fill="auto"/>
            <w:vAlign w:val="center"/>
            <w:hideMark/>
          </w:tcPr>
          <w:p w14:paraId="642C1237"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 xml:space="preserve">Measuring tape </w:t>
            </w:r>
          </w:p>
        </w:tc>
        <w:tc>
          <w:tcPr>
            <w:tcW w:w="1936" w:type="dxa"/>
            <w:tcBorders>
              <w:top w:val="nil"/>
              <w:left w:val="nil"/>
              <w:bottom w:val="single" w:sz="4" w:space="0" w:color="auto"/>
              <w:right w:val="single" w:sz="4" w:space="0" w:color="auto"/>
            </w:tcBorders>
            <w:shd w:val="clear" w:color="auto" w:fill="auto"/>
            <w:vAlign w:val="center"/>
            <w:hideMark/>
          </w:tcPr>
          <w:p w14:paraId="09C3B72D"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3457021B"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100</w:t>
            </w:r>
          </w:p>
        </w:tc>
        <w:tc>
          <w:tcPr>
            <w:tcW w:w="1574" w:type="dxa"/>
            <w:tcBorders>
              <w:top w:val="nil"/>
              <w:left w:val="nil"/>
              <w:bottom w:val="single" w:sz="4" w:space="0" w:color="auto"/>
              <w:right w:val="single" w:sz="4" w:space="0" w:color="auto"/>
            </w:tcBorders>
            <w:shd w:val="clear" w:color="auto" w:fill="auto"/>
            <w:noWrap/>
            <w:vAlign w:val="bottom"/>
            <w:hideMark/>
          </w:tcPr>
          <w:p w14:paraId="08F88799"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4176BE7E"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0376AD50"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AE378C0"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39C61C7"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42EB98CB"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2104D9D"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4.30</w:t>
            </w:r>
          </w:p>
        </w:tc>
        <w:tc>
          <w:tcPr>
            <w:tcW w:w="2780" w:type="dxa"/>
            <w:tcBorders>
              <w:top w:val="nil"/>
              <w:left w:val="nil"/>
              <w:bottom w:val="single" w:sz="4" w:space="0" w:color="auto"/>
              <w:right w:val="single" w:sz="4" w:space="0" w:color="auto"/>
            </w:tcBorders>
            <w:shd w:val="clear" w:color="auto" w:fill="auto"/>
            <w:vAlign w:val="center"/>
            <w:hideMark/>
          </w:tcPr>
          <w:p w14:paraId="767E7F7C"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Charts, eye</w:t>
            </w:r>
          </w:p>
        </w:tc>
        <w:tc>
          <w:tcPr>
            <w:tcW w:w="1936" w:type="dxa"/>
            <w:tcBorders>
              <w:top w:val="nil"/>
              <w:left w:val="nil"/>
              <w:bottom w:val="single" w:sz="4" w:space="0" w:color="auto"/>
              <w:right w:val="single" w:sz="4" w:space="0" w:color="auto"/>
            </w:tcBorders>
            <w:shd w:val="clear" w:color="auto" w:fill="auto"/>
            <w:vAlign w:val="center"/>
            <w:hideMark/>
          </w:tcPr>
          <w:p w14:paraId="6DEDB733"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539A02CE"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30</w:t>
            </w:r>
          </w:p>
        </w:tc>
        <w:tc>
          <w:tcPr>
            <w:tcW w:w="1574" w:type="dxa"/>
            <w:tcBorders>
              <w:top w:val="nil"/>
              <w:left w:val="nil"/>
              <w:bottom w:val="single" w:sz="4" w:space="0" w:color="auto"/>
              <w:right w:val="single" w:sz="4" w:space="0" w:color="auto"/>
            </w:tcBorders>
            <w:shd w:val="clear" w:color="auto" w:fill="auto"/>
            <w:noWrap/>
            <w:vAlign w:val="bottom"/>
            <w:hideMark/>
          </w:tcPr>
          <w:p w14:paraId="566A8C99"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50A0BBC6"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41506DE0"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5940723"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AE29E9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2C64814E"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3518095"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4.31</w:t>
            </w:r>
          </w:p>
        </w:tc>
        <w:tc>
          <w:tcPr>
            <w:tcW w:w="2780" w:type="dxa"/>
            <w:tcBorders>
              <w:top w:val="nil"/>
              <w:left w:val="nil"/>
              <w:bottom w:val="single" w:sz="4" w:space="0" w:color="auto"/>
              <w:right w:val="single" w:sz="4" w:space="0" w:color="auto"/>
            </w:tcBorders>
            <w:shd w:val="clear" w:color="auto" w:fill="auto"/>
            <w:vAlign w:val="center"/>
            <w:hideMark/>
          </w:tcPr>
          <w:p w14:paraId="48BEAFFE"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Height board (pediatric)</w:t>
            </w:r>
          </w:p>
        </w:tc>
        <w:tc>
          <w:tcPr>
            <w:tcW w:w="1936" w:type="dxa"/>
            <w:tcBorders>
              <w:top w:val="nil"/>
              <w:left w:val="nil"/>
              <w:bottom w:val="single" w:sz="4" w:space="0" w:color="auto"/>
              <w:right w:val="single" w:sz="4" w:space="0" w:color="auto"/>
            </w:tcBorders>
            <w:shd w:val="clear" w:color="auto" w:fill="auto"/>
            <w:vAlign w:val="center"/>
            <w:hideMark/>
          </w:tcPr>
          <w:p w14:paraId="56727146"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7F7067A3"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30</w:t>
            </w:r>
          </w:p>
        </w:tc>
        <w:tc>
          <w:tcPr>
            <w:tcW w:w="1574" w:type="dxa"/>
            <w:tcBorders>
              <w:top w:val="nil"/>
              <w:left w:val="nil"/>
              <w:bottom w:val="single" w:sz="4" w:space="0" w:color="auto"/>
              <w:right w:val="single" w:sz="4" w:space="0" w:color="auto"/>
            </w:tcBorders>
            <w:shd w:val="clear" w:color="auto" w:fill="auto"/>
            <w:noWrap/>
            <w:vAlign w:val="bottom"/>
            <w:hideMark/>
          </w:tcPr>
          <w:p w14:paraId="1644D6EC"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69F5D534"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170111F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F1A3387"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B3787E0"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19657175"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6C15A84"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4.32</w:t>
            </w:r>
          </w:p>
        </w:tc>
        <w:tc>
          <w:tcPr>
            <w:tcW w:w="2780" w:type="dxa"/>
            <w:tcBorders>
              <w:top w:val="nil"/>
              <w:left w:val="nil"/>
              <w:bottom w:val="single" w:sz="4" w:space="0" w:color="auto"/>
              <w:right w:val="single" w:sz="4" w:space="0" w:color="auto"/>
            </w:tcBorders>
            <w:shd w:val="clear" w:color="auto" w:fill="auto"/>
            <w:vAlign w:val="center"/>
            <w:hideMark/>
          </w:tcPr>
          <w:p w14:paraId="62BA30E0"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Height board (adult)</w:t>
            </w:r>
          </w:p>
        </w:tc>
        <w:tc>
          <w:tcPr>
            <w:tcW w:w="1936" w:type="dxa"/>
            <w:tcBorders>
              <w:top w:val="nil"/>
              <w:left w:val="nil"/>
              <w:bottom w:val="single" w:sz="4" w:space="0" w:color="auto"/>
              <w:right w:val="single" w:sz="4" w:space="0" w:color="auto"/>
            </w:tcBorders>
            <w:shd w:val="clear" w:color="auto" w:fill="auto"/>
            <w:vAlign w:val="center"/>
            <w:hideMark/>
          </w:tcPr>
          <w:p w14:paraId="1BF1E0B0"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29457537"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30</w:t>
            </w:r>
          </w:p>
        </w:tc>
        <w:tc>
          <w:tcPr>
            <w:tcW w:w="1574" w:type="dxa"/>
            <w:tcBorders>
              <w:top w:val="nil"/>
              <w:left w:val="nil"/>
              <w:bottom w:val="single" w:sz="4" w:space="0" w:color="auto"/>
              <w:right w:val="single" w:sz="4" w:space="0" w:color="auto"/>
            </w:tcBorders>
            <w:shd w:val="clear" w:color="auto" w:fill="auto"/>
            <w:noWrap/>
            <w:vAlign w:val="bottom"/>
            <w:hideMark/>
          </w:tcPr>
          <w:p w14:paraId="68AE7813"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08415A7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4E38D189"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4CB5F17"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90BEBE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1C44761B" w14:textId="77777777" w:rsidTr="00F81754">
        <w:trPr>
          <w:trHeight w:val="40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3BE50FF"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4.33</w:t>
            </w:r>
          </w:p>
        </w:tc>
        <w:tc>
          <w:tcPr>
            <w:tcW w:w="2780" w:type="dxa"/>
            <w:tcBorders>
              <w:top w:val="nil"/>
              <w:left w:val="nil"/>
              <w:bottom w:val="single" w:sz="4" w:space="0" w:color="auto"/>
              <w:right w:val="single" w:sz="4" w:space="0" w:color="auto"/>
            </w:tcBorders>
            <w:shd w:val="clear" w:color="auto" w:fill="auto"/>
            <w:vAlign w:val="center"/>
            <w:hideMark/>
          </w:tcPr>
          <w:p w14:paraId="17362905"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 xml:space="preserve">Transport container for bio-hazardous waste </w:t>
            </w:r>
          </w:p>
        </w:tc>
        <w:tc>
          <w:tcPr>
            <w:tcW w:w="1936" w:type="dxa"/>
            <w:tcBorders>
              <w:top w:val="nil"/>
              <w:left w:val="nil"/>
              <w:bottom w:val="single" w:sz="4" w:space="0" w:color="auto"/>
              <w:right w:val="single" w:sz="4" w:space="0" w:color="auto"/>
            </w:tcBorders>
            <w:shd w:val="clear" w:color="auto" w:fill="auto"/>
            <w:vAlign w:val="center"/>
            <w:hideMark/>
          </w:tcPr>
          <w:p w14:paraId="13D06B41"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3DAF4633"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80</w:t>
            </w:r>
          </w:p>
        </w:tc>
        <w:tc>
          <w:tcPr>
            <w:tcW w:w="1574" w:type="dxa"/>
            <w:tcBorders>
              <w:top w:val="nil"/>
              <w:left w:val="nil"/>
              <w:bottom w:val="single" w:sz="4" w:space="0" w:color="auto"/>
              <w:right w:val="single" w:sz="4" w:space="0" w:color="auto"/>
            </w:tcBorders>
            <w:shd w:val="clear" w:color="auto" w:fill="auto"/>
            <w:noWrap/>
            <w:vAlign w:val="bottom"/>
            <w:hideMark/>
          </w:tcPr>
          <w:p w14:paraId="0824E51A"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0A75D05E"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64C76948"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11EE5C4"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9617EA6"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01C2B265"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973AE72"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4.34</w:t>
            </w:r>
          </w:p>
        </w:tc>
        <w:tc>
          <w:tcPr>
            <w:tcW w:w="2780" w:type="dxa"/>
            <w:tcBorders>
              <w:top w:val="nil"/>
              <w:left w:val="nil"/>
              <w:bottom w:val="single" w:sz="4" w:space="0" w:color="auto"/>
              <w:right w:val="single" w:sz="4" w:space="0" w:color="auto"/>
            </w:tcBorders>
            <w:shd w:val="clear" w:color="auto" w:fill="auto"/>
            <w:vAlign w:val="center"/>
            <w:hideMark/>
          </w:tcPr>
          <w:p w14:paraId="35F80D94"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Trays</w:t>
            </w:r>
          </w:p>
        </w:tc>
        <w:tc>
          <w:tcPr>
            <w:tcW w:w="1936" w:type="dxa"/>
            <w:tcBorders>
              <w:top w:val="nil"/>
              <w:left w:val="nil"/>
              <w:bottom w:val="single" w:sz="4" w:space="0" w:color="auto"/>
              <w:right w:val="single" w:sz="4" w:space="0" w:color="auto"/>
            </w:tcBorders>
            <w:shd w:val="clear" w:color="auto" w:fill="auto"/>
            <w:vAlign w:val="center"/>
            <w:hideMark/>
          </w:tcPr>
          <w:p w14:paraId="082DA928"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5ABF1475"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150</w:t>
            </w:r>
          </w:p>
        </w:tc>
        <w:tc>
          <w:tcPr>
            <w:tcW w:w="1574" w:type="dxa"/>
            <w:tcBorders>
              <w:top w:val="nil"/>
              <w:left w:val="nil"/>
              <w:bottom w:val="single" w:sz="4" w:space="0" w:color="auto"/>
              <w:right w:val="single" w:sz="4" w:space="0" w:color="auto"/>
            </w:tcBorders>
            <w:shd w:val="clear" w:color="auto" w:fill="auto"/>
            <w:noWrap/>
            <w:vAlign w:val="bottom"/>
            <w:hideMark/>
          </w:tcPr>
          <w:p w14:paraId="6F80BDC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38FE072A"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046597D3"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87E2AA8"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B3740EE"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79720C36"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5428E8E"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4.35</w:t>
            </w:r>
          </w:p>
        </w:tc>
        <w:tc>
          <w:tcPr>
            <w:tcW w:w="2780" w:type="dxa"/>
            <w:tcBorders>
              <w:top w:val="nil"/>
              <w:left w:val="nil"/>
              <w:bottom w:val="single" w:sz="4" w:space="0" w:color="auto"/>
              <w:right w:val="single" w:sz="4" w:space="0" w:color="auto"/>
            </w:tcBorders>
            <w:shd w:val="clear" w:color="auto" w:fill="auto"/>
            <w:vAlign w:val="center"/>
            <w:hideMark/>
          </w:tcPr>
          <w:p w14:paraId="0563AA78"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Kidney dish</w:t>
            </w:r>
          </w:p>
        </w:tc>
        <w:tc>
          <w:tcPr>
            <w:tcW w:w="1936" w:type="dxa"/>
            <w:tcBorders>
              <w:top w:val="nil"/>
              <w:left w:val="nil"/>
              <w:bottom w:val="single" w:sz="4" w:space="0" w:color="auto"/>
              <w:right w:val="single" w:sz="4" w:space="0" w:color="auto"/>
            </w:tcBorders>
            <w:shd w:val="clear" w:color="auto" w:fill="auto"/>
            <w:vAlign w:val="center"/>
            <w:hideMark/>
          </w:tcPr>
          <w:p w14:paraId="5B8F6FA5"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28BAF3AB"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80</w:t>
            </w:r>
          </w:p>
        </w:tc>
        <w:tc>
          <w:tcPr>
            <w:tcW w:w="1574" w:type="dxa"/>
            <w:tcBorders>
              <w:top w:val="nil"/>
              <w:left w:val="nil"/>
              <w:bottom w:val="single" w:sz="4" w:space="0" w:color="auto"/>
              <w:right w:val="single" w:sz="4" w:space="0" w:color="auto"/>
            </w:tcBorders>
            <w:shd w:val="clear" w:color="auto" w:fill="auto"/>
            <w:noWrap/>
            <w:vAlign w:val="bottom"/>
            <w:hideMark/>
          </w:tcPr>
          <w:p w14:paraId="2722C216"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7B7C8D19"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743DE061"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4D5E373"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83702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2436BD61"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74B6C7A"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4.36</w:t>
            </w:r>
          </w:p>
        </w:tc>
        <w:tc>
          <w:tcPr>
            <w:tcW w:w="2780" w:type="dxa"/>
            <w:tcBorders>
              <w:top w:val="nil"/>
              <w:left w:val="nil"/>
              <w:bottom w:val="single" w:sz="4" w:space="0" w:color="auto"/>
              <w:right w:val="single" w:sz="4" w:space="0" w:color="auto"/>
            </w:tcBorders>
            <w:shd w:val="clear" w:color="auto" w:fill="auto"/>
            <w:vAlign w:val="center"/>
            <w:hideMark/>
          </w:tcPr>
          <w:p w14:paraId="138D5DB6"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Tuning forks</w:t>
            </w:r>
          </w:p>
        </w:tc>
        <w:tc>
          <w:tcPr>
            <w:tcW w:w="1936" w:type="dxa"/>
            <w:tcBorders>
              <w:top w:val="nil"/>
              <w:left w:val="nil"/>
              <w:bottom w:val="single" w:sz="4" w:space="0" w:color="auto"/>
              <w:right w:val="single" w:sz="4" w:space="0" w:color="auto"/>
            </w:tcBorders>
            <w:shd w:val="clear" w:color="auto" w:fill="auto"/>
            <w:vAlign w:val="center"/>
            <w:hideMark/>
          </w:tcPr>
          <w:p w14:paraId="3150DD58"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064844BA"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80</w:t>
            </w:r>
          </w:p>
        </w:tc>
        <w:tc>
          <w:tcPr>
            <w:tcW w:w="1574" w:type="dxa"/>
            <w:tcBorders>
              <w:top w:val="nil"/>
              <w:left w:val="nil"/>
              <w:bottom w:val="single" w:sz="4" w:space="0" w:color="auto"/>
              <w:right w:val="single" w:sz="4" w:space="0" w:color="auto"/>
            </w:tcBorders>
            <w:shd w:val="clear" w:color="auto" w:fill="auto"/>
            <w:noWrap/>
            <w:vAlign w:val="bottom"/>
            <w:hideMark/>
          </w:tcPr>
          <w:p w14:paraId="1D813930"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017BA0F6"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7EDAAB8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5F30953"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7B98BD7"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5E3BA0BC"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30BF8E5"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4.37</w:t>
            </w:r>
          </w:p>
        </w:tc>
        <w:tc>
          <w:tcPr>
            <w:tcW w:w="2780" w:type="dxa"/>
            <w:tcBorders>
              <w:top w:val="nil"/>
              <w:left w:val="nil"/>
              <w:bottom w:val="single" w:sz="4" w:space="0" w:color="auto"/>
              <w:right w:val="single" w:sz="4" w:space="0" w:color="auto"/>
            </w:tcBorders>
            <w:shd w:val="clear" w:color="auto" w:fill="auto"/>
            <w:vAlign w:val="center"/>
            <w:hideMark/>
          </w:tcPr>
          <w:p w14:paraId="5D584E0B"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 xml:space="preserve">Reflex hammer </w:t>
            </w:r>
          </w:p>
        </w:tc>
        <w:tc>
          <w:tcPr>
            <w:tcW w:w="1936" w:type="dxa"/>
            <w:tcBorders>
              <w:top w:val="nil"/>
              <w:left w:val="nil"/>
              <w:bottom w:val="single" w:sz="4" w:space="0" w:color="auto"/>
              <w:right w:val="single" w:sz="4" w:space="0" w:color="auto"/>
            </w:tcBorders>
            <w:shd w:val="clear" w:color="auto" w:fill="auto"/>
            <w:vAlign w:val="center"/>
            <w:hideMark/>
          </w:tcPr>
          <w:p w14:paraId="1FB6E892"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4704E415"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50</w:t>
            </w:r>
          </w:p>
        </w:tc>
        <w:tc>
          <w:tcPr>
            <w:tcW w:w="1574" w:type="dxa"/>
            <w:tcBorders>
              <w:top w:val="nil"/>
              <w:left w:val="nil"/>
              <w:bottom w:val="single" w:sz="4" w:space="0" w:color="auto"/>
              <w:right w:val="single" w:sz="4" w:space="0" w:color="auto"/>
            </w:tcBorders>
            <w:shd w:val="clear" w:color="auto" w:fill="auto"/>
            <w:noWrap/>
            <w:vAlign w:val="bottom"/>
            <w:hideMark/>
          </w:tcPr>
          <w:p w14:paraId="21AED891"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4BB6EB79"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43744EA8"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FFA6AB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4DD70C3"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537C6E72" w14:textId="77777777" w:rsidTr="00F81754">
        <w:trPr>
          <w:trHeight w:val="40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0923978"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4.38</w:t>
            </w:r>
          </w:p>
        </w:tc>
        <w:tc>
          <w:tcPr>
            <w:tcW w:w="2780" w:type="dxa"/>
            <w:tcBorders>
              <w:top w:val="nil"/>
              <w:left w:val="nil"/>
              <w:bottom w:val="single" w:sz="4" w:space="0" w:color="auto"/>
              <w:right w:val="single" w:sz="4" w:space="0" w:color="auto"/>
            </w:tcBorders>
            <w:shd w:val="clear" w:color="auto" w:fill="auto"/>
            <w:vAlign w:val="center"/>
            <w:hideMark/>
          </w:tcPr>
          <w:p w14:paraId="74B37D05"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 xml:space="preserve">IUD insertion kit: </w:t>
            </w:r>
            <w:r w:rsidRPr="00F81754">
              <w:rPr>
                <w:rFonts w:eastAsia="Times New Roman" w:cstheme="minorHAnsi"/>
                <w:color w:val="000000"/>
                <w:sz w:val="18"/>
                <w:szCs w:val="18"/>
                <w:lang w:val="en-US"/>
              </w:rPr>
              <w:br/>
              <w:t xml:space="preserve">Tenaculum forceps straight </w:t>
            </w:r>
          </w:p>
        </w:tc>
        <w:tc>
          <w:tcPr>
            <w:tcW w:w="1936" w:type="dxa"/>
            <w:tcBorders>
              <w:top w:val="nil"/>
              <w:left w:val="nil"/>
              <w:bottom w:val="single" w:sz="4" w:space="0" w:color="auto"/>
              <w:right w:val="single" w:sz="4" w:space="0" w:color="auto"/>
            </w:tcBorders>
            <w:shd w:val="clear" w:color="auto" w:fill="auto"/>
            <w:vAlign w:val="center"/>
            <w:hideMark/>
          </w:tcPr>
          <w:p w14:paraId="24D00D26"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5C9526AC"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500</w:t>
            </w:r>
          </w:p>
        </w:tc>
        <w:tc>
          <w:tcPr>
            <w:tcW w:w="1574" w:type="dxa"/>
            <w:tcBorders>
              <w:top w:val="nil"/>
              <w:left w:val="nil"/>
              <w:bottom w:val="single" w:sz="4" w:space="0" w:color="auto"/>
              <w:right w:val="single" w:sz="4" w:space="0" w:color="auto"/>
            </w:tcBorders>
            <w:shd w:val="clear" w:color="auto" w:fill="auto"/>
            <w:noWrap/>
            <w:vAlign w:val="bottom"/>
            <w:hideMark/>
          </w:tcPr>
          <w:p w14:paraId="60F97358"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5CCACF28"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6B7A29B7"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89F38CE"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F53234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7C9D0A09" w14:textId="77777777" w:rsidTr="00F81754">
        <w:trPr>
          <w:trHeight w:val="40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7A5F297"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4.39</w:t>
            </w:r>
          </w:p>
        </w:tc>
        <w:tc>
          <w:tcPr>
            <w:tcW w:w="2780" w:type="dxa"/>
            <w:tcBorders>
              <w:top w:val="nil"/>
              <w:left w:val="nil"/>
              <w:bottom w:val="single" w:sz="4" w:space="0" w:color="auto"/>
              <w:right w:val="single" w:sz="4" w:space="0" w:color="auto"/>
            </w:tcBorders>
            <w:shd w:val="clear" w:color="auto" w:fill="auto"/>
            <w:vAlign w:val="center"/>
            <w:hideMark/>
          </w:tcPr>
          <w:p w14:paraId="64586943"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 xml:space="preserve">IUD insertion kit: </w:t>
            </w:r>
            <w:r w:rsidRPr="00F81754">
              <w:rPr>
                <w:rFonts w:eastAsia="Times New Roman" w:cstheme="minorHAnsi"/>
                <w:color w:val="000000"/>
                <w:sz w:val="18"/>
                <w:szCs w:val="18"/>
                <w:lang w:val="en-US"/>
              </w:rPr>
              <w:br/>
              <w:t xml:space="preserve">Ringed Forceps </w:t>
            </w:r>
          </w:p>
        </w:tc>
        <w:tc>
          <w:tcPr>
            <w:tcW w:w="1936" w:type="dxa"/>
            <w:tcBorders>
              <w:top w:val="nil"/>
              <w:left w:val="nil"/>
              <w:bottom w:val="single" w:sz="4" w:space="0" w:color="auto"/>
              <w:right w:val="single" w:sz="4" w:space="0" w:color="auto"/>
            </w:tcBorders>
            <w:shd w:val="clear" w:color="auto" w:fill="auto"/>
            <w:vAlign w:val="center"/>
            <w:hideMark/>
          </w:tcPr>
          <w:p w14:paraId="2ECB2A73"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432841F6"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500</w:t>
            </w:r>
          </w:p>
        </w:tc>
        <w:tc>
          <w:tcPr>
            <w:tcW w:w="1574" w:type="dxa"/>
            <w:tcBorders>
              <w:top w:val="nil"/>
              <w:left w:val="nil"/>
              <w:bottom w:val="single" w:sz="4" w:space="0" w:color="auto"/>
              <w:right w:val="single" w:sz="4" w:space="0" w:color="auto"/>
            </w:tcBorders>
            <w:shd w:val="clear" w:color="auto" w:fill="auto"/>
            <w:noWrap/>
            <w:vAlign w:val="bottom"/>
            <w:hideMark/>
          </w:tcPr>
          <w:p w14:paraId="7A775F71"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50957387"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107DD717"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6B1470D"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9FF925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361994C1" w14:textId="77777777" w:rsidTr="00F81754">
        <w:trPr>
          <w:trHeight w:val="40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F96E897"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4.40</w:t>
            </w:r>
          </w:p>
        </w:tc>
        <w:tc>
          <w:tcPr>
            <w:tcW w:w="2780" w:type="dxa"/>
            <w:tcBorders>
              <w:top w:val="nil"/>
              <w:left w:val="nil"/>
              <w:bottom w:val="single" w:sz="4" w:space="0" w:color="auto"/>
              <w:right w:val="single" w:sz="4" w:space="0" w:color="auto"/>
            </w:tcBorders>
            <w:shd w:val="clear" w:color="auto" w:fill="auto"/>
            <w:vAlign w:val="center"/>
            <w:hideMark/>
          </w:tcPr>
          <w:p w14:paraId="4B65C34B"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 xml:space="preserve">IUD insertion kit: </w:t>
            </w:r>
            <w:r w:rsidRPr="00F81754">
              <w:rPr>
                <w:rFonts w:eastAsia="Times New Roman" w:cstheme="minorHAnsi"/>
                <w:color w:val="000000"/>
                <w:sz w:val="18"/>
                <w:szCs w:val="18"/>
                <w:lang w:val="en-US"/>
              </w:rPr>
              <w:br/>
              <w:t xml:space="preserve">Hysterometer </w:t>
            </w:r>
          </w:p>
        </w:tc>
        <w:tc>
          <w:tcPr>
            <w:tcW w:w="1936" w:type="dxa"/>
            <w:tcBorders>
              <w:top w:val="nil"/>
              <w:left w:val="nil"/>
              <w:bottom w:val="single" w:sz="4" w:space="0" w:color="auto"/>
              <w:right w:val="single" w:sz="4" w:space="0" w:color="auto"/>
            </w:tcBorders>
            <w:shd w:val="clear" w:color="auto" w:fill="auto"/>
            <w:vAlign w:val="center"/>
            <w:hideMark/>
          </w:tcPr>
          <w:p w14:paraId="1A01F74E"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587923C1"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500</w:t>
            </w:r>
          </w:p>
        </w:tc>
        <w:tc>
          <w:tcPr>
            <w:tcW w:w="1574" w:type="dxa"/>
            <w:tcBorders>
              <w:top w:val="nil"/>
              <w:left w:val="nil"/>
              <w:bottom w:val="single" w:sz="4" w:space="0" w:color="auto"/>
              <w:right w:val="single" w:sz="4" w:space="0" w:color="auto"/>
            </w:tcBorders>
            <w:shd w:val="clear" w:color="auto" w:fill="auto"/>
            <w:noWrap/>
            <w:vAlign w:val="bottom"/>
            <w:hideMark/>
          </w:tcPr>
          <w:p w14:paraId="3A5D9AB3"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34049AF9"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2FBA030C"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13ACDE"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3DB7B6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720F5BF3" w14:textId="77777777" w:rsidTr="00F81754">
        <w:trPr>
          <w:trHeight w:val="40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E6C7966"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4.41</w:t>
            </w:r>
          </w:p>
        </w:tc>
        <w:tc>
          <w:tcPr>
            <w:tcW w:w="2780" w:type="dxa"/>
            <w:tcBorders>
              <w:top w:val="nil"/>
              <w:left w:val="nil"/>
              <w:bottom w:val="single" w:sz="4" w:space="0" w:color="auto"/>
              <w:right w:val="single" w:sz="4" w:space="0" w:color="auto"/>
            </w:tcBorders>
            <w:shd w:val="clear" w:color="auto" w:fill="auto"/>
            <w:vAlign w:val="center"/>
            <w:hideMark/>
          </w:tcPr>
          <w:p w14:paraId="7279E3E4"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 xml:space="preserve">IUD insertion kit: </w:t>
            </w:r>
            <w:r w:rsidRPr="00F81754">
              <w:rPr>
                <w:rFonts w:eastAsia="Times New Roman" w:cstheme="minorHAnsi"/>
                <w:color w:val="000000"/>
                <w:sz w:val="18"/>
                <w:szCs w:val="18"/>
                <w:lang w:val="en-US"/>
              </w:rPr>
              <w:br/>
              <w:t>Scissors</w:t>
            </w:r>
          </w:p>
        </w:tc>
        <w:tc>
          <w:tcPr>
            <w:tcW w:w="1936" w:type="dxa"/>
            <w:tcBorders>
              <w:top w:val="nil"/>
              <w:left w:val="nil"/>
              <w:bottom w:val="single" w:sz="4" w:space="0" w:color="auto"/>
              <w:right w:val="single" w:sz="4" w:space="0" w:color="auto"/>
            </w:tcBorders>
            <w:shd w:val="clear" w:color="auto" w:fill="auto"/>
            <w:vAlign w:val="center"/>
            <w:hideMark/>
          </w:tcPr>
          <w:p w14:paraId="4928979D"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354D508E"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500</w:t>
            </w:r>
          </w:p>
        </w:tc>
        <w:tc>
          <w:tcPr>
            <w:tcW w:w="1574" w:type="dxa"/>
            <w:tcBorders>
              <w:top w:val="nil"/>
              <w:left w:val="nil"/>
              <w:bottom w:val="single" w:sz="4" w:space="0" w:color="auto"/>
              <w:right w:val="single" w:sz="4" w:space="0" w:color="auto"/>
            </w:tcBorders>
            <w:shd w:val="clear" w:color="auto" w:fill="auto"/>
            <w:noWrap/>
            <w:vAlign w:val="bottom"/>
            <w:hideMark/>
          </w:tcPr>
          <w:p w14:paraId="72182E5A"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24B71993"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1F5CDF04"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8E46249"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C9B6F72"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0AEE9727"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2477D13"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4.42</w:t>
            </w:r>
          </w:p>
        </w:tc>
        <w:tc>
          <w:tcPr>
            <w:tcW w:w="2780" w:type="dxa"/>
            <w:tcBorders>
              <w:top w:val="nil"/>
              <w:left w:val="nil"/>
              <w:bottom w:val="single" w:sz="4" w:space="0" w:color="auto"/>
              <w:right w:val="single" w:sz="4" w:space="0" w:color="auto"/>
            </w:tcBorders>
            <w:shd w:val="clear" w:color="auto" w:fill="auto"/>
            <w:vAlign w:val="center"/>
            <w:hideMark/>
          </w:tcPr>
          <w:p w14:paraId="1B962F3A"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Kocher</w:t>
            </w:r>
          </w:p>
        </w:tc>
        <w:tc>
          <w:tcPr>
            <w:tcW w:w="1936" w:type="dxa"/>
            <w:tcBorders>
              <w:top w:val="nil"/>
              <w:left w:val="nil"/>
              <w:bottom w:val="single" w:sz="4" w:space="0" w:color="auto"/>
              <w:right w:val="single" w:sz="4" w:space="0" w:color="auto"/>
            </w:tcBorders>
            <w:shd w:val="clear" w:color="auto" w:fill="auto"/>
            <w:vAlign w:val="center"/>
            <w:hideMark/>
          </w:tcPr>
          <w:p w14:paraId="6B9E7811"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397126A0"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500</w:t>
            </w:r>
          </w:p>
        </w:tc>
        <w:tc>
          <w:tcPr>
            <w:tcW w:w="1574" w:type="dxa"/>
            <w:tcBorders>
              <w:top w:val="nil"/>
              <w:left w:val="nil"/>
              <w:bottom w:val="single" w:sz="4" w:space="0" w:color="auto"/>
              <w:right w:val="single" w:sz="4" w:space="0" w:color="auto"/>
            </w:tcBorders>
            <w:shd w:val="clear" w:color="auto" w:fill="auto"/>
            <w:noWrap/>
            <w:vAlign w:val="bottom"/>
            <w:hideMark/>
          </w:tcPr>
          <w:p w14:paraId="44E3AB1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6D28029F"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32F98978"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A1B963D"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F5F6D3C"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7603DFE5"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E296C7C"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4.43</w:t>
            </w:r>
          </w:p>
        </w:tc>
        <w:tc>
          <w:tcPr>
            <w:tcW w:w="2780" w:type="dxa"/>
            <w:tcBorders>
              <w:top w:val="nil"/>
              <w:left w:val="nil"/>
              <w:bottom w:val="single" w:sz="4" w:space="0" w:color="auto"/>
              <w:right w:val="single" w:sz="4" w:space="0" w:color="auto"/>
            </w:tcBorders>
            <w:shd w:val="clear" w:color="auto" w:fill="auto"/>
            <w:vAlign w:val="center"/>
            <w:hideMark/>
          </w:tcPr>
          <w:p w14:paraId="1633CF87"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 xml:space="preserve">Dissecting </w:t>
            </w:r>
          </w:p>
        </w:tc>
        <w:tc>
          <w:tcPr>
            <w:tcW w:w="1936" w:type="dxa"/>
            <w:tcBorders>
              <w:top w:val="nil"/>
              <w:left w:val="nil"/>
              <w:bottom w:val="single" w:sz="4" w:space="0" w:color="auto"/>
              <w:right w:val="single" w:sz="4" w:space="0" w:color="auto"/>
            </w:tcBorders>
            <w:shd w:val="clear" w:color="auto" w:fill="auto"/>
            <w:vAlign w:val="center"/>
            <w:hideMark/>
          </w:tcPr>
          <w:p w14:paraId="5CAD38E5"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7C6C94A3"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500</w:t>
            </w:r>
          </w:p>
        </w:tc>
        <w:tc>
          <w:tcPr>
            <w:tcW w:w="1574" w:type="dxa"/>
            <w:tcBorders>
              <w:top w:val="nil"/>
              <w:left w:val="nil"/>
              <w:bottom w:val="single" w:sz="4" w:space="0" w:color="auto"/>
              <w:right w:val="single" w:sz="4" w:space="0" w:color="auto"/>
            </w:tcBorders>
            <w:shd w:val="clear" w:color="auto" w:fill="auto"/>
            <w:noWrap/>
            <w:vAlign w:val="bottom"/>
            <w:hideMark/>
          </w:tcPr>
          <w:p w14:paraId="6C8F1D2F"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495F8A89"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71528A59"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6927DB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CED4885"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0ECD36B6" w14:textId="77777777" w:rsidTr="00F81754">
        <w:trPr>
          <w:trHeight w:val="40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DB13C45"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4.45</w:t>
            </w:r>
          </w:p>
        </w:tc>
        <w:tc>
          <w:tcPr>
            <w:tcW w:w="2780" w:type="dxa"/>
            <w:tcBorders>
              <w:top w:val="nil"/>
              <w:left w:val="nil"/>
              <w:bottom w:val="single" w:sz="4" w:space="0" w:color="auto"/>
              <w:right w:val="single" w:sz="4" w:space="0" w:color="auto"/>
            </w:tcBorders>
            <w:shd w:val="clear" w:color="auto" w:fill="auto"/>
            <w:vAlign w:val="center"/>
            <w:hideMark/>
          </w:tcPr>
          <w:p w14:paraId="6361E214" w14:textId="77777777" w:rsidR="00F81754" w:rsidRPr="00F81754" w:rsidRDefault="00F81754" w:rsidP="00F81754">
            <w:pPr>
              <w:spacing w:after="0" w:line="240" w:lineRule="auto"/>
              <w:rPr>
                <w:rFonts w:eastAsia="Times New Roman" w:cstheme="minorHAnsi"/>
                <w:color w:val="000000"/>
                <w:sz w:val="18"/>
                <w:szCs w:val="18"/>
                <w:lang w:val="en-US"/>
              </w:rPr>
            </w:pPr>
            <w:r w:rsidRPr="00F81754">
              <w:rPr>
                <w:rFonts w:eastAsia="Times New Roman" w:cstheme="minorHAnsi"/>
                <w:color w:val="000000"/>
                <w:sz w:val="18"/>
                <w:szCs w:val="18"/>
                <w:lang w:val="en-US"/>
              </w:rPr>
              <w:t>Disinfectant soaking container</w:t>
            </w:r>
          </w:p>
        </w:tc>
        <w:tc>
          <w:tcPr>
            <w:tcW w:w="1936" w:type="dxa"/>
            <w:tcBorders>
              <w:top w:val="nil"/>
              <w:left w:val="nil"/>
              <w:bottom w:val="single" w:sz="4" w:space="0" w:color="auto"/>
              <w:right w:val="single" w:sz="4" w:space="0" w:color="auto"/>
            </w:tcBorders>
            <w:shd w:val="clear" w:color="auto" w:fill="auto"/>
            <w:vAlign w:val="center"/>
            <w:hideMark/>
          </w:tcPr>
          <w:p w14:paraId="3D2B1041"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Piece</w:t>
            </w:r>
          </w:p>
        </w:tc>
        <w:tc>
          <w:tcPr>
            <w:tcW w:w="1360" w:type="dxa"/>
            <w:tcBorders>
              <w:top w:val="nil"/>
              <w:left w:val="nil"/>
              <w:bottom w:val="single" w:sz="4" w:space="0" w:color="auto"/>
              <w:right w:val="single" w:sz="4" w:space="0" w:color="auto"/>
            </w:tcBorders>
            <w:shd w:val="clear" w:color="auto" w:fill="auto"/>
            <w:vAlign w:val="center"/>
            <w:hideMark/>
          </w:tcPr>
          <w:p w14:paraId="381B522C" w14:textId="77777777" w:rsidR="00F81754" w:rsidRPr="00F81754" w:rsidRDefault="00F81754" w:rsidP="00F81754">
            <w:pPr>
              <w:spacing w:after="0" w:line="240" w:lineRule="auto"/>
              <w:jc w:val="center"/>
              <w:rPr>
                <w:rFonts w:eastAsia="Times New Roman" w:cstheme="minorHAnsi"/>
                <w:color w:val="000000"/>
                <w:sz w:val="18"/>
                <w:szCs w:val="18"/>
                <w:lang w:val="en-US"/>
              </w:rPr>
            </w:pPr>
            <w:r w:rsidRPr="00F81754">
              <w:rPr>
                <w:rFonts w:eastAsia="Times New Roman" w:cstheme="minorHAnsi"/>
                <w:color w:val="000000"/>
                <w:sz w:val="18"/>
                <w:szCs w:val="18"/>
                <w:lang w:val="en-US"/>
              </w:rPr>
              <w:t>200</w:t>
            </w:r>
          </w:p>
        </w:tc>
        <w:tc>
          <w:tcPr>
            <w:tcW w:w="1574" w:type="dxa"/>
            <w:tcBorders>
              <w:top w:val="nil"/>
              <w:left w:val="nil"/>
              <w:bottom w:val="single" w:sz="4" w:space="0" w:color="auto"/>
              <w:right w:val="single" w:sz="4" w:space="0" w:color="auto"/>
            </w:tcBorders>
            <w:shd w:val="clear" w:color="auto" w:fill="auto"/>
            <w:noWrap/>
            <w:vAlign w:val="bottom"/>
            <w:hideMark/>
          </w:tcPr>
          <w:p w14:paraId="0B2C438B"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830" w:type="dxa"/>
            <w:tcBorders>
              <w:top w:val="nil"/>
              <w:left w:val="nil"/>
              <w:bottom w:val="single" w:sz="4" w:space="0" w:color="auto"/>
              <w:right w:val="single" w:sz="4" w:space="0" w:color="auto"/>
            </w:tcBorders>
            <w:shd w:val="clear" w:color="auto" w:fill="auto"/>
            <w:noWrap/>
            <w:vAlign w:val="bottom"/>
            <w:hideMark/>
          </w:tcPr>
          <w:p w14:paraId="3C27F201"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590" w:type="dxa"/>
            <w:tcBorders>
              <w:top w:val="nil"/>
              <w:left w:val="nil"/>
              <w:bottom w:val="single" w:sz="4" w:space="0" w:color="auto"/>
              <w:right w:val="single" w:sz="4" w:space="0" w:color="auto"/>
            </w:tcBorders>
            <w:shd w:val="clear" w:color="auto" w:fill="auto"/>
            <w:noWrap/>
            <w:vAlign w:val="bottom"/>
            <w:hideMark/>
          </w:tcPr>
          <w:p w14:paraId="637BE747"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364839C"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219B1F7" w14:textId="77777777" w:rsidR="00F81754" w:rsidRPr="00F81754" w:rsidRDefault="00F81754" w:rsidP="00F81754">
            <w:pPr>
              <w:spacing w:after="0" w:line="240" w:lineRule="auto"/>
              <w:rPr>
                <w:rFonts w:eastAsia="Times New Roman" w:cstheme="minorHAnsi"/>
                <w:sz w:val="18"/>
                <w:szCs w:val="18"/>
                <w:lang w:val="en-US"/>
              </w:rPr>
            </w:pPr>
            <w:r w:rsidRPr="00F81754">
              <w:rPr>
                <w:rFonts w:eastAsia="Times New Roman" w:cstheme="minorHAnsi"/>
                <w:sz w:val="18"/>
                <w:szCs w:val="18"/>
                <w:lang w:val="en-US"/>
              </w:rPr>
              <w:t> </w:t>
            </w:r>
          </w:p>
        </w:tc>
      </w:tr>
      <w:tr w:rsidR="00F81754" w:rsidRPr="00F81754" w14:paraId="3EFFF78B" w14:textId="77777777" w:rsidTr="00F81754">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1B89FC2"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 </w:t>
            </w:r>
          </w:p>
        </w:tc>
        <w:tc>
          <w:tcPr>
            <w:tcW w:w="948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2D5C5CB" w14:textId="29F31043" w:rsidR="00F81754" w:rsidRPr="00F81754" w:rsidRDefault="00F81754" w:rsidP="00F81754">
            <w:pPr>
              <w:spacing w:after="0" w:line="240" w:lineRule="auto"/>
              <w:jc w:val="center"/>
              <w:rPr>
                <w:rFonts w:eastAsia="Times New Roman" w:cstheme="minorHAnsi"/>
                <w:b/>
                <w:bCs/>
                <w:sz w:val="18"/>
                <w:szCs w:val="18"/>
                <w:lang w:val="en-US"/>
              </w:rPr>
            </w:pPr>
            <w:r w:rsidRPr="00F81754">
              <w:rPr>
                <w:rFonts w:eastAsia="Times New Roman" w:cstheme="minorHAnsi"/>
                <w:b/>
                <w:bCs/>
                <w:sz w:val="18"/>
                <w:szCs w:val="18"/>
                <w:lang w:val="en-US"/>
              </w:rPr>
              <w:t xml:space="preserve">Total for Lot 4 </w:t>
            </w:r>
          </w:p>
        </w:tc>
        <w:tc>
          <w:tcPr>
            <w:tcW w:w="465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E11E15F" w14:textId="77777777" w:rsidR="00F81754" w:rsidRPr="00F81754" w:rsidRDefault="00F81754" w:rsidP="00F81754">
            <w:pPr>
              <w:spacing w:after="0" w:line="240" w:lineRule="auto"/>
              <w:jc w:val="center"/>
              <w:rPr>
                <w:rFonts w:eastAsia="Times New Roman" w:cstheme="minorHAnsi"/>
                <w:sz w:val="18"/>
                <w:szCs w:val="18"/>
                <w:lang w:val="en-US"/>
              </w:rPr>
            </w:pPr>
            <w:r w:rsidRPr="00F81754">
              <w:rPr>
                <w:rFonts w:eastAsia="Times New Roman" w:cstheme="minorHAnsi"/>
                <w:sz w:val="18"/>
                <w:szCs w:val="18"/>
                <w:lang w:val="en-US"/>
              </w:rPr>
              <w:t> </w:t>
            </w:r>
          </w:p>
        </w:tc>
      </w:tr>
    </w:tbl>
    <w:p w14:paraId="12154CB6" w14:textId="77777777" w:rsidR="00FF4F7E" w:rsidRPr="004F5C6C" w:rsidRDefault="00FF4F7E" w:rsidP="003911CD">
      <w:pPr>
        <w:rPr>
          <w:lang w:val="en-US"/>
        </w:rPr>
      </w:pPr>
    </w:p>
    <w:p w14:paraId="28138040" w14:textId="3F090716" w:rsidR="001B2080" w:rsidRDefault="003911CD" w:rsidP="003911CD">
      <w:pPr>
        <w:pStyle w:val="Heading2"/>
        <w:spacing w:before="0" w:line="240" w:lineRule="auto"/>
        <w:rPr>
          <w:rFonts w:asciiTheme="minorHAnsi" w:hAnsiTheme="minorHAnsi"/>
          <w:sz w:val="22"/>
          <w:szCs w:val="22"/>
        </w:rPr>
      </w:pPr>
      <w:r w:rsidRPr="00557892">
        <w:rPr>
          <w:rFonts w:asciiTheme="minorHAnsi" w:hAnsiTheme="minorHAnsi"/>
          <w:sz w:val="22"/>
          <w:szCs w:val="22"/>
        </w:rPr>
        <w:lastRenderedPageBreak/>
        <w:t>Annex</w:t>
      </w:r>
      <w:r>
        <w:rPr>
          <w:rFonts w:asciiTheme="minorHAnsi" w:hAnsiTheme="minorHAnsi"/>
          <w:sz w:val="22"/>
          <w:szCs w:val="22"/>
        </w:rPr>
        <w:t xml:space="preserve"> 3- Detailed Specifications and Technical Requirements </w:t>
      </w:r>
    </w:p>
    <w:p w14:paraId="5861A43E" w14:textId="576DE6A0" w:rsidR="00AD3FB3" w:rsidRPr="00AD3FB3" w:rsidRDefault="00AD3FB3" w:rsidP="00AD3FB3">
      <w:pPr>
        <w:rPr>
          <w:b/>
          <w:bCs/>
          <w:color w:val="8DB3E2" w:themeColor="text2" w:themeTint="66"/>
          <w:u w:val="single"/>
        </w:rPr>
      </w:pPr>
      <w:r w:rsidRPr="00AD3FB3">
        <w:rPr>
          <w:b/>
          <w:bCs/>
          <w:color w:val="8DB3E2" w:themeColor="text2" w:themeTint="66"/>
          <w:u w:val="single"/>
        </w:rPr>
        <w:t>Lot 1: Equipment for BTS</w:t>
      </w:r>
    </w:p>
    <w:tbl>
      <w:tblPr>
        <w:tblW w:w="0" w:type="auto"/>
        <w:tblInd w:w="-815" w:type="dxa"/>
        <w:tblLayout w:type="fixed"/>
        <w:tblLook w:val="04A0" w:firstRow="1" w:lastRow="0" w:firstColumn="1" w:lastColumn="0" w:noHBand="0" w:noVBand="1"/>
      </w:tblPr>
      <w:tblGrid>
        <w:gridCol w:w="1438"/>
        <w:gridCol w:w="1622"/>
        <w:gridCol w:w="11613"/>
      </w:tblGrid>
      <w:tr w:rsidR="00DA622E" w:rsidRPr="00C12BE1" w14:paraId="5CF768BF" w14:textId="77777777" w:rsidTr="002839F6">
        <w:trPr>
          <w:trHeight w:val="350"/>
        </w:trPr>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C385A" w14:textId="77777777" w:rsidR="00DA622E" w:rsidRPr="00C12BE1" w:rsidRDefault="00DA622E" w:rsidP="0095117A">
            <w:pPr>
              <w:spacing w:after="0" w:line="240" w:lineRule="auto"/>
              <w:jc w:val="center"/>
              <w:rPr>
                <w:rFonts w:eastAsia="Times New Roman" w:cstheme="minorHAnsi"/>
                <w:b/>
                <w:bCs/>
                <w:color w:val="000000"/>
                <w:sz w:val="14"/>
                <w:szCs w:val="14"/>
                <w:lang w:val="en-US"/>
              </w:rPr>
            </w:pPr>
            <w:r w:rsidRPr="00C12BE1">
              <w:rPr>
                <w:rFonts w:eastAsia="Times New Roman" w:cstheme="minorHAnsi"/>
                <w:b/>
                <w:bCs/>
                <w:color w:val="000000"/>
                <w:sz w:val="14"/>
                <w:szCs w:val="14"/>
                <w:lang w:val="en-US"/>
              </w:rPr>
              <w:t>Item Number</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0EFAC4F1" w14:textId="77777777" w:rsidR="00DA622E" w:rsidRPr="00C12BE1" w:rsidRDefault="00DA622E" w:rsidP="0095117A">
            <w:pPr>
              <w:spacing w:after="0" w:line="240" w:lineRule="auto"/>
              <w:jc w:val="center"/>
              <w:rPr>
                <w:rFonts w:eastAsia="Times New Roman" w:cstheme="minorHAnsi"/>
                <w:b/>
                <w:bCs/>
                <w:color w:val="000000"/>
                <w:sz w:val="14"/>
                <w:szCs w:val="14"/>
                <w:lang w:val="en-US"/>
              </w:rPr>
            </w:pPr>
            <w:r w:rsidRPr="00C12BE1">
              <w:rPr>
                <w:rFonts w:eastAsia="Times New Roman" w:cstheme="minorHAnsi"/>
                <w:b/>
                <w:bCs/>
                <w:color w:val="000000"/>
                <w:sz w:val="14"/>
                <w:szCs w:val="14"/>
                <w:lang w:val="en-US"/>
              </w:rPr>
              <w:t xml:space="preserve">Item </w:t>
            </w:r>
          </w:p>
        </w:tc>
        <w:tc>
          <w:tcPr>
            <w:tcW w:w="11613" w:type="dxa"/>
            <w:tcBorders>
              <w:top w:val="single" w:sz="4" w:space="0" w:color="auto"/>
              <w:left w:val="nil"/>
              <w:bottom w:val="single" w:sz="4" w:space="0" w:color="auto"/>
              <w:right w:val="single" w:sz="4" w:space="0" w:color="auto"/>
            </w:tcBorders>
            <w:shd w:val="clear" w:color="auto" w:fill="auto"/>
            <w:vAlign w:val="center"/>
            <w:hideMark/>
          </w:tcPr>
          <w:p w14:paraId="456208C6" w14:textId="77777777" w:rsidR="00DA622E" w:rsidRPr="00C12BE1" w:rsidRDefault="00DA622E" w:rsidP="0095117A">
            <w:pPr>
              <w:spacing w:after="0" w:line="240" w:lineRule="auto"/>
              <w:jc w:val="center"/>
              <w:rPr>
                <w:rFonts w:eastAsia="Times New Roman" w:cstheme="minorHAnsi"/>
                <w:b/>
                <w:bCs/>
                <w:color w:val="000000"/>
                <w:sz w:val="14"/>
                <w:szCs w:val="14"/>
                <w:lang w:val="en-US"/>
              </w:rPr>
            </w:pPr>
            <w:r w:rsidRPr="00C12BE1">
              <w:rPr>
                <w:rFonts w:eastAsia="Times New Roman" w:cstheme="minorHAnsi"/>
                <w:b/>
                <w:bCs/>
                <w:color w:val="000000"/>
                <w:sz w:val="14"/>
                <w:szCs w:val="14"/>
                <w:lang w:val="en-US"/>
              </w:rPr>
              <w:t>Detalied Specifications</w:t>
            </w:r>
          </w:p>
        </w:tc>
      </w:tr>
      <w:tr w:rsidR="00C22748" w:rsidRPr="00C12BE1" w14:paraId="65CE8962" w14:textId="77777777" w:rsidTr="00522157">
        <w:trPr>
          <w:trHeight w:val="3356"/>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638DD" w14:textId="77777777" w:rsidR="00C22748" w:rsidRPr="00C12BE1" w:rsidRDefault="00C22748" w:rsidP="0095117A">
            <w:pPr>
              <w:spacing w:after="0" w:line="240" w:lineRule="auto"/>
              <w:jc w:val="center"/>
              <w:rPr>
                <w:rFonts w:cstheme="minorHAnsi"/>
                <w:sz w:val="14"/>
                <w:szCs w:val="14"/>
              </w:rPr>
            </w:pPr>
            <w:r w:rsidRPr="00C12BE1">
              <w:rPr>
                <w:rFonts w:cstheme="minorHAnsi"/>
                <w:sz w:val="14"/>
                <w:szCs w:val="14"/>
              </w:rPr>
              <w:t>1.1</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14:paraId="7CC02E54" w14:textId="77777777" w:rsidR="00C22748" w:rsidRPr="00C12BE1" w:rsidRDefault="00C22748" w:rsidP="0095117A">
            <w:pPr>
              <w:spacing w:after="0" w:line="240" w:lineRule="auto"/>
              <w:rPr>
                <w:rFonts w:cstheme="minorHAnsi"/>
                <w:color w:val="000000"/>
                <w:sz w:val="14"/>
                <w:szCs w:val="14"/>
              </w:rPr>
            </w:pPr>
            <w:r w:rsidRPr="00C12BE1">
              <w:rPr>
                <w:rFonts w:cstheme="minorHAnsi"/>
                <w:color w:val="000000"/>
                <w:sz w:val="14"/>
                <w:szCs w:val="14"/>
              </w:rPr>
              <w:t xml:space="preserve"> Manual Plasma Expresser</w:t>
            </w:r>
          </w:p>
        </w:tc>
        <w:tc>
          <w:tcPr>
            <w:tcW w:w="11613" w:type="dxa"/>
            <w:tcBorders>
              <w:top w:val="single" w:sz="4" w:space="0" w:color="auto"/>
              <w:left w:val="nil"/>
              <w:bottom w:val="single" w:sz="4" w:space="0" w:color="auto"/>
              <w:right w:val="single" w:sz="4" w:space="0" w:color="auto"/>
            </w:tcBorders>
            <w:shd w:val="clear" w:color="auto" w:fill="auto"/>
            <w:vAlign w:val="center"/>
            <w:hideMark/>
          </w:tcPr>
          <w:p w14:paraId="73BE479F" w14:textId="27CB77BE" w:rsidR="00C22748" w:rsidRPr="0095117A" w:rsidRDefault="00C22748" w:rsidP="0095117A">
            <w:pPr>
              <w:spacing w:after="0" w:line="240" w:lineRule="auto"/>
              <w:rPr>
                <w:rFonts w:cstheme="minorHAnsi"/>
                <w:color w:val="000000"/>
                <w:sz w:val="14"/>
                <w:szCs w:val="14"/>
              </w:rPr>
            </w:pPr>
            <w:r w:rsidRPr="0095117A">
              <w:rPr>
                <w:rFonts w:cstheme="minorHAnsi"/>
                <w:color w:val="000000"/>
                <w:sz w:val="14"/>
                <w:szCs w:val="14"/>
              </w:rPr>
              <w:t xml:space="preserve"> </w:t>
            </w:r>
            <w:r w:rsidRPr="0095117A">
              <w:rPr>
                <w:rFonts w:ascii="MS Gothic" w:eastAsia="MS Gothic" w:hAnsi="MS Gothic" w:cs="MS Gothic" w:hint="eastAsia"/>
                <w:color w:val="000000"/>
                <w:sz w:val="14"/>
                <w:szCs w:val="14"/>
              </w:rPr>
              <w:t>Ⅰ</w:t>
            </w:r>
            <w:r w:rsidRPr="0095117A">
              <w:rPr>
                <w:rFonts w:cstheme="minorHAnsi"/>
                <w:color w:val="000000"/>
                <w:sz w:val="14"/>
                <w:szCs w:val="14"/>
              </w:rPr>
              <w:t>- Specifications:</w:t>
            </w:r>
            <w:r w:rsidRPr="0095117A">
              <w:rPr>
                <w:rFonts w:cstheme="minorHAnsi"/>
                <w:color w:val="000000"/>
                <w:sz w:val="14"/>
                <w:szCs w:val="14"/>
              </w:rPr>
              <w:br/>
              <w:t>- The stand is used to extract manually blood components from a blood collection bag, or from a satellite bag to a transfer bag.</w:t>
            </w:r>
            <w:r w:rsidRPr="0095117A">
              <w:rPr>
                <w:rFonts w:cstheme="minorHAnsi"/>
                <w:color w:val="000000"/>
                <w:sz w:val="14"/>
                <w:szCs w:val="14"/>
              </w:rPr>
              <w:br/>
              <w:t>- Spring loaded</w:t>
            </w:r>
            <w:r w:rsidRPr="0095117A">
              <w:rPr>
                <w:rFonts w:cstheme="minorHAnsi"/>
                <w:color w:val="000000"/>
                <w:sz w:val="14"/>
                <w:szCs w:val="14"/>
              </w:rPr>
              <w:br/>
              <w:t>- Fitted with 8mm plexi glass plate to give strength while operating the function of expression</w:t>
            </w:r>
            <w:r w:rsidRPr="0095117A">
              <w:rPr>
                <w:rFonts w:cstheme="minorHAnsi"/>
                <w:color w:val="000000"/>
                <w:sz w:val="14"/>
                <w:szCs w:val="14"/>
              </w:rPr>
              <w:br/>
              <w:t>- To accommodate bags to up to 500ml volume</w:t>
            </w:r>
            <w:r w:rsidRPr="0095117A">
              <w:rPr>
                <w:rFonts w:cstheme="minorHAnsi"/>
                <w:color w:val="000000"/>
                <w:sz w:val="14"/>
                <w:szCs w:val="14"/>
              </w:rPr>
              <w:br/>
              <w:t>- Rear base designed to wash the blood stains</w:t>
            </w:r>
            <w:r w:rsidRPr="0095117A">
              <w:rPr>
                <w:rFonts w:cstheme="minorHAnsi"/>
                <w:color w:val="000000"/>
                <w:sz w:val="14"/>
                <w:szCs w:val="14"/>
              </w:rPr>
              <w:br/>
            </w:r>
            <w:r w:rsidRPr="0095117A">
              <w:rPr>
                <w:rFonts w:cstheme="minorHAnsi"/>
                <w:color w:val="000000"/>
                <w:sz w:val="14"/>
                <w:szCs w:val="14"/>
              </w:rPr>
              <w:br/>
            </w:r>
            <w:r w:rsidRPr="0095117A">
              <w:rPr>
                <w:rFonts w:ascii="MS Gothic" w:eastAsia="MS Gothic" w:hAnsi="MS Gothic" w:cs="MS Gothic" w:hint="eastAsia"/>
                <w:color w:val="000000"/>
                <w:sz w:val="14"/>
                <w:szCs w:val="14"/>
              </w:rPr>
              <w:t>Ⅱ</w:t>
            </w:r>
            <w:r w:rsidRPr="0095117A">
              <w:rPr>
                <w:rFonts w:cstheme="minorHAnsi"/>
                <w:color w:val="000000"/>
                <w:sz w:val="14"/>
                <w:szCs w:val="14"/>
              </w:rPr>
              <w:t>- Training:</w:t>
            </w:r>
            <w:r w:rsidRPr="0095117A">
              <w:rPr>
                <w:rFonts w:cstheme="minorHAnsi"/>
                <w:color w:val="000000"/>
                <w:sz w:val="14"/>
                <w:szCs w:val="14"/>
              </w:rPr>
              <w:br/>
              <w:t>• Not required</w:t>
            </w:r>
            <w:r w:rsidRPr="0095117A">
              <w:rPr>
                <w:rFonts w:cstheme="minorHAnsi"/>
                <w:color w:val="000000"/>
                <w:sz w:val="14"/>
                <w:szCs w:val="14"/>
              </w:rPr>
              <w:br/>
            </w:r>
            <w:r w:rsidRPr="0095117A">
              <w:rPr>
                <w:rFonts w:ascii="MS Gothic" w:eastAsia="MS Gothic" w:hAnsi="MS Gothic" w:cs="MS Gothic" w:hint="eastAsia"/>
                <w:color w:val="000000"/>
                <w:sz w:val="14"/>
                <w:szCs w:val="14"/>
              </w:rPr>
              <w:t>Ⅲ</w:t>
            </w:r>
            <w:r w:rsidRPr="0095117A">
              <w:rPr>
                <w:rFonts w:cstheme="minorHAnsi"/>
                <w:color w:val="000000"/>
                <w:sz w:val="14"/>
                <w:szCs w:val="14"/>
              </w:rPr>
              <w:t>- Documents to be delivered:</w:t>
            </w:r>
            <w:r w:rsidRPr="0095117A">
              <w:rPr>
                <w:rFonts w:cstheme="minorHAnsi"/>
                <w:color w:val="000000"/>
                <w:sz w:val="14"/>
                <w:szCs w:val="14"/>
              </w:rPr>
              <w:br/>
              <w:t>• None</w:t>
            </w:r>
            <w:r w:rsidRPr="0095117A">
              <w:rPr>
                <w:rFonts w:cstheme="minorHAnsi"/>
                <w:color w:val="000000"/>
                <w:sz w:val="14"/>
                <w:szCs w:val="14"/>
              </w:rPr>
              <w:br/>
            </w:r>
            <w:r w:rsidRPr="0095117A">
              <w:rPr>
                <w:rFonts w:ascii="MS Gothic" w:eastAsia="MS Gothic" w:hAnsi="MS Gothic" w:cs="MS Gothic" w:hint="eastAsia"/>
                <w:color w:val="000000"/>
                <w:sz w:val="14"/>
                <w:szCs w:val="14"/>
              </w:rPr>
              <w:t>Ⅳ</w:t>
            </w:r>
            <w:r w:rsidRPr="0095117A">
              <w:rPr>
                <w:rFonts w:cstheme="minorHAnsi"/>
                <w:color w:val="000000"/>
                <w:sz w:val="14"/>
                <w:szCs w:val="14"/>
              </w:rPr>
              <w:t>- Accessories required:</w:t>
            </w:r>
            <w:r w:rsidRPr="0095117A">
              <w:rPr>
                <w:rFonts w:cstheme="minorHAnsi"/>
                <w:color w:val="000000"/>
                <w:sz w:val="14"/>
                <w:szCs w:val="14"/>
              </w:rPr>
              <w:br/>
              <w:t>• None</w:t>
            </w:r>
            <w:r w:rsidRPr="0095117A">
              <w:rPr>
                <w:rFonts w:cstheme="minorHAnsi"/>
                <w:color w:val="000000"/>
                <w:sz w:val="14"/>
                <w:szCs w:val="14"/>
              </w:rPr>
              <w:br/>
            </w:r>
            <w:r w:rsidRPr="0095117A">
              <w:rPr>
                <w:rFonts w:cstheme="minorHAnsi"/>
                <w:color w:val="000000"/>
                <w:sz w:val="14"/>
                <w:szCs w:val="14"/>
              </w:rPr>
              <w:br/>
            </w:r>
            <w:r w:rsidRPr="0095117A">
              <w:rPr>
                <w:rFonts w:ascii="MS Gothic" w:eastAsia="MS Gothic" w:hAnsi="MS Gothic" w:cs="MS Gothic" w:hint="eastAsia"/>
                <w:color w:val="000000"/>
                <w:sz w:val="14"/>
                <w:szCs w:val="14"/>
              </w:rPr>
              <w:t>Ⅴ</w:t>
            </w:r>
            <w:r w:rsidRPr="0095117A">
              <w:rPr>
                <w:rFonts w:cstheme="minorHAnsi"/>
                <w:color w:val="000000"/>
                <w:sz w:val="14"/>
                <w:szCs w:val="14"/>
              </w:rPr>
              <w:t xml:space="preserve"> – Transport, installation, and setup</w:t>
            </w:r>
            <w:r w:rsidRPr="0095117A">
              <w:rPr>
                <w:rFonts w:cstheme="minorHAnsi"/>
                <w:color w:val="000000"/>
                <w:sz w:val="14"/>
                <w:szCs w:val="14"/>
              </w:rPr>
              <w:br/>
              <w:t xml:space="preserve">      Assured by the company.</w:t>
            </w:r>
          </w:p>
        </w:tc>
      </w:tr>
      <w:tr w:rsidR="00DA622E" w:rsidRPr="00C12BE1" w14:paraId="6A86D1CE" w14:textId="77777777" w:rsidTr="003B40EE">
        <w:trPr>
          <w:trHeight w:val="3050"/>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A7A58E8"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1.2</w:t>
            </w:r>
          </w:p>
        </w:tc>
        <w:tc>
          <w:tcPr>
            <w:tcW w:w="1622" w:type="dxa"/>
            <w:tcBorders>
              <w:top w:val="nil"/>
              <w:left w:val="nil"/>
              <w:bottom w:val="single" w:sz="4" w:space="0" w:color="auto"/>
              <w:right w:val="single" w:sz="4" w:space="0" w:color="auto"/>
            </w:tcBorders>
            <w:shd w:val="clear" w:color="auto" w:fill="auto"/>
            <w:vAlign w:val="center"/>
            <w:hideMark/>
          </w:tcPr>
          <w:p w14:paraId="62B176E0" w14:textId="3949EAB3" w:rsidR="00DA622E" w:rsidRPr="0095117A" w:rsidRDefault="002839F6" w:rsidP="0095117A">
            <w:pPr>
              <w:spacing w:after="0" w:line="240" w:lineRule="auto"/>
              <w:rPr>
                <w:rFonts w:eastAsia="Times New Roman" w:cstheme="minorHAnsi"/>
                <w:color w:val="000000"/>
                <w:sz w:val="18"/>
                <w:szCs w:val="18"/>
                <w:lang w:val="en-US"/>
              </w:rPr>
            </w:pPr>
            <w:r>
              <w:rPr>
                <w:rFonts w:eastAsia="Times New Roman" w:cstheme="minorHAnsi"/>
                <w:color w:val="000000"/>
                <w:sz w:val="18"/>
                <w:szCs w:val="18"/>
                <w:lang w:val="en-US"/>
              </w:rPr>
              <w:t xml:space="preserve">Accessories for </w:t>
            </w:r>
            <w:r w:rsidR="00DA622E" w:rsidRPr="0095117A">
              <w:rPr>
                <w:rFonts w:eastAsia="Times New Roman" w:cstheme="minorHAnsi"/>
                <w:color w:val="000000"/>
                <w:sz w:val="18"/>
                <w:szCs w:val="18"/>
                <w:lang w:val="en-US"/>
              </w:rPr>
              <w:t>Samples Management System</w:t>
            </w:r>
            <w:r w:rsidR="00522157">
              <w:rPr>
                <w:rFonts w:eastAsia="Times New Roman" w:cstheme="minorHAnsi"/>
                <w:color w:val="000000"/>
                <w:sz w:val="18"/>
                <w:szCs w:val="18"/>
                <w:lang w:val="en-US"/>
              </w:rPr>
              <w:t xml:space="preserve"> (Indexor)</w:t>
            </w:r>
          </w:p>
        </w:tc>
        <w:tc>
          <w:tcPr>
            <w:tcW w:w="11613" w:type="dxa"/>
            <w:tcBorders>
              <w:top w:val="nil"/>
              <w:left w:val="nil"/>
              <w:bottom w:val="single" w:sz="4" w:space="0" w:color="auto"/>
              <w:right w:val="single" w:sz="4" w:space="0" w:color="auto"/>
            </w:tcBorders>
            <w:shd w:val="clear" w:color="auto" w:fill="auto"/>
            <w:vAlign w:val="center"/>
          </w:tcPr>
          <w:p w14:paraId="3B57BD4F" w14:textId="02A483FE" w:rsidR="0095117A" w:rsidRPr="003430E4" w:rsidRDefault="0095117A" w:rsidP="002839F6">
            <w:pPr>
              <w:spacing w:after="0" w:line="240" w:lineRule="auto"/>
              <w:ind w:left="-20"/>
              <w:rPr>
                <w:b/>
                <w:bCs/>
                <w:sz w:val="14"/>
                <w:szCs w:val="14"/>
              </w:rPr>
            </w:pPr>
            <w:r w:rsidRPr="003430E4">
              <w:rPr>
                <w:rFonts w:ascii="MS Gothic" w:eastAsia="MS Gothic" w:hAnsi="MS Gothic" w:cs="MS Gothic" w:hint="eastAsia"/>
                <w:b/>
                <w:bCs/>
                <w:sz w:val="14"/>
                <w:szCs w:val="14"/>
              </w:rPr>
              <w:t>Ⅰ</w:t>
            </w:r>
            <w:r w:rsidRPr="003430E4">
              <w:rPr>
                <w:b/>
                <w:bCs/>
                <w:sz w:val="14"/>
                <w:szCs w:val="14"/>
              </w:rPr>
              <w:t xml:space="preserve">- Specifications: </w:t>
            </w:r>
          </w:p>
          <w:p w14:paraId="7C6856A0" w14:textId="6F31BCFA" w:rsidR="00522157" w:rsidRPr="003430E4" w:rsidRDefault="00522157" w:rsidP="009E4E17">
            <w:pPr>
              <w:spacing w:after="0" w:line="240" w:lineRule="auto"/>
              <w:ind w:left="-20"/>
              <w:rPr>
                <w:b/>
                <w:bCs/>
                <w:sz w:val="14"/>
                <w:szCs w:val="14"/>
              </w:rPr>
            </w:pPr>
            <w:r w:rsidRPr="003430E4">
              <w:rPr>
                <w:b/>
                <w:bCs/>
                <w:sz w:val="14"/>
                <w:szCs w:val="14"/>
              </w:rPr>
              <w:t xml:space="preserve">LRC BTS has the Indexor system for sample management in LRC BTS. </w:t>
            </w:r>
          </w:p>
          <w:p w14:paraId="18B8C08E" w14:textId="54E56BBB" w:rsidR="0095117A" w:rsidRPr="003430E4" w:rsidRDefault="00DB16E4" w:rsidP="00DB16E4">
            <w:pPr>
              <w:autoSpaceDE w:val="0"/>
              <w:autoSpaceDN w:val="0"/>
              <w:adjustRightInd w:val="0"/>
              <w:spacing w:after="0" w:line="240" w:lineRule="auto"/>
              <w:ind w:left="-20"/>
              <w:rPr>
                <w:color w:val="333333"/>
                <w:sz w:val="14"/>
                <w:szCs w:val="14"/>
                <w:lang w:eastAsia="ja-JP"/>
              </w:rPr>
            </w:pPr>
            <w:r w:rsidRPr="003430E4">
              <w:rPr>
                <w:sz w:val="14"/>
                <w:szCs w:val="14"/>
              </w:rPr>
              <w:t>It is u</w:t>
            </w:r>
            <w:r w:rsidR="0095117A" w:rsidRPr="003430E4">
              <w:rPr>
                <w:sz w:val="14"/>
                <w:szCs w:val="14"/>
              </w:rPr>
              <w:t>sed to assist in the organization of pre and post analytical areas, allowing tubes to be registered, distributed to various laboratory areas, and archived for long-term storage.</w:t>
            </w:r>
            <w:r w:rsidR="0095117A" w:rsidRPr="003430E4">
              <w:rPr>
                <w:color w:val="333333"/>
                <w:sz w:val="14"/>
                <w:szCs w:val="14"/>
                <w:lang w:eastAsia="ja-JP"/>
              </w:rPr>
              <w:t xml:space="preserve"> Managing tubes from collection sites to the lab in line with national and international standards.</w:t>
            </w:r>
            <w:r w:rsidRPr="003430E4">
              <w:rPr>
                <w:color w:val="333333"/>
                <w:sz w:val="14"/>
                <w:szCs w:val="14"/>
                <w:lang w:eastAsia="ja-JP"/>
              </w:rPr>
              <w:t xml:space="preserve"> </w:t>
            </w:r>
          </w:p>
          <w:p w14:paraId="0062D003" w14:textId="3AB0E78D" w:rsidR="00DB16E4" w:rsidRPr="003430E4" w:rsidRDefault="00DB16E4" w:rsidP="00DB16E4">
            <w:pPr>
              <w:autoSpaceDE w:val="0"/>
              <w:autoSpaceDN w:val="0"/>
              <w:adjustRightInd w:val="0"/>
              <w:spacing w:after="0" w:line="240" w:lineRule="auto"/>
              <w:ind w:left="-20"/>
              <w:rPr>
                <w:color w:val="333333"/>
                <w:sz w:val="14"/>
                <w:szCs w:val="14"/>
                <w:lang w:eastAsia="ja-JP"/>
              </w:rPr>
            </w:pPr>
            <w:r w:rsidRPr="003430E4">
              <w:rPr>
                <w:color w:val="333333"/>
                <w:sz w:val="14"/>
                <w:szCs w:val="14"/>
                <w:lang w:eastAsia="ja-JP"/>
              </w:rPr>
              <w:t xml:space="preserve">Additional Accessories are now required: </w:t>
            </w:r>
          </w:p>
          <w:p w14:paraId="3564CE0E" w14:textId="2F7E8065" w:rsidR="00DB16E4" w:rsidRPr="003430E4" w:rsidRDefault="00DB16E4" w:rsidP="00FC59B3">
            <w:pPr>
              <w:autoSpaceDE w:val="0"/>
              <w:autoSpaceDN w:val="0"/>
              <w:adjustRightInd w:val="0"/>
              <w:spacing w:after="0" w:line="240" w:lineRule="auto"/>
              <w:ind w:left="-20"/>
              <w:rPr>
                <w:sz w:val="14"/>
                <w:szCs w:val="14"/>
              </w:rPr>
            </w:pPr>
            <w:r w:rsidRPr="003430E4">
              <w:rPr>
                <w:color w:val="333333"/>
                <w:sz w:val="14"/>
                <w:szCs w:val="14"/>
                <w:lang w:eastAsia="ja-JP"/>
              </w:rPr>
              <w:t xml:space="preserve">1- </w:t>
            </w:r>
            <w:r w:rsidRPr="003430E4">
              <w:rPr>
                <w:b/>
                <w:bCs/>
                <w:color w:val="333333"/>
                <w:sz w:val="14"/>
                <w:szCs w:val="14"/>
                <w:lang w:eastAsia="ja-JP"/>
              </w:rPr>
              <w:t>Mini-Indexor</w:t>
            </w:r>
            <w:r w:rsidRPr="003430E4">
              <w:rPr>
                <w:color w:val="333333"/>
                <w:sz w:val="14"/>
                <w:szCs w:val="14"/>
                <w:lang w:eastAsia="ja-JP"/>
              </w:rPr>
              <w:t xml:space="preserve">: </w:t>
            </w:r>
            <w:r w:rsidR="0095117A" w:rsidRPr="003430E4">
              <w:rPr>
                <w:sz w:val="14"/>
                <w:szCs w:val="14"/>
              </w:rPr>
              <w:t>Allow an automatic and fast check out to begin transport phase with possibility to i</w:t>
            </w:r>
            <w:r w:rsidR="00FC59B3" w:rsidRPr="003430E4">
              <w:rPr>
                <w:sz w:val="14"/>
                <w:szCs w:val="14"/>
              </w:rPr>
              <w:t>dentify the personnel involved, by passing the tubes in front of the bar code reader and placing them anywhere inside the indexor system. The sensor matrix detects where the tube was placed.</w:t>
            </w:r>
          </w:p>
          <w:p w14:paraId="0C215AA1" w14:textId="2B2D4DB8" w:rsidR="00DB16E4" w:rsidRPr="003430E4" w:rsidRDefault="00DB16E4" w:rsidP="00DB16E4">
            <w:pPr>
              <w:spacing w:after="0" w:line="240" w:lineRule="auto"/>
              <w:ind w:left="-20"/>
              <w:contextualSpacing/>
              <w:rPr>
                <w:sz w:val="14"/>
                <w:szCs w:val="14"/>
              </w:rPr>
            </w:pPr>
            <w:r w:rsidRPr="003430E4">
              <w:rPr>
                <w:sz w:val="14"/>
                <w:szCs w:val="14"/>
              </w:rPr>
              <w:t xml:space="preserve">2- </w:t>
            </w:r>
            <w:r w:rsidRPr="003430E4">
              <w:rPr>
                <w:b/>
                <w:bCs/>
                <w:sz w:val="14"/>
                <w:szCs w:val="14"/>
              </w:rPr>
              <w:t xml:space="preserve">Transport Box with cooling elements: </w:t>
            </w:r>
            <w:r w:rsidRPr="003430E4">
              <w:rPr>
                <w:sz w:val="14"/>
                <w:szCs w:val="14"/>
              </w:rPr>
              <w:t xml:space="preserve"> to assure that samples are well conditioned and stable during transportation. </w:t>
            </w:r>
          </w:p>
          <w:p w14:paraId="769E849D" w14:textId="2C4B1DC8" w:rsidR="00DB16E4" w:rsidRPr="003430E4" w:rsidRDefault="00DB16E4" w:rsidP="00DB16E4">
            <w:pPr>
              <w:pStyle w:val="ListParagraph"/>
              <w:numPr>
                <w:ilvl w:val="0"/>
                <w:numId w:val="87"/>
              </w:numPr>
              <w:spacing w:after="0" w:line="240" w:lineRule="auto"/>
              <w:rPr>
                <w:sz w:val="14"/>
                <w:szCs w:val="14"/>
              </w:rPr>
            </w:pPr>
            <w:r w:rsidRPr="003430E4">
              <w:rPr>
                <w:sz w:val="14"/>
                <w:szCs w:val="14"/>
              </w:rPr>
              <w:t xml:space="preserve">Provides for sample transport monitoring in accordance with international sample transport standards. </w:t>
            </w:r>
          </w:p>
          <w:p w14:paraId="3A5268BB" w14:textId="77777777" w:rsidR="00DB16E4" w:rsidRPr="003430E4" w:rsidRDefault="00DB16E4" w:rsidP="00DB16E4">
            <w:pPr>
              <w:pStyle w:val="ListParagraph"/>
              <w:numPr>
                <w:ilvl w:val="0"/>
                <w:numId w:val="87"/>
              </w:numPr>
              <w:spacing w:after="0" w:line="240" w:lineRule="auto"/>
              <w:rPr>
                <w:sz w:val="14"/>
                <w:szCs w:val="14"/>
              </w:rPr>
            </w:pPr>
            <w:r w:rsidRPr="003430E4">
              <w:rPr>
                <w:sz w:val="14"/>
                <w:szCs w:val="14"/>
              </w:rPr>
              <w:t xml:space="preserve">Automatically records data with easy access, such as temperature conditions, duration of transport, </w:t>
            </w:r>
          </w:p>
          <w:p w14:paraId="0688A4C8" w14:textId="77777777" w:rsidR="00DB16E4" w:rsidRPr="003430E4" w:rsidRDefault="00DB16E4" w:rsidP="00DB16E4">
            <w:pPr>
              <w:pStyle w:val="ListParagraph"/>
              <w:numPr>
                <w:ilvl w:val="0"/>
                <w:numId w:val="87"/>
              </w:numPr>
              <w:spacing w:after="0" w:line="240" w:lineRule="auto"/>
              <w:rPr>
                <w:color w:val="333333"/>
                <w:sz w:val="14"/>
                <w:szCs w:val="14"/>
                <w:lang w:eastAsia="ja-JP"/>
              </w:rPr>
            </w:pPr>
            <w:r w:rsidRPr="003430E4">
              <w:rPr>
                <w:color w:val="333333"/>
                <w:sz w:val="14"/>
                <w:szCs w:val="14"/>
                <w:lang w:eastAsia="ja-JP"/>
              </w:rPr>
              <w:t>The transport containers carry racks of tubes at UN3373 Category B standard, with web tools showing the status and last location of any tube.</w:t>
            </w:r>
          </w:p>
          <w:p w14:paraId="47C5FEBC" w14:textId="6B3EE146" w:rsidR="00DB16E4" w:rsidRPr="003430E4" w:rsidRDefault="00DB16E4" w:rsidP="00DB16E4">
            <w:pPr>
              <w:pStyle w:val="ListParagraph"/>
              <w:numPr>
                <w:ilvl w:val="0"/>
                <w:numId w:val="87"/>
              </w:numPr>
              <w:spacing w:after="0" w:line="240" w:lineRule="auto"/>
              <w:rPr>
                <w:sz w:val="14"/>
                <w:szCs w:val="14"/>
              </w:rPr>
            </w:pPr>
            <w:r w:rsidRPr="003430E4">
              <w:rPr>
                <w:color w:val="333333"/>
                <w:sz w:val="14"/>
                <w:szCs w:val="14"/>
                <w:lang w:eastAsia="ja-JP"/>
              </w:rPr>
              <w:t>During transport, the system records a temperature every 5 minutes and can detect excessive impacts.</w:t>
            </w:r>
          </w:p>
          <w:p w14:paraId="11CA5834" w14:textId="77777777" w:rsidR="00DB16E4" w:rsidRPr="003430E4" w:rsidRDefault="00DB16E4" w:rsidP="00DB16E4">
            <w:pPr>
              <w:pStyle w:val="ListParagraph"/>
              <w:numPr>
                <w:ilvl w:val="0"/>
                <w:numId w:val="87"/>
              </w:numPr>
              <w:spacing w:after="0" w:line="240" w:lineRule="auto"/>
              <w:rPr>
                <w:sz w:val="14"/>
                <w:szCs w:val="14"/>
              </w:rPr>
            </w:pPr>
            <w:r w:rsidRPr="003430E4">
              <w:rPr>
                <w:sz w:val="14"/>
                <w:szCs w:val="14"/>
              </w:rPr>
              <w:t>Temperature logging to RFID</w:t>
            </w:r>
          </w:p>
          <w:p w14:paraId="1AA67791" w14:textId="77777777" w:rsidR="00DB16E4" w:rsidRPr="003430E4" w:rsidRDefault="00DB16E4" w:rsidP="00DB16E4">
            <w:pPr>
              <w:pStyle w:val="ListParagraph"/>
              <w:numPr>
                <w:ilvl w:val="0"/>
                <w:numId w:val="87"/>
              </w:numPr>
              <w:spacing w:after="0" w:line="240" w:lineRule="auto"/>
              <w:rPr>
                <w:sz w:val="14"/>
                <w:szCs w:val="14"/>
              </w:rPr>
            </w:pPr>
            <w:r w:rsidRPr="003430E4">
              <w:rPr>
                <w:sz w:val="14"/>
                <w:szCs w:val="14"/>
              </w:rPr>
              <w:t>Register transport time</w:t>
            </w:r>
          </w:p>
          <w:p w14:paraId="7F45C3BF" w14:textId="77777777" w:rsidR="00DB16E4" w:rsidRPr="003430E4" w:rsidRDefault="00DB16E4" w:rsidP="00DB16E4">
            <w:pPr>
              <w:pStyle w:val="ListParagraph"/>
              <w:numPr>
                <w:ilvl w:val="0"/>
                <w:numId w:val="87"/>
              </w:numPr>
              <w:spacing w:after="0" w:line="240" w:lineRule="auto"/>
              <w:rPr>
                <w:sz w:val="14"/>
                <w:szCs w:val="14"/>
              </w:rPr>
            </w:pPr>
            <w:r w:rsidRPr="003430E4">
              <w:rPr>
                <w:sz w:val="14"/>
                <w:szCs w:val="14"/>
              </w:rPr>
              <w:t xml:space="preserve">Transport compliant with UN3373 </w:t>
            </w:r>
          </w:p>
          <w:p w14:paraId="327380EE" w14:textId="77777777" w:rsidR="00DB16E4" w:rsidRPr="003430E4" w:rsidRDefault="00DB16E4" w:rsidP="00DB16E4">
            <w:pPr>
              <w:pStyle w:val="ListParagraph"/>
              <w:numPr>
                <w:ilvl w:val="0"/>
                <w:numId w:val="87"/>
              </w:numPr>
              <w:spacing w:after="0" w:line="240" w:lineRule="auto"/>
              <w:rPr>
                <w:sz w:val="14"/>
                <w:szCs w:val="14"/>
              </w:rPr>
            </w:pPr>
            <w:r w:rsidRPr="003430E4">
              <w:rPr>
                <w:sz w:val="14"/>
                <w:szCs w:val="14"/>
              </w:rPr>
              <w:t>Isothermic</w:t>
            </w:r>
          </w:p>
          <w:p w14:paraId="1425FEC2" w14:textId="77777777" w:rsidR="00DB16E4" w:rsidRPr="003430E4" w:rsidRDefault="00DB16E4" w:rsidP="00DB16E4">
            <w:pPr>
              <w:pStyle w:val="ListParagraph"/>
              <w:numPr>
                <w:ilvl w:val="0"/>
                <w:numId w:val="87"/>
              </w:numPr>
              <w:spacing w:after="0" w:line="240" w:lineRule="auto"/>
              <w:rPr>
                <w:sz w:val="14"/>
                <w:szCs w:val="14"/>
              </w:rPr>
            </w:pPr>
            <w:r w:rsidRPr="003430E4">
              <w:rPr>
                <w:sz w:val="14"/>
                <w:szCs w:val="14"/>
              </w:rPr>
              <w:t>Up to 24h temperature logging</w:t>
            </w:r>
          </w:p>
          <w:p w14:paraId="10AB1938" w14:textId="77777777" w:rsidR="00DB16E4" w:rsidRPr="003430E4" w:rsidRDefault="00DB16E4" w:rsidP="00DB16E4">
            <w:pPr>
              <w:pStyle w:val="ListParagraph"/>
              <w:numPr>
                <w:ilvl w:val="0"/>
                <w:numId w:val="87"/>
              </w:numPr>
              <w:spacing w:after="0" w:line="240" w:lineRule="auto"/>
              <w:rPr>
                <w:sz w:val="14"/>
                <w:szCs w:val="14"/>
              </w:rPr>
            </w:pPr>
            <w:r w:rsidRPr="003430E4">
              <w:rPr>
                <w:sz w:val="14"/>
                <w:szCs w:val="14"/>
              </w:rPr>
              <w:t>Gel pads for containing and absorbing leaks</w:t>
            </w:r>
          </w:p>
          <w:p w14:paraId="0EF32A6D" w14:textId="776A4B46" w:rsidR="00DB16E4" w:rsidRPr="003430E4" w:rsidRDefault="00DB16E4" w:rsidP="00DB16E4">
            <w:pPr>
              <w:pStyle w:val="ListParagraph"/>
              <w:numPr>
                <w:ilvl w:val="0"/>
                <w:numId w:val="87"/>
              </w:numPr>
              <w:spacing w:after="0" w:line="240" w:lineRule="auto"/>
              <w:rPr>
                <w:sz w:val="14"/>
                <w:szCs w:val="14"/>
              </w:rPr>
            </w:pPr>
            <w:r w:rsidRPr="003430E4">
              <w:rPr>
                <w:sz w:val="14"/>
                <w:szCs w:val="14"/>
              </w:rPr>
              <w:t>Impact sensor</w:t>
            </w:r>
          </w:p>
          <w:p w14:paraId="43D6B00B" w14:textId="3BE56E64" w:rsidR="00DB16E4" w:rsidRPr="003430E4" w:rsidRDefault="00DB16E4" w:rsidP="00FC59B3">
            <w:pPr>
              <w:spacing w:after="0" w:line="240" w:lineRule="auto"/>
              <w:rPr>
                <w:b/>
                <w:bCs/>
                <w:sz w:val="14"/>
                <w:szCs w:val="14"/>
              </w:rPr>
            </w:pPr>
            <w:r w:rsidRPr="003430E4">
              <w:rPr>
                <w:sz w:val="14"/>
                <w:szCs w:val="14"/>
              </w:rPr>
              <w:t xml:space="preserve">3- </w:t>
            </w:r>
            <w:r w:rsidRPr="003430E4">
              <w:rPr>
                <w:b/>
                <w:bCs/>
                <w:i/>
                <w:iCs/>
                <w:sz w:val="14"/>
                <w:szCs w:val="14"/>
              </w:rPr>
              <w:t>i-</w:t>
            </w:r>
            <w:r w:rsidRPr="003430E4">
              <w:rPr>
                <w:b/>
                <w:bCs/>
                <w:sz w:val="14"/>
                <w:szCs w:val="14"/>
              </w:rPr>
              <w:t xml:space="preserve">Racks: </w:t>
            </w:r>
            <w:r w:rsidR="00FC59B3" w:rsidRPr="003430E4">
              <w:rPr>
                <w:sz w:val="14"/>
                <w:szCs w:val="14"/>
              </w:rPr>
              <w:t>For Final storage of samples</w:t>
            </w:r>
            <w:r w:rsidR="00FC59B3" w:rsidRPr="003430E4">
              <w:rPr>
                <w:b/>
                <w:bCs/>
                <w:sz w:val="14"/>
                <w:szCs w:val="14"/>
              </w:rPr>
              <w:t xml:space="preserve"> </w:t>
            </w:r>
            <w:r w:rsidR="00FC59B3" w:rsidRPr="003430E4">
              <w:rPr>
                <w:sz w:val="14"/>
                <w:szCs w:val="14"/>
              </w:rPr>
              <w:t xml:space="preserve">once completed. </w:t>
            </w:r>
          </w:p>
          <w:p w14:paraId="2C17A8AD" w14:textId="77777777" w:rsidR="00FC59B3" w:rsidRPr="003430E4" w:rsidRDefault="00FC59B3" w:rsidP="00FC59B3">
            <w:pPr>
              <w:numPr>
                <w:ilvl w:val="0"/>
                <w:numId w:val="88"/>
              </w:numPr>
              <w:spacing w:after="0" w:line="240" w:lineRule="auto"/>
              <w:contextualSpacing/>
              <w:rPr>
                <w:sz w:val="14"/>
                <w:szCs w:val="14"/>
              </w:rPr>
            </w:pPr>
            <w:r w:rsidRPr="003430E4">
              <w:rPr>
                <w:sz w:val="14"/>
                <w:szCs w:val="14"/>
              </w:rPr>
              <w:t>Unbreakable Material, shock resistant</w:t>
            </w:r>
          </w:p>
          <w:p w14:paraId="22AEB00B" w14:textId="77777777" w:rsidR="00FC59B3" w:rsidRPr="003430E4" w:rsidRDefault="00FC59B3" w:rsidP="00FC59B3">
            <w:pPr>
              <w:numPr>
                <w:ilvl w:val="0"/>
                <w:numId w:val="88"/>
              </w:numPr>
              <w:spacing w:after="0" w:line="240" w:lineRule="auto"/>
              <w:contextualSpacing/>
              <w:rPr>
                <w:sz w:val="14"/>
                <w:szCs w:val="14"/>
              </w:rPr>
            </w:pPr>
            <w:r w:rsidRPr="003430E4">
              <w:rPr>
                <w:sz w:val="14"/>
                <w:szCs w:val="14"/>
              </w:rPr>
              <w:t>Stackable</w:t>
            </w:r>
          </w:p>
          <w:p w14:paraId="22A45C81" w14:textId="77777777" w:rsidR="00FC59B3" w:rsidRPr="003430E4" w:rsidRDefault="00FC59B3" w:rsidP="00FC59B3">
            <w:pPr>
              <w:numPr>
                <w:ilvl w:val="0"/>
                <w:numId w:val="88"/>
              </w:numPr>
              <w:spacing w:after="0" w:line="240" w:lineRule="auto"/>
              <w:contextualSpacing/>
              <w:rPr>
                <w:sz w:val="14"/>
                <w:szCs w:val="14"/>
              </w:rPr>
            </w:pPr>
            <w:r w:rsidRPr="003430E4">
              <w:rPr>
                <w:sz w:val="14"/>
                <w:szCs w:val="14"/>
              </w:rPr>
              <w:t>Suitable for 16 mm and 13 mm tubes</w:t>
            </w:r>
          </w:p>
          <w:p w14:paraId="167D97C8" w14:textId="6B951C08" w:rsidR="00FC59B3" w:rsidRPr="003430E4" w:rsidRDefault="00FC59B3" w:rsidP="00FC59B3">
            <w:pPr>
              <w:numPr>
                <w:ilvl w:val="0"/>
                <w:numId w:val="88"/>
              </w:numPr>
              <w:spacing w:after="0" w:line="240" w:lineRule="auto"/>
              <w:contextualSpacing/>
              <w:rPr>
                <w:sz w:val="14"/>
                <w:szCs w:val="14"/>
              </w:rPr>
            </w:pPr>
            <w:r w:rsidRPr="003430E4">
              <w:rPr>
                <w:sz w:val="14"/>
                <w:szCs w:val="14"/>
              </w:rPr>
              <w:t>Comes with easy lock cover with full UV protection</w:t>
            </w:r>
          </w:p>
          <w:p w14:paraId="6B34A21B" w14:textId="77777777" w:rsidR="00FC59B3" w:rsidRPr="003430E4" w:rsidRDefault="00FC59B3" w:rsidP="00FC59B3">
            <w:pPr>
              <w:numPr>
                <w:ilvl w:val="0"/>
                <w:numId w:val="88"/>
              </w:numPr>
              <w:spacing w:after="0" w:line="240" w:lineRule="auto"/>
              <w:contextualSpacing/>
              <w:rPr>
                <w:sz w:val="14"/>
                <w:szCs w:val="14"/>
              </w:rPr>
            </w:pPr>
            <w:r w:rsidRPr="003430E4">
              <w:rPr>
                <w:sz w:val="14"/>
                <w:szCs w:val="14"/>
              </w:rPr>
              <w:t>Can go down to -80 degrees</w:t>
            </w:r>
          </w:p>
          <w:p w14:paraId="3D69C6B5" w14:textId="77777777" w:rsidR="00FC59B3" w:rsidRPr="003430E4" w:rsidRDefault="00FC59B3" w:rsidP="00DB16E4">
            <w:pPr>
              <w:spacing w:after="0" w:line="240" w:lineRule="auto"/>
              <w:rPr>
                <w:sz w:val="14"/>
                <w:szCs w:val="14"/>
              </w:rPr>
            </w:pPr>
          </w:p>
          <w:p w14:paraId="70E29D05" w14:textId="5D918ED9" w:rsidR="00DB16E4" w:rsidRPr="003430E4" w:rsidRDefault="00DB16E4" w:rsidP="00DB16E4">
            <w:pPr>
              <w:autoSpaceDE w:val="0"/>
              <w:autoSpaceDN w:val="0"/>
              <w:adjustRightInd w:val="0"/>
              <w:spacing w:after="0" w:line="240" w:lineRule="auto"/>
              <w:ind w:left="-20"/>
              <w:rPr>
                <w:color w:val="333333"/>
                <w:sz w:val="14"/>
                <w:szCs w:val="14"/>
                <w:lang w:eastAsia="ja-JP"/>
              </w:rPr>
            </w:pPr>
          </w:p>
          <w:p w14:paraId="06891542" w14:textId="77777777" w:rsidR="0095117A" w:rsidRPr="003430E4" w:rsidRDefault="0095117A" w:rsidP="0095117A">
            <w:pPr>
              <w:spacing w:after="0" w:line="240" w:lineRule="auto"/>
              <w:rPr>
                <w:b/>
                <w:bCs/>
                <w:sz w:val="14"/>
                <w:szCs w:val="14"/>
              </w:rPr>
            </w:pPr>
          </w:p>
          <w:p w14:paraId="5401390D" w14:textId="77777777" w:rsidR="0095117A" w:rsidRPr="003430E4" w:rsidRDefault="0095117A" w:rsidP="0095117A">
            <w:pPr>
              <w:spacing w:after="0" w:line="240" w:lineRule="auto"/>
              <w:rPr>
                <w:b/>
                <w:bCs/>
                <w:sz w:val="14"/>
                <w:szCs w:val="14"/>
              </w:rPr>
            </w:pPr>
            <w:r w:rsidRPr="003430E4">
              <w:rPr>
                <w:rFonts w:ascii="MS Gothic" w:eastAsia="MS Gothic" w:hAnsi="MS Gothic" w:cs="MS Gothic" w:hint="eastAsia"/>
                <w:b/>
                <w:bCs/>
                <w:sz w:val="14"/>
                <w:szCs w:val="14"/>
              </w:rPr>
              <w:t>Ⅱ</w:t>
            </w:r>
            <w:r w:rsidRPr="003430E4">
              <w:rPr>
                <w:b/>
                <w:bCs/>
                <w:sz w:val="14"/>
                <w:szCs w:val="14"/>
              </w:rPr>
              <w:t>- Training:</w:t>
            </w:r>
          </w:p>
          <w:p w14:paraId="4DF68AC7" w14:textId="77777777" w:rsidR="0095117A" w:rsidRPr="003430E4" w:rsidRDefault="0095117A" w:rsidP="0095117A">
            <w:pPr>
              <w:spacing w:after="0" w:line="240" w:lineRule="auto"/>
              <w:rPr>
                <w:sz w:val="14"/>
                <w:szCs w:val="14"/>
              </w:rPr>
            </w:pPr>
            <w:r w:rsidRPr="003430E4">
              <w:rPr>
                <w:sz w:val="14"/>
                <w:szCs w:val="14"/>
              </w:rPr>
              <w:t>Demonstration and continued comprehensive training for lab staff and support services until familiarity with the system.</w:t>
            </w:r>
          </w:p>
          <w:p w14:paraId="0636D315" w14:textId="77777777" w:rsidR="0095117A" w:rsidRPr="003430E4" w:rsidRDefault="0095117A" w:rsidP="0095117A">
            <w:pPr>
              <w:spacing w:after="0" w:line="240" w:lineRule="auto"/>
              <w:rPr>
                <w:b/>
                <w:bCs/>
                <w:sz w:val="14"/>
                <w:szCs w:val="14"/>
              </w:rPr>
            </w:pPr>
          </w:p>
          <w:p w14:paraId="004C777E" w14:textId="77777777" w:rsidR="0095117A" w:rsidRPr="003430E4" w:rsidRDefault="0095117A" w:rsidP="0095117A">
            <w:pPr>
              <w:spacing w:after="0" w:line="240" w:lineRule="auto"/>
              <w:rPr>
                <w:b/>
                <w:bCs/>
                <w:sz w:val="14"/>
                <w:szCs w:val="14"/>
              </w:rPr>
            </w:pPr>
            <w:r w:rsidRPr="003430E4">
              <w:rPr>
                <w:rFonts w:ascii="MS Gothic" w:eastAsia="MS Gothic" w:hAnsi="MS Gothic" w:cs="MS Gothic" w:hint="eastAsia"/>
                <w:b/>
                <w:bCs/>
                <w:sz w:val="14"/>
                <w:szCs w:val="14"/>
              </w:rPr>
              <w:t>Ⅲ</w:t>
            </w:r>
            <w:r w:rsidRPr="003430E4">
              <w:rPr>
                <w:b/>
                <w:bCs/>
                <w:sz w:val="14"/>
                <w:szCs w:val="14"/>
              </w:rPr>
              <w:t>- Documents to be delivered:</w:t>
            </w:r>
          </w:p>
          <w:p w14:paraId="1090CC5B" w14:textId="77777777" w:rsidR="0095117A" w:rsidRPr="003430E4" w:rsidRDefault="0095117A" w:rsidP="00796BD7">
            <w:pPr>
              <w:numPr>
                <w:ilvl w:val="0"/>
                <w:numId w:val="10"/>
              </w:numPr>
              <w:spacing w:after="0" w:line="240" w:lineRule="auto"/>
              <w:rPr>
                <w:sz w:val="14"/>
                <w:szCs w:val="14"/>
              </w:rPr>
            </w:pPr>
            <w:r w:rsidRPr="003430E4">
              <w:rPr>
                <w:sz w:val="14"/>
                <w:szCs w:val="14"/>
              </w:rPr>
              <w:t xml:space="preserve">Calibration certificates </w:t>
            </w:r>
          </w:p>
          <w:p w14:paraId="1DFC7FA7" w14:textId="77777777" w:rsidR="0095117A" w:rsidRPr="003430E4" w:rsidRDefault="0095117A" w:rsidP="00796BD7">
            <w:pPr>
              <w:numPr>
                <w:ilvl w:val="0"/>
                <w:numId w:val="10"/>
              </w:numPr>
              <w:spacing w:after="0" w:line="240" w:lineRule="auto"/>
              <w:rPr>
                <w:sz w:val="14"/>
                <w:szCs w:val="14"/>
              </w:rPr>
            </w:pPr>
            <w:r w:rsidRPr="003430E4">
              <w:rPr>
                <w:sz w:val="14"/>
                <w:szCs w:val="14"/>
              </w:rPr>
              <w:t>Warranty</w:t>
            </w:r>
          </w:p>
          <w:p w14:paraId="7AB9DB2C" w14:textId="77777777" w:rsidR="0095117A" w:rsidRPr="003430E4" w:rsidRDefault="0095117A" w:rsidP="00796BD7">
            <w:pPr>
              <w:numPr>
                <w:ilvl w:val="0"/>
                <w:numId w:val="10"/>
              </w:numPr>
              <w:spacing w:after="0" w:line="240" w:lineRule="auto"/>
              <w:rPr>
                <w:sz w:val="14"/>
                <w:szCs w:val="14"/>
              </w:rPr>
            </w:pPr>
            <w:r w:rsidRPr="003430E4">
              <w:rPr>
                <w:sz w:val="14"/>
                <w:szCs w:val="14"/>
              </w:rPr>
              <w:t xml:space="preserve">Installation qualification </w:t>
            </w:r>
          </w:p>
          <w:p w14:paraId="471A3187" w14:textId="77777777" w:rsidR="0095117A" w:rsidRPr="003430E4" w:rsidRDefault="0095117A" w:rsidP="00796BD7">
            <w:pPr>
              <w:numPr>
                <w:ilvl w:val="0"/>
                <w:numId w:val="10"/>
              </w:numPr>
              <w:spacing w:after="0" w:line="240" w:lineRule="auto"/>
              <w:rPr>
                <w:sz w:val="14"/>
                <w:szCs w:val="14"/>
              </w:rPr>
            </w:pPr>
            <w:r w:rsidRPr="003430E4">
              <w:rPr>
                <w:sz w:val="14"/>
                <w:szCs w:val="14"/>
              </w:rPr>
              <w:t>Should provide electronic and hard copies of User Manual (English), Service manual (English) and Complete construction details with respect to material specification.</w:t>
            </w:r>
          </w:p>
          <w:p w14:paraId="52EADC56" w14:textId="77777777" w:rsidR="0095117A" w:rsidRPr="003430E4" w:rsidRDefault="0095117A" w:rsidP="0095117A">
            <w:pPr>
              <w:spacing w:after="0" w:line="240" w:lineRule="auto"/>
              <w:rPr>
                <w:b/>
                <w:bCs/>
                <w:sz w:val="14"/>
                <w:szCs w:val="14"/>
              </w:rPr>
            </w:pPr>
          </w:p>
          <w:p w14:paraId="1D1116AC" w14:textId="73AA97BC" w:rsidR="0095117A" w:rsidRPr="003430E4" w:rsidRDefault="0095117A" w:rsidP="00F54FA3">
            <w:pPr>
              <w:spacing w:after="0" w:line="240" w:lineRule="auto"/>
              <w:rPr>
                <w:b/>
                <w:bCs/>
                <w:sz w:val="14"/>
                <w:szCs w:val="14"/>
              </w:rPr>
            </w:pPr>
            <w:r w:rsidRPr="003430E4">
              <w:rPr>
                <w:rFonts w:ascii="MS Gothic" w:eastAsia="MS Gothic" w:hAnsi="MS Gothic" w:cs="MS Gothic" w:hint="eastAsia"/>
                <w:b/>
                <w:bCs/>
                <w:sz w:val="14"/>
                <w:szCs w:val="14"/>
              </w:rPr>
              <w:t>Ⅳ</w:t>
            </w:r>
            <w:r w:rsidR="00F54FA3" w:rsidRPr="003430E4">
              <w:rPr>
                <w:b/>
                <w:bCs/>
                <w:sz w:val="14"/>
                <w:szCs w:val="14"/>
              </w:rPr>
              <w:t>- Accessories required:</w:t>
            </w:r>
          </w:p>
          <w:p w14:paraId="2AA51456" w14:textId="77777777" w:rsidR="0095117A" w:rsidRPr="003430E4" w:rsidRDefault="0095117A" w:rsidP="00FC59B3">
            <w:pPr>
              <w:spacing w:after="0" w:line="240" w:lineRule="auto"/>
              <w:contextualSpacing/>
              <w:rPr>
                <w:sz w:val="14"/>
                <w:szCs w:val="14"/>
                <w:rtl/>
              </w:rPr>
            </w:pPr>
            <w:r w:rsidRPr="003430E4">
              <w:rPr>
                <w:sz w:val="14"/>
                <w:szCs w:val="14"/>
              </w:rPr>
              <w:t>The list of spare and wearing parts and their frequency of replacement shall be provided in the offer for illustrative purposes.</w:t>
            </w:r>
          </w:p>
          <w:p w14:paraId="1A0A0368" w14:textId="77777777" w:rsidR="0095117A" w:rsidRPr="003430E4" w:rsidRDefault="0095117A" w:rsidP="00F54FA3">
            <w:pPr>
              <w:spacing w:after="0" w:line="240" w:lineRule="auto"/>
              <w:contextualSpacing/>
              <w:rPr>
                <w:sz w:val="14"/>
                <w:szCs w:val="14"/>
                <w:rtl/>
              </w:rPr>
            </w:pPr>
            <w:r w:rsidRPr="003430E4">
              <w:rPr>
                <w:sz w:val="14"/>
                <w:szCs w:val="14"/>
              </w:rPr>
              <w:t>Their provision must be guaranteed for a period of ten years as of the date of installation of the devices.</w:t>
            </w:r>
          </w:p>
          <w:p w14:paraId="15B98350" w14:textId="77777777" w:rsidR="00010BF4" w:rsidRDefault="0095117A" w:rsidP="003B40EE">
            <w:pPr>
              <w:spacing w:after="0" w:line="240" w:lineRule="auto"/>
              <w:contextualSpacing/>
              <w:rPr>
                <w:sz w:val="14"/>
                <w:szCs w:val="14"/>
              </w:rPr>
            </w:pPr>
            <w:r w:rsidRPr="003430E4">
              <w:rPr>
                <w:sz w:val="14"/>
                <w:szCs w:val="14"/>
              </w:rPr>
              <w:t>The supplier shall propose a maintenance solution and its cost in their offer.</w:t>
            </w:r>
          </w:p>
          <w:p w14:paraId="0BE79DA6" w14:textId="56DBE4D7" w:rsidR="00830601" w:rsidRPr="003430E4" w:rsidRDefault="00830601" w:rsidP="00830601">
            <w:pPr>
              <w:spacing w:after="0" w:line="240" w:lineRule="auto"/>
              <w:rPr>
                <w:rFonts w:eastAsia="Times New Roman" w:cstheme="minorHAnsi"/>
                <w:i/>
                <w:iCs/>
                <w:color w:val="000000"/>
                <w:sz w:val="18"/>
                <w:szCs w:val="18"/>
                <w:lang w:val="en-US"/>
              </w:rPr>
            </w:pPr>
            <w:r w:rsidRPr="003430E4">
              <w:rPr>
                <w:rFonts w:eastAsia="Times New Roman" w:cstheme="minorHAnsi"/>
                <w:i/>
                <w:iCs/>
                <w:color w:val="000000"/>
                <w:sz w:val="18"/>
                <w:szCs w:val="18"/>
                <w:lang w:val="en-US"/>
              </w:rPr>
              <w:t>Mini Indexor qty: 3</w:t>
            </w:r>
          </w:p>
          <w:p w14:paraId="4F97ADB7" w14:textId="4CC03BF5" w:rsidR="00830601" w:rsidRPr="003430E4" w:rsidRDefault="00830601" w:rsidP="00830601">
            <w:pPr>
              <w:spacing w:after="0" w:line="240" w:lineRule="auto"/>
              <w:rPr>
                <w:rFonts w:eastAsia="Times New Roman" w:cstheme="minorHAnsi"/>
                <w:i/>
                <w:iCs/>
                <w:color w:val="000000"/>
                <w:sz w:val="18"/>
                <w:szCs w:val="18"/>
                <w:lang w:val="en-US"/>
              </w:rPr>
            </w:pPr>
            <w:r w:rsidRPr="003430E4">
              <w:rPr>
                <w:rFonts w:eastAsia="Times New Roman" w:cstheme="minorHAnsi"/>
                <w:i/>
                <w:iCs/>
                <w:color w:val="000000"/>
                <w:sz w:val="18"/>
                <w:szCs w:val="18"/>
                <w:lang w:val="en-US"/>
              </w:rPr>
              <w:t>Transport boxes qty:  2</w:t>
            </w:r>
          </w:p>
          <w:p w14:paraId="4D2A4ADD" w14:textId="4FCAA157" w:rsidR="00830601" w:rsidRPr="003B40EE" w:rsidRDefault="00830601" w:rsidP="00830601">
            <w:pPr>
              <w:spacing w:after="0" w:line="240" w:lineRule="auto"/>
              <w:contextualSpacing/>
              <w:rPr>
                <w:sz w:val="14"/>
                <w:szCs w:val="14"/>
              </w:rPr>
            </w:pPr>
            <w:r w:rsidRPr="003430E4">
              <w:rPr>
                <w:rFonts w:eastAsia="Times New Roman" w:cstheme="minorHAnsi"/>
                <w:i/>
                <w:iCs/>
                <w:color w:val="000000"/>
                <w:sz w:val="18"/>
                <w:szCs w:val="18"/>
                <w:lang w:val="en-US"/>
              </w:rPr>
              <w:t>Storage racks qty: 150</w:t>
            </w:r>
          </w:p>
        </w:tc>
      </w:tr>
      <w:tr w:rsidR="00DA622E" w:rsidRPr="00C12BE1" w14:paraId="4E71E0DD"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12BBDA7"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1.3</w:t>
            </w:r>
          </w:p>
        </w:tc>
        <w:tc>
          <w:tcPr>
            <w:tcW w:w="1622" w:type="dxa"/>
            <w:tcBorders>
              <w:top w:val="nil"/>
              <w:left w:val="nil"/>
              <w:bottom w:val="single" w:sz="4" w:space="0" w:color="auto"/>
              <w:right w:val="single" w:sz="4" w:space="0" w:color="auto"/>
            </w:tcBorders>
            <w:shd w:val="clear" w:color="auto" w:fill="auto"/>
            <w:vAlign w:val="center"/>
            <w:hideMark/>
          </w:tcPr>
          <w:p w14:paraId="16178623"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xml:space="preserve"> Multiple Sterile Connecting Device</w:t>
            </w:r>
          </w:p>
        </w:tc>
        <w:tc>
          <w:tcPr>
            <w:tcW w:w="11613" w:type="dxa"/>
            <w:tcBorders>
              <w:top w:val="nil"/>
              <w:left w:val="nil"/>
              <w:bottom w:val="single" w:sz="4" w:space="0" w:color="auto"/>
              <w:right w:val="single" w:sz="4" w:space="0" w:color="auto"/>
            </w:tcBorders>
            <w:shd w:val="clear" w:color="auto" w:fill="auto"/>
            <w:vAlign w:val="center"/>
            <w:hideMark/>
          </w:tcPr>
          <w:p w14:paraId="6034C27E"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63164186" w14:textId="77777777" w:rsidR="00C22748" w:rsidRPr="00C12BE1" w:rsidRDefault="00C22748" w:rsidP="00796BD7">
            <w:pPr>
              <w:numPr>
                <w:ilvl w:val="0"/>
                <w:numId w:val="18"/>
              </w:numPr>
              <w:spacing w:after="0" w:line="240" w:lineRule="auto"/>
              <w:rPr>
                <w:rFonts w:cstheme="minorHAnsi"/>
                <w:sz w:val="14"/>
                <w:szCs w:val="14"/>
              </w:rPr>
            </w:pPr>
            <w:r w:rsidRPr="00C12BE1">
              <w:rPr>
                <w:rFonts w:cstheme="minorHAnsi"/>
                <w:sz w:val="14"/>
                <w:szCs w:val="14"/>
              </w:rPr>
              <w:t>Intended to generate up to six connections between internally sterile and closed PVC tubes commonly used in blood processing applications by using one single blade and device.</w:t>
            </w:r>
          </w:p>
          <w:p w14:paraId="67DCA524" w14:textId="77777777" w:rsidR="00C22748" w:rsidRPr="00C12BE1" w:rsidRDefault="00C22748" w:rsidP="00796BD7">
            <w:pPr>
              <w:numPr>
                <w:ilvl w:val="0"/>
                <w:numId w:val="18"/>
              </w:numPr>
              <w:spacing w:after="0" w:line="240" w:lineRule="auto"/>
              <w:rPr>
                <w:rFonts w:cstheme="minorHAnsi"/>
                <w:sz w:val="14"/>
                <w:szCs w:val="14"/>
              </w:rPr>
            </w:pPr>
            <w:r w:rsidRPr="00C12BE1">
              <w:rPr>
                <w:rFonts w:cstheme="minorHAnsi"/>
                <w:sz w:val="14"/>
                <w:szCs w:val="14"/>
              </w:rPr>
              <w:t>Should ensure sterile connection between tubing to enable transfer of fluid/ blood from one container/ bag to another by welding the tubes between them effectively as a closed system</w:t>
            </w:r>
            <w:r w:rsidRPr="00C12BE1">
              <w:rPr>
                <w:rFonts w:cstheme="minorHAnsi"/>
                <w:sz w:val="14"/>
                <w:szCs w:val="14"/>
                <w:rtl/>
              </w:rPr>
              <w:t>.</w:t>
            </w:r>
          </w:p>
          <w:p w14:paraId="16B852C3" w14:textId="77777777" w:rsidR="00C22748" w:rsidRPr="00C12BE1" w:rsidRDefault="00C22748" w:rsidP="00796BD7">
            <w:pPr>
              <w:numPr>
                <w:ilvl w:val="0"/>
                <w:numId w:val="18"/>
              </w:numPr>
              <w:spacing w:after="0" w:line="240" w:lineRule="auto"/>
              <w:rPr>
                <w:rFonts w:cstheme="minorHAnsi"/>
                <w:sz w:val="14"/>
                <w:szCs w:val="14"/>
              </w:rPr>
            </w:pPr>
            <w:r w:rsidRPr="00C12BE1">
              <w:rPr>
                <w:rFonts w:cstheme="minorHAnsi"/>
                <w:sz w:val="14"/>
                <w:szCs w:val="14"/>
              </w:rPr>
              <w:t>Should be compatible with all standard tubing with an external diameter ranging from 3.9-4.5 mm &amp; internal diameter of 2.9-3.1 mm</w:t>
            </w:r>
            <w:r w:rsidRPr="00C12BE1">
              <w:rPr>
                <w:rFonts w:cstheme="minorHAnsi"/>
                <w:sz w:val="14"/>
                <w:szCs w:val="14"/>
                <w:rtl/>
              </w:rPr>
              <w:t>.</w:t>
            </w:r>
          </w:p>
          <w:p w14:paraId="384BBFE8" w14:textId="77777777" w:rsidR="00C22748" w:rsidRPr="00C12BE1" w:rsidRDefault="00C22748" w:rsidP="00796BD7">
            <w:pPr>
              <w:numPr>
                <w:ilvl w:val="0"/>
                <w:numId w:val="18"/>
              </w:numPr>
              <w:spacing w:after="0" w:line="240" w:lineRule="auto"/>
              <w:rPr>
                <w:rFonts w:cstheme="minorHAnsi"/>
                <w:sz w:val="14"/>
                <w:szCs w:val="14"/>
              </w:rPr>
            </w:pPr>
            <w:r w:rsidRPr="00C12BE1">
              <w:rPr>
                <w:rFonts w:cstheme="minorHAnsi"/>
                <w:sz w:val="14"/>
                <w:szCs w:val="14"/>
              </w:rPr>
              <w:t>Should have in built sensor to monitor the temperature to ensure optimal quality and strength of weld</w:t>
            </w:r>
            <w:r w:rsidRPr="00C12BE1">
              <w:rPr>
                <w:rFonts w:cstheme="minorHAnsi"/>
                <w:sz w:val="14"/>
                <w:szCs w:val="14"/>
                <w:rtl/>
              </w:rPr>
              <w:t>.</w:t>
            </w:r>
          </w:p>
          <w:p w14:paraId="4D0E028B" w14:textId="77777777" w:rsidR="00C22748" w:rsidRPr="00C12BE1" w:rsidRDefault="00C22748" w:rsidP="00796BD7">
            <w:pPr>
              <w:numPr>
                <w:ilvl w:val="0"/>
                <w:numId w:val="18"/>
              </w:numPr>
              <w:spacing w:after="0" w:line="240" w:lineRule="auto"/>
              <w:rPr>
                <w:rFonts w:cstheme="minorHAnsi"/>
                <w:sz w:val="14"/>
                <w:szCs w:val="14"/>
              </w:rPr>
            </w:pPr>
            <w:r w:rsidRPr="00C12BE1">
              <w:rPr>
                <w:rFonts w:cstheme="minorHAnsi"/>
                <w:sz w:val="14"/>
                <w:szCs w:val="14"/>
              </w:rPr>
              <w:t>Should be capable of welding Wet – Wet / Wet – Dry / Dry – Dry tubes</w:t>
            </w:r>
          </w:p>
          <w:p w14:paraId="2D84717A" w14:textId="77777777" w:rsidR="00C22748" w:rsidRPr="00C12BE1" w:rsidRDefault="00C22748" w:rsidP="00796BD7">
            <w:pPr>
              <w:numPr>
                <w:ilvl w:val="0"/>
                <w:numId w:val="18"/>
              </w:numPr>
              <w:spacing w:after="0" w:line="240" w:lineRule="auto"/>
              <w:rPr>
                <w:rFonts w:cstheme="minorHAnsi"/>
                <w:sz w:val="14"/>
                <w:szCs w:val="14"/>
              </w:rPr>
            </w:pPr>
            <w:r w:rsidRPr="00C12BE1">
              <w:rPr>
                <w:rFonts w:cstheme="minorHAnsi"/>
                <w:sz w:val="14"/>
                <w:szCs w:val="14"/>
              </w:rPr>
              <w:t>Total process time should be minimum (approx. 20 to 30 seconds)</w:t>
            </w:r>
            <w:r w:rsidRPr="00C12BE1">
              <w:rPr>
                <w:rFonts w:cstheme="minorHAnsi"/>
                <w:sz w:val="14"/>
                <w:szCs w:val="14"/>
                <w:rtl/>
              </w:rPr>
              <w:t>.</w:t>
            </w:r>
          </w:p>
          <w:p w14:paraId="4D022D23" w14:textId="77777777" w:rsidR="00C22748" w:rsidRPr="00C12BE1" w:rsidRDefault="00C22748" w:rsidP="00796BD7">
            <w:pPr>
              <w:numPr>
                <w:ilvl w:val="0"/>
                <w:numId w:val="18"/>
              </w:numPr>
              <w:spacing w:after="0" w:line="240" w:lineRule="auto"/>
              <w:rPr>
                <w:rFonts w:cstheme="minorHAnsi"/>
                <w:sz w:val="14"/>
                <w:szCs w:val="14"/>
              </w:rPr>
            </w:pPr>
            <w:r w:rsidRPr="00C12BE1">
              <w:rPr>
                <w:rFonts w:cstheme="minorHAnsi"/>
                <w:sz w:val="14"/>
                <w:szCs w:val="14"/>
              </w:rPr>
              <w:t>Requirement for tube length to be welding/docking should be as small as possible</w:t>
            </w:r>
          </w:p>
          <w:p w14:paraId="678A6D0E" w14:textId="77777777" w:rsidR="00C22748" w:rsidRPr="00C12BE1" w:rsidRDefault="00C22748" w:rsidP="00796BD7">
            <w:pPr>
              <w:numPr>
                <w:ilvl w:val="0"/>
                <w:numId w:val="18"/>
              </w:numPr>
              <w:spacing w:after="0" w:line="240" w:lineRule="auto"/>
              <w:rPr>
                <w:rFonts w:cstheme="minorHAnsi"/>
                <w:sz w:val="14"/>
                <w:szCs w:val="14"/>
              </w:rPr>
            </w:pPr>
            <w:r w:rsidRPr="00C12BE1">
              <w:rPr>
                <w:rFonts w:cstheme="minorHAnsi"/>
                <w:sz w:val="14"/>
                <w:szCs w:val="14"/>
              </w:rPr>
              <w:t>LED indicators to display the whole process with alarms</w:t>
            </w:r>
            <w:r w:rsidRPr="00C12BE1">
              <w:rPr>
                <w:rFonts w:cstheme="minorHAnsi"/>
                <w:sz w:val="14"/>
                <w:szCs w:val="14"/>
                <w:rtl/>
              </w:rPr>
              <w:t>.</w:t>
            </w:r>
          </w:p>
          <w:p w14:paraId="4486AE04" w14:textId="77777777" w:rsidR="00C22748" w:rsidRPr="00C12BE1" w:rsidRDefault="00C22748" w:rsidP="00796BD7">
            <w:pPr>
              <w:numPr>
                <w:ilvl w:val="0"/>
                <w:numId w:val="18"/>
              </w:numPr>
              <w:spacing w:after="0" w:line="240" w:lineRule="auto"/>
              <w:rPr>
                <w:rFonts w:cstheme="minorHAnsi"/>
                <w:sz w:val="14"/>
                <w:szCs w:val="14"/>
              </w:rPr>
            </w:pPr>
            <w:r w:rsidRPr="00C12BE1">
              <w:rPr>
                <w:rFonts w:cstheme="minorHAnsi"/>
                <w:sz w:val="14"/>
                <w:szCs w:val="14"/>
              </w:rPr>
              <w:t>should ensure the complete sterility</w:t>
            </w:r>
          </w:p>
          <w:p w14:paraId="7DCEB9EC" w14:textId="77777777" w:rsidR="00C22748" w:rsidRPr="00C12BE1" w:rsidRDefault="00C22748" w:rsidP="00796BD7">
            <w:pPr>
              <w:numPr>
                <w:ilvl w:val="0"/>
                <w:numId w:val="18"/>
              </w:numPr>
              <w:spacing w:after="0" w:line="240" w:lineRule="auto"/>
              <w:rPr>
                <w:rFonts w:cstheme="minorHAnsi"/>
                <w:sz w:val="14"/>
                <w:szCs w:val="14"/>
              </w:rPr>
            </w:pPr>
            <w:r w:rsidRPr="00C12BE1">
              <w:rPr>
                <w:rFonts w:cstheme="minorHAnsi"/>
                <w:sz w:val="14"/>
                <w:szCs w:val="14"/>
              </w:rPr>
              <w:t>Should be attachable to leukocyte filters and should also be usable for plasma and platelet pooling</w:t>
            </w:r>
          </w:p>
          <w:p w14:paraId="7EBF9734" w14:textId="77777777" w:rsidR="00C22748" w:rsidRPr="00C12BE1" w:rsidRDefault="00C22748" w:rsidP="00796BD7">
            <w:pPr>
              <w:numPr>
                <w:ilvl w:val="0"/>
                <w:numId w:val="18"/>
              </w:numPr>
              <w:spacing w:after="0" w:line="240" w:lineRule="auto"/>
              <w:rPr>
                <w:rFonts w:cstheme="minorHAnsi"/>
                <w:sz w:val="14"/>
                <w:szCs w:val="14"/>
              </w:rPr>
            </w:pPr>
            <w:r w:rsidRPr="00C12BE1">
              <w:rPr>
                <w:rFonts w:cstheme="minorHAnsi"/>
                <w:sz w:val="14"/>
                <w:szCs w:val="14"/>
              </w:rPr>
              <w:t xml:space="preserve">Maintains a functionally closed system; a TSCD wafer is heated to approximately 300 °C (572 °F) to ensure sterility during cutting and welding, the wielding temperature is controlled by a sensor. </w:t>
            </w:r>
          </w:p>
          <w:p w14:paraId="1718AB7E" w14:textId="77777777" w:rsidR="00C22748" w:rsidRPr="00C12BE1" w:rsidRDefault="00C22748" w:rsidP="00796BD7">
            <w:pPr>
              <w:numPr>
                <w:ilvl w:val="0"/>
                <w:numId w:val="18"/>
              </w:numPr>
              <w:spacing w:after="0" w:line="240" w:lineRule="auto"/>
              <w:rPr>
                <w:rFonts w:cstheme="minorHAnsi"/>
                <w:sz w:val="14"/>
                <w:szCs w:val="14"/>
              </w:rPr>
            </w:pPr>
            <w:r w:rsidRPr="00C12BE1">
              <w:rPr>
                <w:rFonts w:cstheme="minorHAnsi"/>
                <w:sz w:val="14"/>
                <w:szCs w:val="14"/>
              </w:rPr>
              <w:t>There should be no particles or chemical residue created by welding process</w:t>
            </w:r>
          </w:p>
          <w:p w14:paraId="2877AF28" w14:textId="77777777" w:rsidR="00C22748" w:rsidRPr="00C12BE1" w:rsidRDefault="00C22748" w:rsidP="00796BD7">
            <w:pPr>
              <w:numPr>
                <w:ilvl w:val="0"/>
                <w:numId w:val="18"/>
              </w:numPr>
              <w:spacing w:after="0" w:line="240" w:lineRule="auto"/>
              <w:rPr>
                <w:rFonts w:cstheme="minorHAnsi"/>
                <w:sz w:val="14"/>
                <w:szCs w:val="14"/>
              </w:rPr>
            </w:pPr>
            <w:r w:rsidRPr="00C12BE1">
              <w:rPr>
                <w:rFonts w:cstheme="minorHAnsi"/>
                <w:sz w:val="14"/>
                <w:szCs w:val="14"/>
              </w:rPr>
              <w:t>Designed with two robust and removable trays to support 6 blood bags (up to 4 kg on each tray).</w:t>
            </w:r>
          </w:p>
          <w:p w14:paraId="128755B8" w14:textId="77777777" w:rsidR="00C22748" w:rsidRPr="00C12BE1" w:rsidRDefault="00C22748" w:rsidP="00796BD7">
            <w:pPr>
              <w:numPr>
                <w:ilvl w:val="0"/>
                <w:numId w:val="18"/>
              </w:numPr>
              <w:spacing w:after="0" w:line="240" w:lineRule="auto"/>
              <w:rPr>
                <w:rFonts w:cstheme="minorHAnsi"/>
                <w:sz w:val="14"/>
                <w:szCs w:val="14"/>
              </w:rPr>
            </w:pPr>
            <w:r w:rsidRPr="00C12BE1">
              <w:rPr>
                <w:rFonts w:cstheme="minorHAnsi"/>
                <w:sz w:val="14"/>
                <w:szCs w:val="14"/>
              </w:rPr>
              <w:t>One Set of full boxes consumables if any (eg wafers) should be provided with instrument and cost of replacement consumables should be quoted and supply should be readily available with the vendor.</w:t>
            </w:r>
          </w:p>
          <w:p w14:paraId="6CF0328E"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38DB01DB" w14:textId="59B89A1D" w:rsidR="00C22748" w:rsidRPr="00C12BE1" w:rsidRDefault="00C22748" w:rsidP="0095117A">
            <w:pPr>
              <w:spacing w:after="0" w:line="240" w:lineRule="auto"/>
              <w:rPr>
                <w:rFonts w:cstheme="minorHAnsi"/>
                <w:sz w:val="14"/>
                <w:szCs w:val="14"/>
              </w:rPr>
            </w:pPr>
            <w:r w:rsidRPr="00C12BE1">
              <w:rPr>
                <w:rFonts w:cstheme="minorHAnsi"/>
                <w:sz w:val="14"/>
                <w:szCs w:val="14"/>
              </w:rPr>
              <w:t>Demonstration and continued comprehensive training for lab staff and support services til</w:t>
            </w:r>
            <w:r w:rsidR="0095117A">
              <w:rPr>
                <w:rFonts w:cstheme="minorHAnsi"/>
                <w:sz w:val="14"/>
                <w:szCs w:val="14"/>
              </w:rPr>
              <w:t xml:space="preserve">l familiarity with the system. </w:t>
            </w:r>
          </w:p>
          <w:p w14:paraId="44E30E9E"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55B497FE" w14:textId="77777777" w:rsidR="00C22748" w:rsidRPr="00C12BE1" w:rsidRDefault="00C22748" w:rsidP="00796BD7">
            <w:pPr>
              <w:numPr>
                <w:ilvl w:val="0"/>
                <w:numId w:val="10"/>
              </w:numPr>
              <w:spacing w:after="0" w:line="240" w:lineRule="auto"/>
              <w:rPr>
                <w:rFonts w:cstheme="minorHAnsi"/>
                <w:sz w:val="14"/>
                <w:szCs w:val="14"/>
              </w:rPr>
            </w:pPr>
            <w:r w:rsidRPr="00C12BE1">
              <w:rPr>
                <w:rFonts w:cstheme="minorHAnsi"/>
                <w:sz w:val="14"/>
                <w:szCs w:val="14"/>
              </w:rPr>
              <w:t xml:space="preserve">Calibration certificates </w:t>
            </w:r>
          </w:p>
          <w:p w14:paraId="0C37C7E3" w14:textId="77777777" w:rsidR="00C22748" w:rsidRPr="00C12BE1" w:rsidRDefault="00C22748" w:rsidP="00796BD7">
            <w:pPr>
              <w:numPr>
                <w:ilvl w:val="0"/>
                <w:numId w:val="10"/>
              </w:numPr>
              <w:spacing w:after="0" w:line="240" w:lineRule="auto"/>
              <w:rPr>
                <w:rFonts w:cstheme="minorHAnsi"/>
                <w:sz w:val="14"/>
                <w:szCs w:val="14"/>
              </w:rPr>
            </w:pPr>
            <w:r w:rsidRPr="00C12BE1">
              <w:rPr>
                <w:rFonts w:cstheme="minorHAnsi"/>
                <w:sz w:val="14"/>
                <w:szCs w:val="14"/>
              </w:rPr>
              <w:t>Warranty</w:t>
            </w:r>
          </w:p>
          <w:p w14:paraId="52FC166C" w14:textId="77777777" w:rsidR="00C22748" w:rsidRPr="00C12BE1" w:rsidRDefault="00C22748" w:rsidP="00796BD7">
            <w:pPr>
              <w:numPr>
                <w:ilvl w:val="0"/>
                <w:numId w:val="10"/>
              </w:numPr>
              <w:spacing w:after="0" w:line="240" w:lineRule="auto"/>
              <w:rPr>
                <w:rFonts w:cstheme="minorHAnsi"/>
                <w:sz w:val="14"/>
                <w:szCs w:val="14"/>
              </w:rPr>
            </w:pPr>
            <w:r w:rsidRPr="00C12BE1">
              <w:rPr>
                <w:rFonts w:cstheme="minorHAnsi"/>
                <w:sz w:val="14"/>
                <w:szCs w:val="14"/>
              </w:rPr>
              <w:t xml:space="preserve">Installation qualification </w:t>
            </w:r>
          </w:p>
          <w:p w14:paraId="2BF50799" w14:textId="77777777" w:rsidR="00C22748" w:rsidRPr="00C12BE1" w:rsidRDefault="00C22748" w:rsidP="00796BD7">
            <w:pPr>
              <w:numPr>
                <w:ilvl w:val="0"/>
                <w:numId w:val="10"/>
              </w:numPr>
              <w:spacing w:after="0" w:line="240" w:lineRule="auto"/>
              <w:rPr>
                <w:rFonts w:cstheme="minorHAnsi"/>
                <w:sz w:val="14"/>
                <w:szCs w:val="14"/>
              </w:rPr>
            </w:pPr>
            <w:r w:rsidRPr="00C12BE1">
              <w:rPr>
                <w:rFonts w:cstheme="minorHAnsi"/>
                <w:sz w:val="14"/>
                <w:szCs w:val="14"/>
              </w:rPr>
              <w:t>Should provide electronic and hard copies of User Manual (English), Service manual (English) and Complete construction details with respect to material specification.</w:t>
            </w:r>
          </w:p>
          <w:p w14:paraId="723154AB"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698A0706" w14:textId="77777777" w:rsidR="00C22748" w:rsidRPr="00C12BE1" w:rsidRDefault="00C22748" w:rsidP="0095117A">
            <w:pPr>
              <w:spacing w:after="0" w:line="240" w:lineRule="auto"/>
              <w:rPr>
                <w:rFonts w:cstheme="minorHAnsi"/>
                <w:sz w:val="14"/>
                <w:szCs w:val="14"/>
              </w:rPr>
            </w:pPr>
            <w:r w:rsidRPr="00C12BE1">
              <w:rPr>
                <w:rFonts w:cstheme="minorHAnsi"/>
                <w:sz w:val="14"/>
                <w:szCs w:val="14"/>
              </w:rPr>
              <w:t>Sterile Connecting Device Wafers.</w:t>
            </w:r>
          </w:p>
          <w:p w14:paraId="6F3C6863"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1F81B7B8" w14:textId="7442BA40" w:rsidR="00DA622E" w:rsidRPr="0095117A" w:rsidRDefault="0095117A" w:rsidP="0095117A">
            <w:pPr>
              <w:spacing w:after="0" w:line="240" w:lineRule="auto"/>
              <w:rPr>
                <w:rFonts w:cstheme="minorHAnsi"/>
                <w:sz w:val="14"/>
                <w:szCs w:val="14"/>
              </w:rPr>
            </w:pPr>
            <w:r>
              <w:rPr>
                <w:rFonts w:cstheme="minorHAnsi"/>
                <w:sz w:val="14"/>
                <w:szCs w:val="14"/>
              </w:rPr>
              <w:t>To be provided by the company.</w:t>
            </w:r>
          </w:p>
        </w:tc>
      </w:tr>
      <w:tr w:rsidR="00DA622E" w:rsidRPr="00C12BE1" w14:paraId="59BD65FE" w14:textId="77777777" w:rsidTr="002839F6">
        <w:trPr>
          <w:trHeight w:val="576"/>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01CC6205"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1.4</w:t>
            </w:r>
          </w:p>
        </w:tc>
        <w:tc>
          <w:tcPr>
            <w:tcW w:w="1622" w:type="dxa"/>
            <w:tcBorders>
              <w:top w:val="nil"/>
              <w:left w:val="nil"/>
              <w:bottom w:val="single" w:sz="4" w:space="0" w:color="auto"/>
              <w:right w:val="single" w:sz="4" w:space="0" w:color="auto"/>
            </w:tcBorders>
            <w:shd w:val="clear" w:color="auto" w:fill="auto"/>
            <w:vAlign w:val="center"/>
            <w:hideMark/>
          </w:tcPr>
          <w:p w14:paraId="18D9043B"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Automatic Blood Separator</w:t>
            </w:r>
          </w:p>
        </w:tc>
        <w:tc>
          <w:tcPr>
            <w:tcW w:w="11613" w:type="dxa"/>
            <w:tcBorders>
              <w:top w:val="nil"/>
              <w:left w:val="nil"/>
              <w:bottom w:val="single" w:sz="4" w:space="0" w:color="auto"/>
              <w:right w:val="single" w:sz="4" w:space="0" w:color="auto"/>
            </w:tcBorders>
            <w:shd w:val="clear" w:color="auto" w:fill="auto"/>
            <w:vAlign w:val="center"/>
            <w:hideMark/>
          </w:tcPr>
          <w:p w14:paraId="65E49636" w14:textId="77777777" w:rsidR="00C22748" w:rsidRPr="00C12BE1" w:rsidRDefault="00C22748" w:rsidP="004A0F26">
            <w:pPr>
              <w:spacing w:after="0" w:line="240" w:lineRule="auto"/>
              <w:ind w:left="-450" w:firstLine="430"/>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0D638C88" w14:textId="77777777" w:rsidR="00C22748" w:rsidRPr="00C12BE1" w:rsidRDefault="00C22748" w:rsidP="00796BD7">
            <w:pPr>
              <w:numPr>
                <w:ilvl w:val="0"/>
                <w:numId w:val="19"/>
              </w:num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t xml:space="preserve">Equipment able to express the blood components, from primary bag into various satellite bags automatically, after initial manual loading of the bag system on the machine. </w:t>
            </w:r>
          </w:p>
          <w:p w14:paraId="3F12FAFF" w14:textId="77777777" w:rsidR="00C22748" w:rsidRPr="00C12BE1" w:rsidRDefault="00C22748" w:rsidP="00796BD7">
            <w:pPr>
              <w:numPr>
                <w:ilvl w:val="0"/>
                <w:numId w:val="19"/>
              </w:num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t>Compatible with any blood bag including top and top, and top and bottom.</w:t>
            </w:r>
          </w:p>
          <w:p w14:paraId="5633EE50" w14:textId="77777777" w:rsidR="00C22748" w:rsidRPr="00C12BE1" w:rsidRDefault="00C22748" w:rsidP="00796BD7">
            <w:pPr>
              <w:numPr>
                <w:ilvl w:val="0"/>
                <w:numId w:val="19"/>
              </w:num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t xml:space="preserve">Should have a build-in weighing mechanisms to measure the weight of </w:t>
            </w:r>
            <w:r w:rsidRPr="00C12BE1">
              <w:rPr>
                <w:rFonts w:cstheme="minorHAnsi"/>
                <w:b/>
                <w:bCs/>
                <w:color w:val="000000"/>
                <w:sz w:val="14"/>
                <w:szCs w:val="14"/>
              </w:rPr>
              <w:t>various</w:t>
            </w:r>
            <w:r w:rsidRPr="00C12BE1">
              <w:rPr>
                <w:rFonts w:cstheme="minorHAnsi"/>
                <w:color w:val="000000"/>
                <w:sz w:val="14"/>
                <w:szCs w:val="14"/>
              </w:rPr>
              <w:t xml:space="preserve"> components separated.</w:t>
            </w:r>
          </w:p>
          <w:p w14:paraId="214A5F90" w14:textId="77777777" w:rsidR="00C22748" w:rsidRPr="00C12BE1" w:rsidRDefault="00C22748" w:rsidP="00796BD7">
            <w:pPr>
              <w:numPr>
                <w:ilvl w:val="0"/>
                <w:numId w:val="19"/>
              </w:num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t xml:space="preserve">Have an integrated system of sealing heads and optical sensors to automatically control the flow of various blood components in satellite tubes. </w:t>
            </w:r>
          </w:p>
          <w:p w14:paraId="3D40CB63" w14:textId="77777777" w:rsidR="00C22748" w:rsidRPr="00C12BE1" w:rsidRDefault="00C22748" w:rsidP="00796BD7">
            <w:pPr>
              <w:numPr>
                <w:ilvl w:val="0"/>
                <w:numId w:val="19"/>
              </w:num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lastRenderedPageBreak/>
              <w:t xml:space="preserve">Have a control panel with display system to indicate various procedural steps. </w:t>
            </w:r>
          </w:p>
          <w:p w14:paraId="79C77804" w14:textId="77777777" w:rsidR="00C22748" w:rsidRPr="00C12BE1" w:rsidRDefault="00C22748" w:rsidP="00796BD7">
            <w:pPr>
              <w:numPr>
                <w:ilvl w:val="0"/>
                <w:numId w:val="19"/>
              </w:num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t xml:space="preserve">The tube sealing of radio frequency type. </w:t>
            </w:r>
          </w:p>
          <w:p w14:paraId="74543699" w14:textId="77777777" w:rsidR="00C22748" w:rsidRPr="00C12BE1" w:rsidRDefault="00C22748" w:rsidP="00796BD7">
            <w:pPr>
              <w:numPr>
                <w:ilvl w:val="0"/>
                <w:numId w:val="19"/>
              </w:num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t xml:space="preserve">100% traceability: the equipment should have the provision to store and transfer the blood component details including the identification number of the donor unit to a central facility. </w:t>
            </w:r>
          </w:p>
          <w:p w14:paraId="5DBF833E" w14:textId="77777777" w:rsidR="00C22748" w:rsidRPr="00C12BE1" w:rsidRDefault="00C22748" w:rsidP="00796BD7">
            <w:pPr>
              <w:numPr>
                <w:ilvl w:val="0"/>
                <w:numId w:val="19"/>
              </w:num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t>The equipment should have built in alarm system to indicate the completion of the procedure</w:t>
            </w:r>
          </w:p>
          <w:p w14:paraId="171ABE83" w14:textId="77777777" w:rsidR="00C22748" w:rsidRPr="00C12BE1" w:rsidRDefault="00C22748" w:rsidP="00796BD7">
            <w:pPr>
              <w:numPr>
                <w:ilvl w:val="0"/>
                <w:numId w:val="19"/>
              </w:num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t xml:space="preserve">A computer should be supplied having seamless integration with equipment; any other accessories for its interface with computer should also be supplied along with. </w:t>
            </w:r>
          </w:p>
          <w:p w14:paraId="780B6B06" w14:textId="77777777" w:rsidR="00C22748" w:rsidRPr="00C12BE1" w:rsidRDefault="00C22748" w:rsidP="00796BD7">
            <w:pPr>
              <w:numPr>
                <w:ilvl w:val="0"/>
                <w:numId w:val="19"/>
              </w:numPr>
              <w:autoSpaceDE w:val="0"/>
              <w:autoSpaceDN w:val="0"/>
              <w:adjustRightInd w:val="0"/>
              <w:spacing w:after="0" w:line="240" w:lineRule="auto"/>
              <w:rPr>
                <w:rFonts w:cstheme="minorHAnsi"/>
                <w:color w:val="000000"/>
                <w:sz w:val="14"/>
                <w:szCs w:val="14"/>
              </w:rPr>
            </w:pPr>
            <w:r w:rsidRPr="00C12BE1">
              <w:rPr>
                <w:rFonts w:cstheme="minorHAnsi"/>
                <w:sz w:val="14"/>
                <w:szCs w:val="14"/>
              </w:rPr>
              <w:t>The equipment should easily adapts to our center’s processing needs by offering the flexibility of customized separation programs.</w:t>
            </w:r>
          </w:p>
          <w:p w14:paraId="003FB503"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270FE5FE" w14:textId="77777777" w:rsidR="00C22748" w:rsidRPr="00C12BE1" w:rsidRDefault="00C22748" w:rsidP="0095117A">
            <w:pPr>
              <w:spacing w:after="0" w:line="240" w:lineRule="auto"/>
              <w:rPr>
                <w:rFonts w:cstheme="minorHAnsi"/>
                <w:sz w:val="14"/>
                <w:szCs w:val="14"/>
              </w:rPr>
            </w:pPr>
            <w:r w:rsidRPr="00C12BE1">
              <w:rPr>
                <w:rFonts w:cstheme="minorHAnsi"/>
                <w:sz w:val="14"/>
                <w:szCs w:val="14"/>
              </w:rPr>
              <w:t>Demonstration and continued comprehensive training for lab staff and support services until familiarity with the system.</w:t>
            </w:r>
          </w:p>
          <w:p w14:paraId="4DAFC967"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6BCE5C57" w14:textId="77777777" w:rsidR="00C22748" w:rsidRPr="00C12BE1" w:rsidRDefault="00C22748" w:rsidP="00796BD7">
            <w:pPr>
              <w:numPr>
                <w:ilvl w:val="0"/>
                <w:numId w:val="10"/>
              </w:numPr>
              <w:spacing w:after="0" w:line="240" w:lineRule="auto"/>
              <w:rPr>
                <w:rFonts w:cstheme="minorHAnsi"/>
                <w:sz w:val="14"/>
                <w:szCs w:val="14"/>
              </w:rPr>
            </w:pPr>
            <w:r w:rsidRPr="00C12BE1">
              <w:rPr>
                <w:rFonts w:cstheme="minorHAnsi"/>
                <w:sz w:val="14"/>
                <w:szCs w:val="14"/>
              </w:rPr>
              <w:t>Product certifications.</w:t>
            </w:r>
          </w:p>
          <w:p w14:paraId="66B97355" w14:textId="77777777" w:rsidR="00C22748" w:rsidRPr="00C12BE1" w:rsidRDefault="00C22748" w:rsidP="00796BD7">
            <w:pPr>
              <w:numPr>
                <w:ilvl w:val="0"/>
                <w:numId w:val="10"/>
              </w:numPr>
              <w:spacing w:after="0" w:line="240" w:lineRule="auto"/>
              <w:rPr>
                <w:rFonts w:cstheme="minorHAnsi"/>
                <w:sz w:val="14"/>
                <w:szCs w:val="14"/>
              </w:rPr>
            </w:pPr>
            <w:r w:rsidRPr="00C12BE1">
              <w:rPr>
                <w:rFonts w:cstheme="minorHAnsi"/>
                <w:sz w:val="14"/>
                <w:szCs w:val="14"/>
              </w:rPr>
              <w:t>Warranty</w:t>
            </w:r>
          </w:p>
          <w:p w14:paraId="738A7C49" w14:textId="77777777" w:rsidR="00C22748" w:rsidRPr="00C12BE1" w:rsidRDefault="00C22748" w:rsidP="00796BD7">
            <w:pPr>
              <w:numPr>
                <w:ilvl w:val="0"/>
                <w:numId w:val="10"/>
              </w:numPr>
              <w:spacing w:after="0" w:line="240" w:lineRule="auto"/>
              <w:rPr>
                <w:rFonts w:cstheme="minorHAnsi"/>
                <w:sz w:val="14"/>
                <w:szCs w:val="14"/>
              </w:rPr>
            </w:pPr>
            <w:r w:rsidRPr="00C12BE1">
              <w:rPr>
                <w:rFonts w:cstheme="minorHAnsi"/>
                <w:sz w:val="14"/>
                <w:szCs w:val="14"/>
              </w:rPr>
              <w:t xml:space="preserve">Installation qualification </w:t>
            </w:r>
          </w:p>
          <w:p w14:paraId="22CEF8C1" w14:textId="77777777" w:rsidR="00C22748" w:rsidRPr="00C12BE1" w:rsidRDefault="00C22748" w:rsidP="00796BD7">
            <w:pPr>
              <w:numPr>
                <w:ilvl w:val="0"/>
                <w:numId w:val="10"/>
              </w:numPr>
              <w:spacing w:after="0" w:line="240" w:lineRule="auto"/>
              <w:rPr>
                <w:rFonts w:cstheme="minorHAnsi"/>
                <w:sz w:val="14"/>
                <w:szCs w:val="14"/>
              </w:rPr>
            </w:pPr>
            <w:r w:rsidRPr="00C12BE1">
              <w:rPr>
                <w:rFonts w:cstheme="minorHAnsi"/>
                <w:sz w:val="14"/>
                <w:szCs w:val="14"/>
              </w:rPr>
              <w:t>Should provide electronic and hard copies of User Manual (English), Service manual (English) and Complete construction details with respect to material specifications.</w:t>
            </w:r>
          </w:p>
          <w:p w14:paraId="7929BDE1" w14:textId="77777777" w:rsidR="00C22748" w:rsidRPr="00C12BE1" w:rsidRDefault="00C22748" w:rsidP="0095117A">
            <w:pPr>
              <w:spacing w:after="0" w:line="240" w:lineRule="auto"/>
              <w:rPr>
                <w:rFonts w:cstheme="minorHAnsi"/>
                <w:b/>
                <w:bCs/>
                <w:sz w:val="14"/>
                <w:szCs w:val="14"/>
              </w:rPr>
            </w:pPr>
          </w:p>
          <w:p w14:paraId="516662AA"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5FE3EC65" w14:textId="77777777" w:rsidR="00C22748" w:rsidRPr="00C12BE1" w:rsidRDefault="00C22748" w:rsidP="0095117A">
            <w:pPr>
              <w:spacing w:after="0" w:line="240" w:lineRule="auto"/>
              <w:ind w:left="720"/>
              <w:rPr>
                <w:rFonts w:cstheme="minorHAnsi"/>
                <w:sz w:val="14"/>
                <w:szCs w:val="14"/>
              </w:rPr>
            </w:pPr>
            <w:r w:rsidRPr="00C12BE1">
              <w:rPr>
                <w:rFonts w:cstheme="minorHAnsi"/>
                <w:sz w:val="14"/>
                <w:szCs w:val="14"/>
              </w:rPr>
              <w:t xml:space="preserve">Any required accessories to be suggested and provided by the company. </w:t>
            </w:r>
          </w:p>
          <w:p w14:paraId="43F470C1"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2859343D" w14:textId="77777777" w:rsidR="00DA622E" w:rsidRDefault="00C22748" w:rsidP="0095117A">
            <w:pPr>
              <w:spacing w:after="0" w:line="240" w:lineRule="auto"/>
              <w:rPr>
                <w:rFonts w:cstheme="minorHAnsi"/>
                <w:sz w:val="14"/>
                <w:szCs w:val="14"/>
              </w:rPr>
            </w:pPr>
            <w:r w:rsidRPr="00C12BE1">
              <w:rPr>
                <w:rFonts w:cstheme="minorHAnsi"/>
                <w:b/>
                <w:bCs/>
                <w:sz w:val="14"/>
                <w:szCs w:val="14"/>
              </w:rPr>
              <w:t xml:space="preserve">      </w:t>
            </w:r>
            <w:r w:rsidR="0095117A">
              <w:rPr>
                <w:rFonts w:cstheme="minorHAnsi"/>
                <w:sz w:val="14"/>
                <w:szCs w:val="14"/>
              </w:rPr>
              <w:t>Assured by the company.</w:t>
            </w:r>
          </w:p>
          <w:p w14:paraId="5883F791" w14:textId="60EAD8DB" w:rsidR="00010BF4" w:rsidRPr="00010BF4" w:rsidRDefault="00010BF4" w:rsidP="0095117A">
            <w:pPr>
              <w:spacing w:after="0" w:line="240" w:lineRule="auto"/>
              <w:rPr>
                <w:rFonts w:cstheme="minorHAnsi"/>
                <w:sz w:val="18"/>
                <w:szCs w:val="18"/>
              </w:rPr>
            </w:pPr>
            <w:r w:rsidRPr="00010BF4">
              <w:rPr>
                <w:rFonts w:cstheme="minorHAnsi"/>
                <w:sz w:val="18"/>
                <w:szCs w:val="18"/>
              </w:rPr>
              <w:t>PS: Equipment previously installed at BTS- we need the same for Standardization Purposes.</w:t>
            </w:r>
          </w:p>
        </w:tc>
      </w:tr>
      <w:tr w:rsidR="00DA622E" w:rsidRPr="00C12BE1" w14:paraId="65DCB829" w14:textId="77777777" w:rsidTr="002839F6">
        <w:trPr>
          <w:trHeight w:val="576"/>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1FEA5D4"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1.5</w:t>
            </w:r>
          </w:p>
        </w:tc>
        <w:tc>
          <w:tcPr>
            <w:tcW w:w="1622" w:type="dxa"/>
            <w:tcBorders>
              <w:top w:val="nil"/>
              <w:left w:val="nil"/>
              <w:bottom w:val="single" w:sz="4" w:space="0" w:color="auto"/>
              <w:right w:val="single" w:sz="4" w:space="0" w:color="auto"/>
            </w:tcBorders>
            <w:shd w:val="clear" w:color="auto" w:fill="auto"/>
            <w:vAlign w:val="center"/>
            <w:hideMark/>
          </w:tcPr>
          <w:p w14:paraId="312C86B7"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xml:space="preserve">Bench Top Centrifuge </w:t>
            </w:r>
          </w:p>
        </w:tc>
        <w:tc>
          <w:tcPr>
            <w:tcW w:w="11613" w:type="dxa"/>
            <w:tcBorders>
              <w:top w:val="nil"/>
              <w:left w:val="nil"/>
              <w:bottom w:val="single" w:sz="4" w:space="0" w:color="auto"/>
              <w:right w:val="single" w:sz="4" w:space="0" w:color="auto"/>
            </w:tcBorders>
            <w:shd w:val="clear" w:color="auto" w:fill="auto"/>
            <w:vAlign w:val="center"/>
            <w:hideMark/>
          </w:tcPr>
          <w:p w14:paraId="77604E78" w14:textId="77777777" w:rsidR="00C22748" w:rsidRPr="00C12BE1" w:rsidRDefault="00DA622E" w:rsidP="0095117A">
            <w:pPr>
              <w:spacing w:after="0" w:line="240" w:lineRule="auto"/>
              <w:rPr>
                <w:rFonts w:cstheme="minorHAnsi"/>
                <w:b/>
                <w:bCs/>
                <w:sz w:val="14"/>
                <w:szCs w:val="14"/>
              </w:rPr>
            </w:pPr>
            <w:r w:rsidRPr="00C12BE1">
              <w:rPr>
                <w:rFonts w:eastAsia="Times New Roman" w:cstheme="minorHAnsi"/>
                <w:color w:val="000000"/>
                <w:sz w:val="14"/>
                <w:szCs w:val="14"/>
                <w:lang w:val="en-US"/>
              </w:rPr>
              <w:t> </w:t>
            </w:r>
            <w:r w:rsidR="00C22748" w:rsidRPr="00C12BE1">
              <w:rPr>
                <w:rFonts w:ascii="MS Gothic" w:eastAsia="MS Gothic" w:hAnsi="MS Gothic" w:cs="MS Gothic" w:hint="eastAsia"/>
                <w:b/>
                <w:bCs/>
                <w:sz w:val="14"/>
                <w:szCs w:val="14"/>
              </w:rPr>
              <w:t>Ⅰ</w:t>
            </w:r>
            <w:r w:rsidR="00C22748" w:rsidRPr="00C12BE1">
              <w:rPr>
                <w:rFonts w:cstheme="minorHAnsi"/>
                <w:b/>
                <w:bCs/>
                <w:sz w:val="14"/>
                <w:szCs w:val="14"/>
              </w:rPr>
              <w:t>- Specifications:</w:t>
            </w:r>
          </w:p>
          <w:p w14:paraId="44AF4AE7" w14:textId="77777777" w:rsidR="00C22748" w:rsidRPr="00C12BE1" w:rsidRDefault="00C22748" w:rsidP="0095117A">
            <w:pPr>
              <w:pStyle w:val="Default"/>
              <w:rPr>
                <w:rFonts w:asciiTheme="minorHAnsi" w:hAnsiTheme="minorHAnsi" w:cstheme="minorHAnsi"/>
                <w:sz w:val="14"/>
                <w:szCs w:val="14"/>
              </w:rPr>
            </w:pPr>
            <w:r w:rsidRPr="00C12BE1">
              <w:rPr>
                <w:rFonts w:asciiTheme="minorHAnsi" w:hAnsiTheme="minorHAnsi" w:cstheme="minorHAnsi"/>
                <w:sz w:val="14"/>
                <w:szCs w:val="14"/>
              </w:rPr>
              <w:t>Benchtop centrifuge used for spinning the test samples prior serology and immunohematology testing, featuring the following:</w:t>
            </w:r>
          </w:p>
          <w:p w14:paraId="13D95CC2" w14:textId="77777777" w:rsidR="00C22748" w:rsidRPr="00C12BE1" w:rsidRDefault="00C22748" w:rsidP="00796BD7">
            <w:pPr>
              <w:pStyle w:val="Default"/>
              <w:numPr>
                <w:ilvl w:val="0"/>
                <w:numId w:val="21"/>
              </w:numPr>
              <w:rPr>
                <w:rFonts w:asciiTheme="minorHAnsi" w:hAnsiTheme="minorHAnsi" w:cstheme="minorHAnsi"/>
                <w:sz w:val="14"/>
                <w:szCs w:val="14"/>
              </w:rPr>
            </w:pPr>
            <w:r w:rsidRPr="00C12BE1">
              <w:rPr>
                <w:rFonts w:asciiTheme="minorHAnsi" w:hAnsiTheme="minorHAnsi" w:cstheme="minorHAnsi"/>
                <w:sz w:val="14"/>
                <w:szCs w:val="14"/>
              </w:rPr>
              <w:t>Max. Capacity: varies based on the need: from 12 to 76 tubes of dimensions 10 x 75 mm and 12 x 75mm.</w:t>
            </w:r>
          </w:p>
          <w:p w14:paraId="14C833FA" w14:textId="77777777" w:rsidR="00C22748" w:rsidRPr="00C12BE1" w:rsidRDefault="00C22748" w:rsidP="00796BD7">
            <w:pPr>
              <w:pStyle w:val="Default"/>
              <w:numPr>
                <w:ilvl w:val="0"/>
                <w:numId w:val="21"/>
              </w:numPr>
              <w:rPr>
                <w:rFonts w:asciiTheme="minorHAnsi" w:hAnsiTheme="minorHAnsi" w:cstheme="minorHAnsi"/>
                <w:sz w:val="14"/>
                <w:szCs w:val="14"/>
              </w:rPr>
            </w:pPr>
            <w:r w:rsidRPr="00C12BE1">
              <w:rPr>
                <w:rFonts w:asciiTheme="minorHAnsi" w:hAnsiTheme="minorHAnsi" w:cstheme="minorHAnsi"/>
                <w:sz w:val="14"/>
                <w:szCs w:val="14"/>
              </w:rPr>
              <w:t>Max. Speed: 5000 rpm</w:t>
            </w:r>
          </w:p>
          <w:p w14:paraId="5F7ECBD2" w14:textId="77777777" w:rsidR="00C22748" w:rsidRPr="00C12BE1" w:rsidRDefault="00C22748" w:rsidP="00796BD7">
            <w:pPr>
              <w:pStyle w:val="Default"/>
              <w:numPr>
                <w:ilvl w:val="0"/>
                <w:numId w:val="21"/>
              </w:numPr>
              <w:rPr>
                <w:rFonts w:asciiTheme="minorHAnsi" w:hAnsiTheme="minorHAnsi" w:cstheme="minorHAnsi"/>
                <w:sz w:val="14"/>
                <w:szCs w:val="14"/>
              </w:rPr>
            </w:pPr>
            <w:r w:rsidRPr="00C12BE1">
              <w:rPr>
                <w:rFonts w:asciiTheme="minorHAnsi" w:hAnsiTheme="minorHAnsi" w:cstheme="minorHAnsi"/>
                <w:sz w:val="14"/>
                <w:szCs w:val="14"/>
              </w:rPr>
              <w:t>High contrast LCD interface</w:t>
            </w:r>
          </w:p>
          <w:p w14:paraId="1E5E1481" w14:textId="77777777" w:rsidR="00C22748" w:rsidRPr="00C12BE1" w:rsidRDefault="00C22748" w:rsidP="00796BD7">
            <w:pPr>
              <w:pStyle w:val="Default"/>
              <w:numPr>
                <w:ilvl w:val="0"/>
                <w:numId w:val="21"/>
              </w:numPr>
              <w:rPr>
                <w:rFonts w:asciiTheme="minorHAnsi" w:hAnsiTheme="minorHAnsi" w:cstheme="minorHAnsi"/>
                <w:sz w:val="14"/>
                <w:szCs w:val="14"/>
              </w:rPr>
            </w:pPr>
            <w:r w:rsidRPr="00C12BE1">
              <w:rPr>
                <w:rFonts w:asciiTheme="minorHAnsi" w:hAnsiTheme="minorHAnsi" w:cstheme="minorHAnsi"/>
                <w:sz w:val="14"/>
                <w:szCs w:val="14"/>
              </w:rPr>
              <w:t>Microprocessor control system</w:t>
            </w:r>
          </w:p>
          <w:p w14:paraId="1A454AD8" w14:textId="77777777" w:rsidR="00C22748" w:rsidRPr="00C12BE1" w:rsidRDefault="00C22748" w:rsidP="00796BD7">
            <w:pPr>
              <w:pStyle w:val="Default"/>
              <w:numPr>
                <w:ilvl w:val="0"/>
                <w:numId w:val="21"/>
              </w:numPr>
              <w:rPr>
                <w:rFonts w:asciiTheme="minorHAnsi" w:hAnsiTheme="minorHAnsi" w:cstheme="minorHAnsi"/>
                <w:sz w:val="14"/>
                <w:szCs w:val="14"/>
              </w:rPr>
            </w:pPr>
            <w:r w:rsidRPr="00C12BE1">
              <w:rPr>
                <w:rFonts w:asciiTheme="minorHAnsi" w:hAnsiTheme="minorHAnsi" w:cstheme="minorHAnsi"/>
                <w:sz w:val="14"/>
                <w:szCs w:val="14"/>
              </w:rPr>
              <w:t xml:space="preserve">Adjustable parameters: a minimum of 5 run programs </w:t>
            </w:r>
          </w:p>
          <w:p w14:paraId="6F54F9DC" w14:textId="77777777" w:rsidR="00C22748" w:rsidRPr="00C12BE1" w:rsidRDefault="00C22748" w:rsidP="00796BD7">
            <w:pPr>
              <w:pStyle w:val="Default"/>
              <w:numPr>
                <w:ilvl w:val="0"/>
                <w:numId w:val="21"/>
              </w:numPr>
              <w:rPr>
                <w:rFonts w:asciiTheme="minorHAnsi" w:hAnsiTheme="minorHAnsi" w:cstheme="minorHAnsi"/>
                <w:sz w:val="14"/>
                <w:szCs w:val="14"/>
              </w:rPr>
            </w:pPr>
            <w:r w:rsidRPr="00C12BE1">
              <w:rPr>
                <w:rFonts w:asciiTheme="minorHAnsi" w:hAnsiTheme="minorHAnsi" w:cstheme="minorHAnsi"/>
                <w:sz w:val="14"/>
                <w:szCs w:val="14"/>
              </w:rPr>
              <w:t>Certified ClickSeal biocontainment system</w:t>
            </w:r>
          </w:p>
          <w:p w14:paraId="2A02725F" w14:textId="77777777" w:rsidR="00C22748" w:rsidRPr="00C12BE1" w:rsidRDefault="00C22748" w:rsidP="00796BD7">
            <w:pPr>
              <w:pStyle w:val="Default"/>
              <w:numPr>
                <w:ilvl w:val="0"/>
                <w:numId w:val="21"/>
              </w:numPr>
              <w:rPr>
                <w:rFonts w:asciiTheme="minorHAnsi" w:hAnsiTheme="minorHAnsi" w:cstheme="minorHAnsi"/>
                <w:sz w:val="14"/>
                <w:szCs w:val="14"/>
              </w:rPr>
            </w:pPr>
            <w:r w:rsidRPr="00C12BE1">
              <w:rPr>
                <w:rFonts w:asciiTheme="minorHAnsi" w:hAnsiTheme="minorHAnsi" w:cstheme="minorHAnsi"/>
                <w:sz w:val="14"/>
                <w:szCs w:val="14"/>
              </w:rPr>
              <w:t>Motorized lid latch</w:t>
            </w:r>
          </w:p>
          <w:p w14:paraId="3AEA6D52" w14:textId="77777777" w:rsidR="00C22748" w:rsidRPr="00C12BE1" w:rsidRDefault="00C22748" w:rsidP="00796BD7">
            <w:pPr>
              <w:pStyle w:val="Default"/>
              <w:numPr>
                <w:ilvl w:val="0"/>
                <w:numId w:val="21"/>
              </w:numPr>
              <w:rPr>
                <w:rFonts w:asciiTheme="minorHAnsi" w:hAnsiTheme="minorHAnsi" w:cstheme="minorHAnsi"/>
                <w:sz w:val="14"/>
                <w:szCs w:val="14"/>
              </w:rPr>
            </w:pPr>
            <w:r w:rsidRPr="00C12BE1">
              <w:rPr>
                <w:rFonts w:asciiTheme="minorHAnsi" w:hAnsiTheme="minorHAnsi" w:cstheme="minorHAnsi"/>
                <w:sz w:val="14"/>
                <w:szCs w:val="14"/>
              </w:rPr>
              <w:t>Sealed rotor</w:t>
            </w:r>
          </w:p>
          <w:p w14:paraId="4E70AF37" w14:textId="77777777" w:rsidR="00C22748" w:rsidRPr="00C12BE1" w:rsidRDefault="00C22748" w:rsidP="00796BD7">
            <w:pPr>
              <w:pStyle w:val="Default"/>
              <w:numPr>
                <w:ilvl w:val="0"/>
                <w:numId w:val="21"/>
              </w:numPr>
              <w:rPr>
                <w:rFonts w:asciiTheme="minorHAnsi" w:hAnsiTheme="minorHAnsi" w:cstheme="minorHAnsi"/>
                <w:sz w:val="14"/>
                <w:szCs w:val="14"/>
              </w:rPr>
            </w:pPr>
            <w:r w:rsidRPr="00C12BE1">
              <w:rPr>
                <w:rFonts w:asciiTheme="minorHAnsi" w:hAnsiTheme="minorHAnsi" w:cstheme="minorHAnsi"/>
                <w:sz w:val="14"/>
                <w:szCs w:val="14"/>
              </w:rPr>
              <w:t>Audible alarm when finished</w:t>
            </w:r>
          </w:p>
          <w:p w14:paraId="53FEB54F" w14:textId="77777777" w:rsidR="00C22748" w:rsidRPr="00C12BE1" w:rsidRDefault="00C22748" w:rsidP="0095117A">
            <w:pPr>
              <w:spacing w:after="0" w:line="240" w:lineRule="auto"/>
              <w:rPr>
                <w:rFonts w:cstheme="minorHAnsi"/>
                <w:b/>
                <w:bCs/>
                <w:sz w:val="14"/>
                <w:szCs w:val="14"/>
              </w:rPr>
            </w:pPr>
          </w:p>
          <w:p w14:paraId="6D7E79DA"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606C7E2A" w14:textId="69A22B4F" w:rsidR="00C22748" w:rsidRPr="0095117A" w:rsidRDefault="00C22748" w:rsidP="0095117A">
            <w:pPr>
              <w:spacing w:after="0" w:line="240" w:lineRule="auto"/>
              <w:rPr>
                <w:rFonts w:cstheme="minorHAnsi"/>
                <w:sz w:val="14"/>
                <w:szCs w:val="14"/>
              </w:rPr>
            </w:pPr>
            <w:r w:rsidRPr="00C12BE1">
              <w:rPr>
                <w:rFonts w:cstheme="minorHAnsi"/>
                <w:sz w:val="14"/>
                <w:szCs w:val="14"/>
              </w:rPr>
              <w:t>To be done for LRC t</w:t>
            </w:r>
            <w:r w:rsidR="0095117A">
              <w:rPr>
                <w:rFonts w:cstheme="minorHAnsi"/>
                <w:sz w:val="14"/>
                <w:szCs w:val="14"/>
              </w:rPr>
              <w:t>echnologists upon installation.</w:t>
            </w:r>
          </w:p>
          <w:p w14:paraId="3D30E9AC"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18815237" w14:textId="77777777" w:rsidR="00C22748" w:rsidRPr="00C12BE1" w:rsidRDefault="00C22748" w:rsidP="0095117A">
            <w:pPr>
              <w:spacing w:after="0" w:line="240" w:lineRule="auto"/>
              <w:rPr>
                <w:rFonts w:cstheme="minorHAnsi"/>
                <w:sz w:val="14"/>
                <w:szCs w:val="14"/>
              </w:rPr>
            </w:pPr>
            <w:r w:rsidRPr="00C12BE1">
              <w:rPr>
                <w:rFonts w:cstheme="minorHAnsi"/>
                <w:b/>
                <w:bCs/>
                <w:sz w:val="14"/>
                <w:szCs w:val="14"/>
              </w:rPr>
              <w:t xml:space="preserve">    - </w:t>
            </w:r>
            <w:r w:rsidRPr="00C12BE1">
              <w:rPr>
                <w:rFonts w:cstheme="minorHAnsi"/>
                <w:sz w:val="14"/>
                <w:szCs w:val="14"/>
              </w:rPr>
              <w:t xml:space="preserve">Validation certificate </w:t>
            </w:r>
          </w:p>
          <w:p w14:paraId="343BBC95" w14:textId="77777777" w:rsidR="00C22748" w:rsidRPr="00C12BE1" w:rsidRDefault="00C22748" w:rsidP="0095117A">
            <w:pPr>
              <w:spacing w:after="0" w:line="240" w:lineRule="auto"/>
              <w:rPr>
                <w:rFonts w:cstheme="minorHAnsi"/>
                <w:sz w:val="14"/>
                <w:szCs w:val="14"/>
              </w:rPr>
            </w:pPr>
            <w:r w:rsidRPr="00C12BE1">
              <w:rPr>
                <w:rFonts w:cstheme="minorHAnsi"/>
                <w:sz w:val="14"/>
                <w:szCs w:val="14"/>
              </w:rPr>
              <w:t xml:space="preserve">     - User and maintenance Manual</w:t>
            </w:r>
          </w:p>
          <w:p w14:paraId="72BE673C" w14:textId="77777777" w:rsidR="00C22748" w:rsidRPr="00C12BE1" w:rsidRDefault="00C22748" w:rsidP="0095117A">
            <w:pPr>
              <w:spacing w:after="0" w:line="240" w:lineRule="auto"/>
              <w:rPr>
                <w:rFonts w:cstheme="minorHAnsi"/>
                <w:sz w:val="14"/>
                <w:szCs w:val="14"/>
              </w:rPr>
            </w:pPr>
            <w:r w:rsidRPr="00C12BE1">
              <w:rPr>
                <w:rFonts w:cstheme="minorHAnsi"/>
                <w:sz w:val="14"/>
                <w:szCs w:val="14"/>
              </w:rPr>
              <w:t xml:space="preserve">     - Installation qualification to be filled upon installation. </w:t>
            </w:r>
          </w:p>
          <w:p w14:paraId="0D8B511A" w14:textId="77777777" w:rsidR="00C22748" w:rsidRPr="00C12BE1" w:rsidRDefault="00C22748" w:rsidP="0095117A">
            <w:pPr>
              <w:spacing w:after="0" w:line="240" w:lineRule="auto"/>
              <w:rPr>
                <w:rFonts w:cstheme="minorHAnsi"/>
                <w:b/>
                <w:bCs/>
                <w:sz w:val="14"/>
                <w:szCs w:val="14"/>
              </w:rPr>
            </w:pPr>
          </w:p>
          <w:p w14:paraId="34B2FFEE"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52110AC0" w14:textId="77777777" w:rsidR="00C22748" w:rsidRPr="00C12BE1" w:rsidRDefault="00C22748" w:rsidP="00796BD7">
            <w:pPr>
              <w:pStyle w:val="Default"/>
              <w:numPr>
                <w:ilvl w:val="0"/>
                <w:numId w:val="20"/>
              </w:numPr>
              <w:tabs>
                <w:tab w:val="left" w:pos="360"/>
              </w:tabs>
              <w:rPr>
                <w:rStyle w:val="A0"/>
                <w:rFonts w:asciiTheme="minorHAnsi" w:hAnsiTheme="minorHAnsi" w:cstheme="minorHAnsi"/>
                <w:sz w:val="14"/>
                <w:szCs w:val="14"/>
              </w:rPr>
            </w:pPr>
            <w:r w:rsidRPr="00C12BE1">
              <w:rPr>
                <w:rStyle w:val="A0"/>
                <w:rFonts w:asciiTheme="minorHAnsi" w:hAnsiTheme="minorHAnsi" w:cstheme="minorHAnsi"/>
                <w:sz w:val="14"/>
                <w:szCs w:val="14"/>
              </w:rPr>
              <w:t>Necessary stabilizer to be included with the equipment</w:t>
            </w:r>
          </w:p>
          <w:p w14:paraId="6F1ACAD9" w14:textId="587A83C0" w:rsidR="00C22748" w:rsidRPr="0095117A" w:rsidRDefault="00C22748" w:rsidP="00796BD7">
            <w:pPr>
              <w:pStyle w:val="Default"/>
              <w:numPr>
                <w:ilvl w:val="0"/>
                <w:numId w:val="20"/>
              </w:numPr>
              <w:tabs>
                <w:tab w:val="left" w:pos="360"/>
              </w:tabs>
              <w:rPr>
                <w:rFonts w:asciiTheme="minorHAnsi" w:hAnsiTheme="minorHAnsi" w:cstheme="minorHAnsi"/>
                <w:b/>
                <w:bCs/>
                <w:sz w:val="14"/>
                <w:szCs w:val="14"/>
              </w:rPr>
            </w:pPr>
            <w:r w:rsidRPr="0095117A">
              <w:rPr>
                <w:rStyle w:val="A0"/>
                <w:rFonts w:asciiTheme="minorHAnsi" w:hAnsiTheme="minorHAnsi" w:cstheme="minorHAnsi"/>
                <w:sz w:val="14"/>
                <w:szCs w:val="14"/>
              </w:rPr>
              <w:t>Any additional required accessory to be suggested and provided by the company.</w:t>
            </w:r>
          </w:p>
          <w:p w14:paraId="71E4D7F9"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2CFED98B" w14:textId="77777777" w:rsidR="00DA622E" w:rsidRDefault="00C22748" w:rsidP="0095117A">
            <w:pPr>
              <w:spacing w:after="0" w:line="240" w:lineRule="auto"/>
              <w:rPr>
                <w:rFonts w:cstheme="minorHAnsi"/>
                <w:sz w:val="14"/>
                <w:szCs w:val="14"/>
              </w:rPr>
            </w:pPr>
            <w:r w:rsidRPr="00C12BE1">
              <w:rPr>
                <w:rFonts w:cstheme="minorHAnsi"/>
                <w:sz w:val="14"/>
                <w:szCs w:val="14"/>
              </w:rPr>
              <w:t xml:space="preserve">       </w:t>
            </w:r>
            <w:r w:rsidR="0095117A">
              <w:rPr>
                <w:rFonts w:cstheme="minorHAnsi"/>
                <w:sz w:val="14"/>
                <w:szCs w:val="14"/>
              </w:rPr>
              <w:t>Assured by the company.</w:t>
            </w:r>
          </w:p>
          <w:p w14:paraId="1438E603" w14:textId="0804D5F0" w:rsidR="00010BF4" w:rsidRPr="0095117A" w:rsidRDefault="00010BF4" w:rsidP="0095117A">
            <w:pPr>
              <w:spacing w:after="0" w:line="240" w:lineRule="auto"/>
              <w:rPr>
                <w:rFonts w:cstheme="minorHAnsi"/>
                <w:sz w:val="14"/>
                <w:szCs w:val="14"/>
              </w:rPr>
            </w:pPr>
            <w:r w:rsidRPr="00010BF4">
              <w:rPr>
                <w:rFonts w:cstheme="minorHAnsi"/>
                <w:sz w:val="18"/>
                <w:szCs w:val="18"/>
              </w:rPr>
              <w:t>PS: Equipment previously installed at BTS- we need the same for Standardization Purposes.</w:t>
            </w:r>
          </w:p>
        </w:tc>
      </w:tr>
      <w:tr w:rsidR="00DA622E" w:rsidRPr="00C12BE1" w14:paraId="46F271CA"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F91EA23"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1.6</w:t>
            </w:r>
          </w:p>
        </w:tc>
        <w:tc>
          <w:tcPr>
            <w:tcW w:w="1622" w:type="dxa"/>
            <w:tcBorders>
              <w:top w:val="nil"/>
              <w:left w:val="nil"/>
              <w:bottom w:val="single" w:sz="4" w:space="0" w:color="auto"/>
              <w:right w:val="single" w:sz="4" w:space="0" w:color="auto"/>
            </w:tcBorders>
            <w:shd w:val="clear" w:color="auto" w:fill="auto"/>
            <w:vAlign w:val="center"/>
            <w:hideMark/>
          </w:tcPr>
          <w:p w14:paraId="7BD03A78"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Blood Mixers with sealing function</w:t>
            </w:r>
          </w:p>
        </w:tc>
        <w:tc>
          <w:tcPr>
            <w:tcW w:w="11613" w:type="dxa"/>
            <w:tcBorders>
              <w:top w:val="nil"/>
              <w:left w:val="nil"/>
              <w:bottom w:val="single" w:sz="4" w:space="0" w:color="auto"/>
              <w:right w:val="single" w:sz="4" w:space="0" w:color="auto"/>
            </w:tcBorders>
            <w:shd w:val="clear" w:color="auto" w:fill="auto"/>
            <w:vAlign w:val="center"/>
            <w:hideMark/>
          </w:tcPr>
          <w:p w14:paraId="3A476880" w14:textId="080CCB5C" w:rsidR="0095117A" w:rsidRPr="003B40EE" w:rsidRDefault="000A2F84" w:rsidP="00287897">
            <w:pPr>
              <w:spacing w:after="0" w:line="240" w:lineRule="auto"/>
              <w:rPr>
                <w:rFonts w:cstheme="minorHAnsi"/>
                <w:b/>
                <w:bCs/>
                <w:sz w:val="14"/>
                <w:szCs w:val="14"/>
              </w:rPr>
            </w:pPr>
            <w:r>
              <w:rPr>
                <w:rFonts w:cstheme="minorHAnsi"/>
                <w:sz w:val="18"/>
                <w:szCs w:val="18"/>
              </w:rPr>
              <w:t xml:space="preserve"> </w:t>
            </w:r>
            <w:r w:rsidR="00C22748" w:rsidRPr="003B40EE">
              <w:rPr>
                <w:rFonts w:ascii="MS Gothic" w:eastAsia="MS Gothic" w:hAnsi="MS Gothic" w:cs="MS Gothic" w:hint="eastAsia"/>
                <w:b/>
                <w:bCs/>
                <w:sz w:val="14"/>
                <w:szCs w:val="14"/>
              </w:rPr>
              <w:t>Ⅰ</w:t>
            </w:r>
            <w:r w:rsidR="00C22748" w:rsidRPr="003B40EE">
              <w:rPr>
                <w:rFonts w:cstheme="minorHAnsi"/>
                <w:b/>
                <w:bCs/>
                <w:sz w:val="14"/>
                <w:szCs w:val="14"/>
              </w:rPr>
              <w:t>- Specifi</w:t>
            </w:r>
            <w:r w:rsidR="0095117A" w:rsidRPr="003B40EE">
              <w:rPr>
                <w:rFonts w:cstheme="minorHAnsi"/>
                <w:b/>
                <w:bCs/>
                <w:sz w:val="14"/>
                <w:szCs w:val="14"/>
              </w:rPr>
              <w:t>cations:</w:t>
            </w:r>
          </w:p>
          <w:p w14:paraId="2F398C27" w14:textId="3D4EDD4E" w:rsidR="00C22748" w:rsidRPr="003B40EE" w:rsidRDefault="0095117A" w:rsidP="0095117A">
            <w:pPr>
              <w:spacing w:after="0" w:line="240" w:lineRule="auto"/>
              <w:rPr>
                <w:rFonts w:cstheme="minorHAnsi"/>
                <w:b/>
                <w:bCs/>
                <w:sz w:val="14"/>
                <w:szCs w:val="14"/>
              </w:rPr>
            </w:pPr>
            <w:r w:rsidRPr="003B40EE">
              <w:rPr>
                <w:rFonts w:cstheme="minorHAnsi"/>
                <w:b/>
                <w:bCs/>
                <w:sz w:val="14"/>
                <w:szCs w:val="14"/>
              </w:rPr>
              <w:t>Functional Specifications:</w:t>
            </w:r>
          </w:p>
          <w:p w14:paraId="4DC27BE0" w14:textId="77777777" w:rsidR="00C22748" w:rsidRPr="003B40EE" w:rsidRDefault="00C22748" w:rsidP="0095117A">
            <w:pPr>
              <w:pStyle w:val="CommentText"/>
              <w:spacing w:after="0"/>
              <w:rPr>
                <w:rFonts w:cstheme="minorHAnsi"/>
                <w:sz w:val="14"/>
                <w:szCs w:val="14"/>
              </w:rPr>
            </w:pPr>
            <w:r w:rsidRPr="003B40EE">
              <w:rPr>
                <w:rFonts w:cstheme="minorHAnsi"/>
                <w:sz w:val="14"/>
                <w:szCs w:val="14"/>
              </w:rPr>
              <w:t>These devices must allow for the following:</w:t>
            </w:r>
          </w:p>
          <w:p w14:paraId="391713B2" w14:textId="77777777" w:rsidR="00C22748" w:rsidRPr="003B40EE" w:rsidRDefault="00C22748" w:rsidP="0095117A">
            <w:pPr>
              <w:pStyle w:val="CommentText"/>
              <w:spacing w:after="0"/>
              <w:rPr>
                <w:rFonts w:cstheme="minorHAnsi"/>
                <w:sz w:val="14"/>
                <w:szCs w:val="14"/>
              </w:rPr>
            </w:pPr>
            <w:r w:rsidRPr="003B40EE">
              <w:rPr>
                <w:rFonts w:cstheme="minorHAnsi"/>
                <w:sz w:val="14"/>
                <w:szCs w:val="14"/>
              </w:rPr>
              <w:t>- The setting of the volume of whole blood to be drawn at the beginning and during the blood</w:t>
            </w:r>
          </w:p>
          <w:p w14:paraId="455B6CE7" w14:textId="77777777" w:rsidR="00C22748" w:rsidRPr="003B40EE" w:rsidRDefault="00C22748" w:rsidP="0095117A">
            <w:pPr>
              <w:pStyle w:val="CommentText"/>
              <w:spacing w:after="0"/>
              <w:rPr>
                <w:rFonts w:cstheme="minorHAnsi"/>
                <w:sz w:val="14"/>
                <w:szCs w:val="14"/>
              </w:rPr>
            </w:pPr>
            <w:r w:rsidRPr="003B40EE">
              <w:rPr>
                <w:rFonts w:cstheme="minorHAnsi"/>
                <w:sz w:val="14"/>
                <w:szCs w:val="14"/>
              </w:rPr>
              <w:t xml:space="preserve">   collection process,</w:t>
            </w:r>
          </w:p>
          <w:p w14:paraId="5F6DC091" w14:textId="77777777" w:rsidR="00C22748" w:rsidRPr="003B40EE" w:rsidRDefault="00C22748" w:rsidP="0095117A">
            <w:pPr>
              <w:pStyle w:val="CommentText"/>
              <w:spacing w:after="0"/>
              <w:rPr>
                <w:rFonts w:cstheme="minorHAnsi"/>
                <w:sz w:val="14"/>
                <w:szCs w:val="14"/>
              </w:rPr>
            </w:pPr>
            <w:r w:rsidRPr="003B40EE">
              <w:rPr>
                <w:rFonts w:cstheme="minorHAnsi"/>
                <w:sz w:val="14"/>
                <w:szCs w:val="14"/>
              </w:rPr>
              <w:lastRenderedPageBreak/>
              <w:t>- Automatic taring regardless of the type of bags used,</w:t>
            </w:r>
          </w:p>
          <w:p w14:paraId="10817509" w14:textId="77777777" w:rsidR="00C22748" w:rsidRPr="003B40EE" w:rsidRDefault="00C22748" w:rsidP="0095117A">
            <w:pPr>
              <w:pStyle w:val="CommentText"/>
              <w:spacing w:after="0"/>
              <w:rPr>
                <w:rFonts w:cstheme="minorHAnsi"/>
                <w:sz w:val="14"/>
                <w:szCs w:val="14"/>
              </w:rPr>
            </w:pPr>
            <w:r w:rsidRPr="003B40EE">
              <w:rPr>
                <w:rFonts w:cstheme="minorHAnsi"/>
                <w:sz w:val="14"/>
                <w:szCs w:val="14"/>
              </w:rPr>
              <w:t xml:space="preserve">- Continuous agitation of the bag while being filled, </w:t>
            </w:r>
          </w:p>
          <w:p w14:paraId="5173A57F" w14:textId="77777777" w:rsidR="00C22748" w:rsidRPr="003B40EE" w:rsidRDefault="00C22748" w:rsidP="0095117A">
            <w:pPr>
              <w:pStyle w:val="CommentText"/>
              <w:spacing w:after="0"/>
              <w:rPr>
                <w:rFonts w:cstheme="minorHAnsi"/>
                <w:sz w:val="14"/>
                <w:szCs w:val="14"/>
              </w:rPr>
            </w:pPr>
            <w:r w:rsidRPr="003B40EE">
              <w:rPr>
                <w:rFonts w:cstheme="minorHAnsi"/>
                <w:sz w:val="14"/>
                <w:szCs w:val="14"/>
              </w:rPr>
              <w:t xml:space="preserve">- Displaying the collected volume, the duration of collection, and the flow in real time, </w:t>
            </w:r>
          </w:p>
          <w:p w14:paraId="5CA0E110" w14:textId="77777777" w:rsidR="00C22748" w:rsidRPr="003B40EE" w:rsidRDefault="00C22748" w:rsidP="0095117A">
            <w:pPr>
              <w:pStyle w:val="CommentText"/>
              <w:spacing w:after="0"/>
              <w:rPr>
                <w:rFonts w:cstheme="minorHAnsi"/>
                <w:sz w:val="14"/>
                <w:szCs w:val="14"/>
              </w:rPr>
            </w:pPr>
            <w:r w:rsidRPr="003B40EE">
              <w:rPr>
                <w:rFonts w:cstheme="minorHAnsi"/>
                <w:sz w:val="14"/>
                <w:szCs w:val="14"/>
              </w:rPr>
              <w:t xml:space="preserve">- Audible alarm at high and low blood flow, </w:t>
            </w:r>
          </w:p>
          <w:p w14:paraId="22E6FA2E" w14:textId="77777777" w:rsidR="00C22748" w:rsidRPr="003B40EE" w:rsidRDefault="00C22748" w:rsidP="0095117A">
            <w:pPr>
              <w:pStyle w:val="CommentText"/>
              <w:spacing w:after="0"/>
              <w:rPr>
                <w:rFonts w:cstheme="minorHAnsi"/>
                <w:sz w:val="14"/>
                <w:szCs w:val="14"/>
              </w:rPr>
            </w:pPr>
            <w:r w:rsidRPr="003B40EE">
              <w:rPr>
                <w:rFonts w:cstheme="minorHAnsi"/>
                <w:sz w:val="14"/>
                <w:szCs w:val="14"/>
              </w:rPr>
              <w:t xml:space="preserve">- Recording the parameters of 100 samples in the controller / automaton memory, </w:t>
            </w:r>
          </w:p>
          <w:p w14:paraId="1218889C" w14:textId="77777777" w:rsidR="00C22748" w:rsidRPr="003B40EE" w:rsidRDefault="00C22748" w:rsidP="0095117A">
            <w:pPr>
              <w:pStyle w:val="CommentText"/>
              <w:spacing w:after="0"/>
              <w:rPr>
                <w:rFonts w:cstheme="minorHAnsi"/>
                <w:sz w:val="14"/>
                <w:szCs w:val="14"/>
              </w:rPr>
            </w:pPr>
            <w:r w:rsidRPr="003B40EE">
              <w:rPr>
                <w:rFonts w:cstheme="minorHAnsi"/>
                <w:sz w:val="14"/>
                <w:szCs w:val="14"/>
              </w:rPr>
              <w:t xml:space="preserve">- High sensitivity laser reading, </w:t>
            </w:r>
          </w:p>
          <w:p w14:paraId="523D909A" w14:textId="77777777" w:rsidR="00C22748" w:rsidRPr="003B40EE" w:rsidRDefault="00C22748" w:rsidP="0095117A">
            <w:pPr>
              <w:pStyle w:val="Default"/>
              <w:rPr>
                <w:rFonts w:asciiTheme="minorHAnsi" w:hAnsiTheme="minorHAnsi" w:cstheme="minorHAnsi"/>
                <w:sz w:val="14"/>
                <w:szCs w:val="14"/>
              </w:rPr>
            </w:pPr>
            <w:r w:rsidRPr="003B40EE">
              <w:rPr>
                <w:rFonts w:asciiTheme="minorHAnsi" w:hAnsiTheme="minorHAnsi" w:cstheme="minorHAnsi"/>
                <w:sz w:val="14"/>
                <w:szCs w:val="14"/>
              </w:rPr>
              <w:t xml:space="preserve">- More than 70 donations on one battery charge for the mobile blood collections, </w:t>
            </w:r>
          </w:p>
          <w:p w14:paraId="1EE14C2C" w14:textId="77777777" w:rsidR="00C22748" w:rsidRPr="003B40EE" w:rsidRDefault="00C22748" w:rsidP="0095117A">
            <w:pPr>
              <w:pStyle w:val="Pa2"/>
              <w:spacing w:line="240" w:lineRule="auto"/>
              <w:rPr>
                <w:rFonts w:asciiTheme="minorHAnsi" w:hAnsiTheme="minorHAnsi" w:cstheme="minorHAnsi"/>
                <w:sz w:val="14"/>
                <w:szCs w:val="14"/>
              </w:rPr>
            </w:pPr>
            <w:r w:rsidRPr="003B40EE">
              <w:rPr>
                <w:rFonts w:asciiTheme="minorHAnsi" w:hAnsiTheme="minorHAnsi" w:cstheme="minorHAnsi"/>
                <w:sz w:val="14"/>
                <w:szCs w:val="14"/>
              </w:rPr>
              <w:t>- Possible external charging station,</w:t>
            </w:r>
          </w:p>
          <w:p w14:paraId="443400DC" w14:textId="77777777" w:rsidR="00C22748" w:rsidRPr="003B40EE" w:rsidRDefault="00C22748" w:rsidP="0095117A">
            <w:pPr>
              <w:pStyle w:val="CommentText"/>
              <w:spacing w:after="0"/>
              <w:rPr>
                <w:rStyle w:val="A5"/>
                <w:rFonts w:cstheme="minorHAnsi"/>
                <w:sz w:val="14"/>
                <w:szCs w:val="14"/>
              </w:rPr>
            </w:pPr>
            <w:r w:rsidRPr="003B40EE">
              <w:rPr>
                <w:rStyle w:val="A5"/>
                <w:rFonts w:cstheme="minorHAnsi"/>
                <w:sz w:val="14"/>
                <w:szCs w:val="14"/>
              </w:rPr>
              <w:t>- Easily-replaceable batteries.</w:t>
            </w:r>
          </w:p>
          <w:p w14:paraId="1A11DFB3" w14:textId="1A240FBF" w:rsidR="00C22748" w:rsidRPr="003B40EE" w:rsidRDefault="00C22748" w:rsidP="0095117A">
            <w:pPr>
              <w:pStyle w:val="CommentText"/>
              <w:spacing w:after="0"/>
              <w:rPr>
                <w:rStyle w:val="A5"/>
                <w:rFonts w:cstheme="minorHAnsi"/>
                <w:sz w:val="14"/>
                <w:szCs w:val="14"/>
              </w:rPr>
            </w:pPr>
            <w:r w:rsidRPr="003B40EE">
              <w:rPr>
                <w:rStyle w:val="A5"/>
                <w:rFonts w:cstheme="minorHAnsi"/>
                <w:sz w:val="14"/>
                <w:szCs w:val="14"/>
              </w:rPr>
              <w:t>- Can be connected to E- Delphyn Software.</w:t>
            </w:r>
            <w:r w:rsidR="009E4E17">
              <w:rPr>
                <w:rStyle w:val="A5"/>
                <w:rFonts w:cstheme="minorHAnsi"/>
                <w:sz w:val="14"/>
                <w:szCs w:val="14"/>
              </w:rPr>
              <w:t>(free of charge)</w:t>
            </w:r>
          </w:p>
          <w:p w14:paraId="3ABF9F75" w14:textId="77777777" w:rsidR="00C22748" w:rsidRPr="003B40EE" w:rsidRDefault="00C22748" w:rsidP="0095117A">
            <w:pPr>
              <w:pStyle w:val="CommentText"/>
              <w:spacing w:after="0"/>
              <w:rPr>
                <w:rStyle w:val="A5"/>
                <w:rFonts w:cstheme="minorHAnsi"/>
                <w:sz w:val="14"/>
                <w:szCs w:val="14"/>
              </w:rPr>
            </w:pPr>
            <w:r w:rsidRPr="003B40EE">
              <w:rPr>
                <w:rStyle w:val="A5"/>
                <w:rFonts w:cstheme="minorHAnsi"/>
                <w:sz w:val="14"/>
                <w:szCs w:val="14"/>
              </w:rPr>
              <w:t>- To be used at the fixed or mobile blood collection sites.</w:t>
            </w:r>
          </w:p>
          <w:p w14:paraId="645525A4" w14:textId="77777777" w:rsidR="00C22748" w:rsidRPr="003B40EE" w:rsidRDefault="00C22748" w:rsidP="0095117A">
            <w:pPr>
              <w:spacing w:after="0" w:line="240" w:lineRule="auto"/>
              <w:jc w:val="both"/>
              <w:rPr>
                <w:rFonts w:cstheme="minorHAnsi"/>
                <w:b/>
                <w:bCs/>
                <w:sz w:val="14"/>
                <w:szCs w:val="14"/>
              </w:rPr>
            </w:pPr>
          </w:p>
          <w:p w14:paraId="3191F220" w14:textId="77777777" w:rsidR="00C22748" w:rsidRPr="003B40EE" w:rsidRDefault="00C22748" w:rsidP="0095117A">
            <w:pPr>
              <w:spacing w:after="0" w:line="240" w:lineRule="auto"/>
              <w:jc w:val="both"/>
              <w:rPr>
                <w:rFonts w:cstheme="minorHAnsi"/>
                <w:b/>
                <w:bCs/>
                <w:sz w:val="14"/>
                <w:szCs w:val="14"/>
              </w:rPr>
            </w:pPr>
            <w:r w:rsidRPr="003B40EE">
              <w:rPr>
                <w:rFonts w:cstheme="minorHAnsi"/>
                <w:b/>
                <w:bCs/>
                <w:sz w:val="14"/>
                <w:szCs w:val="14"/>
              </w:rPr>
              <w:t>Required specifications:</w:t>
            </w:r>
          </w:p>
          <w:p w14:paraId="47027E88" w14:textId="77777777" w:rsidR="00C22748" w:rsidRPr="003B40EE" w:rsidRDefault="00C22748" w:rsidP="006D3E8F">
            <w:pPr>
              <w:spacing w:after="0" w:line="240" w:lineRule="auto"/>
              <w:rPr>
                <w:rFonts w:eastAsia="Calibri" w:cstheme="minorHAnsi"/>
                <w:color w:val="000000"/>
                <w:sz w:val="14"/>
                <w:szCs w:val="14"/>
              </w:rPr>
            </w:pPr>
            <w:r w:rsidRPr="003B40EE">
              <w:rPr>
                <w:rFonts w:eastAsia="Calibri" w:cstheme="minorHAnsi"/>
                <w:color w:val="000000"/>
                <w:sz w:val="14"/>
                <w:szCs w:val="14"/>
              </w:rPr>
              <w:t>The devices must necessarily be equipped with the following:</w:t>
            </w:r>
          </w:p>
          <w:p w14:paraId="45BCF721" w14:textId="77777777" w:rsidR="00C22748" w:rsidRPr="003B40EE" w:rsidRDefault="00C22748" w:rsidP="00796BD7">
            <w:pPr>
              <w:pStyle w:val="ListParagraph"/>
              <w:numPr>
                <w:ilvl w:val="0"/>
                <w:numId w:val="22"/>
              </w:numPr>
              <w:spacing w:after="0" w:line="240" w:lineRule="auto"/>
              <w:rPr>
                <w:rFonts w:cstheme="minorHAnsi"/>
                <w:color w:val="000000"/>
                <w:sz w:val="14"/>
                <w:szCs w:val="14"/>
              </w:rPr>
            </w:pPr>
            <w:r w:rsidRPr="003B40EE">
              <w:rPr>
                <w:rFonts w:cstheme="minorHAnsi"/>
                <w:color w:val="000000"/>
                <w:sz w:val="14"/>
                <w:szCs w:val="14"/>
              </w:rPr>
              <w:t>A system that allows for the transfer of the saved data to the blood collection PC and its suitable download software</w:t>
            </w:r>
          </w:p>
          <w:p w14:paraId="7D619104" w14:textId="77777777" w:rsidR="00C22748" w:rsidRPr="003B40EE" w:rsidRDefault="00C22748" w:rsidP="00796BD7">
            <w:pPr>
              <w:pStyle w:val="ListParagraph"/>
              <w:numPr>
                <w:ilvl w:val="0"/>
                <w:numId w:val="22"/>
              </w:numPr>
              <w:spacing w:after="0" w:line="240" w:lineRule="auto"/>
              <w:rPr>
                <w:rFonts w:cstheme="minorHAnsi"/>
                <w:color w:val="000000"/>
                <w:sz w:val="14"/>
                <w:szCs w:val="14"/>
              </w:rPr>
            </w:pPr>
            <w:r w:rsidRPr="003B40EE">
              <w:rPr>
                <w:rFonts w:cstheme="minorHAnsi"/>
                <w:color w:val="000000"/>
                <w:sz w:val="14"/>
                <w:szCs w:val="14"/>
              </w:rPr>
              <w:t xml:space="preserve">A detection system to check tube positioning under the clamp </w:t>
            </w:r>
          </w:p>
          <w:p w14:paraId="2305331A" w14:textId="77777777" w:rsidR="00C22748" w:rsidRPr="003B40EE" w:rsidRDefault="00C22748" w:rsidP="00796BD7">
            <w:pPr>
              <w:pStyle w:val="ListParagraph"/>
              <w:numPr>
                <w:ilvl w:val="0"/>
                <w:numId w:val="22"/>
              </w:numPr>
              <w:spacing w:after="0" w:line="240" w:lineRule="auto"/>
              <w:rPr>
                <w:rFonts w:cstheme="minorHAnsi"/>
                <w:color w:val="000000"/>
                <w:sz w:val="14"/>
                <w:szCs w:val="14"/>
              </w:rPr>
            </w:pPr>
            <w:r w:rsidRPr="003B40EE">
              <w:rPr>
                <w:rFonts w:cstheme="minorHAnsi"/>
                <w:color w:val="000000"/>
                <w:sz w:val="14"/>
                <w:szCs w:val="14"/>
              </w:rPr>
              <w:t xml:space="preserve">A wide tray that is large enough to fit the complete sample pack </w:t>
            </w:r>
          </w:p>
          <w:p w14:paraId="19862E9C" w14:textId="77777777" w:rsidR="00C22748" w:rsidRPr="003B40EE" w:rsidRDefault="00C22748" w:rsidP="00796BD7">
            <w:pPr>
              <w:pStyle w:val="ListParagraph"/>
              <w:numPr>
                <w:ilvl w:val="0"/>
                <w:numId w:val="22"/>
              </w:numPr>
              <w:spacing w:after="0" w:line="240" w:lineRule="auto"/>
              <w:rPr>
                <w:rFonts w:cstheme="minorHAnsi"/>
                <w:color w:val="000000"/>
                <w:sz w:val="14"/>
                <w:szCs w:val="14"/>
              </w:rPr>
            </w:pPr>
            <w:r w:rsidRPr="003B40EE">
              <w:rPr>
                <w:rFonts w:cstheme="minorHAnsi"/>
                <w:color w:val="000000"/>
                <w:sz w:val="14"/>
                <w:szCs w:val="14"/>
              </w:rPr>
              <w:t>A large LCD display screen</w:t>
            </w:r>
          </w:p>
          <w:p w14:paraId="4BB6D90F" w14:textId="77777777" w:rsidR="00C22748" w:rsidRPr="003B40EE" w:rsidRDefault="00C22748" w:rsidP="00796BD7">
            <w:pPr>
              <w:pStyle w:val="ListParagraph"/>
              <w:numPr>
                <w:ilvl w:val="0"/>
                <w:numId w:val="22"/>
              </w:numPr>
              <w:spacing w:after="0" w:line="240" w:lineRule="auto"/>
              <w:rPr>
                <w:rFonts w:cstheme="minorHAnsi"/>
                <w:color w:val="000000"/>
                <w:sz w:val="14"/>
                <w:szCs w:val="14"/>
              </w:rPr>
            </w:pPr>
            <w:r w:rsidRPr="003B40EE">
              <w:rPr>
                <w:rFonts w:cstheme="minorHAnsi"/>
                <w:color w:val="000000"/>
                <w:sz w:val="14"/>
                <w:szCs w:val="14"/>
              </w:rPr>
              <w:t xml:space="preserve">A portable sealer </w:t>
            </w:r>
          </w:p>
          <w:p w14:paraId="40B1EBBE" w14:textId="77777777" w:rsidR="00C22748" w:rsidRPr="003B40EE" w:rsidRDefault="00C22748" w:rsidP="00796BD7">
            <w:pPr>
              <w:pStyle w:val="ListParagraph"/>
              <w:numPr>
                <w:ilvl w:val="0"/>
                <w:numId w:val="22"/>
              </w:numPr>
              <w:spacing w:after="0" w:line="240" w:lineRule="auto"/>
              <w:rPr>
                <w:rFonts w:cstheme="minorHAnsi"/>
                <w:color w:val="000000"/>
                <w:sz w:val="14"/>
                <w:szCs w:val="14"/>
              </w:rPr>
            </w:pPr>
            <w:r w:rsidRPr="003B40EE">
              <w:rPr>
                <w:rFonts w:cstheme="minorHAnsi"/>
                <w:color w:val="000000"/>
                <w:sz w:val="14"/>
                <w:szCs w:val="14"/>
              </w:rPr>
              <w:t>A barcode reader</w:t>
            </w:r>
          </w:p>
          <w:p w14:paraId="04ADA2F5" w14:textId="77777777" w:rsidR="00C22748" w:rsidRPr="003B40EE" w:rsidRDefault="00C22748" w:rsidP="00796BD7">
            <w:pPr>
              <w:pStyle w:val="ListParagraph"/>
              <w:numPr>
                <w:ilvl w:val="0"/>
                <w:numId w:val="22"/>
              </w:numPr>
              <w:spacing w:after="0" w:line="240" w:lineRule="auto"/>
              <w:rPr>
                <w:rFonts w:cstheme="minorHAnsi"/>
                <w:color w:val="000000"/>
                <w:sz w:val="14"/>
                <w:szCs w:val="14"/>
              </w:rPr>
            </w:pPr>
            <w:r w:rsidRPr="003B40EE">
              <w:rPr>
                <w:rFonts w:cstheme="minorHAnsi"/>
                <w:color w:val="000000"/>
                <w:sz w:val="14"/>
                <w:szCs w:val="14"/>
              </w:rPr>
              <w:t>Electricity cable (at least 2 meters long).</w:t>
            </w:r>
          </w:p>
          <w:p w14:paraId="145136B2" w14:textId="77777777" w:rsidR="00C22748" w:rsidRPr="003B40EE" w:rsidRDefault="00C22748" w:rsidP="00796BD7">
            <w:pPr>
              <w:pStyle w:val="ListParagraph"/>
              <w:numPr>
                <w:ilvl w:val="0"/>
                <w:numId w:val="22"/>
              </w:numPr>
              <w:spacing w:after="0" w:line="240" w:lineRule="auto"/>
              <w:rPr>
                <w:rFonts w:cstheme="minorHAnsi"/>
                <w:color w:val="000000"/>
                <w:sz w:val="14"/>
                <w:szCs w:val="14"/>
              </w:rPr>
            </w:pPr>
            <w:r w:rsidRPr="003B40EE">
              <w:rPr>
                <w:rFonts w:cstheme="minorHAnsi"/>
                <w:color w:val="000000"/>
                <w:sz w:val="14"/>
                <w:szCs w:val="14"/>
              </w:rPr>
              <w:t>Transport case to assure safety of the equipment during transportation (blood drives).</w:t>
            </w:r>
          </w:p>
          <w:p w14:paraId="0AAC0C28" w14:textId="77777777" w:rsidR="00C22748" w:rsidRPr="003B40EE" w:rsidRDefault="00C22748" w:rsidP="0095117A">
            <w:pPr>
              <w:spacing w:after="0" w:line="240" w:lineRule="auto"/>
              <w:rPr>
                <w:rFonts w:cstheme="minorHAnsi"/>
                <w:b/>
                <w:bCs/>
                <w:sz w:val="14"/>
                <w:szCs w:val="14"/>
              </w:rPr>
            </w:pPr>
            <w:r w:rsidRPr="003B40EE">
              <w:rPr>
                <w:rFonts w:ascii="MS Gothic" w:eastAsia="MS Gothic" w:hAnsi="MS Gothic" w:cs="MS Gothic" w:hint="eastAsia"/>
                <w:b/>
                <w:bCs/>
                <w:sz w:val="14"/>
                <w:szCs w:val="14"/>
              </w:rPr>
              <w:t>Ⅱ</w:t>
            </w:r>
            <w:r w:rsidRPr="003B40EE">
              <w:rPr>
                <w:rFonts w:cstheme="minorHAnsi"/>
                <w:b/>
                <w:bCs/>
                <w:sz w:val="14"/>
                <w:szCs w:val="14"/>
              </w:rPr>
              <w:t>- Training:</w:t>
            </w:r>
          </w:p>
          <w:p w14:paraId="055B0492" w14:textId="77777777" w:rsidR="00C22748" w:rsidRPr="003B40EE" w:rsidRDefault="00C22748" w:rsidP="0095117A">
            <w:pPr>
              <w:spacing w:after="0" w:line="240" w:lineRule="auto"/>
              <w:rPr>
                <w:rFonts w:cstheme="minorHAnsi"/>
                <w:sz w:val="14"/>
                <w:szCs w:val="14"/>
              </w:rPr>
            </w:pPr>
            <w:r w:rsidRPr="003B40EE">
              <w:rPr>
                <w:rFonts w:cstheme="minorHAnsi"/>
                <w:sz w:val="14"/>
                <w:szCs w:val="14"/>
              </w:rPr>
              <w:t>Demonstration and continued comprehensive training for lab staff and support services until familiarity with the system.</w:t>
            </w:r>
          </w:p>
          <w:p w14:paraId="7A7FE838" w14:textId="528AC30C" w:rsidR="00C22748" w:rsidRPr="003B40EE" w:rsidRDefault="00C22748" w:rsidP="0095117A">
            <w:pPr>
              <w:spacing w:after="0" w:line="240" w:lineRule="auto"/>
              <w:rPr>
                <w:rFonts w:cstheme="minorHAnsi"/>
                <w:b/>
                <w:bCs/>
                <w:sz w:val="14"/>
                <w:szCs w:val="14"/>
              </w:rPr>
            </w:pPr>
          </w:p>
          <w:p w14:paraId="17FC9818" w14:textId="77777777" w:rsidR="00C22748" w:rsidRPr="003B40EE" w:rsidRDefault="00C22748" w:rsidP="0095117A">
            <w:pPr>
              <w:spacing w:after="0" w:line="240" w:lineRule="auto"/>
              <w:rPr>
                <w:rFonts w:cstheme="minorHAnsi"/>
                <w:b/>
                <w:bCs/>
                <w:sz w:val="14"/>
                <w:szCs w:val="14"/>
              </w:rPr>
            </w:pPr>
          </w:p>
          <w:p w14:paraId="50638BFD" w14:textId="77777777" w:rsidR="00C22748" w:rsidRPr="003B40EE" w:rsidRDefault="00C22748" w:rsidP="0095117A">
            <w:pPr>
              <w:spacing w:after="0" w:line="240" w:lineRule="auto"/>
              <w:rPr>
                <w:rFonts w:cstheme="minorHAnsi"/>
                <w:b/>
                <w:bCs/>
                <w:sz w:val="14"/>
                <w:szCs w:val="14"/>
              </w:rPr>
            </w:pPr>
            <w:r w:rsidRPr="003B40EE">
              <w:rPr>
                <w:rFonts w:ascii="MS Gothic" w:eastAsia="MS Gothic" w:hAnsi="MS Gothic" w:cs="MS Gothic" w:hint="eastAsia"/>
                <w:b/>
                <w:bCs/>
                <w:sz w:val="14"/>
                <w:szCs w:val="14"/>
              </w:rPr>
              <w:t>Ⅲ</w:t>
            </w:r>
            <w:r w:rsidRPr="003B40EE">
              <w:rPr>
                <w:rFonts w:cstheme="minorHAnsi"/>
                <w:b/>
                <w:bCs/>
                <w:sz w:val="14"/>
                <w:szCs w:val="14"/>
              </w:rPr>
              <w:t>- Documents to be delivered:</w:t>
            </w:r>
          </w:p>
          <w:p w14:paraId="15FE3664" w14:textId="77777777" w:rsidR="00C22748" w:rsidRPr="003B40EE" w:rsidRDefault="00C22748" w:rsidP="0095117A">
            <w:pPr>
              <w:pStyle w:val="CommentText"/>
              <w:spacing w:after="0"/>
              <w:rPr>
                <w:rFonts w:cstheme="minorHAnsi"/>
                <w:sz w:val="14"/>
                <w:szCs w:val="14"/>
              </w:rPr>
            </w:pPr>
            <w:r w:rsidRPr="003B40EE">
              <w:rPr>
                <w:rFonts w:cstheme="minorHAnsi"/>
                <w:sz w:val="14"/>
                <w:szCs w:val="14"/>
              </w:rPr>
              <w:t>The supplier shall provide the Lebanese Red Cross with the following documents:</w:t>
            </w:r>
          </w:p>
          <w:p w14:paraId="547946C2" w14:textId="77777777" w:rsidR="00C22748" w:rsidRPr="003B40EE" w:rsidRDefault="00C22748" w:rsidP="00796BD7">
            <w:pPr>
              <w:pStyle w:val="CommentText"/>
              <w:numPr>
                <w:ilvl w:val="0"/>
                <w:numId w:val="23"/>
              </w:numPr>
              <w:spacing w:after="0"/>
              <w:jc w:val="both"/>
              <w:rPr>
                <w:rFonts w:cstheme="minorHAnsi"/>
                <w:sz w:val="14"/>
                <w:szCs w:val="14"/>
              </w:rPr>
            </w:pPr>
            <w:r w:rsidRPr="003B40EE">
              <w:rPr>
                <w:rFonts w:cstheme="minorHAnsi"/>
                <w:sz w:val="14"/>
                <w:szCs w:val="14"/>
              </w:rPr>
              <w:t xml:space="preserve">Technical data sheet </w:t>
            </w:r>
          </w:p>
          <w:p w14:paraId="4B9C75AA" w14:textId="77777777" w:rsidR="00C22748" w:rsidRPr="003B40EE" w:rsidRDefault="00C22748" w:rsidP="00796BD7">
            <w:pPr>
              <w:pStyle w:val="CommentText"/>
              <w:numPr>
                <w:ilvl w:val="0"/>
                <w:numId w:val="23"/>
              </w:numPr>
              <w:spacing w:after="0"/>
              <w:jc w:val="both"/>
              <w:rPr>
                <w:rFonts w:cstheme="minorHAnsi"/>
                <w:sz w:val="14"/>
                <w:szCs w:val="14"/>
              </w:rPr>
            </w:pPr>
            <w:r w:rsidRPr="003B40EE">
              <w:rPr>
                <w:rFonts w:cstheme="minorHAnsi"/>
                <w:sz w:val="14"/>
                <w:szCs w:val="14"/>
              </w:rPr>
              <w:t xml:space="preserve">Maintenance manual or file </w:t>
            </w:r>
          </w:p>
          <w:p w14:paraId="4C5AD7E5" w14:textId="77777777" w:rsidR="00C22748" w:rsidRPr="003B40EE" w:rsidRDefault="00C22748" w:rsidP="00796BD7">
            <w:pPr>
              <w:pStyle w:val="CommentText"/>
              <w:numPr>
                <w:ilvl w:val="0"/>
                <w:numId w:val="23"/>
              </w:numPr>
              <w:spacing w:after="0"/>
              <w:jc w:val="both"/>
              <w:rPr>
                <w:rFonts w:cstheme="minorHAnsi"/>
                <w:sz w:val="14"/>
                <w:szCs w:val="14"/>
              </w:rPr>
            </w:pPr>
            <w:r w:rsidRPr="003B40EE">
              <w:rPr>
                <w:rFonts w:cstheme="minorHAnsi"/>
                <w:sz w:val="14"/>
                <w:szCs w:val="14"/>
              </w:rPr>
              <w:t xml:space="preserve">Instructions for use </w:t>
            </w:r>
          </w:p>
          <w:p w14:paraId="54193D90" w14:textId="77777777" w:rsidR="00C22748" w:rsidRPr="003B40EE" w:rsidRDefault="00C22748" w:rsidP="00796BD7">
            <w:pPr>
              <w:pStyle w:val="CommentText"/>
              <w:numPr>
                <w:ilvl w:val="0"/>
                <w:numId w:val="23"/>
              </w:numPr>
              <w:spacing w:after="0"/>
              <w:jc w:val="both"/>
              <w:rPr>
                <w:rFonts w:cstheme="minorHAnsi"/>
                <w:sz w:val="14"/>
                <w:szCs w:val="14"/>
              </w:rPr>
            </w:pPr>
            <w:r w:rsidRPr="003B40EE">
              <w:rPr>
                <w:rFonts w:cstheme="minorHAnsi"/>
                <w:sz w:val="14"/>
                <w:szCs w:val="14"/>
              </w:rPr>
              <w:t xml:space="preserve">Security manual </w:t>
            </w:r>
          </w:p>
          <w:p w14:paraId="675BA131" w14:textId="77777777" w:rsidR="00C22748" w:rsidRPr="003B40EE" w:rsidRDefault="00C22748" w:rsidP="00796BD7">
            <w:pPr>
              <w:pStyle w:val="CommentText"/>
              <w:numPr>
                <w:ilvl w:val="0"/>
                <w:numId w:val="23"/>
              </w:numPr>
              <w:spacing w:after="0"/>
              <w:jc w:val="both"/>
              <w:rPr>
                <w:rFonts w:cstheme="minorHAnsi"/>
                <w:sz w:val="14"/>
                <w:szCs w:val="14"/>
              </w:rPr>
            </w:pPr>
            <w:r w:rsidRPr="003B40EE">
              <w:rPr>
                <w:rFonts w:cstheme="minorHAnsi"/>
                <w:sz w:val="14"/>
                <w:szCs w:val="14"/>
              </w:rPr>
              <w:t xml:space="preserve">Electrical plans  </w:t>
            </w:r>
          </w:p>
          <w:p w14:paraId="4143B383" w14:textId="77777777" w:rsidR="00C22748" w:rsidRPr="003B40EE" w:rsidRDefault="00C22748" w:rsidP="00796BD7">
            <w:pPr>
              <w:pStyle w:val="CommentText"/>
              <w:numPr>
                <w:ilvl w:val="0"/>
                <w:numId w:val="23"/>
              </w:numPr>
              <w:spacing w:after="0"/>
              <w:jc w:val="both"/>
              <w:rPr>
                <w:rFonts w:cstheme="minorHAnsi"/>
                <w:sz w:val="14"/>
                <w:szCs w:val="14"/>
              </w:rPr>
            </w:pPr>
            <w:r w:rsidRPr="003B40EE">
              <w:rPr>
                <w:rFonts w:cstheme="minorHAnsi"/>
                <w:sz w:val="14"/>
                <w:szCs w:val="14"/>
              </w:rPr>
              <w:t xml:space="preserve">CE marking certificate </w:t>
            </w:r>
          </w:p>
          <w:p w14:paraId="5D4A72D8" w14:textId="77777777" w:rsidR="00C22748" w:rsidRPr="003B40EE" w:rsidRDefault="00C22748" w:rsidP="00796BD7">
            <w:pPr>
              <w:pStyle w:val="CommentText"/>
              <w:numPr>
                <w:ilvl w:val="0"/>
                <w:numId w:val="23"/>
              </w:numPr>
              <w:spacing w:after="0"/>
              <w:jc w:val="both"/>
              <w:rPr>
                <w:rFonts w:cstheme="minorHAnsi"/>
                <w:sz w:val="14"/>
                <w:szCs w:val="14"/>
              </w:rPr>
            </w:pPr>
            <w:r w:rsidRPr="003B40EE">
              <w:rPr>
                <w:rFonts w:cstheme="minorHAnsi"/>
                <w:sz w:val="14"/>
                <w:szCs w:val="14"/>
              </w:rPr>
              <w:t xml:space="preserve">List of spare parts for emergency repair </w:t>
            </w:r>
          </w:p>
          <w:p w14:paraId="0C24A289" w14:textId="77777777" w:rsidR="00C22748" w:rsidRPr="003B40EE" w:rsidRDefault="00C22748" w:rsidP="00796BD7">
            <w:pPr>
              <w:pStyle w:val="CommentText"/>
              <w:numPr>
                <w:ilvl w:val="0"/>
                <w:numId w:val="23"/>
              </w:numPr>
              <w:spacing w:after="0"/>
              <w:jc w:val="both"/>
              <w:rPr>
                <w:rFonts w:cstheme="minorHAnsi"/>
                <w:sz w:val="14"/>
                <w:szCs w:val="14"/>
              </w:rPr>
            </w:pPr>
            <w:r w:rsidRPr="003B40EE">
              <w:rPr>
                <w:rFonts w:cstheme="minorHAnsi"/>
                <w:sz w:val="14"/>
                <w:szCs w:val="14"/>
              </w:rPr>
              <w:t>Installation qualification must be done by the supplier.</w:t>
            </w:r>
          </w:p>
          <w:p w14:paraId="747C21FB" w14:textId="77777777" w:rsidR="00C22748" w:rsidRPr="00C12BE1" w:rsidRDefault="00C22748" w:rsidP="0095117A">
            <w:pPr>
              <w:spacing w:after="0" w:line="240" w:lineRule="auto"/>
              <w:rPr>
                <w:rFonts w:cstheme="minorHAnsi"/>
                <w:b/>
                <w:bCs/>
                <w:sz w:val="14"/>
                <w:szCs w:val="14"/>
              </w:rPr>
            </w:pPr>
          </w:p>
          <w:p w14:paraId="59308D92"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36B40FC1" w14:textId="77777777" w:rsidR="00C22748" w:rsidRPr="00C12BE1" w:rsidRDefault="00C22748" w:rsidP="0095117A">
            <w:pPr>
              <w:spacing w:after="0" w:line="240" w:lineRule="auto"/>
              <w:rPr>
                <w:rFonts w:cstheme="minorHAnsi"/>
                <w:b/>
                <w:bCs/>
                <w:sz w:val="14"/>
                <w:szCs w:val="14"/>
              </w:rPr>
            </w:pPr>
          </w:p>
          <w:p w14:paraId="3C5D04DC" w14:textId="27348B37" w:rsidR="00C22748" w:rsidRPr="00C12BE1" w:rsidRDefault="00C22748" w:rsidP="00C21109">
            <w:pPr>
              <w:spacing w:after="0" w:line="240" w:lineRule="auto"/>
              <w:rPr>
                <w:rFonts w:cstheme="minorHAnsi"/>
                <w:sz w:val="14"/>
                <w:szCs w:val="14"/>
              </w:rPr>
            </w:pPr>
            <w:r w:rsidRPr="00C12BE1">
              <w:rPr>
                <w:rFonts w:cstheme="minorHAnsi"/>
                <w:sz w:val="14"/>
                <w:szCs w:val="14"/>
              </w:rPr>
              <w:t>The list of spare and wearing parts and their frequency of replacement shall be provided in the o</w:t>
            </w:r>
            <w:r w:rsidR="00C21109">
              <w:rPr>
                <w:rFonts w:cstheme="minorHAnsi"/>
                <w:sz w:val="14"/>
                <w:szCs w:val="14"/>
              </w:rPr>
              <w:t>ffer for illustrative purposes.</w:t>
            </w:r>
          </w:p>
          <w:p w14:paraId="5790526C" w14:textId="77777777" w:rsidR="00C22748" w:rsidRPr="00C12BE1" w:rsidRDefault="00C22748" w:rsidP="0095117A">
            <w:pPr>
              <w:spacing w:after="0" w:line="240" w:lineRule="auto"/>
              <w:rPr>
                <w:rFonts w:cstheme="minorHAnsi"/>
                <w:sz w:val="14"/>
                <w:szCs w:val="14"/>
              </w:rPr>
            </w:pPr>
            <w:r w:rsidRPr="00C12BE1">
              <w:rPr>
                <w:rFonts w:cstheme="minorHAnsi"/>
                <w:sz w:val="14"/>
                <w:szCs w:val="14"/>
              </w:rPr>
              <w:t>Their provision must be guaranteed for a period of ten years as of the date of installation of the devices.</w:t>
            </w:r>
          </w:p>
          <w:p w14:paraId="56B6E5A8" w14:textId="77777777" w:rsidR="00C22748" w:rsidRPr="00C12BE1" w:rsidRDefault="00C22748" w:rsidP="0095117A">
            <w:pPr>
              <w:spacing w:after="0" w:line="240" w:lineRule="auto"/>
              <w:jc w:val="right"/>
              <w:rPr>
                <w:rFonts w:cstheme="minorHAnsi"/>
                <w:sz w:val="14"/>
                <w:szCs w:val="14"/>
              </w:rPr>
            </w:pPr>
          </w:p>
          <w:p w14:paraId="6B3CE541" w14:textId="0710EDDF" w:rsidR="00C22748" w:rsidRPr="00C21109" w:rsidRDefault="00C22748" w:rsidP="00C21109">
            <w:pPr>
              <w:spacing w:after="0" w:line="240" w:lineRule="auto"/>
              <w:rPr>
                <w:rFonts w:cstheme="minorHAnsi"/>
                <w:b/>
                <w:sz w:val="14"/>
                <w:szCs w:val="14"/>
                <w:u w:val="single"/>
              </w:rPr>
            </w:pPr>
            <w:r w:rsidRPr="00C12BE1">
              <w:rPr>
                <w:rFonts w:cstheme="minorHAnsi"/>
                <w:b/>
                <w:sz w:val="14"/>
                <w:szCs w:val="14"/>
                <w:u w:val="single"/>
              </w:rPr>
              <w:t>The supplier shall propose a maintenance soluti</w:t>
            </w:r>
            <w:r w:rsidR="00C21109">
              <w:rPr>
                <w:rFonts w:cstheme="minorHAnsi"/>
                <w:b/>
                <w:sz w:val="14"/>
                <w:szCs w:val="14"/>
                <w:u w:val="single"/>
              </w:rPr>
              <w:t>on and its cost in their offer.</w:t>
            </w:r>
          </w:p>
          <w:p w14:paraId="1A33E9B9"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549A2277" w14:textId="77777777" w:rsidR="00C22748" w:rsidRPr="00C12BE1" w:rsidRDefault="00C22748" w:rsidP="0095117A">
            <w:pPr>
              <w:spacing w:after="0" w:line="240" w:lineRule="auto"/>
              <w:rPr>
                <w:rFonts w:cstheme="minorHAnsi"/>
                <w:b/>
                <w:bCs/>
                <w:sz w:val="14"/>
                <w:szCs w:val="14"/>
              </w:rPr>
            </w:pPr>
          </w:p>
          <w:p w14:paraId="0B971995" w14:textId="5064516C" w:rsidR="00287897" w:rsidRPr="00C21109" w:rsidRDefault="00C22748" w:rsidP="00C21109">
            <w:pPr>
              <w:pStyle w:val="BodyTextIndent2"/>
              <w:spacing w:after="0" w:line="240" w:lineRule="auto"/>
              <w:ind w:left="0"/>
              <w:jc w:val="both"/>
              <w:rPr>
                <w:rFonts w:cstheme="minorHAnsi"/>
                <w:sz w:val="14"/>
                <w:szCs w:val="14"/>
              </w:rPr>
            </w:pPr>
            <w:r w:rsidRPr="00C12BE1">
              <w:rPr>
                <w:rFonts w:cstheme="minorHAnsi"/>
                <w:sz w:val="14"/>
                <w:szCs w:val="14"/>
              </w:rPr>
              <w:t>Any changes or modifications, including those not requiring a new registration before the competent bodies, must be expressed in writing by the supplier, addressing the central headquarters of the Lebanese Red Cross.</w:t>
            </w:r>
          </w:p>
          <w:p w14:paraId="5AFED3B4" w14:textId="77777777" w:rsidR="00287897" w:rsidRPr="00C12BE1" w:rsidRDefault="00287897" w:rsidP="0095117A">
            <w:pPr>
              <w:pStyle w:val="BodyTextIndent2"/>
              <w:spacing w:after="0" w:line="240" w:lineRule="auto"/>
              <w:ind w:left="0"/>
              <w:jc w:val="both"/>
              <w:rPr>
                <w:rFonts w:cstheme="minorHAnsi"/>
                <w:sz w:val="14"/>
                <w:szCs w:val="14"/>
              </w:rPr>
            </w:pPr>
          </w:p>
          <w:p w14:paraId="30467F1C" w14:textId="77777777" w:rsidR="00DA622E" w:rsidRDefault="00C22748" w:rsidP="00C21109">
            <w:pPr>
              <w:pStyle w:val="BodyTextIndent2"/>
              <w:spacing w:after="0" w:line="240" w:lineRule="auto"/>
              <w:ind w:left="0"/>
              <w:jc w:val="both"/>
              <w:rPr>
                <w:rFonts w:cstheme="minorHAnsi"/>
                <w:sz w:val="14"/>
                <w:szCs w:val="14"/>
              </w:rPr>
            </w:pPr>
            <w:r w:rsidRPr="00C12BE1">
              <w:rPr>
                <w:rFonts w:cstheme="minorHAnsi"/>
                <w:sz w:val="14"/>
                <w:szCs w:val="14"/>
              </w:rPr>
              <w:t>The supplier is responsible for any consequences induc</w:t>
            </w:r>
            <w:r w:rsidR="00C21109">
              <w:rPr>
                <w:rFonts w:cstheme="minorHAnsi"/>
                <w:sz w:val="14"/>
                <w:szCs w:val="14"/>
              </w:rPr>
              <w:t>ed by a modification or change.</w:t>
            </w:r>
          </w:p>
          <w:p w14:paraId="7E601429" w14:textId="6A0DB7C0" w:rsidR="00C21109" w:rsidRPr="00C21109" w:rsidRDefault="00C21109" w:rsidP="00C21109">
            <w:pPr>
              <w:pStyle w:val="BodyTextIndent2"/>
              <w:spacing w:after="0" w:line="240" w:lineRule="auto"/>
              <w:ind w:left="0"/>
              <w:jc w:val="both"/>
              <w:rPr>
                <w:rFonts w:cstheme="minorHAnsi"/>
                <w:sz w:val="14"/>
                <w:szCs w:val="14"/>
              </w:rPr>
            </w:pPr>
            <w:r w:rsidRPr="00287897">
              <w:rPr>
                <w:rFonts w:cstheme="minorHAnsi"/>
                <w:i/>
                <w:iCs/>
                <w:sz w:val="16"/>
                <w:szCs w:val="16"/>
              </w:rPr>
              <w:t>Equipment previously installed at BTS (CompoGuard) – compatible items requested for Standardization Purposes</w:t>
            </w:r>
          </w:p>
        </w:tc>
      </w:tr>
      <w:tr w:rsidR="00DA622E" w:rsidRPr="00C12BE1" w14:paraId="2053121E" w14:textId="77777777" w:rsidTr="002839F6">
        <w:trPr>
          <w:trHeight w:val="1160"/>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E0426D3"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1.7</w:t>
            </w:r>
          </w:p>
        </w:tc>
        <w:tc>
          <w:tcPr>
            <w:tcW w:w="1622" w:type="dxa"/>
            <w:tcBorders>
              <w:top w:val="nil"/>
              <w:left w:val="nil"/>
              <w:bottom w:val="single" w:sz="4" w:space="0" w:color="auto"/>
              <w:right w:val="single" w:sz="4" w:space="0" w:color="auto"/>
            </w:tcBorders>
            <w:shd w:val="clear" w:color="auto" w:fill="auto"/>
            <w:vAlign w:val="center"/>
            <w:hideMark/>
          </w:tcPr>
          <w:p w14:paraId="605261B0"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Digital Blood Pressure Monitor</w:t>
            </w:r>
          </w:p>
        </w:tc>
        <w:tc>
          <w:tcPr>
            <w:tcW w:w="11613" w:type="dxa"/>
            <w:tcBorders>
              <w:top w:val="nil"/>
              <w:left w:val="nil"/>
              <w:bottom w:val="single" w:sz="4" w:space="0" w:color="auto"/>
              <w:right w:val="single" w:sz="4" w:space="0" w:color="auto"/>
            </w:tcBorders>
            <w:shd w:val="clear" w:color="auto" w:fill="auto"/>
            <w:vAlign w:val="center"/>
            <w:hideMark/>
          </w:tcPr>
          <w:p w14:paraId="287DB289" w14:textId="77777777" w:rsidR="00DA622E" w:rsidRPr="00C12BE1" w:rsidRDefault="00DA622E" w:rsidP="0095117A">
            <w:pPr>
              <w:spacing w:after="0" w:line="240" w:lineRule="auto"/>
              <w:rPr>
                <w:rFonts w:cstheme="minorHAnsi"/>
                <w:b/>
                <w:bCs/>
                <w:sz w:val="14"/>
                <w:szCs w:val="14"/>
              </w:rPr>
            </w:pPr>
            <w:r w:rsidRPr="00C12BE1">
              <w:rPr>
                <w:rFonts w:eastAsia="Times New Roman" w:cstheme="minorHAnsi"/>
                <w:color w:val="000000"/>
                <w:sz w:val="14"/>
                <w:szCs w:val="14"/>
                <w:lang w:val="en-US"/>
              </w:rPr>
              <w:t xml:space="preserve"> </w:t>
            </w:r>
            <w:r w:rsidRPr="00C12BE1">
              <w:rPr>
                <w:rFonts w:cstheme="minorHAnsi"/>
                <w:b/>
                <w:bCs/>
                <w:sz w:val="14"/>
                <w:szCs w:val="14"/>
              </w:rPr>
              <w:t xml:space="preserve"> </w:t>
            </w: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0FF30867" w14:textId="470867AA" w:rsidR="00DA622E" w:rsidRPr="00C12BE1" w:rsidRDefault="00DA622E" w:rsidP="0095117A">
            <w:pPr>
              <w:spacing w:after="0" w:line="240" w:lineRule="auto"/>
              <w:rPr>
                <w:rFonts w:cstheme="minorHAnsi"/>
                <w:color w:val="3D3D3D"/>
                <w:sz w:val="14"/>
                <w:szCs w:val="14"/>
              </w:rPr>
            </w:pPr>
            <w:r w:rsidRPr="00C12BE1">
              <w:rPr>
                <w:rFonts w:cstheme="minorHAnsi"/>
                <w:color w:val="3D3D3D"/>
                <w:sz w:val="14"/>
                <w:szCs w:val="14"/>
              </w:rPr>
              <w:t>Easy Use, with just the touch of one button, the monitor auto inflates for quick, easy measurements.</w:t>
            </w:r>
          </w:p>
          <w:p w14:paraId="7996050C" w14:textId="77777777" w:rsidR="00DA622E" w:rsidRPr="00C12BE1" w:rsidRDefault="00DA622E" w:rsidP="00796BD7">
            <w:pPr>
              <w:numPr>
                <w:ilvl w:val="0"/>
                <w:numId w:val="8"/>
              </w:numPr>
              <w:spacing w:after="0" w:line="240" w:lineRule="auto"/>
              <w:rPr>
                <w:rFonts w:cstheme="minorHAnsi"/>
                <w:color w:val="3D3D3D"/>
                <w:sz w:val="14"/>
                <w:szCs w:val="14"/>
              </w:rPr>
            </w:pPr>
            <w:r w:rsidRPr="00C12BE1">
              <w:rPr>
                <w:rFonts w:cstheme="minorHAnsi"/>
                <w:color w:val="3D3D3D"/>
                <w:sz w:val="14"/>
                <w:szCs w:val="14"/>
              </w:rPr>
              <w:t>High resolution, large LCD display panel shows readings of blood pressure</w:t>
            </w:r>
            <w:r w:rsidRPr="00C12BE1">
              <w:rPr>
                <w:rFonts w:cstheme="minorHAnsi"/>
                <w:color w:val="3D3D3D"/>
                <w:sz w:val="14"/>
                <w:szCs w:val="14"/>
                <w:rtl/>
              </w:rPr>
              <w:t>,</w:t>
            </w:r>
            <w:r w:rsidRPr="00C12BE1">
              <w:rPr>
                <w:rFonts w:cstheme="minorHAnsi"/>
                <w:color w:val="3D3D3D"/>
                <w:sz w:val="14"/>
                <w:szCs w:val="14"/>
              </w:rPr>
              <w:t xml:space="preserve"> pulse rate and pulse regularity simultaneously.</w:t>
            </w:r>
          </w:p>
          <w:p w14:paraId="0B4C8EF4" w14:textId="77777777" w:rsidR="00DA622E" w:rsidRPr="00C12BE1" w:rsidRDefault="00DA622E" w:rsidP="00796BD7">
            <w:pPr>
              <w:numPr>
                <w:ilvl w:val="0"/>
                <w:numId w:val="8"/>
              </w:numPr>
              <w:spacing w:after="0" w:line="240" w:lineRule="auto"/>
              <w:rPr>
                <w:rFonts w:cstheme="minorHAnsi"/>
                <w:color w:val="3D3D3D"/>
                <w:sz w:val="14"/>
                <w:szCs w:val="14"/>
              </w:rPr>
            </w:pPr>
            <w:r w:rsidRPr="00C12BE1">
              <w:rPr>
                <w:rFonts w:cstheme="minorHAnsi"/>
                <w:color w:val="3D3D3D"/>
                <w:sz w:val="14"/>
                <w:szCs w:val="14"/>
              </w:rPr>
              <w:t>Equipment alarms required: cuff leak, cuff disconnect, failure to take successful reading, low-battery notice</w:t>
            </w:r>
          </w:p>
          <w:p w14:paraId="1314E835" w14:textId="77777777" w:rsidR="00DA622E" w:rsidRPr="00C12BE1" w:rsidRDefault="00DA622E" w:rsidP="00796BD7">
            <w:pPr>
              <w:numPr>
                <w:ilvl w:val="0"/>
                <w:numId w:val="8"/>
              </w:numPr>
              <w:spacing w:after="0" w:line="240" w:lineRule="auto"/>
              <w:rPr>
                <w:rFonts w:cstheme="minorHAnsi"/>
                <w:color w:val="3D3D3D"/>
                <w:sz w:val="14"/>
                <w:szCs w:val="14"/>
              </w:rPr>
            </w:pPr>
            <w:r w:rsidRPr="00C12BE1">
              <w:rPr>
                <w:rFonts w:cstheme="minorHAnsi"/>
                <w:color w:val="3D3D3D"/>
                <w:sz w:val="14"/>
                <w:szCs w:val="14"/>
              </w:rPr>
              <w:t>Measurement Method: Oscillometry</w:t>
            </w:r>
          </w:p>
          <w:p w14:paraId="241CEA42" w14:textId="77777777" w:rsidR="00DA622E" w:rsidRPr="00C12BE1" w:rsidRDefault="00DA622E" w:rsidP="00796BD7">
            <w:pPr>
              <w:numPr>
                <w:ilvl w:val="0"/>
                <w:numId w:val="8"/>
              </w:numPr>
              <w:spacing w:after="0" w:line="240" w:lineRule="auto"/>
              <w:rPr>
                <w:rFonts w:cstheme="minorHAnsi"/>
                <w:color w:val="3D3D3D"/>
                <w:sz w:val="14"/>
                <w:szCs w:val="14"/>
              </w:rPr>
            </w:pPr>
            <w:r w:rsidRPr="00C12BE1">
              <w:rPr>
                <w:rFonts w:cstheme="minorHAnsi"/>
                <w:color w:val="3D3D3D"/>
                <w:sz w:val="14"/>
                <w:szCs w:val="14"/>
              </w:rPr>
              <w:t>Measurement Position: Upper Arm</w:t>
            </w:r>
          </w:p>
          <w:p w14:paraId="0453B7E1" w14:textId="77777777" w:rsidR="00DA622E" w:rsidRPr="00C12BE1" w:rsidRDefault="00DA622E" w:rsidP="00796BD7">
            <w:pPr>
              <w:numPr>
                <w:ilvl w:val="0"/>
                <w:numId w:val="8"/>
              </w:numPr>
              <w:spacing w:after="0" w:line="240" w:lineRule="auto"/>
              <w:rPr>
                <w:rFonts w:cstheme="minorHAnsi"/>
                <w:color w:val="3D3D3D"/>
                <w:sz w:val="14"/>
                <w:szCs w:val="14"/>
              </w:rPr>
            </w:pPr>
            <w:r w:rsidRPr="00C12BE1">
              <w:rPr>
                <w:rFonts w:cstheme="minorHAnsi"/>
                <w:color w:val="3D3D3D"/>
                <w:sz w:val="14"/>
                <w:szCs w:val="14"/>
              </w:rPr>
              <w:t>Power Supply: Alkaline Battery or optional AC/DC Adapter</w:t>
            </w:r>
          </w:p>
          <w:p w14:paraId="1AC1D44F" w14:textId="77777777" w:rsidR="00DA622E" w:rsidRPr="00C12BE1" w:rsidRDefault="00DA622E" w:rsidP="00796BD7">
            <w:pPr>
              <w:numPr>
                <w:ilvl w:val="0"/>
                <w:numId w:val="8"/>
              </w:numPr>
              <w:spacing w:after="0" w:line="240" w:lineRule="auto"/>
              <w:rPr>
                <w:rFonts w:cstheme="minorHAnsi"/>
                <w:color w:val="3D3D3D"/>
                <w:sz w:val="14"/>
                <w:szCs w:val="14"/>
              </w:rPr>
            </w:pPr>
            <w:r w:rsidRPr="00C12BE1">
              <w:rPr>
                <w:rFonts w:cstheme="minorHAnsi"/>
                <w:color w:val="3D3D3D"/>
                <w:sz w:val="14"/>
                <w:szCs w:val="14"/>
              </w:rPr>
              <w:t>Accuracy and precision: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070"/>
              <w:gridCol w:w="900"/>
            </w:tblGrid>
            <w:tr w:rsidR="00DA622E" w:rsidRPr="00C12BE1" w14:paraId="56785169" w14:textId="77777777" w:rsidTr="00C12BE1">
              <w:trPr>
                <w:trHeight w:val="287"/>
              </w:trPr>
              <w:tc>
                <w:tcPr>
                  <w:tcW w:w="1596" w:type="dxa"/>
                  <w:tcBorders>
                    <w:top w:val="nil"/>
                    <w:left w:val="nil"/>
                    <w:bottom w:val="single" w:sz="4" w:space="0" w:color="auto"/>
                  </w:tcBorders>
                  <w:shd w:val="clear" w:color="auto" w:fill="auto"/>
                </w:tcPr>
                <w:p w14:paraId="18FA9C90" w14:textId="77777777" w:rsidR="00DA622E" w:rsidRPr="00C12BE1" w:rsidRDefault="00DA622E" w:rsidP="0095117A">
                  <w:pPr>
                    <w:spacing w:after="0" w:line="240" w:lineRule="auto"/>
                    <w:jc w:val="center"/>
                    <w:rPr>
                      <w:rFonts w:cstheme="minorHAnsi"/>
                      <w:color w:val="3D3D3D"/>
                      <w:sz w:val="14"/>
                      <w:szCs w:val="14"/>
                    </w:rPr>
                  </w:pPr>
                </w:p>
              </w:tc>
              <w:tc>
                <w:tcPr>
                  <w:tcW w:w="1070" w:type="dxa"/>
                  <w:shd w:val="clear" w:color="auto" w:fill="auto"/>
                </w:tcPr>
                <w:p w14:paraId="61550D30" w14:textId="77777777" w:rsidR="00DA622E" w:rsidRPr="00C12BE1" w:rsidRDefault="00DA622E" w:rsidP="0095117A">
                  <w:pPr>
                    <w:spacing w:after="0" w:line="240" w:lineRule="auto"/>
                    <w:jc w:val="center"/>
                    <w:rPr>
                      <w:rFonts w:cstheme="minorHAnsi"/>
                      <w:color w:val="3D3D3D"/>
                      <w:sz w:val="14"/>
                      <w:szCs w:val="14"/>
                    </w:rPr>
                  </w:pPr>
                  <w:r w:rsidRPr="00C12BE1">
                    <w:rPr>
                      <w:rFonts w:cstheme="minorHAnsi"/>
                      <w:color w:val="3D3D3D"/>
                      <w:sz w:val="14"/>
                      <w:szCs w:val="14"/>
                    </w:rPr>
                    <w:t>Blood Pressure</w:t>
                  </w:r>
                </w:p>
              </w:tc>
              <w:tc>
                <w:tcPr>
                  <w:tcW w:w="900" w:type="dxa"/>
                  <w:shd w:val="clear" w:color="auto" w:fill="auto"/>
                </w:tcPr>
                <w:p w14:paraId="16E7D237" w14:textId="77777777" w:rsidR="00DA622E" w:rsidRPr="00C12BE1" w:rsidRDefault="00DA622E" w:rsidP="0095117A">
                  <w:pPr>
                    <w:spacing w:after="0" w:line="240" w:lineRule="auto"/>
                    <w:jc w:val="center"/>
                    <w:rPr>
                      <w:rFonts w:cstheme="minorHAnsi"/>
                      <w:color w:val="3D3D3D"/>
                      <w:sz w:val="14"/>
                      <w:szCs w:val="14"/>
                    </w:rPr>
                  </w:pPr>
                  <w:r w:rsidRPr="00C12BE1">
                    <w:rPr>
                      <w:rFonts w:cstheme="minorHAnsi"/>
                      <w:color w:val="3D3D3D"/>
                      <w:sz w:val="14"/>
                      <w:szCs w:val="14"/>
                    </w:rPr>
                    <w:t>Pulse</w:t>
                  </w:r>
                </w:p>
              </w:tc>
            </w:tr>
            <w:tr w:rsidR="00DA622E" w:rsidRPr="00C12BE1" w14:paraId="4F9F6B55" w14:textId="77777777" w:rsidTr="00C12BE1">
              <w:trPr>
                <w:trHeight w:val="287"/>
              </w:trPr>
              <w:tc>
                <w:tcPr>
                  <w:tcW w:w="1596" w:type="dxa"/>
                  <w:tcBorders>
                    <w:top w:val="single" w:sz="4" w:space="0" w:color="auto"/>
                  </w:tcBorders>
                  <w:shd w:val="clear" w:color="auto" w:fill="auto"/>
                </w:tcPr>
                <w:p w14:paraId="60D80348" w14:textId="77777777" w:rsidR="00DA622E" w:rsidRPr="00C12BE1" w:rsidRDefault="00DA622E" w:rsidP="0095117A">
                  <w:pPr>
                    <w:spacing w:after="0" w:line="240" w:lineRule="auto"/>
                    <w:jc w:val="center"/>
                    <w:rPr>
                      <w:rFonts w:cstheme="minorHAnsi"/>
                      <w:color w:val="3D3D3D"/>
                      <w:sz w:val="14"/>
                      <w:szCs w:val="14"/>
                    </w:rPr>
                  </w:pPr>
                  <w:r w:rsidRPr="00C12BE1">
                    <w:rPr>
                      <w:rFonts w:cstheme="minorHAnsi"/>
                      <w:color w:val="3D3D3D"/>
                      <w:sz w:val="14"/>
                      <w:szCs w:val="14"/>
                    </w:rPr>
                    <w:t>Measurement Range</w:t>
                  </w:r>
                </w:p>
              </w:tc>
              <w:tc>
                <w:tcPr>
                  <w:tcW w:w="1070" w:type="dxa"/>
                  <w:shd w:val="clear" w:color="auto" w:fill="auto"/>
                </w:tcPr>
                <w:p w14:paraId="5A02CEB3" w14:textId="77777777" w:rsidR="00DA622E" w:rsidRPr="00C12BE1" w:rsidRDefault="00DA622E" w:rsidP="0095117A">
                  <w:pPr>
                    <w:spacing w:after="0" w:line="240" w:lineRule="auto"/>
                    <w:jc w:val="center"/>
                    <w:rPr>
                      <w:rFonts w:cstheme="minorHAnsi"/>
                      <w:color w:val="3D3D3D"/>
                      <w:sz w:val="14"/>
                      <w:szCs w:val="14"/>
                    </w:rPr>
                  </w:pPr>
                  <w:r w:rsidRPr="00C12BE1">
                    <w:rPr>
                      <w:rFonts w:cstheme="minorHAnsi"/>
                      <w:color w:val="3D3D3D"/>
                      <w:sz w:val="14"/>
                      <w:szCs w:val="14"/>
                    </w:rPr>
                    <w:t>0~290mmHg</w:t>
                  </w:r>
                </w:p>
              </w:tc>
              <w:tc>
                <w:tcPr>
                  <w:tcW w:w="900" w:type="dxa"/>
                  <w:shd w:val="clear" w:color="auto" w:fill="auto"/>
                </w:tcPr>
                <w:p w14:paraId="38C0984C" w14:textId="77777777" w:rsidR="00DA622E" w:rsidRPr="00C12BE1" w:rsidRDefault="00DA622E" w:rsidP="0095117A">
                  <w:pPr>
                    <w:spacing w:after="0" w:line="240" w:lineRule="auto"/>
                    <w:jc w:val="center"/>
                    <w:rPr>
                      <w:rFonts w:cstheme="minorHAnsi"/>
                      <w:color w:val="3D3D3D"/>
                      <w:sz w:val="14"/>
                      <w:szCs w:val="14"/>
                    </w:rPr>
                  </w:pPr>
                  <w:r w:rsidRPr="00C12BE1">
                    <w:rPr>
                      <w:rFonts w:cstheme="minorHAnsi"/>
                      <w:color w:val="3D3D3D"/>
                      <w:sz w:val="14"/>
                      <w:szCs w:val="14"/>
                    </w:rPr>
                    <w:t>40~240bpm</w:t>
                  </w:r>
                </w:p>
              </w:tc>
            </w:tr>
            <w:tr w:rsidR="00DA622E" w:rsidRPr="00C12BE1" w14:paraId="7AD2E3C4" w14:textId="77777777" w:rsidTr="00C12BE1">
              <w:trPr>
                <w:trHeight w:val="392"/>
              </w:trPr>
              <w:tc>
                <w:tcPr>
                  <w:tcW w:w="1596" w:type="dxa"/>
                  <w:shd w:val="clear" w:color="auto" w:fill="auto"/>
                </w:tcPr>
                <w:p w14:paraId="31E57FE9" w14:textId="77777777" w:rsidR="00DA622E" w:rsidRPr="00C12BE1" w:rsidRDefault="00DA622E" w:rsidP="0095117A">
                  <w:pPr>
                    <w:spacing w:after="0" w:line="240" w:lineRule="auto"/>
                    <w:jc w:val="center"/>
                    <w:rPr>
                      <w:rFonts w:cstheme="minorHAnsi"/>
                      <w:color w:val="3D3D3D"/>
                      <w:sz w:val="14"/>
                      <w:szCs w:val="14"/>
                    </w:rPr>
                  </w:pPr>
                  <w:r w:rsidRPr="00C12BE1">
                    <w:rPr>
                      <w:rFonts w:cstheme="minorHAnsi"/>
                      <w:color w:val="3D3D3D"/>
                      <w:sz w:val="14"/>
                      <w:szCs w:val="14"/>
                    </w:rPr>
                    <w:t xml:space="preserve"> Measurement Accuracy</w:t>
                  </w:r>
                </w:p>
              </w:tc>
              <w:tc>
                <w:tcPr>
                  <w:tcW w:w="1070" w:type="dxa"/>
                  <w:shd w:val="clear" w:color="auto" w:fill="auto"/>
                </w:tcPr>
                <w:p w14:paraId="4C68D3ED" w14:textId="77777777" w:rsidR="00DA622E" w:rsidRPr="00C12BE1" w:rsidRDefault="00DA622E" w:rsidP="0095117A">
                  <w:pPr>
                    <w:spacing w:after="0" w:line="240" w:lineRule="auto"/>
                    <w:jc w:val="center"/>
                    <w:rPr>
                      <w:rFonts w:cstheme="minorHAnsi"/>
                      <w:color w:val="3D3D3D"/>
                      <w:sz w:val="14"/>
                      <w:szCs w:val="14"/>
                    </w:rPr>
                  </w:pPr>
                  <w:r w:rsidRPr="00C12BE1">
                    <w:rPr>
                      <w:rFonts w:cstheme="minorHAnsi"/>
                      <w:color w:val="3D3D3D"/>
                      <w:sz w:val="14"/>
                      <w:szCs w:val="14"/>
                    </w:rPr>
                    <w:t>± 3 mmHg</w:t>
                  </w:r>
                </w:p>
              </w:tc>
              <w:tc>
                <w:tcPr>
                  <w:tcW w:w="900" w:type="dxa"/>
                  <w:shd w:val="clear" w:color="auto" w:fill="auto"/>
                </w:tcPr>
                <w:p w14:paraId="6C971378" w14:textId="77777777" w:rsidR="00DA622E" w:rsidRPr="00C12BE1" w:rsidRDefault="00DA622E" w:rsidP="0095117A">
                  <w:pPr>
                    <w:spacing w:after="0" w:line="240" w:lineRule="auto"/>
                    <w:jc w:val="center"/>
                    <w:rPr>
                      <w:rFonts w:cstheme="minorHAnsi"/>
                      <w:color w:val="3D3D3D"/>
                      <w:sz w:val="14"/>
                      <w:szCs w:val="14"/>
                    </w:rPr>
                  </w:pPr>
                  <w:r w:rsidRPr="00C12BE1">
                    <w:rPr>
                      <w:rFonts w:cstheme="minorHAnsi"/>
                      <w:color w:val="3D3D3D"/>
                      <w:sz w:val="14"/>
                      <w:szCs w:val="14"/>
                    </w:rPr>
                    <w:t>± 3%</w:t>
                  </w:r>
                </w:p>
              </w:tc>
            </w:tr>
          </w:tbl>
          <w:p w14:paraId="0778DC1B" w14:textId="77777777" w:rsidR="00DA622E" w:rsidRPr="00C12BE1" w:rsidRDefault="00DA622E" w:rsidP="0095117A">
            <w:pPr>
              <w:spacing w:after="0" w:line="240" w:lineRule="auto"/>
              <w:rPr>
                <w:rFonts w:cstheme="minorHAnsi"/>
                <w:b/>
                <w:bCs/>
                <w:sz w:val="14"/>
                <w:szCs w:val="14"/>
              </w:rPr>
            </w:pPr>
          </w:p>
          <w:p w14:paraId="42A09BB3" w14:textId="77777777" w:rsidR="00DA622E" w:rsidRPr="00C12BE1" w:rsidRDefault="00DA622E"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2681FC18" w14:textId="77777777" w:rsidR="00DA622E" w:rsidRPr="00C12BE1" w:rsidRDefault="00DA622E" w:rsidP="0095117A">
            <w:pPr>
              <w:spacing w:after="0" w:line="240" w:lineRule="auto"/>
              <w:rPr>
                <w:rFonts w:cstheme="minorHAnsi"/>
                <w:sz w:val="14"/>
                <w:szCs w:val="14"/>
              </w:rPr>
            </w:pPr>
            <w:r w:rsidRPr="00C12BE1">
              <w:rPr>
                <w:rFonts w:cstheme="minorHAnsi"/>
                <w:sz w:val="14"/>
                <w:szCs w:val="14"/>
              </w:rPr>
              <w:t>Demonstration and continued comprehensive training for lab staff and support services until familiarity with the system.</w:t>
            </w:r>
          </w:p>
          <w:p w14:paraId="63B0E4EE" w14:textId="77777777" w:rsidR="00DA622E" w:rsidRPr="00C12BE1" w:rsidRDefault="00DA622E" w:rsidP="0095117A">
            <w:pPr>
              <w:spacing w:after="0" w:line="240" w:lineRule="auto"/>
              <w:rPr>
                <w:rFonts w:cstheme="minorHAnsi"/>
                <w:b/>
                <w:bCs/>
                <w:sz w:val="14"/>
                <w:szCs w:val="14"/>
              </w:rPr>
            </w:pPr>
          </w:p>
          <w:p w14:paraId="144B71DA" w14:textId="77777777" w:rsidR="00DA622E" w:rsidRPr="00C12BE1" w:rsidRDefault="00DA622E"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2D5B878C" w14:textId="77777777" w:rsidR="00DA622E" w:rsidRPr="00C12BE1" w:rsidRDefault="00DA622E" w:rsidP="00796BD7">
            <w:pPr>
              <w:numPr>
                <w:ilvl w:val="0"/>
                <w:numId w:val="10"/>
              </w:numPr>
              <w:spacing w:after="0" w:line="240" w:lineRule="auto"/>
              <w:rPr>
                <w:rFonts w:cstheme="minorHAnsi"/>
                <w:sz w:val="14"/>
                <w:szCs w:val="14"/>
              </w:rPr>
            </w:pPr>
            <w:r w:rsidRPr="00C12BE1">
              <w:rPr>
                <w:rFonts w:cstheme="minorHAnsi"/>
                <w:sz w:val="14"/>
                <w:szCs w:val="14"/>
              </w:rPr>
              <w:t>Product certifications.</w:t>
            </w:r>
          </w:p>
          <w:p w14:paraId="2B6BC70C" w14:textId="77777777" w:rsidR="00DA622E" w:rsidRPr="00C12BE1" w:rsidRDefault="00DA622E" w:rsidP="00796BD7">
            <w:pPr>
              <w:numPr>
                <w:ilvl w:val="0"/>
                <w:numId w:val="10"/>
              </w:numPr>
              <w:spacing w:after="0" w:line="240" w:lineRule="auto"/>
              <w:rPr>
                <w:rFonts w:cstheme="minorHAnsi"/>
                <w:sz w:val="14"/>
                <w:szCs w:val="14"/>
              </w:rPr>
            </w:pPr>
            <w:r w:rsidRPr="00C12BE1">
              <w:rPr>
                <w:rFonts w:cstheme="minorHAnsi"/>
                <w:sz w:val="14"/>
                <w:szCs w:val="14"/>
              </w:rPr>
              <w:t>Warranty</w:t>
            </w:r>
          </w:p>
          <w:p w14:paraId="60BFF23F" w14:textId="77777777" w:rsidR="00DA622E" w:rsidRPr="00C12BE1" w:rsidRDefault="00DA622E" w:rsidP="00796BD7">
            <w:pPr>
              <w:numPr>
                <w:ilvl w:val="0"/>
                <w:numId w:val="10"/>
              </w:numPr>
              <w:spacing w:after="0" w:line="240" w:lineRule="auto"/>
              <w:rPr>
                <w:rFonts w:cstheme="minorHAnsi"/>
                <w:sz w:val="14"/>
                <w:szCs w:val="14"/>
              </w:rPr>
            </w:pPr>
            <w:r w:rsidRPr="00C12BE1">
              <w:rPr>
                <w:rFonts w:cstheme="minorHAnsi"/>
                <w:sz w:val="14"/>
                <w:szCs w:val="14"/>
              </w:rPr>
              <w:t>Should provide electronic and hard copies of User Manual (English), Service manual (English) and Complete construction details with respect to material specifications.</w:t>
            </w:r>
          </w:p>
          <w:p w14:paraId="3EBD4164" w14:textId="77777777" w:rsidR="00DA622E" w:rsidRPr="00C12BE1" w:rsidRDefault="00DA622E" w:rsidP="0095117A">
            <w:pPr>
              <w:spacing w:after="0" w:line="240" w:lineRule="auto"/>
              <w:rPr>
                <w:rFonts w:cstheme="minorHAnsi"/>
                <w:b/>
                <w:bCs/>
                <w:sz w:val="14"/>
                <w:szCs w:val="14"/>
              </w:rPr>
            </w:pPr>
          </w:p>
          <w:p w14:paraId="7D825F62" w14:textId="77777777" w:rsidR="00DA622E" w:rsidRPr="00C12BE1" w:rsidRDefault="00DA622E"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0D922C70" w14:textId="77777777" w:rsidR="00DA622E" w:rsidRPr="00C12BE1" w:rsidRDefault="00DA622E" w:rsidP="00796BD7">
            <w:pPr>
              <w:numPr>
                <w:ilvl w:val="0"/>
                <w:numId w:val="9"/>
              </w:numPr>
              <w:spacing w:after="0" w:line="240" w:lineRule="auto"/>
              <w:rPr>
                <w:rFonts w:cstheme="minorHAnsi"/>
                <w:sz w:val="14"/>
                <w:szCs w:val="14"/>
              </w:rPr>
            </w:pPr>
            <w:r w:rsidRPr="00C12BE1">
              <w:rPr>
                <w:rFonts w:cstheme="minorHAnsi"/>
                <w:sz w:val="14"/>
                <w:szCs w:val="14"/>
              </w:rPr>
              <w:t>Adult cuff</w:t>
            </w:r>
          </w:p>
          <w:p w14:paraId="3BBF85A7" w14:textId="77777777" w:rsidR="00DA622E" w:rsidRPr="00C12BE1" w:rsidRDefault="00DA622E" w:rsidP="00796BD7">
            <w:pPr>
              <w:numPr>
                <w:ilvl w:val="0"/>
                <w:numId w:val="9"/>
              </w:numPr>
              <w:spacing w:after="0" w:line="240" w:lineRule="auto"/>
              <w:rPr>
                <w:rFonts w:cstheme="minorHAnsi"/>
                <w:sz w:val="14"/>
                <w:szCs w:val="14"/>
              </w:rPr>
            </w:pPr>
            <w:r w:rsidRPr="00C12BE1">
              <w:rPr>
                <w:rFonts w:cstheme="minorHAnsi"/>
                <w:sz w:val="14"/>
                <w:szCs w:val="14"/>
              </w:rPr>
              <w:t>Power supply</w:t>
            </w:r>
          </w:p>
          <w:p w14:paraId="3D771DA7" w14:textId="77777777" w:rsidR="00DA622E" w:rsidRPr="00C12BE1" w:rsidRDefault="00DA622E" w:rsidP="0095117A">
            <w:pPr>
              <w:spacing w:after="0" w:line="240" w:lineRule="auto"/>
              <w:rPr>
                <w:rFonts w:cstheme="minorHAnsi"/>
                <w:sz w:val="14"/>
                <w:szCs w:val="14"/>
              </w:rPr>
            </w:pPr>
          </w:p>
          <w:p w14:paraId="1DB95C2C" w14:textId="77777777" w:rsidR="00DA622E" w:rsidRPr="00C12BE1" w:rsidRDefault="00DA622E"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6B11C8EB" w14:textId="77777777" w:rsidR="00DA622E" w:rsidRPr="00C12BE1" w:rsidRDefault="00DA622E" w:rsidP="0095117A">
            <w:pPr>
              <w:spacing w:after="0" w:line="240" w:lineRule="auto"/>
              <w:rPr>
                <w:rFonts w:cstheme="minorHAnsi"/>
                <w:b/>
                <w:bCs/>
                <w:sz w:val="14"/>
                <w:szCs w:val="14"/>
              </w:rPr>
            </w:pPr>
            <w:r w:rsidRPr="00C12BE1">
              <w:rPr>
                <w:rFonts w:cstheme="minorHAnsi"/>
                <w:sz w:val="14"/>
                <w:szCs w:val="14"/>
              </w:rPr>
              <w:t xml:space="preserve">       Assured by the company.</w:t>
            </w:r>
          </w:p>
          <w:p w14:paraId="537A9280" w14:textId="658A1F50" w:rsidR="00DA622E" w:rsidRPr="00C12BE1" w:rsidRDefault="00DA622E" w:rsidP="0095117A">
            <w:pPr>
              <w:spacing w:after="0" w:line="240" w:lineRule="auto"/>
              <w:rPr>
                <w:rFonts w:eastAsia="Times New Roman" w:cstheme="minorHAnsi"/>
                <w:color w:val="000000"/>
                <w:sz w:val="14"/>
                <w:szCs w:val="14"/>
                <w:lang w:val="en-US"/>
              </w:rPr>
            </w:pPr>
          </w:p>
        </w:tc>
      </w:tr>
      <w:tr w:rsidR="00DA622E" w:rsidRPr="00C12BE1" w14:paraId="7B04C29D"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2DEAC5AB"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1.8</w:t>
            </w:r>
          </w:p>
        </w:tc>
        <w:tc>
          <w:tcPr>
            <w:tcW w:w="1622" w:type="dxa"/>
            <w:tcBorders>
              <w:top w:val="nil"/>
              <w:left w:val="nil"/>
              <w:bottom w:val="single" w:sz="4" w:space="0" w:color="auto"/>
              <w:right w:val="single" w:sz="4" w:space="0" w:color="auto"/>
            </w:tcBorders>
            <w:shd w:val="clear" w:color="auto" w:fill="auto"/>
            <w:vAlign w:val="center"/>
            <w:hideMark/>
          </w:tcPr>
          <w:p w14:paraId="22ADF083"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xml:space="preserve">Digital Thermometer </w:t>
            </w:r>
          </w:p>
        </w:tc>
        <w:tc>
          <w:tcPr>
            <w:tcW w:w="11613" w:type="dxa"/>
            <w:tcBorders>
              <w:top w:val="nil"/>
              <w:left w:val="nil"/>
              <w:bottom w:val="single" w:sz="4" w:space="0" w:color="auto"/>
              <w:right w:val="single" w:sz="4" w:space="0" w:color="auto"/>
            </w:tcBorders>
            <w:shd w:val="clear" w:color="auto" w:fill="auto"/>
            <w:vAlign w:val="center"/>
            <w:hideMark/>
          </w:tcPr>
          <w:p w14:paraId="6810D2D3"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6874E302" w14:textId="77777777" w:rsidR="00C22748" w:rsidRPr="00C12BE1" w:rsidRDefault="00C22748" w:rsidP="0095117A">
            <w:pPr>
              <w:spacing w:after="0" w:line="240" w:lineRule="auto"/>
              <w:rPr>
                <w:rFonts w:cstheme="minorHAnsi"/>
                <w:b/>
                <w:bCs/>
                <w:sz w:val="14"/>
                <w:szCs w:val="14"/>
              </w:rPr>
            </w:pPr>
          </w:p>
          <w:p w14:paraId="6735B551" w14:textId="77777777" w:rsidR="00C22748" w:rsidRPr="00C12BE1" w:rsidRDefault="00C22748" w:rsidP="00796BD7">
            <w:pPr>
              <w:numPr>
                <w:ilvl w:val="0"/>
                <w:numId w:val="4"/>
              </w:numPr>
              <w:spacing w:after="0" w:line="240" w:lineRule="auto"/>
              <w:rPr>
                <w:rFonts w:cstheme="minorHAnsi"/>
                <w:sz w:val="14"/>
                <w:szCs w:val="14"/>
              </w:rPr>
            </w:pPr>
            <w:r w:rsidRPr="00C12BE1">
              <w:rPr>
                <w:rFonts w:cstheme="minorHAnsi"/>
                <w:sz w:val="14"/>
                <w:szCs w:val="14"/>
              </w:rPr>
              <w:t xml:space="preserve">Fast and easy to use: quickly captures oral accurate readings </w:t>
            </w:r>
          </w:p>
          <w:p w14:paraId="1279CC5B" w14:textId="77777777" w:rsidR="00C22748" w:rsidRPr="00C12BE1" w:rsidRDefault="00C22748" w:rsidP="0095117A">
            <w:pPr>
              <w:spacing w:after="0" w:line="240" w:lineRule="auto"/>
              <w:ind w:left="720"/>
              <w:rPr>
                <w:rFonts w:cstheme="minorHAnsi"/>
                <w:sz w:val="14"/>
                <w:szCs w:val="14"/>
              </w:rPr>
            </w:pPr>
            <w:r w:rsidRPr="00C12BE1">
              <w:rPr>
                <w:rFonts w:cstheme="minorHAnsi"/>
                <w:sz w:val="14"/>
                <w:szCs w:val="14"/>
              </w:rPr>
              <w:t>(4 to 6 seconds oral).</w:t>
            </w:r>
          </w:p>
          <w:p w14:paraId="65A1700F" w14:textId="77777777" w:rsidR="00C22748" w:rsidRPr="00C12BE1" w:rsidRDefault="00C22748" w:rsidP="00796BD7">
            <w:pPr>
              <w:numPr>
                <w:ilvl w:val="0"/>
                <w:numId w:val="4"/>
              </w:numPr>
              <w:spacing w:after="0" w:line="240" w:lineRule="auto"/>
              <w:rPr>
                <w:rFonts w:cstheme="minorHAnsi"/>
                <w:sz w:val="14"/>
                <w:szCs w:val="14"/>
              </w:rPr>
            </w:pPr>
            <w:r w:rsidRPr="00C12BE1">
              <w:rPr>
                <w:rFonts w:cstheme="minorHAnsi"/>
                <w:sz w:val="14"/>
                <w:szCs w:val="14"/>
              </w:rPr>
              <w:t>Large LCD displays temperatures in Fahrenheit or Celsius</w:t>
            </w:r>
          </w:p>
          <w:p w14:paraId="7D54E7B5" w14:textId="77777777" w:rsidR="00C22748" w:rsidRPr="00C12BE1" w:rsidRDefault="00C22748" w:rsidP="00796BD7">
            <w:pPr>
              <w:numPr>
                <w:ilvl w:val="0"/>
                <w:numId w:val="4"/>
              </w:numPr>
              <w:spacing w:after="0" w:line="240" w:lineRule="auto"/>
              <w:rPr>
                <w:rFonts w:cstheme="minorHAnsi"/>
                <w:sz w:val="14"/>
                <w:szCs w:val="14"/>
              </w:rPr>
            </w:pPr>
            <w:r w:rsidRPr="00C12BE1">
              <w:rPr>
                <w:rFonts w:cstheme="minorHAnsi"/>
                <w:sz w:val="14"/>
                <w:szCs w:val="14"/>
              </w:rPr>
              <w:t>Convenient storage for 25 probe covers</w:t>
            </w:r>
          </w:p>
          <w:p w14:paraId="3D49F90D" w14:textId="77777777" w:rsidR="00C22748" w:rsidRPr="00C12BE1" w:rsidRDefault="00C22748" w:rsidP="00796BD7">
            <w:pPr>
              <w:numPr>
                <w:ilvl w:val="0"/>
                <w:numId w:val="4"/>
              </w:numPr>
              <w:spacing w:after="0" w:line="240" w:lineRule="auto"/>
              <w:rPr>
                <w:rFonts w:cstheme="minorHAnsi"/>
                <w:sz w:val="14"/>
                <w:szCs w:val="14"/>
              </w:rPr>
            </w:pPr>
            <w:r w:rsidRPr="00C12BE1">
              <w:rPr>
                <w:rFonts w:cstheme="minorHAnsi"/>
                <w:sz w:val="14"/>
                <w:szCs w:val="14"/>
              </w:rPr>
              <w:t>Last temperature recall button</w:t>
            </w:r>
          </w:p>
          <w:p w14:paraId="59E42995" w14:textId="77777777" w:rsidR="00C22748" w:rsidRPr="00C12BE1" w:rsidRDefault="00C22748" w:rsidP="00796BD7">
            <w:pPr>
              <w:numPr>
                <w:ilvl w:val="0"/>
                <w:numId w:val="4"/>
              </w:numPr>
              <w:spacing w:after="0" w:line="240" w:lineRule="auto"/>
              <w:rPr>
                <w:rFonts w:cstheme="minorHAnsi"/>
                <w:sz w:val="14"/>
                <w:szCs w:val="14"/>
              </w:rPr>
            </w:pPr>
            <w:r w:rsidRPr="00C12BE1">
              <w:rPr>
                <w:rFonts w:cstheme="minorHAnsi"/>
                <w:sz w:val="14"/>
                <w:szCs w:val="14"/>
              </w:rPr>
              <w:t>Takes approximately 6,000 readings on 3 AA batteries</w:t>
            </w:r>
          </w:p>
          <w:p w14:paraId="211C2C5F" w14:textId="77777777" w:rsidR="00C22748" w:rsidRPr="00C12BE1" w:rsidRDefault="00C22748" w:rsidP="00796BD7">
            <w:pPr>
              <w:numPr>
                <w:ilvl w:val="0"/>
                <w:numId w:val="4"/>
              </w:numPr>
              <w:spacing w:after="0" w:line="240" w:lineRule="auto"/>
              <w:rPr>
                <w:rFonts w:cstheme="minorHAnsi"/>
                <w:sz w:val="14"/>
                <w:szCs w:val="14"/>
              </w:rPr>
            </w:pPr>
            <w:r w:rsidRPr="00C12BE1">
              <w:rPr>
                <w:rFonts w:cstheme="minorHAnsi"/>
                <w:sz w:val="14"/>
                <w:szCs w:val="14"/>
              </w:rPr>
              <w:t>Interchangeable, removable probe cover to help reduce the risk of cross-contamination</w:t>
            </w:r>
          </w:p>
          <w:p w14:paraId="50DEF9EC" w14:textId="77777777" w:rsidR="00C22748" w:rsidRPr="00C12BE1" w:rsidRDefault="00C22748" w:rsidP="0095117A">
            <w:pPr>
              <w:spacing w:after="0" w:line="240" w:lineRule="auto"/>
              <w:rPr>
                <w:rFonts w:cstheme="minorHAnsi"/>
                <w:b/>
                <w:bCs/>
                <w:sz w:val="14"/>
                <w:szCs w:val="14"/>
              </w:rPr>
            </w:pPr>
          </w:p>
          <w:p w14:paraId="1526C288"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0B018F2F" w14:textId="77777777" w:rsidR="00C22748" w:rsidRPr="00C12BE1" w:rsidRDefault="00C22748" w:rsidP="0095117A">
            <w:pPr>
              <w:spacing w:after="0" w:line="240" w:lineRule="auto"/>
              <w:rPr>
                <w:rFonts w:cstheme="minorHAnsi"/>
                <w:sz w:val="14"/>
                <w:szCs w:val="14"/>
              </w:rPr>
            </w:pPr>
            <w:r w:rsidRPr="00C12BE1">
              <w:rPr>
                <w:rFonts w:cstheme="minorHAnsi"/>
                <w:sz w:val="14"/>
                <w:szCs w:val="14"/>
              </w:rPr>
              <w:t xml:space="preserve"> Demonstration and continued comprehensive training for lab staff and support services until familiarity with the system.</w:t>
            </w:r>
          </w:p>
          <w:p w14:paraId="55DEC541" w14:textId="77777777" w:rsidR="00C22748" w:rsidRPr="00C12BE1" w:rsidRDefault="00C22748" w:rsidP="0095117A">
            <w:pPr>
              <w:spacing w:after="0" w:line="240" w:lineRule="auto"/>
              <w:rPr>
                <w:rFonts w:cstheme="minorHAnsi"/>
                <w:b/>
                <w:bCs/>
                <w:sz w:val="14"/>
                <w:szCs w:val="14"/>
              </w:rPr>
            </w:pPr>
          </w:p>
          <w:p w14:paraId="5E423DE1"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2E4CD6D4" w14:textId="77777777" w:rsidR="00C22748" w:rsidRPr="00C12BE1" w:rsidRDefault="00C22748" w:rsidP="00796BD7">
            <w:pPr>
              <w:numPr>
                <w:ilvl w:val="0"/>
                <w:numId w:val="5"/>
              </w:numPr>
              <w:spacing w:after="0" w:line="240" w:lineRule="auto"/>
              <w:rPr>
                <w:rFonts w:cstheme="minorHAnsi"/>
                <w:sz w:val="14"/>
                <w:szCs w:val="14"/>
              </w:rPr>
            </w:pPr>
            <w:r w:rsidRPr="00C12BE1">
              <w:rPr>
                <w:rFonts w:cstheme="minorHAnsi"/>
                <w:sz w:val="14"/>
                <w:szCs w:val="14"/>
              </w:rPr>
              <w:t xml:space="preserve">User Manual </w:t>
            </w:r>
          </w:p>
          <w:p w14:paraId="54DA40AE" w14:textId="77777777" w:rsidR="00C22748" w:rsidRPr="00C12BE1" w:rsidRDefault="00C22748" w:rsidP="00796BD7">
            <w:pPr>
              <w:numPr>
                <w:ilvl w:val="0"/>
                <w:numId w:val="5"/>
              </w:numPr>
              <w:spacing w:after="0" w:line="240" w:lineRule="auto"/>
              <w:rPr>
                <w:rFonts w:cstheme="minorHAnsi"/>
                <w:sz w:val="14"/>
                <w:szCs w:val="14"/>
              </w:rPr>
            </w:pPr>
            <w:r w:rsidRPr="00C12BE1">
              <w:rPr>
                <w:rFonts w:cstheme="minorHAnsi"/>
                <w:sz w:val="14"/>
                <w:szCs w:val="14"/>
              </w:rPr>
              <w:t xml:space="preserve">Certificate of calibration </w:t>
            </w:r>
          </w:p>
          <w:p w14:paraId="53F03FDB" w14:textId="77777777" w:rsidR="00C22748" w:rsidRPr="00C12BE1" w:rsidRDefault="00C22748" w:rsidP="00796BD7">
            <w:pPr>
              <w:numPr>
                <w:ilvl w:val="0"/>
                <w:numId w:val="5"/>
              </w:numPr>
              <w:spacing w:after="0" w:line="240" w:lineRule="auto"/>
              <w:rPr>
                <w:rFonts w:cstheme="minorHAnsi"/>
                <w:sz w:val="14"/>
                <w:szCs w:val="14"/>
              </w:rPr>
            </w:pPr>
            <w:r w:rsidRPr="00C12BE1">
              <w:rPr>
                <w:rFonts w:cstheme="minorHAnsi"/>
                <w:sz w:val="14"/>
                <w:szCs w:val="14"/>
              </w:rPr>
              <w:t xml:space="preserve">Warranty </w:t>
            </w:r>
          </w:p>
          <w:p w14:paraId="42CE9CEF" w14:textId="77777777" w:rsidR="00C22748" w:rsidRPr="00C12BE1" w:rsidRDefault="00C22748" w:rsidP="0095117A">
            <w:pPr>
              <w:spacing w:after="0" w:line="240" w:lineRule="auto"/>
              <w:rPr>
                <w:rFonts w:cstheme="minorHAnsi"/>
                <w:b/>
                <w:bCs/>
                <w:sz w:val="14"/>
                <w:szCs w:val="14"/>
              </w:rPr>
            </w:pPr>
          </w:p>
          <w:p w14:paraId="0B6757A4"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1699E7C0" w14:textId="77777777" w:rsidR="00C22748" w:rsidRPr="00C12BE1" w:rsidRDefault="00C22748" w:rsidP="00796BD7">
            <w:pPr>
              <w:numPr>
                <w:ilvl w:val="0"/>
                <w:numId w:val="6"/>
              </w:numPr>
              <w:spacing w:after="0" w:line="240" w:lineRule="auto"/>
              <w:rPr>
                <w:rFonts w:cstheme="minorHAnsi"/>
                <w:sz w:val="14"/>
                <w:szCs w:val="14"/>
              </w:rPr>
            </w:pPr>
            <w:r w:rsidRPr="00C12BE1">
              <w:rPr>
                <w:rFonts w:cstheme="minorHAnsi"/>
                <w:sz w:val="14"/>
                <w:szCs w:val="14"/>
              </w:rPr>
              <w:lastRenderedPageBreak/>
              <w:t>Removable Probe covers.</w:t>
            </w:r>
          </w:p>
          <w:p w14:paraId="295C7AEE" w14:textId="77777777" w:rsidR="00C22748" w:rsidRPr="00C12BE1" w:rsidRDefault="00C22748" w:rsidP="0095117A">
            <w:pPr>
              <w:spacing w:after="0" w:line="240" w:lineRule="auto"/>
              <w:rPr>
                <w:rFonts w:cstheme="minorHAnsi"/>
                <w:b/>
                <w:bCs/>
                <w:sz w:val="14"/>
                <w:szCs w:val="14"/>
              </w:rPr>
            </w:pPr>
          </w:p>
          <w:p w14:paraId="5BE4CF8E"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05F09EB2" w14:textId="5B322E7A" w:rsidR="00DA622E" w:rsidRPr="004C731B" w:rsidRDefault="00C22748" w:rsidP="004C731B">
            <w:pPr>
              <w:spacing w:after="0" w:line="240" w:lineRule="auto"/>
              <w:rPr>
                <w:rFonts w:cstheme="minorHAnsi"/>
                <w:sz w:val="14"/>
                <w:szCs w:val="14"/>
              </w:rPr>
            </w:pPr>
            <w:r w:rsidRPr="00C12BE1">
              <w:rPr>
                <w:rFonts w:cstheme="minorHAnsi"/>
                <w:b/>
                <w:bCs/>
                <w:sz w:val="14"/>
                <w:szCs w:val="14"/>
              </w:rPr>
              <w:t xml:space="preserve">         </w:t>
            </w:r>
            <w:r w:rsidR="004C731B">
              <w:rPr>
                <w:rFonts w:cstheme="minorHAnsi"/>
                <w:sz w:val="14"/>
                <w:szCs w:val="14"/>
              </w:rPr>
              <w:t xml:space="preserve">Assured by the company. </w:t>
            </w:r>
          </w:p>
        </w:tc>
      </w:tr>
      <w:tr w:rsidR="00DA622E" w:rsidRPr="00C12BE1" w14:paraId="68317919"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00AB0AD5"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1.9</w:t>
            </w:r>
          </w:p>
        </w:tc>
        <w:tc>
          <w:tcPr>
            <w:tcW w:w="1622" w:type="dxa"/>
            <w:tcBorders>
              <w:top w:val="nil"/>
              <w:left w:val="nil"/>
              <w:bottom w:val="single" w:sz="4" w:space="0" w:color="auto"/>
              <w:right w:val="single" w:sz="4" w:space="0" w:color="auto"/>
            </w:tcBorders>
            <w:shd w:val="clear" w:color="auto" w:fill="auto"/>
            <w:vAlign w:val="center"/>
            <w:hideMark/>
          </w:tcPr>
          <w:p w14:paraId="3CCB425B"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xml:space="preserve"> Blood Bank Weighing Scale</w:t>
            </w:r>
          </w:p>
        </w:tc>
        <w:tc>
          <w:tcPr>
            <w:tcW w:w="11613" w:type="dxa"/>
            <w:tcBorders>
              <w:top w:val="nil"/>
              <w:left w:val="nil"/>
              <w:bottom w:val="single" w:sz="4" w:space="0" w:color="auto"/>
              <w:right w:val="single" w:sz="4" w:space="0" w:color="auto"/>
            </w:tcBorders>
            <w:shd w:val="clear" w:color="auto" w:fill="auto"/>
            <w:vAlign w:val="center"/>
            <w:hideMark/>
          </w:tcPr>
          <w:p w14:paraId="79F155B4" w14:textId="77777777" w:rsidR="00C22748" w:rsidRPr="00C12BE1" w:rsidRDefault="00DA622E" w:rsidP="0095117A">
            <w:pPr>
              <w:spacing w:after="0" w:line="240" w:lineRule="auto"/>
              <w:rPr>
                <w:rFonts w:cstheme="minorHAnsi"/>
                <w:b/>
                <w:bCs/>
                <w:sz w:val="14"/>
                <w:szCs w:val="14"/>
              </w:rPr>
            </w:pPr>
            <w:r w:rsidRPr="00C12BE1">
              <w:rPr>
                <w:rFonts w:eastAsia="Times New Roman" w:cstheme="minorHAnsi"/>
                <w:color w:val="000000"/>
                <w:sz w:val="14"/>
                <w:szCs w:val="14"/>
                <w:lang w:val="en-US"/>
              </w:rPr>
              <w:t> </w:t>
            </w:r>
            <w:r w:rsidR="00C22748" w:rsidRPr="00C12BE1">
              <w:rPr>
                <w:rFonts w:ascii="MS Gothic" w:eastAsia="MS Gothic" w:hAnsi="MS Gothic" w:cs="MS Gothic" w:hint="eastAsia"/>
                <w:b/>
                <w:bCs/>
                <w:sz w:val="14"/>
                <w:szCs w:val="14"/>
              </w:rPr>
              <w:t>Ⅰ</w:t>
            </w:r>
            <w:r w:rsidR="00C22748" w:rsidRPr="00C12BE1">
              <w:rPr>
                <w:rFonts w:cstheme="minorHAnsi"/>
                <w:b/>
                <w:bCs/>
                <w:sz w:val="14"/>
                <w:szCs w:val="14"/>
              </w:rPr>
              <w:t>- Specifications:</w:t>
            </w:r>
          </w:p>
          <w:p w14:paraId="3A71C5EA" w14:textId="77777777" w:rsidR="00C22748" w:rsidRPr="00C12BE1" w:rsidRDefault="00C22748" w:rsidP="00796BD7">
            <w:pPr>
              <w:numPr>
                <w:ilvl w:val="0"/>
                <w:numId w:val="24"/>
              </w:numPr>
              <w:spacing w:after="0" w:line="240" w:lineRule="auto"/>
              <w:rPr>
                <w:rFonts w:cstheme="minorHAnsi"/>
                <w:sz w:val="14"/>
                <w:szCs w:val="14"/>
              </w:rPr>
            </w:pPr>
            <w:r w:rsidRPr="00C12BE1">
              <w:rPr>
                <w:rFonts w:cstheme="minorHAnsi"/>
                <w:sz w:val="14"/>
                <w:szCs w:val="14"/>
              </w:rPr>
              <w:t xml:space="preserve">Blood Bank Weighing Scale specially designed for weighing blood and blood components. </w:t>
            </w:r>
          </w:p>
          <w:p w14:paraId="39C26EA9" w14:textId="77777777" w:rsidR="00C22748" w:rsidRPr="00C12BE1" w:rsidRDefault="00C22748" w:rsidP="00796BD7">
            <w:pPr>
              <w:numPr>
                <w:ilvl w:val="0"/>
                <w:numId w:val="24"/>
              </w:numPr>
              <w:spacing w:after="0" w:line="240" w:lineRule="auto"/>
              <w:rPr>
                <w:rFonts w:cstheme="minorHAnsi"/>
                <w:sz w:val="14"/>
                <w:szCs w:val="14"/>
              </w:rPr>
            </w:pPr>
            <w:r w:rsidRPr="00C12BE1">
              <w:rPr>
                <w:rFonts w:cstheme="minorHAnsi"/>
                <w:sz w:val="14"/>
                <w:szCs w:val="14"/>
              </w:rPr>
              <w:t>Can measure the weight /volume of various blood components as per the specific gravity the blood components.</w:t>
            </w:r>
          </w:p>
          <w:p w14:paraId="731C1C43" w14:textId="77777777" w:rsidR="00C22748" w:rsidRPr="00C12BE1" w:rsidRDefault="00C22748" w:rsidP="00796BD7">
            <w:pPr>
              <w:numPr>
                <w:ilvl w:val="0"/>
                <w:numId w:val="24"/>
              </w:numPr>
              <w:spacing w:after="0" w:line="240" w:lineRule="auto"/>
              <w:rPr>
                <w:rFonts w:cstheme="minorHAnsi"/>
                <w:sz w:val="14"/>
                <w:szCs w:val="14"/>
              </w:rPr>
            </w:pPr>
            <w:r w:rsidRPr="00C12BE1">
              <w:rPr>
                <w:rFonts w:cstheme="minorHAnsi"/>
                <w:sz w:val="14"/>
                <w:szCs w:val="14"/>
              </w:rPr>
              <w:t>Auto-conversion of weight to volume. </w:t>
            </w:r>
          </w:p>
          <w:p w14:paraId="18753280" w14:textId="77777777" w:rsidR="00C22748" w:rsidRPr="00C12BE1" w:rsidRDefault="00C22748" w:rsidP="00796BD7">
            <w:pPr>
              <w:numPr>
                <w:ilvl w:val="0"/>
                <w:numId w:val="24"/>
              </w:numPr>
              <w:spacing w:after="0" w:line="240" w:lineRule="auto"/>
              <w:rPr>
                <w:rFonts w:cstheme="minorHAnsi"/>
                <w:sz w:val="14"/>
                <w:szCs w:val="14"/>
              </w:rPr>
            </w:pPr>
            <w:r w:rsidRPr="00C12BE1">
              <w:rPr>
                <w:rFonts w:cstheme="minorHAnsi"/>
                <w:sz w:val="14"/>
                <w:szCs w:val="14"/>
              </w:rPr>
              <w:t>Auto calibration </w:t>
            </w:r>
          </w:p>
          <w:p w14:paraId="631F0B3A" w14:textId="77777777" w:rsidR="00C22748" w:rsidRPr="00C12BE1" w:rsidRDefault="00C22748" w:rsidP="00796BD7">
            <w:pPr>
              <w:numPr>
                <w:ilvl w:val="0"/>
                <w:numId w:val="24"/>
              </w:numPr>
              <w:spacing w:after="0" w:line="240" w:lineRule="auto"/>
              <w:rPr>
                <w:rFonts w:cstheme="minorHAnsi"/>
                <w:sz w:val="14"/>
                <w:szCs w:val="14"/>
              </w:rPr>
            </w:pPr>
            <w:r w:rsidRPr="00C12BE1">
              <w:rPr>
                <w:rFonts w:cstheme="minorHAnsi"/>
                <w:sz w:val="14"/>
                <w:szCs w:val="14"/>
              </w:rPr>
              <w:t>LCD microprocessor based display. </w:t>
            </w:r>
          </w:p>
          <w:p w14:paraId="38FE88C9" w14:textId="77777777" w:rsidR="00C22748" w:rsidRPr="00C12BE1" w:rsidRDefault="00C22748" w:rsidP="00796BD7">
            <w:pPr>
              <w:numPr>
                <w:ilvl w:val="0"/>
                <w:numId w:val="24"/>
              </w:numPr>
              <w:spacing w:after="0" w:line="240" w:lineRule="auto"/>
              <w:rPr>
                <w:rFonts w:cstheme="minorHAnsi"/>
                <w:sz w:val="14"/>
                <w:szCs w:val="14"/>
              </w:rPr>
            </w:pPr>
            <w:r w:rsidRPr="00C12BE1">
              <w:rPr>
                <w:rFonts w:cstheme="minorHAnsi"/>
                <w:sz w:val="14"/>
                <w:szCs w:val="14"/>
              </w:rPr>
              <w:t>Accuracy = 1gr/ml. </w:t>
            </w:r>
          </w:p>
          <w:p w14:paraId="17D26342" w14:textId="77777777" w:rsidR="00C22748" w:rsidRPr="00C12BE1" w:rsidRDefault="00C22748" w:rsidP="00796BD7">
            <w:pPr>
              <w:pStyle w:val="ListParagraph"/>
              <w:numPr>
                <w:ilvl w:val="0"/>
                <w:numId w:val="24"/>
              </w:numPr>
              <w:spacing w:after="0" w:line="240" w:lineRule="auto"/>
              <w:rPr>
                <w:rFonts w:cstheme="minorHAnsi"/>
                <w:sz w:val="14"/>
                <w:szCs w:val="14"/>
              </w:rPr>
            </w:pPr>
            <w:r w:rsidRPr="00C12BE1">
              <w:rPr>
                <w:rFonts w:cstheme="minorHAnsi"/>
                <w:sz w:val="14"/>
                <w:szCs w:val="14"/>
              </w:rPr>
              <w:t xml:space="preserve">Weighing range: up to 3 kg </w:t>
            </w:r>
          </w:p>
          <w:p w14:paraId="7D36A574" w14:textId="77777777" w:rsidR="00C22748" w:rsidRPr="00C12BE1" w:rsidRDefault="00C22748" w:rsidP="00796BD7">
            <w:pPr>
              <w:pStyle w:val="ListParagraph"/>
              <w:numPr>
                <w:ilvl w:val="0"/>
                <w:numId w:val="24"/>
              </w:numPr>
              <w:spacing w:after="0" w:line="240" w:lineRule="auto"/>
              <w:rPr>
                <w:rFonts w:cstheme="minorHAnsi"/>
                <w:sz w:val="14"/>
                <w:szCs w:val="14"/>
              </w:rPr>
            </w:pPr>
            <w:r w:rsidRPr="00C12BE1">
              <w:rPr>
                <w:rFonts w:cstheme="minorHAnsi"/>
                <w:sz w:val="14"/>
                <w:szCs w:val="14"/>
              </w:rPr>
              <w:t>Zero set provision to account for weight of the empty bag</w:t>
            </w:r>
          </w:p>
          <w:p w14:paraId="3476421C" w14:textId="77777777" w:rsidR="00C22748" w:rsidRPr="00C12BE1" w:rsidRDefault="00C22748" w:rsidP="00796BD7">
            <w:pPr>
              <w:pStyle w:val="ListParagraph"/>
              <w:numPr>
                <w:ilvl w:val="0"/>
                <w:numId w:val="24"/>
              </w:numPr>
              <w:spacing w:after="0" w:line="240" w:lineRule="auto"/>
              <w:rPr>
                <w:rFonts w:cstheme="minorHAnsi"/>
                <w:sz w:val="14"/>
                <w:szCs w:val="14"/>
              </w:rPr>
            </w:pPr>
            <w:r w:rsidRPr="00C12BE1">
              <w:rPr>
                <w:rFonts w:cstheme="minorHAnsi"/>
                <w:sz w:val="14"/>
                <w:szCs w:val="14"/>
              </w:rPr>
              <w:t xml:space="preserve">Provisions for key keyboard for power on/off; weight/volume conversion; zero set. </w:t>
            </w:r>
          </w:p>
          <w:p w14:paraId="37D30676" w14:textId="77777777" w:rsidR="00C22748" w:rsidRPr="00C12BE1" w:rsidRDefault="00C22748" w:rsidP="00796BD7">
            <w:pPr>
              <w:pStyle w:val="ListParagraph"/>
              <w:numPr>
                <w:ilvl w:val="0"/>
                <w:numId w:val="24"/>
              </w:numPr>
              <w:spacing w:after="0" w:line="240" w:lineRule="auto"/>
              <w:rPr>
                <w:rFonts w:cstheme="minorHAnsi"/>
                <w:sz w:val="14"/>
                <w:szCs w:val="14"/>
              </w:rPr>
            </w:pPr>
            <w:r w:rsidRPr="00C12BE1">
              <w:rPr>
                <w:rFonts w:cstheme="minorHAnsi"/>
                <w:sz w:val="14"/>
                <w:szCs w:val="14"/>
              </w:rPr>
              <w:t>Led indications for zero set and volume measurement</w:t>
            </w:r>
          </w:p>
          <w:p w14:paraId="35ABB1FD" w14:textId="77777777" w:rsidR="00C22748" w:rsidRPr="002C6A12" w:rsidRDefault="00C22748" w:rsidP="00796BD7">
            <w:pPr>
              <w:pStyle w:val="ListParagraph"/>
              <w:numPr>
                <w:ilvl w:val="0"/>
                <w:numId w:val="24"/>
              </w:numPr>
              <w:spacing w:after="0" w:line="240" w:lineRule="auto"/>
              <w:rPr>
                <w:rFonts w:cstheme="minorHAnsi"/>
                <w:sz w:val="14"/>
                <w:szCs w:val="14"/>
              </w:rPr>
            </w:pPr>
            <w:r w:rsidRPr="002C6A12">
              <w:rPr>
                <w:rFonts w:cstheme="minorHAnsi"/>
                <w:sz w:val="14"/>
                <w:szCs w:val="14"/>
              </w:rPr>
              <w:t xml:space="preserve">Input supply 220 to 240 V 50 Hz </w:t>
            </w:r>
          </w:p>
          <w:p w14:paraId="16D7F793" w14:textId="66424D10" w:rsidR="00C22748" w:rsidRPr="002C6A12" w:rsidRDefault="00C22748" w:rsidP="00796BD7">
            <w:pPr>
              <w:pStyle w:val="ListParagraph"/>
              <w:numPr>
                <w:ilvl w:val="0"/>
                <w:numId w:val="24"/>
              </w:numPr>
              <w:spacing w:after="0" w:line="240" w:lineRule="auto"/>
              <w:rPr>
                <w:rFonts w:cstheme="minorHAnsi"/>
                <w:sz w:val="14"/>
                <w:szCs w:val="14"/>
              </w:rPr>
            </w:pPr>
            <w:r w:rsidRPr="002C6A12">
              <w:rPr>
                <w:rFonts w:cstheme="minorHAnsi"/>
                <w:sz w:val="14"/>
                <w:szCs w:val="14"/>
              </w:rPr>
              <w:t>Can be connected to BTS e-Delphyn software.</w:t>
            </w:r>
          </w:p>
          <w:p w14:paraId="1893586D" w14:textId="26DD3F69" w:rsidR="006D3E8F" w:rsidRPr="002C6A12" w:rsidRDefault="009E4E17" w:rsidP="00796BD7">
            <w:pPr>
              <w:pStyle w:val="ListParagraph"/>
              <w:numPr>
                <w:ilvl w:val="0"/>
                <w:numId w:val="24"/>
              </w:numPr>
              <w:spacing w:after="0" w:line="240" w:lineRule="auto"/>
              <w:rPr>
                <w:rFonts w:cstheme="minorHAnsi"/>
                <w:sz w:val="14"/>
                <w:szCs w:val="14"/>
              </w:rPr>
            </w:pPr>
            <w:r w:rsidRPr="002C6A12">
              <w:rPr>
                <w:rFonts w:cstheme="minorHAnsi"/>
                <w:sz w:val="14"/>
                <w:szCs w:val="14"/>
              </w:rPr>
              <w:t>According to GPI Iberia BTS software company</w:t>
            </w:r>
            <w:r w:rsidR="000A2F84" w:rsidRPr="002C6A12">
              <w:rPr>
                <w:rFonts w:cstheme="minorHAnsi"/>
                <w:sz w:val="14"/>
                <w:szCs w:val="14"/>
              </w:rPr>
              <w:t xml:space="preserve">, the following brands can only be connected to E-Delphyn software: </w:t>
            </w:r>
          </w:p>
          <w:p w14:paraId="136819F7" w14:textId="675BF27C" w:rsidR="000A2F84" w:rsidRPr="002C6A12" w:rsidRDefault="000A2F84" w:rsidP="000A2F84">
            <w:pPr>
              <w:pStyle w:val="ListParagraph"/>
              <w:spacing w:after="0" w:line="240" w:lineRule="auto"/>
              <w:rPr>
                <w:rFonts w:cstheme="minorHAnsi"/>
                <w:sz w:val="14"/>
                <w:szCs w:val="14"/>
              </w:rPr>
            </w:pPr>
            <w:r w:rsidRPr="002C6A12">
              <w:rPr>
                <w:rFonts w:cstheme="minorHAnsi"/>
                <w:sz w:val="14"/>
                <w:szCs w:val="14"/>
              </w:rPr>
              <w:t>- Vasini (specifically, model EO51)</w:t>
            </w:r>
          </w:p>
          <w:p w14:paraId="1E41FF1D" w14:textId="1465BBE9" w:rsidR="000A2F84" w:rsidRPr="002C6A12" w:rsidRDefault="000A2F84" w:rsidP="000A2F84">
            <w:pPr>
              <w:pStyle w:val="ListParagraph"/>
              <w:spacing w:after="0" w:line="240" w:lineRule="auto"/>
              <w:rPr>
                <w:rFonts w:cstheme="minorHAnsi"/>
                <w:sz w:val="14"/>
                <w:szCs w:val="14"/>
              </w:rPr>
            </w:pPr>
            <w:r w:rsidRPr="002C6A12">
              <w:rPr>
                <w:rFonts w:cstheme="minorHAnsi"/>
                <w:sz w:val="14"/>
                <w:szCs w:val="14"/>
              </w:rPr>
              <w:t>- Mettler Toledo (distributed by Fisher)</w:t>
            </w:r>
          </w:p>
          <w:p w14:paraId="764192DF" w14:textId="4BC67543" w:rsidR="00C22748" w:rsidRPr="002D613A" w:rsidRDefault="002D613A" w:rsidP="002D613A">
            <w:pPr>
              <w:pStyle w:val="ListParagraph"/>
              <w:spacing w:after="0" w:line="240" w:lineRule="auto"/>
              <w:rPr>
                <w:rFonts w:cstheme="minorHAnsi"/>
                <w:sz w:val="14"/>
                <w:szCs w:val="14"/>
              </w:rPr>
            </w:pPr>
            <w:r>
              <w:rPr>
                <w:rFonts w:cstheme="minorHAnsi"/>
                <w:sz w:val="14"/>
                <w:szCs w:val="14"/>
              </w:rPr>
              <w:t>- Terumo</w:t>
            </w:r>
          </w:p>
          <w:p w14:paraId="4CAC785C"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0F924B4D" w14:textId="77777777" w:rsidR="00C22748" w:rsidRPr="00C12BE1" w:rsidRDefault="00C22748" w:rsidP="0095117A">
            <w:pPr>
              <w:spacing w:after="0" w:line="240" w:lineRule="auto"/>
              <w:rPr>
                <w:rFonts w:cstheme="minorHAnsi"/>
                <w:sz w:val="14"/>
                <w:szCs w:val="14"/>
              </w:rPr>
            </w:pPr>
            <w:r w:rsidRPr="00C12BE1">
              <w:rPr>
                <w:rFonts w:cstheme="minorHAnsi"/>
                <w:sz w:val="14"/>
                <w:szCs w:val="14"/>
              </w:rPr>
              <w:t xml:space="preserve">To be done along with equipment installation. </w:t>
            </w:r>
          </w:p>
          <w:p w14:paraId="7A5F6F55" w14:textId="77777777" w:rsidR="00C22748" w:rsidRPr="00C12BE1" w:rsidRDefault="00C22748" w:rsidP="0095117A">
            <w:pPr>
              <w:spacing w:after="0" w:line="240" w:lineRule="auto"/>
              <w:rPr>
                <w:rFonts w:cstheme="minorHAnsi"/>
                <w:b/>
                <w:bCs/>
                <w:sz w:val="14"/>
                <w:szCs w:val="14"/>
              </w:rPr>
            </w:pPr>
          </w:p>
          <w:p w14:paraId="3A3F1015"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2058C761" w14:textId="77777777" w:rsidR="00C22748" w:rsidRPr="00C12BE1" w:rsidRDefault="00C22748" w:rsidP="00796BD7">
            <w:pPr>
              <w:numPr>
                <w:ilvl w:val="0"/>
                <w:numId w:val="25"/>
              </w:numPr>
              <w:spacing w:after="0" w:line="240" w:lineRule="auto"/>
              <w:rPr>
                <w:rFonts w:cstheme="minorHAnsi"/>
                <w:sz w:val="14"/>
                <w:szCs w:val="14"/>
              </w:rPr>
            </w:pPr>
            <w:r w:rsidRPr="00C12BE1">
              <w:rPr>
                <w:rFonts w:cstheme="minorHAnsi"/>
                <w:sz w:val="14"/>
                <w:szCs w:val="14"/>
              </w:rPr>
              <w:t>Installation Qualification</w:t>
            </w:r>
          </w:p>
          <w:p w14:paraId="08E58E3D" w14:textId="77777777" w:rsidR="00C22748" w:rsidRPr="00C12BE1" w:rsidRDefault="00C22748" w:rsidP="00796BD7">
            <w:pPr>
              <w:numPr>
                <w:ilvl w:val="0"/>
                <w:numId w:val="25"/>
              </w:numPr>
              <w:spacing w:after="0" w:line="240" w:lineRule="auto"/>
              <w:rPr>
                <w:rFonts w:cstheme="minorHAnsi"/>
                <w:sz w:val="14"/>
                <w:szCs w:val="14"/>
              </w:rPr>
            </w:pPr>
            <w:r w:rsidRPr="00C12BE1">
              <w:rPr>
                <w:rFonts w:cstheme="minorHAnsi"/>
                <w:sz w:val="14"/>
                <w:szCs w:val="14"/>
              </w:rPr>
              <w:t xml:space="preserve">User Manual </w:t>
            </w:r>
          </w:p>
          <w:p w14:paraId="698E5DE6" w14:textId="77777777" w:rsidR="00C22748" w:rsidRPr="00C12BE1" w:rsidRDefault="00C22748" w:rsidP="00796BD7">
            <w:pPr>
              <w:numPr>
                <w:ilvl w:val="0"/>
                <w:numId w:val="25"/>
              </w:numPr>
              <w:spacing w:after="0" w:line="240" w:lineRule="auto"/>
              <w:rPr>
                <w:rFonts w:cstheme="minorHAnsi"/>
                <w:sz w:val="14"/>
                <w:szCs w:val="14"/>
              </w:rPr>
            </w:pPr>
            <w:r w:rsidRPr="00C12BE1">
              <w:rPr>
                <w:rFonts w:cstheme="minorHAnsi"/>
                <w:sz w:val="14"/>
                <w:szCs w:val="14"/>
              </w:rPr>
              <w:t>Calibration test report and certificates.</w:t>
            </w:r>
          </w:p>
          <w:p w14:paraId="15B5330C" w14:textId="77777777" w:rsidR="00C22748" w:rsidRPr="00C12BE1" w:rsidRDefault="00C22748" w:rsidP="00796BD7">
            <w:pPr>
              <w:numPr>
                <w:ilvl w:val="0"/>
                <w:numId w:val="25"/>
              </w:numPr>
              <w:spacing w:after="0" w:line="240" w:lineRule="auto"/>
              <w:rPr>
                <w:rFonts w:cstheme="minorHAnsi"/>
                <w:sz w:val="14"/>
                <w:szCs w:val="14"/>
              </w:rPr>
            </w:pPr>
            <w:r w:rsidRPr="00C12BE1">
              <w:rPr>
                <w:rFonts w:cstheme="minorHAnsi"/>
                <w:sz w:val="14"/>
                <w:szCs w:val="14"/>
              </w:rPr>
              <w:t>Warranty.</w:t>
            </w:r>
          </w:p>
          <w:p w14:paraId="63741BD0" w14:textId="77777777" w:rsidR="00C22748" w:rsidRPr="00C12BE1" w:rsidRDefault="00C22748" w:rsidP="0095117A">
            <w:pPr>
              <w:spacing w:after="0" w:line="240" w:lineRule="auto"/>
              <w:rPr>
                <w:rFonts w:cstheme="minorHAnsi"/>
                <w:b/>
                <w:bCs/>
                <w:sz w:val="14"/>
                <w:szCs w:val="14"/>
              </w:rPr>
            </w:pPr>
            <w:r w:rsidRPr="00C12BE1">
              <w:rPr>
                <w:rFonts w:cstheme="minorHAnsi"/>
                <w:b/>
                <w:bCs/>
                <w:sz w:val="14"/>
                <w:szCs w:val="14"/>
              </w:rPr>
              <w:t xml:space="preserve">    </w:t>
            </w:r>
            <w:r w:rsidRPr="00C12BE1">
              <w:rPr>
                <w:rFonts w:cstheme="minorHAnsi"/>
                <w:b/>
                <w:bCs/>
                <w:sz w:val="14"/>
                <w:szCs w:val="14"/>
              </w:rPr>
              <w:tab/>
            </w:r>
          </w:p>
          <w:p w14:paraId="785BED33"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79A7BA48" w14:textId="77777777" w:rsidR="00C22748" w:rsidRPr="00C12BE1" w:rsidRDefault="00C22748" w:rsidP="0095117A">
            <w:pPr>
              <w:spacing w:after="0" w:line="240" w:lineRule="auto"/>
              <w:rPr>
                <w:rFonts w:cstheme="minorHAnsi"/>
                <w:sz w:val="14"/>
                <w:szCs w:val="14"/>
              </w:rPr>
            </w:pPr>
            <w:r w:rsidRPr="00C12BE1">
              <w:rPr>
                <w:rFonts w:cstheme="minorHAnsi"/>
                <w:sz w:val="14"/>
                <w:szCs w:val="14"/>
              </w:rPr>
              <w:t xml:space="preserve">       Any required accessories to be suggested and provided by the company. </w:t>
            </w:r>
          </w:p>
          <w:p w14:paraId="32A246A1" w14:textId="77777777" w:rsidR="00C22748" w:rsidRPr="00C12BE1" w:rsidRDefault="00C22748" w:rsidP="0095117A">
            <w:pPr>
              <w:spacing w:after="0" w:line="240" w:lineRule="auto"/>
              <w:rPr>
                <w:rFonts w:cstheme="minorHAnsi"/>
                <w:b/>
                <w:bCs/>
                <w:sz w:val="14"/>
                <w:szCs w:val="14"/>
              </w:rPr>
            </w:pPr>
          </w:p>
          <w:p w14:paraId="167C6CAD"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3E61E8B0" w14:textId="77777777" w:rsidR="00C22748" w:rsidRPr="00C12BE1" w:rsidRDefault="00C22748" w:rsidP="0095117A">
            <w:pPr>
              <w:spacing w:after="0" w:line="240" w:lineRule="auto"/>
              <w:rPr>
                <w:rFonts w:cstheme="minorHAnsi"/>
                <w:sz w:val="14"/>
                <w:szCs w:val="14"/>
              </w:rPr>
            </w:pPr>
            <w:r w:rsidRPr="00C12BE1">
              <w:rPr>
                <w:rFonts w:cstheme="minorHAnsi"/>
                <w:b/>
                <w:bCs/>
                <w:sz w:val="14"/>
                <w:szCs w:val="14"/>
              </w:rPr>
              <w:t xml:space="preserve">       </w:t>
            </w:r>
            <w:r w:rsidRPr="00C12BE1">
              <w:rPr>
                <w:rFonts w:cstheme="minorHAnsi"/>
                <w:sz w:val="14"/>
                <w:szCs w:val="14"/>
              </w:rPr>
              <w:t xml:space="preserve">Assured by the company. </w:t>
            </w:r>
          </w:p>
          <w:p w14:paraId="5CBD60A5" w14:textId="77777777" w:rsidR="00DA622E" w:rsidRPr="00C12BE1" w:rsidRDefault="00DA622E" w:rsidP="0095117A">
            <w:pPr>
              <w:spacing w:after="0" w:line="240" w:lineRule="auto"/>
              <w:rPr>
                <w:rFonts w:eastAsia="Times New Roman" w:cstheme="minorHAnsi"/>
                <w:color w:val="000000"/>
                <w:sz w:val="14"/>
                <w:szCs w:val="14"/>
              </w:rPr>
            </w:pPr>
          </w:p>
        </w:tc>
      </w:tr>
      <w:tr w:rsidR="00DA622E" w:rsidRPr="00C12BE1" w14:paraId="09E5082E"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CFFA825" w14:textId="77777777" w:rsidR="00DA622E" w:rsidRPr="0095117A" w:rsidRDefault="00DA622E" w:rsidP="0095117A">
            <w:pPr>
              <w:spacing w:after="0" w:line="240" w:lineRule="auto"/>
              <w:jc w:val="center"/>
              <w:rPr>
                <w:rFonts w:eastAsia="Times New Roman" w:cstheme="minorHAnsi"/>
                <w:color w:val="FF0000"/>
                <w:sz w:val="14"/>
                <w:szCs w:val="14"/>
                <w:lang w:val="en-US"/>
              </w:rPr>
            </w:pPr>
            <w:r w:rsidRPr="004C731B">
              <w:rPr>
                <w:rFonts w:eastAsia="Times New Roman" w:cstheme="minorHAnsi"/>
                <w:color w:val="000000" w:themeColor="text1"/>
                <w:sz w:val="14"/>
                <w:szCs w:val="14"/>
                <w:lang w:val="en-US"/>
              </w:rPr>
              <w:t>1.10</w:t>
            </w:r>
          </w:p>
        </w:tc>
        <w:tc>
          <w:tcPr>
            <w:tcW w:w="1622" w:type="dxa"/>
            <w:tcBorders>
              <w:top w:val="nil"/>
              <w:left w:val="nil"/>
              <w:bottom w:val="single" w:sz="4" w:space="0" w:color="auto"/>
              <w:right w:val="single" w:sz="4" w:space="0" w:color="auto"/>
            </w:tcBorders>
            <w:shd w:val="clear" w:color="auto" w:fill="auto"/>
            <w:vAlign w:val="center"/>
            <w:hideMark/>
          </w:tcPr>
          <w:p w14:paraId="06E27B25" w14:textId="4EBF2A15" w:rsidR="00DA622E" w:rsidRPr="004C731B" w:rsidRDefault="00963E1D" w:rsidP="0095117A">
            <w:pPr>
              <w:spacing w:after="0" w:line="240" w:lineRule="auto"/>
              <w:rPr>
                <w:rFonts w:eastAsia="Times New Roman" w:cstheme="minorHAnsi"/>
                <w:color w:val="000000" w:themeColor="text1"/>
                <w:sz w:val="14"/>
                <w:szCs w:val="14"/>
                <w:lang w:val="en-US"/>
              </w:rPr>
            </w:pPr>
            <w:r w:rsidRPr="004C731B">
              <w:rPr>
                <w:rFonts w:eastAsia="Times New Roman" w:cstheme="minorHAnsi"/>
                <w:color w:val="000000" w:themeColor="text1"/>
                <w:sz w:val="14"/>
                <w:szCs w:val="14"/>
                <w:lang w:val="en-US"/>
              </w:rPr>
              <w:t xml:space="preserve">Emergency shower and </w:t>
            </w:r>
            <w:r w:rsidR="00DA622E" w:rsidRPr="004C731B">
              <w:rPr>
                <w:rFonts w:eastAsia="Times New Roman" w:cstheme="minorHAnsi"/>
                <w:color w:val="000000" w:themeColor="text1"/>
                <w:sz w:val="14"/>
                <w:szCs w:val="14"/>
                <w:lang w:val="en-US"/>
              </w:rPr>
              <w:t xml:space="preserve">Eye Wash Station </w:t>
            </w:r>
          </w:p>
        </w:tc>
        <w:tc>
          <w:tcPr>
            <w:tcW w:w="11613" w:type="dxa"/>
            <w:tcBorders>
              <w:top w:val="nil"/>
              <w:left w:val="nil"/>
              <w:bottom w:val="single" w:sz="4" w:space="0" w:color="auto"/>
              <w:right w:val="single" w:sz="4" w:space="0" w:color="auto"/>
            </w:tcBorders>
            <w:shd w:val="clear" w:color="auto" w:fill="auto"/>
            <w:vAlign w:val="center"/>
            <w:hideMark/>
          </w:tcPr>
          <w:p w14:paraId="59C65DBC" w14:textId="77777777" w:rsidR="00963E1D" w:rsidRPr="004C731B" w:rsidRDefault="00963E1D" w:rsidP="00963E1D">
            <w:pPr>
              <w:pStyle w:val="ListParagraph"/>
              <w:numPr>
                <w:ilvl w:val="0"/>
                <w:numId w:val="90"/>
              </w:numPr>
              <w:spacing w:after="0" w:line="240" w:lineRule="auto"/>
              <w:rPr>
                <w:rFonts w:eastAsia="Times New Roman" w:cstheme="minorHAnsi"/>
                <w:color w:val="000000" w:themeColor="text1"/>
                <w:sz w:val="14"/>
                <w:szCs w:val="14"/>
                <w:lang w:val="en-US"/>
              </w:rPr>
            </w:pPr>
            <w:r w:rsidRPr="004C731B">
              <w:rPr>
                <w:rFonts w:eastAsia="Times New Roman" w:cstheme="minorHAnsi"/>
                <w:color w:val="000000" w:themeColor="text1"/>
                <w:sz w:val="14"/>
                <w:szCs w:val="14"/>
                <w:lang w:val="en-US"/>
              </w:rPr>
              <w:t xml:space="preserve">The emergency shower should deliver a pattern of water with a diameter of at least 50.8 cm (20 inches) at 152.4 cm (60 inches). This diameter ensures that the water will come into contact with the entire body – not just the top of the person’s head. </w:t>
            </w:r>
          </w:p>
          <w:p w14:paraId="7730FA95" w14:textId="77777777" w:rsidR="00963E1D" w:rsidRPr="004C731B" w:rsidRDefault="00963E1D" w:rsidP="00963E1D">
            <w:pPr>
              <w:pStyle w:val="ListParagraph"/>
              <w:numPr>
                <w:ilvl w:val="0"/>
                <w:numId w:val="90"/>
              </w:numPr>
              <w:spacing w:after="0" w:line="240" w:lineRule="auto"/>
              <w:rPr>
                <w:rFonts w:eastAsia="Times New Roman" w:cstheme="minorHAnsi"/>
                <w:color w:val="000000" w:themeColor="text1"/>
                <w:sz w:val="14"/>
                <w:szCs w:val="14"/>
                <w:lang w:val="en-US"/>
              </w:rPr>
            </w:pPr>
            <w:r w:rsidRPr="004C731B">
              <w:rPr>
                <w:rFonts w:eastAsia="Times New Roman" w:cstheme="minorHAnsi"/>
                <w:color w:val="000000" w:themeColor="text1"/>
                <w:sz w:val="14"/>
                <w:szCs w:val="14"/>
                <w:lang w:val="en-US"/>
              </w:rPr>
              <w:t xml:space="preserve">The shower head should be between 208.3 and 243.8 cm (82-96 inches) from the floor. </w:t>
            </w:r>
          </w:p>
          <w:p w14:paraId="51FEB275" w14:textId="721EBEA2" w:rsidR="00963E1D" w:rsidRPr="004C731B" w:rsidRDefault="00963E1D" w:rsidP="00963E1D">
            <w:pPr>
              <w:pStyle w:val="ListParagraph"/>
              <w:numPr>
                <w:ilvl w:val="0"/>
                <w:numId w:val="90"/>
              </w:numPr>
              <w:spacing w:after="0" w:line="240" w:lineRule="auto"/>
              <w:rPr>
                <w:rFonts w:eastAsia="Times New Roman" w:cstheme="minorHAnsi"/>
                <w:color w:val="000000" w:themeColor="text1"/>
                <w:sz w:val="14"/>
                <w:szCs w:val="14"/>
                <w:lang w:val="en-US"/>
              </w:rPr>
            </w:pPr>
            <w:r w:rsidRPr="004C731B">
              <w:rPr>
                <w:rFonts w:eastAsia="Times New Roman" w:cstheme="minorHAnsi"/>
                <w:color w:val="000000" w:themeColor="text1"/>
                <w:sz w:val="14"/>
                <w:szCs w:val="14"/>
                <w:lang w:val="en-US"/>
              </w:rPr>
              <w:t>The minimum volume of spray should be 75.7 litres/minute (20 gallons/minute) for a minimum time of 15 minutes.</w:t>
            </w:r>
          </w:p>
          <w:p w14:paraId="66DCB0DD" w14:textId="77777777" w:rsidR="00963E1D" w:rsidRPr="004C731B" w:rsidRDefault="00963E1D" w:rsidP="00963E1D">
            <w:pPr>
              <w:pStyle w:val="ListParagraph"/>
              <w:numPr>
                <w:ilvl w:val="0"/>
                <w:numId w:val="90"/>
              </w:numPr>
              <w:spacing w:after="0" w:line="240" w:lineRule="auto"/>
              <w:rPr>
                <w:rFonts w:eastAsia="Times New Roman" w:cstheme="minorHAnsi"/>
                <w:color w:val="000000" w:themeColor="text1"/>
                <w:sz w:val="14"/>
                <w:szCs w:val="14"/>
                <w:lang w:val="en-US"/>
              </w:rPr>
            </w:pPr>
            <w:r w:rsidRPr="004C731B">
              <w:rPr>
                <w:rFonts w:eastAsia="Times New Roman" w:cstheme="minorHAnsi"/>
                <w:color w:val="000000" w:themeColor="text1"/>
                <w:sz w:val="14"/>
                <w:szCs w:val="14"/>
                <w:lang w:val="en-US"/>
              </w:rPr>
              <w:t xml:space="preserve">The shower should also be designed so that it can be activated in less than 1 second, and it remains operational without the operator’s hand on the valve (or lever, handle, etc.). </w:t>
            </w:r>
          </w:p>
          <w:p w14:paraId="2FA110E3" w14:textId="169EF27D" w:rsidR="00DA622E" w:rsidRPr="004C731B" w:rsidRDefault="00963E1D" w:rsidP="00963E1D">
            <w:pPr>
              <w:pStyle w:val="ListParagraph"/>
              <w:numPr>
                <w:ilvl w:val="0"/>
                <w:numId w:val="90"/>
              </w:numPr>
              <w:spacing w:after="0" w:line="240" w:lineRule="auto"/>
              <w:rPr>
                <w:rFonts w:eastAsia="Times New Roman" w:cstheme="minorHAnsi"/>
                <w:color w:val="000000" w:themeColor="text1"/>
                <w:sz w:val="14"/>
                <w:szCs w:val="14"/>
                <w:lang w:val="en-US"/>
              </w:rPr>
            </w:pPr>
            <w:r w:rsidRPr="004C731B">
              <w:rPr>
                <w:rFonts w:eastAsia="Times New Roman" w:cstheme="minorHAnsi"/>
                <w:color w:val="000000" w:themeColor="text1"/>
                <w:sz w:val="14"/>
                <w:szCs w:val="14"/>
                <w:lang w:val="en-US"/>
              </w:rPr>
              <w:t>This valve should not be more than 173.3 cm (69 inches) in height. If enclosures are used, ensure that there is an unobstructed area of 86.4 cm (34 inches) in diameter.</w:t>
            </w:r>
          </w:p>
          <w:p w14:paraId="6AC96672" w14:textId="77777777" w:rsidR="00963E1D" w:rsidRPr="004C731B" w:rsidRDefault="00963E1D" w:rsidP="00963E1D">
            <w:pPr>
              <w:spacing w:after="0" w:line="240" w:lineRule="auto"/>
              <w:rPr>
                <w:rFonts w:eastAsia="Times New Roman" w:cstheme="minorHAnsi"/>
                <w:color w:val="000000" w:themeColor="text1"/>
                <w:sz w:val="14"/>
                <w:szCs w:val="14"/>
                <w:lang w:val="en-US"/>
              </w:rPr>
            </w:pPr>
          </w:p>
          <w:p w14:paraId="75F0C193" w14:textId="77777777" w:rsidR="00963E1D" w:rsidRPr="004C731B" w:rsidRDefault="00963E1D" w:rsidP="00963E1D">
            <w:pPr>
              <w:pStyle w:val="ListParagraph"/>
              <w:numPr>
                <w:ilvl w:val="0"/>
                <w:numId w:val="91"/>
              </w:numPr>
              <w:spacing w:after="0" w:line="240" w:lineRule="auto"/>
              <w:rPr>
                <w:rFonts w:eastAsia="Times New Roman" w:cstheme="minorHAnsi"/>
                <w:color w:val="000000" w:themeColor="text1"/>
                <w:sz w:val="14"/>
                <w:szCs w:val="14"/>
                <w:lang w:val="en-US"/>
              </w:rPr>
            </w:pPr>
            <w:r w:rsidRPr="004C731B">
              <w:rPr>
                <w:rFonts w:eastAsia="Times New Roman" w:cstheme="minorHAnsi"/>
                <w:color w:val="000000" w:themeColor="text1"/>
                <w:sz w:val="14"/>
                <w:szCs w:val="14"/>
                <w:lang w:val="en-US"/>
              </w:rPr>
              <w:t xml:space="preserve">Eyewash stations should be designed to deliver fluid to both eyes simultaneously at a volume of not less than 1.5 litres/minute (0.4 gallons/minute) for 15 minutes. </w:t>
            </w:r>
          </w:p>
          <w:p w14:paraId="3FD33B56" w14:textId="49AB1195" w:rsidR="00963E1D" w:rsidRPr="004C731B" w:rsidRDefault="00963E1D" w:rsidP="00963E1D">
            <w:pPr>
              <w:pStyle w:val="ListParagraph"/>
              <w:numPr>
                <w:ilvl w:val="0"/>
                <w:numId w:val="91"/>
              </w:numPr>
              <w:spacing w:after="0" w:line="240" w:lineRule="auto"/>
              <w:rPr>
                <w:rFonts w:eastAsia="Times New Roman" w:cstheme="minorHAnsi"/>
                <w:color w:val="000000" w:themeColor="text1"/>
                <w:sz w:val="14"/>
                <w:szCs w:val="14"/>
                <w:lang w:val="en-US"/>
              </w:rPr>
            </w:pPr>
            <w:r w:rsidRPr="004C731B">
              <w:rPr>
                <w:rFonts w:eastAsia="Times New Roman" w:cstheme="minorHAnsi"/>
                <w:color w:val="000000" w:themeColor="text1"/>
                <w:sz w:val="14"/>
                <w:szCs w:val="14"/>
                <w:lang w:val="en-US"/>
              </w:rPr>
              <w:t xml:space="preserve">However, the volume should not be at a velocity which may injure the eyes. </w:t>
            </w:r>
          </w:p>
          <w:p w14:paraId="53622686" w14:textId="1827C453" w:rsidR="00963E1D" w:rsidRPr="004C731B" w:rsidRDefault="00963E1D" w:rsidP="00963E1D">
            <w:pPr>
              <w:pStyle w:val="ListParagraph"/>
              <w:numPr>
                <w:ilvl w:val="0"/>
                <w:numId w:val="91"/>
              </w:numPr>
              <w:spacing w:after="0" w:line="240" w:lineRule="auto"/>
              <w:rPr>
                <w:rFonts w:eastAsia="Times New Roman" w:cstheme="minorHAnsi"/>
                <w:color w:val="000000" w:themeColor="text1"/>
                <w:sz w:val="14"/>
                <w:szCs w:val="14"/>
                <w:lang w:val="en-US"/>
              </w:rPr>
            </w:pPr>
            <w:r w:rsidRPr="004C731B">
              <w:rPr>
                <w:rFonts w:eastAsia="Times New Roman" w:cstheme="minorHAnsi"/>
                <w:color w:val="000000" w:themeColor="text1"/>
                <w:sz w:val="14"/>
                <w:szCs w:val="14"/>
                <w:lang w:val="en-US"/>
              </w:rPr>
              <w:t>The unit should be between 83.8 and 134.6 cm (33 to 53 inches) from the floor, and a minimum of 15.3 cm (6 inches) from the wall or nearest obstruction.</w:t>
            </w:r>
          </w:p>
          <w:p w14:paraId="48A36796" w14:textId="77777777" w:rsidR="00963E1D" w:rsidRPr="004C731B" w:rsidRDefault="00963E1D" w:rsidP="00963E1D">
            <w:pPr>
              <w:spacing w:after="0" w:line="240" w:lineRule="auto"/>
              <w:rPr>
                <w:rFonts w:eastAsia="Times New Roman" w:cstheme="minorHAnsi"/>
                <w:color w:val="000000" w:themeColor="text1"/>
                <w:sz w:val="14"/>
                <w:szCs w:val="14"/>
                <w:lang w:val="en-US"/>
              </w:rPr>
            </w:pPr>
          </w:p>
          <w:p w14:paraId="399AFCE7" w14:textId="294A881A" w:rsidR="00963E1D" w:rsidRPr="004C731B" w:rsidRDefault="00963E1D" w:rsidP="00963E1D">
            <w:pPr>
              <w:spacing w:after="0" w:line="240" w:lineRule="auto"/>
              <w:rPr>
                <w:rFonts w:eastAsia="Times New Roman" w:cstheme="minorHAnsi"/>
                <w:color w:val="000000" w:themeColor="text1"/>
                <w:sz w:val="14"/>
                <w:szCs w:val="14"/>
                <w:lang w:val="en-US"/>
              </w:rPr>
            </w:pPr>
            <w:r w:rsidRPr="004C731B">
              <w:rPr>
                <w:rFonts w:eastAsia="Times New Roman" w:cstheme="minorHAnsi"/>
                <w:noProof/>
                <w:color w:val="000000" w:themeColor="text1"/>
                <w:sz w:val="14"/>
                <w:szCs w:val="14"/>
                <w:lang w:val="en-US"/>
              </w:rPr>
              <w:lastRenderedPageBreak/>
              <w:drawing>
                <wp:inline distT="0" distB="0" distL="0" distR="0" wp14:anchorId="1368450D" wp14:editId="372F8897">
                  <wp:extent cx="2496185" cy="3000546"/>
                  <wp:effectExtent l="0" t="0" r="0" b="9525"/>
                  <wp:docPr id="7" name="Picture 7" descr="Emergency sh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mergency show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2525" cy="3020187"/>
                          </a:xfrm>
                          <a:prstGeom prst="rect">
                            <a:avLst/>
                          </a:prstGeom>
                          <a:noFill/>
                          <a:ln>
                            <a:noFill/>
                          </a:ln>
                        </pic:spPr>
                      </pic:pic>
                    </a:graphicData>
                  </a:graphic>
                </wp:inline>
              </w:drawing>
            </w:r>
          </w:p>
        </w:tc>
      </w:tr>
      <w:tr w:rsidR="00DA622E" w:rsidRPr="00C12BE1" w14:paraId="692110D9" w14:textId="77777777" w:rsidTr="002839F6">
        <w:trPr>
          <w:trHeight w:val="350"/>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2779385"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1.11</w:t>
            </w:r>
          </w:p>
        </w:tc>
        <w:tc>
          <w:tcPr>
            <w:tcW w:w="1622" w:type="dxa"/>
            <w:tcBorders>
              <w:top w:val="nil"/>
              <w:left w:val="nil"/>
              <w:bottom w:val="single" w:sz="4" w:space="0" w:color="auto"/>
              <w:right w:val="single" w:sz="4" w:space="0" w:color="auto"/>
            </w:tcBorders>
            <w:shd w:val="clear" w:color="auto" w:fill="auto"/>
            <w:vAlign w:val="center"/>
            <w:hideMark/>
          </w:tcPr>
          <w:p w14:paraId="306321BF"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xml:space="preserve">Freezer for Plasma Storage </w:t>
            </w:r>
          </w:p>
        </w:tc>
        <w:tc>
          <w:tcPr>
            <w:tcW w:w="11613" w:type="dxa"/>
            <w:tcBorders>
              <w:top w:val="nil"/>
              <w:left w:val="nil"/>
              <w:bottom w:val="single" w:sz="4" w:space="0" w:color="auto"/>
              <w:right w:val="single" w:sz="4" w:space="0" w:color="auto"/>
            </w:tcBorders>
            <w:shd w:val="clear" w:color="auto" w:fill="auto"/>
            <w:vAlign w:val="center"/>
            <w:hideMark/>
          </w:tcPr>
          <w:p w14:paraId="1E40F3D1" w14:textId="77777777" w:rsidR="00C22748" w:rsidRPr="00C12BE1" w:rsidRDefault="00C22748" w:rsidP="00082A58">
            <w:pPr>
              <w:spacing w:after="0" w:line="240" w:lineRule="auto"/>
              <w:ind w:left="70"/>
              <w:rPr>
                <w:rFonts w:cstheme="minorHAnsi"/>
                <w:b/>
                <w:bCs/>
                <w:sz w:val="14"/>
                <w:szCs w:val="14"/>
              </w:rPr>
            </w:pPr>
            <w:r w:rsidRPr="00C12BE1">
              <w:rPr>
                <w:rFonts w:cstheme="minorHAnsi"/>
                <w:b/>
                <w:bCs/>
                <w:sz w:val="14"/>
                <w:szCs w:val="14"/>
              </w:rPr>
              <w:t>Specifications:</w:t>
            </w:r>
          </w:p>
          <w:p w14:paraId="3CD65458" w14:textId="77777777" w:rsidR="00C22748" w:rsidRPr="00C12BE1" w:rsidRDefault="00C22748" w:rsidP="00796BD7">
            <w:pPr>
              <w:pStyle w:val="Pa3"/>
              <w:numPr>
                <w:ilvl w:val="0"/>
                <w:numId w:val="30"/>
              </w:numPr>
              <w:spacing w:line="240" w:lineRule="auto"/>
              <w:rPr>
                <w:rFonts w:asciiTheme="minorHAnsi" w:hAnsiTheme="minorHAnsi" w:cstheme="minorHAnsi"/>
                <w:sz w:val="14"/>
                <w:szCs w:val="14"/>
              </w:rPr>
            </w:pPr>
            <w:r w:rsidRPr="00C12BE1">
              <w:rPr>
                <w:rFonts w:asciiTheme="minorHAnsi" w:hAnsiTheme="minorHAnsi" w:cstheme="minorHAnsi"/>
                <w:sz w:val="14"/>
                <w:szCs w:val="14"/>
              </w:rPr>
              <w:t>Temperature controller with a built-in audio visual alarm. It features an LED digital temperature display, programmable high temperature alarms, manual alarm checks, and a programmable operating range</w:t>
            </w:r>
          </w:p>
          <w:p w14:paraId="056E8F63" w14:textId="77777777" w:rsidR="00C22748" w:rsidRPr="00C12BE1" w:rsidRDefault="00C22748" w:rsidP="00796BD7">
            <w:pPr>
              <w:pStyle w:val="Pa3"/>
              <w:numPr>
                <w:ilvl w:val="0"/>
                <w:numId w:val="30"/>
              </w:numPr>
              <w:spacing w:line="240" w:lineRule="auto"/>
              <w:rPr>
                <w:rFonts w:asciiTheme="minorHAnsi" w:hAnsiTheme="minorHAnsi" w:cstheme="minorHAnsi"/>
                <w:sz w:val="14"/>
                <w:szCs w:val="14"/>
              </w:rPr>
            </w:pPr>
            <w:r w:rsidRPr="00C12BE1">
              <w:rPr>
                <w:rStyle w:val="A5"/>
                <w:rFonts w:asciiTheme="minorHAnsi" w:hAnsiTheme="minorHAnsi" w:cstheme="minorHAnsi"/>
                <w:sz w:val="14"/>
                <w:szCs w:val="14"/>
              </w:rPr>
              <w:t xml:space="preserve">Microprocessor temperature controller with built-in alarm/monitor </w:t>
            </w:r>
          </w:p>
          <w:p w14:paraId="7D7F6D27" w14:textId="77777777" w:rsidR="00C22748" w:rsidRPr="00C12BE1" w:rsidRDefault="00C22748" w:rsidP="00796BD7">
            <w:pPr>
              <w:pStyle w:val="ListParagraph"/>
              <w:numPr>
                <w:ilvl w:val="0"/>
                <w:numId w:val="32"/>
              </w:numPr>
              <w:autoSpaceDE w:val="0"/>
              <w:autoSpaceDN w:val="0"/>
              <w:adjustRightInd w:val="0"/>
              <w:spacing w:after="0" w:line="240" w:lineRule="auto"/>
              <w:rPr>
                <w:rFonts w:cstheme="minorHAnsi"/>
                <w:sz w:val="14"/>
                <w:szCs w:val="14"/>
              </w:rPr>
            </w:pPr>
            <w:r w:rsidRPr="00C12BE1">
              <w:rPr>
                <w:rFonts w:cstheme="minorHAnsi"/>
                <w:sz w:val="14"/>
                <w:szCs w:val="14"/>
              </w:rPr>
              <w:t>Temperature Display Unit at 0.1 °C graduation.</w:t>
            </w:r>
          </w:p>
          <w:p w14:paraId="1C8B671C" w14:textId="77777777" w:rsidR="00C22748" w:rsidRPr="00C12BE1" w:rsidRDefault="00C22748" w:rsidP="00796BD7">
            <w:pPr>
              <w:pStyle w:val="ListParagraph"/>
              <w:numPr>
                <w:ilvl w:val="0"/>
                <w:numId w:val="32"/>
              </w:numPr>
              <w:autoSpaceDE w:val="0"/>
              <w:autoSpaceDN w:val="0"/>
              <w:adjustRightInd w:val="0"/>
              <w:spacing w:after="0" w:line="240" w:lineRule="auto"/>
              <w:rPr>
                <w:rFonts w:cstheme="minorHAnsi"/>
                <w:sz w:val="14"/>
                <w:szCs w:val="14"/>
              </w:rPr>
            </w:pPr>
            <w:r w:rsidRPr="00C12BE1">
              <w:rPr>
                <w:rFonts w:cstheme="minorHAnsi"/>
                <w:sz w:val="14"/>
                <w:szCs w:val="14"/>
              </w:rPr>
              <w:t>Continuous Temperature Recorder: build in seven-day chart with battery back-up.</w:t>
            </w:r>
          </w:p>
          <w:p w14:paraId="2AFF4D0D" w14:textId="77777777" w:rsidR="00C22748" w:rsidRPr="00C12BE1" w:rsidRDefault="00C22748" w:rsidP="00796BD7">
            <w:pPr>
              <w:pStyle w:val="ListParagraph"/>
              <w:numPr>
                <w:ilvl w:val="0"/>
                <w:numId w:val="32"/>
              </w:numPr>
              <w:autoSpaceDE w:val="0"/>
              <w:autoSpaceDN w:val="0"/>
              <w:adjustRightInd w:val="0"/>
              <w:spacing w:after="0" w:line="240" w:lineRule="auto"/>
              <w:rPr>
                <w:rFonts w:cstheme="minorHAnsi"/>
                <w:sz w:val="14"/>
                <w:szCs w:val="14"/>
              </w:rPr>
            </w:pPr>
            <w:r w:rsidRPr="00C12BE1">
              <w:rPr>
                <w:rFonts w:cstheme="minorHAnsi"/>
                <w:sz w:val="14"/>
                <w:szCs w:val="14"/>
              </w:rPr>
              <w:t>Availability of alarm test.</w:t>
            </w:r>
          </w:p>
          <w:p w14:paraId="1F3BC830" w14:textId="77777777" w:rsidR="00C22748" w:rsidRPr="00C12BE1" w:rsidRDefault="00C22748" w:rsidP="00796BD7">
            <w:pPr>
              <w:pStyle w:val="ListParagraph"/>
              <w:numPr>
                <w:ilvl w:val="0"/>
                <w:numId w:val="32"/>
              </w:numPr>
              <w:autoSpaceDE w:val="0"/>
              <w:autoSpaceDN w:val="0"/>
              <w:adjustRightInd w:val="0"/>
              <w:spacing w:after="0" w:line="240" w:lineRule="auto"/>
              <w:rPr>
                <w:rFonts w:cstheme="minorHAnsi"/>
                <w:sz w:val="14"/>
                <w:szCs w:val="14"/>
              </w:rPr>
            </w:pPr>
            <w:r w:rsidRPr="00C12BE1">
              <w:rPr>
                <w:rFonts w:cstheme="minorHAnsi"/>
                <w:sz w:val="14"/>
                <w:szCs w:val="14"/>
              </w:rPr>
              <w:t>Interface for Remote Temperature Monitoring.</w:t>
            </w:r>
          </w:p>
          <w:p w14:paraId="537B9275" w14:textId="77777777" w:rsidR="00C22748" w:rsidRPr="00C12BE1" w:rsidRDefault="00C22748" w:rsidP="00796BD7">
            <w:pPr>
              <w:pStyle w:val="ListParagraph"/>
              <w:numPr>
                <w:ilvl w:val="0"/>
                <w:numId w:val="33"/>
              </w:numPr>
              <w:autoSpaceDE w:val="0"/>
              <w:autoSpaceDN w:val="0"/>
              <w:adjustRightInd w:val="0"/>
              <w:spacing w:after="0" w:line="240" w:lineRule="auto"/>
              <w:rPr>
                <w:rFonts w:cstheme="minorHAnsi"/>
                <w:sz w:val="14"/>
                <w:szCs w:val="14"/>
              </w:rPr>
            </w:pPr>
            <w:r w:rsidRPr="00C12BE1">
              <w:rPr>
                <w:rFonts w:cstheme="minorHAnsi"/>
                <w:sz w:val="14"/>
                <w:szCs w:val="14"/>
              </w:rPr>
              <w:t>Roll-out type of drawers or trays. (Included)</w:t>
            </w:r>
          </w:p>
          <w:p w14:paraId="46AE751C" w14:textId="77777777" w:rsidR="00C22748" w:rsidRPr="00C12BE1" w:rsidRDefault="00C22748" w:rsidP="00796BD7">
            <w:pPr>
              <w:pStyle w:val="ListParagraph"/>
              <w:numPr>
                <w:ilvl w:val="0"/>
                <w:numId w:val="33"/>
              </w:numPr>
              <w:autoSpaceDE w:val="0"/>
              <w:autoSpaceDN w:val="0"/>
              <w:adjustRightInd w:val="0"/>
              <w:spacing w:after="0" w:line="240" w:lineRule="auto"/>
              <w:rPr>
                <w:rFonts w:cstheme="minorHAnsi"/>
                <w:sz w:val="14"/>
                <w:szCs w:val="14"/>
              </w:rPr>
            </w:pPr>
            <w:r w:rsidRPr="00C12BE1">
              <w:rPr>
                <w:rFonts w:cstheme="minorHAnsi"/>
                <w:sz w:val="14"/>
                <w:szCs w:val="14"/>
              </w:rPr>
              <w:t>Casters for easy movement of the equipment.</w:t>
            </w:r>
          </w:p>
          <w:p w14:paraId="2DCF8E83" w14:textId="77777777" w:rsidR="00C22748" w:rsidRPr="00C12BE1" w:rsidRDefault="00C22748" w:rsidP="00796BD7">
            <w:pPr>
              <w:pStyle w:val="ListParagraph"/>
              <w:numPr>
                <w:ilvl w:val="0"/>
                <w:numId w:val="33"/>
              </w:numPr>
              <w:spacing w:after="0" w:line="240" w:lineRule="auto"/>
              <w:rPr>
                <w:rFonts w:cstheme="minorHAnsi"/>
                <w:sz w:val="14"/>
                <w:szCs w:val="14"/>
                <w:lang w:val="en"/>
              </w:rPr>
            </w:pPr>
            <w:r w:rsidRPr="00C12BE1">
              <w:rPr>
                <w:rFonts w:cstheme="minorHAnsi"/>
                <w:sz w:val="14"/>
                <w:szCs w:val="14"/>
              </w:rPr>
              <w:t>Stainless steel construction.</w:t>
            </w:r>
          </w:p>
          <w:p w14:paraId="0E9AFB2E" w14:textId="77777777" w:rsidR="00C22748" w:rsidRPr="00C12BE1" w:rsidRDefault="00C22748" w:rsidP="00796BD7">
            <w:pPr>
              <w:pStyle w:val="ListParagraph"/>
              <w:numPr>
                <w:ilvl w:val="0"/>
                <w:numId w:val="31"/>
              </w:numPr>
              <w:spacing w:after="0" w:line="240" w:lineRule="auto"/>
              <w:rPr>
                <w:rFonts w:cstheme="minorHAnsi"/>
                <w:sz w:val="14"/>
                <w:szCs w:val="14"/>
                <w:lang w:val="en"/>
              </w:rPr>
            </w:pPr>
            <w:r w:rsidRPr="00C12BE1">
              <w:rPr>
                <w:rFonts w:cstheme="minorHAnsi"/>
                <w:sz w:val="14"/>
                <w:szCs w:val="14"/>
                <w:lang w:val="en"/>
              </w:rPr>
              <w:t>Full-color touchscreen monitor with downloading,</w:t>
            </w:r>
          </w:p>
          <w:p w14:paraId="6AA2C10A" w14:textId="77777777" w:rsidR="00C22748" w:rsidRPr="00C12BE1" w:rsidRDefault="00C22748" w:rsidP="00796BD7">
            <w:pPr>
              <w:pStyle w:val="ListParagraph"/>
              <w:numPr>
                <w:ilvl w:val="0"/>
                <w:numId w:val="31"/>
              </w:numPr>
              <w:spacing w:after="0" w:line="240" w:lineRule="auto"/>
              <w:rPr>
                <w:rFonts w:cstheme="minorHAnsi"/>
                <w:sz w:val="14"/>
                <w:szCs w:val="14"/>
                <w:lang w:val="en"/>
              </w:rPr>
            </w:pPr>
            <w:r w:rsidRPr="00C12BE1">
              <w:rPr>
                <w:rFonts w:cstheme="minorHAnsi"/>
                <w:sz w:val="14"/>
                <w:szCs w:val="14"/>
                <w:lang w:val="en"/>
              </w:rPr>
              <w:t>Maximum temperature uniformity.</w:t>
            </w:r>
          </w:p>
          <w:p w14:paraId="00D498B8" w14:textId="77777777" w:rsidR="00C22748" w:rsidRPr="00C12BE1" w:rsidRDefault="00C22748" w:rsidP="00796BD7">
            <w:pPr>
              <w:pStyle w:val="ListParagraph"/>
              <w:numPr>
                <w:ilvl w:val="0"/>
                <w:numId w:val="31"/>
              </w:numPr>
              <w:spacing w:after="0" w:line="240" w:lineRule="auto"/>
              <w:rPr>
                <w:rStyle w:val="A5"/>
                <w:rFonts w:cstheme="minorHAnsi"/>
                <w:sz w:val="14"/>
                <w:szCs w:val="14"/>
                <w:lang w:val="en"/>
              </w:rPr>
            </w:pPr>
            <w:r w:rsidRPr="00C12BE1">
              <w:rPr>
                <w:rStyle w:val="A5"/>
                <w:rFonts w:cstheme="minorHAnsi"/>
                <w:sz w:val="14"/>
                <w:szCs w:val="14"/>
              </w:rPr>
              <w:t>Operating temperature range down to -80°C.</w:t>
            </w:r>
          </w:p>
          <w:p w14:paraId="76F37686" w14:textId="77777777" w:rsidR="00C22748" w:rsidRPr="00C12BE1" w:rsidRDefault="00C22748" w:rsidP="00796BD7">
            <w:pPr>
              <w:numPr>
                <w:ilvl w:val="0"/>
                <w:numId w:val="31"/>
              </w:numPr>
              <w:spacing w:after="0" w:line="240" w:lineRule="auto"/>
              <w:rPr>
                <w:rStyle w:val="A5"/>
                <w:rFonts w:eastAsia="Calibri" w:cstheme="minorHAnsi"/>
                <w:sz w:val="14"/>
                <w:szCs w:val="14"/>
                <w:lang w:val="en"/>
              </w:rPr>
            </w:pPr>
            <w:r w:rsidRPr="00C12BE1">
              <w:rPr>
                <w:rStyle w:val="A5"/>
                <w:rFonts w:eastAsia="Calibri" w:cstheme="minorHAnsi"/>
                <w:sz w:val="14"/>
                <w:szCs w:val="14"/>
                <w:lang w:val="en"/>
              </w:rPr>
              <w:t xml:space="preserve">Performances: -30°C to the core within 60 minutes </w:t>
            </w:r>
          </w:p>
          <w:p w14:paraId="7516EEE9" w14:textId="77777777" w:rsidR="00C22748" w:rsidRPr="00C12BE1" w:rsidRDefault="00C22748" w:rsidP="00796BD7">
            <w:pPr>
              <w:pStyle w:val="ListParagraph"/>
              <w:numPr>
                <w:ilvl w:val="0"/>
                <w:numId w:val="31"/>
              </w:numPr>
              <w:spacing w:after="0" w:line="240" w:lineRule="auto"/>
              <w:rPr>
                <w:rStyle w:val="A5"/>
                <w:rFonts w:cstheme="minorHAnsi"/>
                <w:sz w:val="14"/>
                <w:szCs w:val="14"/>
                <w:lang w:val="en"/>
              </w:rPr>
            </w:pPr>
            <w:r w:rsidRPr="00C12BE1">
              <w:rPr>
                <w:rStyle w:val="A5"/>
                <w:rFonts w:cstheme="minorHAnsi"/>
                <w:sz w:val="14"/>
                <w:szCs w:val="14"/>
              </w:rPr>
              <w:t xml:space="preserve">Bacteria-resistant powder coated interior and exterior for added security </w:t>
            </w:r>
          </w:p>
          <w:p w14:paraId="0BD84C2C" w14:textId="77777777" w:rsidR="00C22748" w:rsidRPr="00C12BE1" w:rsidRDefault="00C22748" w:rsidP="00796BD7">
            <w:pPr>
              <w:pStyle w:val="ListParagraph"/>
              <w:numPr>
                <w:ilvl w:val="0"/>
                <w:numId w:val="31"/>
              </w:numPr>
              <w:spacing w:after="0" w:line="240" w:lineRule="auto"/>
              <w:rPr>
                <w:rStyle w:val="A5"/>
                <w:rFonts w:cstheme="minorHAnsi"/>
                <w:sz w:val="14"/>
                <w:szCs w:val="14"/>
                <w:lang w:val="en"/>
              </w:rPr>
            </w:pPr>
            <w:r w:rsidRPr="00C12BE1">
              <w:rPr>
                <w:rStyle w:val="A5"/>
                <w:rFonts w:cstheme="minorHAnsi"/>
                <w:sz w:val="14"/>
                <w:szCs w:val="14"/>
              </w:rPr>
              <w:t xml:space="preserve">Sure-Seal self-closing door with magnetic closure to eliminate broken door latches </w:t>
            </w:r>
          </w:p>
          <w:p w14:paraId="03EEDA47" w14:textId="77777777" w:rsidR="00C22748" w:rsidRPr="00C12BE1" w:rsidRDefault="00C22748" w:rsidP="00796BD7">
            <w:pPr>
              <w:pStyle w:val="ListParagraph"/>
              <w:numPr>
                <w:ilvl w:val="0"/>
                <w:numId w:val="31"/>
              </w:numPr>
              <w:spacing w:after="0" w:line="240" w:lineRule="auto"/>
              <w:rPr>
                <w:rStyle w:val="A5"/>
                <w:rFonts w:cstheme="minorHAnsi"/>
                <w:sz w:val="14"/>
                <w:szCs w:val="14"/>
                <w:lang w:val="en"/>
              </w:rPr>
            </w:pPr>
            <w:r w:rsidRPr="00C12BE1">
              <w:rPr>
                <w:rStyle w:val="A5"/>
                <w:rFonts w:cstheme="minorHAnsi"/>
                <w:sz w:val="14"/>
                <w:szCs w:val="14"/>
              </w:rPr>
              <w:t>Program up to 4 daily defrost events to run during low use periods for greater efficiency</w:t>
            </w:r>
          </w:p>
          <w:p w14:paraId="7D38824C" w14:textId="77777777" w:rsidR="00C22748" w:rsidRPr="00C12BE1" w:rsidRDefault="00C22748" w:rsidP="00796BD7">
            <w:pPr>
              <w:pStyle w:val="ListParagraph"/>
              <w:numPr>
                <w:ilvl w:val="0"/>
                <w:numId w:val="31"/>
              </w:numPr>
              <w:spacing w:after="0" w:line="240" w:lineRule="auto"/>
              <w:rPr>
                <w:rFonts w:cstheme="minorHAnsi"/>
                <w:sz w:val="14"/>
                <w:szCs w:val="14"/>
                <w:lang w:val="en"/>
              </w:rPr>
            </w:pPr>
            <w:r w:rsidRPr="00C12BE1">
              <w:rPr>
                <w:rStyle w:val="A5"/>
                <w:rFonts w:cstheme="minorHAnsi"/>
                <w:sz w:val="14"/>
                <w:szCs w:val="14"/>
              </w:rPr>
              <w:t xml:space="preserve">Meets AABB and/or FDA and/or EU Blood Directive </w:t>
            </w:r>
          </w:p>
          <w:p w14:paraId="7BEB99C3" w14:textId="77777777" w:rsidR="00C22748" w:rsidRPr="00C12BE1" w:rsidRDefault="00C22748" w:rsidP="00796BD7">
            <w:pPr>
              <w:pStyle w:val="ListParagraph"/>
              <w:numPr>
                <w:ilvl w:val="0"/>
                <w:numId w:val="31"/>
              </w:numPr>
              <w:shd w:val="clear" w:color="auto" w:fill="FFFFFF"/>
              <w:spacing w:after="0" w:line="240" w:lineRule="auto"/>
              <w:rPr>
                <w:rFonts w:eastAsia="Times New Roman" w:cstheme="minorHAnsi"/>
                <w:sz w:val="14"/>
                <w:szCs w:val="14"/>
                <w:lang w:val="en"/>
              </w:rPr>
            </w:pPr>
            <w:r w:rsidRPr="00C12BE1">
              <w:rPr>
                <w:rFonts w:eastAsia="Times New Roman" w:cstheme="minorHAnsi"/>
                <w:sz w:val="14"/>
                <w:szCs w:val="14"/>
                <w:lang w:val="en"/>
              </w:rPr>
              <w:t>Offers a temperature validation package that will certify the temperature performance of the Freezer.</w:t>
            </w:r>
          </w:p>
          <w:p w14:paraId="1876CD4C" w14:textId="77777777" w:rsidR="00C22748" w:rsidRPr="00C12BE1" w:rsidRDefault="00C22748" w:rsidP="00796BD7">
            <w:pPr>
              <w:pStyle w:val="ListParagraph"/>
              <w:numPr>
                <w:ilvl w:val="0"/>
                <w:numId w:val="31"/>
              </w:numPr>
              <w:shd w:val="clear" w:color="auto" w:fill="FFFFFF"/>
              <w:spacing w:after="0" w:line="240" w:lineRule="auto"/>
              <w:rPr>
                <w:rFonts w:eastAsia="Times New Roman" w:cstheme="minorHAnsi"/>
                <w:sz w:val="14"/>
                <w:szCs w:val="14"/>
                <w:lang w:val="en"/>
              </w:rPr>
            </w:pPr>
            <w:r w:rsidRPr="00C12BE1">
              <w:rPr>
                <w:rFonts w:eastAsia="Times New Roman" w:cstheme="minorHAnsi"/>
                <w:sz w:val="14"/>
                <w:szCs w:val="14"/>
                <w:lang w:val="en"/>
              </w:rPr>
              <w:t>A multiple point temperature recorder will map the temperature inside the freezer chamber and a document with the data will be provided. Includes documentation of the chamber temperature and certificate of calibration for the test instrument.</w:t>
            </w:r>
          </w:p>
          <w:p w14:paraId="20AE8F0A" w14:textId="77777777" w:rsidR="00C22748" w:rsidRPr="00C12BE1" w:rsidRDefault="00C22748" w:rsidP="00796BD7">
            <w:pPr>
              <w:pStyle w:val="ListParagraph"/>
              <w:numPr>
                <w:ilvl w:val="0"/>
                <w:numId w:val="31"/>
              </w:numPr>
              <w:shd w:val="clear" w:color="auto" w:fill="FFFFFF"/>
              <w:spacing w:after="0" w:line="240" w:lineRule="auto"/>
              <w:rPr>
                <w:rFonts w:eastAsia="Times New Roman" w:cstheme="minorHAnsi"/>
                <w:sz w:val="14"/>
                <w:szCs w:val="14"/>
                <w:lang w:val="en"/>
              </w:rPr>
            </w:pPr>
            <w:r w:rsidRPr="00C12BE1">
              <w:rPr>
                <w:rFonts w:eastAsia="Times New Roman" w:cstheme="minorHAnsi"/>
                <w:sz w:val="14"/>
                <w:szCs w:val="14"/>
                <w:lang w:val="en"/>
              </w:rPr>
              <w:t>Storage trays Simplify and organize storage needs. Each tray comes with dividers and rails to customize individual storage areas. (Included)</w:t>
            </w:r>
          </w:p>
          <w:p w14:paraId="63B22F79" w14:textId="77777777" w:rsidR="00C22748" w:rsidRPr="00C12BE1" w:rsidRDefault="00C22748" w:rsidP="00796BD7">
            <w:pPr>
              <w:pStyle w:val="ListParagraph"/>
              <w:numPr>
                <w:ilvl w:val="0"/>
                <w:numId w:val="31"/>
              </w:numPr>
              <w:shd w:val="clear" w:color="auto" w:fill="FFFFFF"/>
              <w:spacing w:after="0" w:line="240" w:lineRule="auto"/>
              <w:rPr>
                <w:rFonts w:eastAsia="Times New Roman" w:cstheme="minorHAnsi"/>
                <w:sz w:val="14"/>
                <w:szCs w:val="14"/>
                <w:lang w:val="en"/>
              </w:rPr>
            </w:pPr>
            <w:r w:rsidRPr="00C12BE1">
              <w:rPr>
                <w:rFonts w:eastAsia="Times New Roman" w:cstheme="minorHAnsi"/>
                <w:sz w:val="14"/>
                <w:szCs w:val="14"/>
                <w:lang w:val="en"/>
              </w:rPr>
              <w:t>Storage options: Solid stainless steel drawers</w:t>
            </w:r>
          </w:p>
          <w:p w14:paraId="45D421AE" w14:textId="35F26928" w:rsidR="00C22748" w:rsidRPr="00010BF4" w:rsidRDefault="00C22748" w:rsidP="002D613A">
            <w:pPr>
              <w:pStyle w:val="ListParagraph"/>
              <w:numPr>
                <w:ilvl w:val="0"/>
                <w:numId w:val="31"/>
              </w:numPr>
              <w:shd w:val="clear" w:color="auto" w:fill="FFFF00"/>
              <w:spacing w:after="0" w:line="240" w:lineRule="auto"/>
              <w:rPr>
                <w:rFonts w:eastAsia="Times New Roman" w:cstheme="minorHAnsi"/>
                <w:color w:val="FF0000"/>
                <w:sz w:val="14"/>
                <w:szCs w:val="14"/>
                <w:lang w:val="en"/>
              </w:rPr>
            </w:pPr>
            <w:r w:rsidRPr="00010BF4">
              <w:rPr>
                <w:rFonts w:eastAsia="Times New Roman" w:cstheme="minorHAnsi"/>
                <w:color w:val="FF0000"/>
                <w:sz w:val="14"/>
                <w:szCs w:val="14"/>
                <w:lang w:val="en"/>
              </w:rPr>
              <w:lastRenderedPageBreak/>
              <w:t xml:space="preserve">Capacity: </w:t>
            </w:r>
            <w:r w:rsidR="009E7676">
              <w:rPr>
                <w:rFonts w:eastAsia="Times New Roman" w:cstheme="minorHAnsi"/>
                <w:color w:val="FF0000"/>
                <w:sz w:val="14"/>
                <w:szCs w:val="14"/>
                <w:lang w:val="en"/>
              </w:rPr>
              <w:t xml:space="preserve">between </w:t>
            </w:r>
            <w:r w:rsidRPr="00010BF4">
              <w:rPr>
                <w:rFonts w:eastAsia="Times New Roman" w:cstheme="minorHAnsi"/>
                <w:color w:val="FF0000"/>
                <w:sz w:val="14"/>
                <w:szCs w:val="14"/>
                <w:lang w:val="en"/>
              </w:rPr>
              <w:t>650 L and 1400 L</w:t>
            </w:r>
            <w:r w:rsidR="00010BF4">
              <w:rPr>
                <w:rFonts w:eastAsia="Times New Roman" w:cstheme="minorHAnsi"/>
                <w:color w:val="FF0000"/>
                <w:sz w:val="14"/>
                <w:szCs w:val="14"/>
                <w:lang w:val="en"/>
              </w:rPr>
              <w:t xml:space="preserve"> </w:t>
            </w:r>
            <w:r w:rsidR="009E7676">
              <w:rPr>
                <w:rFonts w:eastAsia="Times New Roman" w:cstheme="minorHAnsi"/>
                <w:color w:val="FF0000"/>
                <w:sz w:val="14"/>
                <w:szCs w:val="14"/>
                <w:lang w:val="en"/>
              </w:rPr>
              <w:t xml:space="preserve">based on BTS need </w:t>
            </w:r>
            <w:r w:rsidR="002D613A">
              <w:rPr>
                <w:rFonts w:eastAsia="Times New Roman" w:cstheme="minorHAnsi"/>
                <w:color w:val="FF0000"/>
                <w:sz w:val="14"/>
                <w:szCs w:val="14"/>
                <w:lang w:val="en"/>
              </w:rPr>
              <w:t>(please submit the prices breakdown of all the ranges, taking into consideration that LRC might/might not request all ranges)</w:t>
            </w:r>
          </w:p>
          <w:p w14:paraId="761CD930"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4BC5037E" w14:textId="77777777" w:rsidR="00C22748" w:rsidRPr="00C12BE1" w:rsidRDefault="00C22748" w:rsidP="0095117A">
            <w:pPr>
              <w:spacing w:after="0" w:line="240" w:lineRule="auto"/>
              <w:jc w:val="both"/>
              <w:rPr>
                <w:rFonts w:cstheme="minorHAnsi"/>
                <w:sz w:val="14"/>
                <w:szCs w:val="14"/>
              </w:rPr>
            </w:pPr>
            <w:r w:rsidRPr="00C12BE1">
              <w:rPr>
                <w:rFonts w:cstheme="minorHAnsi"/>
                <w:sz w:val="14"/>
                <w:szCs w:val="14"/>
              </w:rPr>
              <w:t>The supplier will train LRC blood bank technologists on site.</w:t>
            </w:r>
          </w:p>
          <w:p w14:paraId="6023D8C1" w14:textId="77777777" w:rsidR="00C22748" w:rsidRPr="00C12BE1" w:rsidRDefault="00C22748" w:rsidP="0095117A">
            <w:pPr>
              <w:spacing w:after="0" w:line="240" w:lineRule="auto"/>
              <w:rPr>
                <w:rFonts w:cstheme="minorHAnsi"/>
                <w:b/>
                <w:bCs/>
                <w:sz w:val="14"/>
                <w:szCs w:val="14"/>
              </w:rPr>
            </w:pPr>
          </w:p>
          <w:p w14:paraId="5A3F581A"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4B23BE2D" w14:textId="77777777" w:rsidR="00C22748" w:rsidRPr="00C12BE1" w:rsidRDefault="00C22748" w:rsidP="00796BD7">
            <w:pPr>
              <w:numPr>
                <w:ilvl w:val="0"/>
                <w:numId w:val="28"/>
              </w:numPr>
              <w:spacing w:after="0" w:line="240" w:lineRule="auto"/>
              <w:jc w:val="both"/>
              <w:rPr>
                <w:rFonts w:cstheme="minorHAnsi"/>
                <w:sz w:val="14"/>
                <w:szCs w:val="14"/>
              </w:rPr>
            </w:pPr>
            <w:r w:rsidRPr="00C12BE1">
              <w:rPr>
                <w:rFonts w:cstheme="minorHAnsi"/>
                <w:sz w:val="14"/>
                <w:szCs w:val="14"/>
              </w:rPr>
              <w:t xml:space="preserve">The supplier will provide the LRC with FDA/AABB/EU approval.  </w:t>
            </w:r>
          </w:p>
          <w:p w14:paraId="3543B14B" w14:textId="77777777" w:rsidR="00C22748" w:rsidRPr="00C12BE1" w:rsidRDefault="00C22748" w:rsidP="00796BD7">
            <w:pPr>
              <w:pStyle w:val="ListParagraph"/>
              <w:numPr>
                <w:ilvl w:val="0"/>
                <w:numId w:val="28"/>
              </w:numPr>
              <w:shd w:val="clear" w:color="auto" w:fill="FFFFFF"/>
              <w:spacing w:after="0" w:line="240" w:lineRule="auto"/>
              <w:rPr>
                <w:rFonts w:eastAsia="Times New Roman" w:cstheme="minorHAnsi"/>
                <w:sz w:val="14"/>
                <w:szCs w:val="14"/>
                <w:lang w:val="en"/>
              </w:rPr>
            </w:pPr>
            <w:r w:rsidRPr="00C12BE1">
              <w:rPr>
                <w:rFonts w:eastAsia="Times New Roman" w:cstheme="minorHAnsi"/>
                <w:sz w:val="14"/>
                <w:szCs w:val="14"/>
                <w:u w:val="single"/>
                <w:lang w:val="en"/>
              </w:rPr>
              <w:t xml:space="preserve">Certificate of validation: </w:t>
            </w:r>
            <w:r w:rsidRPr="00C12BE1">
              <w:rPr>
                <w:rFonts w:eastAsia="Times New Roman" w:cstheme="minorHAnsi"/>
                <w:sz w:val="14"/>
                <w:szCs w:val="14"/>
                <w:lang w:val="en"/>
              </w:rPr>
              <w:t>Certifies that monitor was calibrated with traceable thermometer before it left manufacturer facility.</w:t>
            </w:r>
          </w:p>
          <w:p w14:paraId="00F56823" w14:textId="77777777" w:rsidR="00C22748" w:rsidRPr="00C12BE1" w:rsidRDefault="00C22748" w:rsidP="00796BD7">
            <w:pPr>
              <w:pStyle w:val="ListParagraph"/>
              <w:numPr>
                <w:ilvl w:val="0"/>
                <w:numId w:val="28"/>
              </w:numPr>
              <w:shd w:val="clear" w:color="auto" w:fill="FFFFFF"/>
              <w:spacing w:after="0" w:line="240" w:lineRule="auto"/>
              <w:rPr>
                <w:rFonts w:eastAsia="Times New Roman" w:cstheme="minorHAnsi"/>
                <w:sz w:val="14"/>
                <w:szCs w:val="14"/>
                <w:lang w:val="en"/>
              </w:rPr>
            </w:pPr>
            <w:r w:rsidRPr="00C12BE1">
              <w:rPr>
                <w:rFonts w:eastAsia="Times New Roman" w:cstheme="minorHAnsi"/>
                <w:sz w:val="14"/>
                <w:szCs w:val="14"/>
                <w:u w:val="single"/>
                <w:lang w:val="en"/>
              </w:rPr>
              <w:t xml:space="preserve">Validation: </w:t>
            </w:r>
            <w:r w:rsidRPr="00C12BE1">
              <w:rPr>
                <w:rFonts w:cstheme="minorHAnsi"/>
                <w:sz w:val="14"/>
                <w:szCs w:val="14"/>
                <w:lang w:val="en"/>
              </w:rPr>
              <w:t xml:space="preserve">The Equipment Validation Guide for Refrigerators provides documentation for Installation Qualification and Operational Qualification (IQ/OQ), as well as an outline of suggested topics for performance qualification (PQ). </w:t>
            </w:r>
          </w:p>
          <w:p w14:paraId="61A8AAAE" w14:textId="77777777" w:rsidR="00C22748" w:rsidRPr="00C12BE1" w:rsidRDefault="00C22748" w:rsidP="0095117A">
            <w:pPr>
              <w:spacing w:after="0" w:line="240" w:lineRule="auto"/>
              <w:jc w:val="both"/>
              <w:rPr>
                <w:rFonts w:cstheme="minorHAnsi"/>
                <w:sz w:val="14"/>
                <w:szCs w:val="14"/>
                <w:lang w:val="en"/>
              </w:rPr>
            </w:pPr>
          </w:p>
          <w:p w14:paraId="1EA8B63F" w14:textId="77777777" w:rsidR="00C22748" w:rsidRPr="00C12BE1" w:rsidRDefault="00C22748" w:rsidP="00796BD7">
            <w:pPr>
              <w:numPr>
                <w:ilvl w:val="0"/>
                <w:numId w:val="28"/>
              </w:numPr>
              <w:spacing w:after="0" w:line="240" w:lineRule="auto"/>
              <w:jc w:val="both"/>
              <w:rPr>
                <w:rFonts w:cstheme="minorHAnsi"/>
                <w:sz w:val="14"/>
                <w:szCs w:val="14"/>
              </w:rPr>
            </w:pPr>
            <w:r w:rsidRPr="00C12BE1">
              <w:rPr>
                <w:rFonts w:cstheme="minorHAnsi"/>
                <w:sz w:val="14"/>
                <w:szCs w:val="14"/>
              </w:rPr>
              <w:t xml:space="preserve">Technical manual with </w:t>
            </w:r>
          </w:p>
          <w:p w14:paraId="49645671" w14:textId="77777777" w:rsidR="00C22748" w:rsidRPr="00C12BE1" w:rsidRDefault="00C22748" w:rsidP="00796BD7">
            <w:pPr>
              <w:pStyle w:val="ListParagraph"/>
              <w:numPr>
                <w:ilvl w:val="0"/>
                <w:numId w:val="26"/>
              </w:numPr>
              <w:spacing w:after="0" w:line="240" w:lineRule="auto"/>
              <w:jc w:val="both"/>
              <w:rPr>
                <w:rFonts w:cstheme="minorHAnsi"/>
                <w:sz w:val="14"/>
                <w:szCs w:val="14"/>
              </w:rPr>
            </w:pPr>
            <w:r w:rsidRPr="00C12BE1">
              <w:rPr>
                <w:rFonts w:cstheme="minorHAnsi"/>
                <w:sz w:val="14"/>
                <w:szCs w:val="14"/>
              </w:rPr>
              <w:t>clear instructions for use</w:t>
            </w:r>
          </w:p>
          <w:p w14:paraId="295518CD" w14:textId="77777777" w:rsidR="00C22748" w:rsidRPr="00C12BE1" w:rsidRDefault="00C22748" w:rsidP="00796BD7">
            <w:pPr>
              <w:pStyle w:val="ListParagraph"/>
              <w:numPr>
                <w:ilvl w:val="0"/>
                <w:numId w:val="26"/>
              </w:numPr>
              <w:spacing w:after="0" w:line="240" w:lineRule="auto"/>
              <w:jc w:val="both"/>
              <w:rPr>
                <w:rFonts w:cstheme="minorHAnsi"/>
                <w:sz w:val="14"/>
                <w:szCs w:val="14"/>
              </w:rPr>
            </w:pPr>
            <w:r w:rsidRPr="00C12BE1">
              <w:rPr>
                <w:rFonts w:cstheme="minorHAnsi"/>
                <w:sz w:val="14"/>
                <w:szCs w:val="14"/>
              </w:rPr>
              <w:t>Safety measures</w:t>
            </w:r>
          </w:p>
          <w:p w14:paraId="40A52B97" w14:textId="77777777" w:rsidR="00C22748" w:rsidRPr="00C12BE1" w:rsidRDefault="00C22748" w:rsidP="00796BD7">
            <w:pPr>
              <w:pStyle w:val="ListParagraph"/>
              <w:numPr>
                <w:ilvl w:val="0"/>
                <w:numId w:val="26"/>
              </w:numPr>
              <w:spacing w:after="0" w:line="240" w:lineRule="auto"/>
              <w:jc w:val="both"/>
              <w:rPr>
                <w:rFonts w:cstheme="minorHAnsi"/>
                <w:sz w:val="14"/>
                <w:szCs w:val="14"/>
              </w:rPr>
            </w:pPr>
            <w:r w:rsidRPr="00C12BE1">
              <w:rPr>
                <w:rFonts w:cstheme="minorHAnsi"/>
                <w:sz w:val="14"/>
                <w:szCs w:val="14"/>
              </w:rPr>
              <w:t>Programming</w:t>
            </w:r>
          </w:p>
          <w:p w14:paraId="1B8625C3" w14:textId="77777777" w:rsidR="00C22748" w:rsidRPr="00C12BE1" w:rsidRDefault="00C22748" w:rsidP="00796BD7">
            <w:pPr>
              <w:pStyle w:val="ListParagraph"/>
              <w:numPr>
                <w:ilvl w:val="0"/>
                <w:numId w:val="29"/>
              </w:numPr>
              <w:spacing w:after="0" w:line="240" w:lineRule="auto"/>
              <w:jc w:val="both"/>
              <w:rPr>
                <w:rFonts w:cstheme="minorHAnsi"/>
                <w:sz w:val="14"/>
                <w:szCs w:val="14"/>
              </w:rPr>
            </w:pPr>
            <w:r w:rsidRPr="00C12BE1">
              <w:rPr>
                <w:rFonts w:cstheme="minorHAnsi"/>
                <w:sz w:val="14"/>
                <w:szCs w:val="14"/>
              </w:rPr>
              <w:t>Maintenance manual with:</w:t>
            </w:r>
          </w:p>
          <w:p w14:paraId="04635E85" w14:textId="77777777" w:rsidR="00C22748" w:rsidRPr="00C12BE1" w:rsidRDefault="00C22748" w:rsidP="00796BD7">
            <w:pPr>
              <w:pStyle w:val="Header"/>
              <w:numPr>
                <w:ilvl w:val="0"/>
                <w:numId w:val="27"/>
              </w:numPr>
              <w:tabs>
                <w:tab w:val="clear" w:pos="4513"/>
                <w:tab w:val="clear" w:pos="9026"/>
              </w:tabs>
              <w:jc w:val="both"/>
              <w:rPr>
                <w:rFonts w:cstheme="minorHAnsi"/>
                <w:sz w:val="14"/>
                <w:szCs w:val="14"/>
              </w:rPr>
            </w:pPr>
            <w:r w:rsidRPr="00C12BE1">
              <w:rPr>
                <w:rFonts w:cstheme="minorHAnsi"/>
                <w:sz w:val="14"/>
                <w:szCs w:val="14"/>
              </w:rPr>
              <w:t>Technical specifications</w:t>
            </w:r>
          </w:p>
          <w:p w14:paraId="732DBC07" w14:textId="77777777" w:rsidR="00C22748" w:rsidRPr="00C12BE1" w:rsidRDefault="00C22748" w:rsidP="00796BD7">
            <w:pPr>
              <w:pStyle w:val="Header"/>
              <w:numPr>
                <w:ilvl w:val="0"/>
                <w:numId w:val="27"/>
              </w:numPr>
              <w:tabs>
                <w:tab w:val="clear" w:pos="4513"/>
                <w:tab w:val="clear" w:pos="9026"/>
              </w:tabs>
              <w:jc w:val="both"/>
              <w:rPr>
                <w:rFonts w:cstheme="minorHAnsi"/>
                <w:sz w:val="14"/>
                <w:szCs w:val="14"/>
              </w:rPr>
            </w:pPr>
            <w:r w:rsidRPr="00C12BE1">
              <w:rPr>
                <w:rFonts w:cstheme="minorHAnsi"/>
                <w:sz w:val="14"/>
                <w:szCs w:val="14"/>
              </w:rPr>
              <w:t>Electrical design,</w:t>
            </w:r>
          </w:p>
          <w:p w14:paraId="3C933CB9" w14:textId="77777777" w:rsidR="00C22748" w:rsidRPr="00C12BE1" w:rsidRDefault="00C22748" w:rsidP="00796BD7">
            <w:pPr>
              <w:pStyle w:val="Header"/>
              <w:numPr>
                <w:ilvl w:val="0"/>
                <w:numId w:val="27"/>
              </w:numPr>
              <w:tabs>
                <w:tab w:val="clear" w:pos="4513"/>
                <w:tab w:val="clear" w:pos="9026"/>
              </w:tabs>
              <w:jc w:val="both"/>
              <w:rPr>
                <w:rFonts w:cstheme="minorHAnsi"/>
                <w:sz w:val="14"/>
                <w:szCs w:val="14"/>
              </w:rPr>
            </w:pPr>
            <w:r w:rsidRPr="00C12BE1">
              <w:rPr>
                <w:rFonts w:cstheme="minorHAnsi"/>
                <w:sz w:val="14"/>
                <w:szCs w:val="14"/>
              </w:rPr>
              <w:t>Instructions for installation,</w:t>
            </w:r>
          </w:p>
          <w:p w14:paraId="778D5980" w14:textId="77777777" w:rsidR="00C22748" w:rsidRPr="00C12BE1" w:rsidRDefault="00C22748" w:rsidP="00796BD7">
            <w:pPr>
              <w:pStyle w:val="Header"/>
              <w:numPr>
                <w:ilvl w:val="0"/>
                <w:numId w:val="27"/>
              </w:numPr>
              <w:tabs>
                <w:tab w:val="clear" w:pos="4513"/>
                <w:tab w:val="clear" w:pos="9026"/>
              </w:tabs>
              <w:jc w:val="both"/>
              <w:rPr>
                <w:rFonts w:cstheme="minorHAnsi"/>
                <w:sz w:val="14"/>
                <w:szCs w:val="14"/>
              </w:rPr>
            </w:pPr>
            <w:r w:rsidRPr="00C12BE1">
              <w:rPr>
                <w:rFonts w:cstheme="minorHAnsi"/>
                <w:sz w:val="14"/>
                <w:szCs w:val="14"/>
              </w:rPr>
              <w:t xml:space="preserve">Maintenance schedule with operations to be done and frequency.  </w:t>
            </w:r>
          </w:p>
          <w:p w14:paraId="04AF6A9B" w14:textId="77777777" w:rsidR="00C22748" w:rsidRPr="00C12BE1" w:rsidRDefault="00C22748" w:rsidP="00796BD7">
            <w:pPr>
              <w:pStyle w:val="Header"/>
              <w:numPr>
                <w:ilvl w:val="0"/>
                <w:numId w:val="27"/>
              </w:numPr>
              <w:tabs>
                <w:tab w:val="clear" w:pos="4513"/>
                <w:tab w:val="clear" w:pos="9026"/>
              </w:tabs>
              <w:jc w:val="both"/>
              <w:rPr>
                <w:rFonts w:cstheme="minorHAnsi"/>
                <w:sz w:val="14"/>
                <w:szCs w:val="14"/>
              </w:rPr>
            </w:pPr>
            <w:r w:rsidRPr="00C12BE1">
              <w:rPr>
                <w:rFonts w:cstheme="minorHAnsi"/>
                <w:sz w:val="14"/>
                <w:szCs w:val="14"/>
              </w:rPr>
              <w:t>Instructions for first level maintenance and repair.</w:t>
            </w:r>
          </w:p>
          <w:p w14:paraId="58996D63" w14:textId="77777777" w:rsidR="00C22748" w:rsidRPr="00C12BE1" w:rsidRDefault="00C22748" w:rsidP="00796BD7">
            <w:pPr>
              <w:pStyle w:val="Header"/>
              <w:numPr>
                <w:ilvl w:val="0"/>
                <w:numId w:val="27"/>
              </w:numPr>
              <w:tabs>
                <w:tab w:val="clear" w:pos="4513"/>
                <w:tab w:val="clear" w:pos="9026"/>
              </w:tabs>
              <w:jc w:val="both"/>
              <w:rPr>
                <w:rFonts w:cstheme="minorHAnsi"/>
                <w:sz w:val="14"/>
                <w:szCs w:val="14"/>
              </w:rPr>
            </w:pPr>
            <w:r w:rsidRPr="00C12BE1">
              <w:rPr>
                <w:rFonts w:cstheme="minorHAnsi"/>
                <w:sz w:val="14"/>
                <w:szCs w:val="14"/>
              </w:rPr>
              <w:t>Catalogue or list of accessories and its references,</w:t>
            </w:r>
          </w:p>
          <w:p w14:paraId="110647D5" w14:textId="77777777" w:rsidR="00C22748" w:rsidRPr="00C12BE1" w:rsidRDefault="00C22748" w:rsidP="0095117A">
            <w:pPr>
              <w:spacing w:after="0" w:line="240" w:lineRule="auto"/>
              <w:rPr>
                <w:rFonts w:cstheme="minorHAnsi"/>
                <w:b/>
                <w:bCs/>
                <w:sz w:val="14"/>
                <w:szCs w:val="14"/>
              </w:rPr>
            </w:pPr>
          </w:p>
          <w:p w14:paraId="38FE7A31"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15A26C0A" w14:textId="77777777" w:rsidR="00C22748" w:rsidRPr="00C12BE1" w:rsidRDefault="00C22748" w:rsidP="00796BD7">
            <w:pPr>
              <w:numPr>
                <w:ilvl w:val="0"/>
                <w:numId w:val="29"/>
              </w:numPr>
              <w:spacing w:after="0" w:line="240" w:lineRule="auto"/>
              <w:rPr>
                <w:rFonts w:cstheme="minorHAnsi"/>
                <w:sz w:val="14"/>
                <w:szCs w:val="14"/>
              </w:rPr>
            </w:pPr>
            <w:r w:rsidRPr="00C12BE1">
              <w:rPr>
                <w:rFonts w:cstheme="minorHAnsi"/>
                <w:sz w:val="14"/>
                <w:szCs w:val="14"/>
              </w:rPr>
              <w:t>Chart recorder papers</w:t>
            </w:r>
          </w:p>
          <w:p w14:paraId="131784FE" w14:textId="77777777" w:rsidR="00C22748" w:rsidRPr="00C12BE1" w:rsidRDefault="00C22748" w:rsidP="00796BD7">
            <w:pPr>
              <w:pStyle w:val="Default"/>
              <w:numPr>
                <w:ilvl w:val="0"/>
                <w:numId w:val="29"/>
              </w:numPr>
              <w:rPr>
                <w:rFonts w:asciiTheme="minorHAnsi" w:hAnsiTheme="minorHAnsi" w:cstheme="minorHAnsi"/>
                <w:sz w:val="14"/>
                <w:szCs w:val="14"/>
              </w:rPr>
            </w:pPr>
            <w:r w:rsidRPr="00C12BE1">
              <w:rPr>
                <w:rFonts w:asciiTheme="minorHAnsi" w:hAnsiTheme="minorHAnsi" w:cstheme="minorHAnsi"/>
                <w:sz w:val="14"/>
                <w:szCs w:val="14"/>
              </w:rPr>
              <w:t xml:space="preserve">Stylus ink pen </w:t>
            </w:r>
          </w:p>
          <w:p w14:paraId="0855B116" w14:textId="77777777" w:rsidR="00C22748" w:rsidRPr="00C12BE1" w:rsidRDefault="00C22748" w:rsidP="00796BD7">
            <w:pPr>
              <w:pStyle w:val="Default"/>
              <w:numPr>
                <w:ilvl w:val="0"/>
                <w:numId w:val="29"/>
              </w:numPr>
              <w:rPr>
                <w:rStyle w:val="A0"/>
                <w:rFonts w:asciiTheme="minorHAnsi" w:hAnsiTheme="minorHAnsi" w:cstheme="minorHAnsi"/>
                <w:sz w:val="14"/>
                <w:szCs w:val="14"/>
              </w:rPr>
            </w:pPr>
            <w:r w:rsidRPr="00C12BE1">
              <w:rPr>
                <w:rStyle w:val="A0"/>
                <w:rFonts w:asciiTheme="minorHAnsi" w:hAnsiTheme="minorHAnsi" w:cstheme="minorHAnsi"/>
                <w:sz w:val="14"/>
                <w:szCs w:val="14"/>
              </w:rPr>
              <w:t>Drawers’ dividers.</w:t>
            </w:r>
          </w:p>
          <w:p w14:paraId="5A773DEE" w14:textId="77777777" w:rsidR="00C22748" w:rsidRPr="00C12BE1" w:rsidRDefault="00C22748" w:rsidP="0095117A">
            <w:pPr>
              <w:spacing w:after="0" w:line="240" w:lineRule="auto"/>
              <w:ind w:left="360"/>
              <w:rPr>
                <w:rStyle w:val="A0"/>
                <w:rFonts w:eastAsia="Calibri" w:cstheme="minorHAnsi"/>
                <w:sz w:val="14"/>
                <w:szCs w:val="14"/>
              </w:rPr>
            </w:pPr>
            <w:r w:rsidRPr="00C12BE1">
              <w:rPr>
                <w:rStyle w:val="A0"/>
                <w:rFonts w:eastAsia="Calibri" w:cstheme="minorHAnsi"/>
                <w:sz w:val="14"/>
                <w:szCs w:val="14"/>
              </w:rPr>
              <w:t>Their provision must be guaranteed for a period of ten years as of the date of installation of the devices</w:t>
            </w:r>
            <w:r w:rsidRPr="00C12BE1">
              <w:rPr>
                <w:rStyle w:val="A0"/>
                <w:rFonts w:eastAsia="Calibri" w:cstheme="minorHAnsi"/>
                <w:sz w:val="14"/>
                <w:szCs w:val="14"/>
                <w:rtl/>
              </w:rPr>
              <w:t>.</w:t>
            </w:r>
          </w:p>
          <w:p w14:paraId="2B8FC25B" w14:textId="77777777" w:rsidR="00C22748" w:rsidRPr="00C12BE1" w:rsidRDefault="00C22748" w:rsidP="0095117A">
            <w:pPr>
              <w:spacing w:after="0" w:line="240" w:lineRule="auto"/>
              <w:rPr>
                <w:rFonts w:cstheme="minorHAnsi"/>
                <w:b/>
                <w:bCs/>
                <w:sz w:val="14"/>
                <w:szCs w:val="14"/>
              </w:rPr>
            </w:pPr>
          </w:p>
          <w:p w14:paraId="451FF04E"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7552B29B" w14:textId="77777777" w:rsidR="00C22748" w:rsidRPr="00C12BE1" w:rsidRDefault="00C22748" w:rsidP="0095117A">
            <w:pPr>
              <w:spacing w:after="0" w:line="240" w:lineRule="auto"/>
              <w:rPr>
                <w:rFonts w:cstheme="minorHAnsi"/>
                <w:sz w:val="14"/>
                <w:szCs w:val="14"/>
              </w:rPr>
            </w:pPr>
          </w:p>
          <w:p w14:paraId="009ACF16" w14:textId="77777777" w:rsidR="00C22748" w:rsidRPr="00C12BE1" w:rsidRDefault="00C22748" w:rsidP="0095117A">
            <w:pPr>
              <w:spacing w:after="0" w:line="240" w:lineRule="auto"/>
              <w:rPr>
                <w:rFonts w:cstheme="minorHAnsi"/>
                <w:sz w:val="14"/>
                <w:szCs w:val="14"/>
                <w:lang w:val="en"/>
              </w:rPr>
            </w:pPr>
            <w:r w:rsidRPr="00C12BE1">
              <w:rPr>
                <w:rFonts w:cstheme="minorHAnsi"/>
                <w:sz w:val="14"/>
                <w:szCs w:val="14"/>
                <w:lang w:val="en"/>
              </w:rPr>
              <w:t>The supplier will perform the installation qualification of the equipment.</w:t>
            </w:r>
          </w:p>
          <w:p w14:paraId="32AC3FE8" w14:textId="77777777" w:rsidR="00DA622E" w:rsidRDefault="00DA622E" w:rsidP="0095117A">
            <w:pPr>
              <w:spacing w:after="0" w:line="240" w:lineRule="auto"/>
              <w:rPr>
                <w:rFonts w:eastAsia="Times New Roman" w:cstheme="minorHAnsi"/>
                <w:color w:val="000000"/>
                <w:sz w:val="14"/>
                <w:szCs w:val="14"/>
                <w:lang w:val="en"/>
              </w:rPr>
            </w:pPr>
          </w:p>
          <w:p w14:paraId="66125A5A" w14:textId="2C9D8962" w:rsidR="00082A58" w:rsidRPr="00C12BE1" w:rsidRDefault="00082A58" w:rsidP="0095117A">
            <w:pPr>
              <w:spacing w:after="0" w:line="240" w:lineRule="auto"/>
              <w:rPr>
                <w:rFonts w:eastAsia="Times New Roman" w:cstheme="minorHAnsi"/>
                <w:color w:val="000000"/>
                <w:sz w:val="14"/>
                <w:szCs w:val="14"/>
                <w:lang w:val="en"/>
              </w:rPr>
            </w:pPr>
          </w:p>
        </w:tc>
      </w:tr>
      <w:tr w:rsidR="00DA622E" w:rsidRPr="00C12BE1" w14:paraId="4C18C781"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4905316"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1.12</w:t>
            </w:r>
          </w:p>
        </w:tc>
        <w:tc>
          <w:tcPr>
            <w:tcW w:w="1622" w:type="dxa"/>
            <w:tcBorders>
              <w:top w:val="nil"/>
              <w:left w:val="nil"/>
              <w:bottom w:val="single" w:sz="4" w:space="0" w:color="auto"/>
              <w:right w:val="single" w:sz="4" w:space="0" w:color="auto"/>
            </w:tcBorders>
            <w:shd w:val="clear" w:color="auto" w:fill="auto"/>
            <w:vAlign w:val="center"/>
            <w:hideMark/>
          </w:tcPr>
          <w:p w14:paraId="1FD04F4E"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Hemoglobin testing device</w:t>
            </w:r>
          </w:p>
        </w:tc>
        <w:tc>
          <w:tcPr>
            <w:tcW w:w="11613" w:type="dxa"/>
            <w:tcBorders>
              <w:top w:val="nil"/>
              <w:left w:val="nil"/>
              <w:bottom w:val="single" w:sz="4" w:space="0" w:color="auto"/>
              <w:right w:val="single" w:sz="4" w:space="0" w:color="auto"/>
            </w:tcBorders>
            <w:shd w:val="clear" w:color="auto" w:fill="auto"/>
            <w:vAlign w:val="center"/>
            <w:hideMark/>
          </w:tcPr>
          <w:p w14:paraId="69C44B60" w14:textId="4CEC0600"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2A8C8635" w14:textId="77777777" w:rsidR="00C22748" w:rsidRPr="00C12BE1" w:rsidRDefault="00C22748" w:rsidP="0095117A">
            <w:pPr>
              <w:spacing w:after="0" w:line="240" w:lineRule="auto"/>
              <w:rPr>
                <w:rFonts w:cstheme="minorHAnsi"/>
                <w:sz w:val="14"/>
                <w:szCs w:val="14"/>
              </w:rPr>
            </w:pPr>
            <w:r w:rsidRPr="00C12BE1">
              <w:rPr>
                <w:rFonts w:cstheme="minorHAnsi"/>
                <w:sz w:val="14"/>
                <w:szCs w:val="14"/>
              </w:rPr>
              <w:t>Hemoglobin testing machine is used for quantitative determination of Hb in whole blood using a specially designed analyzer with specially designed micro-cuvettes containing dried reagents</w:t>
            </w:r>
            <w:r w:rsidRPr="00C12BE1">
              <w:rPr>
                <w:rFonts w:cstheme="minorHAnsi"/>
                <w:sz w:val="14"/>
                <w:szCs w:val="14"/>
                <w:rtl/>
              </w:rPr>
              <w:t>.</w:t>
            </w:r>
          </w:p>
          <w:p w14:paraId="6C055B0B" w14:textId="77777777" w:rsidR="00C22748" w:rsidRPr="00C12BE1" w:rsidRDefault="00C22748" w:rsidP="0095117A">
            <w:pPr>
              <w:spacing w:after="0" w:line="240" w:lineRule="auto"/>
              <w:rPr>
                <w:rFonts w:cstheme="minorHAnsi"/>
                <w:color w:val="3D3D3D"/>
                <w:sz w:val="14"/>
                <w:szCs w:val="14"/>
              </w:rPr>
            </w:pPr>
            <w:r w:rsidRPr="00C12BE1">
              <w:rPr>
                <w:rFonts w:cstheme="minorHAnsi"/>
                <w:b/>
                <w:bCs/>
                <w:color w:val="3D3D3D"/>
                <w:sz w:val="14"/>
                <w:szCs w:val="14"/>
              </w:rPr>
              <w:t>- Sampled material: C</w:t>
            </w:r>
            <w:r w:rsidRPr="00C12BE1">
              <w:rPr>
                <w:rFonts w:cstheme="minorHAnsi"/>
                <w:color w:val="3D3D3D"/>
                <w:sz w:val="14"/>
                <w:szCs w:val="14"/>
              </w:rPr>
              <w:t>apillary, venous, and arterial whole blood</w:t>
            </w:r>
            <w:r w:rsidRPr="00C12BE1">
              <w:rPr>
                <w:rFonts w:cstheme="minorHAnsi"/>
                <w:color w:val="3D3D3D"/>
                <w:sz w:val="14"/>
                <w:szCs w:val="14"/>
              </w:rPr>
              <w:br/>
            </w:r>
            <w:r w:rsidRPr="00C12BE1">
              <w:rPr>
                <w:rFonts w:cstheme="minorHAnsi"/>
                <w:b/>
                <w:bCs/>
                <w:color w:val="3D3D3D"/>
                <w:sz w:val="14"/>
                <w:szCs w:val="14"/>
              </w:rPr>
              <w:t xml:space="preserve">- Measuring Range: </w:t>
            </w:r>
            <w:r w:rsidRPr="00C12BE1">
              <w:rPr>
                <w:rFonts w:cstheme="minorHAnsi"/>
                <w:color w:val="3D3D3D"/>
                <w:sz w:val="14"/>
                <w:szCs w:val="14"/>
              </w:rPr>
              <w:t>0-25.6 g/dl (0-256 g/l or 0-15.9 mmol/l)</w:t>
            </w:r>
          </w:p>
          <w:p w14:paraId="2482B341" w14:textId="77777777" w:rsidR="00C22748" w:rsidRPr="00C12BE1" w:rsidRDefault="00C22748" w:rsidP="0095117A">
            <w:pPr>
              <w:spacing w:after="0" w:line="240" w:lineRule="auto"/>
              <w:rPr>
                <w:rFonts w:cstheme="minorHAnsi"/>
                <w:color w:val="3D3D3D"/>
                <w:sz w:val="14"/>
                <w:szCs w:val="14"/>
              </w:rPr>
            </w:pPr>
            <w:r w:rsidRPr="00C12BE1">
              <w:rPr>
                <w:rFonts w:cstheme="minorHAnsi"/>
                <w:b/>
                <w:bCs/>
                <w:color w:val="3D3D3D"/>
                <w:sz w:val="14"/>
                <w:szCs w:val="14"/>
              </w:rPr>
              <w:t>- Results:</w:t>
            </w:r>
            <w:r w:rsidRPr="00C12BE1">
              <w:rPr>
                <w:rFonts w:cstheme="minorHAnsi"/>
                <w:color w:val="3D3D3D"/>
                <w:sz w:val="14"/>
                <w:szCs w:val="14"/>
              </w:rPr>
              <w:t xml:space="preserve"> in approximately 10 seconds</w:t>
            </w:r>
          </w:p>
          <w:p w14:paraId="45237AA3" w14:textId="77777777" w:rsidR="00C22748" w:rsidRPr="00C12BE1" w:rsidRDefault="00C22748" w:rsidP="0095117A">
            <w:pPr>
              <w:spacing w:after="0" w:line="240" w:lineRule="auto"/>
              <w:rPr>
                <w:rFonts w:cstheme="minorHAnsi"/>
                <w:color w:val="3D3D3D"/>
                <w:sz w:val="14"/>
                <w:szCs w:val="14"/>
              </w:rPr>
            </w:pPr>
            <w:r w:rsidRPr="00C12BE1">
              <w:rPr>
                <w:rFonts w:cstheme="minorHAnsi"/>
                <w:b/>
                <w:bCs/>
                <w:color w:val="3D3D3D"/>
                <w:sz w:val="14"/>
                <w:szCs w:val="14"/>
              </w:rPr>
              <w:t xml:space="preserve">- Sample volume: </w:t>
            </w:r>
            <w:r w:rsidRPr="00C12BE1">
              <w:rPr>
                <w:rFonts w:cstheme="minorHAnsi"/>
                <w:color w:val="3D3D3D"/>
                <w:sz w:val="14"/>
                <w:szCs w:val="14"/>
              </w:rPr>
              <w:t>10 µl</w:t>
            </w:r>
          </w:p>
          <w:p w14:paraId="7D2497A0" w14:textId="77777777" w:rsidR="00C22748" w:rsidRPr="00C12BE1" w:rsidRDefault="00C22748" w:rsidP="0095117A">
            <w:pPr>
              <w:spacing w:after="0" w:line="240" w:lineRule="auto"/>
              <w:rPr>
                <w:rFonts w:cstheme="minorHAnsi"/>
                <w:color w:val="3D3D3D"/>
                <w:sz w:val="14"/>
                <w:szCs w:val="14"/>
              </w:rPr>
            </w:pPr>
            <w:r w:rsidRPr="00C12BE1">
              <w:rPr>
                <w:rFonts w:cstheme="minorHAnsi"/>
                <w:b/>
                <w:bCs/>
                <w:color w:val="3D3D3D"/>
                <w:sz w:val="14"/>
                <w:szCs w:val="14"/>
              </w:rPr>
              <w:t xml:space="preserve">- Weight: </w:t>
            </w:r>
            <w:r w:rsidRPr="00C12BE1">
              <w:rPr>
                <w:rFonts w:cstheme="minorHAnsi"/>
                <w:color w:val="3D3D3D"/>
                <w:sz w:val="14"/>
                <w:szCs w:val="14"/>
              </w:rPr>
              <w:t>500 g, batteries included</w:t>
            </w:r>
            <w:r w:rsidRPr="00C12BE1">
              <w:rPr>
                <w:rFonts w:cstheme="minorHAnsi"/>
                <w:color w:val="3D3D3D"/>
                <w:sz w:val="14"/>
                <w:szCs w:val="14"/>
              </w:rPr>
              <w:br/>
            </w:r>
            <w:r w:rsidRPr="00C12BE1">
              <w:rPr>
                <w:rFonts w:cstheme="minorHAnsi"/>
                <w:b/>
                <w:bCs/>
                <w:color w:val="3D3D3D"/>
                <w:sz w:val="14"/>
                <w:szCs w:val="14"/>
              </w:rPr>
              <w:t>- Power Supply</w:t>
            </w:r>
            <w:r w:rsidRPr="00C12BE1">
              <w:rPr>
                <w:rFonts w:cstheme="minorHAnsi"/>
                <w:color w:val="3D3D3D"/>
                <w:sz w:val="14"/>
                <w:szCs w:val="14"/>
              </w:rPr>
              <w:t>: AC power adaptor or batteries</w:t>
            </w:r>
            <w:r w:rsidRPr="00C12BE1">
              <w:rPr>
                <w:rFonts w:cstheme="minorHAnsi"/>
                <w:color w:val="3D3D3D"/>
                <w:sz w:val="14"/>
                <w:szCs w:val="14"/>
              </w:rPr>
              <w:br/>
            </w:r>
            <w:r w:rsidRPr="00C12BE1">
              <w:rPr>
                <w:rFonts w:cstheme="minorHAnsi"/>
                <w:b/>
                <w:bCs/>
                <w:color w:val="3D3D3D"/>
                <w:sz w:val="14"/>
                <w:szCs w:val="14"/>
              </w:rPr>
              <w:t>- Operating temperature:</w:t>
            </w:r>
            <w:r w:rsidRPr="00C12BE1">
              <w:rPr>
                <w:rFonts w:cstheme="minorHAnsi"/>
                <w:color w:val="3D3D3D"/>
                <w:sz w:val="14"/>
                <w:szCs w:val="14"/>
              </w:rPr>
              <w:t xml:space="preserve"> 10-40°C </w:t>
            </w:r>
            <w:r w:rsidRPr="00C12BE1">
              <w:rPr>
                <w:rFonts w:cstheme="minorHAnsi"/>
                <w:color w:val="3D3D3D"/>
                <w:sz w:val="14"/>
                <w:szCs w:val="14"/>
              </w:rPr>
              <w:br/>
            </w:r>
            <w:r w:rsidRPr="00C12BE1">
              <w:rPr>
                <w:rFonts w:cstheme="minorHAnsi"/>
                <w:b/>
                <w:bCs/>
                <w:color w:val="3D3D3D"/>
                <w:sz w:val="14"/>
                <w:szCs w:val="14"/>
              </w:rPr>
              <w:t>- Interfaces</w:t>
            </w:r>
            <w:r w:rsidRPr="00C12BE1">
              <w:rPr>
                <w:rFonts w:cstheme="minorHAnsi"/>
                <w:color w:val="3D3D3D"/>
                <w:sz w:val="14"/>
                <w:szCs w:val="14"/>
              </w:rPr>
              <w:t>: Printer and PC</w:t>
            </w:r>
            <w:r w:rsidRPr="00C12BE1">
              <w:rPr>
                <w:rFonts w:cstheme="minorHAnsi"/>
                <w:color w:val="3D3D3D"/>
                <w:sz w:val="14"/>
                <w:szCs w:val="14"/>
              </w:rPr>
              <w:br/>
            </w:r>
            <w:r w:rsidRPr="00C12BE1">
              <w:rPr>
                <w:rFonts w:cstheme="minorHAnsi"/>
                <w:b/>
                <w:bCs/>
                <w:color w:val="3D3D3D"/>
                <w:sz w:val="14"/>
                <w:szCs w:val="14"/>
              </w:rPr>
              <w:t>- Quality Control:</w:t>
            </w:r>
            <w:r w:rsidRPr="00C12BE1">
              <w:rPr>
                <w:rFonts w:cstheme="minorHAnsi"/>
                <w:color w:val="3D3D3D"/>
                <w:sz w:val="14"/>
                <w:szCs w:val="14"/>
              </w:rPr>
              <w:t xml:space="preserve"> integrated “self-test” and liquid controls</w:t>
            </w:r>
            <w:r w:rsidRPr="00C12BE1">
              <w:rPr>
                <w:rFonts w:cstheme="minorHAnsi"/>
                <w:color w:val="3D3D3D"/>
                <w:sz w:val="14"/>
                <w:szCs w:val="14"/>
              </w:rPr>
              <w:br/>
            </w:r>
            <w:r w:rsidRPr="00C12BE1">
              <w:rPr>
                <w:rFonts w:cstheme="minorHAnsi"/>
                <w:b/>
                <w:bCs/>
                <w:color w:val="3D3D3D"/>
                <w:sz w:val="14"/>
                <w:szCs w:val="14"/>
              </w:rPr>
              <w:t>- Calibration:</w:t>
            </w:r>
            <w:r w:rsidRPr="00C12BE1">
              <w:rPr>
                <w:rFonts w:cstheme="minorHAnsi"/>
                <w:color w:val="3D3D3D"/>
                <w:sz w:val="14"/>
                <w:szCs w:val="14"/>
              </w:rPr>
              <w:t xml:space="preserve"> The device’s reference method used to determine the hemoglobin is  calibrated at the manufacturer’s and does not require any other calibration. </w:t>
            </w:r>
          </w:p>
          <w:p w14:paraId="7FD9E236" w14:textId="77777777" w:rsidR="00C22748" w:rsidRPr="00C12BE1" w:rsidRDefault="00C22748" w:rsidP="0095117A">
            <w:pPr>
              <w:spacing w:after="0" w:line="240" w:lineRule="auto"/>
              <w:rPr>
                <w:rFonts w:cstheme="minorHAnsi"/>
                <w:color w:val="3D3D3D"/>
                <w:sz w:val="14"/>
                <w:szCs w:val="14"/>
              </w:rPr>
            </w:pPr>
            <w:r w:rsidRPr="00C12BE1">
              <w:rPr>
                <w:rFonts w:cstheme="minorHAnsi"/>
                <w:color w:val="3D3D3D"/>
                <w:sz w:val="14"/>
                <w:szCs w:val="14"/>
              </w:rPr>
              <w:t xml:space="preserve">  </w:t>
            </w:r>
          </w:p>
          <w:p w14:paraId="64C83304"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6F5A14F7" w14:textId="77777777" w:rsidR="00C22748" w:rsidRPr="00C12BE1" w:rsidRDefault="00C22748" w:rsidP="0095117A">
            <w:pPr>
              <w:spacing w:after="0" w:line="240" w:lineRule="auto"/>
              <w:rPr>
                <w:rFonts w:cstheme="minorHAnsi"/>
                <w:color w:val="3D3D3D"/>
                <w:sz w:val="14"/>
                <w:szCs w:val="14"/>
              </w:rPr>
            </w:pPr>
            <w:r w:rsidRPr="00C12BE1">
              <w:rPr>
                <w:rFonts w:cstheme="minorHAnsi"/>
                <w:color w:val="3D3D3D"/>
                <w:sz w:val="14"/>
                <w:szCs w:val="14"/>
              </w:rPr>
              <w:t xml:space="preserve">The supplier must include a training plan in their offer. </w:t>
            </w:r>
          </w:p>
          <w:p w14:paraId="6DE332E0" w14:textId="77777777" w:rsidR="00C22748" w:rsidRPr="00C12BE1" w:rsidRDefault="00C22748" w:rsidP="0095117A">
            <w:pPr>
              <w:spacing w:after="0" w:line="240" w:lineRule="auto"/>
              <w:jc w:val="both"/>
              <w:rPr>
                <w:rFonts w:cstheme="minorHAnsi"/>
                <w:color w:val="3D3D3D"/>
                <w:sz w:val="14"/>
                <w:szCs w:val="14"/>
              </w:rPr>
            </w:pPr>
            <w:r w:rsidRPr="00C12BE1">
              <w:rPr>
                <w:rFonts w:cstheme="minorHAnsi"/>
                <w:color w:val="3D3D3D"/>
                <w:sz w:val="14"/>
                <w:szCs w:val="14"/>
              </w:rPr>
              <w:t>The training targets the users and technical staff on first-level maintenance interventions.</w:t>
            </w:r>
          </w:p>
          <w:p w14:paraId="4023B1FD" w14:textId="77777777" w:rsidR="00C22748" w:rsidRPr="00C12BE1" w:rsidRDefault="00C22748" w:rsidP="0095117A">
            <w:pPr>
              <w:spacing w:after="0" w:line="240" w:lineRule="auto"/>
              <w:jc w:val="both"/>
              <w:rPr>
                <w:rFonts w:cstheme="minorHAnsi"/>
                <w:color w:val="3D3D3D"/>
                <w:sz w:val="14"/>
                <w:szCs w:val="14"/>
              </w:rPr>
            </w:pPr>
            <w:r w:rsidRPr="00C12BE1">
              <w:rPr>
                <w:rFonts w:cstheme="minorHAnsi"/>
                <w:color w:val="3D3D3D"/>
                <w:sz w:val="14"/>
                <w:szCs w:val="14"/>
              </w:rPr>
              <w:t xml:space="preserve">The supplier provides the staff training on our premises. </w:t>
            </w:r>
          </w:p>
          <w:p w14:paraId="346FFF11" w14:textId="77777777" w:rsidR="00C22748" w:rsidRPr="00C12BE1" w:rsidRDefault="00C22748" w:rsidP="0095117A">
            <w:pPr>
              <w:spacing w:after="0" w:line="240" w:lineRule="auto"/>
              <w:jc w:val="both"/>
              <w:rPr>
                <w:rFonts w:cstheme="minorHAnsi"/>
                <w:color w:val="3D3D3D"/>
                <w:sz w:val="14"/>
                <w:szCs w:val="14"/>
              </w:rPr>
            </w:pPr>
            <w:r w:rsidRPr="00C12BE1">
              <w:rPr>
                <w:rFonts w:cstheme="minorHAnsi"/>
                <w:color w:val="3D3D3D"/>
                <w:sz w:val="14"/>
                <w:szCs w:val="14"/>
              </w:rPr>
              <w:t xml:space="preserve">The training materials must be handed out to each trained staff member. </w:t>
            </w:r>
          </w:p>
          <w:p w14:paraId="479905F1" w14:textId="77777777" w:rsidR="00C22748" w:rsidRPr="00C12BE1" w:rsidRDefault="00C22748" w:rsidP="0095117A">
            <w:pPr>
              <w:spacing w:after="0" w:line="240" w:lineRule="auto"/>
              <w:rPr>
                <w:rFonts w:cstheme="minorHAnsi"/>
                <w:b/>
                <w:bCs/>
                <w:sz w:val="14"/>
                <w:szCs w:val="14"/>
              </w:rPr>
            </w:pPr>
          </w:p>
          <w:p w14:paraId="5485D56D"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2D599F80" w14:textId="77777777" w:rsidR="00C22748" w:rsidRPr="00C12BE1" w:rsidRDefault="00C22748" w:rsidP="00796BD7">
            <w:pPr>
              <w:numPr>
                <w:ilvl w:val="0"/>
                <w:numId w:val="34"/>
              </w:numPr>
              <w:spacing w:after="0" w:line="240" w:lineRule="auto"/>
              <w:rPr>
                <w:rFonts w:cstheme="minorHAnsi"/>
                <w:color w:val="3D3D3D"/>
                <w:sz w:val="14"/>
                <w:szCs w:val="14"/>
              </w:rPr>
            </w:pPr>
            <w:r w:rsidRPr="00C12BE1">
              <w:rPr>
                <w:rFonts w:cstheme="minorHAnsi"/>
                <w:color w:val="3D3D3D"/>
                <w:sz w:val="14"/>
                <w:szCs w:val="14"/>
              </w:rPr>
              <w:t>The supplier commits to providing the LRC with the CE marking number for instrument.</w:t>
            </w:r>
          </w:p>
          <w:p w14:paraId="6248B05D" w14:textId="77777777" w:rsidR="00C22748" w:rsidRPr="00C12BE1" w:rsidRDefault="00C22748" w:rsidP="00796BD7">
            <w:pPr>
              <w:numPr>
                <w:ilvl w:val="0"/>
                <w:numId w:val="34"/>
              </w:numPr>
              <w:spacing w:after="0" w:line="240" w:lineRule="auto"/>
              <w:rPr>
                <w:rFonts w:cstheme="minorHAnsi"/>
                <w:sz w:val="14"/>
                <w:szCs w:val="14"/>
              </w:rPr>
            </w:pPr>
            <w:r w:rsidRPr="00C12BE1">
              <w:rPr>
                <w:rFonts w:cstheme="minorHAnsi"/>
                <w:sz w:val="14"/>
                <w:szCs w:val="14"/>
              </w:rPr>
              <w:t xml:space="preserve">Warranty </w:t>
            </w:r>
          </w:p>
          <w:p w14:paraId="19A2C8D6" w14:textId="77777777" w:rsidR="00C22748" w:rsidRPr="00C12BE1" w:rsidRDefault="00C22748" w:rsidP="00796BD7">
            <w:pPr>
              <w:numPr>
                <w:ilvl w:val="0"/>
                <w:numId w:val="34"/>
              </w:numPr>
              <w:spacing w:after="0" w:line="240" w:lineRule="auto"/>
              <w:jc w:val="both"/>
              <w:rPr>
                <w:rFonts w:cstheme="minorHAnsi"/>
                <w:sz w:val="14"/>
                <w:szCs w:val="14"/>
              </w:rPr>
            </w:pPr>
            <w:r w:rsidRPr="00C12BE1">
              <w:rPr>
                <w:rFonts w:cstheme="minorHAnsi"/>
                <w:sz w:val="14"/>
                <w:szCs w:val="14"/>
              </w:rPr>
              <w:t>Should provide electronic and hard copies of User Manual (English), Service manual (English) and Complete construction details with respect to material specifications.</w:t>
            </w:r>
          </w:p>
          <w:p w14:paraId="14FF868C" w14:textId="77777777" w:rsidR="00C22748" w:rsidRPr="00C12BE1" w:rsidRDefault="00C22748" w:rsidP="0095117A">
            <w:pPr>
              <w:spacing w:after="0" w:line="240" w:lineRule="auto"/>
              <w:rPr>
                <w:rFonts w:cstheme="minorHAnsi"/>
                <w:b/>
                <w:bCs/>
                <w:sz w:val="14"/>
                <w:szCs w:val="14"/>
              </w:rPr>
            </w:pPr>
          </w:p>
          <w:p w14:paraId="29D9634E" w14:textId="77777777" w:rsidR="00C22748" w:rsidRPr="00C12BE1" w:rsidRDefault="00C22748" w:rsidP="0095117A">
            <w:pPr>
              <w:spacing w:after="0" w:line="240" w:lineRule="auto"/>
              <w:jc w:val="both"/>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13C374E4" w14:textId="77777777" w:rsidR="00C22748" w:rsidRPr="00C12BE1" w:rsidRDefault="00C22748" w:rsidP="00796BD7">
            <w:pPr>
              <w:numPr>
                <w:ilvl w:val="0"/>
                <w:numId w:val="35"/>
              </w:numPr>
              <w:spacing w:after="0" w:line="240" w:lineRule="auto"/>
              <w:jc w:val="both"/>
              <w:rPr>
                <w:rFonts w:cstheme="minorHAnsi"/>
                <w:b/>
                <w:bCs/>
                <w:sz w:val="14"/>
                <w:szCs w:val="14"/>
              </w:rPr>
            </w:pPr>
            <w:r w:rsidRPr="00C12BE1">
              <w:rPr>
                <w:rFonts w:cstheme="minorHAnsi"/>
                <w:sz w:val="14"/>
                <w:szCs w:val="14"/>
              </w:rPr>
              <w:t>Microcuvettes specific to the</w:t>
            </w:r>
            <w:r w:rsidRPr="00C12BE1">
              <w:rPr>
                <w:rFonts w:cstheme="minorHAnsi"/>
                <w:b/>
                <w:bCs/>
                <w:sz w:val="14"/>
                <w:szCs w:val="14"/>
              </w:rPr>
              <w:t xml:space="preserve"> </w:t>
            </w:r>
            <w:r w:rsidRPr="00C12BE1">
              <w:rPr>
                <w:rFonts w:cstheme="minorHAnsi"/>
                <w:sz w:val="14"/>
                <w:szCs w:val="14"/>
              </w:rPr>
              <w:t>machine</w:t>
            </w:r>
          </w:p>
          <w:p w14:paraId="4C68023A" w14:textId="77777777" w:rsidR="00C22748" w:rsidRPr="00C12BE1" w:rsidRDefault="00C22748" w:rsidP="00796BD7">
            <w:pPr>
              <w:numPr>
                <w:ilvl w:val="0"/>
                <w:numId w:val="35"/>
              </w:numPr>
              <w:spacing w:after="0" w:line="240" w:lineRule="auto"/>
              <w:jc w:val="both"/>
              <w:rPr>
                <w:rFonts w:cstheme="minorHAnsi"/>
                <w:sz w:val="14"/>
                <w:szCs w:val="14"/>
              </w:rPr>
            </w:pPr>
            <w:r w:rsidRPr="00C12BE1">
              <w:rPr>
                <w:rFonts w:cstheme="minorHAnsi"/>
                <w:sz w:val="14"/>
                <w:szCs w:val="14"/>
              </w:rPr>
              <w:t>Liquid Hemocue controls (High</w:t>
            </w:r>
            <w:r w:rsidRPr="00C12BE1">
              <w:rPr>
                <w:rFonts w:cstheme="minorHAnsi"/>
                <w:sz w:val="14"/>
                <w:szCs w:val="14"/>
                <w:rtl/>
              </w:rPr>
              <w:t>,</w:t>
            </w:r>
            <w:r w:rsidRPr="00C12BE1">
              <w:rPr>
                <w:rFonts w:cstheme="minorHAnsi"/>
                <w:sz w:val="14"/>
                <w:szCs w:val="14"/>
              </w:rPr>
              <w:t xml:space="preserve"> Low and normal range)</w:t>
            </w:r>
          </w:p>
          <w:p w14:paraId="4D2A5C23" w14:textId="77777777" w:rsidR="00C22748" w:rsidRPr="00C12BE1" w:rsidRDefault="00C22748" w:rsidP="00796BD7">
            <w:pPr>
              <w:numPr>
                <w:ilvl w:val="0"/>
                <w:numId w:val="35"/>
              </w:numPr>
              <w:spacing w:after="0" w:line="240" w:lineRule="auto"/>
              <w:jc w:val="both"/>
              <w:rPr>
                <w:rFonts w:cstheme="minorHAnsi"/>
                <w:sz w:val="14"/>
                <w:szCs w:val="14"/>
              </w:rPr>
            </w:pPr>
            <w:r w:rsidRPr="00C12BE1">
              <w:rPr>
                <w:rFonts w:cstheme="minorHAnsi"/>
                <w:sz w:val="14"/>
                <w:szCs w:val="14"/>
              </w:rPr>
              <w:t>Hemocue cleaner</w:t>
            </w:r>
          </w:p>
          <w:p w14:paraId="6D1D8839" w14:textId="77777777" w:rsidR="00C22748" w:rsidRPr="00C12BE1" w:rsidRDefault="00C22748" w:rsidP="0095117A">
            <w:pPr>
              <w:spacing w:after="0" w:line="240" w:lineRule="auto"/>
              <w:rPr>
                <w:rFonts w:cstheme="minorHAnsi"/>
                <w:b/>
                <w:bCs/>
                <w:sz w:val="14"/>
                <w:szCs w:val="14"/>
              </w:rPr>
            </w:pPr>
          </w:p>
          <w:p w14:paraId="20FFE6EC"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144ABB16" w14:textId="77777777" w:rsidR="00C22748" w:rsidRPr="00C12BE1" w:rsidRDefault="00C22748" w:rsidP="0095117A">
            <w:pPr>
              <w:spacing w:after="0" w:line="240" w:lineRule="auto"/>
              <w:rPr>
                <w:rFonts w:cstheme="minorHAnsi"/>
                <w:b/>
                <w:bCs/>
                <w:sz w:val="14"/>
                <w:szCs w:val="14"/>
              </w:rPr>
            </w:pPr>
            <w:r w:rsidRPr="00C12BE1">
              <w:rPr>
                <w:rFonts w:cstheme="minorHAnsi"/>
                <w:sz w:val="14"/>
                <w:szCs w:val="14"/>
              </w:rPr>
              <w:t xml:space="preserve">        Assured by the company.</w:t>
            </w:r>
          </w:p>
          <w:p w14:paraId="157F34C9" w14:textId="14E2F20E" w:rsidR="00DA622E" w:rsidRPr="00C12BE1" w:rsidRDefault="00DA622E" w:rsidP="0095117A">
            <w:pPr>
              <w:spacing w:after="0" w:line="240" w:lineRule="auto"/>
              <w:rPr>
                <w:rFonts w:eastAsia="Times New Roman" w:cstheme="minorHAnsi"/>
                <w:color w:val="000000"/>
                <w:sz w:val="14"/>
                <w:szCs w:val="14"/>
                <w:lang w:val="en-US"/>
              </w:rPr>
            </w:pPr>
          </w:p>
        </w:tc>
      </w:tr>
      <w:tr w:rsidR="00DA622E" w:rsidRPr="00C12BE1" w14:paraId="09ED5E26" w14:textId="77777777" w:rsidTr="002839F6">
        <w:trPr>
          <w:trHeight w:val="576"/>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6DAA7A73"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1.13</w:t>
            </w:r>
          </w:p>
        </w:tc>
        <w:tc>
          <w:tcPr>
            <w:tcW w:w="1622" w:type="dxa"/>
            <w:tcBorders>
              <w:top w:val="nil"/>
              <w:left w:val="nil"/>
              <w:bottom w:val="single" w:sz="4" w:space="0" w:color="auto"/>
              <w:right w:val="single" w:sz="4" w:space="0" w:color="auto"/>
            </w:tcBorders>
            <w:shd w:val="clear" w:color="auto" w:fill="auto"/>
            <w:vAlign w:val="center"/>
            <w:hideMark/>
          </w:tcPr>
          <w:p w14:paraId="40287EC5"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High Capacity refrigerated blood bag centrifuge for the labile blood product technical preparation</w:t>
            </w:r>
          </w:p>
        </w:tc>
        <w:tc>
          <w:tcPr>
            <w:tcW w:w="11613" w:type="dxa"/>
            <w:tcBorders>
              <w:top w:val="nil"/>
              <w:left w:val="nil"/>
              <w:bottom w:val="single" w:sz="4" w:space="0" w:color="auto"/>
              <w:right w:val="single" w:sz="4" w:space="0" w:color="auto"/>
            </w:tcBorders>
            <w:shd w:val="clear" w:color="auto" w:fill="auto"/>
            <w:vAlign w:val="center"/>
            <w:hideMark/>
          </w:tcPr>
          <w:p w14:paraId="13323B0F"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09105C3C" w14:textId="77777777" w:rsidR="00C22748" w:rsidRPr="00C12BE1" w:rsidRDefault="00C22748" w:rsidP="00796BD7">
            <w:pPr>
              <w:numPr>
                <w:ilvl w:val="0"/>
                <w:numId w:val="37"/>
              </w:numPr>
              <w:spacing w:after="0" w:line="240" w:lineRule="auto"/>
              <w:rPr>
                <w:rFonts w:cstheme="minorHAnsi"/>
                <w:b/>
                <w:bCs/>
                <w:sz w:val="14"/>
                <w:szCs w:val="14"/>
              </w:rPr>
            </w:pPr>
            <w:r w:rsidRPr="00C12BE1">
              <w:rPr>
                <w:rFonts w:cstheme="minorHAnsi"/>
                <w:sz w:val="14"/>
                <w:szCs w:val="14"/>
              </w:rPr>
              <w:t>For separation of blood by centrifugation into various blood components under controlled temperature speed and time.</w:t>
            </w:r>
          </w:p>
          <w:p w14:paraId="53AF1C99" w14:textId="77777777" w:rsidR="00C22748" w:rsidRPr="00C12BE1" w:rsidRDefault="00C22748" w:rsidP="00796BD7">
            <w:pPr>
              <w:numPr>
                <w:ilvl w:val="0"/>
                <w:numId w:val="37"/>
              </w:numPr>
              <w:spacing w:after="0" w:line="240" w:lineRule="auto"/>
              <w:rPr>
                <w:rFonts w:cstheme="minorHAnsi"/>
                <w:sz w:val="14"/>
                <w:szCs w:val="14"/>
              </w:rPr>
            </w:pPr>
            <w:r w:rsidRPr="00C12BE1">
              <w:rPr>
                <w:rFonts w:cstheme="minorHAnsi"/>
                <w:sz w:val="14"/>
                <w:szCs w:val="14"/>
              </w:rPr>
              <w:t>High-capacity floor standing centrifuge with temperature-controlled refrigeration</w:t>
            </w:r>
            <w:r w:rsidRPr="00C12BE1">
              <w:rPr>
                <w:rFonts w:cstheme="minorHAnsi"/>
                <w:sz w:val="14"/>
                <w:szCs w:val="14"/>
                <w:rtl/>
              </w:rPr>
              <w:t>.</w:t>
            </w:r>
          </w:p>
          <w:p w14:paraId="7FE8F943" w14:textId="77777777" w:rsidR="00C22748" w:rsidRPr="00C12BE1" w:rsidRDefault="00C22748" w:rsidP="00796BD7">
            <w:pPr>
              <w:numPr>
                <w:ilvl w:val="0"/>
                <w:numId w:val="37"/>
              </w:numPr>
              <w:spacing w:after="0" w:line="240" w:lineRule="auto"/>
              <w:rPr>
                <w:rFonts w:cstheme="minorHAnsi"/>
                <w:sz w:val="14"/>
                <w:szCs w:val="14"/>
              </w:rPr>
            </w:pPr>
            <w:r w:rsidRPr="00C12BE1">
              <w:rPr>
                <w:rFonts w:cstheme="minorHAnsi"/>
                <w:sz w:val="14"/>
                <w:szCs w:val="14"/>
              </w:rPr>
              <w:t>Microprocessor driven and programmable memory up to minimum 10 programs for speed, RCF, acceleration</w:t>
            </w:r>
            <w:r w:rsidRPr="00C12BE1">
              <w:rPr>
                <w:rFonts w:cstheme="minorHAnsi"/>
                <w:sz w:val="14"/>
                <w:szCs w:val="14"/>
                <w:rtl/>
              </w:rPr>
              <w:t>,</w:t>
            </w:r>
            <w:r w:rsidRPr="00C12BE1">
              <w:rPr>
                <w:rFonts w:cstheme="minorHAnsi"/>
                <w:sz w:val="14"/>
                <w:szCs w:val="14"/>
              </w:rPr>
              <w:t xml:space="preserve"> deceleration, temperature and time </w:t>
            </w:r>
          </w:p>
          <w:p w14:paraId="27AF7DD2" w14:textId="77777777" w:rsidR="00C22748" w:rsidRPr="00C12BE1" w:rsidRDefault="00C22748" w:rsidP="00796BD7">
            <w:pPr>
              <w:numPr>
                <w:ilvl w:val="0"/>
                <w:numId w:val="37"/>
              </w:numPr>
              <w:spacing w:after="0" w:line="240" w:lineRule="auto"/>
              <w:rPr>
                <w:rFonts w:cstheme="minorHAnsi"/>
                <w:sz w:val="14"/>
                <w:szCs w:val="14"/>
              </w:rPr>
            </w:pPr>
            <w:r w:rsidRPr="00C12BE1">
              <w:rPr>
                <w:rFonts w:cstheme="minorHAnsi"/>
                <w:sz w:val="14"/>
                <w:szCs w:val="14"/>
              </w:rPr>
              <w:t>Maintenance free induction motor</w:t>
            </w:r>
          </w:p>
          <w:p w14:paraId="127AAC25" w14:textId="5EB50C3B" w:rsidR="00C22748" w:rsidRPr="002D613A" w:rsidRDefault="00C22748" w:rsidP="00C76570">
            <w:pPr>
              <w:numPr>
                <w:ilvl w:val="0"/>
                <w:numId w:val="37"/>
              </w:numPr>
              <w:spacing w:after="0" w:line="240" w:lineRule="auto"/>
              <w:rPr>
                <w:rFonts w:cstheme="minorHAnsi"/>
                <w:sz w:val="14"/>
                <w:szCs w:val="14"/>
              </w:rPr>
            </w:pPr>
            <w:r w:rsidRPr="00C12BE1">
              <w:rPr>
                <w:rFonts w:cstheme="minorHAnsi"/>
                <w:sz w:val="14"/>
                <w:szCs w:val="14"/>
              </w:rPr>
              <w:t>Should have prov</w:t>
            </w:r>
            <w:r w:rsidR="00092208">
              <w:rPr>
                <w:rFonts w:cstheme="minorHAnsi"/>
                <w:sz w:val="14"/>
                <w:szCs w:val="14"/>
              </w:rPr>
              <w:t xml:space="preserve">ision or capacity to centrifuge up to </w:t>
            </w:r>
            <w:r w:rsidR="00092208" w:rsidRPr="00092208">
              <w:rPr>
                <w:rFonts w:cstheme="minorHAnsi"/>
                <w:sz w:val="14"/>
                <w:szCs w:val="14"/>
              </w:rPr>
              <w:t>16</w:t>
            </w:r>
            <w:r w:rsidRPr="00C12BE1">
              <w:rPr>
                <w:rFonts w:cstheme="minorHAnsi"/>
                <w:sz w:val="14"/>
                <w:szCs w:val="14"/>
              </w:rPr>
              <w:t xml:space="preserve"> blood bags of 450ml </w:t>
            </w:r>
            <w:r w:rsidRPr="002D613A">
              <w:rPr>
                <w:rFonts w:cstheme="minorHAnsi"/>
                <w:sz w:val="14"/>
                <w:szCs w:val="14"/>
                <w:shd w:val="clear" w:color="auto" w:fill="FFFFFF" w:themeFill="background1"/>
              </w:rPr>
              <w:t>volume</w:t>
            </w:r>
            <w:r w:rsidRPr="002D613A">
              <w:rPr>
                <w:rFonts w:cstheme="minorHAnsi"/>
                <w:sz w:val="14"/>
                <w:szCs w:val="14"/>
              </w:rPr>
              <w:t xml:space="preserve"> (quadruple blood bags</w:t>
            </w:r>
            <w:r w:rsidR="009801AB" w:rsidRPr="002D613A">
              <w:rPr>
                <w:rFonts w:cstheme="minorHAnsi"/>
                <w:sz w:val="14"/>
                <w:szCs w:val="14"/>
              </w:rPr>
              <w:t xml:space="preserve">, </w:t>
            </w:r>
            <w:r w:rsidR="00C76570" w:rsidRPr="002D613A">
              <w:rPr>
                <w:rFonts w:cstheme="minorHAnsi"/>
                <w:sz w:val="14"/>
                <w:szCs w:val="14"/>
              </w:rPr>
              <w:t>T&amp;B</w:t>
            </w:r>
            <w:r w:rsidR="009801AB" w:rsidRPr="002D613A">
              <w:rPr>
                <w:rFonts w:cstheme="minorHAnsi"/>
                <w:sz w:val="14"/>
                <w:szCs w:val="14"/>
              </w:rPr>
              <w:t xml:space="preserve"> and </w:t>
            </w:r>
            <w:r w:rsidR="00C76570" w:rsidRPr="002D613A">
              <w:rPr>
                <w:rFonts w:cstheme="minorHAnsi"/>
                <w:sz w:val="14"/>
                <w:szCs w:val="14"/>
              </w:rPr>
              <w:t>T&amp;T</w:t>
            </w:r>
            <w:r w:rsidR="009801AB" w:rsidRPr="002D613A">
              <w:rPr>
                <w:rFonts w:cstheme="minorHAnsi"/>
                <w:sz w:val="14"/>
                <w:szCs w:val="14"/>
              </w:rPr>
              <w:t xml:space="preserve"> </w:t>
            </w:r>
            <w:r w:rsidR="00C76570" w:rsidRPr="002D613A">
              <w:rPr>
                <w:rFonts w:cstheme="minorHAnsi"/>
                <w:sz w:val="14"/>
                <w:szCs w:val="14"/>
              </w:rPr>
              <w:t>bags)</w:t>
            </w:r>
            <w:r w:rsidRPr="002D613A">
              <w:rPr>
                <w:rFonts w:cstheme="minorHAnsi"/>
                <w:sz w:val="14"/>
                <w:szCs w:val="14"/>
              </w:rPr>
              <w:t>.</w:t>
            </w:r>
          </w:p>
          <w:p w14:paraId="072ACC87" w14:textId="77777777" w:rsidR="00C22748" w:rsidRPr="002D613A" w:rsidRDefault="00C22748" w:rsidP="00796BD7">
            <w:pPr>
              <w:numPr>
                <w:ilvl w:val="0"/>
                <w:numId w:val="38"/>
              </w:numPr>
              <w:spacing w:after="0" w:line="240" w:lineRule="auto"/>
              <w:rPr>
                <w:rFonts w:cstheme="minorHAnsi"/>
                <w:sz w:val="14"/>
                <w:szCs w:val="14"/>
              </w:rPr>
            </w:pPr>
            <w:r w:rsidRPr="002D613A">
              <w:rPr>
                <w:rFonts w:cstheme="minorHAnsi"/>
                <w:sz w:val="14"/>
                <w:szCs w:val="14"/>
              </w:rPr>
              <w:t>Power :220, 50 Hz</w:t>
            </w:r>
          </w:p>
          <w:p w14:paraId="0FF51CA8" w14:textId="77777777" w:rsidR="00C22748" w:rsidRPr="00C12BE1" w:rsidRDefault="00C22748" w:rsidP="00796BD7">
            <w:pPr>
              <w:numPr>
                <w:ilvl w:val="0"/>
                <w:numId w:val="38"/>
              </w:numPr>
              <w:spacing w:after="0" w:line="240" w:lineRule="auto"/>
              <w:rPr>
                <w:rFonts w:cstheme="minorHAnsi"/>
                <w:sz w:val="14"/>
                <w:szCs w:val="14"/>
              </w:rPr>
            </w:pPr>
            <w:r w:rsidRPr="00C12BE1">
              <w:rPr>
                <w:rFonts w:cstheme="minorHAnsi"/>
                <w:sz w:val="14"/>
                <w:szCs w:val="14"/>
              </w:rPr>
              <w:t>Speed range: 300 to 10,000 rpm</w:t>
            </w:r>
            <w:r w:rsidRPr="00C12BE1">
              <w:rPr>
                <w:rFonts w:cstheme="minorHAnsi"/>
                <w:sz w:val="14"/>
                <w:szCs w:val="14"/>
                <w:rtl/>
              </w:rPr>
              <w:t>,</w:t>
            </w:r>
            <w:r w:rsidRPr="00C12BE1">
              <w:rPr>
                <w:rFonts w:cstheme="minorHAnsi"/>
                <w:sz w:val="14"/>
                <w:szCs w:val="14"/>
              </w:rPr>
              <w:t xml:space="preserve"> adjustable in 10-rpm increments</w:t>
            </w:r>
            <w:r w:rsidRPr="00C12BE1">
              <w:rPr>
                <w:rFonts w:cstheme="minorHAnsi"/>
                <w:sz w:val="14"/>
                <w:szCs w:val="14"/>
                <w:rtl/>
              </w:rPr>
              <w:t>.</w:t>
            </w:r>
          </w:p>
          <w:p w14:paraId="495902B1" w14:textId="77777777" w:rsidR="00C22748" w:rsidRPr="00C12BE1" w:rsidRDefault="00C22748" w:rsidP="00796BD7">
            <w:pPr>
              <w:numPr>
                <w:ilvl w:val="0"/>
                <w:numId w:val="39"/>
              </w:numPr>
              <w:spacing w:after="0" w:line="240" w:lineRule="auto"/>
              <w:rPr>
                <w:rFonts w:cstheme="minorHAnsi"/>
                <w:sz w:val="14"/>
                <w:szCs w:val="14"/>
              </w:rPr>
            </w:pPr>
            <w:r w:rsidRPr="00C12BE1">
              <w:rPr>
                <w:rFonts w:cstheme="minorHAnsi"/>
                <w:sz w:val="14"/>
                <w:szCs w:val="14"/>
              </w:rPr>
              <w:t>Acceleration/deceleration: 9/9 profiles</w:t>
            </w:r>
          </w:p>
          <w:p w14:paraId="76C919D6" w14:textId="77777777" w:rsidR="00C22748" w:rsidRPr="00C12BE1" w:rsidRDefault="00C22748" w:rsidP="00796BD7">
            <w:pPr>
              <w:numPr>
                <w:ilvl w:val="0"/>
                <w:numId w:val="39"/>
              </w:numPr>
              <w:spacing w:after="0" w:line="240" w:lineRule="auto"/>
              <w:rPr>
                <w:rFonts w:cstheme="minorHAnsi"/>
                <w:sz w:val="14"/>
                <w:szCs w:val="14"/>
              </w:rPr>
            </w:pPr>
            <w:r w:rsidRPr="00C12BE1">
              <w:rPr>
                <w:rFonts w:cstheme="minorHAnsi"/>
                <w:sz w:val="14"/>
                <w:szCs w:val="14"/>
              </w:rPr>
              <w:t>Drive System</w:t>
            </w:r>
            <w:r w:rsidRPr="00C12BE1">
              <w:rPr>
                <w:rFonts w:cstheme="minorHAnsi"/>
                <w:sz w:val="14"/>
                <w:szCs w:val="14"/>
              </w:rPr>
              <w:tab/>
              <w:t>High torque brushless motor</w:t>
            </w:r>
          </w:p>
          <w:p w14:paraId="1BF12945" w14:textId="77777777" w:rsidR="00C22748" w:rsidRPr="00C12BE1" w:rsidRDefault="00C22748" w:rsidP="00796BD7">
            <w:pPr>
              <w:numPr>
                <w:ilvl w:val="0"/>
                <w:numId w:val="39"/>
              </w:numPr>
              <w:spacing w:after="0" w:line="240" w:lineRule="auto"/>
              <w:rPr>
                <w:rFonts w:cstheme="minorHAnsi"/>
                <w:sz w:val="14"/>
                <w:szCs w:val="14"/>
              </w:rPr>
            </w:pPr>
            <w:r w:rsidRPr="00C12BE1">
              <w:rPr>
                <w:rFonts w:cstheme="minorHAnsi"/>
                <w:sz w:val="14"/>
                <w:szCs w:val="14"/>
              </w:rPr>
              <w:t>Program memory: 9 + 1 centrifugation programs</w:t>
            </w:r>
          </w:p>
          <w:p w14:paraId="0DC8FFBB" w14:textId="77777777" w:rsidR="00C22748" w:rsidRPr="00C12BE1" w:rsidRDefault="00C22748" w:rsidP="00796BD7">
            <w:pPr>
              <w:numPr>
                <w:ilvl w:val="0"/>
                <w:numId w:val="39"/>
              </w:numPr>
              <w:spacing w:after="0" w:line="240" w:lineRule="auto"/>
              <w:rPr>
                <w:rFonts w:cstheme="minorHAnsi"/>
                <w:sz w:val="14"/>
                <w:szCs w:val="14"/>
              </w:rPr>
            </w:pPr>
            <w:r w:rsidRPr="00C12BE1">
              <w:rPr>
                <w:rFonts w:cstheme="minorHAnsi"/>
                <w:sz w:val="14"/>
                <w:szCs w:val="14"/>
              </w:rPr>
              <w:t>Run time: 0 to 99minutes, plus load</w:t>
            </w:r>
            <w:r w:rsidRPr="00C12BE1">
              <w:rPr>
                <w:rFonts w:cstheme="minorHAnsi"/>
                <w:sz w:val="14"/>
                <w:szCs w:val="14"/>
                <w:rtl/>
              </w:rPr>
              <w:t>.</w:t>
            </w:r>
          </w:p>
          <w:p w14:paraId="73075D3B" w14:textId="77777777" w:rsidR="00C22748" w:rsidRPr="00C12BE1" w:rsidRDefault="00C22748" w:rsidP="00796BD7">
            <w:pPr>
              <w:numPr>
                <w:ilvl w:val="0"/>
                <w:numId w:val="39"/>
              </w:numPr>
              <w:spacing w:after="0" w:line="240" w:lineRule="auto"/>
              <w:rPr>
                <w:rFonts w:cstheme="minorHAnsi"/>
                <w:sz w:val="14"/>
                <w:szCs w:val="14"/>
              </w:rPr>
            </w:pPr>
            <w:r w:rsidRPr="00C12BE1">
              <w:rPr>
                <w:rFonts w:cstheme="minorHAnsi"/>
                <w:sz w:val="14"/>
                <w:szCs w:val="14"/>
              </w:rPr>
              <w:t>Temperature range: -9°C to +40°C</w:t>
            </w:r>
            <w:r w:rsidRPr="00C12BE1">
              <w:rPr>
                <w:rFonts w:cstheme="minorHAnsi"/>
                <w:sz w:val="14"/>
                <w:szCs w:val="14"/>
                <w:rtl/>
              </w:rPr>
              <w:t>,</w:t>
            </w:r>
          </w:p>
          <w:p w14:paraId="7C909864" w14:textId="77777777" w:rsidR="00C22748" w:rsidRPr="00C12BE1" w:rsidRDefault="00C22748" w:rsidP="00796BD7">
            <w:pPr>
              <w:numPr>
                <w:ilvl w:val="0"/>
                <w:numId w:val="40"/>
              </w:numPr>
              <w:spacing w:after="0" w:line="240" w:lineRule="auto"/>
              <w:rPr>
                <w:rFonts w:cstheme="minorHAnsi"/>
                <w:sz w:val="14"/>
                <w:szCs w:val="14"/>
              </w:rPr>
            </w:pPr>
            <w:r w:rsidRPr="00C12BE1">
              <w:rPr>
                <w:rFonts w:cstheme="minorHAnsi"/>
                <w:sz w:val="14"/>
                <w:szCs w:val="14"/>
              </w:rPr>
              <w:t>Temperature: 2 digit adjustable in 1°C interval</w:t>
            </w:r>
          </w:p>
          <w:p w14:paraId="52332D30" w14:textId="77777777" w:rsidR="00C22748" w:rsidRPr="00C12BE1" w:rsidRDefault="00C22748" w:rsidP="00796BD7">
            <w:pPr>
              <w:numPr>
                <w:ilvl w:val="0"/>
                <w:numId w:val="40"/>
              </w:numPr>
              <w:spacing w:after="0" w:line="240" w:lineRule="auto"/>
              <w:rPr>
                <w:rFonts w:cstheme="minorHAnsi"/>
                <w:sz w:val="14"/>
                <w:szCs w:val="14"/>
              </w:rPr>
            </w:pPr>
            <w:r w:rsidRPr="00C12BE1">
              <w:rPr>
                <w:rFonts w:cstheme="minorHAnsi"/>
                <w:sz w:val="14"/>
                <w:szCs w:val="14"/>
              </w:rPr>
              <w:t>The functioning of the device must be as silent as possible. A sound level inferior to 60 dB is considered acceptable.</w:t>
            </w:r>
          </w:p>
          <w:p w14:paraId="105963D5" w14:textId="77777777" w:rsidR="00C22748" w:rsidRPr="00C12BE1" w:rsidRDefault="00C22748" w:rsidP="00796BD7">
            <w:pPr>
              <w:numPr>
                <w:ilvl w:val="0"/>
                <w:numId w:val="40"/>
              </w:numPr>
              <w:spacing w:after="0" w:line="240" w:lineRule="auto"/>
              <w:rPr>
                <w:rFonts w:cstheme="minorHAnsi"/>
                <w:sz w:val="14"/>
                <w:szCs w:val="14"/>
              </w:rPr>
            </w:pPr>
            <w:r w:rsidRPr="00C12BE1">
              <w:rPr>
                <w:rFonts w:cstheme="minorHAnsi"/>
                <w:sz w:val="14"/>
                <w:szCs w:val="14"/>
              </w:rPr>
              <w:t>Safety Features: Lid lock and lid interlock, automatic imbalance cut-out and steel armored chamber and provision for unlocking the lid in case of power failure and quick stop at any time using a special key also during the deceleration phase</w:t>
            </w:r>
          </w:p>
          <w:p w14:paraId="50578A3D" w14:textId="77777777" w:rsidR="00C22748" w:rsidRPr="00C12BE1" w:rsidRDefault="00C22748" w:rsidP="00796BD7">
            <w:pPr>
              <w:numPr>
                <w:ilvl w:val="0"/>
                <w:numId w:val="40"/>
              </w:numPr>
              <w:spacing w:after="0" w:line="240" w:lineRule="auto"/>
              <w:rPr>
                <w:rFonts w:cstheme="minorHAnsi"/>
                <w:sz w:val="14"/>
                <w:szCs w:val="14"/>
              </w:rPr>
            </w:pPr>
            <w:r w:rsidRPr="00C12BE1">
              <w:rPr>
                <w:rFonts w:cstheme="minorHAnsi"/>
                <w:sz w:val="14"/>
                <w:szCs w:val="14"/>
              </w:rPr>
              <w:t>Should display the error of lid not closed, imbalance, malfunction of the centrifuge, operating errors</w:t>
            </w:r>
            <w:r w:rsidRPr="00C12BE1">
              <w:rPr>
                <w:rFonts w:cstheme="minorHAnsi"/>
                <w:sz w:val="14"/>
                <w:szCs w:val="14"/>
                <w:rtl/>
              </w:rPr>
              <w:t>,</w:t>
            </w:r>
            <w:r w:rsidRPr="00C12BE1">
              <w:rPr>
                <w:rFonts w:cstheme="minorHAnsi"/>
                <w:sz w:val="14"/>
                <w:szCs w:val="14"/>
              </w:rPr>
              <w:t xml:space="preserve"> over temperature.</w:t>
            </w:r>
          </w:p>
          <w:p w14:paraId="495F3847" w14:textId="77777777" w:rsidR="00C22748" w:rsidRPr="00C12BE1" w:rsidRDefault="00C22748" w:rsidP="00796BD7">
            <w:pPr>
              <w:numPr>
                <w:ilvl w:val="0"/>
                <w:numId w:val="40"/>
              </w:numPr>
              <w:spacing w:after="0" w:line="240" w:lineRule="auto"/>
              <w:rPr>
                <w:rFonts w:cstheme="minorHAnsi"/>
                <w:sz w:val="14"/>
                <w:szCs w:val="14"/>
              </w:rPr>
            </w:pPr>
            <w:r w:rsidRPr="00C12BE1">
              <w:rPr>
                <w:rFonts w:cstheme="minorHAnsi"/>
                <w:sz w:val="14"/>
                <w:szCs w:val="14"/>
              </w:rPr>
              <w:t>The centrifuge must be equipped with retractable wheels to facilitate its handling</w:t>
            </w:r>
          </w:p>
          <w:p w14:paraId="64FEC7C5" w14:textId="77777777" w:rsidR="00C22748" w:rsidRPr="00C12BE1" w:rsidRDefault="00C22748" w:rsidP="00796BD7">
            <w:pPr>
              <w:numPr>
                <w:ilvl w:val="0"/>
                <w:numId w:val="40"/>
              </w:numPr>
              <w:spacing w:after="0" w:line="240" w:lineRule="auto"/>
              <w:rPr>
                <w:rFonts w:cstheme="minorHAnsi"/>
                <w:sz w:val="14"/>
                <w:szCs w:val="14"/>
              </w:rPr>
            </w:pPr>
            <w:r w:rsidRPr="00C12BE1">
              <w:rPr>
                <w:rFonts w:cstheme="minorHAnsi"/>
                <w:sz w:val="14"/>
                <w:szCs w:val="14"/>
              </w:rPr>
              <w:t>The centrifuge housing or case must be made of stainless steel</w:t>
            </w:r>
            <w:r w:rsidRPr="00C12BE1">
              <w:rPr>
                <w:rFonts w:cstheme="minorHAnsi"/>
                <w:sz w:val="14"/>
                <w:szCs w:val="14"/>
                <w:rtl/>
              </w:rPr>
              <w:t>.</w:t>
            </w:r>
          </w:p>
          <w:p w14:paraId="1D42B173" w14:textId="77777777" w:rsidR="00C22748" w:rsidRPr="00C12BE1" w:rsidRDefault="00C22748" w:rsidP="00796BD7">
            <w:pPr>
              <w:numPr>
                <w:ilvl w:val="0"/>
                <w:numId w:val="40"/>
              </w:numPr>
              <w:spacing w:after="0" w:line="240" w:lineRule="auto"/>
              <w:rPr>
                <w:rFonts w:cstheme="minorHAnsi"/>
                <w:sz w:val="14"/>
                <w:szCs w:val="14"/>
              </w:rPr>
            </w:pPr>
            <w:r w:rsidRPr="00C12BE1">
              <w:rPr>
                <w:rFonts w:cstheme="minorHAnsi"/>
                <w:sz w:val="14"/>
                <w:szCs w:val="14"/>
              </w:rPr>
              <w:t>Both the internal and external parts of the device must be easy to clean</w:t>
            </w:r>
            <w:r w:rsidRPr="00C12BE1">
              <w:rPr>
                <w:rFonts w:cstheme="minorHAnsi"/>
                <w:sz w:val="14"/>
                <w:szCs w:val="14"/>
                <w:rtl/>
              </w:rPr>
              <w:t>.</w:t>
            </w:r>
          </w:p>
          <w:p w14:paraId="229E5D4C" w14:textId="77777777" w:rsidR="00C22748" w:rsidRPr="00C12BE1" w:rsidRDefault="00C22748" w:rsidP="00796BD7">
            <w:pPr>
              <w:numPr>
                <w:ilvl w:val="0"/>
                <w:numId w:val="40"/>
              </w:numPr>
              <w:spacing w:after="0" w:line="240" w:lineRule="auto"/>
              <w:rPr>
                <w:rFonts w:cstheme="minorHAnsi"/>
                <w:sz w:val="14"/>
                <w:szCs w:val="14"/>
              </w:rPr>
            </w:pPr>
            <w:r w:rsidRPr="00C12BE1">
              <w:rPr>
                <w:rFonts w:cstheme="minorHAnsi"/>
                <w:sz w:val="14"/>
                <w:szCs w:val="14"/>
              </w:rPr>
              <w:t>The use of detergents and antiseptics commonly used in this occupation must not cause any corrosion of the device.</w:t>
            </w:r>
          </w:p>
          <w:p w14:paraId="306E0241" w14:textId="77777777" w:rsidR="00C22748" w:rsidRPr="00C12BE1" w:rsidRDefault="00C22748" w:rsidP="0095117A">
            <w:pPr>
              <w:tabs>
                <w:tab w:val="left" w:pos="5490"/>
              </w:tabs>
              <w:spacing w:after="0" w:line="240" w:lineRule="auto"/>
              <w:jc w:val="both"/>
              <w:rPr>
                <w:rFonts w:cstheme="minorHAnsi"/>
                <w:sz w:val="14"/>
                <w:szCs w:val="14"/>
              </w:rPr>
            </w:pPr>
          </w:p>
          <w:p w14:paraId="075942B2"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06605A4B" w14:textId="77777777" w:rsidR="00C22748" w:rsidRPr="00C12BE1" w:rsidRDefault="00C22748" w:rsidP="0095117A">
            <w:pPr>
              <w:spacing w:after="0" w:line="240" w:lineRule="auto"/>
              <w:rPr>
                <w:rFonts w:cstheme="minorHAnsi"/>
                <w:sz w:val="14"/>
                <w:szCs w:val="14"/>
              </w:rPr>
            </w:pPr>
            <w:r w:rsidRPr="00C12BE1">
              <w:rPr>
                <w:rFonts w:cstheme="minorHAnsi"/>
                <w:sz w:val="14"/>
                <w:szCs w:val="14"/>
              </w:rPr>
              <w:t>Demonstration and continued comprehensive training for lab staff and support services until familiarity with the system.</w:t>
            </w:r>
          </w:p>
          <w:p w14:paraId="4B70BAEC" w14:textId="71D372DE" w:rsidR="00C22748" w:rsidRPr="00C12BE1" w:rsidRDefault="00C22748" w:rsidP="0095117A">
            <w:pPr>
              <w:spacing w:after="0" w:line="240" w:lineRule="auto"/>
              <w:rPr>
                <w:rFonts w:cstheme="minorHAnsi"/>
                <w:b/>
                <w:bCs/>
                <w:sz w:val="14"/>
                <w:szCs w:val="14"/>
              </w:rPr>
            </w:pPr>
          </w:p>
          <w:p w14:paraId="3EBFBEB6"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5D0410D3" w14:textId="77777777" w:rsidR="00C22748" w:rsidRPr="00C12BE1" w:rsidRDefault="00C22748" w:rsidP="0095117A">
            <w:pPr>
              <w:spacing w:after="0" w:line="240" w:lineRule="auto"/>
              <w:jc w:val="both"/>
              <w:rPr>
                <w:rFonts w:cstheme="minorHAnsi"/>
                <w:sz w:val="14"/>
                <w:szCs w:val="14"/>
              </w:rPr>
            </w:pPr>
          </w:p>
          <w:p w14:paraId="00065E26" w14:textId="77777777" w:rsidR="00C22748" w:rsidRPr="00C12BE1" w:rsidRDefault="00C22748" w:rsidP="0095117A">
            <w:pPr>
              <w:spacing w:after="0" w:line="240" w:lineRule="auto"/>
              <w:jc w:val="both"/>
              <w:rPr>
                <w:rFonts w:cstheme="minorHAnsi"/>
                <w:sz w:val="14"/>
                <w:szCs w:val="14"/>
              </w:rPr>
            </w:pPr>
            <w:r w:rsidRPr="00C12BE1">
              <w:rPr>
                <w:rFonts w:cstheme="minorHAnsi"/>
                <w:sz w:val="14"/>
                <w:szCs w:val="14"/>
              </w:rPr>
              <w:t>At the time of installation and setup, the supplier must submit the following documents:</w:t>
            </w:r>
          </w:p>
          <w:p w14:paraId="0F569613" w14:textId="77777777" w:rsidR="00C22748" w:rsidRPr="00C12BE1" w:rsidRDefault="00C22748" w:rsidP="0095117A">
            <w:pPr>
              <w:spacing w:after="0" w:line="240" w:lineRule="auto"/>
              <w:jc w:val="both"/>
              <w:rPr>
                <w:rFonts w:cstheme="minorHAnsi"/>
                <w:sz w:val="14"/>
                <w:szCs w:val="14"/>
              </w:rPr>
            </w:pPr>
          </w:p>
          <w:p w14:paraId="07C80836" w14:textId="77777777" w:rsidR="00C22748" w:rsidRPr="00C12BE1" w:rsidRDefault="00C22748" w:rsidP="00796BD7">
            <w:pPr>
              <w:numPr>
                <w:ilvl w:val="0"/>
                <w:numId w:val="36"/>
              </w:numPr>
              <w:spacing w:after="0" w:line="240" w:lineRule="auto"/>
              <w:jc w:val="both"/>
              <w:rPr>
                <w:rFonts w:cstheme="minorHAnsi"/>
                <w:sz w:val="14"/>
                <w:szCs w:val="14"/>
              </w:rPr>
            </w:pPr>
            <w:r w:rsidRPr="00C12BE1">
              <w:rPr>
                <w:rFonts w:cstheme="minorHAnsi"/>
                <w:sz w:val="14"/>
                <w:szCs w:val="14"/>
              </w:rPr>
              <w:t>The centrifuge technical data sheet</w:t>
            </w:r>
          </w:p>
          <w:p w14:paraId="1FEFAE52" w14:textId="77777777" w:rsidR="00C22748" w:rsidRPr="00C12BE1" w:rsidRDefault="00C22748" w:rsidP="00796BD7">
            <w:pPr>
              <w:numPr>
                <w:ilvl w:val="0"/>
                <w:numId w:val="36"/>
              </w:numPr>
              <w:spacing w:after="0" w:line="240" w:lineRule="auto"/>
              <w:jc w:val="both"/>
              <w:rPr>
                <w:rFonts w:cstheme="minorHAnsi"/>
                <w:sz w:val="14"/>
                <w:szCs w:val="14"/>
              </w:rPr>
            </w:pPr>
            <w:r w:rsidRPr="00C12BE1">
              <w:rPr>
                <w:rFonts w:cstheme="minorHAnsi"/>
                <w:sz w:val="14"/>
                <w:szCs w:val="14"/>
              </w:rPr>
              <w:t>Maintenance manual or file</w:t>
            </w:r>
          </w:p>
          <w:p w14:paraId="48FF31A3" w14:textId="77777777" w:rsidR="00C22748" w:rsidRPr="00C12BE1" w:rsidRDefault="00C22748" w:rsidP="00796BD7">
            <w:pPr>
              <w:numPr>
                <w:ilvl w:val="0"/>
                <w:numId w:val="36"/>
              </w:numPr>
              <w:spacing w:after="0" w:line="240" w:lineRule="auto"/>
              <w:jc w:val="both"/>
              <w:rPr>
                <w:rFonts w:cstheme="minorHAnsi"/>
                <w:sz w:val="14"/>
                <w:szCs w:val="14"/>
              </w:rPr>
            </w:pPr>
            <w:r w:rsidRPr="00C12BE1">
              <w:rPr>
                <w:rFonts w:cstheme="minorHAnsi"/>
                <w:sz w:val="14"/>
                <w:szCs w:val="14"/>
              </w:rPr>
              <w:t>Instructions for use</w:t>
            </w:r>
          </w:p>
          <w:p w14:paraId="0120042C" w14:textId="77777777" w:rsidR="00C22748" w:rsidRPr="00C12BE1" w:rsidRDefault="00C22748" w:rsidP="00796BD7">
            <w:pPr>
              <w:numPr>
                <w:ilvl w:val="0"/>
                <w:numId w:val="36"/>
              </w:numPr>
              <w:spacing w:after="0" w:line="240" w:lineRule="auto"/>
              <w:jc w:val="both"/>
              <w:rPr>
                <w:rFonts w:cstheme="minorHAnsi"/>
                <w:sz w:val="14"/>
                <w:szCs w:val="14"/>
              </w:rPr>
            </w:pPr>
            <w:r w:rsidRPr="00C12BE1">
              <w:rPr>
                <w:rFonts w:cstheme="minorHAnsi"/>
                <w:sz w:val="14"/>
                <w:szCs w:val="14"/>
              </w:rPr>
              <w:t>Security manual</w:t>
            </w:r>
          </w:p>
          <w:p w14:paraId="444CCA2D" w14:textId="77777777" w:rsidR="00C22748" w:rsidRPr="00C12BE1" w:rsidRDefault="00C22748" w:rsidP="00796BD7">
            <w:pPr>
              <w:numPr>
                <w:ilvl w:val="0"/>
                <w:numId w:val="36"/>
              </w:numPr>
              <w:spacing w:after="0" w:line="240" w:lineRule="auto"/>
              <w:jc w:val="both"/>
              <w:rPr>
                <w:rFonts w:cstheme="minorHAnsi"/>
                <w:sz w:val="14"/>
                <w:szCs w:val="14"/>
              </w:rPr>
            </w:pPr>
            <w:r w:rsidRPr="00C12BE1">
              <w:rPr>
                <w:rFonts w:cstheme="minorHAnsi"/>
                <w:sz w:val="14"/>
                <w:szCs w:val="14"/>
              </w:rPr>
              <w:t>Electrical and electronic plans</w:t>
            </w:r>
          </w:p>
          <w:p w14:paraId="50F4F10C" w14:textId="77777777" w:rsidR="00C22748" w:rsidRPr="00C12BE1" w:rsidRDefault="00C22748" w:rsidP="00796BD7">
            <w:pPr>
              <w:numPr>
                <w:ilvl w:val="0"/>
                <w:numId w:val="36"/>
              </w:numPr>
              <w:spacing w:after="0" w:line="240" w:lineRule="auto"/>
              <w:jc w:val="both"/>
              <w:rPr>
                <w:rFonts w:cstheme="minorHAnsi"/>
                <w:sz w:val="14"/>
                <w:szCs w:val="14"/>
              </w:rPr>
            </w:pPr>
            <w:r w:rsidRPr="00C12BE1">
              <w:rPr>
                <w:rFonts w:cstheme="minorHAnsi"/>
                <w:sz w:val="14"/>
                <w:szCs w:val="14"/>
              </w:rPr>
              <w:t>CE marking certificate</w:t>
            </w:r>
          </w:p>
          <w:p w14:paraId="5FD03059" w14:textId="77777777" w:rsidR="00C22748" w:rsidRPr="00C12BE1" w:rsidRDefault="00C22748" w:rsidP="00796BD7">
            <w:pPr>
              <w:numPr>
                <w:ilvl w:val="0"/>
                <w:numId w:val="36"/>
              </w:numPr>
              <w:spacing w:after="0" w:line="240" w:lineRule="auto"/>
              <w:jc w:val="both"/>
              <w:rPr>
                <w:rFonts w:cstheme="minorHAnsi"/>
                <w:sz w:val="14"/>
                <w:szCs w:val="14"/>
              </w:rPr>
            </w:pPr>
            <w:r w:rsidRPr="00C12BE1">
              <w:rPr>
                <w:rFonts w:cstheme="minorHAnsi"/>
                <w:sz w:val="14"/>
                <w:szCs w:val="14"/>
              </w:rPr>
              <w:t>List of spare parts for emergency repair</w:t>
            </w:r>
          </w:p>
          <w:p w14:paraId="50DBC21D" w14:textId="77777777" w:rsidR="00C22748" w:rsidRPr="00C12BE1" w:rsidRDefault="00C22748" w:rsidP="00796BD7">
            <w:pPr>
              <w:numPr>
                <w:ilvl w:val="0"/>
                <w:numId w:val="36"/>
              </w:numPr>
              <w:spacing w:after="0" w:line="240" w:lineRule="auto"/>
              <w:jc w:val="both"/>
              <w:rPr>
                <w:rFonts w:cstheme="minorHAnsi"/>
                <w:sz w:val="14"/>
                <w:szCs w:val="14"/>
              </w:rPr>
            </w:pPr>
            <w:r w:rsidRPr="00C12BE1">
              <w:rPr>
                <w:rFonts w:cstheme="minorHAnsi"/>
                <w:sz w:val="14"/>
                <w:szCs w:val="14"/>
              </w:rPr>
              <w:lastRenderedPageBreak/>
              <w:t>Installation qualification must be done and provided by the Supplier.</w:t>
            </w:r>
          </w:p>
          <w:p w14:paraId="19B2AF13" w14:textId="77777777" w:rsidR="00C22748" w:rsidRPr="00C12BE1" w:rsidRDefault="00C22748" w:rsidP="0095117A">
            <w:pPr>
              <w:spacing w:after="0" w:line="240" w:lineRule="auto"/>
              <w:ind w:left="1440"/>
              <w:jc w:val="both"/>
              <w:rPr>
                <w:rFonts w:cstheme="minorHAnsi"/>
                <w:sz w:val="14"/>
                <w:szCs w:val="14"/>
              </w:rPr>
            </w:pPr>
          </w:p>
          <w:p w14:paraId="76F32BE3"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69E7A84F" w14:textId="77777777" w:rsidR="00C22748" w:rsidRPr="00C12BE1" w:rsidRDefault="00C22748" w:rsidP="0095117A">
            <w:pPr>
              <w:spacing w:after="0" w:line="240" w:lineRule="auto"/>
              <w:rPr>
                <w:rFonts w:cstheme="minorHAnsi"/>
                <w:sz w:val="14"/>
                <w:szCs w:val="14"/>
                <w:lang w:bidi="ar-LB"/>
              </w:rPr>
            </w:pPr>
            <w:r w:rsidRPr="00C12BE1">
              <w:rPr>
                <w:rFonts w:cstheme="minorHAnsi"/>
                <w:sz w:val="14"/>
                <w:szCs w:val="14"/>
              </w:rPr>
              <w:t xml:space="preserve">  Weights for equilibrium</w:t>
            </w:r>
          </w:p>
          <w:p w14:paraId="7730E0D9" w14:textId="77777777" w:rsidR="00C22748" w:rsidRPr="00C12BE1" w:rsidRDefault="00C22748" w:rsidP="0095117A">
            <w:pPr>
              <w:spacing w:after="0" w:line="240" w:lineRule="auto"/>
              <w:rPr>
                <w:rFonts w:cstheme="minorHAnsi"/>
                <w:b/>
                <w:bCs/>
                <w:sz w:val="14"/>
                <w:szCs w:val="14"/>
              </w:rPr>
            </w:pPr>
          </w:p>
          <w:p w14:paraId="292ED23B"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0443DC68" w14:textId="77777777" w:rsidR="00C22748" w:rsidRPr="00C12BE1" w:rsidRDefault="00C22748" w:rsidP="0095117A">
            <w:pPr>
              <w:spacing w:after="0" w:line="240" w:lineRule="auto"/>
              <w:rPr>
                <w:rFonts w:cstheme="minorHAnsi"/>
                <w:b/>
                <w:bCs/>
                <w:sz w:val="14"/>
                <w:szCs w:val="14"/>
              </w:rPr>
            </w:pPr>
          </w:p>
          <w:p w14:paraId="3A6B3362" w14:textId="77777777" w:rsidR="00C22748" w:rsidRPr="00C12BE1" w:rsidRDefault="00C22748" w:rsidP="0095117A">
            <w:pPr>
              <w:spacing w:after="0" w:line="240" w:lineRule="auto"/>
              <w:jc w:val="both"/>
              <w:rPr>
                <w:rFonts w:cstheme="minorHAnsi"/>
                <w:sz w:val="14"/>
                <w:szCs w:val="14"/>
              </w:rPr>
            </w:pPr>
            <w:r w:rsidRPr="00C12BE1">
              <w:rPr>
                <w:rFonts w:cstheme="minorHAnsi"/>
                <w:sz w:val="14"/>
                <w:szCs w:val="14"/>
              </w:rPr>
              <w:t>The packaging must be appropriate to guarantee that the centrifuge will not be subject to any damage during transportation and handling.</w:t>
            </w:r>
          </w:p>
          <w:p w14:paraId="3D9F19E2" w14:textId="77777777" w:rsidR="00C22748" w:rsidRPr="00C12BE1" w:rsidRDefault="00C22748" w:rsidP="0095117A">
            <w:pPr>
              <w:spacing w:after="0" w:line="240" w:lineRule="auto"/>
              <w:jc w:val="both"/>
              <w:rPr>
                <w:rFonts w:cstheme="minorHAnsi"/>
                <w:sz w:val="14"/>
                <w:szCs w:val="14"/>
              </w:rPr>
            </w:pPr>
          </w:p>
          <w:p w14:paraId="1BB0C06E" w14:textId="77777777" w:rsidR="00C22748" w:rsidRPr="00C12BE1" w:rsidRDefault="00C22748" w:rsidP="0095117A">
            <w:pPr>
              <w:spacing w:after="0" w:line="240" w:lineRule="auto"/>
              <w:jc w:val="both"/>
              <w:rPr>
                <w:rFonts w:cstheme="minorHAnsi"/>
                <w:sz w:val="14"/>
                <w:szCs w:val="14"/>
              </w:rPr>
            </w:pPr>
            <w:r w:rsidRPr="00C12BE1">
              <w:rPr>
                <w:rFonts w:cstheme="minorHAnsi"/>
                <w:sz w:val="14"/>
                <w:szCs w:val="14"/>
              </w:rPr>
              <w:t xml:space="preserve">The setup in place shall be conducted by the supplier. </w:t>
            </w:r>
          </w:p>
          <w:p w14:paraId="66D300D1" w14:textId="77777777" w:rsidR="00C22748" w:rsidRPr="00C12BE1" w:rsidRDefault="00C22748" w:rsidP="0095117A">
            <w:pPr>
              <w:spacing w:after="0" w:line="240" w:lineRule="auto"/>
              <w:rPr>
                <w:rFonts w:cstheme="minorHAnsi"/>
                <w:b/>
                <w:bCs/>
                <w:sz w:val="14"/>
                <w:szCs w:val="14"/>
              </w:rPr>
            </w:pPr>
          </w:p>
          <w:p w14:paraId="6C94221B" w14:textId="19E5CC62" w:rsidR="00DA622E" w:rsidRPr="00010BF4" w:rsidRDefault="00010BF4" w:rsidP="0095117A">
            <w:pPr>
              <w:spacing w:after="0" w:line="240" w:lineRule="auto"/>
              <w:rPr>
                <w:rFonts w:eastAsia="Times New Roman" w:cstheme="minorHAnsi"/>
                <w:b/>
                <w:bCs/>
                <w:color w:val="000000"/>
                <w:sz w:val="14"/>
                <w:szCs w:val="14"/>
              </w:rPr>
            </w:pPr>
            <w:r w:rsidRPr="00010BF4">
              <w:rPr>
                <w:rFonts w:cstheme="minorHAnsi"/>
                <w:sz w:val="18"/>
                <w:szCs w:val="18"/>
              </w:rPr>
              <w:t>PS: Equipment previously installed at BTS- we need the same for Standardization Purposes.</w:t>
            </w:r>
          </w:p>
        </w:tc>
      </w:tr>
      <w:tr w:rsidR="00DA622E" w:rsidRPr="00C12BE1" w14:paraId="17B5D68D" w14:textId="77777777" w:rsidTr="002839F6">
        <w:trPr>
          <w:trHeight w:val="28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7241807D"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1.14</w:t>
            </w:r>
          </w:p>
        </w:tc>
        <w:tc>
          <w:tcPr>
            <w:tcW w:w="1622" w:type="dxa"/>
            <w:tcBorders>
              <w:top w:val="nil"/>
              <w:left w:val="nil"/>
              <w:bottom w:val="single" w:sz="4" w:space="0" w:color="auto"/>
              <w:right w:val="single" w:sz="4" w:space="0" w:color="auto"/>
            </w:tcBorders>
            <w:shd w:val="clear" w:color="auto" w:fill="auto"/>
            <w:vAlign w:val="center"/>
            <w:hideMark/>
          </w:tcPr>
          <w:p w14:paraId="55EB2D73"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High Frequency Tube Sealing For Blood Product Bags</w:t>
            </w:r>
          </w:p>
        </w:tc>
        <w:tc>
          <w:tcPr>
            <w:tcW w:w="11613" w:type="dxa"/>
            <w:tcBorders>
              <w:top w:val="nil"/>
              <w:left w:val="nil"/>
              <w:bottom w:val="single" w:sz="4" w:space="0" w:color="auto"/>
              <w:right w:val="single" w:sz="4" w:space="0" w:color="auto"/>
            </w:tcBorders>
            <w:shd w:val="clear" w:color="auto" w:fill="auto"/>
            <w:vAlign w:val="center"/>
            <w:hideMark/>
          </w:tcPr>
          <w:p w14:paraId="680FB1A1"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3D1E4B99" w14:textId="77777777" w:rsidR="00C22748" w:rsidRPr="00C12BE1" w:rsidRDefault="00C22748" w:rsidP="0095117A">
            <w:pPr>
              <w:spacing w:after="0" w:line="240" w:lineRule="auto"/>
              <w:rPr>
                <w:rFonts w:cstheme="minorHAnsi"/>
                <w:sz w:val="14"/>
                <w:szCs w:val="14"/>
                <w:lang w:eastAsia="fr-FR"/>
              </w:rPr>
            </w:pPr>
            <w:r w:rsidRPr="00C12BE1">
              <w:rPr>
                <w:rFonts w:cstheme="minorHAnsi"/>
                <w:sz w:val="14"/>
                <w:szCs w:val="14"/>
                <w:lang w:eastAsia="fr-FR"/>
              </w:rPr>
              <w:t>The sealers to which the present technical specifications apply must provide the following:</w:t>
            </w:r>
          </w:p>
          <w:p w14:paraId="4E470BD1" w14:textId="77777777" w:rsidR="00C22748" w:rsidRPr="00C12BE1" w:rsidRDefault="00C22748" w:rsidP="00796BD7">
            <w:pPr>
              <w:numPr>
                <w:ilvl w:val="0"/>
                <w:numId w:val="41"/>
              </w:numPr>
              <w:spacing w:after="0" w:line="240" w:lineRule="auto"/>
              <w:rPr>
                <w:rFonts w:cstheme="minorHAnsi"/>
                <w:sz w:val="14"/>
                <w:szCs w:val="14"/>
                <w:lang w:eastAsia="fr-FR"/>
              </w:rPr>
            </w:pPr>
            <w:r w:rsidRPr="00C12BE1">
              <w:rPr>
                <w:rFonts w:cstheme="minorHAnsi"/>
                <w:sz w:val="14"/>
                <w:szCs w:val="14"/>
                <w:lang w:eastAsia="fr-FR"/>
              </w:rPr>
              <w:t>Hermetic sealing of the PVC tubing containing blood and blood components ensuring sterility of the blood and blood component in the blood bag.</w:t>
            </w:r>
          </w:p>
          <w:p w14:paraId="169D2599" w14:textId="77777777" w:rsidR="00C22748" w:rsidRPr="00C12BE1" w:rsidRDefault="00C22748" w:rsidP="00796BD7">
            <w:pPr>
              <w:numPr>
                <w:ilvl w:val="0"/>
                <w:numId w:val="41"/>
              </w:numPr>
              <w:spacing w:after="0" w:line="240" w:lineRule="auto"/>
              <w:jc w:val="both"/>
              <w:rPr>
                <w:rFonts w:cstheme="minorHAnsi"/>
                <w:sz w:val="14"/>
                <w:szCs w:val="14"/>
                <w:lang w:eastAsia="fr-FR"/>
              </w:rPr>
            </w:pPr>
            <w:r w:rsidRPr="00C12BE1">
              <w:rPr>
                <w:rFonts w:cstheme="minorHAnsi"/>
                <w:sz w:val="14"/>
                <w:szCs w:val="14"/>
                <w:lang w:eastAsia="fr-FR"/>
              </w:rPr>
              <w:t>Sealing that is wide enough to allow for the perfect breakability of the tubing without breaking the sterility of the two sections produced.</w:t>
            </w:r>
          </w:p>
          <w:p w14:paraId="25B81BCD" w14:textId="77777777" w:rsidR="00C22748" w:rsidRPr="00C12BE1" w:rsidRDefault="00C22748" w:rsidP="00796BD7">
            <w:pPr>
              <w:numPr>
                <w:ilvl w:val="0"/>
                <w:numId w:val="41"/>
              </w:numPr>
              <w:spacing w:after="0" w:line="240" w:lineRule="auto"/>
              <w:jc w:val="both"/>
              <w:rPr>
                <w:rFonts w:cstheme="minorHAnsi"/>
                <w:sz w:val="14"/>
                <w:szCs w:val="14"/>
                <w:lang w:eastAsia="fr-FR"/>
              </w:rPr>
            </w:pPr>
            <w:r w:rsidRPr="00C12BE1">
              <w:rPr>
                <w:rFonts w:cstheme="minorHAnsi"/>
                <w:sz w:val="14"/>
                <w:szCs w:val="14"/>
                <w:lang w:eastAsia="fr-FR"/>
              </w:rPr>
              <w:t>A homogeneous heating temperature in order to avoid the melting of the tubes during the sealing process.</w:t>
            </w:r>
          </w:p>
          <w:p w14:paraId="230F4A50" w14:textId="77777777" w:rsidR="00C22748" w:rsidRPr="00C12BE1" w:rsidRDefault="00C22748" w:rsidP="00796BD7">
            <w:pPr>
              <w:numPr>
                <w:ilvl w:val="0"/>
                <w:numId w:val="41"/>
              </w:numPr>
              <w:spacing w:after="0" w:line="240" w:lineRule="auto"/>
              <w:jc w:val="both"/>
              <w:rPr>
                <w:rFonts w:cstheme="minorHAnsi"/>
                <w:sz w:val="14"/>
                <w:szCs w:val="14"/>
                <w:lang w:eastAsia="fr-FR"/>
              </w:rPr>
            </w:pPr>
            <w:r w:rsidRPr="00C12BE1">
              <w:rPr>
                <w:rFonts w:cstheme="minorHAnsi"/>
                <w:sz w:val="14"/>
                <w:szCs w:val="14"/>
                <w:lang w:eastAsia="fr-FR"/>
              </w:rPr>
              <w:t>They must be usable with all single-use medical device brands that the Lebanese Red Cross may use.</w:t>
            </w:r>
          </w:p>
          <w:p w14:paraId="1CA29371" w14:textId="77777777" w:rsidR="00C22748" w:rsidRPr="00C12BE1" w:rsidRDefault="00C22748" w:rsidP="00796BD7">
            <w:pPr>
              <w:numPr>
                <w:ilvl w:val="0"/>
                <w:numId w:val="41"/>
              </w:numPr>
              <w:spacing w:after="0" w:line="240" w:lineRule="auto"/>
              <w:jc w:val="both"/>
              <w:rPr>
                <w:rFonts w:cstheme="minorHAnsi"/>
                <w:sz w:val="14"/>
                <w:szCs w:val="14"/>
                <w:lang w:eastAsia="fr-FR"/>
              </w:rPr>
            </w:pPr>
            <w:r w:rsidRPr="00C12BE1">
              <w:rPr>
                <w:rFonts w:cstheme="minorHAnsi"/>
                <w:sz w:val="14"/>
                <w:szCs w:val="14"/>
                <w:lang w:eastAsia="fr-FR"/>
              </w:rPr>
              <w:t>Sealing time: 1 to 3 seconds</w:t>
            </w:r>
          </w:p>
          <w:p w14:paraId="23FF0841" w14:textId="77777777" w:rsidR="00C22748" w:rsidRPr="00C12BE1" w:rsidRDefault="00C22748" w:rsidP="00796BD7">
            <w:pPr>
              <w:numPr>
                <w:ilvl w:val="0"/>
                <w:numId w:val="41"/>
              </w:numPr>
              <w:spacing w:after="0" w:line="240" w:lineRule="auto"/>
              <w:rPr>
                <w:rFonts w:cstheme="minorHAnsi"/>
                <w:sz w:val="14"/>
                <w:szCs w:val="14"/>
                <w:lang w:eastAsia="fr-FR"/>
              </w:rPr>
            </w:pPr>
            <w:r w:rsidRPr="00C12BE1">
              <w:rPr>
                <w:rFonts w:cstheme="minorHAnsi"/>
                <w:sz w:val="14"/>
                <w:szCs w:val="14"/>
                <w:lang w:eastAsia="fr-FR"/>
              </w:rPr>
              <w:t>Indication lamps for power, ready and sealing</w:t>
            </w:r>
            <w:r w:rsidRPr="00C12BE1">
              <w:rPr>
                <w:rFonts w:cstheme="minorHAnsi"/>
                <w:sz w:val="14"/>
                <w:szCs w:val="14"/>
                <w:rtl/>
                <w:lang w:eastAsia="fr-FR"/>
              </w:rPr>
              <w:t>.</w:t>
            </w:r>
          </w:p>
          <w:p w14:paraId="09EC73EB" w14:textId="77777777" w:rsidR="00C22748" w:rsidRPr="00C12BE1" w:rsidRDefault="00C22748" w:rsidP="00796BD7">
            <w:pPr>
              <w:numPr>
                <w:ilvl w:val="0"/>
                <w:numId w:val="41"/>
              </w:numPr>
              <w:spacing w:after="0" w:line="240" w:lineRule="auto"/>
              <w:jc w:val="both"/>
              <w:rPr>
                <w:rFonts w:cstheme="minorHAnsi"/>
                <w:sz w:val="14"/>
                <w:szCs w:val="14"/>
                <w:lang w:eastAsia="fr-FR"/>
              </w:rPr>
            </w:pPr>
            <w:r w:rsidRPr="00C12BE1">
              <w:rPr>
                <w:rFonts w:cstheme="minorHAnsi"/>
                <w:sz w:val="14"/>
                <w:szCs w:val="14"/>
                <w:lang w:eastAsia="fr-FR"/>
              </w:rPr>
              <w:t>Tube detection: automatic</w:t>
            </w:r>
          </w:p>
          <w:p w14:paraId="4F27AABA" w14:textId="77777777" w:rsidR="00C22748" w:rsidRPr="00C12BE1" w:rsidRDefault="00C22748" w:rsidP="00796BD7">
            <w:pPr>
              <w:numPr>
                <w:ilvl w:val="0"/>
                <w:numId w:val="41"/>
              </w:numPr>
              <w:spacing w:after="0" w:line="240" w:lineRule="auto"/>
              <w:rPr>
                <w:rFonts w:cstheme="minorHAnsi"/>
                <w:sz w:val="14"/>
                <w:szCs w:val="14"/>
                <w:lang w:eastAsia="fr-FR"/>
              </w:rPr>
            </w:pPr>
            <w:r w:rsidRPr="00C12BE1">
              <w:rPr>
                <w:rFonts w:cstheme="minorHAnsi"/>
                <w:sz w:val="14"/>
                <w:szCs w:val="14"/>
                <w:lang w:eastAsia="fr-FR"/>
              </w:rPr>
              <w:t>Operating temperature : +5 to +40 °C</w:t>
            </w:r>
          </w:p>
          <w:p w14:paraId="3FCD8FCA" w14:textId="77777777" w:rsidR="00C22748" w:rsidRPr="00C12BE1" w:rsidRDefault="00C22748" w:rsidP="00796BD7">
            <w:pPr>
              <w:numPr>
                <w:ilvl w:val="0"/>
                <w:numId w:val="41"/>
              </w:numPr>
              <w:spacing w:after="0" w:line="240" w:lineRule="auto"/>
              <w:rPr>
                <w:rFonts w:cstheme="minorHAnsi"/>
                <w:sz w:val="14"/>
                <w:szCs w:val="14"/>
                <w:lang w:eastAsia="fr-FR"/>
              </w:rPr>
            </w:pPr>
            <w:r w:rsidRPr="00C12BE1">
              <w:rPr>
                <w:rFonts w:cstheme="minorHAnsi"/>
                <w:sz w:val="14"/>
                <w:szCs w:val="14"/>
                <w:lang w:eastAsia="fr-FR"/>
              </w:rPr>
              <w:t>Operation: Continuous</w:t>
            </w:r>
          </w:p>
          <w:p w14:paraId="4C1219A4" w14:textId="77777777" w:rsidR="00C22748" w:rsidRPr="00C12BE1" w:rsidRDefault="00C22748" w:rsidP="00796BD7">
            <w:pPr>
              <w:numPr>
                <w:ilvl w:val="0"/>
                <w:numId w:val="41"/>
              </w:numPr>
              <w:spacing w:after="0" w:line="240" w:lineRule="auto"/>
              <w:rPr>
                <w:rFonts w:cstheme="minorHAnsi"/>
                <w:sz w:val="14"/>
                <w:szCs w:val="14"/>
                <w:lang w:eastAsia="fr-FR"/>
              </w:rPr>
            </w:pPr>
            <w:r w:rsidRPr="00C12BE1">
              <w:rPr>
                <w:rFonts w:cstheme="minorHAnsi"/>
                <w:sz w:val="14"/>
                <w:szCs w:val="14"/>
                <w:lang w:eastAsia="fr-FR"/>
              </w:rPr>
              <w:t>Provided with a splash guard</w:t>
            </w:r>
          </w:p>
          <w:p w14:paraId="6D6E7993" w14:textId="77777777" w:rsidR="00C22748" w:rsidRPr="00C12BE1" w:rsidRDefault="00C22748" w:rsidP="00796BD7">
            <w:pPr>
              <w:numPr>
                <w:ilvl w:val="0"/>
                <w:numId w:val="41"/>
              </w:numPr>
              <w:spacing w:after="0" w:line="240" w:lineRule="auto"/>
              <w:jc w:val="both"/>
              <w:rPr>
                <w:rFonts w:cstheme="minorHAnsi"/>
                <w:sz w:val="14"/>
                <w:szCs w:val="14"/>
                <w:lang w:eastAsia="fr-FR"/>
              </w:rPr>
            </w:pPr>
            <w:r w:rsidRPr="00C12BE1">
              <w:rPr>
                <w:rFonts w:cstheme="minorHAnsi"/>
                <w:sz w:val="14"/>
                <w:szCs w:val="14"/>
                <w:lang w:eastAsia="fr-FR"/>
              </w:rPr>
              <w:t xml:space="preserve">During operation, the device must be silent and must not emit any fumes or particles. </w:t>
            </w:r>
          </w:p>
          <w:p w14:paraId="423AE3CE" w14:textId="77777777" w:rsidR="00C22748" w:rsidRPr="00C12BE1" w:rsidRDefault="00C22748" w:rsidP="00796BD7">
            <w:pPr>
              <w:numPr>
                <w:ilvl w:val="0"/>
                <w:numId w:val="41"/>
              </w:numPr>
              <w:spacing w:after="0" w:line="240" w:lineRule="auto"/>
              <w:jc w:val="both"/>
              <w:rPr>
                <w:rFonts w:cstheme="minorHAnsi"/>
                <w:sz w:val="14"/>
                <w:szCs w:val="14"/>
                <w:lang w:eastAsia="fr-FR"/>
              </w:rPr>
            </w:pPr>
            <w:r w:rsidRPr="00C12BE1">
              <w:rPr>
                <w:rFonts w:cstheme="minorHAnsi"/>
                <w:sz w:val="14"/>
                <w:szCs w:val="14"/>
                <w:lang w:eastAsia="fr-FR"/>
              </w:rPr>
              <w:t>The device is subject to CE marking.</w:t>
            </w:r>
          </w:p>
          <w:p w14:paraId="684222C9" w14:textId="77777777" w:rsidR="00C22748" w:rsidRPr="00C12BE1" w:rsidRDefault="00C22748" w:rsidP="0095117A">
            <w:pPr>
              <w:tabs>
                <w:tab w:val="left" w:pos="5490"/>
              </w:tabs>
              <w:spacing w:after="0" w:line="240" w:lineRule="auto"/>
              <w:jc w:val="both"/>
              <w:rPr>
                <w:rFonts w:cstheme="minorHAnsi"/>
                <w:sz w:val="14"/>
                <w:szCs w:val="14"/>
              </w:rPr>
            </w:pPr>
          </w:p>
          <w:p w14:paraId="4C3D67C3"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6AC28F82" w14:textId="77777777" w:rsidR="00C22748" w:rsidRPr="00C12BE1" w:rsidRDefault="00C22748" w:rsidP="0095117A">
            <w:pPr>
              <w:spacing w:after="0" w:line="240" w:lineRule="auto"/>
              <w:rPr>
                <w:rFonts w:cstheme="minorHAnsi"/>
                <w:sz w:val="14"/>
                <w:szCs w:val="14"/>
              </w:rPr>
            </w:pPr>
            <w:r w:rsidRPr="00C12BE1">
              <w:rPr>
                <w:rFonts w:cstheme="minorHAnsi"/>
                <w:sz w:val="14"/>
                <w:szCs w:val="14"/>
              </w:rPr>
              <w:t>Demonstration and continued comprehensive training for lab staff and support services until familiarity with the system.</w:t>
            </w:r>
          </w:p>
          <w:p w14:paraId="45086F1A" w14:textId="77777777" w:rsidR="00C22748" w:rsidRPr="00C12BE1" w:rsidRDefault="00C22748" w:rsidP="0095117A">
            <w:pPr>
              <w:spacing w:after="0" w:line="240" w:lineRule="auto"/>
              <w:rPr>
                <w:rFonts w:cstheme="minorHAnsi"/>
                <w:sz w:val="14"/>
                <w:szCs w:val="14"/>
              </w:rPr>
            </w:pPr>
          </w:p>
          <w:p w14:paraId="6F9B2277"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2D863042" w14:textId="77777777" w:rsidR="00C22748" w:rsidRPr="00C12BE1" w:rsidRDefault="00C22748" w:rsidP="00796BD7">
            <w:pPr>
              <w:numPr>
                <w:ilvl w:val="0"/>
                <w:numId w:val="10"/>
              </w:numPr>
              <w:spacing w:after="0" w:line="240" w:lineRule="auto"/>
              <w:rPr>
                <w:rFonts w:cstheme="minorHAnsi"/>
                <w:sz w:val="14"/>
                <w:szCs w:val="14"/>
              </w:rPr>
            </w:pPr>
            <w:r w:rsidRPr="00C12BE1">
              <w:rPr>
                <w:rFonts w:cstheme="minorHAnsi"/>
                <w:sz w:val="14"/>
                <w:szCs w:val="14"/>
              </w:rPr>
              <w:t>Product certifications.</w:t>
            </w:r>
          </w:p>
          <w:p w14:paraId="0FF625BA" w14:textId="77777777" w:rsidR="00C22748" w:rsidRPr="00C12BE1" w:rsidRDefault="00C22748" w:rsidP="00796BD7">
            <w:pPr>
              <w:numPr>
                <w:ilvl w:val="0"/>
                <w:numId w:val="10"/>
              </w:numPr>
              <w:spacing w:after="0" w:line="240" w:lineRule="auto"/>
              <w:rPr>
                <w:rFonts w:cstheme="minorHAnsi"/>
                <w:sz w:val="14"/>
                <w:szCs w:val="14"/>
              </w:rPr>
            </w:pPr>
            <w:r w:rsidRPr="00C12BE1">
              <w:rPr>
                <w:rFonts w:cstheme="minorHAnsi"/>
                <w:sz w:val="14"/>
                <w:szCs w:val="14"/>
              </w:rPr>
              <w:t>Warranty</w:t>
            </w:r>
          </w:p>
          <w:p w14:paraId="71120A90" w14:textId="77777777" w:rsidR="00C22748" w:rsidRPr="00C12BE1" w:rsidRDefault="00C22748" w:rsidP="00796BD7">
            <w:pPr>
              <w:numPr>
                <w:ilvl w:val="0"/>
                <w:numId w:val="10"/>
              </w:numPr>
              <w:spacing w:after="0" w:line="240" w:lineRule="auto"/>
              <w:rPr>
                <w:rFonts w:cstheme="minorHAnsi"/>
                <w:sz w:val="14"/>
                <w:szCs w:val="14"/>
              </w:rPr>
            </w:pPr>
            <w:r w:rsidRPr="00C12BE1">
              <w:rPr>
                <w:rFonts w:cstheme="minorHAnsi"/>
                <w:sz w:val="14"/>
                <w:szCs w:val="14"/>
              </w:rPr>
              <w:t xml:space="preserve">Installation qualification </w:t>
            </w:r>
          </w:p>
          <w:p w14:paraId="5C2C26C7" w14:textId="77777777" w:rsidR="00C22748" w:rsidRPr="00C12BE1" w:rsidRDefault="00C22748" w:rsidP="00796BD7">
            <w:pPr>
              <w:numPr>
                <w:ilvl w:val="0"/>
                <w:numId w:val="10"/>
              </w:numPr>
              <w:spacing w:after="0" w:line="240" w:lineRule="auto"/>
              <w:rPr>
                <w:rFonts w:cstheme="minorHAnsi"/>
                <w:sz w:val="14"/>
                <w:szCs w:val="14"/>
              </w:rPr>
            </w:pPr>
            <w:r w:rsidRPr="00C12BE1">
              <w:rPr>
                <w:rFonts w:cstheme="minorHAnsi"/>
                <w:sz w:val="14"/>
                <w:szCs w:val="14"/>
              </w:rPr>
              <w:t>Should provide electronic and hard copies of User Manual (English), Service manual (English) and Complete construction details with respect to material specifications.</w:t>
            </w:r>
          </w:p>
          <w:p w14:paraId="24D892DC" w14:textId="77777777" w:rsidR="00C22748" w:rsidRPr="00C12BE1" w:rsidRDefault="00C22748" w:rsidP="0095117A">
            <w:pPr>
              <w:spacing w:after="0" w:line="240" w:lineRule="auto"/>
              <w:rPr>
                <w:rFonts w:cstheme="minorHAnsi"/>
                <w:b/>
                <w:bCs/>
                <w:sz w:val="14"/>
                <w:szCs w:val="14"/>
              </w:rPr>
            </w:pPr>
          </w:p>
          <w:p w14:paraId="2386D159"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061A0B7E" w14:textId="77777777" w:rsidR="00C22748" w:rsidRPr="00C12BE1" w:rsidRDefault="00C22748" w:rsidP="0095117A">
            <w:pPr>
              <w:spacing w:after="0" w:line="240" w:lineRule="auto"/>
              <w:rPr>
                <w:rFonts w:cstheme="minorHAnsi"/>
                <w:sz w:val="14"/>
                <w:szCs w:val="14"/>
              </w:rPr>
            </w:pPr>
            <w:r w:rsidRPr="00C12BE1">
              <w:rPr>
                <w:rFonts w:cstheme="minorHAnsi"/>
                <w:sz w:val="14"/>
                <w:szCs w:val="14"/>
              </w:rPr>
              <w:t xml:space="preserve">Any required accessories to be suggested and provided by the company. </w:t>
            </w:r>
          </w:p>
          <w:p w14:paraId="3037912E" w14:textId="77777777" w:rsidR="00C22748" w:rsidRPr="00C12BE1" w:rsidRDefault="00C22748" w:rsidP="0095117A">
            <w:pPr>
              <w:spacing w:after="0" w:line="240" w:lineRule="auto"/>
              <w:rPr>
                <w:rFonts w:cstheme="minorHAnsi"/>
                <w:b/>
                <w:bCs/>
                <w:sz w:val="14"/>
                <w:szCs w:val="14"/>
              </w:rPr>
            </w:pPr>
          </w:p>
          <w:p w14:paraId="5EC95239" w14:textId="77777777" w:rsidR="00C22748" w:rsidRPr="00C12BE1" w:rsidRDefault="00C22748"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6C643D9B" w14:textId="77777777" w:rsidR="00C22748" w:rsidRPr="00C12BE1" w:rsidRDefault="00C22748" w:rsidP="0095117A">
            <w:pPr>
              <w:spacing w:after="0" w:line="240" w:lineRule="auto"/>
              <w:rPr>
                <w:rFonts w:cstheme="minorHAnsi"/>
                <w:b/>
                <w:bCs/>
                <w:sz w:val="14"/>
                <w:szCs w:val="14"/>
              </w:rPr>
            </w:pPr>
            <w:r w:rsidRPr="00C12BE1">
              <w:rPr>
                <w:rFonts w:cstheme="minorHAnsi"/>
                <w:sz w:val="14"/>
                <w:szCs w:val="14"/>
              </w:rPr>
              <w:t>Assured by the company.</w:t>
            </w:r>
          </w:p>
          <w:p w14:paraId="3A3B804D" w14:textId="1BBE2149" w:rsidR="00DA622E" w:rsidRPr="00C12BE1" w:rsidRDefault="00DA622E" w:rsidP="0095117A">
            <w:pPr>
              <w:spacing w:after="0" w:line="240" w:lineRule="auto"/>
              <w:rPr>
                <w:rFonts w:eastAsia="Times New Roman" w:cstheme="minorHAnsi"/>
                <w:color w:val="000000"/>
                <w:sz w:val="14"/>
                <w:szCs w:val="14"/>
              </w:rPr>
            </w:pPr>
          </w:p>
        </w:tc>
      </w:tr>
      <w:tr w:rsidR="00DA622E" w:rsidRPr="00C12BE1" w14:paraId="77471332"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5F4AB20"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1.15</w:t>
            </w:r>
          </w:p>
        </w:tc>
        <w:tc>
          <w:tcPr>
            <w:tcW w:w="1622" w:type="dxa"/>
            <w:tcBorders>
              <w:top w:val="nil"/>
              <w:left w:val="nil"/>
              <w:bottom w:val="single" w:sz="4" w:space="0" w:color="auto"/>
              <w:right w:val="single" w:sz="4" w:space="0" w:color="auto"/>
            </w:tcBorders>
            <w:shd w:val="clear" w:color="auto" w:fill="auto"/>
            <w:vAlign w:val="center"/>
            <w:hideMark/>
          </w:tcPr>
          <w:p w14:paraId="0655C48B"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Variable Volume MicroPipette</w:t>
            </w:r>
          </w:p>
        </w:tc>
        <w:tc>
          <w:tcPr>
            <w:tcW w:w="11613" w:type="dxa"/>
            <w:tcBorders>
              <w:top w:val="nil"/>
              <w:left w:val="nil"/>
              <w:bottom w:val="single" w:sz="4" w:space="0" w:color="auto"/>
              <w:right w:val="single" w:sz="4" w:space="0" w:color="auto"/>
            </w:tcBorders>
            <w:shd w:val="clear" w:color="auto" w:fill="auto"/>
            <w:vAlign w:val="center"/>
            <w:hideMark/>
          </w:tcPr>
          <w:p w14:paraId="674CB2CD" w14:textId="77777777" w:rsidR="00BF1FF5" w:rsidRPr="00C12BE1" w:rsidRDefault="00BF1FF5"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04743DD0" w14:textId="77777777" w:rsidR="00BF1FF5" w:rsidRPr="00C12BE1" w:rsidRDefault="00BF1FF5" w:rsidP="00796BD7">
            <w:pPr>
              <w:numPr>
                <w:ilvl w:val="0"/>
                <w:numId w:val="43"/>
              </w:numPr>
              <w:spacing w:after="0" w:line="240" w:lineRule="auto"/>
              <w:ind w:right="-540"/>
              <w:rPr>
                <w:rFonts w:cstheme="minorHAnsi"/>
                <w:color w:val="3D3D3D"/>
                <w:sz w:val="14"/>
                <w:szCs w:val="14"/>
              </w:rPr>
            </w:pPr>
            <w:r w:rsidRPr="00C12BE1">
              <w:rPr>
                <w:rFonts w:cstheme="minorHAnsi"/>
                <w:color w:val="3D3D3D"/>
                <w:sz w:val="14"/>
                <w:szCs w:val="14"/>
              </w:rPr>
              <w:t>Pipette should be able to pipet out variable volume of 10 – 100 µL (or 100-1000 µL) and not any single/ fixed volume in this range</w:t>
            </w:r>
          </w:p>
          <w:p w14:paraId="7A741825" w14:textId="77777777" w:rsidR="00BF1FF5" w:rsidRPr="00C12BE1" w:rsidRDefault="00BF1FF5" w:rsidP="00796BD7">
            <w:pPr>
              <w:numPr>
                <w:ilvl w:val="0"/>
                <w:numId w:val="43"/>
              </w:numPr>
              <w:spacing w:after="0" w:line="240" w:lineRule="auto"/>
              <w:rPr>
                <w:rFonts w:cstheme="minorHAnsi"/>
                <w:color w:val="3D3D3D"/>
                <w:sz w:val="14"/>
                <w:szCs w:val="14"/>
              </w:rPr>
            </w:pPr>
            <w:r w:rsidRPr="00C12BE1">
              <w:rPr>
                <w:rFonts w:cstheme="minorHAnsi"/>
                <w:color w:val="3D3D3D"/>
                <w:sz w:val="14"/>
                <w:szCs w:val="14"/>
              </w:rPr>
              <w:t>Manual volume control should be present</w:t>
            </w:r>
          </w:p>
          <w:p w14:paraId="52CF3D80" w14:textId="77777777" w:rsidR="00BF1FF5" w:rsidRPr="00C12BE1" w:rsidRDefault="00BF1FF5" w:rsidP="00796BD7">
            <w:pPr>
              <w:numPr>
                <w:ilvl w:val="0"/>
                <w:numId w:val="43"/>
              </w:numPr>
              <w:spacing w:after="0" w:line="240" w:lineRule="auto"/>
              <w:rPr>
                <w:rFonts w:cstheme="minorHAnsi"/>
                <w:color w:val="3D3D3D"/>
                <w:sz w:val="14"/>
                <w:szCs w:val="14"/>
              </w:rPr>
            </w:pPr>
            <w:r w:rsidRPr="00C12BE1">
              <w:rPr>
                <w:rFonts w:cstheme="minorHAnsi"/>
                <w:color w:val="3D3D3D"/>
                <w:sz w:val="14"/>
                <w:szCs w:val="14"/>
              </w:rPr>
              <w:t>Four-digit counter should be present that indicates the selected volume</w:t>
            </w:r>
          </w:p>
          <w:p w14:paraId="73772D4A" w14:textId="77777777" w:rsidR="00BF1FF5" w:rsidRPr="00C12BE1" w:rsidRDefault="00BF1FF5" w:rsidP="00796BD7">
            <w:pPr>
              <w:numPr>
                <w:ilvl w:val="0"/>
                <w:numId w:val="43"/>
              </w:numPr>
              <w:spacing w:after="0" w:line="240" w:lineRule="auto"/>
              <w:ind w:right="-450"/>
              <w:rPr>
                <w:rFonts w:cstheme="minorHAnsi"/>
                <w:color w:val="3D3D3D"/>
                <w:sz w:val="14"/>
                <w:szCs w:val="14"/>
              </w:rPr>
            </w:pPr>
            <w:r w:rsidRPr="00C12BE1">
              <w:rPr>
                <w:rFonts w:cstheme="minorHAnsi"/>
                <w:color w:val="3D3D3D"/>
                <w:sz w:val="14"/>
                <w:szCs w:val="14"/>
              </w:rPr>
              <w:t>The plunger of the pipette should require low operating force to aspirate and dispense liquid, reducing user fatigue and thumb muscle activity</w:t>
            </w:r>
          </w:p>
          <w:p w14:paraId="3E116F43" w14:textId="77777777" w:rsidR="00BF1FF5" w:rsidRPr="00C12BE1" w:rsidRDefault="00BF1FF5" w:rsidP="00796BD7">
            <w:pPr>
              <w:numPr>
                <w:ilvl w:val="0"/>
                <w:numId w:val="43"/>
              </w:numPr>
              <w:spacing w:after="0" w:line="240" w:lineRule="auto"/>
              <w:rPr>
                <w:rFonts w:cstheme="minorHAnsi"/>
                <w:color w:val="3D3D3D"/>
                <w:sz w:val="14"/>
                <w:szCs w:val="14"/>
                <w:rtl/>
              </w:rPr>
            </w:pPr>
            <w:r w:rsidRPr="00C12BE1">
              <w:rPr>
                <w:rFonts w:cstheme="minorHAnsi"/>
                <w:color w:val="3D3D3D"/>
                <w:sz w:val="14"/>
                <w:szCs w:val="14"/>
              </w:rPr>
              <w:t>Built-in tip ejectors that facilitates easy tip ejection and access to narrow necked bottles and tubes.</w:t>
            </w:r>
          </w:p>
          <w:p w14:paraId="3DE62F16" w14:textId="77777777" w:rsidR="00BF1FF5" w:rsidRPr="00C12BE1" w:rsidRDefault="00BF1FF5" w:rsidP="00796BD7">
            <w:pPr>
              <w:numPr>
                <w:ilvl w:val="0"/>
                <w:numId w:val="43"/>
              </w:numPr>
              <w:spacing w:after="0" w:line="240" w:lineRule="auto"/>
              <w:rPr>
                <w:rFonts w:cstheme="minorHAnsi"/>
                <w:color w:val="3D3D3D"/>
                <w:sz w:val="14"/>
                <w:szCs w:val="14"/>
                <w:rtl/>
              </w:rPr>
            </w:pPr>
            <w:r w:rsidRPr="00C12BE1">
              <w:rPr>
                <w:rFonts w:cstheme="minorHAnsi"/>
                <w:color w:val="3D3D3D"/>
                <w:sz w:val="14"/>
                <w:szCs w:val="14"/>
              </w:rPr>
              <w:t>Should work on a click-stop digital system, are easy to calibrate and maintain,</w:t>
            </w:r>
          </w:p>
          <w:p w14:paraId="42A93F5A" w14:textId="77777777" w:rsidR="00BF1FF5" w:rsidRPr="002839F6" w:rsidRDefault="00BF1FF5" w:rsidP="00796BD7">
            <w:pPr>
              <w:numPr>
                <w:ilvl w:val="0"/>
                <w:numId w:val="43"/>
              </w:numPr>
              <w:spacing w:after="0" w:line="240" w:lineRule="auto"/>
              <w:rPr>
                <w:rFonts w:cstheme="minorHAnsi"/>
                <w:color w:val="3D3D3D"/>
                <w:sz w:val="14"/>
                <w:szCs w:val="14"/>
                <w:lang w:val="fr-BE"/>
              </w:rPr>
            </w:pPr>
            <w:r w:rsidRPr="002839F6">
              <w:rPr>
                <w:rFonts w:cstheme="minorHAnsi"/>
                <w:color w:val="3D3D3D"/>
                <w:sz w:val="14"/>
                <w:szCs w:val="14"/>
                <w:lang w:val="fr-BE"/>
              </w:rPr>
              <w:t>Variable Volume Pipette: 100-1000 µl, 10-100 µl,</w:t>
            </w:r>
          </w:p>
          <w:p w14:paraId="71F029CC" w14:textId="77777777" w:rsidR="00BF1FF5" w:rsidRPr="00C12BE1" w:rsidRDefault="00BF1FF5" w:rsidP="00796BD7">
            <w:pPr>
              <w:numPr>
                <w:ilvl w:val="0"/>
                <w:numId w:val="43"/>
              </w:numPr>
              <w:spacing w:after="0" w:line="240" w:lineRule="auto"/>
              <w:rPr>
                <w:rFonts w:cstheme="minorHAnsi"/>
                <w:color w:val="3D3D3D"/>
                <w:sz w:val="14"/>
                <w:szCs w:val="14"/>
              </w:rPr>
            </w:pPr>
            <w:r w:rsidRPr="002839F6">
              <w:rPr>
                <w:rFonts w:cstheme="minorHAnsi"/>
                <w:color w:val="3D3D3D"/>
                <w:sz w:val="14"/>
                <w:szCs w:val="14"/>
                <w:lang w:val="fr-BE"/>
              </w:rPr>
              <w:t xml:space="preserve"> </w:t>
            </w:r>
            <w:r w:rsidRPr="00C12BE1">
              <w:rPr>
                <w:rFonts w:cstheme="minorHAnsi"/>
                <w:color w:val="3D3D3D"/>
                <w:sz w:val="14"/>
                <w:szCs w:val="14"/>
              </w:rPr>
              <w:t>It should be CE mark</w:t>
            </w:r>
          </w:p>
          <w:p w14:paraId="2580699A" w14:textId="77777777" w:rsidR="00BF1FF5" w:rsidRPr="00C12BE1" w:rsidRDefault="00BF1FF5" w:rsidP="00796BD7">
            <w:pPr>
              <w:numPr>
                <w:ilvl w:val="0"/>
                <w:numId w:val="43"/>
              </w:numPr>
              <w:spacing w:after="0" w:line="240" w:lineRule="auto"/>
              <w:rPr>
                <w:rFonts w:cstheme="minorHAnsi"/>
                <w:color w:val="3D3D3D"/>
                <w:sz w:val="14"/>
                <w:szCs w:val="14"/>
              </w:rPr>
            </w:pPr>
            <w:r w:rsidRPr="00C12BE1">
              <w:rPr>
                <w:rFonts w:cstheme="minorHAnsi"/>
                <w:color w:val="3D3D3D"/>
                <w:sz w:val="14"/>
                <w:szCs w:val="14"/>
              </w:rPr>
              <w:lastRenderedPageBreak/>
              <w:t>Accuracy and precision:</w:t>
            </w:r>
          </w:p>
          <w:tbl>
            <w:tblPr>
              <w:tblW w:w="859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2840"/>
              <w:gridCol w:w="2812"/>
            </w:tblGrid>
            <w:tr w:rsidR="00BF1FF5" w:rsidRPr="00C12BE1" w14:paraId="433CF27C" w14:textId="77777777" w:rsidTr="00C12BE1">
              <w:trPr>
                <w:trHeight w:val="360"/>
              </w:trPr>
              <w:tc>
                <w:tcPr>
                  <w:tcW w:w="2939" w:type="dxa"/>
                  <w:tcBorders>
                    <w:top w:val="nil"/>
                    <w:left w:val="nil"/>
                    <w:bottom w:val="single" w:sz="4" w:space="0" w:color="auto"/>
                  </w:tcBorders>
                  <w:shd w:val="clear" w:color="auto" w:fill="auto"/>
                </w:tcPr>
                <w:p w14:paraId="4A600167" w14:textId="77777777" w:rsidR="00BF1FF5" w:rsidRPr="00C12BE1" w:rsidRDefault="00BF1FF5" w:rsidP="0095117A">
                  <w:pPr>
                    <w:spacing w:after="0" w:line="240" w:lineRule="auto"/>
                    <w:jc w:val="center"/>
                    <w:rPr>
                      <w:rFonts w:cstheme="minorHAnsi"/>
                      <w:color w:val="3D3D3D"/>
                      <w:sz w:val="14"/>
                      <w:szCs w:val="14"/>
                    </w:rPr>
                  </w:pPr>
                </w:p>
              </w:tc>
              <w:tc>
                <w:tcPr>
                  <w:tcW w:w="2840" w:type="dxa"/>
                  <w:shd w:val="clear" w:color="auto" w:fill="auto"/>
                </w:tcPr>
                <w:p w14:paraId="602298B1" w14:textId="77777777" w:rsidR="00BF1FF5" w:rsidRPr="00C12BE1" w:rsidRDefault="00BF1FF5" w:rsidP="0095117A">
                  <w:pPr>
                    <w:spacing w:after="0" w:line="240" w:lineRule="auto"/>
                    <w:jc w:val="center"/>
                    <w:rPr>
                      <w:rFonts w:cstheme="minorHAnsi"/>
                      <w:color w:val="3D3D3D"/>
                      <w:sz w:val="14"/>
                      <w:szCs w:val="14"/>
                    </w:rPr>
                  </w:pPr>
                  <w:r w:rsidRPr="00C12BE1">
                    <w:rPr>
                      <w:rFonts w:cstheme="minorHAnsi"/>
                      <w:color w:val="3D3D3D"/>
                      <w:sz w:val="14"/>
                      <w:szCs w:val="14"/>
                    </w:rPr>
                    <w:t>100-1000 µl,</w:t>
                  </w:r>
                </w:p>
              </w:tc>
              <w:tc>
                <w:tcPr>
                  <w:tcW w:w="2812" w:type="dxa"/>
                  <w:shd w:val="clear" w:color="auto" w:fill="auto"/>
                </w:tcPr>
                <w:p w14:paraId="2A48BB0F" w14:textId="77777777" w:rsidR="00BF1FF5" w:rsidRPr="00C12BE1" w:rsidRDefault="00BF1FF5" w:rsidP="0095117A">
                  <w:pPr>
                    <w:spacing w:after="0" w:line="240" w:lineRule="auto"/>
                    <w:jc w:val="center"/>
                    <w:rPr>
                      <w:rFonts w:cstheme="minorHAnsi"/>
                      <w:color w:val="3D3D3D"/>
                      <w:sz w:val="14"/>
                      <w:szCs w:val="14"/>
                    </w:rPr>
                  </w:pPr>
                  <w:r w:rsidRPr="00C12BE1">
                    <w:rPr>
                      <w:rFonts w:cstheme="minorHAnsi"/>
                      <w:color w:val="3D3D3D"/>
                      <w:sz w:val="14"/>
                      <w:szCs w:val="14"/>
                    </w:rPr>
                    <w:t>10-100 µl</w:t>
                  </w:r>
                </w:p>
              </w:tc>
            </w:tr>
            <w:tr w:rsidR="00BF1FF5" w:rsidRPr="00C12BE1" w14:paraId="28E908D0" w14:textId="77777777" w:rsidTr="00C12BE1">
              <w:trPr>
                <w:trHeight w:val="360"/>
              </w:trPr>
              <w:tc>
                <w:tcPr>
                  <w:tcW w:w="2939" w:type="dxa"/>
                  <w:tcBorders>
                    <w:top w:val="single" w:sz="4" w:space="0" w:color="auto"/>
                  </w:tcBorders>
                  <w:shd w:val="clear" w:color="auto" w:fill="auto"/>
                </w:tcPr>
                <w:p w14:paraId="142F5631" w14:textId="77777777" w:rsidR="00BF1FF5" w:rsidRPr="00C12BE1" w:rsidRDefault="00BF1FF5" w:rsidP="0095117A">
                  <w:pPr>
                    <w:spacing w:after="0" w:line="240" w:lineRule="auto"/>
                    <w:jc w:val="center"/>
                    <w:rPr>
                      <w:rFonts w:cstheme="minorHAnsi"/>
                      <w:color w:val="3D3D3D"/>
                      <w:sz w:val="14"/>
                      <w:szCs w:val="14"/>
                    </w:rPr>
                  </w:pPr>
                  <w:r w:rsidRPr="00C12BE1">
                    <w:rPr>
                      <w:rFonts w:cstheme="minorHAnsi"/>
                      <w:color w:val="3D3D3D"/>
                      <w:sz w:val="14"/>
                      <w:szCs w:val="14"/>
                    </w:rPr>
                    <w:t>Accuracy</w:t>
                  </w:r>
                </w:p>
              </w:tc>
              <w:tc>
                <w:tcPr>
                  <w:tcW w:w="2840"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770A52CA" w14:textId="77777777" w:rsidR="00BF1FF5" w:rsidRPr="00C12BE1" w:rsidRDefault="00BF1FF5" w:rsidP="0095117A">
                  <w:pPr>
                    <w:spacing w:after="0" w:line="240" w:lineRule="auto"/>
                    <w:jc w:val="center"/>
                    <w:rPr>
                      <w:rFonts w:cstheme="minorHAnsi"/>
                      <w:color w:val="000000"/>
                      <w:sz w:val="14"/>
                      <w:szCs w:val="14"/>
                    </w:rPr>
                  </w:pPr>
                  <w:r w:rsidRPr="00C12BE1">
                    <w:rPr>
                      <w:rFonts w:cstheme="minorHAnsi"/>
                      <w:color w:val="000000"/>
                      <w:sz w:val="14"/>
                      <w:szCs w:val="14"/>
                    </w:rPr>
                    <w:t>+/- 0.8 µL</w:t>
                  </w:r>
                </w:p>
              </w:tc>
              <w:tc>
                <w:tcPr>
                  <w:tcW w:w="2812"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62170A0A" w14:textId="77777777" w:rsidR="00BF1FF5" w:rsidRPr="00C12BE1" w:rsidRDefault="00BF1FF5" w:rsidP="0095117A">
                  <w:pPr>
                    <w:spacing w:after="0" w:line="240" w:lineRule="auto"/>
                    <w:jc w:val="center"/>
                    <w:rPr>
                      <w:rFonts w:cstheme="minorHAnsi"/>
                      <w:color w:val="000000"/>
                      <w:sz w:val="14"/>
                      <w:szCs w:val="14"/>
                    </w:rPr>
                  </w:pPr>
                  <w:r w:rsidRPr="00C12BE1">
                    <w:rPr>
                      <w:rFonts w:cstheme="minorHAnsi"/>
                      <w:color w:val="000000"/>
                      <w:sz w:val="14"/>
                      <w:szCs w:val="14"/>
                    </w:rPr>
                    <w:t>+/- 0.8 µL</w:t>
                  </w:r>
                </w:p>
              </w:tc>
            </w:tr>
            <w:tr w:rsidR="00BF1FF5" w:rsidRPr="00C12BE1" w14:paraId="632D0B2A" w14:textId="77777777" w:rsidTr="00C12BE1">
              <w:trPr>
                <w:trHeight w:val="492"/>
              </w:trPr>
              <w:tc>
                <w:tcPr>
                  <w:tcW w:w="2939" w:type="dxa"/>
                  <w:shd w:val="clear" w:color="auto" w:fill="auto"/>
                </w:tcPr>
                <w:p w14:paraId="0F03CB9D" w14:textId="77777777" w:rsidR="00BF1FF5" w:rsidRPr="00C12BE1" w:rsidRDefault="00BF1FF5" w:rsidP="0095117A">
                  <w:pPr>
                    <w:spacing w:after="0" w:line="240" w:lineRule="auto"/>
                    <w:jc w:val="center"/>
                    <w:rPr>
                      <w:rFonts w:cstheme="minorHAnsi"/>
                      <w:color w:val="3D3D3D"/>
                      <w:sz w:val="14"/>
                      <w:szCs w:val="14"/>
                    </w:rPr>
                  </w:pPr>
                  <w:r w:rsidRPr="00C12BE1">
                    <w:rPr>
                      <w:rFonts w:cstheme="minorHAnsi"/>
                      <w:color w:val="3D3D3D"/>
                      <w:sz w:val="14"/>
                      <w:szCs w:val="14"/>
                    </w:rPr>
                    <w:t>Precision</w:t>
                  </w:r>
                </w:p>
              </w:tc>
              <w:tc>
                <w:tcPr>
                  <w:tcW w:w="2840" w:type="dxa"/>
                  <w:shd w:val="clear" w:color="auto" w:fill="auto"/>
                </w:tcPr>
                <w:p w14:paraId="1FA6F46B" w14:textId="77777777" w:rsidR="00BF1FF5" w:rsidRPr="00C12BE1" w:rsidRDefault="00BF1FF5" w:rsidP="0095117A">
                  <w:pPr>
                    <w:spacing w:after="0" w:line="240" w:lineRule="auto"/>
                    <w:jc w:val="center"/>
                    <w:rPr>
                      <w:rFonts w:cstheme="minorHAnsi"/>
                      <w:color w:val="3D3D3D"/>
                      <w:sz w:val="14"/>
                      <w:szCs w:val="14"/>
                    </w:rPr>
                  </w:pPr>
                  <w:r w:rsidRPr="00C12BE1">
                    <w:rPr>
                      <w:rFonts w:cstheme="minorHAnsi"/>
                      <w:color w:val="000000"/>
                      <w:sz w:val="14"/>
                      <w:szCs w:val="14"/>
                    </w:rPr>
                    <w:t>+/- 0.15 µL</w:t>
                  </w:r>
                </w:p>
              </w:tc>
              <w:tc>
                <w:tcPr>
                  <w:tcW w:w="2812" w:type="dxa"/>
                  <w:shd w:val="clear" w:color="auto" w:fill="auto"/>
                </w:tcPr>
                <w:p w14:paraId="62FB710E" w14:textId="77777777" w:rsidR="00BF1FF5" w:rsidRPr="00C12BE1" w:rsidRDefault="00BF1FF5" w:rsidP="0095117A">
                  <w:pPr>
                    <w:spacing w:after="0" w:line="240" w:lineRule="auto"/>
                    <w:jc w:val="center"/>
                    <w:rPr>
                      <w:rFonts w:cstheme="minorHAnsi"/>
                      <w:color w:val="3D3D3D"/>
                      <w:sz w:val="14"/>
                      <w:szCs w:val="14"/>
                    </w:rPr>
                  </w:pPr>
                  <w:r w:rsidRPr="00C12BE1">
                    <w:rPr>
                      <w:rFonts w:cstheme="minorHAnsi"/>
                      <w:color w:val="000000"/>
                      <w:sz w:val="14"/>
                      <w:szCs w:val="14"/>
                    </w:rPr>
                    <w:t>+/- 0.15 µL</w:t>
                  </w:r>
                </w:p>
              </w:tc>
            </w:tr>
          </w:tbl>
          <w:p w14:paraId="5212255F" w14:textId="77777777" w:rsidR="00BF1FF5" w:rsidRPr="00C12BE1" w:rsidRDefault="00BF1FF5" w:rsidP="0095117A">
            <w:pPr>
              <w:spacing w:after="0" w:line="240" w:lineRule="auto"/>
              <w:rPr>
                <w:rFonts w:cstheme="minorHAnsi"/>
                <w:b/>
                <w:bCs/>
                <w:sz w:val="14"/>
                <w:szCs w:val="14"/>
              </w:rPr>
            </w:pPr>
          </w:p>
          <w:p w14:paraId="1D30828F" w14:textId="77777777" w:rsidR="00BF1FF5" w:rsidRPr="00C12BE1" w:rsidRDefault="00BF1FF5"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690D61A4" w14:textId="77777777" w:rsidR="00BF1FF5" w:rsidRPr="00C12BE1" w:rsidRDefault="00BF1FF5" w:rsidP="0095117A">
            <w:pPr>
              <w:spacing w:after="0" w:line="240" w:lineRule="auto"/>
              <w:rPr>
                <w:rFonts w:cstheme="minorHAnsi"/>
                <w:sz w:val="14"/>
                <w:szCs w:val="14"/>
              </w:rPr>
            </w:pPr>
            <w:r w:rsidRPr="00C12BE1">
              <w:rPr>
                <w:rFonts w:cstheme="minorHAnsi"/>
                <w:sz w:val="14"/>
                <w:szCs w:val="14"/>
              </w:rPr>
              <w:t>Demonstration and continued comprehensive training for lab staff and support services until familiarity with the system.</w:t>
            </w:r>
          </w:p>
          <w:p w14:paraId="4167CB89" w14:textId="77777777" w:rsidR="00BF1FF5" w:rsidRPr="00C12BE1" w:rsidRDefault="00BF1FF5" w:rsidP="0095117A">
            <w:pPr>
              <w:spacing w:after="0" w:line="240" w:lineRule="auto"/>
              <w:rPr>
                <w:rFonts w:cstheme="minorHAnsi"/>
                <w:b/>
                <w:bCs/>
                <w:sz w:val="14"/>
                <w:szCs w:val="14"/>
              </w:rPr>
            </w:pPr>
          </w:p>
          <w:p w14:paraId="45F82362" w14:textId="77777777" w:rsidR="00BF1FF5" w:rsidRPr="00C12BE1" w:rsidRDefault="00BF1FF5"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5B722D8F" w14:textId="77777777" w:rsidR="00BF1FF5" w:rsidRPr="00C12BE1" w:rsidRDefault="00BF1FF5" w:rsidP="00796BD7">
            <w:pPr>
              <w:numPr>
                <w:ilvl w:val="0"/>
                <w:numId w:val="10"/>
              </w:numPr>
              <w:spacing w:after="0" w:line="240" w:lineRule="auto"/>
              <w:rPr>
                <w:rFonts w:cstheme="minorHAnsi"/>
                <w:sz w:val="14"/>
                <w:szCs w:val="14"/>
              </w:rPr>
            </w:pPr>
            <w:r w:rsidRPr="00C12BE1">
              <w:rPr>
                <w:rFonts w:cstheme="minorHAnsi"/>
                <w:sz w:val="14"/>
                <w:szCs w:val="14"/>
              </w:rPr>
              <w:t>Calibration certificate must be provided with each pipette</w:t>
            </w:r>
          </w:p>
          <w:p w14:paraId="464AA150" w14:textId="77777777" w:rsidR="00BF1FF5" w:rsidRPr="00C12BE1" w:rsidRDefault="00BF1FF5" w:rsidP="00796BD7">
            <w:pPr>
              <w:numPr>
                <w:ilvl w:val="0"/>
                <w:numId w:val="10"/>
              </w:numPr>
              <w:spacing w:after="0" w:line="240" w:lineRule="auto"/>
              <w:rPr>
                <w:rFonts w:cstheme="minorHAnsi"/>
                <w:sz w:val="14"/>
                <w:szCs w:val="14"/>
              </w:rPr>
            </w:pPr>
            <w:r w:rsidRPr="00C12BE1">
              <w:rPr>
                <w:rFonts w:cstheme="minorHAnsi"/>
                <w:sz w:val="14"/>
                <w:szCs w:val="14"/>
              </w:rPr>
              <w:t>Warranty</w:t>
            </w:r>
          </w:p>
          <w:p w14:paraId="381B5626" w14:textId="77777777" w:rsidR="00BF1FF5" w:rsidRPr="00C12BE1" w:rsidRDefault="00BF1FF5" w:rsidP="00796BD7">
            <w:pPr>
              <w:numPr>
                <w:ilvl w:val="0"/>
                <w:numId w:val="10"/>
              </w:numPr>
              <w:spacing w:after="0" w:line="240" w:lineRule="auto"/>
              <w:rPr>
                <w:rFonts w:cstheme="minorHAnsi"/>
                <w:sz w:val="14"/>
                <w:szCs w:val="14"/>
              </w:rPr>
            </w:pPr>
            <w:r w:rsidRPr="00C12BE1">
              <w:rPr>
                <w:rFonts w:cstheme="minorHAnsi"/>
                <w:sz w:val="14"/>
                <w:szCs w:val="14"/>
              </w:rPr>
              <w:t>Should provide electronic and hard copies of User Manual (English), Service manual (English) and Complete construction details with respect to material specifications.</w:t>
            </w:r>
          </w:p>
          <w:p w14:paraId="0BC4D2B7" w14:textId="77777777" w:rsidR="00BF1FF5" w:rsidRPr="00C12BE1" w:rsidRDefault="00BF1FF5" w:rsidP="0095117A">
            <w:pPr>
              <w:spacing w:after="0" w:line="240" w:lineRule="auto"/>
              <w:rPr>
                <w:rFonts w:cstheme="minorHAnsi"/>
                <w:b/>
                <w:bCs/>
                <w:sz w:val="14"/>
                <w:szCs w:val="14"/>
              </w:rPr>
            </w:pPr>
          </w:p>
          <w:p w14:paraId="18D460F8" w14:textId="77777777" w:rsidR="00BF1FF5" w:rsidRPr="00C12BE1" w:rsidRDefault="00BF1FF5"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2698BD32" w14:textId="77777777" w:rsidR="00BF1FF5" w:rsidRPr="00C12BE1" w:rsidRDefault="00BF1FF5" w:rsidP="00796BD7">
            <w:pPr>
              <w:numPr>
                <w:ilvl w:val="0"/>
                <w:numId w:val="42"/>
              </w:numPr>
              <w:spacing w:after="0" w:line="240" w:lineRule="auto"/>
              <w:rPr>
                <w:rFonts w:cstheme="minorHAnsi"/>
                <w:sz w:val="14"/>
                <w:szCs w:val="14"/>
              </w:rPr>
            </w:pPr>
            <w:r w:rsidRPr="00C12BE1">
              <w:rPr>
                <w:rFonts w:cstheme="minorHAnsi"/>
                <w:sz w:val="14"/>
                <w:szCs w:val="14"/>
              </w:rPr>
              <w:t xml:space="preserve">Tips with tips holder </w:t>
            </w:r>
          </w:p>
          <w:p w14:paraId="4C9EFC5B" w14:textId="77777777" w:rsidR="00BF1FF5" w:rsidRPr="00C12BE1" w:rsidRDefault="00BF1FF5" w:rsidP="0095117A">
            <w:pPr>
              <w:spacing w:after="0" w:line="240" w:lineRule="auto"/>
              <w:rPr>
                <w:rFonts w:cstheme="minorHAnsi"/>
                <w:b/>
                <w:bCs/>
                <w:sz w:val="14"/>
                <w:szCs w:val="14"/>
              </w:rPr>
            </w:pPr>
          </w:p>
          <w:p w14:paraId="0A441D0F" w14:textId="77777777" w:rsidR="00BF1FF5" w:rsidRPr="00C12BE1" w:rsidRDefault="00BF1FF5"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721B6E6F" w14:textId="77777777" w:rsidR="00BF1FF5" w:rsidRPr="00C12BE1" w:rsidRDefault="00BF1FF5" w:rsidP="0095117A">
            <w:pPr>
              <w:spacing w:after="0" w:line="240" w:lineRule="auto"/>
              <w:rPr>
                <w:rFonts w:cstheme="minorHAnsi"/>
                <w:sz w:val="14"/>
                <w:szCs w:val="14"/>
              </w:rPr>
            </w:pPr>
            <w:r w:rsidRPr="00C12BE1">
              <w:rPr>
                <w:rFonts w:cstheme="minorHAnsi"/>
                <w:sz w:val="14"/>
                <w:szCs w:val="14"/>
              </w:rPr>
              <w:t xml:space="preserve">        Assured By the company</w:t>
            </w:r>
          </w:p>
          <w:p w14:paraId="21689C0D" w14:textId="77777777" w:rsidR="00BF1FF5" w:rsidRPr="00C12BE1" w:rsidRDefault="00BF1FF5" w:rsidP="0095117A">
            <w:pPr>
              <w:spacing w:after="0" w:line="240" w:lineRule="auto"/>
              <w:rPr>
                <w:rFonts w:cstheme="minorHAnsi"/>
                <w:b/>
                <w:bCs/>
                <w:sz w:val="14"/>
                <w:szCs w:val="14"/>
              </w:rPr>
            </w:pPr>
          </w:p>
          <w:p w14:paraId="2361BAC6" w14:textId="41BF69DA" w:rsidR="00DA622E" w:rsidRPr="00C12BE1" w:rsidRDefault="00DA622E" w:rsidP="0095117A">
            <w:pPr>
              <w:spacing w:after="0" w:line="240" w:lineRule="auto"/>
              <w:rPr>
                <w:rFonts w:eastAsia="Times New Roman" w:cstheme="minorHAnsi"/>
                <w:color w:val="000000"/>
                <w:sz w:val="14"/>
                <w:szCs w:val="14"/>
                <w:lang w:val="en-US"/>
              </w:rPr>
            </w:pPr>
          </w:p>
        </w:tc>
      </w:tr>
      <w:tr w:rsidR="00DA622E" w:rsidRPr="00C12BE1" w14:paraId="4904F1C8"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7CB85A20"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1.16</w:t>
            </w:r>
          </w:p>
        </w:tc>
        <w:tc>
          <w:tcPr>
            <w:tcW w:w="1622" w:type="dxa"/>
            <w:tcBorders>
              <w:top w:val="nil"/>
              <w:left w:val="nil"/>
              <w:bottom w:val="single" w:sz="4" w:space="0" w:color="auto"/>
              <w:right w:val="single" w:sz="4" w:space="0" w:color="auto"/>
            </w:tcBorders>
            <w:shd w:val="clear" w:color="auto" w:fill="auto"/>
            <w:vAlign w:val="center"/>
            <w:hideMark/>
          </w:tcPr>
          <w:p w14:paraId="47666C4B"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Platelet Agitator and Incubator</w:t>
            </w:r>
          </w:p>
        </w:tc>
        <w:tc>
          <w:tcPr>
            <w:tcW w:w="11613" w:type="dxa"/>
            <w:tcBorders>
              <w:top w:val="nil"/>
              <w:left w:val="nil"/>
              <w:bottom w:val="single" w:sz="4" w:space="0" w:color="auto"/>
              <w:right w:val="single" w:sz="4" w:space="0" w:color="auto"/>
            </w:tcBorders>
            <w:shd w:val="clear" w:color="auto" w:fill="auto"/>
            <w:vAlign w:val="center"/>
            <w:hideMark/>
          </w:tcPr>
          <w:p w14:paraId="40BF1698" w14:textId="77777777" w:rsidR="00BF1FF5" w:rsidRPr="00C12BE1" w:rsidRDefault="00BF1FF5"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tbl>
            <w:tblPr>
              <w:tblW w:w="10789" w:type="dxa"/>
              <w:tblLayout w:type="fixed"/>
              <w:tblCellMar>
                <w:left w:w="0" w:type="dxa"/>
                <w:right w:w="61" w:type="dxa"/>
              </w:tblCellMar>
              <w:tblLook w:val="04A0" w:firstRow="1" w:lastRow="0" w:firstColumn="1" w:lastColumn="0" w:noHBand="0" w:noVBand="1"/>
            </w:tblPr>
            <w:tblGrid>
              <w:gridCol w:w="2250"/>
              <w:gridCol w:w="8539"/>
            </w:tblGrid>
            <w:tr w:rsidR="00BF1FF5" w:rsidRPr="00C12BE1" w14:paraId="055726D6" w14:textId="77777777" w:rsidTr="00963E1D">
              <w:trPr>
                <w:trHeight w:val="359"/>
              </w:trPr>
              <w:tc>
                <w:tcPr>
                  <w:tcW w:w="2250" w:type="dxa"/>
                  <w:tcBorders>
                    <w:top w:val="single" w:sz="4" w:space="0" w:color="000000"/>
                    <w:left w:val="single" w:sz="4" w:space="0" w:color="000000"/>
                    <w:bottom w:val="nil"/>
                    <w:right w:val="single" w:sz="4" w:space="0" w:color="000000"/>
                  </w:tcBorders>
                  <w:shd w:val="clear" w:color="auto" w:fill="auto"/>
                </w:tcPr>
                <w:p w14:paraId="7DD29563" w14:textId="77777777" w:rsidR="00BF1FF5" w:rsidRPr="00C12BE1" w:rsidRDefault="00BF1FF5" w:rsidP="0095117A">
                  <w:pPr>
                    <w:spacing w:after="0" w:line="240" w:lineRule="auto"/>
                    <w:ind w:left="559" w:hanging="360"/>
                    <w:rPr>
                      <w:rFonts w:eastAsia="Calibri" w:cstheme="minorHAnsi"/>
                      <w:color w:val="000000"/>
                      <w:sz w:val="14"/>
                      <w:szCs w:val="14"/>
                    </w:rPr>
                  </w:pPr>
                  <w:r w:rsidRPr="00C12BE1">
                    <w:rPr>
                      <w:rFonts w:eastAsia="Calibri" w:cstheme="minorHAnsi"/>
                      <w:b/>
                      <w:color w:val="000000"/>
                      <w:sz w:val="14"/>
                      <w:szCs w:val="14"/>
                    </w:rPr>
                    <w:t>1.</w:t>
                  </w:r>
                  <w:r w:rsidRPr="00C12BE1">
                    <w:rPr>
                      <w:rFonts w:eastAsia="Arial" w:cstheme="minorHAnsi"/>
                      <w:b/>
                      <w:color w:val="000000"/>
                      <w:sz w:val="14"/>
                      <w:szCs w:val="14"/>
                    </w:rPr>
                    <w:t xml:space="preserve"> </w:t>
                  </w:r>
                  <w:r w:rsidRPr="00C12BE1">
                    <w:rPr>
                      <w:rFonts w:eastAsia="Calibri" w:cstheme="minorHAnsi"/>
                      <w:b/>
                      <w:color w:val="000000"/>
                      <w:sz w:val="14"/>
                      <w:szCs w:val="14"/>
                    </w:rPr>
                    <w:t xml:space="preserve">Purpose </w:t>
                  </w:r>
                  <w:r w:rsidRPr="00C12BE1">
                    <w:rPr>
                      <w:rFonts w:eastAsia="Calibri" w:cstheme="minorHAnsi"/>
                      <w:b/>
                      <w:color w:val="000000"/>
                      <w:sz w:val="14"/>
                      <w:szCs w:val="14"/>
                    </w:rPr>
                    <w:tab/>
                    <w:t xml:space="preserve">of Equipment </w:t>
                  </w:r>
                </w:p>
              </w:tc>
              <w:tc>
                <w:tcPr>
                  <w:tcW w:w="8539" w:type="dxa"/>
                  <w:tcBorders>
                    <w:top w:val="single" w:sz="4" w:space="0" w:color="000000"/>
                    <w:left w:val="nil"/>
                    <w:bottom w:val="nil"/>
                    <w:right w:val="single" w:sz="4" w:space="0" w:color="000000"/>
                  </w:tcBorders>
                  <w:shd w:val="clear" w:color="auto" w:fill="auto"/>
                </w:tcPr>
                <w:p w14:paraId="12BA04CF" w14:textId="77777777" w:rsidR="00BF1FF5" w:rsidRPr="00C12BE1" w:rsidRDefault="00BF1FF5" w:rsidP="0095117A">
                  <w:pPr>
                    <w:spacing w:after="0" w:line="240" w:lineRule="auto"/>
                    <w:ind w:left="7" w:right="48"/>
                    <w:jc w:val="both"/>
                    <w:rPr>
                      <w:rFonts w:eastAsia="Calibri" w:cstheme="minorHAnsi"/>
                      <w:color w:val="000000"/>
                      <w:sz w:val="14"/>
                      <w:szCs w:val="14"/>
                    </w:rPr>
                  </w:pPr>
                  <w:r w:rsidRPr="00C12BE1">
                    <w:rPr>
                      <w:rFonts w:eastAsia="Calibri" w:cstheme="minorHAnsi"/>
                      <w:color w:val="000000"/>
                      <w:sz w:val="14"/>
                      <w:szCs w:val="14"/>
                    </w:rPr>
                    <w:t xml:space="preserve">To continuously agitate platelet concentrate in an even suspension in a temperature controlled environment +22 °C ±2 °C in standard platelet bags (random unit or apheresis). </w:t>
                  </w:r>
                </w:p>
              </w:tc>
            </w:tr>
            <w:tr w:rsidR="00BF1FF5" w:rsidRPr="00C12BE1" w14:paraId="791ED33C" w14:textId="77777777" w:rsidTr="0095117A">
              <w:trPr>
                <w:trHeight w:val="61"/>
              </w:trPr>
              <w:tc>
                <w:tcPr>
                  <w:tcW w:w="2250" w:type="dxa"/>
                  <w:tcBorders>
                    <w:top w:val="nil"/>
                    <w:left w:val="single" w:sz="4" w:space="0" w:color="000000"/>
                    <w:bottom w:val="single" w:sz="4" w:space="0" w:color="000000"/>
                    <w:right w:val="single" w:sz="4" w:space="0" w:color="000000"/>
                  </w:tcBorders>
                  <w:shd w:val="clear" w:color="auto" w:fill="auto"/>
                </w:tcPr>
                <w:p w14:paraId="7B79849B"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single" w:sz="4" w:space="0" w:color="000000"/>
                    <w:right w:val="single" w:sz="4" w:space="0" w:color="000000"/>
                  </w:tcBorders>
                  <w:shd w:val="clear" w:color="auto" w:fill="auto"/>
                </w:tcPr>
                <w:p w14:paraId="7FE1163B" w14:textId="77777777" w:rsidR="00BF1FF5" w:rsidRPr="00C12BE1" w:rsidRDefault="00BF1FF5" w:rsidP="0095117A">
                  <w:pPr>
                    <w:spacing w:after="0" w:line="240" w:lineRule="auto"/>
                    <w:ind w:left="17" w:right="51"/>
                    <w:jc w:val="both"/>
                    <w:rPr>
                      <w:rFonts w:eastAsia="Calibri" w:cstheme="minorHAnsi"/>
                      <w:color w:val="000000"/>
                      <w:sz w:val="14"/>
                      <w:szCs w:val="14"/>
                    </w:rPr>
                  </w:pPr>
                  <w:r w:rsidRPr="00C12BE1">
                    <w:rPr>
                      <w:rFonts w:eastAsia="Calibri" w:cstheme="minorHAnsi"/>
                      <w:color w:val="000000"/>
                      <w:sz w:val="14"/>
                      <w:szCs w:val="14"/>
                    </w:rPr>
                    <w:t xml:space="preserve">Must be designed specifically for blood bank use. Commercial or modified commercial incubators for other purpose are not acceptable. </w:t>
                  </w:r>
                </w:p>
              </w:tc>
            </w:tr>
            <w:tr w:rsidR="00BF1FF5" w:rsidRPr="00C12BE1" w14:paraId="08C7030F" w14:textId="77777777" w:rsidTr="0095117A">
              <w:trPr>
                <w:trHeight w:val="51"/>
              </w:trPr>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E9AA41A" w14:textId="77777777" w:rsidR="00BF1FF5" w:rsidRPr="00C12BE1" w:rsidRDefault="00BF1FF5" w:rsidP="0095117A">
                  <w:pPr>
                    <w:tabs>
                      <w:tab w:val="center" w:pos="601"/>
                      <w:tab w:val="right" w:pos="1831"/>
                    </w:tabs>
                    <w:spacing w:after="0" w:line="240" w:lineRule="auto"/>
                    <w:rPr>
                      <w:rFonts w:eastAsia="Calibri" w:cstheme="minorHAnsi"/>
                      <w:color w:val="000000"/>
                      <w:sz w:val="14"/>
                      <w:szCs w:val="14"/>
                    </w:rPr>
                  </w:pPr>
                  <w:r w:rsidRPr="00C12BE1">
                    <w:rPr>
                      <w:rFonts w:eastAsia="Calibri" w:cstheme="minorHAnsi"/>
                      <w:b/>
                      <w:color w:val="000000"/>
                      <w:sz w:val="14"/>
                      <w:szCs w:val="14"/>
                    </w:rPr>
                    <w:t>2.</w:t>
                  </w:r>
                  <w:r w:rsidRPr="00C12BE1">
                    <w:rPr>
                      <w:rFonts w:eastAsia="Arial" w:cstheme="minorHAnsi"/>
                      <w:b/>
                      <w:color w:val="000000"/>
                      <w:sz w:val="14"/>
                      <w:szCs w:val="14"/>
                    </w:rPr>
                    <w:t xml:space="preserve"> </w:t>
                  </w:r>
                  <w:r w:rsidRPr="00C12BE1">
                    <w:rPr>
                      <w:rFonts w:eastAsia="Calibri" w:cstheme="minorHAnsi"/>
                      <w:b/>
                      <w:color w:val="000000"/>
                      <w:sz w:val="14"/>
                      <w:szCs w:val="14"/>
                    </w:rPr>
                    <w:t xml:space="preserve">Type of Equipment </w:t>
                  </w:r>
                </w:p>
              </w:tc>
              <w:tc>
                <w:tcPr>
                  <w:tcW w:w="8539" w:type="dxa"/>
                  <w:tcBorders>
                    <w:top w:val="single" w:sz="4" w:space="0" w:color="000000"/>
                    <w:left w:val="nil"/>
                    <w:bottom w:val="single" w:sz="4" w:space="0" w:color="000000"/>
                    <w:right w:val="single" w:sz="4" w:space="0" w:color="000000"/>
                  </w:tcBorders>
                  <w:shd w:val="clear" w:color="auto" w:fill="auto"/>
                </w:tcPr>
                <w:p w14:paraId="7D96444C" w14:textId="77777777" w:rsidR="00BF1FF5" w:rsidRPr="00C12BE1" w:rsidRDefault="00BF1FF5" w:rsidP="0095117A">
                  <w:pPr>
                    <w:spacing w:after="0" w:line="240" w:lineRule="auto"/>
                    <w:ind w:left="17" w:right="49"/>
                    <w:jc w:val="both"/>
                    <w:rPr>
                      <w:rFonts w:eastAsia="Calibri" w:cstheme="minorHAnsi"/>
                      <w:color w:val="000000"/>
                      <w:sz w:val="14"/>
                      <w:szCs w:val="14"/>
                    </w:rPr>
                  </w:pPr>
                  <w:r w:rsidRPr="00C12BE1">
                    <w:rPr>
                      <w:rFonts w:eastAsia="Calibri" w:cstheme="minorHAnsi"/>
                      <w:color w:val="000000"/>
                      <w:sz w:val="14"/>
                      <w:szCs w:val="14"/>
                    </w:rPr>
                    <w:t xml:space="preserve">Flatbed agitator fitted inside a temperature controlled incubator that uses CFC-free refrigerant and CFC free insulation material. </w:t>
                  </w:r>
                </w:p>
              </w:tc>
            </w:tr>
            <w:tr w:rsidR="00BF1FF5" w:rsidRPr="00C12BE1" w14:paraId="38153E47" w14:textId="77777777" w:rsidTr="00963E1D">
              <w:trPr>
                <w:trHeight w:val="359"/>
              </w:trPr>
              <w:tc>
                <w:tcPr>
                  <w:tcW w:w="2250" w:type="dxa"/>
                  <w:tcBorders>
                    <w:top w:val="single" w:sz="4" w:space="0" w:color="000000"/>
                    <w:left w:val="single" w:sz="4" w:space="0" w:color="000000"/>
                    <w:bottom w:val="nil"/>
                    <w:right w:val="single" w:sz="4" w:space="0" w:color="000000"/>
                  </w:tcBorders>
                  <w:shd w:val="clear" w:color="auto" w:fill="auto"/>
                </w:tcPr>
                <w:p w14:paraId="55CD1C35" w14:textId="77777777" w:rsidR="00BF1FF5" w:rsidRPr="00C12BE1" w:rsidRDefault="00BF1FF5" w:rsidP="0095117A">
                  <w:pPr>
                    <w:spacing w:after="0" w:line="240" w:lineRule="auto"/>
                    <w:rPr>
                      <w:rFonts w:eastAsia="Calibri" w:cstheme="minorHAnsi"/>
                      <w:color w:val="000000"/>
                      <w:sz w:val="14"/>
                      <w:szCs w:val="14"/>
                    </w:rPr>
                  </w:pPr>
                  <w:r w:rsidRPr="00C12BE1">
                    <w:rPr>
                      <w:rFonts w:eastAsia="Calibri" w:cstheme="minorHAnsi"/>
                      <w:b/>
                      <w:color w:val="000000"/>
                      <w:sz w:val="14"/>
                      <w:szCs w:val="14"/>
                    </w:rPr>
                    <w:t>3.</w:t>
                  </w:r>
                  <w:r w:rsidRPr="00C12BE1">
                    <w:rPr>
                      <w:rFonts w:eastAsia="Arial" w:cstheme="minorHAnsi"/>
                      <w:b/>
                      <w:color w:val="000000"/>
                      <w:sz w:val="14"/>
                      <w:szCs w:val="14"/>
                    </w:rPr>
                    <w:t xml:space="preserve"> </w:t>
                  </w:r>
                  <w:r w:rsidRPr="00C12BE1">
                    <w:rPr>
                      <w:rFonts w:eastAsia="Calibri" w:cstheme="minorHAnsi"/>
                      <w:b/>
                      <w:color w:val="000000"/>
                      <w:sz w:val="14"/>
                      <w:szCs w:val="14"/>
                    </w:rPr>
                    <w:t xml:space="preserve">Quality Standard </w:t>
                  </w:r>
                </w:p>
              </w:tc>
              <w:tc>
                <w:tcPr>
                  <w:tcW w:w="8539" w:type="dxa"/>
                  <w:tcBorders>
                    <w:top w:val="single" w:sz="4" w:space="0" w:color="000000"/>
                    <w:left w:val="nil"/>
                    <w:bottom w:val="nil"/>
                    <w:right w:val="single" w:sz="4" w:space="0" w:color="000000"/>
                  </w:tcBorders>
                  <w:shd w:val="clear" w:color="auto" w:fill="auto"/>
                </w:tcPr>
                <w:p w14:paraId="38BFFB37" w14:textId="77777777" w:rsidR="00BF1FF5" w:rsidRPr="00C12BE1" w:rsidRDefault="00BF1FF5" w:rsidP="0095117A">
                  <w:pPr>
                    <w:spacing w:after="0" w:line="240" w:lineRule="auto"/>
                    <w:jc w:val="both"/>
                    <w:rPr>
                      <w:rFonts w:eastAsia="Calibri" w:cstheme="minorHAnsi"/>
                      <w:color w:val="000000"/>
                      <w:sz w:val="14"/>
                      <w:szCs w:val="14"/>
                    </w:rPr>
                  </w:pPr>
                  <w:r w:rsidRPr="00C12BE1">
                    <w:rPr>
                      <w:rFonts w:eastAsia="Calibri" w:cstheme="minorHAnsi"/>
                      <w:color w:val="000000"/>
                      <w:sz w:val="14"/>
                      <w:szCs w:val="14"/>
                    </w:rPr>
                    <w:t xml:space="preserve">Manufacturing should be compliant with ISO 13485, and/or ISO 9001:2008. </w:t>
                  </w:r>
                </w:p>
              </w:tc>
            </w:tr>
            <w:tr w:rsidR="00BF1FF5" w:rsidRPr="00C12BE1" w14:paraId="4D05F696" w14:textId="77777777" w:rsidTr="00C12BE1">
              <w:trPr>
                <w:trHeight w:val="563"/>
              </w:trPr>
              <w:tc>
                <w:tcPr>
                  <w:tcW w:w="2250" w:type="dxa"/>
                  <w:tcBorders>
                    <w:top w:val="nil"/>
                    <w:left w:val="single" w:sz="4" w:space="0" w:color="000000"/>
                    <w:bottom w:val="nil"/>
                    <w:right w:val="single" w:sz="4" w:space="0" w:color="000000"/>
                  </w:tcBorders>
                  <w:shd w:val="clear" w:color="auto" w:fill="auto"/>
                </w:tcPr>
                <w:p w14:paraId="220306B5"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nil"/>
                    <w:right w:val="single" w:sz="4" w:space="0" w:color="000000"/>
                  </w:tcBorders>
                  <w:shd w:val="clear" w:color="auto" w:fill="auto"/>
                </w:tcPr>
                <w:p w14:paraId="69250A38" w14:textId="77777777" w:rsidR="00BF1FF5" w:rsidRPr="00C12BE1" w:rsidRDefault="00BF1FF5" w:rsidP="0095117A">
                  <w:pPr>
                    <w:spacing w:after="0" w:line="240" w:lineRule="auto"/>
                    <w:ind w:left="17"/>
                    <w:rPr>
                      <w:rFonts w:eastAsia="Calibri" w:cstheme="minorHAnsi"/>
                      <w:color w:val="000000"/>
                      <w:sz w:val="14"/>
                      <w:szCs w:val="14"/>
                    </w:rPr>
                  </w:pPr>
                  <w:r w:rsidRPr="00C12BE1">
                    <w:rPr>
                      <w:rFonts w:eastAsia="Calibri" w:cstheme="minorHAnsi"/>
                      <w:color w:val="000000"/>
                      <w:sz w:val="14"/>
                      <w:szCs w:val="14"/>
                    </w:rPr>
                    <w:t xml:space="preserve">Should be compliant with European CE Class IIA and/or US FDA </w:t>
                  </w:r>
                </w:p>
              </w:tc>
            </w:tr>
            <w:tr w:rsidR="00BF1FF5" w:rsidRPr="00C12BE1" w14:paraId="434E0125" w14:textId="77777777" w:rsidTr="0095117A">
              <w:trPr>
                <w:trHeight w:val="61"/>
              </w:trPr>
              <w:tc>
                <w:tcPr>
                  <w:tcW w:w="2250" w:type="dxa"/>
                  <w:tcBorders>
                    <w:top w:val="nil"/>
                    <w:left w:val="single" w:sz="4" w:space="0" w:color="000000"/>
                    <w:bottom w:val="single" w:sz="4" w:space="0" w:color="000000"/>
                    <w:right w:val="single" w:sz="4" w:space="0" w:color="000000"/>
                  </w:tcBorders>
                  <w:shd w:val="clear" w:color="auto" w:fill="auto"/>
                </w:tcPr>
                <w:p w14:paraId="78D1B613"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single" w:sz="4" w:space="0" w:color="000000"/>
                    <w:right w:val="single" w:sz="4" w:space="0" w:color="000000"/>
                  </w:tcBorders>
                  <w:shd w:val="clear" w:color="auto" w:fill="auto"/>
                </w:tcPr>
                <w:p w14:paraId="2042F216" w14:textId="77777777" w:rsidR="00BF1FF5" w:rsidRPr="00C12BE1" w:rsidRDefault="00BF1FF5" w:rsidP="0095117A">
                  <w:pPr>
                    <w:spacing w:after="0" w:line="240" w:lineRule="auto"/>
                    <w:ind w:left="17"/>
                    <w:rPr>
                      <w:rFonts w:eastAsia="Calibri" w:cstheme="minorHAnsi"/>
                      <w:color w:val="000000"/>
                      <w:sz w:val="14"/>
                      <w:szCs w:val="14"/>
                    </w:rPr>
                  </w:pPr>
                  <w:r w:rsidRPr="00C12BE1">
                    <w:rPr>
                      <w:rFonts w:eastAsia="Calibri" w:cstheme="minorHAnsi"/>
                      <w:color w:val="000000"/>
                      <w:sz w:val="14"/>
                      <w:szCs w:val="14"/>
                    </w:rPr>
                    <w:t xml:space="preserve">Equipment must meet electrical safety specifications of IEC 61010-1 </w:t>
                  </w:r>
                </w:p>
              </w:tc>
            </w:tr>
            <w:tr w:rsidR="00BF1FF5" w:rsidRPr="00C12BE1" w14:paraId="25338B05" w14:textId="77777777" w:rsidTr="00C12BE1">
              <w:trPr>
                <w:trHeight w:val="297"/>
              </w:trPr>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28EC967" w14:textId="77777777" w:rsidR="00BF1FF5" w:rsidRPr="00C12BE1" w:rsidRDefault="00BF1FF5" w:rsidP="0095117A">
                  <w:pPr>
                    <w:spacing w:after="0" w:line="240" w:lineRule="auto"/>
                    <w:rPr>
                      <w:rFonts w:eastAsia="Calibri" w:cstheme="minorHAnsi"/>
                      <w:color w:val="000000"/>
                      <w:sz w:val="14"/>
                      <w:szCs w:val="14"/>
                    </w:rPr>
                  </w:pPr>
                  <w:r w:rsidRPr="00C12BE1">
                    <w:rPr>
                      <w:rFonts w:eastAsia="Calibri" w:cstheme="minorHAnsi"/>
                      <w:b/>
                      <w:color w:val="000000"/>
                      <w:sz w:val="14"/>
                      <w:szCs w:val="14"/>
                    </w:rPr>
                    <w:t>4.</w:t>
                  </w:r>
                  <w:r w:rsidRPr="00C12BE1">
                    <w:rPr>
                      <w:rFonts w:eastAsia="Arial" w:cstheme="minorHAnsi"/>
                      <w:b/>
                      <w:color w:val="000000"/>
                      <w:sz w:val="14"/>
                      <w:szCs w:val="14"/>
                    </w:rPr>
                    <w:t xml:space="preserve"> </w:t>
                  </w:r>
                  <w:r w:rsidRPr="00C12BE1">
                    <w:rPr>
                      <w:rFonts w:eastAsia="Calibri" w:cstheme="minorHAnsi"/>
                      <w:b/>
                      <w:color w:val="000000"/>
                      <w:sz w:val="14"/>
                      <w:szCs w:val="14"/>
                    </w:rPr>
                    <w:t xml:space="preserve">Capacity  </w:t>
                  </w:r>
                </w:p>
              </w:tc>
              <w:tc>
                <w:tcPr>
                  <w:tcW w:w="8539" w:type="dxa"/>
                  <w:tcBorders>
                    <w:top w:val="single" w:sz="4" w:space="0" w:color="000000"/>
                    <w:left w:val="nil"/>
                    <w:bottom w:val="single" w:sz="4" w:space="0" w:color="000000"/>
                    <w:right w:val="single" w:sz="4" w:space="0" w:color="000000"/>
                  </w:tcBorders>
                  <w:shd w:val="clear" w:color="auto" w:fill="auto"/>
                </w:tcPr>
                <w:p w14:paraId="5AD1298A" w14:textId="77777777" w:rsidR="00BF1FF5" w:rsidRPr="00C12BE1" w:rsidRDefault="00BF1FF5" w:rsidP="0095117A">
                  <w:pPr>
                    <w:spacing w:after="0" w:line="240" w:lineRule="auto"/>
                    <w:ind w:left="17"/>
                    <w:rPr>
                      <w:rFonts w:eastAsia="Calibri" w:cstheme="minorHAnsi"/>
                      <w:color w:val="000000"/>
                      <w:sz w:val="14"/>
                      <w:szCs w:val="14"/>
                    </w:rPr>
                  </w:pPr>
                  <w:r w:rsidRPr="00C12BE1">
                    <w:rPr>
                      <w:rFonts w:eastAsia="Calibri" w:cstheme="minorHAnsi"/>
                      <w:color w:val="000000"/>
                      <w:sz w:val="14"/>
                      <w:szCs w:val="14"/>
                    </w:rPr>
                    <w:t xml:space="preserve">At least 96 standard random platelet unit bags. </w:t>
                  </w:r>
                </w:p>
              </w:tc>
            </w:tr>
            <w:tr w:rsidR="00BF1FF5" w:rsidRPr="00C12BE1" w14:paraId="651585C5" w14:textId="77777777" w:rsidTr="00963E1D">
              <w:trPr>
                <w:trHeight w:val="188"/>
              </w:trPr>
              <w:tc>
                <w:tcPr>
                  <w:tcW w:w="2250" w:type="dxa"/>
                  <w:tcBorders>
                    <w:top w:val="single" w:sz="4" w:space="0" w:color="000000"/>
                    <w:left w:val="single" w:sz="4" w:space="0" w:color="000000"/>
                    <w:bottom w:val="nil"/>
                    <w:right w:val="single" w:sz="4" w:space="0" w:color="000000"/>
                  </w:tcBorders>
                  <w:shd w:val="clear" w:color="auto" w:fill="auto"/>
                </w:tcPr>
                <w:p w14:paraId="45690A45" w14:textId="77777777" w:rsidR="00BF1FF5" w:rsidRPr="00C12BE1" w:rsidRDefault="00BF1FF5" w:rsidP="0095117A">
                  <w:pPr>
                    <w:spacing w:after="0" w:line="240" w:lineRule="auto"/>
                    <w:ind w:left="101"/>
                    <w:rPr>
                      <w:rFonts w:eastAsia="Calibri" w:cstheme="minorHAnsi"/>
                      <w:color w:val="000000"/>
                      <w:sz w:val="14"/>
                      <w:szCs w:val="14"/>
                    </w:rPr>
                  </w:pPr>
                  <w:r w:rsidRPr="00C12BE1">
                    <w:rPr>
                      <w:rFonts w:eastAsia="Calibri" w:cstheme="minorHAnsi"/>
                      <w:b/>
                      <w:color w:val="000000"/>
                      <w:sz w:val="14"/>
                      <w:szCs w:val="14"/>
                    </w:rPr>
                    <w:t>5.</w:t>
                  </w:r>
                  <w:r w:rsidRPr="00C12BE1">
                    <w:rPr>
                      <w:rFonts w:eastAsia="Arial" w:cstheme="minorHAnsi"/>
                      <w:b/>
                      <w:color w:val="000000"/>
                      <w:sz w:val="14"/>
                      <w:szCs w:val="14"/>
                    </w:rPr>
                    <w:t xml:space="preserve"> </w:t>
                  </w:r>
                  <w:r w:rsidRPr="00C12BE1">
                    <w:rPr>
                      <w:rFonts w:eastAsia="Calibri" w:cstheme="minorHAnsi"/>
                      <w:b/>
                      <w:color w:val="000000"/>
                      <w:sz w:val="14"/>
                      <w:szCs w:val="14"/>
                    </w:rPr>
                    <w:t xml:space="preserve">Construction </w:t>
                  </w:r>
                </w:p>
              </w:tc>
              <w:tc>
                <w:tcPr>
                  <w:tcW w:w="8539" w:type="dxa"/>
                  <w:tcBorders>
                    <w:top w:val="single" w:sz="4" w:space="0" w:color="000000"/>
                    <w:left w:val="nil"/>
                    <w:bottom w:val="nil"/>
                    <w:right w:val="single" w:sz="4" w:space="0" w:color="000000"/>
                  </w:tcBorders>
                  <w:shd w:val="clear" w:color="auto" w:fill="auto"/>
                </w:tcPr>
                <w:p w14:paraId="69BBCF88" w14:textId="77777777" w:rsidR="00BF1FF5" w:rsidRPr="00C12BE1" w:rsidRDefault="00BF1FF5" w:rsidP="0095117A">
                  <w:pPr>
                    <w:spacing w:after="0" w:line="240" w:lineRule="auto"/>
                    <w:ind w:left="17"/>
                    <w:jc w:val="both"/>
                    <w:rPr>
                      <w:rFonts w:eastAsia="Calibri" w:cstheme="minorHAnsi"/>
                      <w:color w:val="000000"/>
                      <w:sz w:val="14"/>
                      <w:szCs w:val="14"/>
                    </w:rPr>
                  </w:pPr>
                  <w:r w:rsidRPr="00C12BE1">
                    <w:rPr>
                      <w:rFonts w:eastAsia="Calibri" w:cstheme="minorHAnsi"/>
                      <w:color w:val="000000"/>
                      <w:sz w:val="14"/>
                      <w:szCs w:val="14"/>
                    </w:rPr>
                    <w:t xml:space="preserve">Outside C. R. (Corrosion Resistant) sheet preferably coated with bacteria resistant material </w:t>
                  </w:r>
                </w:p>
              </w:tc>
            </w:tr>
            <w:tr w:rsidR="00BF1FF5" w:rsidRPr="00C12BE1" w14:paraId="6B40FA7F" w14:textId="77777777" w:rsidTr="00C12BE1">
              <w:trPr>
                <w:trHeight w:val="287"/>
              </w:trPr>
              <w:tc>
                <w:tcPr>
                  <w:tcW w:w="2250" w:type="dxa"/>
                  <w:tcBorders>
                    <w:top w:val="nil"/>
                    <w:left w:val="single" w:sz="4" w:space="0" w:color="000000"/>
                    <w:bottom w:val="nil"/>
                    <w:right w:val="single" w:sz="4" w:space="0" w:color="000000"/>
                  </w:tcBorders>
                  <w:shd w:val="clear" w:color="auto" w:fill="auto"/>
                </w:tcPr>
                <w:p w14:paraId="05B9CFF4"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nil"/>
                    <w:right w:val="single" w:sz="4" w:space="0" w:color="000000"/>
                  </w:tcBorders>
                  <w:shd w:val="clear" w:color="auto" w:fill="auto"/>
                </w:tcPr>
                <w:p w14:paraId="446B8102" w14:textId="77777777" w:rsidR="00BF1FF5" w:rsidRPr="00C12BE1" w:rsidRDefault="00BF1FF5" w:rsidP="0095117A">
                  <w:pPr>
                    <w:spacing w:after="0" w:line="240" w:lineRule="auto"/>
                    <w:ind w:left="17"/>
                    <w:rPr>
                      <w:rFonts w:eastAsia="Calibri" w:cstheme="minorHAnsi"/>
                      <w:color w:val="000000"/>
                      <w:sz w:val="14"/>
                      <w:szCs w:val="14"/>
                    </w:rPr>
                  </w:pPr>
                  <w:r w:rsidRPr="00C12BE1">
                    <w:rPr>
                      <w:rFonts w:eastAsia="Calibri" w:cstheme="minorHAnsi"/>
                      <w:color w:val="000000"/>
                      <w:sz w:val="14"/>
                      <w:szCs w:val="14"/>
                    </w:rPr>
                    <w:t xml:space="preserve">Inside stainless steel. </w:t>
                  </w:r>
                </w:p>
              </w:tc>
            </w:tr>
            <w:tr w:rsidR="00BF1FF5" w:rsidRPr="00C12BE1" w14:paraId="66AF8CC4" w14:textId="77777777" w:rsidTr="00C12BE1">
              <w:trPr>
                <w:trHeight w:val="267"/>
              </w:trPr>
              <w:tc>
                <w:tcPr>
                  <w:tcW w:w="2250" w:type="dxa"/>
                  <w:tcBorders>
                    <w:top w:val="nil"/>
                    <w:left w:val="single" w:sz="4" w:space="0" w:color="000000"/>
                    <w:bottom w:val="single" w:sz="4" w:space="0" w:color="000000"/>
                    <w:right w:val="single" w:sz="4" w:space="0" w:color="000000"/>
                  </w:tcBorders>
                  <w:shd w:val="clear" w:color="auto" w:fill="auto"/>
                </w:tcPr>
                <w:p w14:paraId="36D6D2FF"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single" w:sz="4" w:space="0" w:color="000000"/>
                    <w:right w:val="single" w:sz="4" w:space="0" w:color="000000"/>
                  </w:tcBorders>
                  <w:shd w:val="clear" w:color="auto" w:fill="auto"/>
                </w:tcPr>
                <w:p w14:paraId="6A695A06" w14:textId="77777777" w:rsidR="00BF1FF5" w:rsidRPr="00C12BE1" w:rsidRDefault="00BF1FF5" w:rsidP="0095117A">
                  <w:pPr>
                    <w:spacing w:after="0" w:line="240" w:lineRule="auto"/>
                    <w:ind w:left="17"/>
                    <w:rPr>
                      <w:rFonts w:eastAsia="Calibri" w:cstheme="minorHAnsi"/>
                      <w:color w:val="000000"/>
                      <w:sz w:val="14"/>
                      <w:szCs w:val="14"/>
                    </w:rPr>
                  </w:pPr>
                  <w:r w:rsidRPr="00C12BE1">
                    <w:rPr>
                      <w:rFonts w:eastAsia="Calibri" w:cstheme="minorHAnsi"/>
                      <w:color w:val="000000"/>
                      <w:sz w:val="14"/>
                      <w:szCs w:val="14"/>
                    </w:rPr>
                    <w:t xml:space="preserve">Insulation foaming agent CFC free  </w:t>
                  </w:r>
                </w:p>
              </w:tc>
            </w:tr>
            <w:tr w:rsidR="00BF1FF5" w:rsidRPr="00C12BE1" w14:paraId="3839363C" w14:textId="77777777" w:rsidTr="00963E1D">
              <w:trPr>
                <w:trHeight w:val="260"/>
              </w:trPr>
              <w:tc>
                <w:tcPr>
                  <w:tcW w:w="2250" w:type="dxa"/>
                  <w:tcBorders>
                    <w:top w:val="single" w:sz="4" w:space="0" w:color="000000"/>
                    <w:left w:val="single" w:sz="4" w:space="0" w:color="000000"/>
                    <w:bottom w:val="nil"/>
                    <w:right w:val="single" w:sz="4" w:space="0" w:color="000000"/>
                  </w:tcBorders>
                  <w:shd w:val="clear" w:color="auto" w:fill="auto"/>
                </w:tcPr>
                <w:p w14:paraId="77B82D51" w14:textId="77777777" w:rsidR="00BF1FF5" w:rsidRPr="00C12BE1" w:rsidRDefault="00BF1FF5" w:rsidP="0095117A">
                  <w:pPr>
                    <w:spacing w:after="0" w:line="240" w:lineRule="auto"/>
                    <w:ind w:right="48"/>
                    <w:rPr>
                      <w:rFonts w:eastAsia="Calibri" w:cstheme="minorHAnsi"/>
                      <w:color w:val="000000"/>
                      <w:sz w:val="14"/>
                      <w:szCs w:val="14"/>
                    </w:rPr>
                  </w:pPr>
                  <w:r w:rsidRPr="00C12BE1">
                    <w:rPr>
                      <w:rFonts w:eastAsia="Calibri" w:cstheme="minorHAnsi"/>
                      <w:b/>
                      <w:color w:val="000000"/>
                      <w:sz w:val="14"/>
                      <w:szCs w:val="14"/>
                    </w:rPr>
                    <w:t>6.</w:t>
                  </w:r>
                  <w:r w:rsidRPr="00C12BE1">
                    <w:rPr>
                      <w:rFonts w:eastAsia="Arial" w:cstheme="minorHAnsi"/>
                      <w:b/>
                      <w:color w:val="000000"/>
                      <w:sz w:val="14"/>
                      <w:szCs w:val="14"/>
                    </w:rPr>
                    <w:t xml:space="preserve"> </w:t>
                  </w:r>
                  <w:r w:rsidRPr="00C12BE1">
                    <w:rPr>
                      <w:rFonts w:eastAsia="Calibri" w:cstheme="minorHAnsi"/>
                      <w:b/>
                      <w:color w:val="000000"/>
                      <w:sz w:val="14"/>
                      <w:szCs w:val="14"/>
                    </w:rPr>
                    <w:t xml:space="preserve">Drawers and agitator </w:t>
                  </w:r>
                </w:p>
              </w:tc>
              <w:tc>
                <w:tcPr>
                  <w:tcW w:w="8539" w:type="dxa"/>
                  <w:tcBorders>
                    <w:top w:val="single" w:sz="4" w:space="0" w:color="000000"/>
                    <w:left w:val="nil"/>
                    <w:bottom w:val="nil"/>
                    <w:right w:val="single" w:sz="4" w:space="0" w:color="000000"/>
                  </w:tcBorders>
                  <w:shd w:val="clear" w:color="auto" w:fill="auto"/>
                </w:tcPr>
                <w:p w14:paraId="6FAF6EC4" w14:textId="77777777" w:rsidR="00BF1FF5" w:rsidRPr="00C12BE1" w:rsidRDefault="00BF1FF5" w:rsidP="0095117A">
                  <w:pPr>
                    <w:spacing w:after="0" w:line="240" w:lineRule="auto"/>
                    <w:ind w:left="17"/>
                    <w:rPr>
                      <w:rFonts w:eastAsia="Calibri" w:cstheme="minorHAnsi"/>
                      <w:color w:val="000000"/>
                      <w:sz w:val="14"/>
                      <w:szCs w:val="14"/>
                    </w:rPr>
                  </w:pPr>
                  <w:r w:rsidRPr="00C12BE1">
                    <w:rPr>
                      <w:rFonts w:eastAsia="Calibri" w:cstheme="minorHAnsi"/>
                      <w:color w:val="000000"/>
                      <w:sz w:val="14"/>
                      <w:szCs w:val="14"/>
                    </w:rPr>
                    <w:t xml:space="preserve">Nonslip corrosion resistant drawers coated with bacteria resistant  material </w:t>
                  </w:r>
                </w:p>
              </w:tc>
            </w:tr>
            <w:tr w:rsidR="00BF1FF5" w:rsidRPr="00C12BE1" w14:paraId="11013C2D" w14:textId="77777777" w:rsidTr="00963E1D">
              <w:trPr>
                <w:trHeight w:val="117"/>
              </w:trPr>
              <w:tc>
                <w:tcPr>
                  <w:tcW w:w="2250" w:type="dxa"/>
                  <w:tcBorders>
                    <w:top w:val="nil"/>
                    <w:left w:val="single" w:sz="4" w:space="0" w:color="000000"/>
                    <w:bottom w:val="nil"/>
                    <w:right w:val="single" w:sz="4" w:space="0" w:color="000000"/>
                  </w:tcBorders>
                  <w:shd w:val="clear" w:color="auto" w:fill="auto"/>
                </w:tcPr>
                <w:p w14:paraId="05E27E55"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nil"/>
                    <w:right w:val="single" w:sz="4" w:space="0" w:color="000000"/>
                  </w:tcBorders>
                  <w:shd w:val="clear" w:color="auto" w:fill="auto"/>
                </w:tcPr>
                <w:p w14:paraId="5D1530E2" w14:textId="77777777" w:rsidR="00BF1FF5" w:rsidRPr="00C12BE1" w:rsidRDefault="00BF1FF5" w:rsidP="0095117A">
                  <w:pPr>
                    <w:spacing w:after="0" w:line="240" w:lineRule="auto"/>
                    <w:ind w:left="17"/>
                    <w:rPr>
                      <w:rFonts w:eastAsia="Calibri" w:cstheme="minorHAnsi"/>
                      <w:color w:val="000000"/>
                      <w:sz w:val="14"/>
                      <w:szCs w:val="14"/>
                    </w:rPr>
                  </w:pPr>
                  <w:r w:rsidRPr="00C12BE1">
                    <w:rPr>
                      <w:rFonts w:eastAsia="Calibri" w:cstheme="minorHAnsi"/>
                      <w:color w:val="000000"/>
                      <w:sz w:val="14"/>
                      <w:szCs w:val="14"/>
                    </w:rPr>
                    <w:t xml:space="preserve">Drawers perforated to ensure good air circulation </w:t>
                  </w:r>
                </w:p>
              </w:tc>
            </w:tr>
            <w:tr w:rsidR="00BF1FF5" w:rsidRPr="00C12BE1" w14:paraId="4486E221" w14:textId="77777777" w:rsidTr="00C12BE1">
              <w:trPr>
                <w:trHeight w:val="562"/>
              </w:trPr>
              <w:tc>
                <w:tcPr>
                  <w:tcW w:w="2250" w:type="dxa"/>
                  <w:tcBorders>
                    <w:top w:val="nil"/>
                    <w:left w:val="single" w:sz="4" w:space="0" w:color="000000"/>
                    <w:bottom w:val="nil"/>
                    <w:right w:val="single" w:sz="4" w:space="0" w:color="000000"/>
                  </w:tcBorders>
                  <w:shd w:val="clear" w:color="auto" w:fill="auto"/>
                </w:tcPr>
                <w:p w14:paraId="776E374D"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nil"/>
                    <w:right w:val="single" w:sz="4" w:space="0" w:color="000000"/>
                  </w:tcBorders>
                  <w:shd w:val="clear" w:color="auto" w:fill="auto"/>
                </w:tcPr>
                <w:p w14:paraId="5A4C8493" w14:textId="77777777" w:rsidR="00BF1FF5" w:rsidRPr="00C12BE1" w:rsidRDefault="00BF1FF5" w:rsidP="0095117A">
                  <w:pPr>
                    <w:spacing w:after="0" w:line="240" w:lineRule="auto"/>
                    <w:ind w:left="17"/>
                    <w:jc w:val="both"/>
                    <w:rPr>
                      <w:rFonts w:eastAsia="Calibri" w:cstheme="minorHAnsi"/>
                      <w:color w:val="000000"/>
                      <w:sz w:val="14"/>
                      <w:szCs w:val="14"/>
                    </w:rPr>
                  </w:pPr>
                  <w:r w:rsidRPr="00C12BE1">
                    <w:rPr>
                      <w:rFonts w:eastAsia="Calibri" w:cstheme="minorHAnsi"/>
                      <w:color w:val="000000"/>
                      <w:sz w:val="14"/>
                      <w:szCs w:val="14"/>
                    </w:rPr>
                    <w:t xml:space="preserve">The agitator holding the shelves is suspended in such a way as to ensure minimum noise for the life of the agitator. </w:t>
                  </w:r>
                </w:p>
              </w:tc>
            </w:tr>
            <w:tr w:rsidR="00BF1FF5" w:rsidRPr="00C12BE1" w14:paraId="64C7B8AF" w14:textId="77777777" w:rsidTr="0073298E">
              <w:trPr>
                <w:trHeight w:val="180"/>
              </w:trPr>
              <w:tc>
                <w:tcPr>
                  <w:tcW w:w="2250" w:type="dxa"/>
                  <w:tcBorders>
                    <w:top w:val="nil"/>
                    <w:left w:val="single" w:sz="4" w:space="0" w:color="000000"/>
                    <w:bottom w:val="nil"/>
                    <w:right w:val="single" w:sz="4" w:space="0" w:color="000000"/>
                  </w:tcBorders>
                  <w:shd w:val="clear" w:color="auto" w:fill="auto"/>
                </w:tcPr>
                <w:p w14:paraId="059DE6F5"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nil"/>
                    <w:right w:val="single" w:sz="4" w:space="0" w:color="000000"/>
                  </w:tcBorders>
                  <w:shd w:val="clear" w:color="auto" w:fill="auto"/>
                </w:tcPr>
                <w:p w14:paraId="15B1E5C0" w14:textId="77777777" w:rsidR="00BF1FF5" w:rsidRPr="00C12BE1" w:rsidRDefault="00BF1FF5" w:rsidP="0095117A">
                  <w:pPr>
                    <w:spacing w:after="0" w:line="240" w:lineRule="auto"/>
                    <w:ind w:left="14"/>
                    <w:jc w:val="both"/>
                    <w:rPr>
                      <w:rFonts w:eastAsia="Calibri" w:cstheme="minorHAnsi"/>
                      <w:color w:val="000000"/>
                      <w:sz w:val="14"/>
                      <w:szCs w:val="14"/>
                    </w:rPr>
                  </w:pPr>
                  <w:r w:rsidRPr="00C12BE1">
                    <w:rPr>
                      <w:rFonts w:eastAsia="Calibri" w:cstheme="minorHAnsi"/>
                      <w:color w:val="000000"/>
                      <w:sz w:val="14"/>
                      <w:szCs w:val="14"/>
                    </w:rPr>
                    <w:t xml:space="preserve">Gentle side to side agitation at 1.5 inch (3.6–4 cm) and 60– 70 strokes/min. </w:t>
                  </w:r>
                </w:p>
              </w:tc>
            </w:tr>
            <w:tr w:rsidR="00BF1FF5" w:rsidRPr="00C12BE1" w14:paraId="4D6755DE" w14:textId="77777777" w:rsidTr="00C12BE1">
              <w:trPr>
                <w:trHeight w:val="560"/>
              </w:trPr>
              <w:tc>
                <w:tcPr>
                  <w:tcW w:w="2250" w:type="dxa"/>
                  <w:tcBorders>
                    <w:top w:val="nil"/>
                    <w:left w:val="single" w:sz="4" w:space="0" w:color="000000"/>
                    <w:bottom w:val="nil"/>
                    <w:right w:val="single" w:sz="4" w:space="0" w:color="000000"/>
                  </w:tcBorders>
                  <w:shd w:val="clear" w:color="auto" w:fill="auto"/>
                </w:tcPr>
                <w:p w14:paraId="5D050BC8"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nil"/>
                    <w:right w:val="single" w:sz="4" w:space="0" w:color="000000"/>
                  </w:tcBorders>
                  <w:shd w:val="clear" w:color="auto" w:fill="auto"/>
                </w:tcPr>
                <w:p w14:paraId="25A1DB50" w14:textId="77777777" w:rsidR="00BF1FF5" w:rsidRPr="00C12BE1" w:rsidRDefault="00BF1FF5" w:rsidP="0095117A">
                  <w:pPr>
                    <w:spacing w:after="0" w:line="240" w:lineRule="auto"/>
                    <w:ind w:left="14"/>
                    <w:jc w:val="both"/>
                    <w:rPr>
                      <w:rFonts w:eastAsia="Calibri" w:cstheme="minorHAnsi"/>
                      <w:color w:val="000000"/>
                      <w:sz w:val="14"/>
                      <w:szCs w:val="14"/>
                    </w:rPr>
                  </w:pPr>
                  <w:r w:rsidRPr="00C12BE1">
                    <w:rPr>
                      <w:rFonts w:eastAsia="Calibri" w:cstheme="minorHAnsi"/>
                      <w:color w:val="000000"/>
                      <w:sz w:val="14"/>
                      <w:szCs w:val="14"/>
                    </w:rPr>
                    <w:t xml:space="preserve">Heavy duty ball bearing gear motor for noiseless and continuous operation for 24 hours a day 365 days a year </w:t>
                  </w:r>
                </w:p>
              </w:tc>
            </w:tr>
            <w:tr w:rsidR="00BF1FF5" w:rsidRPr="00C12BE1" w14:paraId="3068A5B9" w14:textId="77777777" w:rsidTr="00C12BE1">
              <w:trPr>
                <w:trHeight w:val="287"/>
              </w:trPr>
              <w:tc>
                <w:tcPr>
                  <w:tcW w:w="2250" w:type="dxa"/>
                  <w:tcBorders>
                    <w:top w:val="nil"/>
                    <w:left w:val="single" w:sz="4" w:space="0" w:color="000000"/>
                    <w:bottom w:val="nil"/>
                    <w:right w:val="single" w:sz="4" w:space="0" w:color="000000"/>
                  </w:tcBorders>
                  <w:shd w:val="clear" w:color="auto" w:fill="auto"/>
                </w:tcPr>
                <w:p w14:paraId="1055FC45"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nil"/>
                    <w:right w:val="single" w:sz="4" w:space="0" w:color="000000"/>
                  </w:tcBorders>
                  <w:shd w:val="clear" w:color="auto" w:fill="auto"/>
                </w:tcPr>
                <w:p w14:paraId="4DBB95A4" w14:textId="77777777" w:rsidR="00BF1FF5" w:rsidRPr="00C12BE1" w:rsidRDefault="00BF1FF5" w:rsidP="0095117A">
                  <w:pPr>
                    <w:spacing w:after="0" w:line="240" w:lineRule="auto"/>
                    <w:ind w:left="14"/>
                    <w:rPr>
                      <w:rFonts w:eastAsia="Calibri" w:cstheme="minorHAnsi"/>
                      <w:color w:val="000000"/>
                      <w:sz w:val="14"/>
                      <w:szCs w:val="14"/>
                    </w:rPr>
                  </w:pPr>
                  <w:r w:rsidRPr="00C12BE1">
                    <w:rPr>
                      <w:rFonts w:eastAsia="Calibri" w:cstheme="minorHAnsi"/>
                      <w:color w:val="000000"/>
                      <w:sz w:val="14"/>
                      <w:szCs w:val="14"/>
                    </w:rPr>
                    <w:t xml:space="preserve">Auto-pause of agitator on opening door </w:t>
                  </w:r>
                </w:p>
              </w:tc>
            </w:tr>
            <w:tr w:rsidR="00BF1FF5" w:rsidRPr="00C12BE1" w14:paraId="4F4344CF" w14:textId="77777777" w:rsidTr="005715CD">
              <w:trPr>
                <w:trHeight w:val="189"/>
              </w:trPr>
              <w:tc>
                <w:tcPr>
                  <w:tcW w:w="2250" w:type="dxa"/>
                  <w:tcBorders>
                    <w:top w:val="nil"/>
                    <w:left w:val="single" w:sz="4" w:space="0" w:color="000000"/>
                    <w:bottom w:val="single" w:sz="4" w:space="0" w:color="000000"/>
                    <w:right w:val="single" w:sz="4" w:space="0" w:color="000000"/>
                  </w:tcBorders>
                  <w:shd w:val="clear" w:color="auto" w:fill="auto"/>
                </w:tcPr>
                <w:p w14:paraId="39AA6853"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single" w:sz="4" w:space="0" w:color="000000"/>
                    <w:right w:val="single" w:sz="4" w:space="0" w:color="000000"/>
                  </w:tcBorders>
                  <w:shd w:val="clear" w:color="auto" w:fill="auto"/>
                </w:tcPr>
                <w:p w14:paraId="597101E1" w14:textId="77777777" w:rsidR="00BF1FF5" w:rsidRPr="00C12BE1" w:rsidRDefault="00BF1FF5" w:rsidP="0095117A">
                  <w:p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t xml:space="preserve">Shelves cannot be pulled out in error. </w:t>
                  </w:r>
                </w:p>
                <w:p w14:paraId="5F620AC0" w14:textId="77777777" w:rsidR="00BF1FF5" w:rsidRPr="00C12BE1" w:rsidRDefault="00BF1FF5" w:rsidP="0095117A">
                  <w:pPr>
                    <w:spacing w:after="0" w:line="240" w:lineRule="auto"/>
                    <w:ind w:left="17"/>
                    <w:rPr>
                      <w:rFonts w:eastAsia="Calibri" w:cstheme="minorHAnsi"/>
                      <w:color w:val="000000"/>
                      <w:sz w:val="14"/>
                      <w:szCs w:val="14"/>
                    </w:rPr>
                  </w:pPr>
                </w:p>
              </w:tc>
            </w:tr>
            <w:tr w:rsidR="00BF1FF5" w:rsidRPr="00C12BE1" w14:paraId="1F01F445" w14:textId="77777777" w:rsidTr="00C12BE1">
              <w:trPr>
                <w:trHeight w:val="267"/>
              </w:trPr>
              <w:tc>
                <w:tcPr>
                  <w:tcW w:w="2250" w:type="dxa"/>
                  <w:tcBorders>
                    <w:top w:val="nil"/>
                    <w:left w:val="single" w:sz="4" w:space="0" w:color="000000"/>
                    <w:bottom w:val="single" w:sz="4" w:space="0" w:color="000000"/>
                    <w:right w:val="single" w:sz="4" w:space="0" w:color="000000"/>
                  </w:tcBorders>
                  <w:shd w:val="clear" w:color="auto" w:fill="auto"/>
                </w:tcPr>
                <w:p w14:paraId="62B3A9F7"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single" w:sz="4" w:space="0" w:color="000000"/>
                    <w:right w:val="single" w:sz="4" w:space="0" w:color="000000"/>
                  </w:tcBorders>
                  <w:shd w:val="clear" w:color="auto" w:fill="auto"/>
                </w:tcPr>
                <w:p w14:paraId="218C50BC" w14:textId="77777777" w:rsidR="00BF1FF5" w:rsidRPr="00C12BE1" w:rsidRDefault="00BF1FF5" w:rsidP="0095117A">
                  <w:pPr>
                    <w:spacing w:after="0" w:line="240" w:lineRule="auto"/>
                    <w:ind w:left="17"/>
                    <w:rPr>
                      <w:rFonts w:eastAsia="Calibri" w:cstheme="minorHAnsi"/>
                      <w:color w:val="000000"/>
                      <w:sz w:val="14"/>
                      <w:szCs w:val="14"/>
                    </w:rPr>
                  </w:pPr>
                  <w:r w:rsidRPr="00C12BE1">
                    <w:rPr>
                      <w:rFonts w:eastAsia="Calibri" w:cstheme="minorHAnsi"/>
                      <w:color w:val="000000"/>
                      <w:sz w:val="14"/>
                      <w:szCs w:val="14"/>
                    </w:rPr>
                    <w:t xml:space="preserve">Push button switch to pause agitator </w:t>
                  </w:r>
                </w:p>
              </w:tc>
            </w:tr>
            <w:tr w:rsidR="00BF1FF5" w:rsidRPr="00C12BE1" w14:paraId="229E66A3" w14:textId="77777777" w:rsidTr="00C12BE1">
              <w:trPr>
                <w:trHeight w:val="317"/>
              </w:trPr>
              <w:tc>
                <w:tcPr>
                  <w:tcW w:w="2250" w:type="dxa"/>
                  <w:tcBorders>
                    <w:top w:val="single" w:sz="4" w:space="0" w:color="000000"/>
                    <w:left w:val="single" w:sz="4" w:space="0" w:color="000000"/>
                    <w:bottom w:val="nil"/>
                    <w:right w:val="single" w:sz="4" w:space="0" w:color="000000"/>
                  </w:tcBorders>
                  <w:shd w:val="clear" w:color="auto" w:fill="auto"/>
                </w:tcPr>
                <w:p w14:paraId="2904C8D8" w14:textId="77777777" w:rsidR="00BF1FF5" w:rsidRPr="00C12BE1" w:rsidRDefault="00BF1FF5" w:rsidP="0095117A">
                  <w:pPr>
                    <w:spacing w:after="0" w:line="240" w:lineRule="auto"/>
                    <w:ind w:left="199"/>
                    <w:rPr>
                      <w:rFonts w:eastAsia="Calibri" w:cstheme="minorHAnsi"/>
                      <w:color w:val="000000"/>
                      <w:sz w:val="14"/>
                      <w:szCs w:val="14"/>
                    </w:rPr>
                  </w:pPr>
                  <w:r w:rsidRPr="00C12BE1">
                    <w:rPr>
                      <w:rFonts w:eastAsia="Calibri" w:cstheme="minorHAnsi"/>
                      <w:b/>
                      <w:color w:val="000000"/>
                      <w:sz w:val="14"/>
                      <w:szCs w:val="14"/>
                    </w:rPr>
                    <w:t>7.</w:t>
                  </w:r>
                  <w:r w:rsidRPr="00C12BE1">
                    <w:rPr>
                      <w:rFonts w:eastAsia="Arial" w:cstheme="minorHAnsi"/>
                      <w:b/>
                      <w:color w:val="000000"/>
                      <w:sz w:val="14"/>
                      <w:szCs w:val="14"/>
                    </w:rPr>
                    <w:t xml:space="preserve"> </w:t>
                  </w:r>
                  <w:r w:rsidRPr="00C12BE1">
                    <w:rPr>
                      <w:rFonts w:eastAsia="Calibri" w:cstheme="minorHAnsi"/>
                      <w:b/>
                      <w:color w:val="000000"/>
                      <w:sz w:val="14"/>
                      <w:szCs w:val="14"/>
                    </w:rPr>
                    <w:t xml:space="preserve">Door </w:t>
                  </w:r>
                </w:p>
              </w:tc>
              <w:tc>
                <w:tcPr>
                  <w:tcW w:w="8539" w:type="dxa"/>
                  <w:tcBorders>
                    <w:top w:val="single" w:sz="4" w:space="0" w:color="000000"/>
                    <w:left w:val="nil"/>
                    <w:bottom w:val="nil"/>
                    <w:right w:val="single" w:sz="4" w:space="0" w:color="000000"/>
                  </w:tcBorders>
                  <w:shd w:val="clear" w:color="auto" w:fill="auto"/>
                </w:tcPr>
                <w:p w14:paraId="3799CEC7" w14:textId="77777777" w:rsidR="00BF1FF5" w:rsidRPr="00C12BE1" w:rsidRDefault="00BF1FF5" w:rsidP="0095117A">
                  <w:pPr>
                    <w:spacing w:after="0" w:line="240" w:lineRule="auto"/>
                    <w:ind w:left="17"/>
                    <w:rPr>
                      <w:rFonts w:eastAsia="Calibri" w:cstheme="minorHAnsi"/>
                      <w:color w:val="000000"/>
                      <w:sz w:val="14"/>
                      <w:szCs w:val="14"/>
                    </w:rPr>
                  </w:pPr>
                  <w:r w:rsidRPr="00C12BE1">
                    <w:rPr>
                      <w:rFonts w:eastAsia="Calibri" w:cstheme="minorHAnsi"/>
                      <w:color w:val="000000"/>
                      <w:sz w:val="14"/>
                      <w:szCs w:val="14"/>
                    </w:rPr>
                    <w:t xml:space="preserve">Glass door with full visibility of units without opening door </w:t>
                  </w:r>
                </w:p>
              </w:tc>
            </w:tr>
            <w:tr w:rsidR="00BF1FF5" w:rsidRPr="00C12BE1" w14:paraId="788F5BD9" w14:textId="77777777" w:rsidTr="00C12BE1">
              <w:trPr>
                <w:trHeight w:val="267"/>
              </w:trPr>
              <w:tc>
                <w:tcPr>
                  <w:tcW w:w="2250" w:type="dxa"/>
                  <w:tcBorders>
                    <w:top w:val="nil"/>
                    <w:left w:val="single" w:sz="4" w:space="0" w:color="000000"/>
                    <w:bottom w:val="single" w:sz="4" w:space="0" w:color="000000"/>
                    <w:right w:val="single" w:sz="4" w:space="0" w:color="000000"/>
                  </w:tcBorders>
                  <w:shd w:val="clear" w:color="auto" w:fill="auto"/>
                </w:tcPr>
                <w:p w14:paraId="31D4337D"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single" w:sz="4" w:space="0" w:color="000000"/>
                    <w:right w:val="single" w:sz="4" w:space="0" w:color="000000"/>
                  </w:tcBorders>
                  <w:shd w:val="clear" w:color="auto" w:fill="auto"/>
                </w:tcPr>
                <w:p w14:paraId="34C805B2" w14:textId="77777777" w:rsidR="00BF1FF5" w:rsidRPr="00C12BE1" w:rsidRDefault="00BF1FF5" w:rsidP="0095117A">
                  <w:pPr>
                    <w:spacing w:after="0" w:line="240" w:lineRule="auto"/>
                    <w:ind w:left="17"/>
                    <w:rPr>
                      <w:rFonts w:eastAsia="Calibri" w:cstheme="minorHAnsi"/>
                      <w:color w:val="000000"/>
                      <w:sz w:val="14"/>
                      <w:szCs w:val="14"/>
                    </w:rPr>
                  </w:pPr>
                  <w:r w:rsidRPr="00C12BE1">
                    <w:rPr>
                      <w:rFonts w:eastAsia="Calibri" w:cstheme="minorHAnsi"/>
                      <w:color w:val="000000"/>
                      <w:sz w:val="14"/>
                      <w:szCs w:val="14"/>
                    </w:rPr>
                    <w:t xml:space="preserve">Door lock should be available </w:t>
                  </w:r>
                </w:p>
              </w:tc>
            </w:tr>
            <w:tr w:rsidR="00BF1FF5" w:rsidRPr="00C12BE1" w14:paraId="602BDC01" w14:textId="77777777" w:rsidTr="00963E1D">
              <w:trPr>
                <w:trHeight w:val="539"/>
              </w:trPr>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EC37A09" w14:textId="77777777" w:rsidR="00BF1FF5" w:rsidRPr="00C12BE1" w:rsidRDefault="00BF1FF5" w:rsidP="0095117A">
                  <w:pPr>
                    <w:spacing w:after="0" w:line="240" w:lineRule="auto"/>
                    <w:ind w:left="559" w:hanging="360"/>
                    <w:rPr>
                      <w:rFonts w:eastAsia="Calibri" w:cstheme="minorHAnsi"/>
                      <w:color w:val="000000"/>
                      <w:sz w:val="14"/>
                      <w:szCs w:val="14"/>
                    </w:rPr>
                  </w:pPr>
                  <w:r w:rsidRPr="00C12BE1">
                    <w:rPr>
                      <w:rFonts w:eastAsia="Calibri" w:cstheme="minorHAnsi"/>
                      <w:b/>
                      <w:color w:val="000000"/>
                      <w:sz w:val="14"/>
                      <w:szCs w:val="14"/>
                    </w:rPr>
                    <w:t>8.</w:t>
                  </w:r>
                  <w:r w:rsidRPr="00C12BE1">
                    <w:rPr>
                      <w:rFonts w:eastAsia="Arial" w:cstheme="minorHAnsi"/>
                      <w:b/>
                      <w:color w:val="000000"/>
                      <w:sz w:val="14"/>
                      <w:szCs w:val="14"/>
                    </w:rPr>
                    <w:t xml:space="preserve"> </w:t>
                  </w:r>
                  <w:r w:rsidRPr="00C12BE1">
                    <w:rPr>
                      <w:rFonts w:eastAsia="Calibri" w:cstheme="minorHAnsi"/>
                      <w:b/>
                      <w:color w:val="000000"/>
                      <w:sz w:val="14"/>
                      <w:szCs w:val="14"/>
                    </w:rPr>
                    <w:t xml:space="preserve">Electrical characteristics </w:t>
                  </w:r>
                </w:p>
              </w:tc>
              <w:tc>
                <w:tcPr>
                  <w:tcW w:w="8539" w:type="dxa"/>
                  <w:tcBorders>
                    <w:top w:val="single" w:sz="4" w:space="0" w:color="000000"/>
                    <w:left w:val="nil"/>
                    <w:bottom w:val="single" w:sz="4" w:space="0" w:color="000000"/>
                    <w:right w:val="single" w:sz="4" w:space="0" w:color="000000"/>
                  </w:tcBorders>
                  <w:shd w:val="clear" w:color="auto" w:fill="auto"/>
                </w:tcPr>
                <w:p w14:paraId="1C2D7BD2" w14:textId="77777777" w:rsidR="00BF1FF5" w:rsidRPr="00C12BE1" w:rsidRDefault="00BF1FF5" w:rsidP="0095117A">
                  <w:pPr>
                    <w:spacing w:after="0" w:line="240" w:lineRule="auto"/>
                    <w:ind w:left="17"/>
                    <w:rPr>
                      <w:rFonts w:eastAsia="Calibri" w:cstheme="minorHAnsi"/>
                      <w:color w:val="000000"/>
                      <w:sz w:val="14"/>
                      <w:szCs w:val="14"/>
                    </w:rPr>
                  </w:pPr>
                  <w:r w:rsidRPr="00C12BE1">
                    <w:rPr>
                      <w:rFonts w:eastAsia="Calibri" w:cstheme="minorHAnsi"/>
                      <w:color w:val="000000"/>
                      <w:sz w:val="14"/>
                      <w:szCs w:val="14"/>
                    </w:rPr>
                    <w:t xml:space="preserve">Compatible with Input 240V 50 Hz Single phase Ac </w:t>
                  </w:r>
                </w:p>
                <w:p w14:paraId="17F3E4E2" w14:textId="77777777" w:rsidR="00BF1FF5" w:rsidRPr="00C12BE1" w:rsidRDefault="00BF1FF5" w:rsidP="0095117A">
                  <w:p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t xml:space="preserve">Equipment meets electrical safety specifications such as that of the IEC </w:t>
                  </w:r>
                </w:p>
                <w:p w14:paraId="02A0716C" w14:textId="77777777" w:rsidR="00BF1FF5" w:rsidRPr="00C12BE1" w:rsidRDefault="00BF1FF5" w:rsidP="0095117A">
                  <w:pPr>
                    <w:spacing w:after="0" w:line="240" w:lineRule="auto"/>
                    <w:ind w:left="17" w:right="50"/>
                    <w:jc w:val="both"/>
                    <w:rPr>
                      <w:rFonts w:eastAsia="Calibri" w:cstheme="minorHAnsi"/>
                      <w:color w:val="000000"/>
                      <w:sz w:val="14"/>
                      <w:szCs w:val="14"/>
                    </w:rPr>
                  </w:pPr>
                  <w:r w:rsidRPr="00C12BE1">
                    <w:rPr>
                      <w:rFonts w:eastAsia="Calibri" w:cstheme="minorHAnsi"/>
                      <w:color w:val="000000"/>
                      <w:sz w:val="14"/>
                      <w:szCs w:val="14"/>
                    </w:rPr>
                    <w:t xml:space="preserve">Should have an integrated voltage stabilizer or external servo stabilizer of appropriate ratings </w:t>
                  </w:r>
                </w:p>
              </w:tc>
            </w:tr>
            <w:tr w:rsidR="00BF1FF5" w:rsidRPr="00C12BE1" w14:paraId="2298F6AC" w14:textId="77777777" w:rsidTr="00C12BE1">
              <w:trPr>
                <w:trHeight w:val="593"/>
              </w:trPr>
              <w:tc>
                <w:tcPr>
                  <w:tcW w:w="2250" w:type="dxa"/>
                  <w:tcBorders>
                    <w:top w:val="single" w:sz="4" w:space="0" w:color="000000"/>
                    <w:left w:val="single" w:sz="4" w:space="0" w:color="000000"/>
                    <w:bottom w:val="nil"/>
                    <w:right w:val="single" w:sz="4" w:space="0" w:color="000000"/>
                  </w:tcBorders>
                  <w:shd w:val="clear" w:color="auto" w:fill="auto"/>
                </w:tcPr>
                <w:p w14:paraId="0DA3ECCF" w14:textId="77777777" w:rsidR="00BF1FF5" w:rsidRPr="00C12BE1" w:rsidRDefault="00BF1FF5" w:rsidP="0095117A">
                  <w:pPr>
                    <w:spacing w:after="0" w:line="240" w:lineRule="auto"/>
                    <w:ind w:left="199"/>
                    <w:rPr>
                      <w:rFonts w:eastAsia="Calibri" w:cstheme="minorHAnsi"/>
                      <w:color w:val="000000"/>
                      <w:sz w:val="14"/>
                      <w:szCs w:val="14"/>
                    </w:rPr>
                  </w:pPr>
                  <w:r w:rsidRPr="00C12BE1">
                    <w:rPr>
                      <w:rFonts w:eastAsia="Calibri" w:cstheme="minorHAnsi"/>
                      <w:b/>
                      <w:color w:val="000000"/>
                      <w:sz w:val="14"/>
                      <w:szCs w:val="14"/>
                    </w:rPr>
                    <w:t>9.</w:t>
                  </w:r>
                  <w:r w:rsidRPr="00C12BE1">
                    <w:rPr>
                      <w:rFonts w:eastAsia="Arial" w:cstheme="minorHAnsi"/>
                      <w:b/>
                      <w:color w:val="000000"/>
                      <w:sz w:val="14"/>
                      <w:szCs w:val="14"/>
                    </w:rPr>
                    <w:t xml:space="preserve"> </w:t>
                  </w:r>
                  <w:r w:rsidRPr="00C12BE1">
                    <w:rPr>
                      <w:rFonts w:eastAsia="Calibri" w:cstheme="minorHAnsi"/>
                      <w:b/>
                      <w:color w:val="000000"/>
                      <w:sz w:val="14"/>
                      <w:szCs w:val="14"/>
                    </w:rPr>
                    <w:t xml:space="preserve">Internal </w:t>
                  </w:r>
                </w:p>
                <w:p w14:paraId="64C06E87" w14:textId="77777777" w:rsidR="00BF1FF5" w:rsidRPr="00C12BE1" w:rsidRDefault="00BF1FF5" w:rsidP="0095117A">
                  <w:pPr>
                    <w:spacing w:after="0" w:line="240" w:lineRule="auto"/>
                    <w:ind w:right="72"/>
                    <w:jc w:val="right"/>
                    <w:rPr>
                      <w:rFonts w:eastAsia="Calibri" w:cstheme="minorHAnsi"/>
                      <w:color w:val="000000"/>
                      <w:sz w:val="14"/>
                      <w:szCs w:val="14"/>
                    </w:rPr>
                  </w:pPr>
                  <w:r w:rsidRPr="00C12BE1">
                    <w:rPr>
                      <w:rFonts w:eastAsia="Calibri" w:cstheme="minorHAnsi"/>
                      <w:b/>
                      <w:color w:val="000000"/>
                      <w:sz w:val="14"/>
                      <w:szCs w:val="14"/>
                    </w:rPr>
                    <w:t xml:space="preserve">Temperature </w:t>
                  </w:r>
                </w:p>
              </w:tc>
              <w:tc>
                <w:tcPr>
                  <w:tcW w:w="8539" w:type="dxa"/>
                  <w:tcBorders>
                    <w:top w:val="single" w:sz="4" w:space="0" w:color="000000"/>
                    <w:left w:val="nil"/>
                    <w:bottom w:val="nil"/>
                    <w:right w:val="single" w:sz="4" w:space="0" w:color="000000"/>
                  </w:tcBorders>
                  <w:shd w:val="clear" w:color="auto" w:fill="auto"/>
                </w:tcPr>
                <w:p w14:paraId="455D2D20" w14:textId="77777777" w:rsidR="00BF1FF5" w:rsidRPr="00C12BE1" w:rsidRDefault="00BF1FF5" w:rsidP="0095117A">
                  <w:pPr>
                    <w:spacing w:after="0" w:line="240" w:lineRule="auto"/>
                    <w:ind w:left="17"/>
                    <w:jc w:val="both"/>
                    <w:rPr>
                      <w:rFonts w:eastAsia="Calibri" w:cstheme="minorHAnsi"/>
                      <w:color w:val="000000"/>
                      <w:sz w:val="14"/>
                      <w:szCs w:val="14"/>
                    </w:rPr>
                  </w:pPr>
                  <w:r w:rsidRPr="00C12BE1">
                    <w:rPr>
                      <w:rFonts w:eastAsia="Calibri" w:cstheme="minorHAnsi"/>
                      <w:color w:val="000000"/>
                      <w:sz w:val="14"/>
                      <w:szCs w:val="14"/>
                    </w:rPr>
                    <w:t xml:space="preserve">Platelet agitator should have inside temperature range of 20°C - 24°C </w:t>
                  </w:r>
                </w:p>
              </w:tc>
            </w:tr>
            <w:tr w:rsidR="00BF1FF5" w:rsidRPr="00C12BE1" w14:paraId="030B96D7" w14:textId="77777777" w:rsidTr="00963E1D">
              <w:trPr>
                <w:trHeight w:val="234"/>
              </w:trPr>
              <w:tc>
                <w:tcPr>
                  <w:tcW w:w="2250" w:type="dxa"/>
                  <w:tcBorders>
                    <w:top w:val="nil"/>
                    <w:left w:val="single" w:sz="4" w:space="0" w:color="000000"/>
                    <w:bottom w:val="nil"/>
                    <w:right w:val="single" w:sz="4" w:space="0" w:color="000000"/>
                  </w:tcBorders>
                  <w:shd w:val="clear" w:color="auto" w:fill="auto"/>
                </w:tcPr>
                <w:p w14:paraId="613BFA5A"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nil"/>
                    <w:right w:val="single" w:sz="4" w:space="0" w:color="000000"/>
                  </w:tcBorders>
                  <w:shd w:val="clear" w:color="auto" w:fill="auto"/>
                </w:tcPr>
                <w:p w14:paraId="55002EAD" w14:textId="77777777" w:rsidR="00BF1FF5" w:rsidRPr="00C12BE1" w:rsidRDefault="00BF1FF5" w:rsidP="0095117A">
                  <w:pPr>
                    <w:spacing w:after="0" w:line="240" w:lineRule="auto"/>
                    <w:ind w:left="17"/>
                    <w:jc w:val="both"/>
                    <w:rPr>
                      <w:rFonts w:eastAsia="Calibri" w:cstheme="minorHAnsi"/>
                      <w:color w:val="000000"/>
                      <w:sz w:val="14"/>
                      <w:szCs w:val="14"/>
                    </w:rPr>
                  </w:pPr>
                  <w:r w:rsidRPr="00C12BE1">
                    <w:rPr>
                      <w:rFonts w:eastAsia="Calibri" w:cstheme="minorHAnsi"/>
                      <w:color w:val="000000"/>
                      <w:sz w:val="14"/>
                      <w:szCs w:val="14"/>
                    </w:rPr>
                    <w:t xml:space="preserve">Whatever the load, setting accuracy less than or equal to 0.5°C (preferably 0.1°C). </w:t>
                  </w:r>
                </w:p>
              </w:tc>
            </w:tr>
            <w:tr w:rsidR="00BF1FF5" w:rsidRPr="00C12BE1" w14:paraId="62E998E1" w14:textId="77777777" w:rsidTr="0095117A">
              <w:trPr>
                <w:trHeight w:val="61"/>
              </w:trPr>
              <w:tc>
                <w:tcPr>
                  <w:tcW w:w="2250" w:type="dxa"/>
                  <w:tcBorders>
                    <w:top w:val="nil"/>
                    <w:left w:val="single" w:sz="4" w:space="0" w:color="000000"/>
                    <w:bottom w:val="single" w:sz="4" w:space="0" w:color="000000"/>
                    <w:right w:val="single" w:sz="4" w:space="0" w:color="000000"/>
                  </w:tcBorders>
                  <w:shd w:val="clear" w:color="auto" w:fill="auto"/>
                  <w:vAlign w:val="center"/>
                </w:tcPr>
                <w:p w14:paraId="6EA67079"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single" w:sz="4" w:space="0" w:color="000000"/>
                    <w:right w:val="single" w:sz="4" w:space="0" w:color="000000"/>
                  </w:tcBorders>
                  <w:shd w:val="clear" w:color="auto" w:fill="auto"/>
                </w:tcPr>
                <w:p w14:paraId="0235BEE9" w14:textId="77777777" w:rsidR="00BF1FF5" w:rsidRPr="00C12BE1" w:rsidRDefault="00BF1FF5" w:rsidP="0095117A">
                  <w:pPr>
                    <w:spacing w:after="0" w:line="240" w:lineRule="auto"/>
                    <w:ind w:left="17" w:right="52"/>
                    <w:jc w:val="both"/>
                    <w:rPr>
                      <w:rFonts w:eastAsia="Calibri" w:cstheme="minorHAnsi"/>
                      <w:color w:val="000000"/>
                      <w:sz w:val="14"/>
                      <w:szCs w:val="14"/>
                    </w:rPr>
                  </w:pPr>
                  <w:r w:rsidRPr="00C12BE1">
                    <w:rPr>
                      <w:rFonts w:eastAsia="Calibri" w:cstheme="minorHAnsi"/>
                      <w:color w:val="000000"/>
                      <w:sz w:val="14"/>
                      <w:szCs w:val="14"/>
                    </w:rPr>
                    <w:t xml:space="preserve">Should ensure frost free performance thereby avoiding either freezing or heating. If defrosting function used, temperature should not go outside range specified above. </w:t>
                  </w:r>
                </w:p>
              </w:tc>
            </w:tr>
            <w:tr w:rsidR="00BF1FF5" w:rsidRPr="00C12BE1" w14:paraId="78DD83DB" w14:textId="77777777" w:rsidTr="00963E1D">
              <w:trPr>
                <w:trHeight w:val="584"/>
              </w:trPr>
              <w:tc>
                <w:tcPr>
                  <w:tcW w:w="2250" w:type="dxa"/>
                  <w:tcBorders>
                    <w:top w:val="single" w:sz="4" w:space="0" w:color="000000"/>
                    <w:left w:val="single" w:sz="4" w:space="0" w:color="000000"/>
                    <w:bottom w:val="nil"/>
                    <w:right w:val="single" w:sz="4" w:space="0" w:color="000000"/>
                  </w:tcBorders>
                  <w:shd w:val="clear" w:color="auto" w:fill="auto"/>
                </w:tcPr>
                <w:p w14:paraId="369ADE56" w14:textId="77777777" w:rsidR="00BF1FF5" w:rsidRPr="00C12BE1" w:rsidRDefault="00BF1FF5" w:rsidP="0095117A">
                  <w:pPr>
                    <w:spacing w:after="0" w:line="240" w:lineRule="auto"/>
                    <w:ind w:left="559" w:right="47" w:hanging="360"/>
                    <w:jc w:val="both"/>
                    <w:rPr>
                      <w:rFonts w:eastAsia="Calibri" w:cstheme="minorHAnsi"/>
                      <w:color w:val="000000"/>
                      <w:sz w:val="14"/>
                      <w:szCs w:val="14"/>
                    </w:rPr>
                  </w:pPr>
                  <w:r w:rsidRPr="00C12BE1">
                    <w:rPr>
                      <w:rFonts w:eastAsia="Calibri" w:cstheme="minorHAnsi"/>
                      <w:b/>
                      <w:color w:val="000000"/>
                      <w:sz w:val="14"/>
                      <w:szCs w:val="14"/>
                    </w:rPr>
                    <w:t xml:space="preserve">10.Temperature monitoring, thermograph and related alarms </w:t>
                  </w:r>
                </w:p>
              </w:tc>
              <w:tc>
                <w:tcPr>
                  <w:tcW w:w="8539" w:type="dxa"/>
                  <w:tcBorders>
                    <w:top w:val="single" w:sz="4" w:space="0" w:color="000000"/>
                    <w:left w:val="nil"/>
                    <w:bottom w:val="nil"/>
                    <w:right w:val="single" w:sz="4" w:space="0" w:color="000000"/>
                  </w:tcBorders>
                  <w:shd w:val="clear" w:color="auto" w:fill="auto"/>
                </w:tcPr>
                <w:p w14:paraId="6E50579D" w14:textId="77777777" w:rsidR="00BF1FF5" w:rsidRPr="00C12BE1" w:rsidRDefault="00BF1FF5" w:rsidP="0095117A">
                  <w:pPr>
                    <w:spacing w:after="0" w:line="240" w:lineRule="auto"/>
                    <w:rPr>
                      <w:rFonts w:eastAsia="Calibri" w:cstheme="minorHAnsi"/>
                      <w:color w:val="000000"/>
                      <w:sz w:val="14"/>
                      <w:szCs w:val="14"/>
                    </w:rPr>
                  </w:pPr>
                  <w:r w:rsidRPr="00C12BE1">
                    <w:rPr>
                      <w:rFonts w:eastAsia="Calibri" w:cstheme="minorHAnsi"/>
                      <w:color w:val="000000"/>
                      <w:sz w:val="14"/>
                      <w:szCs w:val="14"/>
                    </w:rPr>
                    <w:t xml:space="preserve">At least 1 temperature sensor.  </w:t>
                  </w:r>
                </w:p>
                <w:p w14:paraId="1B3E2217" w14:textId="77777777" w:rsidR="00BF1FF5" w:rsidRPr="00C12BE1" w:rsidRDefault="00BF1FF5" w:rsidP="0095117A">
                  <w:pPr>
                    <w:spacing w:after="0" w:line="240" w:lineRule="auto"/>
                    <w:rPr>
                      <w:rFonts w:eastAsia="Calibri" w:cstheme="minorHAnsi"/>
                      <w:color w:val="000000"/>
                      <w:sz w:val="14"/>
                      <w:szCs w:val="14"/>
                    </w:rPr>
                  </w:pPr>
                  <w:r w:rsidRPr="00C12BE1">
                    <w:rPr>
                      <w:rFonts w:eastAsia="Calibri" w:cstheme="minorHAnsi"/>
                      <w:color w:val="000000"/>
                      <w:sz w:val="14"/>
                      <w:szCs w:val="14"/>
                    </w:rPr>
                    <w:t xml:space="preserve">Digital temperature (LED) display with 0.1 °C graduation.  </w:t>
                  </w:r>
                </w:p>
                <w:p w14:paraId="39AE902B" w14:textId="77777777" w:rsidR="00BF1FF5" w:rsidRPr="00C12BE1" w:rsidRDefault="00BF1FF5" w:rsidP="0095117A">
                  <w:pPr>
                    <w:spacing w:after="0" w:line="240" w:lineRule="auto"/>
                    <w:ind w:right="47"/>
                    <w:jc w:val="both"/>
                    <w:rPr>
                      <w:rFonts w:eastAsia="Calibri" w:cstheme="minorHAnsi"/>
                      <w:color w:val="000000"/>
                      <w:sz w:val="14"/>
                      <w:szCs w:val="14"/>
                    </w:rPr>
                  </w:pPr>
                  <w:r w:rsidRPr="00C12BE1">
                    <w:rPr>
                      <w:rFonts w:eastAsia="Calibri" w:cstheme="minorHAnsi"/>
                      <w:color w:val="000000"/>
                      <w:sz w:val="14"/>
                      <w:szCs w:val="14"/>
                    </w:rPr>
                    <w:t xml:space="preserve">Integrated Visual AND Audible alarm systems for temperature, motion failure, sensor failure, agitator off, power failure </w:t>
                  </w:r>
                </w:p>
              </w:tc>
            </w:tr>
            <w:tr w:rsidR="00BF1FF5" w:rsidRPr="00C12BE1" w14:paraId="6F53A4E7" w14:textId="77777777" w:rsidTr="00963E1D">
              <w:trPr>
                <w:trHeight w:val="324"/>
              </w:trPr>
              <w:tc>
                <w:tcPr>
                  <w:tcW w:w="2250" w:type="dxa"/>
                  <w:tcBorders>
                    <w:top w:val="nil"/>
                    <w:left w:val="single" w:sz="4" w:space="0" w:color="000000"/>
                    <w:bottom w:val="nil"/>
                    <w:right w:val="single" w:sz="4" w:space="0" w:color="000000"/>
                  </w:tcBorders>
                  <w:shd w:val="clear" w:color="auto" w:fill="auto"/>
                </w:tcPr>
                <w:p w14:paraId="65185846" w14:textId="77777777" w:rsidR="00BF1FF5" w:rsidRPr="00C12BE1" w:rsidRDefault="00BF1FF5" w:rsidP="0095117A">
                  <w:pPr>
                    <w:spacing w:after="0" w:line="240" w:lineRule="auto"/>
                    <w:ind w:right="125"/>
                    <w:jc w:val="center"/>
                    <w:rPr>
                      <w:rFonts w:eastAsia="Calibri" w:cstheme="minorHAnsi"/>
                      <w:color w:val="000000"/>
                      <w:sz w:val="14"/>
                      <w:szCs w:val="14"/>
                    </w:rPr>
                  </w:pPr>
                  <w:r w:rsidRPr="00C12BE1">
                    <w:rPr>
                      <w:rFonts w:eastAsia="Calibri" w:cstheme="minorHAnsi"/>
                      <w:b/>
                      <w:color w:val="000000"/>
                      <w:sz w:val="14"/>
                      <w:szCs w:val="14"/>
                    </w:rPr>
                    <w:t xml:space="preserve"> </w:t>
                  </w:r>
                </w:p>
              </w:tc>
              <w:tc>
                <w:tcPr>
                  <w:tcW w:w="8539" w:type="dxa"/>
                  <w:tcBorders>
                    <w:top w:val="nil"/>
                    <w:left w:val="nil"/>
                    <w:bottom w:val="nil"/>
                    <w:right w:val="single" w:sz="4" w:space="0" w:color="000000"/>
                  </w:tcBorders>
                  <w:shd w:val="clear" w:color="auto" w:fill="auto"/>
                </w:tcPr>
                <w:p w14:paraId="71FF6F09" w14:textId="77777777" w:rsidR="00BF1FF5" w:rsidRPr="00C12BE1" w:rsidRDefault="00BF1FF5" w:rsidP="0095117A">
                  <w:pPr>
                    <w:spacing w:after="0" w:line="240" w:lineRule="auto"/>
                    <w:jc w:val="both"/>
                    <w:rPr>
                      <w:rFonts w:eastAsia="Calibri" w:cstheme="minorHAnsi"/>
                      <w:color w:val="000000"/>
                      <w:sz w:val="14"/>
                      <w:szCs w:val="14"/>
                    </w:rPr>
                  </w:pPr>
                  <w:r w:rsidRPr="00C12BE1">
                    <w:rPr>
                      <w:rFonts w:eastAsia="Calibri" w:cstheme="minorHAnsi"/>
                      <w:color w:val="000000"/>
                      <w:sz w:val="14"/>
                      <w:szCs w:val="14"/>
                    </w:rPr>
                    <w:t xml:space="preserve">Provision to be connected to a remote monitoring system and remote alarm.   </w:t>
                  </w:r>
                </w:p>
              </w:tc>
            </w:tr>
            <w:tr w:rsidR="00BF1FF5" w:rsidRPr="00C12BE1" w14:paraId="44BD3136" w14:textId="77777777" w:rsidTr="0095117A">
              <w:trPr>
                <w:trHeight w:val="351"/>
              </w:trPr>
              <w:tc>
                <w:tcPr>
                  <w:tcW w:w="2250" w:type="dxa"/>
                  <w:tcBorders>
                    <w:top w:val="nil"/>
                    <w:left w:val="single" w:sz="4" w:space="0" w:color="000000"/>
                    <w:bottom w:val="nil"/>
                    <w:right w:val="single" w:sz="4" w:space="0" w:color="000000"/>
                  </w:tcBorders>
                  <w:shd w:val="clear" w:color="auto" w:fill="auto"/>
                </w:tcPr>
                <w:p w14:paraId="76EA1CD6"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nil"/>
                    <w:right w:val="single" w:sz="4" w:space="0" w:color="000000"/>
                  </w:tcBorders>
                  <w:shd w:val="clear" w:color="auto" w:fill="auto"/>
                </w:tcPr>
                <w:p w14:paraId="0E6145BE" w14:textId="77777777" w:rsidR="00BF1FF5" w:rsidRPr="00C12BE1" w:rsidRDefault="00BF1FF5" w:rsidP="0095117A">
                  <w:pPr>
                    <w:spacing w:after="0" w:line="240" w:lineRule="auto"/>
                    <w:ind w:right="50"/>
                    <w:jc w:val="both"/>
                    <w:rPr>
                      <w:rFonts w:eastAsia="Calibri" w:cstheme="minorHAnsi"/>
                      <w:color w:val="000000"/>
                      <w:sz w:val="14"/>
                      <w:szCs w:val="14"/>
                    </w:rPr>
                  </w:pPr>
                  <w:r w:rsidRPr="00C12BE1">
                    <w:rPr>
                      <w:rFonts w:eastAsia="Calibri" w:cstheme="minorHAnsi"/>
                      <w:color w:val="000000"/>
                      <w:sz w:val="14"/>
                      <w:szCs w:val="14"/>
                    </w:rPr>
                    <w:t xml:space="preserve">The temperature record should be electronically logged (that can be retrieved eg by USB port) and also documented on a physical thermograph; Preferably with a 7-day, graphic chart recorder with supply of free charts for full period of warranty. </w:t>
                  </w:r>
                </w:p>
              </w:tc>
            </w:tr>
            <w:tr w:rsidR="00BF1FF5" w:rsidRPr="00C12BE1" w14:paraId="19880DD9" w14:textId="77777777" w:rsidTr="00963E1D">
              <w:trPr>
                <w:trHeight w:val="216"/>
              </w:trPr>
              <w:tc>
                <w:tcPr>
                  <w:tcW w:w="2250" w:type="dxa"/>
                  <w:tcBorders>
                    <w:top w:val="nil"/>
                    <w:left w:val="single" w:sz="4" w:space="0" w:color="000000"/>
                    <w:bottom w:val="nil"/>
                    <w:right w:val="single" w:sz="4" w:space="0" w:color="000000"/>
                  </w:tcBorders>
                  <w:shd w:val="clear" w:color="auto" w:fill="auto"/>
                </w:tcPr>
                <w:p w14:paraId="2915BE62"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nil"/>
                    <w:right w:val="single" w:sz="4" w:space="0" w:color="000000"/>
                  </w:tcBorders>
                  <w:shd w:val="clear" w:color="auto" w:fill="auto"/>
                </w:tcPr>
                <w:p w14:paraId="4235804E" w14:textId="77777777" w:rsidR="00BF1FF5" w:rsidRPr="00C12BE1" w:rsidRDefault="00BF1FF5" w:rsidP="0095117A">
                  <w:pPr>
                    <w:spacing w:after="0" w:line="240" w:lineRule="auto"/>
                    <w:ind w:right="50"/>
                    <w:jc w:val="both"/>
                    <w:rPr>
                      <w:rFonts w:eastAsia="Calibri" w:cstheme="minorHAnsi"/>
                      <w:color w:val="000000"/>
                      <w:sz w:val="14"/>
                      <w:szCs w:val="14"/>
                    </w:rPr>
                  </w:pPr>
                  <w:r w:rsidRPr="00C12BE1">
                    <w:rPr>
                      <w:rFonts w:eastAsia="Calibri" w:cstheme="minorHAnsi"/>
                      <w:color w:val="000000"/>
                      <w:sz w:val="14"/>
                      <w:szCs w:val="14"/>
                    </w:rPr>
                    <w:t xml:space="preserve">Must have Battery backup for temperature recordings which is especially needed during power failure/fluctuations </w:t>
                  </w:r>
                </w:p>
              </w:tc>
            </w:tr>
            <w:tr w:rsidR="00BF1FF5" w:rsidRPr="00C12BE1" w14:paraId="3E7AF06A" w14:textId="77777777" w:rsidTr="0095117A">
              <w:trPr>
                <w:trHeight w:val="61"/>
              </w:trPr>
              <w:tc>
                <w:tcPr>
                  <w:tcW w:w="2250" w:type="dxa"/>
                  <w:tcBorders>
                    <w:top w:val="nil"/>
                    <w:left w:val="single" w:sz="4" w:space="0" w:color="000000"/>
                    <w:bottom w:val="single" w:sz="4" w:space="0" w:color="000000"/>
                    <w:right w:val="single" w:sz="4" w:space="0" w:color="000000"/>
                  </w:tcBorders>
                  <w:shd w:val="clear" w:color="auto" w:fill="auto"/>
                </w:tcPr>
                <w:p w14:paraId="13880BB0" w14:textId="77777777" w:rsidR="00BF1FF5" w:rsidRPr="00C12BE1" w:rsidRDefault="00BF1FF5" w:rsidP="0095117A">
                  <w:pPr>
                    <w:spacing w:after="0" w:line="240" w:lineRule="auto"/>
                    <w:rPr>
                      <w:rFonts w:eastAsia="Calibri" w:cstheme="minorHAnsi"/>
                      <w:color w:val="000000"/>
                      <w:sz w:val="14"/>
                      <w:szCs w:val="14"/>
                    </w:rPr>
                  </w:pPr>
                </w:p>
              </w:tc>
              <w:tc>
                <w:tcPr>
                  <w:tcW w:w="8539" w:type="dxa"/>
                  <w:tcBorders>
                    <w:top w:val="nil"/>
                    <w:left w:val="nil"/>
                    <w:bottom w:val="single" w:sz="4" w:space="0" w:color="000000"/>
                    <w:right w:val="single" w:sz="4" w:space="0" w:color="000000"/>
                  </w:tcBorders>
                  <w:shd w:val="clear" w:color="auto" w:fill="auto"/>
                </w:tcPr>
                <w:p w14:paraId="653507D9" w14:textId="77777777" w:rsidR="00BF1FF5" w:rsidRPr="00C12BE1" w:rsidRDefault="00BF1FF5" w:rsidP="0095117A">
                  <w:pPr>
                    <w:spacing w:after="0" w:line="240" w:lineRule="auto"/>
                    <w:ind w:right="51"/>
                    <w:jc w:val="both"/>
                    <w:rPr>
                      <w:rFonts w:eastAsia="Calibri" w:cstheme="minorHAnsi"/>
                      <w:color w:val="000000"/>
                      <w:sz w:val="14"/>
                      <w:szCs w:val="14"/>
                    </w:rPr>
                  </w:pPr>
                  <w:r w:rsidRPr="00C12BE1">
                    <w:rPr>
                      <w:rFonts w:eastAsia="Calibri" w:cstheme="minorHAnsi"/>
                      <w:color w:val="000000"/>
                      <w:sz w:val="14"/>
                      <w:szCs w:val="14"/>
                    </w:rPr>
                    <w:t xml:space="preserve">Additional Battery backup for alarm so that alarm will not fail in case of power failure, and should be able to sustain the alarm. </w:t>
                  </w:r>
                </w:p>
              </w:tc>
            </w:tr>
            <w:tr w:rsidR="00BF1FF5" w:rsidRPr="00C12BE1" w14:paraId="66BA5E35" w14:textId="77777777" w:rsidTr="00C12BE1">
              <w:trPr>
                <w:trHeight w:val="572"/>
              </w:trPr>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0D65F185" w14:textId="77777777" w:rsidR="00BF1FF5" w:rsidRPr="00C12BE1" w:rsidRDefault="00BF1FF5" w:rsidP="0095117A">
                  <w:pPr>
                    <w:spacing w:after="0" w:line="240" w:lineRule="auto"/>
                    <w:ind w:left="559" w:hanging="360"/>
                    <w:rPr>
                      <w:rFonts w:eastAsia="Calibri" w:cstheme="minorHAnsi"/>
                      <w:color w:val="000000"/>
                      <w:sz w:val="14"/>
                      <w:szCs w:val="14"/>
                    </w:rPr>
                  </w:pPr>
                  <w:r w:rsidRPr="00C12BE1">
                    <w:rPr>
                      <w:rFonts w:eastAsia="Calibri" w:cstheme="minorHAnsi"/>
                      <w:b/>
                      <w:color w:val="000000"/>
                      <w:sz w:val="14"/>
                      <w:szCs w:val="14"/>
                    </w:rPr>
                    <w:t>11.</w:t>
                  </w:r>
                  <w:r w:rsidRPr="00C12BE1">
                    <w:rPr>
                      <w:rFonts w:eastAsia="Arial" w:cstheme="minorHAnsi"/>
                      <w:b/>
                      <w:color w:val="000000"/>
                      <w:sz w:val="14"/>
                      <w:szCs w:val="14"/>
                    </w:rPr>
                    <w:t xml:space="preserve"> </w:t>
                  </w:r>
                  <w:r w:rsidRPr="00C12BE1">
                    <w:rPr>
                      <w:rFonts w:eastAsia="Calibri" w:cstheme="minorHAnsi"/>
                      <w:b/>
                      <w:color w:val="000000"/>
                      <w:sz w:val="14"/>
                      <w:szCs w:val="14"/>
                    </w:rPr>
                    <w:t xml:space="preserve">Air circulation </w:t>
                  </w:r>
                </w:p>
              </w:tc>
              <w:tc>
                <w:tcPr>
                  <w:tcW w:w="8539" w:type="dxa"/>
                  <w:tcBorders>
                    <w:top w:val="single" w:sz="4" w:space="0" w:color="000000"/>
                    <w:left w:val="nil"/>
                    <w:bottom w:val="single" w:sz="4" w:space="0" w:color="000000"/>
                    <w:right w:val="single" w:sz="4" w:space="0" w:color="000000"/>
                  </w:tcBorders>
                  <w:shd w:val="clear" w:color="auto" w:fill="auto"/>
                </w:tcPr>
                <w:p w14:paraId="1AEF3B15" w14:textId="77777777" w:rsidR="00BF1FF5" w:rsidRPr="00C12BE1" w:rsidRDefault="00BF1FF5" w:rsidP="0095117A">
                  <w:pPr>
                    <w:spacing w:after="0" w:line="240" w:lineRule="auto"/>
                    <w:jc w:val="both"/>
                    <w:rPr>
                      <w:rFonts w:eastAsia="Calibri" w:cstheme="minorHAnsi"/>
                      <w:color w:val="000000"/>
                      <w:sz w:val="14"/>
                      <w:szCs w:val="14"/>
                    </w:rPr>
                  </w:pPr>
                  <w:r w:rsidRPr="00C12BE1">
                    <w:rPr>
                      <w:rFonts w:eastAsia="Calibri" w:cstheme="minorHAnsi"/>
                      <w:color w:val="000000"/>
                      <w:sz w:val="14"/>
                      <w:szCs w:val="14"/>
                    </w:rPr>
                    <w:t xml:space="preserve">The temperature inside should be kept uniform in all shelves by Forced air circulation through fans. </w:t>
                  </w:r>
                </w:p>
              </w:tc>
            </w:tr>
          </w:tbl>
          <w:p w14:paraId="16BCFF55" w14:textId="77777777" w:rsidR="00BF1FF5" w:rsidRPr="00C12BE1" w:rsidRDefault="00BF1FF5" w:rsidP="0095117A">
            <w:pPr>
              <w:spacing w:after="0" w:line="240" w:lineRule="auto"/>
              <w:rPr>
                <w:rFonts w:cstheme="minorHAnsi"/>
                <w:b/>
                <w:bCs/>
                <w:sz w:val="14"/>
                <w:szCs w:val="14"/>
              </w:rPr>
            </w:pPr>
          </w:p>
          <w:p w14:paraId="6B9C1ED1" w14:textId="77777777" w:rsidR="00BF1FF5" w:rsidRPr="00C12BE1" w:rsidRDefault="00BF1FF5"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5F5727F1" w14:textId="77777777" w:rsidR="00BF1FF5" w:rsidRPr="00C12BE1" w:rsidRDefault="00BF1FF5" w:rsidP="0095117A">
            <w:pPr>
              <w:spacing w:after="0" w:line="240" w:lineRule="auto"/>
              <w:rPr>
                <w:rFonts w:cstheme="minorHAnsi"/>
                <w:sz w:val="14"/>
                <w:szCs w:val="14"/>
              </w:rPr>
            </w:pPr>
            <w:r w:rsidRPr="00C12BE1">
              <w:rPr>
                <w:rFonts w:cstheme="minorHAnsi"/>
                <w:sz w:val="14"/>
                <w:szCs w:val="14"/>
              </w:rPr>
              <w:t>Demonstration and continued comprehensive training for lab staff and support services until familiarity with the system.</w:t>
            </w:r>
          </w:p>
          <w:p w14:paraId="2DA437AC" w14:textId="77777777" w:rsidR="00BF1FF5" w:rsidRPr="00C12BE1" w:rsidRDefault="00BF1FF5" w:rsidP="0095117A">
            <w:pPr>
              <w:spacing w:after="0" w:line="240" w:lineRule="auto"/>
              <w:rPr>
                <w:rFonts w:cstheme="minorHAnsi"/>
                <w:b/>
                <w:bCs/>
                <w:sz w:val="14"/>
                <w:szCs w:val="14"/>
              </w:rPr>
            </w:pPr>
          </w:p>
          <w:p w14:paraId="0FF88346" w14:textId="77777777" w:rsidR="00BF1FF5" w:rsidRPr="00C12BE1" w:rsidRDefault="00BF1FF5"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4BD0DA56" w14:textId="77777777" w:rsidR="00BF1FF5" w:rsidRPr="00C12BE1" w:rsidRDefault="00BF1FF5" w:rsidP="00796BD7">
            <w:pPr>
              <w:numPr>
                <w:ilvl w:val="0"/>
                <w:numId w:val="10"/>
              </w:numPr>
              <w:spacing w:after="0" w:line="240" w:lineRule="auto"/>
              <w:rPr>
                <w:rFonts w:cstheme="minorHAnsi"/>
                <w:sz w:val="14"/>
                <w:szCs w:val="14"/>
              </w:rPr>
            </w:pPr>
            <w:r w:rsidRPr="00C12BE1">
              <w:rPr>
                <w:rFonts w:cstheme="minorHAnsi"/>
                <w:sz w:val="14"/>
                <w:szCs w:val="14"/>
              </w:rPr>
              <w:t xml:space="preserve">Calibration certificates </w:t>
            </w:r>
          </w:p>
          <w:p w14:paraId="26550124" w14:textId="77777777" w:rsidR="00BF1FF5" w:rsidRPr="00C12BE1" w:rsidRDefault="00BF1FF5" w:rsidP="00796BD7">
            <w:pPr>
              <w:numPr>
                <w:ilvl w:val="0"/>
                <w:numId w:val="10"/>
              </w:numPr>
              <w:spacing w:after="0" w:line="240" w:lineRule="auto"/>
              <w:rPr>
                <w:rFonts w:cstheme="minorHAnsi"/>
                <w:sz w:val="14"/>
                <w:szCs w:val="14"/>
              </w:rPr>
            </w:pPr>
            <w:r w:rsidRPr="00C12BE1">
              <w:rPr>
                <w:rFonts w:cstheme="minorHAnsi"/>
                <w:sz w:val="14"/>
                <w:szCs w:val="14"/>
              </w:rPr>
              <w:t>Warranty</w:t>
            </w:r>
          </w:p>
          <w:p w14:paraId="26198B23" w14:textId="77777777" w:rsidR="00BF1FF5" w:rsidRPr="00C12BE1" w:rsidRDefault="00BF1FF5" w:rsidP="00796BD7">
            <w:pPr>
              <w:numPr>
                <w:ilvl w:val="0"/>
                <w:numId w:val="10"/>
              </w:numPr>
              <w:spacing w:after="0" w:line="240" w:lineRule="auto"/>
              <w:rPr>
                <w:rFonts w:cstheme="minorHAnsi"/>
                <w:sz w:val="14"/>
                <w:szCs w:val="14"/>
              </w:rPr>
            </w:pPr>
            <w:r w:rsidRPr="00C12BE1">
              <w:rPr>
                <w:rFonts w:cstheme="minorHAnsi"/>
                <w:sz w:val="14"/>
                <w:szCs w:val="14"/>
              </w:rPr>
              <w:t xml:space="preserve">Installation qualification </w:t>
            </w:r>
          </w:p>
          <w:p w14:paraId="3CFB7503" w14:textId="77777777" w:rsidR="00BF1FF5" w:rsidRPr="00C12BE1" w:rsidRDefault="00BF1FF5" w:rsidP="00796BD7">
            <w:pPr>
              <w:numPr>
                <w:ilvl w:val="0"/>
                <w:numId w:val="10"/>
              </w:numPr>
              <w:spacing w:after="0" w:line="240" w:lineRule="auto"/>
              <w:rPr>
                <w:rFonts w:cstheme="minorHAnsi"/>
                <w:sz w:val="14"/>
                <w:szCs w:val="14"/>
              </w:rPr>
            </w:pPr>
            <w:r w:rsidRPr="00C12BE1">
              <w:rPr>
                <w:rFonts w:cstheme="minorHAnsi"/>
                <w:sz w:val="14"/>
                <w:szCs w:val="14"/>
              </w:rPr>
              <w:t>Should provide electronic and hard copies of User Manual (English), Service manual (English) and Complete construction details with respect to material specification, thickness, finish etc</w:t>
            </w:r>
          </w:p>
          <w:p w14:paraId="15C4CFE1" w14:textId="77777777" w:rsidR="00BF1FF5" w:rsidRPr="00C12BE1" w:rsidRDefault="00BF1FF5" w:rsidP="0095117A">
            <w:pPr>
              <w:spacing w:after="0" w:line="240" w:lineRule="auto"/>
              <w:rPr>
                <w:rFonts w:cstheme="minorHAnsi"/>
                <w:b/>
                <w:bCs/>
                <w:sz w:val="14"/>
                <w:szCs w:val="14"/>
              </w:rPr>
            </w:pPr>
          </w:p>
          <w:p w14:paraId="3A67B1C5" w14:textId="77777777" w:rsidR="00BF1FF5" w:rsidRPr="00C12BE1" w:rsidRDefault="00BF1FF5"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371BB3E6" w14:textId="77777777" w:rsidR="00BF1FF5" w:rsidRPr="00C12BE1" w:rsidRDefault="00BF1FF5" w:rsidP="00796BD7">
            <w:pPr>
              <w:numPr>
                <w:ilvl w:val="0"/>
                <w:numId w:val="44"/>
              </w:num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t>Seven day temperature recorder chart for continuous temperature re-cording</w:t>
            </w:r>
          </w:p>
          <w:p w14:paraId="3CD15685" w14:textId="77777777" w:rsidR="00BF1FF5" w:rsidRPr="00C12BE1" w:rsidRDefault="00BF1FF5" w:rsidP="00796BD7">
            <w:pPr>
              <w:numPr>
                <w:ilvl w:val="0"/>
                <w:numId w:val="44"/>
              </w:numPr>
              <w:spacing w:after="0" w:line="240" w:lineRule="auto"/>
              <w:rPr>
                <w:rFonts w:cstheme="minorHAnsi"/>
                <w:b/>
                <w:bCs/>
                <w:sz w:val="14"/>
                <w:szCs w:val="14"/>
              </w:rPr>
            </w:pPr>
            <w:r w:rsidRPr="00C12BE1">
              <w:rPr>
                <w:rFonts w:cstheme="minorHAnsi"/>
                <w:color w:val="000000"/>
                <w:sz w:val="14"/>
                <w:szCs w:val="14"/>
              </w:rPr>
              <w:t xml:space="preserve">Ink stylus pens </w:t>
            </w:r>
          </w:p>
          <w:p w14:paraId="4BF02DE8" w14:textId="00AB1D6E" w:rsidR="00BF1FF5" w:rsidRPr="00C12BE1" w:rsidRDefault="00BF1FF5" w:rsidP="0095117A">
            <w:pPr>
              <w:spacing w:after="0" w:line="240" w:lineRule="auto"/>
              <w:rPr>
                <w:rFonts w:cstheme="minorHAnsi"/>
                <w:b/>
                <w:bCs/>
                <w:sz w:val="14"/>
                <w:szCs w:val="14"/>
              </w:rPr>
            </w:pPr>
          </w:p>
          <w:p w14:paraId="581E0881" w14:textId="77777777" w:rsidR="00BF1FF5" w:rsidRPr="00C12BE1" w:rsidRDefault="00BF1FF5"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7C5BB59C" w14:textId="02B2C57F" w:rsidR="00BF1FF5" w:rsidRPr="0073298E" w:rsidRDefault="00BF1FF5" w:rsidP="0073298E">
            <w:pPr>
              <w:spacing w:after="0" w:line="240" w:lineRule="auto"/>
              <w:rPr>
                <w:rFonts w:cstheme="minorHAnsi"/>
                <w:sz w:val="14"/>
                <w:szCs w:val="14"/>
              </w:rPr>
            </w:pPr>
            <w:r w:rsidRPr="00C12BE1">
              <w:rPr>
                <w:rFonts w:cstheme="minorHAnsi"/>
                <w:b/>
                <w:bCs/>
                <w:sz w:val="14"/>
                <w:szCs w:val="14"/>
              </w:rPr>
              <w:t xml:space="preserve">      </w:t>
            </w:r>
            <w:r w:rsidR="0073298E">
              <w:rPr>
                <w:rFonts w:cstheme="minorHAnsi"/>
                <w:sz w:val="14"/>
                <w:szCs w:val="14"/>
              </w:rPr>
              <w:t>Assured by the company</w:t>
            </w:r>
          </w:p>
          <w:p w14:paraId="3F555E06" w14:textId="2B60EF0A" w:rsidR="00DA622E" w:rsidRPr="00C12BE1" w:rsidRDefault="00DA622E" w:rsidP="0095117A">
            <w:pPr>
              <w:spacing w:after="0" w:line="240" w:lineRule="auto"/>
              <w:rPr>
                <w:rFonts w:eastAsia="Times New Roman" w:cstheme="minorHAnsi"/>
                <w:color w:val="000000"/>
                <w:sz w:val="14"/>
                <w:szCs w:val="14"/>
              </w:rPr>
            </w:pPr>
          </w:p>
        </w:tc>
      </w:tr>
      <w:tr w:rsidR="00DA622E" w:rsidRPr="00C12BE1" w14:paraId="01A430B7" w14:textId="77777777" w:rsidTr="002839F6">
        <w:trPr>
          <w:trHeight w:val="28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DBC6B2F"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1.17</w:t>
            </w:r>
          </w:p>
        </w:tc>
        <w:tc>
          <w:tcPr>
            <w:tcW w:w="1622" w:type="dxa"/>
            <w:tcBorders>
              <w:top w:val="nil"/>
              <w:left w:val="nil"/>
              <w:bottom w:val="single" w:sz="4" w:space="0" w:color="auto"/>
              <w:right w:val="single" w:sz="4" w:space="0" w:color="auto"/>
            </w:tcBorders>
            <w:shd w:val="clear" w:color="auto" w:fill="auto"/>
            <w:vAlign w:val="center"/>
            <w:hideMark/>
          </w:tcPr>
          <w:p w14:paraId="2068C8A3" w14:textId="538CE1C3" w:rsidR="00DA622E" w:rsidRPr="00474027" w:rsidRDefault="00DA622E" w:rsidP="005715CD">
            <w:pPr>
              <w:spacing w:after="0" w:line="240" w:lineRule="auto"/>
              <w:rPr>
                <w:rFonts w:eastAsia="Times New Roman" w:cstheme="minorHAnsi"/>
                <w:color w:val="000000"/>
                <w:sz w:val="14"/>
                <w:szCs w:val="14"/>
                <w:lang w:val="en-US"/>
              </w:rPr>
            </w:pPr>
            <w:r w:rsidRPr="00474027">
              <w:rPr>
                <w:rFonts w:eastAsia="Times New Roman" w:cstheme="minorHAnsi"/>
                <w:color w:val="000000"/>
                <w:sz w:val="14"/>
                <w:szCs w:val="14"/>
                <w:lang w:val="en-US"/>
              </w:rPr>
              <w:t>Blood collection</w:t>
            </w:r>
            <w:r w:rsidR="005715CD" w:rsidRPr="00474027">
              <w:rPr>
                <w:rFonts w:eastAsia="Times New Roman" w:cstheme="minorHAnsi"/>
                <w:color w:val="000000"/>
                <w:sz w:val="14"/>
                <w:szCs w:val="14"/>
                <w:lang w:val="en-US"/>
              </w:rPr>
              <w:t xml:space="preserve"> </w:t>
            </w:r>
            <w:r w:rsidR="009801AB" w:rsidRPr="00474027">
              <w:rPr>
                <w:rFonts w:eastAsia="Times New Roman" w:cstheme="minorHAnsi"/>
                <w:color w:val="000000"/>
                <w:sz w:val="14"/>
                <w:szCs w:val="14"/>
                <w:lang w:val="en-US"/>
              </w:rPr>
              <w:t>chairs</w:t>
            </w:r>
            <w:r w:rsidRPr="00474027">
              <w:rPr>
                <w:rFonts w:eastAsia="Times New Roman" w:cstheme="minorHAnsi"/>
                <w:color w:val="000000"/>
                <w:sz w:val="14"/>
                <w:szCs w:val="14"/>
                <w:lang w:val="en-US"/>
              </w:rPr>
              <w:t xml:space="preserve"> in fixed Sites</w:t>
            </w:r>
          </w:p>
        </w:tc>
        <w:tc>
          <w:tcPr>
            <w:tcW w:w="11613" w:type="dxa"/>
            <w:tcBorders>
              <w:top w:val="nil"/>
              <w:left w:val="nil"/>
              <w:bottom w:val="single" w:sz="4" w:space="0" w:color="auto"/>
              <w:right w:val="single" w:sz="4" w:space="0" w:color="auto"/>
            </w:tcBorders>
            <w:shd w:val="clear" w:color="auto" w:fill="auto"/>
            <w:vAlign w:val="center"/>
            <w:hideMark/>
          </w:tcPr>
          <w:p w14:paraId="4CBF609B" w14:textId="77777777" w:rsidR="002B21E7" w:rsidRPr="00C12BE1" w:rsidRDefault="002B21E7" w:rsidP="0095117A">
            <w:pPr>
              <w:spacing w:after="0" w:line="240" w:lineRule="auto"/>
              <w:ind w:left="-900"/>
              <w:rPr>
                <w:rFonts w:cstheme="minorHAnsi"/>
                <w:b/>
                <w:bCs/>
                <w:sz w:val="14"/>
                <w:szCs w:val="14"/>
              </w:rPr>
            </w:pPr>
            <w:r w:rsidRPr="00C12BE1">
              <w:rPr>
                <w:rFonts w:cstheme="minorHAnsi"/>
                <w:sz w:val="14"/>
                <w:szCs w:val="14"/>
              </w:rPr>
              <w:t>Equipment is used for withdrawing blood bags of labile blood products and human biological products in fixed blood collection centers.</w:t>
            </w:r>
          </w:p>
          <w:p w14:paraId="64E9F27F"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7E08EA51" w14:textId="77777777" w:rsidR="002B21E7" w:rsidRPr="00C12BE1" w:rsidRDefault="002B21E7" w:rsidP="00796BD7">
            <w:pPr>
              <w:numPr>
                <w:ilvl w:val="0"/>
                <w:numId w:val="46"/>
              </w:numPr>
              <w:spacing w:after="0" w:line="240" w:lineRule="auto"/>
              <w:rPr>
                <w:rFonts w:cstheme="minorHAnsi"/>
                <w:sz w:val="14"/>
                <w:szCs w:val="14"/>
              </w:rPr>
            </w:pPr>
            <w:r w:rsidRPr="00C12BE1">
              <w:rPr>
                <w:rFonts w:cstheme="minorHAnsi"/>
                <w:sz w:val="14"/>
                <w:szCs w:val="14"/>
              </w:rPr>
              <w:t xml:space="preserve">The principles, techniques, materials, accessories and consumable items must comply with national and international norms (including the CE Marking) as well as every instruction related to security and health. </w:t>
            </w:r>
          </w:p>
          <w:p w14:paraId="3712331E" w14:textId="77777777" w:rsidR="002B21E7" w:rsidRPr="00C12BE1" w:rsidRDefault="002B21E7" w:rsidP="00796BD7">
            <w:pPr>
              <w:numPr>
                <w:ilvl w:val="0"/>
                <w:numId w:val="46"/>
              </w:numPr>
              <w:spacing w:after="0" w:line="240" w:lineRule="auto"/>
              <w:rPr>
                <w:rFonts w:cstheme="minorHAnsi"/>
                <w:sz w:val="14"/>
                <w:szCs w:val="14"/>
              </w:rPr>
            </w:pPr>
            <w:r w:rsidRPr="00C12BE1">
              <w:rPr>
                <w:rFonts w:cstheme="minorHAnsi"/>
                <w:sz w:val="14"/>
                <w:szCs w:val="14"/>
              </w:rPr>
              <w:t xml:space="preserve">Chairs must be sturdy. Backs and seats thereof must be resistant to disinfecting products and easily washable by commonly used products. </w:t>
            </w:r>
          </w:p>
          <w:p w14:paraId="503FCBF5" w14:textId="77777777" w:rsidR="002B21E7" w:rsidRPr="00C12BE1" w:rsidRDefault="002B21E7" w:rsidP="00796BD7">
            <w:pPr>
              <w:numPr>
                <w:ilvl w:val="0"/>
                <w:numId w:val="46"/>
              </w:numPr>
              <w:spacing w:after="0" w:line="240" w:lineRule="auto"/>
              <w:rPr>
                <w:rFonts w:cstheme="minorHAnsi"/>
                <w:sz w:val="14"/>
                <w:szCs w:val="14"/>
              </w:rPr>
            </w:pPr>
            <w:r w:rsidRPr="00C12BE1">
              <w:rPr>
                <w:rFonts w:cstheme="minorHAnsi"/>
                <w:sz w:val="14"/>
                <w:szCs w:val="14"/>
              </w:rPr>
              <w:t>All parts to be coated with cleanable antibacterial ABS plastic</w:t>
            </w:r>
          </w:p>
          <w:p w14:paraId="3A80497A" w14:textId="77777777" w:rsidR="002B21E7" w:rsidRPr="00C12BE1" w:rsidRDefault="002B21E7" w:rsidP="00796BD7">
            <w:pPr>
              <w:numPr>
                <w:ilvl w:val="0"/>
                <w:numId w:val="46"/>
              </w:numPr>
              <w:shd w:val="clear" w:color="auto" w:fill="FFFFFF"/>
              <w:spacing w:after="0" w:line="240" w:lineRule="auto"/>
              <w:rPr>
                <w:rFonts w:cstheme="minorHAnsi"/>
                <w:b/>
                <w:bCs/>
                <w:color w:val="28303D"/>
                <w:sz w:val="14"/>
                <w:szCs w:val="14"/>
              </w:rPr>
            </w:pPr>
            <w:r w:rsidRPr="00C12BE1">
              <w:rPr>
                <w:rFonts w:cstheme="minorHAnsi"/>
                <w:color w:val="000000"/>
                <w:sz w:val="14"/>
                <w:szCs w:val="14"/>
              </w:rPr>
              <w:t>Electric height adjustment 530mm-840mm</w:t>
            </w:r>
          </w:p>
          <w:p w14:paraId="668F8E22" w14:textId="77777777" w:rsidR="002B21E7" w:rsidRPr="00C12BE1" w:rsidRDefault="002B21E7" w:rsidP="00796BD7">
            <w:pPr>
              <w:numPr>
                <w:ilvl w:val="0"/>
                <w:numId w:val="46"/>
              </w:numPr>
              <w:shd w:val="clear" w:color="auto" w:fill="FFFFFF"/>
              <w:spacing w:after="0" w:line="240" w:lineRule="auto"/>
              <w:rPr>
                <w:rFonts w:cstheme="minorHAnsi"/>
                <w:b/>
                <w:bCs/>
                <w:color w:val="28303D"/>
                <w:sz w:val="14"/>
                <w:szCs w:val="14"/>
              </w:rPr>
            </w:pPr>
            <w:r w:rsidRPr="00C12BE1">
              <w:rPr>
                <w:rFonts w:cstheme="minorHAnsi"/>
                <w:color w:val="000000"/>
                <w:sz w:val="14"/>
                <w:szCs w:val="14"/>
              </w:rPr>
              <w:t>Adjustable ergonomic headrest</w:t>
            </w:r>
          </w:p>
          <w:p w14:paraId="2C4C8CC3" w14:textId="77777777" w:rsidR="002B21E7" w:rsidRPr="00C12BE1" w:rsidRDefault="002B21E7" w:rsidP="00796BD7">
            <w:pPr>
              <w:numPr>
                <w:ilvl w:val="0"/>
                <w:numId w:val="46"/>
              </w:numPr>
              <w:shd w:val="clear" w:color="auto" w:fill="FFFFFF"/>
              <w:spacing w:after="0" w:line="240" w:lineRule="auto"/>
              <w:rPr>
                <w:rFonts w:cstheme="minorHAnsi"/>
                <w:b/>
                <w:bCs/>
                <w:color w:val="28303D"/>
                <w:sz w:val="14"/>
                <w:szCs w:val="14"/>
              </w:rPr>
            </w:pPr>
            <w:r w:rsidRPr="00C12BE1">
              <w:rPr>
                <w:rFonts w:cstheme="minorHAnsi"/>
                <w:color w:val="000000"/>
                <w:sz w:val="14"/>
                <w:szCs w:val="14"/>
              </w:rPr>
              <w:t>Independent electric adjustable backrest, leg rest &amp; lift</w:t>
            </w:r>
          </w:p>
          <w:p w14:paraId="0FC0E996" w14:textId="77777777" w:rsidR="002B21E7" w:rsidRPr="00C12BE1" w:rsidRDefault="002B21E7" w:rsidP="00796BD7">
            <w:pPr>
              <w:numPr>
                <w:ilvl w:val="0"/>
                <w:numId w:val="46"/>
              </w:numPr>
              <w:shd w:val="clear" w:color="auto" w:fill="FFFFFF"/>
              <w:spacing w:after="0" w:line="240" w:lineRule="auto"/>
              <w:rPr>
                <w:rFonts w:cstheme="minorHAnsi"/>
                <w:b/>
                <w:bCs/>
                <w:color w:val="28303D"/>
                <w:sz w:val="14"/>
                <w:szCs w:val="14"/>
              </w:rPr>
            </w:pPr>
            <w:r w:rsidRPr="00C12BE1">
              <w:rPr>
                <w:rFonts w:cstheme="minorHAnsi"/>
                <w:color w:val="000000"/>
                <w:sz w:val="14"/>
                <w:szCs w:val="14"/>
              </w:rPr>
              <w:t>Armrests go level with the seat for side access &amp; transfers</w:t>
            </w:r>
          </w:p>
          <w:p w14:paraId="76CDE3AD" w14:textId="77777777" w:rsidR="002B21E7" w:rsidRPr="00C12BE1" w:rsidRDefault="002B21E7" w:rsidP="00796BD7">
            <w:pPr>
              <w:numPr>
                <w:ilvl w:val="0"/>
                <w:numId w:val="46"/>
              </w:numPr>
              <w:shd w:val="clear" w:color="auto" w:fill="FFFFFF"/>
              <w:spacing w:after="0" w:line="240" w:lineRule="auto"/>
              <w:rPr>
                <w:rFonts w:cstheme="minorHAnsi"/>
                <w:b/>
                <w:bCs/>
                <w:color w:val="28303D"/>
                <w:sz w:val="14"/>
                <w:szCs w:val="14"/>
              </w:rPr>
            </w:pPr>
            <w:r w:rsidRPr="00C12BE1">
              <w:rPr>
                <w:rFonts w:cstheme="minorHAnsi"/>
                <w:color w:val="000000"/>
                <w:sz w:val="14"/>
                <w:szCs w:val="14"/>
              </w:rPr>
              <w:t>Contoured blood collection armrests are adjustable in height, inclination, rotation &amp; extension</w:t>
            </w:r>
          </w:p>
          <w:p w14:paraId="53A448ED" w14:textId="77777777" w:rsidR="002B21E7" w:rsidRPr="00C12BE1" w:rsidRDefault="002B21E7" w:rsidP="00796BD7">
            <w:pPr>
              <w:numPr>
                <w:ilvl w:val="0"/>
                <w:numId w:val="46"/>
              </w:numPr>
              <w:shd w:val="clear" w:color="auto" w:fill="FFFFFF"/>
              <w:spacing w:after="0" w:line="240" w:lineRule="auto"/>
              <w:rPr>
                <w:rFonts w:cstheme="minorHAnsi"/>
                <w:b/>
                <w:bCs/>
                <w:color w:val="28303D"/>
                <w:sz w:val="14"/>
                <w:szCs w:val="14"/>
              </w:rPr>
            </w:pPr>
            <w:r w:rsidRPr="00C12BE1">
              <w:rPr>
                <w:rFonts w:cstheme="minorHAnsi"/>
                <w:color w:val="000000"/>
                <w:sz w:val="14"/>
                <w:szCs w:val="14"/>
              </w:rPr>
              <w:t>Lumbar support</w:t>
            </w:r>
          </w:p>
          <w:p w14:paraId="608E8749" w14:textId="77777777" w:rsidR="002B21E7" w:rsidRPr="00C12BE1" w:rsidRDefault="002B21E7" w:rsidP="00796BD7">
            <w:pPr>
              <w:numPr>
                <w:ilvl w:val="0"/>
                <w:numId w:val="46"/>
              </w:numPr>
              <w:shd w:val="clear" w:color="auto" w:fill="FFFFFF"/>
              <w:spacing w:after="0" w:line="240" w:lineRule="auto"/>
              <w:rPr>
                <w:rFonts w:cstheme="minorHAnsi"/>
                <w:b/>
                <w:bCs/>
                <w:color w:val="28303D"/>
                <w:sz w:val="14"/>
                <w:szCs w:val="14"/>
              </w:rPr>
            </w:pPr>
            <w:r w:rsidRPr="00C12BE1">
              <w:rPr>
                <w:rFonts w:cstheme="minorHAnsi"/>
                <w:color w:val="000000"/>
                <w:sz w:val="14"/>
                <w:szCs w:val="14"/>
              </w:rPr>
              <w:t>Strong powder coated steel frame</w:t>
            </w:r>
          </w:p>
          <w:p w14:paraId="56E8D788" w14:textId="77777777" w:rsidR="002B21E7" w:rsidRPr="00C12BE1" w:rsidRDefault="002B21E7" w:rsidP="00796BD7">
            <w:pPr>
              <w:numPr>
                <w:ilvl w:val="0"/>
                <w:numId w:val="46"/>
              </w:numPr>
              <w:shd w:val="clear" w:color="auto" w:fill="FFFFFF"/>
              <w:spacing w:after="0" w:line="240" w:lineRule="auto"/>
              <w:rPr>
                <w:rFonts w:cstheme="minorHAnsi"/>
                <w:b/>
                <w:bCs/>
                <w:color w:val="28303D"/>
                <w:sz w:val="14"/>
                <w:szCs w:val="14"/>
              </w:rPr>
            </w:pPr>
            <w:r w:rsidRPr="00C12BE1">
              <w:rPr>
                <w:rFonts w:cstheme="minorHAnsi"/>
                <w:color w:val="000000"/>
                <w:sz w:val="14"/>
                <w:szCs w:val="14"/>
              </w:rPr>
              <w:t>Central locking swivel wheels</w:t>
            </w:r>
          </w:p>
          <w:p w14:paraId="3DA15858" w14:textId="77777777" w:rsidR="002B21E7" w:rsidRPr="00C12BE1" w:rsidRDefault="002B21E7" w:rsidP="00796BD7">
            <w:pPr>
              <w:numPr>
                <w:ilvl w:val="0"/>
                <w:numId w:val="46"/>
              </w:numPr>
              <w:shd w:val="clear" w:color="auto" w:fill="FFFFFF"/>
              <w:spacing w:after="0" w:line="240" w:lineRule="auto"/>
              <w:rPr>
                <w:rFonts w:cstheme="minorHAnsi"/>
                <w:b/>
                <w:bCs/>
                <w:color w:val="28303D"/>
                <w:sz w:val="14"/>
                <w:szCs w:val="14"/>
              </w:rPr>
            </w:pPr>
            <w:r w:rsidRPr="00C12BE1">
              <w:rPr>
                <w:rFonts w:cstheme="minorHAnsi"/>
                <w:color w:val="000000"/>
                <w:sz w:val="14"/>
                <w:szCs w:val="14"/>
              </w:rPr>
              <w:t>Rotating foot pads.</w:t>
            </w:r>
          </w:p>
          <w:p w14:paraId="71C6FCEF" w14:textId="77777777" w:rsidR="002B21E7" w:rsidRPr="00C12BE1" w:rsidRDefault="002B21E7" w:rsidP="00796BD7">
            <w:pPr>
              <w:numPr>
                <w:ilvl w:val="0"/>
                <w:numId w:val="46"/>
              </w:numPr>
              <w:shd w:val="clear" w:color="auto" w:fill="FFFFFF"/>
              <w:spacing w:after="0" w:line="240" w:lineRule="auto"/>
              <w:rPr>
                <w:rFonts w:cstheme="minorHAnsi"/>
                <w:b/>
                <w:bCs/>
                <w:color w:val="28303D"/>
                <w:sz w:val="14"/>
                <w:szCs w:val="14"/>
              </w:rPr>
            </w:pPr>
            <w:r w:rsidRPr="00C12BE1">
              <w:rPr>
                <w:rFonts w:cstheme="minorHAnsi"/>
                <w:color w:val="000000"/>
                <w:sz w:val="14"/>
                <w:szCs w:val="14"/>
              </w:rPr>
              <w:t xml:space="preserve">Paper roll holder that fits to backrest. </w:t>
            </w:r>
          </w:p>
          <w:p w14:paraId="79E25C46" w14:textId="77777777" w:rsidR="002B21E7" w:rsidRPr="00C12BE1" w:rsidRDefault="002B21E7" w:rsidP="00796BD7">
            <w:pPr>
              <w:numPr>
                <w:ilvl w:val="0"/>
                <w:numId w:val="46"/>
              </w:numPr>
              <w:shd w:val="clear" w:color="auto" w:fill="FFFFFF"/>
              <w:spacing w:after="0" w:line="240" w:lineRule="auto"/>
              <w:rPr>
                <w:rFonts w:cstheme="minorHAnsi"/>
                <w:color w:val="28303D"/>
                <w:sz w:val="14"/>
                <w:szCs w:val="14"/>
              </w:rPr>
            </w:pPr>
            <w:r w:rsidRPr="00C12BE1">
              <w:rPr>
                <w:rFonts w:cstheme="minorHAnsi"/>
                <w:color w:val="28303D"/>
                <w:sz w:val="14"/>
                <w:szCs w:val="14"/>
              </w:rPr>
              <w:t>Safe Working Load:180kg</w:t>
            </w:r>
          </w:p>
          <w:p w14:paraId="7BFAE894" w14:textId="77777777" w:rsidR="002B21E7" w:rsidRPr="00C12BE1" w:rsidRDefault="002B21E7" w:rsidP="00796BD7">
            <w:pPr>
              <w:numPr>
                <w:ilvl w:val="0"/>
                <w:numId w:val="46"/>
              </w:numPr>
              <w:shd w:val="clear" w:color="auto" w:fill="FFFFFF"/>
              <w:spacing w:after="0" w:line="240" w:lineRule="auto"/>
              <w:rPr>
                <w:rFonts w:cstheme="minorHAnsi"/>
                <w:color w:val="28303D"/>
                <w:sz w:val="14"/>
                <w:szCs w:val="14"/>
              </w:rPr>
            </w:pPr>
            <w:r w:rsidRPr="00C12BE1">
              <w:rPr>
                <w:rFonts w:cstheme="minorHAnsi"/>
                <w:color w:val="28303D"/>
                <w:sz w:val="14"/>
                <w:szCs w:val="14"/>
              </w:rPr>
              <w:t xml:space="preserve">Color: Grey/Red. </w:t>
            </w:r>
          </w:p>
          <w:p w14:paraId="63B97F68" w14:textId="77777777" w:rsidR="002B21E7" w:rsidRPr="00C12BE1" w:rsidRDefault="002B21E7" w:rsidP="0095117A">
            <w:pPr>
              <w:tabs>
                <w:tab w:val="left" w:pos="5490"/>
              </w:tabs>
              <w:spacing w:after="0" w:line="240" w:lineRule="auto"/>
              <w:rPr>
                <w:rFonts w:cstheme="minorHAnsi"/>
                <w:sz w:val="14"/>
                <w:szCs w:val="14"/>
              </w:rPr>
            </w:pPr>
          </w:p>
          <w:p w14:paraId="5E59AC8B"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313D42B0"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t>Demonstration and continued comprehensive training for lab staff and support services until familiarity with the system.</w:t>
            </w:r>
          </w:p>
          <w:p w14:paraId="16342CE3"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6AAAB6DC"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t>Supplier of the equipment must provide the following documents:</w:t>
            </w:r>
          </w:p>
          <w:p w14:paraId="3236112E" w14:textId="77777777" w:rsidR="002B21E7" w:rsidRPr="00C12BE1" w:rsidRDefault="002B21E7" w:rsidP="00796BD7">
            <w:pPr>
              <w:pStyle w:val="ListParagraph"/>
              <w:numPr>
                <w:ilvl w:val="0"/>
                <w:numId w:val="45"/>
              </w:numPr>
              <w:spacing w:after="0" w:line="240" w:lineRule="auto"/>
              <w:rPr>
                <w:rFonts w:cstheme="minorHAnsi"/>
                <w:sz w:val="14"/>
                <w:szCs w:val="14"/>
              </w:rPr>
            </w:pPr>
            <w:r w:rsidRPr="00C12BE1">
              <w:rPr>
                <w:rFonts w:cstheme="minorHAnsi"/>
                <w:sz w:val="14"/>
                <w:szCs w:val="14"/>
              </w:rPr>
              <w:t xml:space="preserve">A technical notice including means and restrictions of installation </w:t>
            </w:r>
          </w:p>
          <w:p w14:paraId="5F3DE3D5" w14:textId="77777777" w:rsidR="002B21E7" w:rsidRPr="00C12BE1" w:rsidRDefault="002B21E7" w:rsidP="00796BD7">
            <w:pPr>
              <w:pStyle w:val="ListParagraph"/>
              <w:numPr>
                <w:ilvl w:val="0"/>
                <w:numId w:val="45"/>
              </w:numPr>
              <w:spacing w:after="0" w:line="240" w:lineRule="auto"/>
              <w:rPr>
                <w:rFonts w:cstheme="minorHAnsi"/>
                <w:sz w:val="14"/>
                <w:szCs w:val="14"/>
              </w:rPr>
            </w:pPr>
            <w:r w:rsidRPr="00C12BE1">
              <w:rPr>
                <w:rFonts w:cstheme="minorHAnsi"/>
                <w:sz w:val="14"/>
                <w:szCs w:val="14"/>
              </w:rPr>
              <w:t>User guide</w:t>
            </w:r>
          </w:p>
          <w:p w14:paraId="645A3F37" w14:textId="77777777" w:rsidR="002B21E7" w:rsidRPr="00C12BE1" w:rsidRDefault="002B21E7" w:rsidP="00796BD7">
            <w:pPr>
              <w:pStyle w:val="ListParagraph"/>
              <w:numPr>
                <w:ilvl w:val="0"/>
                <w:numId w:val="45"/>
              </w:numPr>
              <w:spacing w:after="0" w:line="240" w:lineRule="auto"/>
              <w:rPr>
                <w:rFonts w:cstheme="minorHAnsi"/>
                <w:sz w:val="14"/>
                <w:szCs w:val="14"/>
              </w:rPr>
            </w:pPr>
            <w:r w:rsidRPr="00C12BE1">
              <w:rPr>
                <w:rFonts w:cstheme="minorHAnsi"/>
                <w:sz w:val="14"/>
                <w:szCs w:val="14"/>
              </w:rPr>
              <w:t xml:space="preserve">CE Certificate of conformity </w:t>
            </w:r>
          </w:p>
          <w:p w14:paraId="7537FCD7"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t>Absence of any of these documents is a sufficient reason of non-approval of equipment</w:t>
            </w:r>
          </w:p>
          <w:p w14:paraId="7FEBB877"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1110B0E2"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t xml:space="preserve">List of spare parts along with their replacement frequency and current tariff are provided as guidelines only in the offer. </w:t>
            </w:r>
          </w:p>
          <w:p w14:paraId="485E871F" w14:textId="77777777" w:rsidR="002B21E7" w:rsidRPr="00C12BE1" w:rsidRDefault="002B21E7" w:rsidP="0095117A">
            <w:pPr>
              <w:spacing w:after="0" w:line="240" w:lineRule="auto"/>
              <w:rPr>
                <w:rFonts w:cstheme="minorHAnsi"/>
                <w:b/>
                <w:bCs/>
                <w:sz w:val="14"/>
                <w:szCs w:val="14"/>
              </w:rPr>
            </w:pPr>
          </w:p>
          <w:p w14:paraId="6D7292DD"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5F7929FC"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t>Assured by the Company.</w:t>
            </w:r>
          </w:p>
          <w:p w14:paraId="6EE5D188" w14:textId="271E9933" w:rsidR="00DA622E" w:rsidRPr="00C12BE1" w:rsidRDefault="00DA622E" w:rsidP="0095117A">
            <w:pPr>
              <w:spacing w:after="0" w:line="240" w:lineRule="auto"/>
              <w:rPr>
                <w:rFonts w:eastAsia="Times New Roman" w:cstheme="minorHAnsi"/>
                <w:color w:val="000000"/>
                <w:sz w:val="14"/>
                <w:szCs w:val="14"/>
              </w:rPr>
            </w:pPr>
          </w:p>
        </w:tc>
      </w:tr>
      <w:tr w:rsidR="00DA622E" w:rsidRPr="00C12BE1" w14:paraId="01A2D005" w14:textId="77777777" w:rsidTr="002839F6">
        <w:trPr>
          <w:trHeight w:val="28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2ED9BF3"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1.18</w:t>
            </w:r>
          </w:p>
        </w:tc>
        <w:tc>
          <w:tcPr>
            <w:tcW w:w="1622" w:type="dxa"/>
            <w:tcBorders>
              <w:top w:val="nil"/>
              <w:left w:val="nil"/>
              <w:bottom w:val="single" w:sz="4" w:space="0" w:color="auto"/>
              <w:right w:val="single" w:sz="4" w:space="0" w:color="auto"/>
            </w:tcBorders>
            <w:shd w:val="clear" w:color="auto" w:fill="auto"/>
            <w:vAlign w:val="center"/>
            <w:hideMark/>
          </w:tcPr>
          <w:p w14:paraId="408466FC" w14:textId="2F020D3C" w:rsidR="00DA622E" w:rsidRPr="00474027" w:rsidRDefault="00DA622E" w:rsidP="005715CD">
            <w:pPr>
              <w:spacing w:after="0" w:line="240" w:lineRule="auto"/>
              <w:rPr>
                <w:rFonts w:eastAsia="Times New Roman" w:cstheme="minorHAnsi"/>
                <w:color w:val="000000"/>
                <w:sz w:val="14"/>
                <w:szCs w:val="14"/>
                <w:lang w:val="en-US"/>
              </w:rPr>
            </w:pPr>
            <w:r w:rsidRPr="00474027">
              <w:rPr>
                <w:rFonts w:eastAsia="Times New Roman" w:cstheme="minorHAnsi"/>
                <w:color w:val="000000"/>
                <w:sz w:val="14"/>
                <w:szCs w:val="14"/>
                <w:lang w:val="en-US"/>
              </w:rPr>
              <w:t>Blood collection Chairs in mobile Sites</w:t>
            </w:r>
          </w:p>
        </w:tc>
        <w:tc>
          <w:tcPr>
            <w:tcW w:w="11613" w:type="dxa"/>
            <w:tcBorders>
              <w:top w:val="nil"/>
              <w:left w:val="nil"/>
              <w:bottom w:val="single" w:sz="4" w:space="0" w:color="auto"/>
              <w:right w:val="single" w:sz="4" w:space="0" w:color="auto"/>
            </w:tcBorders>
            <w:shd w:val="clear" w:color="auto" w:fill="auto"/>
            <w:vAlign w:val="center"/>
            <w:hideMark/>
          </w:tcPr>
          <w:p w14:paraId="4183669E" w14:textId="77777777" w:rsidR="002B21E7" w:rsidRPr="00C12BE1" w:rsidRDefault="002B21E7" w:rsidP="0095117A">
            <w:pPr>
              <w:spacing w:after="0" w:line="240" w:lineRule="auto"/>
              <w:ind w:right="-810"/>
              <w:rPr>
                <w:rFonts w:cstheme="minorHAnsi"/>
                <w:sz w:val="14"/>
                <w:szCs w:val="14"/>
              </w:rPr>
            </w:pPr>
            <w:r w:rsidRPr="00C12BE1">
              <w:rPr>
                <w:rFonts w:cstheme="minorHAnsi"/>
                <w:sz w:val="14"/>
                <w:szCs w:val="14"/>
              </w:rPr>
              <w:t xml:space="preserve">To be used for withdrawing blood bags of labile blood products and human biological products during mobile blood drives. </w:t>
            </w:r>
          </w:p>
          <w:p w14:paraId="6904A4F8" w14:textId="77777777" w:rsidR="002B21E7" w:rsidRPr="00C12BE1" w:rsidRDefault="002B21E7" w:rsidP="0095117A">
            <w:pPr>
              <w:spacing w:after="0" w:line="240" w:lineRule="auto"/>
              <w:rPr>
                <w:rFonts w:cstheme="minorHAnsi"/>
                <w:b/>
                <w:bCs/>
                <w:sz w:val="14"/>
                <w:szCs w:val="14"/>
              </w:rPr>
            </w:pPr>
          </w:p>
          <w:p w14:paraId="7239BBAC"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2BE19FCF" w14:textId="77777777" w:rsidR="002B21E7" w:rsidRPr="00C12BE1" w:rsidRDefault="002B21E7" w:rsidP="00796BD7">
            <w:pPr>
              <w:numPr>
                <w:ilvl w:val="0"/>
                <w:numId w:val="47"/>
              </w:numPr>
              <w:spacing w:after="0" w:line="240" w:lineRule="auto"/>
              <w:rPr>
                <w:rFonts w:cstheme="minorHAnsi"/>
                <w:sz w:val="14"/>
                <w:szCs w:val="14"/>
              </w:rPr>
            </w:pPr>
            <w:r w:rsidRPr="00C12BE1">
              <w:rPr>
                <w:rFonts w:cstheme="minorHAnsi"/>
                <w:sz w:val="14"/>
                <w:szCs w:val="14"/>
              </w:rPr>
              <w:t xml:space="preserve">Must comply with national and international norms (including the CE Marking) as well as every instruction related to security and health. </w:t>
            </w:r>
          </w:p>
          <w:p w14:paraId="09BC9873" w14:textId="77777777" w:rsidR="002B21E7" w:rsidRPr="00C12BE1" w:rsidRDefault="002B21E7" w:rsidP="00796BD7">
            <w:pPr>
              <w:numPr>
                <w:ilvl w:val="0"/>
                <w:numId w:val="48"/>
              </w:numPr>
              <w:spacing w:after="0" w:line="240" w:lineRule="auto"/>
              <w:rPr>
                <w:rFonts w:cstheme="minorHAnsi"/>
                <w:sz w:val="14"/>
                <w:szCs w:val="14"/>
              </w:rPr>
            </w:pPr>
            <w:r w:rsidRPr="00C12BE1">
              <w:rPr>
                <w:rFonts w:cstheme="minorHAnsi"/>
                <w:sz w:val="14"/>
                <w:szCs w:val="14"/>
              </w:rPr>
              <w:t>Chairs must be foldable and their armrests removable.</w:t>
            </w:r>
          </w:p>
          <w:p w14:paraId="23313BDC" w14:textId="77777777" w:rsidR="002B21E7" w:rsidRPr="00C12BE1" w:rsidRDefault="002B21E7" w:rsidP="00796BD7">
            <w:pPr>
              <w:numPr>
                <w:ilvl w:val="0"/>
                <w:numId w:val="48"/>
              </w:numPr>
              <w:spacing w:after="0" w:line="240" w:lineRule="auto"/>
              <w:rPr>
                <w:rFonts w:cstheme="minorHAnsi"/>
                <w:sz w:val="14"/>
                <w:szCs w:val="14"/>
              </w:rPr>
            </w:pPr>
            <w:r w:rsidRPr="00C12BE1">
              <w:rPr>
                <w:rFonts w:cstheme="minorHAnsi"/>
                <w:sz w:val="14"/>
                <w:szCs w:val="14"/>
              </w:rPr>
              <w:t xml:space="preserve">Chairs must be easily transportable (Not exceeding the desired weight of 17 Kg) </w:t>
            </w:r>
          </w:p>
          <w:p w14:paraId="32D236B9" w14:textId="77777777" w:rsidR="002B21E7" w:rsidRPr="00C12BE1" w:rsidRDefault="002B21E7" w:rsidP="00796BD7">
            <w:pPr>
              <w:numPr>
                <w:ilvl w:val="0"/>
                <w:numId w:val="48"/>
              </w:numPr>
              <w:spacing w:after="0" w:line="240" w:lineRule="auto"/>
              <w:rPr>
                <w:rFonts w:cstheme="minorHAnsi"/>
                <w:sz w:val="14"/>
                <w:szCs w:val="14"/>
              </w:rPr>
            </w:pPr>
            <w:r w:rsidRPr="00C12BE1">
              <w:rPr>
                <w:rFonts w:cstheme="minorHAnsi"/>
                <w:sz w:val="14"/>
                <w:szCs w:val="14"/>
              </w:rPr>
              <w:t xml:space="preserve">Chairs must be comfortable and stable once unfolded.  </w:t>
            </w:r>
          </w:p>
          <w:p w14:paraId="458A1BD7" w14:textId="77777777" w:rsidR="002B21E7" w:rsidRPr="00C12BE1" w:rsidRDefault="002B21E7" w:rsidP="00796BD7">
            <w:pPr>
              <w:numPr>
                <w:ilvl w:val="0"/>
                <w:numId w:val="48"/>
              </w:numPr>
              <w:spacing w:after="0" w:line="240" w:lineRule="auto"/>
              <w:rPr>
                <w:rFonts w:cstheme="minorHAnsi"/>
                <w:sz w:val="14"/>
                <w:szCs w:val="14"/>
              </w:rPr>
            </w:pPr>
            <w:r w:rsidRPr="00C12BE1">
              <w:rPr>
                <w:rFonts w:cstheme="minorHAnsi"/>
                <w:sz w:val="14"/>
                <w:szCs w:val="14"/>
              </w:rPr>
              <w:t xml:space="preserve">Chairs must be sturdy. Backs and seats thereof must be resistant to disinfecting products and easily washable by commonly used products. </w:t>
            </w:r>
          </w:p>
          <w:p w14:paraId="5E5AEFA1" w14:textId="77777777" w:rsidR="002B21E7" w:rsidRPr="00C12BE1" w:rsidRDefault="002B21E7" w:rsidP="00796BD7">
            <w:pPr>
              <w:numPr>
                <w:ilvl w:val="0"/>
                <w:numId w:val="49"/>
              </w:numPr>
              <w:spacing w:after="0" w:line="240" w:lineRule="auto"/>
              <w:rPr>
                <w:rFonts w:cstheme="minorHAnsi"/>
                <w:sz w:val="14"/>
                <w:szCs w:val="14"/>
              </w:rPr>
            </w:pPr>
            <w:r w:rsidRPr="00C12BE1">
              <w:rPr>
                <w:rFonts w:cstheme="minorHAnsi"/>
                <w:sz w:val="14"/>
                <w:szCs w:val="14"/>
              </w:rPr>
              <w:t xml:space="preserve">Their display must allow an easy-to-use storage in the collection truck. </w:t>
            </w:r>
          </w:p>
          <w:p w14:paraId="61A7DC3C" w14:textId="77777777" w:rsidR="002B21E7" w:rsidRPr="00C12BE1" w:rsidRDefault="002B21E7" w:rsidP="00796BD7">
            <w:pPr>
              <w:numPr>
                <w:ilvl w:val="0"/>
                <w:numId w:val="49"/>
              </w:numPr>
              <w:spacing w:after="0" w:line="240" w:lineRule="auto"/>
              <w:rPr>
                <w:rFonts w:cstheme="minorHAnsi"/>
                <w:sz w:val="14"/>
                <w:szCs w:val="14"/>
              </w:rPr>
            </w:pPr>
            <w:r w:rsidRPr="00C12BE1">
              <w:rPr>
                <w:rFonts w:cstheme="minorHAnsi"/>
                <w:sz w:val="14"/>
                <w:szCs w:val="14"/>
              </w:rPr>
              <w:t>No part thereof must be fragile or easily tor</w:t>
            </w:r>
          </w:p>
          <w:p w14:paraId="7FB8E773" w14:textId="77777777" w:rsidR="002B21E7" w:rsidRPr="00C12BE1" w:rsidRDefault="002B21E7" w:rsidP="00796BD7">
            <w:pPr>
              <w:numPr>
                <w:ilvl w:val="0"/>
                <w:numId w:val="49"/>
              </w:numPr>
              <w:spacing w:after="0" w:line="240" w:lineRule="auto"/>
              <w:rPr>
                <w:rFonts w:cstheme="minorHAnsi"/>
                <w:sz w:val="14"/>
                <w:szCs w:val="14"/>
              </w:rPr>
            </w:pPr>
            <w:r w:rsidRPr="00C12BE1">
              <w:rPr>
                <w:rFonts w:cstheme="minorHAnsi"/>
                <w:sz w:val="14"/>
                <w:szCs w:val="14"/>
              </w:rPr>
              <w:t>These beds must be easily handled and sturdy in order to bear donors of heavy weight and different sizes.</w:t>
            </w:r>
          </w:p>
          <w:p w14:paraId="73941811" w14:textId="77777777" w:rsidR="002B21E7" w:rsidRPr="00C12BE1" w:rsidRDefault="002B21E7" w:rsidP="00796BD7">
            <w:pPr>
              <w:numPr>
                <w:ilvl w:val="0"/>
                <w:numId w:val="49"/>
              </w:numPr>
              <w:spacing w:after="0" w:line="240" w:lineRule="auto"/>
              <w:rPr>
                <w:rFonts w:cstheme="minorHAnsi"/>
                <w:sz w:val="14"/>
                <w:szCs w:val="14"/>
              </w:rPr>
            </w:pPr>
            <w:r w:rsidRPr="00C12BE1">
              <w:rPr>
                <w:rFonts w:cstheme="minorHAnsi"/>
                <w:sz w:val="14"/>
                <w:szCs w:val="14"/>
              </w:rPr>
              <w:t xml:space="preserve">They must be manually adjustable in different positions as per circumstances and needs. They must allow to keep the donor feet at a very high level according to his head. </w:t>
            </w:r>
          </w:p>
          <w:p w14:paraId="136C3698" w14:textId="77777777" w:rsidR="002B21E7" w:rsidRPr="00C12BE1" w:rsidRDefault="002B21E7" w:rsidP="00796BD7">
            <w:pPr>
              <w:numPr>
                <w:ilvl w:val="0"/>
                <w:numId w:val="49"/>
              </w:numPr>
              <w:spacing w:after="0" w:line="240" w:lineRule="auto"/>
              <w:rPr>
                <w:rFonts w:cstheme="minorHAnsi"/>
                <w:sz w:val="14"/>
                <w:szCs w:val="14"/>
              </w:rPr>
            </w:pPr>
            <w:r w:rsidRPr="00C12BE1">
              <w:rPr>
                <w:rFonts w:cstheme="minorHAnsi"/>
                <w:sz w:val="14"/>
                <w:szCs w:val="14"/>
              </w:rPr>
              <w:t xml:space="preserve">Changes in positions must be done effortlessly by the donor and be risk-free to the donor. </w:t>
            </w:r>
          </w:p>
          <w:p w14:paraId="397726C8" w14:textId="77777777" w:rsidR="002B21E7" w:rsidRPr="00C12BE1" w:rsidRDefault="002B21E7" w:rsidP="00796BD7">
            <w:pPr>
              <w:numPr>
                <w:ilvl w:val="0"/>
                <w:numId w:val="49"/>
              </w:numPr>
              <w:spacing w:after="0" w:line="240" w:lineRule="auto"/>
              <w:rPr>
                <w:rFonts w:cstheme="minorHAnsi"/>
                <w:sz w:val="14"/>
                <w:szCs w:val="14"/>
              </w:rPr>
            </w:pPr>
            <w:r w:rsidRPr="00C12BE1">
              <w:rPr>
                <w:rFonts w:cstheme="minorHAnsi"/>
                <w:sz w:val="14"/>
                <w:szCs w:val="14"/>
              </w:rPr>
              <w:t xml:space="preserve">Beds must respect requirement of staff security. </w:t>
            </w:r>
          </w:p>
          <w:p w14:paraId="2B179E06" w14:textId="77777777" w:rsidR="002B21E7" w:rsidRPr="00C12BE1" w:rsidRDefault="002B21E7" w:rsidP="00796BD7">
            <w:pPr>
              <w:numPr>
                <w:ilvl w:val="0"/>
                <w:numId w:val="49"/>
              </w:numPr>
              <w:spacing w:after="0" w:line="240" w:lineRule="auto"/>
              <w:rPr>
                <w:rFonts w:cstheme="minorHAnsi"/>
                <w:sz w:val="14"/>
                <w:szCs w:val="14"/>
              </w:rPr>
            </w:pPr>
            <w:r w:rsidRPr="00C12BE1">
              <w:rPr>
                <w:rFonts w:cstheme="minorHAnsi"/>
                <w:sz w:val="14"/>
                <w:szCs w:val="14"/>
              </w:rPr>
              <w:t>Color: Red</w:t>
            </w:r>
          </w:p>
          <w:p w14:paraId="44161E14" w14:textId="77777777" w:rsidR="002B21E7" w:rsidRPr="00C12BE1" w:rsidRDefault="002B21E7" w:rsidP="0095117A">
            <w:pPr>
              <w:tabs>
                <w:tab w:val="left" w:pos="5490"/>
              </w:tabs>
              <w:spacing w:after="0" w:line="240" w:lineRule="auto"/>
              <w:rPr>
                <w:rFonts w:cstheme="minorHAnsi"/>
                <w:sz w:val="14"/>
                <w:szCs w:val="14"/>
              </w:rPr>
            </w:pPr>
          </w:p>
          <w:p w14:paraId="1F8CAD33"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lastRenderedPageBreak/>
              <w:t>Ⅱ</w:t>
            </w:r>
            <w:r w:rsidRPr="00C12BE1">
              <w:rPr>
                <w:rFonts w:cstheme="minorHAnsi"/>
                <w:b/>
                <w:bCs/>
                <w:sz w:val="14"/>
                <w:szCs w:val="14"/>
              </w:rPr>
              <w:t>- Training:</w:t>
            </w:r>
          </w:p>
          <w:p w14:paraId="72DD3F63"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t>Demonstration and continued comprehensive training for lab staff and support services until familiarity with the system.</w:t>
            </w:r>
          </w:p>
          <w:p w14:paraId="2CD5AC35" w14:textId="77777777" w:rsidR="002B21E7" w:rsidRPr="00C12BE1" w:rsidRDefault="002B21E7" w:rsidP="0095117A">
            <w:pPr>
              <w:spacing w:after="0" w:line="240" w:lineRule="auto"/>
              <w:rPr>
                <w:rFonts w:cstheme="minorHAnsi"/>
                <w:sz w:val="14"/>
                <w:szCs w:val="14"/>
              </w:rPr>
            </w:pPr>
          </w:p>
          <w:p w14:paraId="1C3C2ED2"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4BDCDF4B"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t>Supplier of the equipment must provide the following documents:</w:t>
            </w:r>
          </w:p>
          <w:p w14:paraId="736F1224" w14:textId="77777777" w:rsidR="002B21E7" w:rsidRPr="00C12BE1" w:rsidRDefault="002B21E7" w:rsidP="00796BD7">
            <w:pPr>
              <w:pStyle w:val="ListParagraph"/>
              <w:numPr>
                <w:ilvl w:val="0"/>
                <w:numId w:val="45"/>
              </w:numPr>
              <w:spacing w:after="0" w:line="240" w:lineRule="auto"/>
              <w:rPr>
                <w:rFonts w:cstheme="minorHAnsi"/>
                <w:sz w:val="14"/>
                <w:szCs w:val="14"/>
              </w:rPr>
            </w:pPr>
            <w:r w:rsidRPr="00C12BE1">
              <w:rPr>
                <w:rFonts w:cstheme="minorHAnsi"/>
                <w:sz w:val="14"/>
                <w:szCs w:val="14"/>
              </w:rPr>
              <w:t xml:space="preserve">A technical notice including means and restrictions of installation </w:t>
            </w:r>
          </w:p>
          <w:p w14:paraId="0717DD60" w14:textId="77777777" w:rsidR="002B21E7" w:rsidRPr="00C12BE1" w:rsidRDefault="002B21E7" w:rsidP="00796BD7">
            <w:pPr>
              <w:pStyle w:val="ListParagraph"/>
              <w:numPr>
                <w:ilvl w:val="0"/>
                <w:numId w:val="45"/>
              </w:numPr>
              <w:spacing w:after="0" w:line="240" w:lineRule="auto"/>
              <w:rPr>
                <w:rFonts w:cstheme="minorHAnsi"/>
                <w:sz w:val="14"/>
                <w:szCs w:val="14"/>
              </w:rPr>
            </w:pPr>
            <w:r w:rsidRPr="00C12BE1">
              <w:rPr>
                <w:rFonts w:cstheme="minorHAnsi"/>
                <w:sz w:val="14"/>
                <w:szCs w:val="14"/>
              </w:rPr>
              <w:t>User guide</w:t>
            </w:r>
          </w:p>
          <w:p w14:paraId="39946DBD" w14:textId="77777777" w:rsidR="002B21E7" w:rsidRPr="00C12BE1" w:rsidRDefault="002B21E7" w:rsidP="00796BD7">
            <w:pPr>
              <w:pStyle w:val="ListParagraph"/>
              <w:numPr>
                <w:ilvl w:val="0"/>
                <w:numId w:val="45"/>
              </w:numPr>
              <w:spacing w:after="0" w:line="240" w:lineRule="auto"/>
              <w:rPr>
                <w:rFonts w:cstheme="minorHAnsi"/>
                <w:sz w:val="14"/>
                <w:szCs w:val="14"/>
              </w:rPr>
            </w:pPr>
            <w:r w:rsidRPr="00C12BE1">
              <w:rPr>
                <w:rFonts w:cstheme="minorHAnsi"/>
                <w:sz w:val="14"/>
                <w:szCs w:val="14"/>
              </w:rPr>
              <w:t xml:space="preserve">CE Certificate of conformity </w:t>
            </w:r>
          </w:p>
          <w:p w14:paraId="0E42B88A"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t>Absence of any of these documents is a sufficient reason of non-approval of equipment</w:t>
            </w:r>
          </w:p>
          <w:p w14:paraId="30AE478C" w14:textId="77777777" w:rsidR="002B21E7" w:rsidRPr="00C12BE1" w:rsidRDefault="002B21E7" w:rsidP="0095117A">
            <w:pPr>
              <w:spacing w:after="0" w:line="240" w:lineRule="auto"/>
              <w:rPr>
                <w:rFonts w:cstheme="minorHAnsi"/>
                <w:b/>
                <w:bCs/>
                <w:sz w:val="14"/>
                <w:szCs w:val="14"/>
              </w:rPr>
            </w:pPr>
          </w:p>
          <w:p w14:paraId="28FB8F4A"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55B4E405"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t xml:space="preserve">List of spare parts along with their replacement frequency and current tariff are provided as guidelines only in the offer. </w:t>
            </w:r>
          </w:p>
          <w:p w14:paraId="179C815D" w14:textId="77777777" w:rsidR="002B21E7" w:rsidRPr="00C12BE1" w:rsidRDefault="002B21E7" w:rsidP="0095117A">
            <w:pPr>
              <w:spacing w:after="0" w:line="240" w:lineRule="auto"/>
              <w:rPr>
                <w:rFonts w:cstheme="minorHAnsi"/>
                <w:b/>
                <w:bCs/>
                <w:sz w:val="14"/>
                <w:szCs w:val="14"/>
              </w:rPr>
            </w:pPr>
          </w:p>
          <w:p w14:paraId="6A1B95B0"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3F4A7706"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t>Assured by the company.</w:t>
            </w:r>
          </w:p>
          <w:p w14:paraId="326FAF3F" w14:textId="3826BF3D" w:rsidR="00DA622E" w:rsidRPr="00C12BE1" w:rsidRDefault="00DA622E" w:rsidP="0095117A">
            <w:pPr>
              <w:spacing w:after="0" w:line="240" w:lineRule="auto"/>
              <w:rPr>
                <w:rFonts w:eastAsia="Times New Roman" w:cstheme="minorHAnsi"/>
                <w:color w:val="000000"/>
                <w:sz w:val="14"/>
                <w:szCs w:val="14"/>
              </w:rPr>
            </w:pPr>
          </w:p>
        </w:tc>
      </w:tr>
      <w:tr w:rsidR="00DA622E" w:rsidRPr="00C12BE1" w14:paraId="467F013C" w14:textId="77777777" w:rsidTr="002839F6">
        <w:trPr>
          <w:trHeight w:val="576"/>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E12F1E8"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1.19</w:t>
            </w:r>
          </w:p>
        </w:tc>
        <w:tc>
          <w:tcPr>
            <w:tcW w:w="1622" w:type="dxa"/>
            <w:tcBorders>
              <w:top w:val="nil"/>
              <w:left w:val="nil"/>
              <w:bottom w:val="single" w:sz="4" w:space="0" w:color="auto"/>
              <w:right w:val="single" w:sz="4" w:space="0" w:color="auto"/>
            </w:tcBorders>
            <w:shd w:val="clear" w:color="auto" w:fill="auto"/>
            <w:vAlign w:val="center"/>
            <w:hideMark/>
          </w:tcPr>
          <w:p w14:paraId="17D743ED"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xml:space="preserve">Upright Blood Bank Refrigerators </w:t>
            </w:r>
          </w:p>
        </w:tc>
        <w:tc>
          <w:tcPr>
            <w:tcW w:w="11613" w:type="dxa"/>
            <w:tcBorders>
              <w:top w:val="nil"/>
              <w:left w:val="nil"/>
              <w:bottom w:val="single" w:sz="4" w:space="0" w:color="auto"/>
              <w:right w:val="single" w:sz="4" w:space="0" w:color="auto"/>
            </w:tcBorders>
            <w:shd w:val="clear" w:color="auto" w:fill="auto"/>
            <w:vAlign w:val="center"/>
            <w:hideMark/>
          </w:tcPr>
          <w:p w14:paraId="6172922C"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035E8C63" w14:textId="77777777" w:rsidR="002B21E7" w:rsidRPr="00C12BE1" w:rsidRDefault="002B21E7" w:rsidP="00796BD7">
            <w:pPr>
              <w:pStyle w:val="Default"/>
              <w:numPr>
                <w:ilvl w:val="0"/>
                <w:numId w:val="53"/>
              </w:numPr>
              <w:rPr>
                <w:rFonts w:asciiTheme="minorHAnsi" w:hAnsiTheme="minorHAnsi" w:cstheme="minorHAnsi"/>
                <w:sz w:val="14"/>
                <w:szCs w:val="14"/>
              </w:rPr>
            </w:pPr>
            <w:r w:rsidRPr="00C12BE1">
              <w:rPr>
                <w:rStyle w:val="A0"/>
                <w:rFonts w:asciiTheme="minorHAnsi" w:hAnsiTheme="minorHAnsi" w:cstheme="minorHAnsi"/>
                <w:sz w:val="14"/>
                <w:szCs w:val="14"/>
              </w:rPr>
              <w:t xml:space="preserve">Heavy insulation for storage of the whole blood and packed red cells at +4°C±2°C </w:t>
            </w:r>
            <w:r w:rsidRPr="00C12BE1">
              <w:rPr>
                <w:rFonts w:asciiTheme="minorHAnsi" w:hAnsiTheme="minorHAnsi" w:cstheme="minorHAnsi"/>
                <w:sz w:val="14"/>
                <w:szCs w:val="14"/>
              </w:rPr>
              <w:t>with</w:t>
            </w:r>
            <w:r w:rsidRPr="00C12BE1">
              <w:rPr>
                <w:rStyle w:val="A0"/>
                <w:rFonts w:asciiTheme="minorHAnsi" w:hAnsiTheme="minorHAnsi" w:cstheme="minorHAnsi"/>
                <w:sz w:val="14"/>
                <w:szCs w:val="14"/>
              </w:rPr>
              <w:t xml:space="preserve"> special features of alarm alerts, </w:t>
            </w:r>
          </w:p>
          <w:p w14:paraId="5D3C62BE" w14:textId="77777777" w:rsidR="002B21E7" w:rsidRPr="00C12BE1" w:rsidRDefault="002B21E7" w:rsidP="00796BD7">
            <w:pPr>
              <w:pStyle w:val="Default"/>
              <w:numPr>
                <w:ilvl w:val="0"/>
                <w:numId w:val="53"/>
              </w:numPr>
              <w:rPr>
                <w:rStyle w:val="A0"/>
                <w:rFonts w:asciiTheme="minorHAnsi" w:hAnsiTheme="minorHAnsi" w:cstheme="minorHAnsi"/>
                <w:sz w:val="14"/>
                <w:szCs w:val="14"/>
              </w:rPr>
            </w:pPr>
            <w:r w:rsidRPr="00C12BE1">
              <w:rPr>
                <w:rStyle w:val="A0"/>
                <w:rFonts w:asciiTheme="minorHAnsi" w:hAnsiTheme="minorHAnsi" w:cstheme="minorHAnsi"/>
                <w:sz w:val="14"/>
                <w:szCs w:val="14"/>
              </w:rPr>
              <w:t>Continuous temperature monitoring and digital display.</w:t>
            </w:r>
          </w:p>
          <w:p w14:paraId="70A4F660" w14:textId="77777777" w:rsidR="002B21E7" w:rsidRPr="00C12BE1" w:rsidRDefault="002B21E7" w:rsidP="00796BD7">
            <w:pPr>
              <w:pStyle w:val="Default"/>
              <w:numPr>
                <w:ilvl w:val="0"/>
                <w:numId w:val="53"/>
              </w:numPr>
              <w:rPr>
                <w:rFonts w:asciiTheme="minorHAnsi" w:hAnsiTheme="minorHAnsi" w:cstheme="minorHAnsi"/>
                <w:sz w:val="14"/>
                <w:szCs w:val="14"/>
              </w:rPr>
            </w:pPr>
            <w:r w:rsidRPr="00C12BE1">
              <w:rPr>
                <w:rStyle w:val="A0"/>
                <w:rFonts w:asciiTheme="minorHAnsi" w:hAnsiTheme="minorHAnsi" w:cstheme="minorHAnsi"/>
                <w:sz w:val="14"/>
                <w:szCs w:val="14"/>
              </w:rPr>
              <w:t>Built in data logger (Chart Recorder)</w:t>
            </w:r>
          </w:p>
          <w:p w14:paraId="038CBB89" w14:textId="77777777" w:rsidR="002B21E7" w:rsidRPr="00C12BE1" w:rsidRDefault="002B21E7" w:rsidP="00796BD7">
            <w:pPr>
              <w:pStyle w:val="Default"/>
              <w:numPr>
                <w:ilvl w:val="0"/>
                <w:numId w:val="53"/>
              </w:numPr>
              <w:rPr>
                <w:rFonts w:asciiTheme="minorHAnsi" w:hAnsiTheme="minorHAnsi" w:cstheme="minorHAnsi"/>
                <w:sz w:val="14"/>
                <w:szCs w:val="14"/>
              </w:rPr>
            </w:pPr>
            <w:r w:rsidRPr="00C12BE1">
              <w:rPr>
                <w:rStyle w:val="A0"/>
                <w:rFonts w:asciiTheme="minorHAnsi" w:hAnsiTheme="minorHAnsi" w:cstheme="minorHAnsi"/>
                <w:sz w:val="14"/>
                <w:szCs w:val="14"/>
              </w:rPr>
              <w:t xml:space="preserve">Uniform temperature maintenance throughout the equipment. </w:t>
            </w:r>
          </w:p>
          <w:p w14:paraId="49033795" w14:textId="77777777" w:rsidR="002B21E7" w:rsidRPr="00C12BE1" w:rsidRDefault="002B21E7" w:rsidP="00796BD7">
            <w:pPr>
              <w:pStyle w:val="Default"/>
              <w:numPr>
                <w:ilvl w:val="0"/>
                <w:numId w:val="53"/>
              </w:numPr>
              <w:rPr>
                <w:rFonts w:asciiTheme="minorHAnsi" w:hAnsiTheme="minorHAnsi" w:cstheme="minorHAnsi"/>
                <w:sz w:val="14"/>
                <w:szCs w:val="14"/>
              </w:rPr>
            </w:pPr>
            <w:r w:rsidRPr="00C12BE1">
              <w:rPr>
                <w:rStyle w:val="A0"/>
                <w:rFonts w:asciiTheme="minorHAnsi" w:hAnsiTheme="minorHAnsi" w:cstheme="minorHAnsi"/>
                <w:sz w:val="14"/>
                <w:szCs w:val="14"/>
              </w:rPr>
              <w:t xml:space="preserve">Long holdover time in the event of power failure </w:t>
            </w:r>
          </w:p>
          <w:p w14:paraId="1B782D8B" w14:textId="77777777" w:rsidR="002B21E7" w:rsidRPr="00C12BE1" w:rsidRDefault="002B21E7" w:rsidP="00796BD7">
            <w:pPr>
              <w:pStyle w:val="Default"/>
              <w:numPr>
                <w:ilvl w:val="0"/>
                <w:numId w:val="53"/>
              </w:numPr>
              <w:rPr>
                <w:rFonts w:asciiTheme="minorHAnsi" w:hAnsiTheme="minorHAnsi" w:cstheme="minorHAnsi"/>
                <w:sz w:val="14"/>
                <w:szCs w:val="14"/>
              </w:rPr>
            </w:pPr>
            <w:r w:rsidRPr="00C12BE1">
              <w:rPr>
                <w:rStyle w:val="A0"/>
                <w:rFonts w:asciiTheme="minorHAnsi" w:hAnsiTheme="minorHAnsi" w:cstheme="minorHAnsi"/>
                <w:sz w:val="14"/>
                <w:szCs w:val="14"/>
              </w:rPr>
              <w:t xml:space="preserve">Type: Compression type, CFC free refrigerant gas </w:t>
            </w:r>
          </w:p>
          <w:p w14:paraId="6C77DBE0" w14:textId="77777777" w:rsidR="002B21E7" w:rsidRPr="00C12BE1" w:rsidRDefault="002B21E7" w:rsidP="00796BD7">
            <w:pPr>
              <w:pStyle w:val="Default"/>
              <w:numPr>
                <w:ilvl w:val="0"/>
                <w:numId w:val="53"/>
              </w:numPr>
              <w:rPr>
                <w:rFonts w:asciiTheme="minorHAnsi" w:hAnsiTheme="minorHAnsi" w:cstheme="minorHAnsi"/>
                <w:sz w:val="14"/>
                <w:szCs w:val="14"/>
              </w:rPr>
            </w:pPr>
            <w:r w:rsidRPr="00C12BE1">
              <w:rPr>
                <w:rStyle w:val="A0"/>
                <w:rFonts w:asciiTheme="minorHAnsi" w:hAnsiTheme="minorHAnsi" w:cstheme="minorHAnsi"/>
                <w:sz w:val="14"/>
                <w:szCs w:val="14"/>
              </w:rPr>
              <w:t xml:space="preserve">Construction: Internal: Stainless steel. External: Corrosion Resistant. </w:t>
            </w:r>
          </w:p>
          <w:p w14:paraId="4D3B0AEC" w14:textId="77777777" w:rsidR="002B21E7" w:rsidRPr="00C12BE1" w:rsidRDefault="002B21E7" w:rsidP="00796BD7">
            <w:pPr>
              <w:pStyle w:val="Default"/>
              <w:numPr>
                <w:ilvl w:val="0"/>
                <w:numId w:val="53"/>
              </w:numPr>
              <w:rPr>
                <w:rFonts w:asciiTheme="minorHAnsi" w:hAnsiTheme="minorHAnsi" w:cstheme="minorHAnsi"/>
                <w:sz w:val="14"/>
                <w:szCs w:val="14"/>
              </w:rPr>
            </w:pPr>
            <w:r w:rsidRPr="00C12BE1">
              <w:rPr>
                <w:rStyle w:val="A0"/>
                <w:rFonts w:asciiTheme="minorHAnsi" w:hAnsiTheme="minorHAnsi" w:cstheme="minorHAnsi"/>
                <w:sz w:val="14"/>
                <w:szCs w:val="14"/>
              </w:rPr>
              <w:t xml:space="preserve">Glass door and roll out stainless steel drawers. </w:t>
            </w:r>
          </w:p>
          <w:p w14:paraId="6D1EE4F6" w14:textId="77777777" w:rsidR="002B21E7" w:rsidRPr="00C12BE1" w:rsidRDefault="002B21E7" w:rsidP="00796BD7">
            <w:pPr>
              <w:pStyle w:val="Default"/>
              <w:numPr>
                <w:ilvl w:val="0"/>
                <w:numId w:val="53"/>
              </w:numPr>
              <w:rPr>
                <w:rFonts w:asciiTheme="minorHAnsi" w:hAnsiTheme="minorHAnsi" w:cstheme="minorHAnsi"/>
                <w:sz w:val="14"/>
                <w:szCs w:val="14"/>
              </w:rPr>
            </w:pPr>
            <w:r w:rsidRPr="00C12BE1">
              <w:rPr>
                <w:rStyle w:val="A0"/>
                <w:rFonts w:asciiTheme="minorHAnsi" w:hAnsiTheme="minorHAnsi" w:cstheme="minorHAnsi"/>
                <w:sz w:val="14"/>
                <w:szCs w:val="14"/>
              </w:rPr>
              <w:t xml:space="preserve">Electrical Characteristics: Input voltage: 220 /240 V 50 Hz. </w:t>
            </w:r>
          </w:p>
          <w:p w14:paraId="55429A6A" w14:textId="77777777" w:rsidR="002B21E7" w:rsidRPr="00C12BE1" w:rsidRDefault="002B21E7" w:rsidP="00796BD7">
            <w:pPr>
              <w:pStyle w:val="Default"/>
              <w:numPr>
                <w:ilvl w:val="0"/>
                <w:numId w:val="53"/>
              </w:numPr>
              <w:tabs>
                <w:tab w:val="left" w:pos="540"/>
                <w:tab w:val="left" w:pos="720"/>
              </w:tabs>
              <w:rPr>
                <w:rFonts w:asciiTheme="minorHAnsi" w:hAnsiTheme="minorHAnsi" w:cstheme="minorHAnsi"/>
                <w:sz w:val="14"/>
                <w:szCs w:val="14"/>
              </w:rPr>
            </w:pPr>
            <w:r w:rsidRPr="00C12BE1">
              <w:rPr>
                <w:rStyle w:val="A0"/>
                <w:rFonts w:asciiTheme="minorHAnsi" w:hAnsiTheme="minorHAnsi" w:cstheme="minorHAnsi"/>
                <w:sz w:val="14"/>
                <w:szCs w:val="14"/>
              </w:rPr>
              <w:t xml:space="preserve">Internal temperature Control: Electronic temperature control: range +2°C to +6°C with setting accuracy +0.5°C. </w:t>
            </w:r>
          </w:p>
          <w:p w14:paraId="772AC7D2" w14:textId="77777777" w:rsidR="002B21E7" w:rsidRPr="00C12BE1" w:rsidRDefault="002B21E7" w:rsidP="00796BD7">
            <w:pPr>
              <w:pStyle w:val="Default"/>
              <w:numPr>
                <w:ilvl w:val="0"/>
                <w:numId w:val="53"/>
              </w:numPr>
              <w:rPr>
                <w:rFonts w:asciiTheme="minorHAnsi" w:hAnsiTheme="minorHAnsi" w:cstheme="minorHAnsi"/>
                <w:sz w:val="14"/>
                <w:szCs w:val="14"/>
              </w:rPr>
            </w:pPr>
            <w:r w:rsidRPr="00C12BE1">
              <w:rPr>
                <w:rStyle w:val="A0"/>
                <w:rFonts w:asciiTheme="minorHAnsi" w:hAnsiTheme="minorHAnsi" w:cstheme="minorHAnsi"/>
                <w:sz w:val="14"/>
                <w:szCs w:val="14"/>
              </w:rPr>
              <w:t xml:space="preserve">Fan air cooling. </w:t>
            </w:r>
          </w:p>
          <w:p w14:paraId="3F40B209" w14:textId="77777777" w:rsidR="002B21E7" w:rsidRPr="00C12BE1" w:rsidRDefault="002B21E7" w:rsidP="00796BD7">
            <w:pPr>
              <w:pStyle w:val="Default"/>
              <w:numPr>
                <w:ilvl w:val="0"/>
                <w:numId w:val="53"/>
              </w:numPr>
              <w:rPr>
                <w:rFonts w:asciiTheme="minorHAnsi" w:hAnsiTheme="minorHAnsi" w:cstheme="minorHAnsi"/>
                <w:sz w:val="14"/>
                <w:szCs w:val="14"/>
              </w:rPr>
            </w:pPr>
            <w:r w:rsidRPr="00C12BE1">
              <w:rPr>
                <w:rStyle w:val="A0"/>
                <w:rFonts w:asciiTheme="minorHAnsi" w:hAnsiTheme="minorHAnsi" w:cstheme="minorHAnsi"/>
                <w:sz w:val="14"/>
                <w:szCs w:val="14"/>
              </w:rPr>
              <w:t xml:space="preserve">External ambient temperature: Performs in an ambient temperature of +10ºC to +43ºC. </w:t>
            </w:r>
          </w:p>
          <w:p w14:paraId="2FFAC8BB" w14:textId="77777777" w:rsidR="002B21E7" w:rsidRPr="00C12BE1" w:rsidRDefault="002B21E7" w:rsidP="00796BD7">
            <w:pPr>
              <w:pStyle w:val="Default"/>
              <w:numPr>
                <w:ilvl w:val="0"/>
                <w:numId w:val="53"/>
              </w:numPr>
              <w:rPr>
                <w:rFonts w:asciiTheme="minorHAnsi" w:hAnsiTheme="minorHAnsi" w:cstheme="minorHAnsi"/>
                <w:sz w:val="14"/>
                <w:szCs w:val="14"/>
              </w:rPr>
            </w:pPr>
            <w:r w:rsidRPr="00C12BE1">
              <w:rPr>
                <w:rStyle w:val="A0"/>
                <w:rFonts w:asciiTheme="minorHAnsi" w:hAnsiTheme="minorHAnsi" w:cstheme="minorHAnsi"/>
                <w:sz w:val="14"/>
                <w:szCs w:val="14"/>
              </w:rPr>
              <w:t xml:space="preserve">Hold – Over time: A full load of blood packs at +4 °C takes at least 30 minutes to rise to above +6 °C </w:t>
            </w:r>
          </w:p>
          <w:p w14:paraId="42F37005" w14:textId="77777777" w:rsidR="002B21E7" w:rsidRPr="00C12BE1" w:rsidRDefault="002B21E7" w:rsidP="00796BD7">
            <w:pPr>
              <w:pStyle w:val="ListParagraph"/>
              <w:numPr>
                <w:ilvl w:val="0"/>
                <w:numId w:val="53"/>
              </w:num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t xml:space="preserve">Cooling down time: A full load of blood packs at +25°C takes a maximum of 13 hrs. for all the packs to reach below +6°C </w:t>
            </w:r>
          </w:p>
          <w:p w14:paraId="101D519A" w14:textId="77777777" w:rsidR="002B21E7" w:rsidRPr="00C12BE1" w:rsidRDefault="002B21E7" w:rsidP="00796BD7">
            <w:pPr>
              <w:pStyle w:val="ListParagraph"/>
              <w:numPr>
                <w:ilvl w:val="0"/>
                <w:numId w:val="53"/>
              </w:num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t xml:space="preserve">Temperature monitoring: Digital temperature LED display with 0.1ºC graduation </w:t>
            </w:r>
          </w:p>
          <w:p w14:paraId="4FD035FE" w14:textId="77777777" w:rsidR="002B21E7" w:rsidRPr="00C12BE1" w:rsidRDefault="002B21E7" w:rsidP="00796BD7">
            <w:pPr>
              <w:pStyle w:val="ListParagraph"/>
              <w:numPr>
                <w:ilvl w:val="0"/>
                <w:numId w:val="53"/>
              </w:num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t xml:space="preserve">Audible and visual alarm system:  </w:t>
            </w:r>
            <w:r w:rsidRPr="00C12BE1">
              <w:rPr>
                <w:rFonts w:cstheme="minorHAnsi"/>
                <w:sz w:val="14"/>
                <w:szCs w:val="14"/>
              </w:rPr>
              <w:t xml:space="preserve">High temperature, Low temperature, Open door, Power failure, Low battery with </w:t>
            </w:r>
            <w:r w:rsidRPr="00C12BE1">
              <w:rPr>
                <w:rFonts w:cstheme="minorHAnsi"/>
                <w:color w:val="000000"/>
                <w:sz w:val="14"/>
                <w:szCs w:val="14"/>
              </w:rPr>
              <w:t>availability of alarm test</w:t>
            </w:r>
          </w:p>
          <w:p w14:paraId="01B44232" w14:textId="77777777" w:rsidR="002B21E7" w:rsidRPr="00C12BE1" w:rsidRDefault="002B21E7" w:rsidP="00796BD7">
            <w:pPr>
              <w:pStyle w:val="NormalWeb"/>
              <w:numPr>
                <w:ilvl w:val="0"/>
                <w:numId w:val="53"/>
              </w:numPr>
              <w:shd w:val="clear" w:color="auto" w:fill="FFFFFF"/>
              <w:rPr>
                <w:rFonts w:asciiTheme="minorHAnsi" w:hAnsiTheme="minorHAnsi" w:cstheme="minorHAnsi"/>
                <w:sz w:val="14"/>
                <w:szCs w:val="14"/>
              </w:rPr>
            </w:pPr>
            <w:r w:rsidRPr="00C12BE1">
              <w:rPr>
                <w:rFonts w:asciiTheme="minorHAnsi" w:hAnsiTheme="minorHAnsi" w:cstheme="minorHAnsi"/>
                <w:sz w:val="14"/>
                <w:szCs w:val="14"/>
              </w:rPr>
              <w:t xml:space="preserve">Safety Features: </w:t>
            </w:r>
          </w:p>
          <w:p w14:paraId="7B5C215F" w14:textId="77777777" w:rsidR="002B21E7" w:rsidRPr="00C12BE1" w:rsidRDefault="002B21E7" w:rsidP="00796BD7">
            <w:pPr>
              <w:pStyle w:val="NormalWeb"/>
              <w:numPr>
                <w:ilvl w:val="0"/>
                <w:numId w:val="54"/>
              </w:numPr>
              <w:shd w:val="clear" w:color="auto" w:fill="FFFFFF"/>
              <w:rPr>
                <w:rFonts w:asciiTheme="minorHAnsi" w:hAnsiTheme="minorHAnsi" w:cstheme="minorHAnsi"/>
                <w:sz w:val="14"/>
                <w:szCs w:val="14"/>
              </w:rPr>
            </w:pPr>
            <w:r w:rsidRPr="00C12BE1">
              <w:rPr>
                <w:rFonts w:asciiTheme="minorHAnsi" w:hAnsiTheme="minorHAnsi" w:cstheme="minorHAnsi"/>
                <w:sz w:val="14"/>
                <w:szCs w:val="14"/>
              </w:rPr>
              <w:t>Quick check of max/min temperature in 24 hours</w:t>
            </w:r>
          </w:p>
          <w:p w14:paraId="187935F9" w14:textId="77777777" w:rsidR="002B21E7" w:rsidRPr="00C12BE1" w:rsidRDefault="002B21E7" w:rsidP="00796BD7">
            <w:pPr>
              <w:pStyle w:val="NormalWeb"/>
              <w:numPr>
                <w:ilvl w:val="0"/>
                <w:numId w:val="54"/>
              </w:numPr>
              <w:shd w:val="clear" w:color="auto" w:fill="FFFFFF"/>
              <w:rPr>
                <w:rFonts w:asciiTheme="minorHAnsi" w:hAnsiTheme="minorHAnsi" w:cstheme="minorHAnsi"/>
                <w:sz w:val="14"/>
                <w:szCs w:val="14"/>
              </w:rPr>
            </w:pPr>
            <w:r w:rsidRPr="00C12BE1">
              <w:rPr>
                <w:rFonts w:asciiTheme="minorHAnsi" w:hAnsiTheme="minorHAnsi" w:cstheme="minorHAnsi"/>
                <w:sz w:val="14"/>
                <w:szCs w:val="14"/>
              </w:rPr>
              <w:t>Password protection avoids key parameters unauthorized change</w:t>
            </w:r>
          </w:p>
          <w:p w14:paraId="7D18509E" w14:textId="77777777" w:rsidR="002B21E7" w:rsidRPr="00C12BE1" w:rsidRDefault="002B21E7" w:rsidP="00796BD7">
            <w:pPr>
              <w:pStyle w:val="NormalWeb"/>
              <w:numPr>
                <w:ilvl w:val="0"/>
                <w:numId w:val="54"/>
              </w:numPr>
              <w:shd w:val="clear" w:color="auto" w:fill="FFFFFF"/>
              <w:rPr>
                <w:rFonts w:asciiTheme="minorHAnsi" w:hAnsiTheme="minorHAnsi" w:cstheme="minorHAnsi"/>
                <w:sz w:val="14"/>
                <w:szCs w:val="14"/>
              </w:rPr>
            </w:pPr>
            <w:r w:rsidRPr="00C12BE1">
              <w:rPr>
                <w:rFonts w:asciiTheme="minorHAnsi" w:hAnsiTheme="minorHAnsi" w:cstheme="minorHAnsi"/>
                <w:sz w:val="14"/>
                <w:szCs w:val="14"/>
              </w:rPr>
              <w:t>Safety door lock, preventing unauthorized access</w:t>
            </w:r>
          </w:p>
          <w:p w14:paraId="28D9C253" w14:textId="77777777" w:rsidR="002B21E7" w:rsidRPr="00C12BE1" w:rsidRDefault="002B21E7" w:rsidP="00796BD7">
            <w:pPr>
              <w:pStyle w:val="NormalWeb"/>
              <w:numPr>
                <w:ilvl w:val="0"/>
                <w:numId w:val="54"/>
              </w:numPr>
              <w:shd w:val="clear" w:color="auto" w:fill="FFFFFF"/>
              <w:rPr>
                <w:rFonts w:asciiTheme="minorHAnsi" w:hAnsiTheme="minorHAnsi" w:cstheme="minorHAnsi"/>
                <w:sz w:val="14"/>
                <w:szCs w:val="14"/>
              </w:rPr>
            </w:pPr>
            <w:r w:rsidRPr="00C12BE1">
              <w:rPr>
                <w:rFonts w:asciiTheme="minorHAnsi" w:hAnsiTheme="minorHAnsi" w:cstheme="minorHAnsi"/>
                <w:sz w:val="14"/>
                <w:szCs w:val="14"/>
              </w:rPr>
              <w:t>Access port for additional temperature probe</w:t>
            </w:r>
          </w:p>
          <w:p w14:paraId="4500A69F" w14:textId="77777777" w:rsidR="002B21E7" w:rsidRPr="00C12BE1" w:rsidRDefault="002B21E7" w:rsidP="00796BD7">
            <w:pPr>
              <w:pStyle w:val="ListParagraph"/>
              <w:numPr>
                <w:ilvl w:val="0"/>
                <w:numId w:val="53"/>
              </w:num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t xml:space="preserve">Battery backup for alarm and temperature recording device. </w:t>
            </w:r>
          </w:p>
          <w:p w14:paraId="4504EBA4" w14:textId="77777777" w:rsidR="002B21E7" w:rsidRPr="00C12BE1" w:rsidRDefault="002B21E7" w:rsidP="00796BD7">
            <w:pPr>
              <w:pStyle w:val="ListParagraph"/>
              <w:numPr>
                <w:ilvl w:val="0"/>
                <w:numId w:val="53"/>
              </w:numPr>
              <w:autoSpaceDE w:val="0"/>
              <w:autoSpaceDN w:val="0"/>
              <w:adjustRightInd w:val="0"/>
              <w:spacing w:after="0" w:line="240" w:lineRule="auto"/>
              <w:rPr>
                <w:rFonts w:cstheme="minorHAnsi"/>
                <w:color w:val="000000"/>
                <w:sz w:val="14"/>
                <w:szCs w:val="14"/>
              </w:rPr>
            </w:pPr>
            <w:r w:rsidRPr="00C12BE1">
              <w:rPr>
                <w:rFonts w:cstheme="minorHAnsi"/>
                <w:color w:val="000000"/>
                <w:sz w:val="14"/>
                <w:szCs w:val="14"/>
              </w:rPr>
              <w:t xml:space="preserve">Mounted on castor wheels </w:t>
            </w:r>
          </w:p>
          <w:p w14:paraId="68D0D029" w14:textId="77777777" w:rsidR="002B21E7" w:rsidRPr="00C12BE1" w:rsidRDefault="002B21E7" w:rsidP="00796BD7">
            <w:pPr>
              <w:pStyle w:val="ListParagraph"/>
              <w:numPr>
                <w:ilvl w:val="0"/>
                <w:numId w:val="53"/>
              </w:numPr>
              <w:shd w:val="clear" w:color="auto" w:fill="FFFFFF"/>
              <w:spacing w:after="0" w:line="240" w:lineRule="auto"/>
              <w:rPr>
                <w:rFonts w:eastAsia="Times New Roman" w:cstheme="minorHAnsi"/>
                <w:sz w:val="14"/>
                <w:szCs w:val="14"/>
                <w:lang w:val="en"/>
              </w:rPr>
            </w:pPr>
            <w:r w:rsidRPr="00C12BE1">
              <w:rPr>
                <w:rFonts w:eastAsia="Times New Roman" w:cstheme="minorHAnsi"/>
                <w:sz w:val="14"/>
                <w:szCs w:val="14"/>
                <w:lang w:val="en"/>
              </w:rPr>
              <w:t>The company should support in validating the equipment according to BTS LRC policy.</w:t>
            </w:r>
          </w:p>
          <w:p w14:paraId="6D45BA6B" w14:textId="3972BE37" w:rsidR="002B21E7" w:rsidRPr="00423518" w:rsidRDefault="002B21E7" w:rsidP="00423518">
            <w:pPr>
              <w:pStyle w:val="ListParagraph"/>
              <w:numPr>
                <w:ilvl w:val="0"/>
                <w:numId w:val="53"/>
              </w:numPr>
              <w:shd w:val="clear" w:color="auto" w:fill="FFFFFF"/>
              <w:spacing w:after="0" w:line="240" w:lineRule="auto"/>
              <w:rPr>
                <w:rFonts w:eastAsia="Times New Roman" w:cstheme="minorHAnsi"/>
                <w:color w:val="FF0000"/>
                <w:sz w:val="14"/>
                <w:szCs w:val="14"/>
                <w:highlight w:val="yellow"/>
                <w:lang w:val="en"/>
              </w:rPr>
            </w:pPr>
            <w:r w:rsidRPr="008772F8">
              <w:rPr>
                <w:rFonts w:eastAsia="Times New Roman" w:cstheme="minorHAnsi"/>
                <w:color w:val="FF0000"/>
                <w:sz w:val="14"/>
                <w:szCs w:val="14"/>
                <w:highlight w:val="yellow"/>
                <w:lang w:val="en"/>
              </w:rPr>
              <w:t xml:space="preserve">Capacity varies </w:t>
            </w:r>
            <w:r w:rsidR="000E0E83" w:rsidRPr="008772F8">
              <w:rPr>
                <w:rFonts w:eastAsia="Times New Roman" w:cstheme="minorHAnsi"/>
                <w:color w:val="FF0000"/>
                <w:sz w:val="14"/>
                <w:szCs w:val="14"/>
                <w:highlight w:val="yellow"/>
                <w:lang w:val="en"/>
              </w:rPr>
              <w:t xml:space="preserve">from 192 to 770 blood bag 450 ml </w:t>
            </w:r>
            <w:r w:rsidR="008772F8" w:rsidRPr="008772F8">
              <w:rPr>
                <w:rFonts w:eastAsia="Times New Roman" w:cstheme="minorHAnsi"/>
                <w:color w:val="FF0000"/>
                <w:sz w:val="14"/>
                <w:szCs w:val="14"/>
                <w:highlight w:val="yellow"/>
                <w:lang w:val="en"/>
              </w:rPr>
              <w:t xml:space="preserve"> (please submit the prices breakdown of all the ranges, taking into consideration that LRC might/might not request all ranges)</w:t>
            </w:r>
          </w:p>
          <w:p w14:paraId="270D7BD5"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4B544FA7" w14:textId="77777777" w:rsidR="002B21E7" w:rsidRPr="00C12BE1" w:rsidRDefault="002B21E7" w:rsidP="0095117A">
            <w:pPr>
              <w:spacing w:after="0" w:line="240" w:lineRule="auto"/>
              <w:jc w:val="both"/>
              <w:rPr>
                <w:rFonts w:cstheme="minorHAnsi"/>
                <w:sz w:val="14"/>
                <w:szCs w:val="14"/>
              </w:rPr>
            </w:pPr>
            <w:r w:rsidRPr="00C12BE1">
              <w:rPr>
                <w:rFonts w:cstheme="minorHAnsi"/>
                <w:sz w:val="14"/>
                <w:szCs w:val="14"/>
              </w:rPr>
              <w:t>The supplier will train LRC blood bank technologists on site.</w:t>
            </w:r>
          </w:p>
          <w:p w14:paraId="7C809920" w14:textId="77777777" w:rsidR="002B21E7" w:rsidRPr="00C12BE1" w:rsidRDefault="002B21E7" w:rsidP="0095117A">
            <w:pPr>
              <w:spacing w:after="0" w:line="240" w:lineRule="auto"/>
              <w:rPr>
                <w:rFonts w:cstheme="minorHAnsi"/>
                <w:b/>
                <w:bCs/>
                <w:sz w:val="14"/>
                <w:szCs w:val="14"/>
              </w:rPr>
            </w:pPr>
          </w:p>
          <w:p w14:paraId="6C7F4A32"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6A4E5DD1" w14:textId="77777777" w:rsidR="002B21E7" w:rsidRPr="00C12BE1" w:rsidRDefault="002B21E7" w:rsidP="0095117A">
            <w:pPr>
              <w:spacing w:after="0" w:line="240" w:lineRule="auto"/>
              <w:jc w:val="both"/>
              <w:rPr>
                <w:rFonts w:cstheme="minorHAnsi"/>
                <w:sz w:val="14"/>
                <w:szCs w:val="14"/>
              </w:rPr>
            </w:pPr>
            <w:r w:rsidRPr="00C12BE1">
              <w:rPr>
                <w:rFonts w:cstheme="minorHAnsi"/>
                <w:sz w:val="14"/>
                <w:szCs w:val="14"/>
              </w:rPr>
              <w:t xml:space="preserve">The supplier will provide the LRC with FDA/AABB/EU approval.  </w:t>
            </w:r>
          </w:p>
          <w:p w14:paraId="5B720C4A" w14:textId="77777777" w:rsidR="002B21E7" w:rsidRPr="00C12BE1" w:rsidRDefault="002B21E7" w:rsidP="0095117A">
            <w:pPr>
              <w:spacing w:after="0" w:line="240" w:lineRule="auto"/>
              <w:jc w:val="both"/>
              <w:rPr>
                <w:rFonts w:cstheme="minorHAnsi"/>
                <w:sz w:val="14"/>
                <w:szCs w:val="14"/>
              </w:rPr>
            </w:pPr>
            <w:r w:rsidRPr="00C12BE1">
              <w:rPr>
                <w:rFonts w:cstheme="minorHAnsi"/>
                <w:sz w:val="14"/>
                <w:szCs w:val="14"/>
              </w:rPr>
              <w:t>The supplier will provide following documents:</w:t>
            </w:r>
          </w:p>
          <w:p w14:paraId="414E6C44" w14:textId="77777777" w:rsidR="002B21E7" w:rsidRPr="00C12BE1" w:rsidRDefault="002B21E7" w:rsidP="0095117A">
            <w:pPr>
              <w:spacing w:after="0" w:line="240" w:lineRule="auto"/>
              <w:jc w:val="both"/>
              <w:rPr>
                <w:rFonts w:cstheme="minorHAnsi"/>
                <w:sz w:val="14"/>
                <w:szCs w:val="14"/>
              </w:rPr>
            </w:pPr>
            <w:r w:rsidRPr="00C12BE1">
              <w:rPr>
                <w:rFonts w:cstheme="minorHAnsi"/>
                <w:sz w:val="14"/>
                <w:szCs w:val="14"/>
              </w:rPr>
              <w:t>-Technical manual with:</w:t>
            </w:r>
          </w:p>
          <w:p w14:paraId="789C506E" w14:textId="77777777" w:rsidR="002B21E7" w:rsidRPr="00C12BE1" w:rsidRDefault="002B21E7" w:rsidP="00796BD7">
            <w:pPr>
              <w:pStyle w:val="ListParagraph"/>
              <w:numPr>
                <w:ilvl w:val="0"/>
                <w:numId w:val="50"/>
              </w:numPr>
              <w:spacing w:after="0" w:line="240" w:lineRule="auto"/>
              <w:jc w:val="both"/>
              <w:rPr>
                <w:rFonts w:cstheme="minorHAnsi"/>
                <w:sz w:val="14"/>
                <w:szCs w:val="14"/>
              </w:rPr>
            </w:pPr>
            <w:r w:rsidRPr="00C12BE1">
              <w:rPr>
                <w:rFonts w:cstheme="minorHAnsi"/>
                <w:sz w:val="14"/>
                <w:szCs w:val="14"/>
              </w:rPr>
              <w:t>clear instructions for use</w:t>
            </w:r>
          </w:p>
          <w:p w14:paraId="1FC68319" w14:textId="77777777" w:rsidR="002B21E7" w:rsidRPr="00C12BE1" w:rsidRDefault="002B21E7" w:rsidP="00796BD7">
            <w:pPr>
              <w:pStyle w:val="ListParagraph"/>
              <w:numPr>
                <w:ilvl w:val="0"/>
                <w:numId w:val="50"/>
              </w:numPr>
              <w:spacing w:after="0" w:line="240" w:lineRule="auto"/>
              <w:jc w:val="both"/>
              <w:rPr>
                <w:rFonts w:cstheme="minorHAnsi"/>
                <w:sz w:val="14"/>
                <w:szCs w:val="14"/>
              </w:rPr>
            </w:pPr>
            <w:r w:rsidRPr="00C12BE1">
              <w:rPr>
                <w:rFonts w:cstheme="minorHAnsi"/>
                <w:sz w:val="14"/>
                <w:szCs w:val="14"/>
              </w:rPr>
              <w:t>Safety measures</w:t>
            </w:r>
          </w:p>
          <w:p w14:paraId="1DA028BB" w14:textId="77777777" w:rsidR="002B21E7" w:rsidRPr="00C12BE1" w:rsidRDefault="002B21E7" w:rsidP="00796BD7">
            <w:pPr>
              <w:pStyle w:val="ListParagraph"/>
              <w:numPr>
                <w:ilvl w:val="0"/>
                <w:numId w:val="50"/>
              </w:numPr>
              <w:spacing w:after="0" w:line="240" w:lineRule="auto"/>
              <w:jc w:val="both"/>
              <w:rPr>
                <w:rFonts w:cstheme="minorHAnsi"/>
                <w:sz w:val="14"/>
                <w:szCs w:val="14"/>
              </w:rPr>
            </w:pPr>
            <w:r w:rsidRPr="00C12BE1">
              <w:rPr>
                <w:rFonts w:cstheme="minorHAnsi"/>
                <w:sz w:val="14"/>
                <w:szCs w:val="14"/>
              </w:rPr>
              <w:lastRenderedPageBreak/>
              <w:t>Programming</w:t>
            </w:r>
          </w:p>
          <w:p w14:paraId="24474ED3" w14:textId="77777777" w:rsidR="002B21E7" w:rsidRPr="00C12BE1" w:rsidRDefault="002B21E7" w:rsidP="0095117A">
            <w:pPr>
              <w:pStyle w:val="Header"/>
              <w:jc w:val="both"/>
              <w:rPr>
                <w:rFonts w:cstheme="minorHAnsi"/>
                <w:sz w:val="14"/>
                <w:szCs w:val="14"/>
              </w:rPr>
            </w:pPr>
            <w:r w:rsidRPr="00C12BE1">
              <w:rPr>
                <w:rFonts w:cstheme="minorHAnsi"/>
                <w:sz w:val="14"/>
                <w:szCs w:val="14"/>
              </w:rPr>
              <w:t>- Maintenance manual with:</w:t>
            </w:r>
          </w:p>
          <w:p w14:paraId="5EA7B3AA" w14:textId="77777777" w:rsidR="002B21E7" w:rsidRPr="00C12BE1" w:rsidRDefault="002B21E7" w:rsidP="00796BD7">
            <w:pPr>
              <w:pStyle w:val="Header"/>
              <w:numPr>
                <w:ilvl w:val="0"/>
                <w:numId w:val="51"/>
              </w:numPr>
              <w:tabs>
                <w:tab w:val="clear" w:pos="4513"/>
                <w:tab w:val="clear" w:pos="9026"/>
              </w:tabs>
              <w:jc w:val="both"/>
              <w:rPr>
                <w:rFonts w:cstheme="minorHAnsi"/>
                <w:sz w:val="14"/>
                <w:szCs w:val="14"/>
              </w:rPr>
            </w:pPr>
            <w:r w:rsidRPr="00C12BE1">
              <w:rPr>
                <w:rFonts w:cstheme="minorHAnsi"/>
                <w:sz w:val="14"/>
                <w:szCs w:val="14"/>
              </w:rPr>
              <w:t>Technical specifications</w:t>
            </w:r>
          </w:p>
          <w:p w14:paraId="62A477BE" w14:textId="77777777" w:rsidR="002B21E7" w:rsidRPr="00C12BE1" w:rsidRDefault="002B21E7" w:rsidP="00796BD7">
            <w:pPr>
              <w:pStyle w:val="Header"/>
              <w:numPr>
                <w:ilvl w:val="0"/>
                <w:numId w:val="51"/>
              </w:numPr>
              <w:tabs>
                <w:tab w:val="clear" w:pos="4513"/>
                <w:tab w:val="clear" w:pos="9026"/>
              </w:tabs>
              <w:jc w:val="both"/>
              <w:rPr>
                <w:rFonts w:cstheme="minorHAnsi"/>
                <w:sz w:val="14"/>
                <w:szCs w:val="14"/>
              </w:rPr>
            </w:pPr>
            <w:r w:rsidRPr="00C12BE1">
              <w:rPr>
                <w:rFonts w:cstheme="minorHAnsi"/>
                <w:sz w:val="14"/>
                <w:szCs w:val="14"/>
              </w:rPr>
              <w:t>Electrical design,</w:t>
            </w:r>
          </w:p>
          <w:p w14:paraId="5A929EF2" w14:textId="77777777" w:rsidR="002B21E7" w:rsidRPr="00C12BE1" w:rsidRDefault="002B21E7" w:rsidP="00796BD7">
            <w:pPr>
              <w:pStyle w:val="Header"/>
              <w:numPr>
                <w:ilvl w:val="0"/>
                <w:numId w:val="51"/>
              </w:numPr>
              <w:tabs>
                <w:tab w:val="clear" w:pos="4513"/>
                <w:tab w:val="clear" w:pos="9026"/>
              </w:tabs>
              <w:jc w:val="both"/>
              <w:rPr>
                <w:rFonts w:cstheme="minorHAnsi"/>
                <w:sz w:val="14"/>
                <w:szCs w:val="14"/>
              </w:rPr>
            </w:pPr>
            <w:r w:rsidRPr="00C12BE1">
              <w:rPr>
                <w:rFonts w:cstheme="minorHAnsi"/>
                <w:sz w:val="14"/>
                <w:szCs w:val="14"/>
              </w:rPr>
              <w:t>Instructions for installation,</w:t>
            </w:r>
          </w:p>
          <w:p w14:paraId="45E88B78" w14:textId="77777777" w:rsidR="002B21E7" w:rsidRPr="00C12BE1" w:rsidRDefault="002B21E7" w:rsidP="00796BD7">
            <w:pPr>
              <w:pStyle w:val="Header"/>
              <w:numPr>
                <w:ilvl w:val="0"/>
                <w:numId w:val="51"/>
              </w:numPr>
              <w:tabs>
                <w:tab w:val="clear" w:pos="4513"/>
                <w:tab w:val="clear" w:pos="9026"/>
              </w:tabs>
              <w:jc w:val="both"/>
              <w:rPr>
                <w:rFonts w:cstheme="minorHAnsi"/>
                <w:sz w:val="14"/>
                <w:szCs w:val="14"/>
              </w:rPr>
            </w:pPr>
            <w:r w:rsidRPr="00C12BE1">
              <w:rPr>
                <w:rFonts w:cstheme="minorHAnsi"/>
                <w:sz w:val="14"/>
                <w:szCs w:val="14"/>
              </w:rPr>
              <w:t xml:space="preserve">Maintenance schedule with operations to be done and frequency.  </w:t>
            </w:r>
          </w:p>
          <w:p w14:paraId="053B6778" w14:textId="77777777" w:rsidR="002B21E7" w:rsidRPr="00C12BE1" w:rsidRDefault="002B21E7" w:rsidP="00796BD7">
            <w:pPr>
              <w:pStyle w:val="Header"/>
              <w:numPr>
                <w:ilvl w:val="0"/>
                <w:numId w:val="51"/>
              </w:numPr>
              <w:tabs>
                <w:tab w:val="clear" w:pos="4513"/>
                <w:tab w:val="clear" w:pos="9026"/>
              </w:tabs>
              <w:jc w:val="both"/>
              <w:rPr>
                <w:rFonts w:cstheme="minorHAnsi"/>
                <w:sz w:val="14"/>
                <w:szCs w:val="14"/>
              </w:rPr>
            </w:pPr>
            <w:r w:rsidRPr="00C12BE1">
              <w:rPr>
                <w:rFonts w:cstheme="minorHAnsi"/>
                <w:sz w:val="14"/>
                <w:szCs w:val="14"/>
              </w:rPr>
              <w:t>Instructions for first level maintenance and repair.</w:t>
            </w:r>
          </w:p>
          <w:p w14:paraId="52FD1725" w14:textId="77777777" w:rsidR="002B21E7" w:rsidRPr="00C12BE1" w:rsidRDefault="002B21E7" w:rsidP="00796BD7">
            <w:pPr>
              <w:pStyle w:val="Header"/>
              <w:numPr>
                <w:ilvl w:val="0"/>
                <w:numId w:val="51"/>
              </w:numPr>
              <w:tabs>
                <w:tab w:val="clear" w:pos="4513"/>
                <w:tab w:val="clear" w:pos="9026"/>
              </w:tabs>
              <w:jc w:val="both"/>
              <w:rPr>
                <w:rFonts w:cstheme="minorHAnsi"/>
                <w:sz w:val="14"/>
                <w:szCs w:val="14"/>
              </w:rPr>
            </w:pPr>
            <w:r w:rsidRPr="00C12BE1">
              <w:rPr>
                <w:rFonts w:cstheme="minorHAnsi"/>
                <w:sz w:val="14"/>
                <w:szCs w:val="14"/>
              </w:rPr>
              <w:t>Catalogue or list of accessories and its references,</w:t>
            </w:r>
          </w:p>
          <w:p w14:paraId="526DDB41" w14:textId="77777777" w:rsidR="002B21E7" w:rsidRPr="00C12BE1" w:rsidRDefault="002B21E7" w:rsidP="00796BD7">
            <w:pPr>
              <w:pStyle w:val="ListParagraph"/>
              <w:numPr>
                <w:ilvl w:val="0"/>
                <w:numId w:val="51"/>
              </w:numPr>
              <w:shd w:val="clear" w:color="auto" w:fill="FFFFFF"/>
              <w:spacing w:after="0" w:line="240" w:lineRule="auto"/>
              <w:rPr>
                <w:rFonts w:cstheme="minorHAnsi"/>
                <w:color w:val="000000"/>
                <w:sz w:val="14"/>
                <w:szCs w:val="14"/>
              </w:rPr>
            </w:pPr>
            <w:r w:rsidRPr="00C12BE1">
              <w:rPr>
                <w:rFonts w:cstheme="minorHAnsi"/>
                <w:color w:val="000000"/>
                <w:sz w:val="14"/>
                <w:szCs w:val="14"/>
              </w:rPr>
              <w:t>Certificate of validation: Certifies that monitor was calibrated with traceable thermometer before it left manufacturer facility.</w:t>
            </w:r>
          </w:p>
          <w:p w14:paraId="5B812D45" w14:textId="77777777" w:rsidR="002B21E7" w:rsidRPr="00C12BE1" w:rsidRDefault="002B21E7" w:rsidP="00796BD7">
            <w:pPr>
              <w:pStyle w:val="ListParagraph"/>
              <w:numPr>
                <w:ilvl w:val="0"/>
                <w:numId w:val="51"/>
              </w:numPr>
              <w:shd w:val="clear" w:color="auto" w:fill="FFFFFF"/>
              <w:spacing w:after="0" w:line="240" w:lineRule="auto"/>
              <w:rPr>
                <w:rFonts w:cstheme="minorHAnsi"/>
                <w:color w:val="000000"/>
                <w:sz w:val="14"/>
                <w:szCs w:val="14"/>
              </w:rPr>
            </w:pPr>
            <w:r w:rsidRPr="00C12BE1">
              <w:rPr>
                <w:rFonts w:cstheme="minorHAnsi"/>
                <w:color w:val="000000"/>
                <w:sz w:val="14"/>
                <w:szCs w:val="14"/>
              </w:rPr>
              <w:t xml:space="preserve">Validation: The Equipment Validation Guide for Refrigerators provides documentation for Installation Qualification and Operational Qualification (IQ/OQ), as well as an outline of suggested topics for performance qualification (PQ). </w:t>
            </w:r>
          </w:p>
          <w:p w14:paraId="05B2960C"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2F330601" w14:textId="77777777" w:rsidR="002B21E7" w:rsidRPr="00C12BE1" w:rsidRDefault="002B21E7" w:rsidP="00796BD7">
            <w:pPr>
              <w:numPr>
                <w:ilvl w:val="0"/>
                <w:numId w:val="52"/>
              </w:numPr>
              <w:spacing w:after="0" w:line="240" w:lineRule="auto"/>
              <w:rPr>
                <w:rFonts w:cstheme="minorHAnsi"/>
                <w:sz w:val="14"/>
                <w:szCs w:val="14"/>
              </w:rPr>
            </w:pPr>
            <w:r w:rsidRPr="00C12BE1">
              <w:rPr>
                <w:rFonts w:cstheme="minorHAnsi"/>
                <w:sz w:val="14"/>
                <w:szCs w:val="14"/>
              </w:rPr>
              <w:t>Chart recorder papers</w:t>
            </w:r>
          </w:p>
          <w:p w14:paraId="537A1E51" w14:textId="77777777" w:rsidR="002B21E7" w:rsidRPr="00C12BE1" w:rsidRDefault="002B21E7" w:rsidP="00796BD7">
            <w:pPr>
              <w:pStyle w:val="Default"/>
              <w:numPr>
                <w:ilvl w:val="0"/>
                <w:numId w:val="52"/>
              </w:numPr>
              <w:rPr>
                <w:rFonts w:asciiTheme="minorHAnsi" w:hAnsiTheme="minorHAnsi" w:cstheme="minorHAnsi"/>
                <w:sz w:val="14"/>
                <w:szCs w:val="14"/>
              </w:rPr>
            </w:pPr>
            <w:r w:rsidRPr="00C12BE1">
              <w:rPr>
                <w:rFonts w:asciiTheme="minorHAnsi" w:hAnsiTheme="minorHAnsi" w:cstheme="minorHAnsi"/>
                <w:sz w:val="14"/>
                <w:szCs w:val="14"/>
              </w:rPr>
              <w:t xml:space="preserve">Stylus ink pen </w:t>
            </w:r>
          </w:p>
          <w:p w14:paraId="0EE9EDFC" w14:textId="77777777" w:rsidR="002B21E7" w:rsidRPr="00C12BE1" w:rsidRDefault="002B21E7" w:rsidP="00796BD7">
            <w:pPr>
              <w:pStyle w:val="Default"/>
              <w:numPr>
                <w:ilvl w:val="0"/>
                <w:numId w:val="52"/>
              </w:numPr>
              <w:rPr>
                <w:rStyle w:val="A0"/>
                <w:rFonts w:asciiTheme="minorHAnsi" w:hAnsiTheme="minorHAnsi" w:cstheme="minorHAnsi"/>
                <w:sz w:val="14"/>
                <w:szCs w:val="14"/>
              </w:rPr>
            </w:pPr>
            <w:r w:rsidRPr="00C12BE1">
              <w:rPr>
                <w:rStyle w:val="A0"/>
                <w:rFonts w:asciiTheme="minorHAnsi" w:hAnsiTheme="minorHAnsi" w:cstheme="minorHAnsi"/>
                <w:sz w:val="14"/>
                <w:szCs w:val="14"/>
              </w:rPr>
              <w:t>Drawers’ dividers.</w:t>
            </w:r>
          </w:p>
          <w:p w14:paraId="3F5B86E2" w14:textId="77777777" w:rsidR="002B21E7" w:rsidRPr="00C12BE1" w:rsidRDefault="002B21E7" w:rsidP="0095117A">
            <w:pPr>
              <w:spacing w:after="0" w:line="240" w:lineRule="auto"/>
              <w:ind w:left="360"/>
              <w:rPr>
                <w:rStyle w:val="A0"/>
                <w:rFonts w:eastAsia="Calibri" w:cstheme="minorHAnsi"/>
                <w:sz w:val="14"/>
                <w:szCs w:val="14"/>
              </w:rPr>
            </w:pPr>
            <w:r w:rsidRPr="00C12BE1">
              <w:rPr>
                <w:rStyle w:val="A0"/>
                <w:rFonts w:eastAsia="Calibri" w:cstheme="minorHAnsi"/>
                <w:sz w:val="14"/>
                <w:szCs w:val="14"/>
              </w:rPr>
              <w:t>Their provision must be guaranteed for a period of ten years as of the date of installation of the devices</w:t>
            </w:r>
            <w:r w:rsidRPr="00C12BE1">
              <w:rPr>
                <w:rStyle w:val="A0"/>
                <w:rFonts w:eastAsia="Calibri" w:cstheme="minorHAnsi"/>
                <w:sz w:val="14"/>
                <w:szCs w:val="14"/>
                <w:rtl/>
              </w:rPr>
              <w:t>.</w:t>
            </w:r>
          </w:p>
          <w:p w14:paraId="355257A1" w14:textId="77777777" w:rsidR="002B21E7" w:rsidRPr="00C12BE1" w:rsidRDefault="002B21E7" w:rsidP="0095117A">
            <w:pPr>
              <w:spacing w:after="0" w:line="240" w:lineRule="auto"/>
              <w:rPr>
                <w:rFonts w:cstheme="minorHAnsi"/>
                <w:b/>
                <w:bCs/>
                <w:sz w:val="14"/>
                <w:szCs w:val="14"/>
              </w:rPr>
            </w:pPr>
          </w:p>
          <w:p w14:paraId="32F898ED"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060F82FC" w14:textId="77777777" w:rsidR="002B21E7" w:rsidRPr="00C12BE1" w:rsidRDefault="002B21E7" w:rsidP="0095117A">
            <w:pPr>
              <w:spacing w:after="0" w:line="240" w:lineRule="auto"/>
              <w:rPr>
                <w:rFonts w:cstheme="minorHAnsi"/>
                <w:sz w:val="14"/>
                <w:szCs w:val="14"/>
              </w:rPr>
            </w:pPr>
          </w:p>
          <w:p w14:paraId="41290300" w14:textId="77777777" w:rsidR="00DA622E" w:rsidRDefault="002B21E7" w:rsidP="0095117A">
            <w:pPr>
              <w:spacing w:after="0" w:line="240" w:lineRule="auto"/>
              <w:rPr>
                <w:rFonts w:cstheme="minorHAnsi"/>
                <w:sz w:val="14"/>
                <w:szCs w:val="14"/>
                <w:lang w:val="en"/>
              </w:rPr>
            </w:pPr>
            <w:r w:rsidRPr="00C12BE1">
              <w:rPr>
                <w:rFonts w:cstheme="minorHAnsi"/>
                <w:sz w:val="14"/>
                <w:szCs w:val="14"/>
                <w:lang w:val="en"/>
              </w:rPr>
              <w:t>The supplier will perform the installation qualification of the equipment</w:t>
            </w:r>
            <w:r w:rsidR="0095117A">
              <w:rPr>
                <w:rFonts w:cstheme="minorHAnsi"/>
                <w:sz w:val="14"/>
                <w:szCs w:val="14"/>
                <w:lang w:val="en"/>
              </w:rPr>
              <w:t>.</w:t>
            </w:r>
          </w:p>
          <w:p w14:paraId="38559697" w14:textId="4F59A834" w:rsidR="00010BF4" w:rsidRPr="0095117A" w:rsidRDefault="00010BF4" w:rsidP="0095117A">
            <w:pPr>
              <w:spacing w:after="0" w:line="240" w:lineRule="auto"/>
              <w:rPr>
                <w:rFonts w:cstheme="minorHAnsi"/>
                <w:sz w:val="14"/>
                <w:szCs w:val="14"/>
                <w:lang w:val="en"/>
              </w:rPr>
            </w:pPr>
            <w:r w:rsidRPr="00010BF4">
              <w:rPr>
                <w:rFonts w:cstheme="minorHAnsi"/>
                <w:sz w:val="18"/>
                <w:szCs w:val="18"/>
              </w:rPr>
              <w:t>PS: BTS requires to check the data sheet of different capacities ( in terms of divisions and Liters)</w:t>
            </w:r>
          </w:p>
        </w:tc>
      </w:tr>
      <w:tr w:rsidR="00DA622E" w:rsidRPr="00C12BE1" w14:paraId="56ECDE15"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15F4799"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1.20</w:t>
            </w:r>
          </w:p>
        </w:tc>
        <w:tc>
          <w:tcPr>
            <w:tcW w:w="1622" w:type="dxa"/>
            <w:tcBorders>
              <w:top w:val="nil"/>
              <w:left w:val="nil"/>
              <w:bottom w:val="single" w:sz="4" w:space="0" w:color="auto"/>
              <w:right w:val="single" w:sz="4" w:space="0" w:color="auto"/>
            </w:tcBorders>
            <w:shd w:val="clear" w:color="auto" w:fill="auto"/>
            <w:vAlign w:val="center"/>
            <w:hideMark/>
          </w:tcPr>
          <w:p w14:paraId="0F4A622C" w14:textId="5325D66B" w:rsidR="00DA622E" w:rsidRPr="00332F2F" w:rsidRDefault="00DA622E" w:rsidP="0095117A">
            <w:pPr>
              <w:spacing w:after="0" w:line="240" w:lineRule="auto"/>
              <w:rPr>
                <w:rFonts w:eastAsia="Times New Roman" w:cstheme="minorHAnsi"/>
                <w:color w:val="000000"/>
                <w:sz w:val="14"/>
                <w:szCs w:val="14"/>
                <w:lang w:val="en-US"/>
              </w:rPr>
            </w:pPr>
            <w:r w:rsidRPr="00332F2F">
              <w:rPr>
                <w:rFonts w:eastAsia="Times New Roman" w:cstheme="minorHAnsi"/>
                <w:color w:val="000000"/>
                <w:sz w:val="14"/>
                <w:szCs w:val="14"/>
                <w:lang w:val="en-US"/>
              </w:rPr>
              <w:t xml:space="preserve">Work Station </w:t>
            </w:r>
            <w:r w:rsidR="009801AB" w:rsidRPr="00332F2F">
              <w:rPr>
                <w:rFonts w:eastAsia="Times New Roman" w:cstheme="minorHAnsi"/>
                <w:color w:val="000000"/>
                <w:sz w:val="14"/>
                <w:szCs w:val="14"/>
                <w:lang w:val="en-US"/>
              </w:rPr>
              <w:t>for semi</w:t>
            </w:r>
            <w:r w:rsidR="005715CD" w:rsidRPr="00332F2F">
              <w:rPr>
                <w:rFonts w:eastAsia="Times New Roman" w:cstheme="minorHAnsi"/>
                <w:color w:val="000000"/>
                <w:sz w:val="14"/>
                <w:szCs w:val="14"/>
                <w:lang w:val="en-US"/>
              </w:rPr>
              <w:t>-</w:t>
            </w:r>
            <w:r w:rsidR="009801AB" w:rsidRPr="00332F2F">
              <w:rPr>
                <w:rFonts w:eastAsia="Times New Roman" w:cstheme="minorHAnsi"/>
                <w:color w:val="000000"/>
                <w:sz w:val="14"/>
                <w:szCs w:val="14"/>
                <w:lang w:val="en-US"/>
              </w:rPr>
              <w:t xml:space="preserve"> automated immunohematology </w:t>
            </w:r>
            <w:r w:rsidR="005715CD" w:rsidRPr="00332F2F">
              <w:rPr>
                <w:rFonts w:eastAsia="Times New Roman" w:cstheme="minorHAnsi"/>
                <w:color w:val="000000"/>
                <w:sz w:val="14"/>
                <w:szCs w:val="14"/>
                <w:lang w:val="en-US"/>
              </w:rPr>
              <w:t xml:space="preserve">testing </w:t>
            </w:r>
            <w:r w:rsidR="009801AB" w:rsidRPr="00332F2F">
              <w:rPr>
                <w:rFonts w:eastAsia="Times New Roman" w:cstheme="minorHAnsi"/>
                <w:color w:val="000000"/>
                <w:sz w:val="14"/>
                <w:szCs w:val="14"/>
                <w:lang w:val="en-US"/>
              </w:rPr>
              <w:t>(Biorad)</w:t>
            </w:r>
          </w:p>
        </w:tc>
        <w:tc>
          <w:tcPr>
            <w:tcW w:w="11613" w:type="dxa"/>
            <w:tcBorders>
              <w:top w:val="nil"/>
              <w:left w:val="nil"/>
              <w:bottom w:val="single" w:sz="4" w:space="0" w:color="auto"/>
              <w:right w:val="single" w:sz="4" w:space="0" w:color="auto"/>
            </w:tcBorders>
            <w:shd w:val="clear" w:color="auto" w:fill="auto"/>
            <w:vAlign w:val="center"/>
          </w:tcPr>
          <w:p w14:paraId="55EA4486"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1753B8C6" w14:textId="77777777" w:rsidR="002B21E7" w:rsidRPr="00C12BE1" w:rsidRDefault="002B21E7" w:rsidP="0095117A">
            <w:pPr>
              <w:spacing w:after="0" w:line="240" w:lineRule="auto"/>
              <w:rPr>
                <w:rFonts w:cstheme="minorHAnsi"/>
                <w:b/>
                <w:bCs/>
                <w:sz w:val="14"/>
                <w:szCs w:val="14"/>
              </w:rPr>
            </w:pPr>
          </w:p>
          <w:p w14:paraId="01E45395" w14:textId="77777777" w:rsidR="002B21E7" w:rsidRPr="00C12BE1" w:rsidRDefault="002B21E7" w:rsidP="005715CD">
            <w:pPr>
              <w:pStyle w:val="ListParagraph"/>
              <w:numPr>
                <w:ilvl w:val="0"/>
                <w:numId w:val="89"/>
              </w:numPr>
              <w:spacing w:after="0" w:line="240" w:lineRule="auto"/>
              <w:rPr>
                <w:rFonts w:cstheme="minorHAnsi"/>
                <w:sz w:val="14"/>
                <w:szCs w:val="14"/>
              </w:rPr>
            </w:pPr>
            <w:r w:rsidRPr="00C12BE1">
              <w:rPr>
                <w:rFonts w:cstheme="minorHAnsi"/>
                <w:sz w:val="14"/>
                <w:szCs w:val="14"/>
              </w:rPr>
              <w:t>The Working station is a complete solution for manual work with ID-Cards.</w:t>
            </w:r>
          </w:p>
          <w:p w14:paraId="2F6731D4" w14:textId="77777777" w:rsidR="002B21E7" w:rsidRPr="00C12BE1" w:rsidRDefault="002B21E7" w:rsidP="005715CD">
            <w:pPr>
              <w:pStyle w:val="ListParagraph"/>
              <w:numPr>
                <w:ilvl w:val="0"/>
                <w:numId w:val="89"/>
              </w:numPr>
              <w:spacing w:after="0" w:line="240" w:lineRule="auto"/>
              <w:rPr>
                <w:rFonts w:cstheme="minorHAnsi"/>
                <w:sz w:val="14"/>
                <w:szCs w:val="14"/>
              </w:rPr>
            </w:pPr>
            <w:r w:rsidRPr="00C12BE1">
              <w:rPr>
                <w:rFonts w:cstheme="minorHAnsi"/>
                <w:sz w:val="14"/>
                <w:szCs w:val="14"/>
              </w:rPr>
              <w:t xml:space="preserve"> Designed for 12 samples/24 ID-Cards. It is </w:t>
            </w:r>
          </w:p>
          <w:p w14:paraId="24EF5C6C" w14:textId="77777777" w:rsidR="002B21E7" w:rsidRPr="00C12BE1" w:rsidRDefault="002B21E7" w:rsidP="005715CD">
            <w:pPr>
              <w:pStyle w:val="ListParagraph"/>
              <w:numPr>
                <w:ilvl w:val="0"/>
                <w:numId w:val="89"/>
              </w:numPr>
              <w:spacing w:after="0" w:line="240" w:lineRule="auto"/>
              <w:rPr>
                <w:rFonts w:cstheme="minorHAnsi"/>
                <w:sz w:val="14"/>
                <w:szCs w:val="14"/>
              </w:rPr>
            </w:pPr>
            <w:r w:rsidRPr="00C12BE1">
              <w:rPr>
                <w:rFonts w:cstheme="minorHAnsi"/>
                <w:sz w:val="14"/>
                <w:szCs w:val="14"/>
              </w:rPr>
              <w:t>Convenient for right- or left-handed use.</w:t>
            </w:r>
          </w:p>
          <w:p w14:paraId="1E9F2DA5" w14:textId="3CF59E2C" w:rsidR="002B21E7" w:rsidRPr="005715CD" w:rsidRDefault="002B21E7" w:rsidP="005715CD">
            <w:pPr>
              <w:pStyle w:val="ListParagraph"/>
              <w:numPr>
                <w:ilvl w:val="0"/>
                <w:numId w:val="89"/>
              </w:numPr>
              <w:spacing w:after="0" w:line="240" w:lineRule="auto"/>
              <w:rPr>
                <w:rFonts w:cstheme="minorHAnsi"/>
                <w:sz w:val="14"/>
                <w:szCs w:val="14"/>
              </w:rPr>
            </w:pPr>
            <w:r w:rsidRPr="00C12BE1">
              <w:rPr>
                <w:rFonts w:cstheme="minorHAnsi"/>
                <w:sz w:val="14"/>
                <w:szCs w:val="14"/>
              </w:rPr>
              <w:t>Dimensions (complete, w/h/d): 33 cm / 5 cm / 33 cm</w:t>
            </w:r>
            <w:r w:rsidRPr="00C12BE1">
              <w:rPr>
                <w:rFonts w:cstheme="minorHAnsi"/>
                <w:sz w:val="14"/>
                <w:szCs w:val="14"/>
              </w:rPr>
              <w:br/>
              <w:t>Dimensions (ID-Card module, w/h/d): 18 cm / 5 cm / 33 cm</w:t>
            </w:r>
            <w:r w:rsidRPr="00C12BE1">
              <w:rPr>
                <w:rFonts w:cstheme="minorHAnsi"/>
                <w:sz w:val="14"/>
                <w:szCs w:val="14"/>
              </w:rPr>
              <w:br/>
              <w:t>Dimensions (tube module, w/h/d): 15 cm / 3 cm / 33 cm</w:t>
            </w:r>
          </w:p>
          <w:p w14:paraId="5BA6E18A" w14:textId="77777777" w:rsidR="002B21E7" w:rsidRPr="00C12BE1" w:rsidRDefault="002B21E7" w:rsidP="0095117A">
            <w:pPr>
              <w:spacing w:after="0" w:line="240" w:lineRule="auto"/>
              <w:rPr>
                <w:rFonts w:cstheme="minorHAnsi"/>
                <w:b/>
                <w:bCs/>
                <w:sz w:val="14"/>
                <w:szCs w:val="14"/>
              </w:rPr>
            </w:pPr>
          </w:p>
          <w:p w14:paraId="2C2759BA"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7CAA124D" w14:textId="77777777" w:rsidR="002B21E7" w:rsidRPr="00C12BE1" w:rsidRDefault="002B21E7" w:rsidP="005715CD">
            <w:pPr>
              <w:spacing w:after="0" w:line="240" w:lineRule="auto"/>
              <w:rPr>
                <w:rFonts w:cstheme="minorHAnsi"/>
                <w:sz w:val="14"/>
                <w:szCs w:val="14"/>
              </w:rPr>
            </w:pPr>
            <w:r w:rsidRPr="00C12BE1">
              <w:rPr>
                <w:rFonts w:cstheme="minorHAnsi"/>
                <w:sz w:val="14"/>
                <w:szCs w:val="14"/>
              </w:rPr>
              <w:t>Not required</w:t>
            </w:r>
          </w:p>
          <w:p w14:paraId="238D1D18" w14:textId="77777777" w:rsidR="002B21E7" w:rsidRPr="00C12BE1" w:rsidRDefault="002B21E7" w:rsidP="0095117A">
            <w:pPr>
              <w:spacing w:after="0" w:line="240" w:lineRule="auto"/>
              <w:rPr>
                <w:rFonts w:cstheme="minorHAnsi"/>
                <w:b/>
                <w:bCs/>
                <w:sz w:val="14"/>
                <w:szCs w:val="14"/>
              </w:rPr>
            </w:pPr>
          </w:p>
          <w:p w14:paraId="77A1E4C7"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18D295F0" w14:textId="77777777" w:rsidR="002B21E7" w:rsidRPr="00C12BE1" w:rsidRDefault="002B21E7" w:rsidP="005715CD">
            <w:pPr>
              <w:spacing w:after="0" w:line="240" w:lineRule="auto"/>
              <w:rPr>
                <w:rFonts w:cstheme="minorHAnsi"/>
                <w:sz w:val="14"/>
                <w:szCs w:val="14"/>
              </w:rPr>
            </w:pPr>
            <w:r w:rsidRPr="00C12BE1">
              <w:rPr>
                <w:rFonts w:cstheme="minorHAnsi"/>
                <w:sz w:val="14"/>
                <w:szCs w:val="14"/>
              </w:rPr>
              <w:t>None</w:t>
            </w:r>
          </w:p>
          <w:p w14:paraId="61CEE48A" w14:textId="77777777" w:rsidR="002B21E7" w:rsidRPr="00C12BE1" w:rsidRDefault="002B21E7" w:rsidP="0095117A">
            <w:pPr>
              <w:spacing w:after="0" w:line="240" w:lineRule="auto"/>
              <w:rPr>
                <w:rFonts w:cstheme="minorHAnsi"/>
                <w:b/>
                <w:bCs/>
                <w:sz w:val="14"/>
                <w:szCs w:val="14"/>
              </w:rPr>
            </w:pPr>
          </w:p>
          <w:p w14:paraId="59225F7E"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16B64B0E" w14:textId="77777777" w:rsidR="002B21E7" w:rsidRPr="00C12BE1" w:rsidRDefault="002B21E7" w:rsidP="005715CD">
            <w:pPr>
              <w:spacing w:after="0" w:line="240" w:lineRule="auto"/>
              <w:rPr>
                <w:rFonts w:cstheme="minorHAnsi"/>
                <w:sz w:val="14"/>
                <w:szCs w:val="14"/>
              </w:rPr>
            </w:pPr>
            <w:r w:rsidRPr="00C12BE1">
              <w:rPr>
                <w:rFonts w:cstheme="minorHAnsi"/>
                <w:sz w:val="14"/>
                <w:szCs w:val="14"/>
              </w:rPr>
              <w:t>None</w:t>
            </w:r>
          </w:p>
          <w:p w14:paraId="00F148FF" w14:textId="1F86C10D" w:rsidR="002B21E7" w:rsidRPr="00C12BE1" w:rsidRDefault="002B21E7" w:rsidP="0095117A">
            <w:pPr>
              <w:spacing w:after="0" w:line="240" w:lineRule="auto"/>
              <w:rPr>
                <w:rFonts w:cstheme="minorHAnsi"/>
                <w:b/>
                <w:bCs/>
                <w:sz w:val="14"/>
                <w:szCs w:val="14"/>
              </w:rPr>
            </w:pPr>
          </w:p>
          <w:p w14:paraId="438A1E53"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24BA3F21" w14:textId="77777777" w:rsidR="002B21E7" w:rsidRPr="00C12BE1" w:rsidRDefault="002B21E7" w:rsidP="0095117A">
            <w:pPr>
              <w:spacing w:after="0" w:line="240" w:lineRule="auto"/>
              <w:rPr>
                <w:rFonts w:cstheme="minorHAnsi"/>
                <w:sz w:val="14"/>
                <w:szCs w:val="14"/>
              </w:rPr>
            </w:pPr>
            <w:r w:rsidRPr="00C12BE1">
              <w:rPr>
                <w:rFonts w:cstheme="minorHAnsi"/>
                <w:b/>
                <w:bCs/>
                <w:sz w:val="14"/>
                <w:szCs w:val="14"/>
              </w:rPr>
              <w:t xml:space="preserve">      </w:t>
            </w:r>
            <w:r w:rsidRPr="00C12BE1">
              <w:rPr>
                <w:rFonts w:cstheme="minorHAnsi"/>
                <w:sz w:val="14"/>
                <w:szCs w:val="14"/>
              </w:rPr>
              <w:t xml:space="preserve">Assured by the company. </w:t>
            </w:r>
          </w:p>
          <w:p w14:paraId="33A4DE31" w14:textId="4DA81858" w:rsidR="00DA622E" w:rsidRPr="00C12BE1" w:rsidRDefault="00DA622E" w:rsidP="0095117A">
            <w:pPr>
              <w:spacing w:after="0" w:line="240" w:lineRule="auto"/>
              <w:rPr>
                <w:rFonts w:eastAsia="Times New Roman" w:cstheme="minorHAnsi"/>
                <w:color w:val="000000"/>
                <w:sz w:val="14"/>
                <w:szCs w:val="14"/>
                <w:lang w:val="en-US"/>
              </w:rPr>
            </w:pPr>
          </w:p>
        </w:tc>
      </w:tr>
      <w:tr w:rsidR="00DA622E" w:rsidRPr="00C12BE1" w14:paraId="42FBB152"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810B520"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1.21</w:t>
            </w:r>
          </w:p>
        </w:tc>
        <w:tc>
          <w:tcPr>
            <w:tcW w:w="1622" w:type="dxa"/>
            <w:tcBorders>
              <w:top w:val="nil"/>
              <w:left w:val="nil"/>
              <w:bottom w:val="single" w:sz="4" w:space="0" w:color="auto"/>
              <w:right w:val="single" w:sz="4" w:space="0" w:color="auto"/>
            </w:tcBorders>
            <w:shd w:val="clear" w:color="auto" w:fill="auto"/>
            <w:vAlign w:val="center"/>
            <w:hideMark/>
          </w:tcPr>
          <w:p w14:paraId="1401833D" w14:textId="14CBD38A" w:rsidR="00DA622E" w:rsidRPr="00332F2F" w:rsidRDefault="00DA622E" w:rsidP="0095117A">
            <w:pPr>
              <w:spacing w:after="0" w:line="240" w:lineRule="auto"/>
              <w:rPr>
                <w:rFonts w:eastAsia="Times New Roman" w:cstheme="minorHAnsi"/>
                <w:color w:val="000000"/>
                <w:sz w:val="14"/>
                <w:szCs w:val="14"/>
                <w:lang w:val="en-US"/>
              </w:rPr>
            </w:pPr>
            <w:r w:rsidRPr="00332F2F">
              <w:rPr>
                <w:rFonts w:eastAsia="Times New Roman" w:cstheme="minorHAnsi"/>
                <w:color w:val="000000"/>
                <w:sz w:val="14"/>
                <w:szCs w:val="14"/>
                <w:lang w:val="en-US"/>
              </w:rPr>
              <w:t xml:space="preserve">ID Pipette </w:t>
            </w:r>
            <w:r w:rsidR="009801AB" w:rsidRPr="00332F2F">
              <w:rPr>
                <w:rFonts w:eastAsia="Times New Roman" w:cstheme="minorHAnsi"/>
                <w:color w:val="000000"/>
                <w:sz w:val="14"/>
                <w:szCs w:val="14"/>
                <w:lang w:val="en-US"/>
              </w:rPr>
              <w:t xml:space="preserve">For semi </w:t>
            </w:r>
            <w:r w:rsidR="005715CD" w:rsidRPr="00332F2F">
              <w:rPr>
                <w:rFonts w:eastAsia="Times New Roman" w:cstheme="minorHAnsi"/>
                <w:color w:val="000000"/>
                <w:sz w:val="14"/>
                <w:szCs w:val="14"/>
                <w:lang w:val="en-US"/>
              </w:rPr>
              <w:t>automated immunohematology testing (Biorad)</w:t>
            </w:r>
          </w:p>
        </w:tc>
        <w:tc>
          <w:tcPr>
            <w:tcW w:w="11613" w:type="dxa"/>
            <w:tcBorders>
              <w:top w:val="nil"/>
              <w:left w:val="nil"/>
              <w:bottom w:val="single" w:sz="4" w:space="0" w:color="auto"/>
              <w:right w:val="single" w:sz="4" w:space="0" w:color="auto"/>
            </w:tcBorders>
            <w:shd w:val="clear" w:color="auto" w:fill="auto"/>
            <w:vAlign w:val="center"/>
          </w:tcPr>
          <w:p w14:paraId="52ABD385"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24DE81F7" w14:textId="77777777" w:rsidR="002B21E7" w:rsidRPr="00C12BE1" w:rsidRDefault="002B21E7" w:rsidP="00796BD7">
            <w:pPr>
              <w:numPr>
                <w:ilvl w:val="0"/>
                <w:numId w:val="8"/>
              </w:numPr>
              <w:spacing w:after="0" w:line="240" w:lineRule="auto"/>
              <w:rPr>
                <w:rFonts w:cstheme="minorHAnsi"/>
                <w:color w:val="3D3D3D"/>
                <w:sz w:val="14"/>
                <w:szCs w:val="14"/>
              </w:rPr>
            </w:pPr>
            <w:r w:rsidRPr="00C12BE1">
              <w:rPr>
                <w:rFonts w:cstheme="minorHAnsi"/>
                <w:color w:val="3D3D3D"/>
                <w:sz w:val="14"/>
                <w:szCs w:val="14"/>
              </w:rPr>
              <w:t>Manual pipettor for all tests in ID-System</w:t>
            </w:r>
          </w:p>
          <w:p w14:paraId="072CA2BF" w14:textId="77777777" w:rsidR="002B21E7" w:rsidRPr="00C12BE1" w:rsidRDefault="002B21E7" w:rsidP="00796BD7">
            <w:pPr>
              <w:numPr>
                <w:ilvl w:val="0"/>
                <w:numId w:val="8"/>
              </w:numPr>
              <w:spacing w:after="0" w:line="240" w:lineRule="auto"/>
              <w:rPr>
                <w:rFonts w:cstheme="minorHAnsi"/>
                <w:color w:val="3D3D3D"/>
                <w:sz w:val="14"/>
                <w:szCs w:val="14"/>
              </w:rPr>
            </w:pPr>
            <w:r w:rsidRPr="00C12BE1">
              <w:rPr>
                <w:rFonts w:cstheme="minorHAnsi"/>
                <w:color w:val="3D3D3D"/>
                <w:sz w:val="14"/>
                <w:szCs w:val="14"/>
              </w:rPr>
              <w:t>Dispensing volumes: 24 x 12.5 µl, 12 x 25 µl, 6 x 50 µl</w:t>
            </w:r>
          </w:p>
          <w:p w14:paraId="566C2DD6" w14:textId="77777777" w:rsidR="002B21E7" w:rsidRPr="00C12BE1" w:rsidRDefault="002B21E7" w:rsidP="00796BD7">
            <w:pPr>
              <w:numPr>
                <w:ilvl w:val="0"/>
                <w:numId w:val="8"/>
              </w:numPr>
              <w:spacing w:after="0" w:line="240" w:lineRule="auto"/>
              <w:rPr>
                <w:rFonts w:cstheme="minorHAnsi"/>
                <w:color w:val="3D3D3D"/>
                <w:sz w:val="14"/>
                <w:szCs w:val="14"/>
              </w:rPr>
            </w:pPr>
            <w:r w:rsidRPr="00C12BE1">
              <w:rPr>
                <w:rFonts w:cstheme="minorHAnsi"/>
                <w:color w:val="3D3D3D"/>
                <w:sz w:val="14"/>
                <w:szCs w:val="14"/>
              </w:rPr>
              <w:t>Multiple deliveries for selectable volumes</w:t>
            </w:r>
          </w:p>
          <w:p w14:paraId="0F274A47" w14:textId="77777777" w:rsidR="002B21E7" w:rsidRPr="00C12BE1" w:rsidRDefault="002B21E7" w:rsidP="00796BD7">
            <w:pPr>
              <w:numPr>
                <w:ilvl w:val="0"/>
                <w:numId w:val="8"/>
              </w:numPr>
              <w:spacing w:after="0" w:line="240" w:lineRule="auto"/>
              <w:rPr>
                <w:rFonts w:cstheme="minorHAnsi"/>
                <w:color w:val="3D3D3D"/>
                <w:sz w:val="14"/>
                <w:szCs w:val="14"/>
              </w:rPr>
            </w:pPr>
            <w:r w:rsidRPr="00C12BE1">
              <w:rPr>
                <w:rFonts w:cstheme="minorHAnsi"/>
                <w:color w:val="3D3D3D"/>
                <w:sz w:val="14"/>
                <w:szCs w:val="14"/>
              </w:rPr>
              <w:t>To be used with disposable Tips</w:t>
            </w:r>
          </w:p>
          <w:p w14:paraId="71594FF8" w14:textId="77777777" w:rsidR="002B21E7" w:rsidRPr="00C12BE1" w:rsidRDefault="002B21E7" w:rsidP="00796BD7">
            <w:pPr>
              <w:numPr>
                <w:ilvl w:val="0"/>
                <w:numId w:val="8"/>
              </w:numPr>
              <w:spacing w:after="0" w:line="240" w:lineRule="auto"/>
              <w:rPr>
                <w:rFonts w:cstheme="minorHAnsi"/>
                <w:color w:val="3D3D3D"/>
                <w:sz w:val="14"/>
                <w:szCs w:val="14"/>
              </w:rPr>
            </w:pPr>
            <w:r w:rsidRPr="00C12BE1">
              <w:rPr>
                <w:rFonts w:cstheme="minorHAnsi"/>
                <w:color w:val="3D3D3D"/>
                <w:sz w:val="14"/>
                <w:szCs w:val="14"/>
              </w:rPr>
              <w:t>Built-in tip ejector provides safe disposal of used tips</w:t>
            </w:r>
          </w:p>
          <w:p w14:paraId="0A5DD68E" w14:textId="77777777" w:rsidR="002B21E7" w:rsidRPr="00C12BE1" w:rsidRDefault="002B21E7" w:rsidP="00796BD7">
            <w:pPr>
              <w:numPr>
                <w:ilvl w:val="0"/>
                <w:numId w:val="8"/>
              </w:numPr>
              <w:spacing w:after="0" w:line="240" w:lineRule="auto"/>
              <w:rPr>
                <w:rFonts w:cstheme="minorHAnsi"/>
                <w:color w:val="3D3D3D"/>
                <w:sz w:val="14"/>
                <w:szCs w:val="14"/>
              </w:rPr>
            </w:pPr>
            <w:r w:rsidRPr="00C12BE1">
              <w:rPr>
                <w:rFonts w:cstheme="minorHAnsi"/>
                <w:color w:val="3D3D3D"/>
                <w:sz w:val="14"/>
                <w:szCs w:val="14"/>
              </w:rPr>
              <w:t>Light weight, handy, permits comfortable handling by both right-handed and left-handed people</w:t>
            </w:r>
          </w:p>
          <w:p w14:paraId="4CFCC9FF" w14:textId="77777777" w:rsidR="002B21E7" w:rsidRPr="00C12BE1" w:rsidRDefault="002B21E7" w:rsidP="00796BD7">
            <w:pPr>
              <w:numPr>
                <w:ilvl w:val="0"/>
                <w:numId w:val="8"/>
              </w:numPr>
              <w:spacing w:after="0" w:line="240" w:lineRule="auto"/>
              <w:rPr>
                <w:rFonts w:cstheme="minorHAnsi"/>
                <w:color w:val="3D3D3D"/>
                <w:sz w:val="14"/>
                <w:szCs w:val="14"/>
              </w:rPr>
            </w:pPr>
            <w:r w:rsidRPr="00C12BE1">
              <w:rPr>
                <w:rFonts w:cstheme="minorHAnsi"/>
                <w:color w:val="3D3D3D"/>
                <w:sz w:val="14"/>
                <w:szCs w:val="14"/>
              </w:rPr>
              <w:t>Accuracy and precision:</w:t>
            </w:r>
          </w:p>
          <w:p w14:paraId="18DE0F42" w14:textId="77777777" w:rsidR="002B21E7" w:rsidRPr="00C12BE1" w:rsidRDefault="002B21E7" w:rsidP="0095117A">
            <w:pPr>
              <w:spacing w:after="0" w:line="240" w:lineRule="auto"/>
              <w:ind w:left="720"/>
              <w:rPr>
                <w:rFonts w:cstheme="minorHAnsi"/>
                <w:color w:val="3D3D3D"/>
                <w:sz w:val="14"/>
                <w:szCs w:val="1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214"/>
              <w:gridCol w:w="2214"/>
              <w:gridCol w:w="2214"/>
            </w:tblGrid>
            <w:tr w:rsidR="002B21E7" w:rsidRPr="00C12BE1" w14:paraId="14829D97" w14:textId="77777777" w:rsidTr="00C12BE1">
              <w:tc>
                <w:tcPr>
                  <w:tcW w:w="2214" w:type="dxa"/>
                  <w:tcBorders>
                    <w:top w:val="nil"/>
                    <w:left w:val="nil"/>
                    <w:bottom w:val="single" w:sz="4" w:space="0" w:color="auto"/>
                  </w:tcBorders>
                  <w:shd w:val="clear" w:color="auto" w:fill="auto"/>
                </w:tcPr>
                <w:p w14:paraId="19FC25BB" w14:textId="77777777" w:rsidR="002B21E7" w:rsidRPr="00C12BE1" w:rsidRDefault="002B21E7" w:rsidP="0095117A">
                  <w:pPr>
                    <w:spacing w:after="0" w:line="240" w:lineRule="auto"/>
                    <w:jc w:val="center"/>
                    <w:rPr>
                      <w:rFonts w:cstheme="minorHAnsi"/>
                      <w:color w:val="3D3D3D"/>
                      <w:sz w:val="14"/>
                      <w:szCs w:val="14"/>
                    </w:rPr>
                  </w:pPr>
                </w:p>
              </w:tc>
              <w:tc>
                <w:tcPr>
                  <w:tcW w:w="2214" w:type="dxa"/>
                  <w:shd w:val="clear" w:color="auto" w:fill="auto"/>
                </w:tcPr>
                <w:p w14:paraId="794026BC" w14:textId="77777777" w:rsidR="002B21E7" w:rsidRPr="00C12BE1" w:rsidRDefault="002B21E7" w:rsidP="0095117A">
                  <w:pPr>
                    <w:spacing w:after="0" w:line="240" w:lineRule="auto"/>
                    <w:jc w:val="center"/>
                    <w:rPr>
                      <w:rFonts w:cstheme="minorHAnsi"/>
                      <w:color w:val="3D3D3D"/>
                      <w:sz w:val="14"/>
                      <w:szCs w:val="14"/>
                    </w:rPr>
                  </w:pPr>
                  <w:r w:rsidRPr="00C12BE1">
                    <w:rPr>
                      <w:rFonts w:cstheme="minorHAnsi"/>
                      <w:color w:val="3D3D3D"/>
                      <w:sz w:val="14"/>
                      <w:szCs w:val="14"/>
                    </w:rPr>
                    <w:t>12.5 µl</w:t>
                  </w:r>
                </w:p>
              </w:tc>
              <w:tc>
                <w:tcPr>
                  <w:tcW w:w="2214" w:type="dxa"/>
                  <w:shd w:val="clear" w:color="auto" w:fill="auto"/>
                </w:tcPr>
                <w:p w14:paraId="2D1AF628" w14:textId="77777777" w:rsidR="002B21E7" w:rsidRPr="00C12BE1" w:rsidRDefault="002B21E7" w:rsidP="0095117A">
                  <w:pPr>
                    <w:spacing w:after="0" w:line="240" w:lineRule="auto"/>
                    <w:jc w:val="center"/>
                    <w:rPr>
                      <w:rFonts w:cstheme="minorHAnsi"/>
                      <w:color w:val="3D3D3D"/>
                      <w:sz w:val="14"/>
                      <w:szCs w:val="14"/>
                    </w:rPr>
                  </w:pPr>
                  <w:r w:rsidRPr="00C12BE1">
                    <w:rPr>
                      <w:rFonts w:cstheme="minorHAnsi"/>
                      <w:color w:val="3D3D3D"/>
                      <w:sz w:val="14"/>
                      <w:szCs w:val="14"/>
                    </w:rPr>
                    <w:t>25 µl</w:t>
                  </w:r>
                </w:p>
              </w:tc>
              <w:tc>
                <w:tcPr>
                  <w:tcW w:w="2214" w:type="dxa"/>
                  <w:shd w:val="clear" w:color="auto" w:fill="auto"/>
                </w:tcPr>
                <w:p w14:paraId="7E6219BF" w14:textId="77777777" w:rsidR="002B21E7" w:rsidRPr="00C12BE1" w:rsidRDefault="002B21E7" w:rsidP="0095117A">
                  <w:pPr>
                    <w:spacing w:after="0" w:line="240" w:lineRule="auto"/>
                    <w:jc w:val="center"/>
                    <w:rPr>
                      <w:rFonts w:cstheme="minorHAnsi"/>
                      <w:color w:val="3D3D3D"/>
                      <w:sz w:val="14"/>
                      <w:szCs w:val="14"/>
                    </w:rPr>
                  </w:pPr>
                  <w:r w:rsidRPr="00C12BE1">
                    <w:rPr>
                      <w:rFonts w:cstheme="minorHAnsi"/>
                      <w:color w:val="3D3D3D"/>
                      <w:sz w:val="14"/>
                      <w:szCs w:val="14"/>
                    </w:rPr>
                    <w:t>50 µl</w:t>
                  </w:r>
                </w:p>
              </w:tc>
            </w:tr>
            <w:tr w:rsidR="002B21E7" w:rsidRPr="00C12BE1" w14:paraId="7688A04C" w14:textId="77777777" w:rsidTr="00C12BE1">
              <w:tc>
                <w:tcPr>
                  <w:tcW w:w="2214" w:type="dxa"/>
                  <w:tcBorders>
                    <w:top w:val="single" w:sz="4" w:space="0" w:color="auto"/>
                  </w:tcBorders>
                  <w:shd w:val="clear" w:color="auto" w:fill="auto"/>
                </w:tcPr>
                <w:p w14:paraId="71E45E3A" w14:textId="77777777" w:rsidR="002B21E7" w:rsidRPr="00C12BE1" w:rsidRDefault="002B21E7" w:rsidP="0095117A">
                  <w:pPr>
                    <w:spacing w:after="0" w:line="240" w:lineRule="auto"/>
                    <w:jc w:val="center"/>
                    <w:rPr>
                      <w:rFonts w:cstheme="minorHAnsi"/>
                      <w:color w:val="3D3D3D"/>
                      <w:sz w:val="14"/>
                      <w:szCs w:val="14"/>
                    </w:rPr>
                  </w:pPr>
                  <w:r w:rsidRPr="00C12BE1">
                    <w:rPr>
                      <w:rFonts w:cstheme="minorHAnsi"/>
                      <w:color w:val="3D3D3D"/>
                      <w:sz w:val="14"/>
                      <w:szCs w:val="14"/>
                    </w:rPr>
                    <w:t>Accuracy</w:t>
                  </w:r>
                </w:p>
              </w:tc>
              <w:tc>
                <w:tcPr>
                  <w:tcW w:w="2214" w:type="dxa"/>
                  <w:shd w:val="clear" w:color="auto" w:fill="auto"/>
                </w:tcPr>
                <w:p w14:paraId="60FFD5FF" w14:textId="77777777" w:rsidR="002B21E7" w:rsidRPr="00C12BE1" w:rsidRDefault="002B21E7" w:rsidP="0095117A">
                  <w:pPr>
                    <w:spacing w:after="0" w:line="240" w:lineRule="auto"/>
                    <w:jc w:val="center"/>
                    <w:rPr>
                      <w:rFonts w:cstheme="minorHAnsi"/>
                      <w:color w:val="3D3D3D"/>
                      <w:sz w:val="14"/>
                      <w:szCs w:val="14"/>
                    </w:rPr>
                  </w:pPr>
                  <w:r w:rsidRPr="00C12BE1">
                    <w:rPr>
                      <w:rFonts w:cstheme="minorHAnsi"/>
                      <w:color w:val="3D3D3D"/>
                      <w:sz w:val="14"/>
                      <w:szCs w:val="14"/>
                    </w:rPr>
                    <w:t>± 8%</w:t>
                  </w:r>
                </w:p>
              </w:tc>
              <w:tc>
                <w:tcPr>
                  <w:tcW w:w="2214" w:type="dxa"/>
                  <w:shd w:val="clear" w:color="auto" w:fill="auto"/>
                </w:tcPr>
                <w:p w14:paraId="51C18C73" w14:textId="77777777" w:rsidR="002B21E7" w:rsidRPr="00C12BE1" w:rsidRDefault="002B21E7" w:rsidP="0095117A">
                  <w:pPr>
                    <w:spacing w:after="0" w:line="240" w:lineRule="auto"/>
                    <w:jc w:val="center"/>
                    <w:rPr>
                      <w:rFonts w:cstheme="minorHAnsi"/>
                      <w:color w:val="3D3D3D"/>
                      <w:sz w:val="14"/>
                      <w:szCs w:val="14"/>
                    </w:rPr>
                  </w:pPr>
                  <w:r w:rsidRPr="00C12BE1">
                    <w:rPr>
                      <w:rFonts w:cstheme="minorHAnsi"/>
                      <w:color w:val="3D3D3D"/>
                      <w:sz w:val="14"/>
                      <w:szCs w:val="14"/>
                    </w:rPr>
                    <w:t>± 4%</w:t>
                  </w:r>
                </w:p>
              </w:tc>
              <w:tc>
                <w:tcPr>
                  <w:tcW w:w="2214" w:type="dxa"/>
                  <w:shd w:val="clear" w:color="auto" w:fill="auto"/>
                </w:tcPr>
                <w:p w14:paraId="0935F870" w14:textId="77777777" w:rsidR="002B21E7" w:rsidRPr="00C12BE1" w:rsidRDefault="002B21E7" w:rsidP="0095117A">
                  <w:pPr>
                    <w:spacing w:after="0" w:line="240" w:lineRule="auto"/>
                    <w:jc w:val="center"/>
                    <w:rPr>
                      <w:rFonts w:cstheme="minorHAnsi"/>
                      <w:color w:val="3D3D3D"/>
                      <w:sz w:val="14"/>
                      <w:szCs w:val="14"/>
                    </w:rPr>
                  </w:pPr>
                  <w:r w:rsidRPr="00C12BE1">
                    <w:rPr>
                      <w:rFonts w:cstheme="minorHAnsi"/>
                      <w:color w:val="3D3D3D"/>
                      <w:sz w:val="14"/>
                      <w:szCs w:val="14"/>
                    </w:rPr>
                    <w:t>±2%</w:t>
                  </w:r>
                </w:p>
              </w:tc>
            </w:tr>
            <w:tr w:rsidR="002B21E7" w:rsidRPr="00C12BE1" w14:paraId="0424B8A0" w14:textId="77777777" w:rsidTr="00C12BE1">
              <w:tc>
                <w:tcPr>
                  <w:tcW w:w="2214" w:type="dxa"/>
                  <w:shd w:val="clear" w:color="auto" w:fill="auto"/>
                </w:tcPr>
                <w:p w14:paraId="727A8BFA" w14:textId="77777777" w:rsidR="002B21E7" w:rsidRPr="00C12BE1" w:rsidRDefault="002B21E7" w:rsidP="0095117A">
                  <w:pPr>
                    <w:spacing w:after="0" w:line="240" w:lineRule="auto"/>
                    <w:jc w:val="center"/>
                    <w:rPr>
                      <w:rFonts w:cstheme="minorHAnsi"/>
                      <w:color w:val="3D3D3D"/>
                      <w:sz w:val="14"/>
                      <w:szCs w:val="14"/>
                    </w:rPr>
                  </w:pPr>
                  <w:r w:rsidRPr="00C12BE1">
                    <w:rPr>
                      <w:rFonts w:cstheme="minorHAnsi"/>
                      <w:color w:val="3D3D3D"/>
                      <w:sz w:val="14"/>
                      <w:szCs w:val="14"/>
                    </w:rPr>
                    <w:t>Precision</w:t>
                  </w:r>
                </w:p>
              </w:tc>
              <w:tc>
                <w:tcPr>
                  <w:tcW w:w="2214" w:type="dxa"/>
                  <w:shd w:val="clear" w:color="auto" w:fill="auto"/>
                </w:tcPr>
                <w:p w14:paraId="6258E623" w14:textId="77777777" w:rsidR="002B21E7" w:rsidRPr="00C12BE1" w:rsidRDefault="002B21E7" w:rsidP="0095117A">
                  <w:pPr>
                    <w:spacing w:after="0" w:line="240" w:lineRule="auto"/>
                    <w:jc w:val="center"/>
                    <w:rPr>
                      <w:rFonts w:cstheme="minorHAnsi"/>
                      <w:color w:val="3D3D3D"/>
                      <w:sz w:val="14"/>
                      <w:szCs w:val="14"/>
                    </w:rPr>
                  </w:pPr>
                  <w:r w:rsidRPr="00C12BE1">
                    <w:rPr>
                      <w:rFonts w:cstheme="minorHAnsi"/>
                      <w:color w:val="3D3D3D"/>
                      <w:sz w:val="14"/>
                      <w:szCs w:val="14"/>
                    </w:rPr>
                    <w:t>8% cv</w:t>
                  </w:r>
                </w:p>
              </w:tc>
              <w:tc>
                <w:tcPr>
                  <w:tcW w:w="2214" w:type="dxa"/>
                  <w:shd w:val="clear" w:color="auto" w:fill="auto"/>
                </w:tcPr>
                <w:p w14:paraId="0781B159" w14:textId="77777777" w:rsidR="002B21E7" w:rsidRPr="00C12BE1" w:rsidRDefault="002B21E7" w:rsidP="0095117A">
                  <w:pPr>
                    <w:spacing w:after="0" w:line="240" w:lineRule="auto"/>
                    <w:jc w:val="center"/>
                    <w:rPr>
                      <w:rFonts w:cstheme="minorHAnsi"/>
                      <w:color w:val="3D3D3D"/>
                      <w:sz w:val="14"/>
                      <w:szCs w:val="14"/>
                    </w:rPr>
                  </w:pPr>
                  <w:r w:rsidRPr="00C12BE1">
                    <w:rPr>
                      <w:rFonts w:cstheme="minorHAnsi"/>
                      <w:color w:val="3D3D3D"/>
                      <w:sz w:val="14"/>
                      <w:szCs w:val="14"/>
                    </w:rPr>
                    <w:t>4% cv</w:t>
                  </w:r>
                </w:p>
              </w:tc>
              <w:tc>
                <w:tcPr>
                  <w:tcW w:w="2214" w:type="dxa"/>
                  <w:shd w:val="clear" w:color="auto" w:fill="auto"/>
                </w:tcPr>
                <w:p w14:paraId="157D54A3" w14:textId="77777777" w:rsidR="002B21E7" w:rsidRPr="00C12BE1" w:rsidRDefault="002B21E7" w:rsidP="0095117A">
                  <w:pPr>
                    <w:spacing w:after="0" w:line="240" w:lineRule="auto"/>
                    <w:jc w:val="center"/>
                    <w:rPr>
                      <w:rFonts w:cstheme="minorHAnsi"/>
                      <w:color w:val="3D3D3D"/>
                      <w:sz w:val="14"/>
                      <w:szCs w:val="14"/>
                    </w:rPr>
                  </w:pPr>
                  <w:r w:rsidRPr="00C12BE1">
                    <w:rPr>
                      <w:rFonts w:cstheme="minorHAnsi"/>
                      <w:color w:val="3D3D3D"/>
                      <w:sz w:val="14"/>
                      <w:szCs w:val="14"/>
                    </w:rPr>
                    <w:t>2%cv</w:t>
                  </w:r>
                </w:p>
              </w:tc>
            </w:tr>
          </w:tbl>
          <w:p w14:paraId="0FCB8993" w14:textId="77777777" w:rsidR="002B21E7" w:rsidRPr="00C12BE1" w:rsidRDefault="002B21E7" w:rsidP="0095117A">
            <w:pPr>
              <w:spacing w:after="0" w:line="240" w:lineRule="auto"/>
              <w:rPr>
                <w:rFonts w:cstheme="minorHAnsi"/>
                <w:b/>
                <w:bCs/>
                <w:sz w:val="14"/>
                <w:szCs w:val="14"/>
              </w:rPr>
            </w:pPr>
          </w:p>
          <w:p w14:paraId="0E698FC4"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02BD10FF"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t>Demonstration and continued comprehensive training for lab staff and support services until familiarity with the system.</w:t>
            </w:r>
          </w:p>
          <w:p w14:paraId="2A41C25B" w14:textId="77777777" w:rsidR="002B21E7" w:rsidRPr="00C12BE1" w:rsidRDefault="002B21E7" w:rsidP="0095117A">
            <w:pPr>
              <w:spacing w:after="0" w:line="240" w:lineRule="auto"/>
              <w:rPr>
                <w:rFonts w:cstheme="minorHAnsi"/>
                <w:b/>
                <w:bCs/>
                <w:sz w:val="14"/>
                <w:szCs w:val="14"/>
              </w:rPr>
            </w:pPr>
          </w:p>
          <w:p w14:paraId="37C9EDFC"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58BBAD9E" w14:textId="77777777" w:rsidR="002B21E7" w:rsidRPr="00C12BE1" w:rsidRDefault="002B21E7" w:rsidP="00796BD7">
            <w:pPr>
              <w:numPr>
                <w:ilvl w:val="0"/>
                <w:numId w:val="10"/>
              </w:numPr>
              <w:spacing w:after="0" w:line="240" w:lineRule="auto"/>
              <w:rPr>
                <w:rFonts w:cstheme="minorHAnsi"/>
                <w:sz w:val="14"/>
                <w:szCs w:val="14"/>
              </w:rPr>
            </w:pPr>
            <w:r w:rsidRPr="00C12BE1">
              <w:rPr>
                <w:rFonts w:cstheme="minorHAnsi"/>
                <w:sz w:val="14"/>
                <w:szCs w:val="14"/>
              </w:rPr>
              <w:t>Product certifications.</w:t>
            </w:r>
          </w:p>
          <w:p w14:paraId="330074C5" w14:textId="77777777" w:rsidR="002B21E7" w:rsidRPr="00C12BE1" w:rsidRDefault="002B21E7" w:rsidP="00796BD7">
            <w:pPr>
              <w:numPr>
                <w:ilvl w:val="0"/>
                <w:numId w:val="10"/>
              </w:numPr>
              <w:spacing w:after="0" w:line="240" w:lineRule="auto"/>
              <w:rPr>
                <w:rFonts w:cstheme="minorHAnsi"/>
                <w:sz w:val="14"/>
                <w:szCs w:val="14"/>
              </w:rPr>
            </w:pPr>
            <w:r w:rsidRPr="00C12BE1">
              <w:rPr>
                <w:rFonts w:cstheme="minorHAnsi"/>
                <w:sz w:val="14"/>
                <w:szCs w:val="14"/>
              </w:rPr>
              <w:t>Warranty</w:t>
            </w:r>
          </w:p>
          <w:p w14:paraId="338C7266" w14:textId="77777777" w:rsidR="002B21E7" w:rsidRPr="00C12BE1" w:rsidRDefault="002B21E7" w:rsidP="00796BD7">
            <w:pPr>
              <w:numPr>
                <w:ilvl w:val="0"/>
                <w:numId w:val="10"/>
              </w:numPr>
              <w:spacing w:after="0" w:line="240" w:lineRule="auto"/>
              <w:rPr>
                <w:rFonts w:cstheme="minorHAnsi"/>
                <w:sz w:val="14"/>
                <w:szCs w:val="14"/>
              </w:rPr>
            </w:pPr>
            <w:r w:rsidRPr="00C12BE1">
              <w:rPr>
                <w:rFonts w:cstheme="minorHAnsi"/>
                <w:sz w:val="14"/>
                <w:szCs w:val="14"/>
              </w:rPr>
              <w:t>Should provide electronic and hard copies of User Manual (English), Service manual (English) and Complete construction details with respect to material specifications.</w:t>
            </w:r>
          </w:p>
          <w:p w14:paraId="2E0D7BD0" w14:textId="77777777" w:rsidR="002B21E7" w:rsidRPr="00C12BE1" w:rsidRDefault="002B21E7" w:rsidP="0095117A">
            <w:pPr>
              <w:spacing w:after="0" w:line="240" w:lineRule="auto"/>
              <w:rPr>
                <w:rFonts w:cstheme="minorHAnsi"/>
                <w:b/>
                <w:bCs/>
                <w:sz w:val="14"/>
                <w:szCs w:val="14"/>
              </w:rPr>
            </w:pPr>
          </w:p>
          <w:p w14:paraId="56539C59"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60A1EE9A" w14:textId="77777777" w:rsidR="002B21E7" w:rsidRPr="00C12BE1" w:rsidRDefault="002B21E7" w:rsidP="00796BD7">
            <w:pPr>
              <w:numPr>
                <w:ilvl w:val="0"/>
                <w:numId w:val="42"/>
              </w:numPr>
              <w:spacing w:after="0" w:line="240" w:lineRule="auto"/>
              <w:rPr>
                <w:rFonts w:cstheme="minorHAnsi"/>
                <w:sz w:val="14"/>
                <w:szCs w:val="14"/>
              </w:rPr>
            </w:pPr>
            <w:r w:rsidRPr="00C12BE1">
              <w:rPr>
                <w:rFonts w:cstheme="minorHAnsi"/>
                <w:sz w:val="14"/>
                <w:szCs w:val="14"/>
              </w:rPr>
              <w:t xml:space="preserve">Tips with tips holder </w:t>
            </w:r>
          </w:p>
          <w:p w14:paraId="3F4B75D8" w14:textId="77777777" w:rsidR="002B21E7" w:rsidRPr="00C12BE1" w:rsidRDefault="002B21E7" w:rsidP="0095117A">
            <w:pPr>
              <w:spacing w:after="0" w:line="240" w:lineRule="auto"/>
              <w:rPr>
                <w:rFonts w:cstheme="minorHAnsi"/>
                <w:b/>
                <w:bCs/>
                <w:sz w:val="14"/>
                <w:szCs w:val="14"/>
              </w:rPr>
            </w:pPr>
          </w:p>
          <w:p w14:paraId="4CF4A886"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60F1FA57"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t xml:space="preserve">        Assured By the company</w:t>
            </w:r>
          </w:p>
          <w:p w14:paraId="1914833E" w14:textId="3811CDB4" w:rsidR="00DA622E" w:rsidRPr="00C12BE1" w:rsidRDefault="00DA622E" w:rsidP="0095117A">
            <w:pPr>
              <w:spacing w:after="0" w:line="240" w:lineRule="auto"/>
              <w:rPr>
                <w:rFonts w:eastAsia="Times New Roman" w:cstheme="minorHAnsi"/>
                <w:color w:val="000000"/>
                <w:sz w:val="14"/>
                <w:szCs w:val="14"/>
                <w:lang w:val="en-US"/>
              </w:rPr>
            </w:pPr>
          </w:p>
        </w:tc>
      </w:tr>
      <w:tr w:rsidR="00DA622E" w:rsidRPr="00C12BE1" w14:paraId="7229F52D"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CCE81C9"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1.22</w:t>
            </w:r>
          </w:p>
        </w:tc>
        <w:tc>
          <w:tcPr>
            <w:tcW w:w="1622" w:type="dxa"/>
            <w:tcBorders>
              <w:top w:val="nil"/>
              <w:left w:val="nil"/>
              <w:bottom w:val="single" w:sz="4" w:space="0" w:color="auto"/>
              <w:right w:val="single" w:sz="4" w:space="0" w:color="auto"/>
            </w:tcBorders>
            <w:shd w:val="clear" w:color="auto" w:fill="auto"/>
            <w:vAlign w:val="center"/>
            <w:hideMark/>
          </w:tcPr>
          <w:p w14:paraId="2955E48C" w14:textId="197B2EC1" w:rsidR="00DA622E" w:rsidRPr="00C12BE1" w:rsidRDefault="00DA622E" w:rsidP="005715CD">
            <w:pPr>
              <w:spacing w:after="0" w:line="240" w:lineRule="auto"/>
              <w:rPr>
                <w:rFonts w:eastAsia="Times New Roman" w:cstheme="minorHAnsi"/>
                <w:color w:val="000000"/>
                <w:sz w:val="14"/>
                <w:szCs w:val="14"/>
                <w:lang w:val="en-US"/>
              </w:rPr>
            </w:pPr>
            <w:r w:rsidRPr="00F05109">
              <w:rPr>
                <w:rFonts w:eastAsia="Times New Roman" w:cstheme="minorHAnsi"/>
                <w:color w:val="000000"/>
                <w:sz w:val="14"/>
                <w:szCs w:val="14"/>
                <w:lang w:val="en-US"/>
              </w:rPr>
              <w:t>Automatic Residual Leukocyte Count</w:t>
            </w:r>
            <w:r w:rsidR="005715CD" w:rsidRPr="00F05109">
              <w:rPr>
                <w:rFonts w:eastAsia="Times New Roman" w:cstheme="minorHAnsi"/>
                <w:color w:val="000000"/>
                <w:sz w:val="14"/>
                <w:szCs w:val="14"/>
                <w:lang w:val="en-US"/>
              </w:rPr>
              <w:t>er</w:t>
            </w:r>
          </w:p>
        </w:tc>
        <w:tc>
          <w:tcPr>
            <w:tcW w:w="11613" w:type="dxa"/>
            <w:tcBorders>
              <w:top w:val="nil"/>
              <w:left w:val="nil"/>
              <w:bottom w:val="single" w:sz="4" w:space="0" w:color="auto"/>
              <w:right w:val="single" w:sz="4" w:space="0" w:color="auto"/>
            </w:tcBorders>
            <w:shd w:val="clear" w:color="auto" w:fill="auto"/>
            <w:vAlign w:val="center"/>
          </w:tcPr>
          <w:p w14:paraId="5C672610"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7C2C142B" w14:textId="77777777" w:rsidR="002B21E7" w:rsidRPr="00C12BE1" w:rsidRDefault="002B21E7" w:rsidP="00796BD7">
            <w:pPr>
              <w:numPr>
                <w:ilvl w:val="0"/>
                <w:numId w:val="24"/>
              </w:numPr>
              <w:spacing w:after="0" w:line="240" w:lineRule="auto"/>
              <w:rPr>
                <w:rFonts w:cstheme="minorHAnsi"/>
                <w:b/>
                <w:bCs/>
                <w:sz w:val="14"/>
                <w:szCs w:val="14"/>
              </w:rPr>
            </w:pPr>
            <w:r w:rsidRPr="00C12BE1">
              <w:rPr>
                <w:rFonts w:cstheme="minorHAnsi"/>
                <w:sz w:val="14"/>
                <w:szCs w:val="14"/>
              </w:rPr>
              <w:t xml:space="preserve">To be used for counting the number of residual white blood cells (rWBCs) in </w:t>
            </w:r>
            <w:r w:rsidRPr="009801AB">
              <w:rPr>
                <w:rFonts w:cstheme="minorHAnsi"/>
                <w:sz w:val="14"/>
                <w:szCs w:val="14"/>
              </w:rPr>
              <w:t>leukoreduced blood products.</w:t>
            </w:r>
          </w:p>
          <w:p w14:paraId="420EA617"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Accuracy proved to be equivalent to Flow cytometry method (validation documents)</w:t>
            </w:r>
          </w:p>
          <w:p w14:paraId="47068C8F"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 xml:space="preserve">Easy and fast measurement process </w:t>
            </w:r>
          </w:p>
          <w:p w14:paraId="614B195F"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Measuring range ≤ 100 Cells /µL</w:t>
            </w:r>
          </w:p>
          <w:p w14:paraId="19194009"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 xml:space="preserve">FDA approved. </w:t>
            </w:r>
          </w:p>
          <w:p w14:paraId="78BA49AC"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 xml:space="preserve">Costumer reviews would be a plus. </w:t>
            </w:r>
          </w:p>
          <w:p w14:paraId="1DA9325D" w14:textId="77777777" w:rsidR="002B21E7" w:rsidRPr="00C12BE1" w:rsidRDefault="002B21E7" w:rsidP="0095117A">
            <w:pPr>
              <w:spacing w:after="0" w:line="240" w:lineRule="auto"/>
              <w:rPr>
                <w:rFonts w:cstheme="minorHAnsi"/>
                <w:b/>
                <w:bCs/>
                <w:sz w:val="14"/>
                <w:szCs w:val="14"/>
              </w:rPr>
            </w:pPr>
          </w:p>
          <w:p w14:paraId="7EFDDC65"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6BFCFAE3" w14:textId="77777777" w:rsidR="002B21E7" w:rsidRPr="00C12BE1" w:rsidRDefault="002B21E7" w:rsidP="0095117A">
            <w:pPr>
              <w:spacing w:after="0" w:line="240" w:lineRule="auto"/>
              <w:ind w:left="450"/>
              <w:rPr>
                <w:rFonts w:cstheme="minorHAnsi"/>
                <w:sz w:val="14"/>
                <w:szCs w:val="14"/>
              </w:rPr>
            </w:pPr>
            <w:r w:rsidRPr="00C12BE1">
              <w:rPr>
                <w:rFonts w:cstheme="minorHAnsi"/>
                <w:sz w:val="14"/>
                <w:szCs w:val="14"/>
              </w:rPr>
              <w:t>Demonstration and continued comprehensive training for lab staff and support services until familiarity with the system.</w:t>
            </w:r>
          </w:p>
          <w:p w14:paraId="6331BB64" w14:textId="77777777" w:rsidR="002B21E7" w:rsidRPr="00C12BE1" w:rsidRDefault="002B21E7" w:rsidP="0095117A">
            <w:pPr>
              <w:spacing w:after="0" w:line="240" w:lineRule="auto"/>
              <w:rPr>
                <w:rFonts w:cstheme="minorHAnsi"/>
                <w:b/>
                <w:bCs/>
                <w:sz w:val="14"/>
                <w:szCs w:val="14"/>
              </w:rPr>
            </w:pPr>
          </w:p>
          <w:p w14:paraId="05EEDEF2"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37EBA7CE" w14:textId="77777777" w:rsidR="002B21E7" w:rsidRPr="00C12BE1" w:rsidRDefault="002B21E7" w:rsidP="00796BD7">
            <w:pPr>
              <w:numPr>
                <w:ilvl w:val="0"/>
                <w:numId w:val="25"/>
              </w:numPr>
              <w:spacing w:after="0" w:line="240" w:lineRule="auto"/>
              <w:rPr>
                <w:rFonts w:cstheme="minorHAnsi"/>
                <w:sz w:val="14"/>
                <w:szCs w:val="14"/>
              </w:rPr>
            </w:pPr>
            <w:r w:rsidRPr="00C12BE1">
              <w:rPr>
                <w:rFonts w:cstheme="minorHAnsi"/>
                <w:sz w:val="14"/>
                <w:szCs w:val="14"/>
              </w:rPr>
              <w:t>Installation Qualification</w:t>
            </w:r>
          </w:p>
          <w:p w14:paraId="66916506" w14:textId="77777777" w:rsidR="002B21E7" w:rsidRPr="00C12BE1" w:rsidRDefault="002B21E7" w:rsidP="00796BD7">
            <w:pPr>
              <w:numPr>
                <w:ilvl w:val="0"/>
                <w:numId w:val="25"/>
              </w:numPr>
              <w:spacing w:after="0" w:line="240" w:lineRule="auto"/>
              <w:rPr>
                <w:rFonts w:cstheme="minorHAnsi"/>
                <w:sz w:val="14"/>
                <w:szCs w:val="14"/>
              </w:rPr>
            </w:pPr>
            <w:r w:rsidRPr="00C12BE1">
              <w:rPr>
                <w:rFonts w:cstheme="minorHAnsi"/>
                <w:sz w:val="14"/>
                <w:szCs w:val="14"/>
              </w:rPr>
              <w:t>User Manual (English/French)</w:t>
            </w:r>
          </w:p>
          <w:p w14:paraId="72DD7330" w14:textId="77777777" w:rsidR="002B21E7" w:rsidRPr="00C12BE1" w:rsidRDefault="002B21E7" w:rsidP="00796BD7">
            <w:pPr>
              <w:numPr>
                <w:ilvl w:val="0"/>
                <w:numId w:val="25"/>
              </w:numPr>
              <w:spacing w:after="0" w:line="240" w:lineRule="auto"/>
              <w:rPr>
                <w:rFonts w:cstheme="minorHAnsi"/>
                <w:sz w:val="14"/>
                <w:szCs w:val="14"/>
              </w:rPr>
            </w:pPr>
            <w:r w:rsidRPr="00C12BE1">
              <w:rPr>
                <w:rFonts w:cstheme="minorHAnsi"/>
                <w:sz w:val="14"/>
                <w:szCs w:val="14"/>
              </w:rPr>
              <w:t xml:space="preserve">FDA certificate </w:t>
            </w:r>
          </w:p>
          <w:p w14:paraId="3498FABD" w14:textId="77777777" w:rsidR="002B21E7" w:rsidRPr="00C12BE1" w:rsidRDefault="002B21E7" w:rsidP="00796BD7">
            <w:pPr>
              <w:numPr>
                <w:ilvl w:val="0"/>
                <w:numId w:val="25"/>
              </w:numPr>
              <w:spacing w:after="0" w:line="240" w:lineRule="auto"/>
              <w:rPr>
                <w:rFonts w:cstheme="minorHAnsi"/>
                <w:sz w:val="14"/>
                <w:szCs w:val="14"/>
              </w:rPr>
            </w:pPr>
            <w:r w:rsidRPr="00C12BE1">
              <w:rPr>
                <w:rFonts w:cstheme="minorHAnsi"/>
                <w:sz w:val="14"/>
                <w:szCs w:val="14"/>
              </w:rPr>
              <w:t xml:space="preserve">Validation documents. </w:t>
            </w:r>
          </w:p>
          <w:p w14:paraId="6BD7F9B4" w14:textId="77777777" w:rsidR="002B21E7" w:rsidRPr="00C12BE1" w:rsidRDefault="002B21E7" w:rsidP="00796BD7">
            <w:pPr>
              <w:numPr>
                <w:ilvl w:val="0"/>
                <w:numId w:val="25"/>
              </w:numPr>
              <w:spacing w:after="0" w:line="240" w:lineRule="auto"/>
              <w:rPr>
                <w:rFonts w:cstheme="minorHAnsi"/>
                <w:sz w:val="14"/>
                <w:szCs w:val="14"/>
              </w:rPr>
            </w:pPr>
            <w:r w:rsidRPr="00C12BE1">
              <w:rPr>
                <w:rFonts w:cstheme="minorHAnsi"/>
                <w:sz w:val="14"/>
                <w:szCs w:val="14"/>
              </w:rPr>
              <w:t>Warranty.</w:t>
            </w:r>
          </w:p>
          <w:p w14:paraId="57934E73" w14:textId="77777777" w:rsidR="002B21E7" w:rsidRPr="00C12BE1" w:rsidRDefault="002B21E7" w:rsidP="0095117A">
            <w:pPr>
              <w:spacing w:after="0" w:line="240" w:lineRule="auto"/>
              <w:rPr>
                <w:rFonts w:cstheme="minorHAnsi"/>
                <w:b/>
                <w:bCs/>
                <w:sz w:val="14"/>
                <w:szCs w:val="14"/>
              </w:rPr>
            </w:pPr>
            <w:r w:rsidRPr="00C12BE1">
              <w:rPr>
                <w:rFonts w:cstheme="minorHAnsi"/>
                <w:b/>
                <w:bCs/>
                <w:sz w:val="14"/>
                <w:szCs w:val="14"/>
              </w:rPr>
              <w:t xml:space="preserve">    </w:t>
            </w:r>
            <w:r w:rsidRPr="00C12BE1">
              <w:rPr>
                <w:rFonts w:cstheme="minorHAnsi"/>
                <w:b/>
                <w:bCs/>
                <w:sz w:val="14"/>
                <w:szCs w:val="14"/>
              </w:rPr>
              <w:tab/>
            </w:r>
          </w:p>
          <w:p w14:paraId="49356685"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20AAE6DE"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t xml:space="preserve">       Any required accessories to be suggested and provided by the company. </w:t>
            </w:r>
          </w:p>
          <w:p w14:paraId="5767915D" w14:textId="77777777" w:rsidR="002B21E7" w:rsidRPr="00C12BE1" w:rsidRDefault="002B21E7" w:rsidP="0095117A">
            <w:pPr>
              <w:spacing w:after="0" w:line="240" w:lineRule="auto"/>
              <w:rPr>
                <w:rFonts w:cstheme="minorHAnsi"/>
                <w:b/>
                <w:bCs/>
                <w:sz w:val="14"/>
                <w:szCs w:val="14"/>
              </w:rPr>
            </w:pPr>
          </w:p>
          <w:p w14:paraId="3B4077E6"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1EB1B88B" w14:textId="382635DC" w:rsidR="002B21E7" w:rsidRPr="0095117A" w:rsidRDefault="002B21E7" w:rsidP="0095117A">
            <w:pPr>
              <w:spacing w:after="0" w:line="240" w:lineRule="auto"/>
              <w:rPr>
                <w:rFonts w:cstheme="minorHAnsi"/>
                <w:sz w:val="14"/>
                <w:szCs w:val="14"/>
              </w:rPr>
            </w:pPr>
            <w:r w:rsidRPr="00C12BE1">
              <w:rPr>
                <w:rFonts w:cstheme="minorHAnsi"/>
                <w:b/>
                <w:bCs/>
                <w:sz w:val="14"/>
                <w:szCs w:val="14"/>
              </w:rPr>
              <w:t xml:space="preserve">          </w:t>
            </w:r>
            <w:r w:rsidR="0095117A">
              <w:rPr>
                <w:rFonts w:cstheme="minorHAnsi"/>
                <w:sz w:val="14"/>
                <w:szCs w:val="14"/>
              </w:rPr>
              <w:t xml:space="preserve">Assured by the company. </w:t>
            </w:r>
          </w:p>
          <w:p w14:paraId="5F2D913F" w14:textId="4B763633" w:rsidR="00DA622E" w:rsidRPr="00C12BE1" w:rsidRDefault="00DA622E" w:rsidP="0095117A">
            <w:pPr>
              <w:spacing w:after="0" w:line="240" w:lineRule="auto"/>
              <w:rPr>
                <w:rFonts w:eastAsia="Times New Roman" w:cstheme="minorHAnsi"/>
                <w:color w:val="000000"/>
                <w:sz w:val="14"/>
                <w:szCs w:val="14"/>
              </w:rPr>
            </w:pPr>
          </w:p>
        </w:tc>
      </w:tr>
      <w:tr w:rsidR="00DA622E" w:rsidRPr="00C12BE1" w14:paraId="1A26C902"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EAFB0A3"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1.23</w:t>
            </w:r>
          </w:p>
        </w:tc>
        <w:tc>
          <w:tcPr>
            <w:tcW w:w="1622" w:type="dxa"/>
            <w:tcBorders>
              <w:top w:val="nil"/>
              <w:left w:val="nil"/>
              <w:bottom w:val="single" w:sz="4" w:space="0" w:color="auto"/>
              <w:right w:val="single" w:sz="4" w:space="0" w:color="auto"/>
            </w:tcBorders>
            <w:shd w:val="clear" w:color="auto" w:fill="auto"/>
            <w:vAlign w:val="center"/>
            <w:hideMark/>
          </w:tcPr>
          <w:p w14:paraId="45184FA1"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Pathogen Inactivation System- Illuminator</w:t>
            </w:r>
          </w:p>
        </w:tc>
        <w:tc>
          <w:tcPr>
            <w:tcW w:w="11613" w:type="dxa"/>
            <w:tcBorders>
              <w:top w:val="nil"/>
              <w:left w:val="nil"/>
              <w:bottom w:val="single" w:sz="4" w:space="0" w:color="auto"/>
              <w:right w:val="single" w:sz="4" w:space="0" w:color="auto"/>
            </w:tcBorders>
            <w:shd w:val="clear" w:color="auto" w:fill="auto"/>
            <w:vAlign w:val="center"/>
          </w:tcPr>
          <w:p w14:paraId="490B3868"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4E7FDA80" w14:textId="77777777" w:rsidR="002B21E7" w:rsidRPr="00C12BE1" w:rsidRDefault="002B21E7" w:rsidP="00796BD7">
            <w:pPr>
              <w:numPr>
                <w:ilvl w:val="0"/>
                <w:numId w:val="57"/>
              </w:numPr>
              <w:spacing w:after="0" w:line="240" w:lineRule="auto"/>
              <w:rPr>
                <w:rFonts w:cstheme="minorHAnsi"/>
                <w:sz w:val="14"/>
                <w:szCs w:val="14"/>
              </w:rPr>
            </w:pPr>
            <w:r w:rsidRPr="00C12BE1">
              <w:rPr>
                <w:rFonts w:cstheme="minorHAnsi"/>
                <w:sz w:val="14"/>
                <w:szCs w:val="14"/>
              </w:rPr>
              <w:t xml:space="preserve">System For pathogen inactivation of platelets and plasma </w:t>
            </w:r>
          </w:p>
          <w:p w14:paraId="19EE4FD9" w14:textId="77777777" w:rsidR="002B21E7" w:rsidRPr="00C12BE1" w:rsidRDefault="002B21E7" w:rsidP="00796BD7">
            <w:pPr>
              <w:numPr>
                <w:ilvl w:val="0"/>
                <w:numId w:val="57"/>
              </w:numPr>
              <w:spacing w:after="0" w:line="240" w:lineRule="auto"/>
              <w:rPr>
                <w:rFonts w:cstheme="minorHAnsi"/>
                <w:sz w:val="14"/>
                <w:szCs w:val="14"/>
              </w:rPr>
            </w:pPr>
            <w:r w:rsidRPr="00C12BE1">
              <w:rPr>
                <w:rFonts w:cstheme="minorHAnsi"/>
                <w:sz w:val="14"/>
                <w:szCs w:val="14"/>
              </w:rPr>
              <w:t>Using UVA illumination of amotosalen-treated platelet components</w:t>
            </w:r>
          </w:p>
          <w:p w14:paraId="6679E829" w14:textId="77777777" w:rsidR="002B21E7" w:rsidRPr="00C12BE1" w:rsidRDefault="002B21E7" w:rsidP="00796BD7">
            <w:pPr>
              <w:numPr>
                <w:ilvl w:val="0"/>
                <w:numId w:val="57"/>
              </w:numPr>
              <w:spacing w:after="0" w:line="240" w:lineRule="auto"/>
              <w:rPr>
                <w:rFonts w:cstheme="minorHAnsi"/>
                <w:sz w:val="14"/>
                <w:szCs w:val="14"/>
              </w:rPr>
            </w:pPr>
            <w:r w:rsidRPr="00C12BE1">
              <w:rPr>
                <w:rFonts w:cstheme="minorHAnsi"/>
                <w:sz w:val="14"/>
                <w:szCs w:val="14"/>
              </w:rPr>
              <w:t>The pathogen inactivation system should selectively damage genetic material by preventing the replication of DNA and RNA.</w:t>
            </w:r>
          </w:p>
          <w:p w14:paraId="6DCC4CCD" w14:textId="77777777" w:rsidR="002B21E7" w:rsidRPr="00C12BE1" w:rsidRDefault="002B21E7" w:rsidP="00796BD7">
            <w:pPr>
              <w:numPr>
                <w:ilvl w:val="0"/>
                <w:numId w:val="57"/>
              </w:numPr>
              <w:spacing w:after="0" w:line="240" w:lineRule="auto"/>
              <w:rPr>
                <w:rFonts w:cstheme="minorHAnsi"/>
                <w:sz w:val="14"/>
                <w:szCs w:val="14"/>
              </w:rPr>
            </w:pPr>
            <w:r w:rsidRPr="00C12BE1">
              <w:rPr>
                <w:rFonts w:cstheme="minorHAnsi"/>
                <w:sz w:val="14"/>
                <w:szCs w:val="14"/>
              </w:rPr>
              <w:t>It should neutralize a broad spectrum of viruses, bacteria and parasites, as well as potentially harmful white blood cells, without interfering with the therapeutic effect of blood components.</w:t>
            </w:r>
          </w:p>
          <w:p w14:paraId="51AB417E" w14:textId="77777777" w:rsidR="002B21E7" w:rsidRPr="00C12BE1" w:rsidRDefault="002B21E7" w:rsidP="00796BD7">
            <w:pPr>
              <w:numPr>
                <w:ilvl w:val="0"/>
                <w:numId w:val="57"/>
              </w:numPr>
              <w:spacing w:after="0" w:line="240" w:lineRule="auto"/>
              <w:rPr>
                <w:rFonts w:cstheme="minorHAnsi"/>
                <w:sz w:val="14"/>
                <w:szCs w:val="14"/>
              </w:rPr>
            </w:pPr>
            <w:r w:rsidRPr="00C12BE1">
              <w:rPr>
                <w:rFonts w:cstheme="minorHAnsi"/>
                <w:sz w:val="14"/>
                <w:szCs w:val="14"/>
              </w:rPr>
              <w:t xml:space="preserve">A complete system, with all necessary equipment and consumables to be presented. </w:t>
            </w:r>
          </w:p>
          <w:p w14:paraId="31FC63B4" w14:textId="77777777" w:rsidR="002B21E7" w:rsidRPr="00C12BE1" w:rsidRDefault="002B21E7" w:rsidP="0095117A">
            <w:pPr>
              <w:spacing w:after="0" w:line="240" w:lineRule="auto"/>
              <w:rPr>
                <w:rFonts w:cstheme="minorHAnsi"/>
                <w:b/>
                <w:bCs/>
                <w:sz w:val="14"/>
                <w:szCs w:val="14"/>
              </w:rPr>
            </w:pPr>
          </w:p>
          <w:p w14:paraId="3A89BD91"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513A40F6"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lastRenderedPageBreak/>
              <w:t>Demonstration and continued comprehensive training for lab staff and support services until familiarity with the system.</w:t>
            </w:r>
          </w:p>
          <w:p w14:paraId="42DAFCAD" w14:textId="77777777" w:rsidR="002B21E7" w:rsidRPr="00C12BE1" w:rsidRDefault="002B21E7" w:rsidP="0095117A">
            <w:pPr>
              <w:spacing w:after="0" w:line="240" w:lineRule="auto"/>
              <w:rPr>
                <w:rFonts w:cstheme="minorHAnsi"/>
                <w:b/>
                <w:bCs/>
                <w:sz w:val="14"/>
                <w:szCs w:val="14"/>
              </w:rPr>
            </w:pPr>
          </w:p>
          <w:p w14:paraId="661C547C"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67E1F881" w14:textId="77777777" w:rsidR="002B21E7" w:rsidRPr="00C12BE1" w:rsidRDefault="002B21E7" w:rsidP="00796BD7">
            <w:pPr>
              <w:numPr>
                <w:ilvl w:val="0"/>
                <w:numId w:val="10"/>
              </w:numPr>
              <w:spacing w:after="0" w:line="240" w:lineRule="auto"/>
              <w:rPr>
                <w:rFonts w:cstheme="minorHAnsi"/>
                <w:sz w:val="14"/>
                <w:szCs w:val="14"/>
              </w:rPr>
            </w:pPr>
            <w:r w:rsidRPr="00C12BE1">
              <w:rPr>
                <w:rFonts w:cstheme="minorHAnsi"/>
                <w:sz w:val="14"/>
                <w:szCs w:val="14"/>
              </w:rPr>
              <w:t xml:space="preserve">Calibration certificates </w:t>
            </w:r>
          </w:p>
          <w:p w14:paraId="6307566F" w14:textId="77777777" w:rsidR="002B21E7" w:rsidRPr="00C12BE1" w:rsidRDefault="002B21E7" w:rsidP="00796BD7">
            <w:pPr>
              <w:numPr>
                <w:ilvl w:val="0"/>
                <w:numId w:val="10"/>
              </w:numPr>
              <w:spacing w:after="0" w:line="240" w:lineRule="auto"/>
              <w:rPr>
                <w:rFonts w:cstheme="minorHAnsi"/>
                <w:sz w:val="14"/>
                <w:szCs w:val="14"/>
              </w:rPr>
            </w:pPr>
            <w:r w:rsidRPr="00C12BE1">
              <w:rPr>
                <w:rFonts w:cstheme="minorHAnsi"/>
                <w:sz w:val="14"/>
                <w:szCs w:val="14"/>
              </w:rPr>
              <w:t>Validation documents</w:t>
            </w:r>
          </w:p>
          <w:p w14:paraId="2B8BDDE8" w14:textId="77777777" w:rsidR="002B21E7" w:rsidRPr="00C12BE1" w:rsidRDefault="002B21E7" w:rsidP="00796BD7">
            <w:pPr>
              <w:numPr>
                <w:ilvl w:val="0"/>
                <w:numId w:val="10"/>
              </w:numPr>
              <w:spacing w:after="0" w:line="240" w:lineRule="auto"/>
              <w:rPr>
                <w:rFonts w:cstheme="minorHAnsi"/>
                <w:sz w:val="14"/>
                <w:szCs w:val="14"/>
              </w:rPr>
            </w:pPr>
            <w:r w:rsidRPr="00C12BE1">
              <w:rPr>
                <w:rFonts w:cstheme="minorHAnsi"/>
                <w:sz w:val="14"/>
                <w:szCs w:val="14"/>
              </w:rPr>
              <w:t>Warranty</w:t>
            </w:r>
          </w:p>
          <w:p w14:paraId="2FCCD13E" w14:textId="77777777" w:rsidR="002B21E7" w:rsidRPr="00C12BE1" w:rsidRDefault="002B21E7" w:rsidP="00796BD7">
            <w:pPr>
              <w:numPr>
                <w:ilvl w:val="0"/>
                <w:numId w:val="10"/>
              </w:numPr>
              <w:spacing w:after="0" w:line="240" w:lineRule="auto"/>
              <w:rPr>
                <w:rFonts w:cstheme="minorHAnsi"/>
                <w:sz w:val="14"/>
                <w:szCs w:val="14"/>
              </w:rPr>
            </w:pPr>
            <w:r w:rsidRPr="00C12BE1">
              <w:rPr>
                <w:rFonts w:cstheme="minorHAnsi"/>
                <w:sz w:val="14"/>
                <w:szCs w:val="14"/>
              </w:rPr>
              <w:t xml:space="preserve">Installation qualification </w:t>
            </w:r>
          </w:p>
          <w:p w14:paraId="5F8407B2" w14:textId="77777777" w:rsidR="002B21E7" w:rsidRPr="00C12BE1" w:rsidRDefault="002B21E7" w:rsidP="00796BD7">
            <w:pPr>
              <w:numPr>
                <w:ilvl w:val="0"/>
                <w:numId w:val="10"/>
              </w:numPr>
              <w:spacing w:after="0" w:line="240" w:lineRule="auto"/>
              <w:rPr>
                <w:rFonts w:cstheme="minorHAnsi"/>
                <w:sz w:val="14"/>
                <w:szCs w:val="14"/>
              </w:rPr>
            </w:pPr>
            <w:r w:rsidRPr="00C12BE1">
              <w:rPr>
                <w:rFonts w:cstheme="minorHAnsi"/>
                <w:sz w:val="14"/>
                <w:szCs w:val="14"/>
              </w:rPr>
              <w:t>Should provide electronic and hard copies of User Manual (English), Service manual (English) and Complete construction details with respect to material specification.</w:t>
            </w:r>
          </w:p>
          <w:p w14:paraId="67281F23" w14:textId="77777777" w:rsidR="002B21E7" w:rsidRPr="00C12BE1" w:rsidRDefault="002B21E7" w:rsidP="0095117A">
            <w:pPr>
              <w:spacing w:after="0" w:line="240" w:lineRule="auto"/>
              <w:rPr>
                <w:rFonts w:cstheme="minorHAnsi"/>
                <w:sz w:val="14"/>
                <w:szCs w:val="14"/>
              </w:rPr>
            </w:pPr>
          </w:p>
          <w:p w14:paraId="093F7C00"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6384D042" w14:textId="77777777" w:rsidR="002B21E7" w:rsidRPr="00C12BE1" w:rsidRDefault="002B21E7" w:rsidP="00796BD7">
            <w:pPr>
              <w:numPr>
                <w:ilvl w:val="0"/>
                <w:numId w:val="58"/>
              </w:numPr>
              <w:spacing w:after="0" w:line="240" w:lineRule="auto"/>
              <w:rPr>
                <w:rFonts w:cstheme="minorHAnsi"/>
                <w:sz w:val="14"/>
                <w:szCs w:val="14"/>
                <w:rtl/>
              </w:rPr>
            </w:pPr>
            <w:r w:rsidRPr="00C12BE1">
              <w:rPr>
                <w:rFonts w:cstheme="minorHAnsi"/>
                <w:sz w:val="14"/>
                <w:szCs w:val="14"/>
              </w:rPr>
              <w:t>The list of spare and wearing parts and their frequency of replacement shall be provided in the offer for illustrative purposes.</w:t>
            </w:r>
          </w:p>
          <w:p w14:paraId="79366005" w14:textId="77777777" w:rsidR="002B21E7" w:rsidRPr="00C12BE1" w:rsidRDefault="002B21E7" w:rsidP="00796BD7">
            <w:pPr>
              <w:numPr>
                <w:ilvl w:val="0"/>
                <w:numId w:val="58"/>
              </w:numPr>
              <w:spacing w:after="0" w:line="240" w:lineRule="auto"/>
              <w:rPr>
                <w:rFonts w:cstheme="minorHAnsi"/>
                <w:sz w:val="14"/>
                <w:szCs w:val="14"/>
                <w:rtl/>
              </w:rPr>
            </w:pPr>
            <w:r w:rsidRPr="00C12BE1">
              <w:rPr>
                <w:rFonts w:cstheme="minorHAnsi"/>
                <w:sz w:val="14"/>
                <w:szCs w:val="14"/>
              </w:rPr>
              <w:t>Their provision must be guaranteed for a period of ten years as of the date of installation of the devices.</w:t>
            </w:r>
          </w:p>
          <w:p w14:paraId="360E9D2C" w14:textId="77777777" w:rsidR="002B21E7" w:rsidRPr="00C12BE1" w:rsidRDefault="002B21E7" w:rsidP="00796BD7">
            <w:pPr>
              <w:numPr>
                <w:ilvl w:val="0"/>
                <w:numId w:val="58"/>
              </w:numPr>
              <w:spacing w:after="0" w:line="240" w:lineRule="auto"/>
              <w:rPr>
                <w:rFonts w:cstheme="minorHAnsi"/>
                <w:b/>
                <w:bCs/>
                <w:sz w:val="14"/>
                <w:szCs w:val="14"/>
              </w:rPr>
            </w:pPr>
            <w:r w:rsidRPr="00C12BE1">
              <w:rPr>
                <w:rFonts w:cstheme="minorHAnsi"/>
                <w:sz w:val="14"/>
                <w:szCs w:val="14"/>
              </w:rPr>
              <w:t>The supplier shall propose a maintenance solution and its cost in their offer</w:t>
            </w:r>
            <w:r w:rsidRPr="00C12BE1">
              <w:rPr>
                <w:rFonts w:cstheme="minorHAnsi"/>
                <w:b/>
                <w:bCs/>
                <w:sz w:val="14"/>
                <w:szCs w:val="14"/>
              </w:rPr>
              <w:t>.</w:t>
            </w:r>
          </w:p>
          <w:p w14:paraId="69B0767A" w14:textId="77777777" w:rsidR="002B21E7" w:rsidRPr="00C12BE1" w:rsidRDefault="002B21E7" w:rsidP="0095117A">
            <w:pPr>
              <w:spacing w:after="0" w:line="240" w:lineRule="auto"/>
              <w:rPr>
                <w:rFonts w:cstheme="minorHAnsi"/>
                <w:b/>
                <w:bCs/>
                <w:sz w:val="14"/>
                <w:szCs w:val="14"/>
              </w:rPr>
            </w:pPr>
          </w:p>
          <w:p w14:paraId="31BE09D4"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50B3BB57" w14:textId="628BC5E2" w:rsidR="00DA622E" w:rsidRPr="00C12BE1" w:rsidRDefault="002B21E7" w:rsidP="0095117A">
            <w:pPr>
              <w:spacing w:after="0" w:line="240" w:lineRule="auto"/>
              <w:rPr>
                <w:rFonts w:eastAsia="Times New Roman" w:cstheme="minorHAnsi"/>
                <w:color w:val="000000"/>
                <w:sz w:val="14"/>
                <w:szCs w:val="14"/>
                <w:lang w:val="en-US"/>
              </w:rPr>
            </w:pPr>
            <w:r w:rsidRPr="00C12BE1">
              <w:rPr>
                <w:rFonts w:cstheme="minorHAnsi"/>
                <w:sz w:val="14"/>
                <w:szCs w:val="14"/>
              </w:rPr>
              <w:t xml:space="preserve">   Assured by the company</w:t>
            </w:r>
          </w:p>
        </w:tc>
      </w:tr>
      <w:tr w:rsidR="00DA622E" w:rsidRPr="00C12BE1" w14:paraId="0CC7FB6E"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CFA0161"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1.24</w:t>
            </w:r>
          </w:p>
        </w:tc>
        <w:tc>
          <w:tcPr>
            <w:tcW w:w="1622" w:type="dxa"/>
            <w:tcBorders>
              <w:top w:val="nil"/>
              <w:left w:val="nil"/>
              <w:bottom w:val="single" w:sz="4" w:space="0" w:color="auto"/>
              <w:right w:val="single" w:sz="4" w:space="0" w:color="auto"/>
            </w:tcBorders>
            <w:shd w:val="clear" w:color="auto" w:fill="auto"/>
            <w:vAlign w:val="center"/>
            <w:hideMark/>
          </w:tcPr>
          <w:p w14:paraId="7E13D428"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Analyzer Management System</w:t>
            </w:r>
          </w:p>
        </w:tc>
        <w:tc>
          <w:tcPr>
            <w:tcW w:w="11613" w:type="dxa"/>
            <w:tcBorders>
              <w:top w:val="nil"/>
              <w:left w:val="nil"/>
              <w:bottom w:val="single" w:sz="4" w:space="0" w:color="auto"/>
              <w:right w:val="single" w:sz="4" w:space="0" w:color="auto"/>
            </w:tcBorders>
            <w:shd w:val="clear" w:color="auto" w:fill="auto"/>
            <w:vAlign w:val="center"/>
          </w:tcPr>
          <w:p w14:paraId="72E34FA0" w14:textId="77777777" w:rsidR="002B21E7" w:rsidRPr="00C12BE1" w:rsidRDefault="002B21E7" w:rsidP="00EC3C45">
            <w:pPr>
              <w:spacing w:after="0" w:line="240" w:lineRule="auto"/>
              <w:ind w:left="70"/>
              <w:rPr>
                <w:rFonts w:cstheme="minorHAnsi"/>
                <w:sz w:val="14"/>
                <w:szCs w:val="14"/>
              </w:rPr>
            </w:pPr>
            <w:r w:rsidRPr="00C12BE1">
              <w:rPr>
                <w:rFonts w:cstheme="minorHAnsi"/>
                <w:sz w:val="14"/>
                <w:szCs w:val="14"/>
              </w:rPr>
              <w:t>A scalable solution that can connect any analyzer or automation system in BTS central testing branch to single data platform to better manage the flow of data throughout the entire workflow process.</w:t>
            </w:r>
          </w:p>
          <w:p w14:paraId="1572AF34" w14:textId="77777777" w:rsidR="002B21E7" w:rsidRPr="00C12BE1" w:rsidRDefault="002B21E7" w:rsidP="00EC3C45">
            <w:pPr>
              <w:spacing w:after="0" w:line="240" w:lineRule="auto"/>
              <w:ind w:left="-290" w:firstLine="340"/>
              <w:rPr>
                <w:rFonts w:cstheme="minorHAnsi"/>
                <w:b/>
                <w:bCs/>
                <w:sz w:val="14"/>
                <w:szCs w:val="14"/>
              </w:rPr>
            </w:pPr>
            <w:r w:rsidRPr="00C12BE1">
              <w:rPr>
                <w:rFonts w:cstheme="minorHAnsi"/>
                <w:b/>
                <w:bCs/>
                <w:sz w:val="14"/>
                <w:szCs w:val="14"/>
              </w:rPr>
              <w:t xml:space="preserve">Kindly note that we need individual price for each module, and each new connected equipment. </w:t>
            </w:r>
          </w:p>
          <w:p w14:paraId="6BB81DF4" w14:textId="77777777" w:rsidR="002B21E7" w:rsidRPr="00C12BE1" w:rsidRDefault="002B21E7" w:rsidP="00EC3C45">
            <w:pPr>
              <w:spacing w:after="0" w:line="240" w:lineRule="auto"/>
              <w:ind w:left="-360" w:firstLine="360"/>
              <w:rPr>
                <w:rFonts w:cstheme="minorHAnsi"/>
                <w:b/>
                <w:bCs/>
                <w:sz w:val="14"/>
                <w:szCs w:val="14"/>
              </w:rPr>
            </w:pPr>
            <w:r w:rsidRPr="00C12BE1">
              <w:rPr>
                <w:rFonts w:cstheme="minorHAnsi"/>
                <w:b/>
                <w:bCs/>
                <w:sz w:val="14"/>
                <w:szCs w:val="14"/>
              </w:rPr>
              <w:t xml:space="preserve">Priority is for Lab viewer or any module that allows biological validation for test results. </w:t>
            </w:r>
          </w:p>
          <w:p w14:paraId="1161FF19" w14:textId="77777777" w:rsidR="002B21E7" w:rsidRPr="00C12BE1" w:rsidRDefault="002B21E7" w:rsidP="0095117A">
            <w:pPr>
              <w:spacing w:after="0" w:line="240" w:lineRule="auto"/>
              <w:ind w:left="-360"/>
              <w:rPr>
                <w:rFonts w:cstheme="minorHAnsi"/>
                <w:b/>
                <w:bCs/>
                <w:sz w:val="14"/>
                <w:szCs w:val="14"/>
              </w:rPr>
            </w:pPr>
          </w:p>
          <w:p w14:paraId="77841375" w14:textId="77777777" w:rsidR="002B21E7" w:rsidRPr="00C12BE1" w:rsidRDefault="002B21E7" w:rsidP="0095117A">
            <w:pPr>
              <w:spacing w:after="0" w:line="240" w:lineRule="auto"/>
              <w:ind w:left="-360"/>
              <w:rPr>
                <w:rFonts w:cstheme="minorHAnsi"/>
                <w:b/>
                <w:bCs/>
                <w:sz w:val="14"/>
                <w:szCs w:val="14"/>
              </w:rPr>
            </w:pPr>
            <w:r w:rsidRPr="00C12BE1">
              <w:rPr>
                <w:rFonts w:cstheme="minorHAnsi"/>
                <w:b/>
                <w:bCs/>
                <w:sz w:val="14"/>
                <w:szCs w:val="14"/>
              </w:rPr>
              <w:t xml:space="preserve"> </w:t>
            </w: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20EB643F" w14:textId="77777777" w:rsidR="002B21E7" w:rsidRPr="00C12BE1" w:rsidRDefault="002B21E7" w:rsidP="0095117A">
            <w:pPr>
              <w:spacing w:after="0" w:line="240" w:lineRule="auto"/>
              <w:ind w:left="-360"/>
              <w:rPr>
                <w:rFonts w:cstheme="minorHAnsi"/>
                <w:sz w:val="14"/>
                <w:szCs w:val="14"/>
              </w:rPr>
            </w:pPr>
            <w:r w:rsidRPr="00C12BE1">
              <w:rPr>
                <w:rFonts w:cstheme="minorHAnsi"/>
                <w:sz w:val="14"/>
                <w:szCs w:val="14"/>
              </w:rPr>
              <w:t>The software should optimize the efficiency of testing branch and deliver</w:t>
            </w:r>
            <w:r w:rsidRPr="00C12BE1">
              <w:rPr>
                <w:rFonts w:cstheme="minorHAnsi"/>
                <w:sz w:val="14"/>
                <w:szCs w:val="14"/>
                <w:rtl/>
              </w:rPr>
              <w:t xml:space="preserve"> </w:t>
            </w:r>
            <w:r w:rsidRPr="00C12BE1">
              <w:rPr>
                <w:rFonts w:cstheme="minorHAnsi"/>
                <w:sz w:val="14"/>
                <w:szCs w:val="14"/>
              </w:rPr>
              <w:t xml:space="preserve">quality results by assuring the following: </w:t>
            </w:r>
          </w:p>
          <w:p w14:paraId="0171785E" w14:textId="77777777" w:rsidR="002B21E7" w:rsidRPr="00C12BE1" w:rsidRDefault="002B21E7" w:rsidP="00796BD7">
            <w:pPr>
              <w:pStyle w:val="ListParagraph"/>
              <w:numPr>
                <w:ilvl w:val="0"/>
                <w:numId w:val="60"/>
              </w:numPr>
              <w:autoSpaceDE w:val="0"/>
              <w:autoSpaceDN w:val="0"/>
              <w:adjustRightInd w:val="0"/>
              <w:spacing w:after="0" w:line="240" w:lineRule="auto"/>
              <w:ind w:left="0"/>
              <w:rPr>
                <w:rFonts w:cstheme="minorHAnsi"/>
                <w:b/>
                <w:bCs/>
                <w:color w:val="000000"/>
                <w:sz w:val="14"/>
                <w:szCs w:val="14"/>
              </w:rPr>
            </w:pPr>
            <w:r w:rsidRPr="00C12BE1">
              <w:rPr>
                <w:rFonts w:cstheme="minorHAnsi"/>
                <w:b/>
                <w:bCs/>
                <w:color w:val="000000"/>
                <w:sz w:val="14"/>
                <w:szCs w:val="14"/>
              </w:rPr>
              <w:t>Test Management</w:t>
            </w:r>
          </w:p>
          <w:p w14:paraId="79235974" w14:textId="60E08F89" w:rsidR="002B21E7" w:rsidRPr="00C12BE1" w:rsidRDefault="002B21E7" w:rsidP="009801AB">
            <w:pPr>
              <w:autoSpaceDE w:val="0"/>
              <w:autoSpaceDN w:val="0"/>
              <w:adjustRightInd w:val="0"/>
              <w:spacing w:after="0" w:line="240" w:lineRule="auto"/>
              <w:ind w:right="-360"/>
              <w:rPr>
                <w:rFonts w:cstheme="minorHAnsi"/>
                <w:color w:val="000000"/>
                <w:sz w:val="14"/>
                <w:szCs w:val="14"/>
              </w:rPr>
            </w:pPr>
            <w:r w:rsidRPr="00C12BE1">
              <w:rPr>
                <w:rFonts w:cstheme="minorHAnsi"/>
                <w:color w:val="000000"/>
                <w:sz w:val="14"/>
                <w:szCs w:val="14"/>
              </w:rPr>
              <w:t>Automate and better manage the analysis of test orders and results.</w:t>
            </w:r>
          </w:p>
          <w:p w14:paraId="5C2BB6E5" w14:textId="77777777" w:rsidR="002B21E7" w:rsidRPr="00C12BE1" w:rsidRDefault="002B21E7" w:rsidP="00796BD7">
            <w:pPr>
              <w:numPr>
                <w:ilvl w:val="0"/>
                <w:numId w:val="61"/>
              </w:numPr>
              <w:autoSpaceDE w:val="0"/>
              <w:autoSpaceDN w:val="0"/>
              <w:adjustRightInd w:val="0"/>
              <w:spacing w:after="0" w:line="240" w:lineRule="auto"/>
              <w:ind w:left="0" w:right="-360"/>
              <w:rPr>
                <w:rFonts w:cstheme="minorHAnsi"/>
                <w:b/>
                <w:bCs/>
                <w:color w:val="000000"/>
                <w:sz w:val="14"/>
                <w:szCs w:val="14"/>
              </w:rPr>
            </w:pPr>
            <w:r w:rsidRPr="00C12BE1">
              <w:rPr>
                <w:rFonts w:cstheme="minorHAnsi"/>
                <w:b/>
                <w:bCs/>
                <w:color w:val="000000"/>
                <w:sz w:val="14"/>
                <w:szCs w:val="14"/>
              </w:rPr>
              <w:t xml:space="preserve">Manual Test Results Review </w:t>
            </w:r>
          </w:p>
          <w:p w14:paraId="14144909" w14:textId="77777777" w:rsidR="002B21E7" w:rsidRPr="00C12BE1" w:rsidRDefault="002B21E7" w:rsidP="00796BD7">
            <w:pPr>
              <w:pStyle w:val="Pa7"/>
              <w:numPr>
                <w:ilvl w:val="0"/>
                <w:numId w:val="59"/>
              </w:numPr>
              <w:spacing w:line="240" w:lineRule="auto"/>
              <w:ind w:left="-360" w:firstLine="90"/>
              <w:rPr>
                <w:rFonts w:asciiTheme="minorHAnsi" w:hAnsiTheme="minorHAnsi" w:cstheme="minorHAnsi"/>
                <w:color w:val="000000"/>
                <w:sz w:val="14"/>
                <w:szCs w:val="14"/>
              </w:rPr>
            </w:pPr>
            <w:r w:rsidRPr="00C12BE1">
              <w:rPr>
                <w:rStyle w:val="A8"/>
                <w:rFonts w:asciiTheme="minorHAnsi" w:hAnsiTheme="minorHAnsi" w:cstheme="minorHAnsi"/>
                <w:sz w:val="14"/>
                <w:szCs w:val="14"/>
              </w:rPr>
              <w:t xml:space="preserve">Quickly and easily, view from the headquarters the status of each test order and result, including any exceptions. </w:t>
            </w:r>
          </w:p>
          <w:p w14:paraId="69428993" w14:textId="77777777" w:rsidR="002B21E7" w:rsidRPr="00C12BE1" w:rsidRDefault="002B21E7" w:rsidP="00796BD7">
            <w:pPr>
              <w:pStyle w:val="Pa7"/>
              <w:numPr>
                <w:ilvl w:val="0"/>
                <w:numId w:val="59"/>
              </w:numPr>
              <w:spacing w:line="240" w:lineRule="auto"/>
              <w:ind w:left="-360" w:firstLine="90"/>
              <w:rPr>
                <w:rFonts w:asciiTheme="minorHAnsi" w:hAnsiTheme="minorHAnsi" w:cstheme="minorHAnsi"/>
                <w:color w:val="000000"/>
                <w:sz w:val="14"/>
                <w:szCs w:val="14"/>
              </w:rPr>
            </w:pPr>
            <w:r w:rsidRPr="00C12BE1">
              <w:rPr>
                <w:rStyle w:val="A8"/>
                <w:rFonts w:asciiTheme="minorHAnsi" w:hAnsiTheme="minorHAnsi" w:cstheme="minorHAnsi"/>
                <w:sz w:val="14"/>
                <w:szCs w:val="14"/>
              </w:rPr>
              <w:t xml:space="preserve">Review key information immediately, with easy-to-read icons and color-coding. </w:t>
            </w:r>
          </w:p>
          <w:p w14:paraId="38A4CC28" w14:textId="77777777" w:rsidR="002B21E7" w:rsidRPr="00C12BE1" w:rsidRDefault="002B21E7" w:rsidP="00796BD7">
            <w:pPr>
              <w:pStyle w:val="Pa7"/>
              <w:numPr>
                <w:ilvl w:val="0"/>
                <w:numId w:val="59"/>
              </w:numPr>
              <w:spacing w:line="240" w:lineRule="auto"/>
              <w:ind w:left="-360" w:firstLine="90"/>
              <w:rPr>
                <w:rFonts w:asciiTheme="minorHAnsi" w:hAnsiTheme="minorHAnsi" w:cstheme="minorHAnsi"/>
                <w:color w:val="000000"/>
                <w:sz w:val="14"/>
                <w:szCs w:val="14"/>
              </w:rPr>
            </w:pPr>
            <w:r w:rsidRPr="00C12BE1">
              <w:rPr>
                <w:rStyle w:val="A8"/>
                <w:rFonts w:asciiTheme="minorHAnsi" w:hAnsiTheme="minorHAnsi" w:cstheme="minorHAnsi"/>
                <w:sz w:val="14"/>
                <w:szCs w:val="14"/>
              </w:rPr>
              <w:t xml:space="preserve">Create consolidated work lists from various branches. </w:t>
            </w:r>
          </w:p>
          <w:p w14:paraId="2538E8C2" w14:textId="77777777" w:rsidR="002B21E7" w:rsidRPr="00C12BE1" w:rsidRDefault="002B21E7" w:rsidP="00796BD7">
            <w:pPr>
              <w:pStyle w:val="Pa7"/>
              <w:numPr>
                <w:ilvl w:val="0"/>
                <w:numId w:val="59"/>
              </w:numPr>
              <w:spacing w:line="240" w:lineRule="auto"/>
              <w:ind w:left="-360" w:firstLine="90"/>
              <w:rPr>
                <w:rFonts w:asciiTheme="minorHAnsi" w:hAnsiTheme="minorHAnsi" w:cstheme="minorHAnsi"/>
                <w:color w:val="000000"/>
                <w:sz w:val="14"/>
                <w:szCs w:val="14"/>
              </w:rPr>
            </w:pPr>
            <w:r w:rsidRPr="00C12BE1">
              <w:rPr>
                <w:rStyle w:val="A8"/>
                <w:rFonts w:asciiTheme="minorHAnsi" w:hAnsiTheme="minorHAnsi" w:cstheme="minorHAnsi"/>
                <w:sz w:val="14"/>
                <w:szCs w:val="14"/>
              </w:rPr>
              <w:t xml:space="preserve">Search for a specific patient or sample. </w:t>
            </w:r>
          </w:p>
          <w:p w14:paraId="1346263B" w14:textId="77777777" w:rsidR="002B21E7" w:rsidRPr="00C12BE1" w:rsidRDefault="002B21E7" w:rsidP="00796BD7">
            <w:pPr>
              <w:pStyle w:val="Pa7"/>
              <w:numPr>
                <w:ilvl w:val="0"/>
                <w:numId w:val="59"/>
              </w:numPr>
              <w:spacing w:line="240" w:lineRule="auto"/>
              <w:ind w:left="-360" w:firstLine="90"/>
              <w:rPr>
                <w:rStyle w:val="A8"/>
                <w:rFonts w:asciiTheme="minorHAnsi" w:hAnsiTheme="minorHAnsi" w:cstheme="minorHAnsi"/>
                <w:sz w:val="14"/>
                <w:szCs w:val="14"/>
              </w:rPr>
            </w:pPr>
            <w:r w:rsidRPr="00C12BE1">
              <w:rPr>
                <w:rStyle w:val="A8"/>
                <w:rFonts w:asciiTheme="minorHAnsi" w:hAnsiTheme="minorHAnsi" w:cstheme="minorHAnsi"/>
                <w:sz w:val="14"/>
                <w:szCs w:val="14"/>
              </w:rPr>
              <w:t xml:space="preserve">Release test results to the BTS software quickly, or order reruns or reflex test. </w:t>
            </w:r>
          </w:p>
          <w:p w14:paraId="0535716A" w14:textId="77777777" w:rsidR="002B21E7" w:rsidRPr="00C12BE1" w:rsidRDefault="002B21E7" w:rsidP="0095117A">
            <w:pPr>
              <w:autoSpaceDE w:val="0"/>
              <w:autoSpaceDN w:val="0"/>
              <w:adjustRightInd w:val="0"/>
              <w:spacing w:after="0" w:line="240" w:lineRule="auto"/>
              <w:ind w:right="-360"/>
              <w:rPr>
                <w:rFonts w:cstheme="minorHAnsi"/>
                <w:color w:val="000000"/>
                <w:sz w:val="14"/>
                <w:szCs w:val="14"/>
              </w:rPr>
            </w:pPr>
          </w:p>
          <w:p w14:paraId="6E4CAA06" w14:textId="77777777" w:rsidR="002B21E7" w:rsidRPr="00C12BE1" w:rsidRDefault="002B21E7" w:rsidP="00796BD7">
            <w:pPr>
              <w:numPr>
                <w:ilvl w:val="0"/>
                <w:numId w:val="61"/>
              </w:numPr>
              <w:autoSpaceDE w:val="0"/>
              <w:autoSpaceDN w:val="0"/>
              <w:adjustRightInd w:val="0"/>
              <w:spacing w:after="0" w:line="240" w:lineRule="auto"/>
              <w:ind w:left="90" w:right="-360"/>
              <w:rPr>
                <w:rFonts w:cstheme="minorHAnsi"/>
                <w:b/>
                <w:bCs/>
                <w:color w:val="000000"/>
                <w:sz w:val="14"/>
                <w:szCs w:val="14"/>
              </w:rPr>
            </w:pPr>
            <w:r w:rsidRPr="00C12BE1">
              <w:rPr>
                <w:rFonts w:cstheme="minorHAnsi"/>
                <w:b/>
                <w:bCs/>
                <w:color w:val="000000"/>
                <w:sz w:val="14"/>
                <w:szCs w:val="14"/>
              </w:rPr>
              <w:t xml:space="preserve">Test Result Auto verification </w:t>
            </w:r>
          </w:p>
          <w:p w14:paraId="0E23A311" w14:textId="0F9BE0A6" w:rsidR="002B21E7" w:rsidRPr="00C12BE1" w:rsidRDefault="009801AB" w:rsidP="00796BD7">
            <w:pPr>
              <w:numPr>
                <w:ilvl w:val="0"/>
                <w:numId w:val="62"/>
              </w:numPr>
              <w:autoSpaceDE w:val="0"/>
              <w:autoSpaceDN w:val="0"/>
              <w:adjustRightInd w:val="0"/>
              <w:spacing w:after="0" w:line="240" w:lineRule="auto"/>
              <w:ind w:left="90" w:right="-360"/>
              <w:rPr>
                <w:rFonts w:cstheme="minorHAnsi"/>
                <w:color w:val="000000"/>
                <w:sz w:val="14"/>
                <w:szCs w:val="14"/>
              </w:rPr>
            </w:pPr>
            <w:r>
              <w:rPr>
                <w:rFonts w:cstheme="minorHAnsi"/>
                <w:color w:val="000000"/>
                <w:sz w:val="14"/>
                <w:szCs w:val="14"/>
              </w:rPr>
              <w:t>System</w:t>
            </w:r>
            <w:r w:rsidR="002B21E7" w:rsidRPr="00C12BE1">
              <w:rPr>
                <w:rFonts w:cstheme="minorHAnsi"/>
                <w:color w:val="000000"/>
                <w:sz w:val="14"/>
                <w:szCs w:val="14"/>
              </w:rPr>
              <w:t xml:space="preserve"> should automate and standardize manual processes to improve levels of service while controlling costs. </w:t>
            </w:r>
          </w:p>
          <w:p w14:paraId="08337276" w14:textId="77777777" w:rsidR="002B21E7" w:rsidRPr="00C12BE1" w:rsidRDefault="002B21E7" w:rsidP="00796BD7">
            <w:pPr>
              <w:numPr>
                <w:ilvl w:val="0"/>
                <w:numId w:val="62"/>
              </w:numPr>
              <w:autoSpaceDE w:val="0"/>
              <w:autoSpaceDN w:val="0"/>
              <w:adjustRightInd w:val="0"/>
              <w:spacing w:after="0" w:line="240" w:lineRule="auto"/>
              <w:ind w:left="90" w:right="-360"/>
              <w:rPr>
                <w:rFonts w:cstheme="minorHAnsi"/>
                <w:color w:val="000000"/>
                <w:sz w:val="14"/>
                <w:szCs w:val="14"/>
              </w:rPr>
            </w:pPr>
            <w:r w:rsidRPr="00C12BE1">
              <w:rPr>
                <w:rFonts w:cstheme="minorHAnsi"/>
                <w:color w:val="000000"/>
                <w:sz w:val="14"/>
                <w:szCs w:val="14"/>
              </w:rPr>
              <w:t xml:space="preserve">The system automatically reviews and releases patient results if they meet our lab’s defined criteria, foregoing cumbersome manual reviews. </w:t>
            </w:r>
          </w:p>
          <w:p w14:paraId="38BABD95" w14:textId="77777777" w:rsidR="002B21E7" w:rsidRPr="00C12BE1" w:rsidRDefault="002B21E7" w:rsidP="00796BD7">
            <w:pPr>
              <w:numPr>
                <w:ilvl w:val="0"/>
                <w:numId w:val="62"/>
              </w:numPr>
              <w:autoSpaceDE w:val="0"/>
              <w:autoSpaceDN w:val="0"/>
              <w:adjustRightInd w:val="0"/>
              <w:spacing w:after="0" w:line="240" w:lineRule="auto"/>
              <w:ind w:left="90" w:right="-360"/>
              <w:rPr>
                <w:rFonts w:cstheme="minorHAnsi"/>
                <w:color w:val="000000"/>
                <w:sz w:val="14"/>
                <w:szCs w:val="14"/>
              </w:rPr>
            </w:pPr>
            <w:r w:rsidRPr="00C12BE1">
              <w:rPr>
                <w:rFonts w:cstheme="minorHAnsi"/>
                <w:color w:val="000000"/>
                <w:sz w:val="14"/>
                <w:szCs w:val="14"/>
              </w:rPr>
              <w:t>Automatically release the result to the BTS software, hold it for manual review, or take other actions such as ordering a rerun or reflex test</w:t>
            </w:r>
          </w:p>
          <w:p w14:paraId="6F07D71E" w14:textId="77777777" w:rsidR="002B21E7" w:rsidRPr="00C12BE1" w:rsidRDefault="002B21E7" w:rsidP="00796BD7">
            <w:pPr>
              <w:numPr>
                <w:ilvl w:val="0"/>
                <w:numId w:val="62"/>
              </w:numPr>
              <w:autoSpaceDE w:val="0"/>
              <w:autoSpaceDN w:val="0"/>
              <w:adjustRightInd w:val="0"/>
              <w:spacing w:after="0" w:line="240" w:lineRule="auto"/>
              <w:ind w:left="90" w:right="-360"/>
              <w:rPr>
                <w:rFonts w:cstheme="minorHAnsi"/>
                <w:color w:val="000000"/>
                <w:sz w:val="14"/>
                <w:szCs w:val="14"/>
              </w:rPr>
            </w:pPr>
            <w:r w:rsidRPr="00C12BE1">
              <w:rPr>
                <w:rFonts w:cstheme="minorHAnsi"/>
                <w:color w:val="000000"/>
                <w:sz w:val="14"/>
                <w:szCs w:val="14"/>
              </w:rPr>
              <w:t>Uses “if-then-else” rules with user-defined values to automatically review each test result in the same manner</w:t>
            </w:r>
          </w:p>
          <w:p w14:paraId="1AD47982" w14:textId="77777777" w:rsidR="002B21E7" w:rsidRPr="00C12BE1" w:rsidRDefault="002B21E7" w:rsidP="00796BD7">
            <w:pPr>
              <w:numPr>
                <w:ilvl w:val="0"/>
                <w:numId w:val="62"/>
              </w:numPr>
              <w:autoSpaceDE w:val="0"/>
              <w:autoSpaceDN w:val="0"/>
              <w:adjustRightInd w:val="0"/>
              <w:spacing w:after="0" w:line="240" w:lineRule="auto"/>
              <w:ind w:left="90" w:right="-360"/>
              <w:rPr>
                <w:rFonts w:cstheme="minorHAnsi"/>
                <w:color w:val="000000"/>
                <w:sz w:val="14"/>
                <w:szCs w:val="14"/>
              </w:rPr>
            </w:pPr>
            <w:r w:rsidRPr="00C12BE1">
              <w:rPr>
                <w:rFonts w:cstheme="minorHAnsi"/>
                <w:color w:val="000000"/>
                <w:sz w:val="14"/>
                <w:szCs w:val="14"/>
              </w:rPr>
              <w:t>Ability to customize and write new rules via professional service offerings</w:t>
            </w:r>
          </w:p>
          <w:p w14:paraId="6446415F" w14:textId="77777777" w:rsidR="002B21E7" w:rsidRPr="00C12BE1" w:rsidRDefault="002B21E7" w:rsidP="0095117A">
            <w:pPr>
              <w:autoSpaceDE w:val="0"/>
              <w:autoSpaceDN w:val="0"/>
              <w:adjustRightInd w:val="0"/>
              <w:spacing w:after="0" w:line="240" w:lineRule="auto"/>
              <w:ind w:right="-360"/>
              <w:rPr>
                <w:rFonts w:cstheme="minorHAnsi"/>
                <w:color w:val="000000"/>
                <w:sz w:val="14"/>
                <w:szCs w:val="14"/>
              </w:rPr>
            </w:pPr>
          </w:p>
          <w:p w14:paraId="7646CED9" w14:textId="77777777" w:rsidR="002B21E7" w:rsidRPr="00C12BE1" w:rsidRDefault="002B21E7" w:rsidP="00796BD7">
            <w:pPr>
              <w:numPr>
                <w:ilvl w:val="0"/>
                <w:numId w:val="61"/>
              </w:numPr>
              <w:autoSpaceDE w:val="0"/>
              <w:autoSpaceDN w:val="0"/>
              <w:adjustRightInd w:val="0"/>
              <w:spacing w:after="0" w:line="240" w:lineRule="auto"/>
              <w:ind w:left="0" w:right="-360"/>
              <w:rPr>
                <w:rFonts w:cstheme="minorHAnsi"/>
                <w:b/>
                <w:bCs/>
                <w:color w:val="000000"/>
                <w:sz w:val="14"/>
                <w:szCs w:val="14"/>
              </w:rPr>
            </w:pPr>
            <w:r w:rsidRPr="00C12BE1">
              <w:rPr>
                <w:rFonts w:cstheme="minorHAnsi"/>
                <w:b/>
                <w:bCs/>
                <w:color w:val="000000"/>
                <w:sz w:val="14"/>
                <w:szCs w:val="14"/>
              </w:rPr>
              <w:t>Order Entry And Reporting</w:t>
            </w:r>
          </w:p>
          <w:p w14:paraId="157A45E8" w14:textId="77777777" w:rsidR="002B21E7" w:rsidRPr="00C12BE1" w:rsidRDefault="002B21E7" w:rsidP="0095117A">
            <w:pPr>
              <w:autoSpaceDE w:val="0"/>
              <w:autoSpaceDN w:val="0"/>
              <w:adjustRightInd w:val="0"/>
              <w:spacing w:after="0" w:line="240" w:lineRule="auto"/>
              <w:ind w:right="-360"/>
              <w:rPr>
                <w:rFonts w:cstheme="minorHAnsi"/>
                <w:color w:val="000000"/>
                <w:sz w:val="14"/>
                <w:szCs w:val="14"/>
              </w:rPr>
            </w:pPr>
            <w:r w:rsidRPr="00C12BE1">
              <w:rPr>
                <w:rFonts w:cstheme="minorHAnsi"/>
                <w:color w:val="000000"/>
                <w:sz w:val="14"/>
                <w:szCs w:val="14"/>
              </w:rPr>
              <w:t xml:space="preserve">In the event of a LIS failure or scheduled downtime, the laboratory is often reduced to cumbersome manual processes typically involving a lot of paperwork and manual transcription of data. This not only impacts the speed and potential accuracy of patient results, but requires lab management to maintain and practice plans for downtime scenarios.  </w:t>
            </w:r>
          </w:p>
          <w:p w14:paraId="0ED89E7D" w14:textId="73796057" w:rsidR="002B21E7" w:rsidRPr="00C12BE1" w:rsidRDefault="002B21E7" w:rsidP="009801AB">
            <w:pPr>
              <w:autoSpaceDE w:val="0"/>
              <w:autoSpaceDN w:val="0"/>
              <w:adjustRightInd w:val="0"/>
              <w:spacing w:after="0" w:line="240" w:lineRule="auto"/>
              <w:ind w:right="-360"/>
              <w:rPr>
                <w:rFonts w:cstheme="minorHAnsi"/>
                <w:b/>
                <w:bCs/>
                <w:color w:val="000000"/>
                <w:sz w:val="14"/>
                <w:szCs w:val="14"/>
                <w:lang w:val="tr-TR"/>
              </w:rPr>
            </w:pPr>
            <w:r w:rsidRPr="00C12BE1">
              <w:rPr>
                <w:rFonts w:cstheme="minorHAnsi"/>
                <w:color w:val="000000"/>
                <w:sz w:val="14"/>
                <w:szCs w:val="14"/>
              </w:rPr>
              <w:t xml:space="preserve">The </w:t>
            </w:r>
            <w:r w:rsidR="009801AB">
              <w:rPr>
                <w:rFonts w:cstheme="minorHAnsi"/>
                <w:color w:val="000000"/>
                <w:sz w:val="14"/>
                <w:szCs w:val="14"/>
              </w:rPr>
              <w:t>System</w:t>
            </w:r>
            <w:r w:rsidRPr="00C12BE1">
              <w:rPr>
                <w:rFonts w:cstheme="minorHAnsi"/>
                <w:color w:val="000000"/>
                <w:sz w:val="14"/>
                <w:szCs w:val="14"/>
              </w:rPr>
              <w:t xml:space="preserve"> should help reduce the stress associated with LIS downtime to help sustain regular laboratory operations in virtually any scenario.</w:t>
            </w:r>
            <w:r w:rsidRPr="00C12BE1">
              <w:rPr>
                <w:rFonts w:cstheme="minorHAnsi"/>
                <w:b/>
                <w:bCs/>
                <w:color w:val="000000"/>
                <w:sz w:val="14"/>
                <w:szCs w:val="14"/>
                <w:lang w:val="tr-TR"/>
              </w:rPr>
              <w:t xml:space="preserve"> </w:t>
            </w:r>
          </w:p>
          <w:p w14:paraId="2744E6A5" w14:textId="77777777" w:rsidR="002B21E7" w:rsidRPr="00C12BE1" w:rsidRDefault="002B21E7" w:rsidP="0095117A">
            <w:pPr>
              <w:autoSpaceDE w:val="0"/>
              <w:autoSpaceDN w:val="0"/>
              <w:adjustRightInd w:val="0"/>
              <w:spacing w:after="0" w:line="240" w:lineRule="auto"/>
              <w:ind w:right="-360"/>
              <w:rPr>
                <w:rFonts w:cstheme="minorHAnsi"/>
                <w:color w:val="000000"/>
                <w:sz w:val="14"/>
                <w:szCs w:val="14"/>
                <w:lang w:val="tr-TR"/>
              </w:rPr>
            </w:pPr>
          </w:p>
          <w:p w14:paraId="2061AFFC" w14:textId="77777777" w:rsidR="002B21E7" w:rsidRPr="00C12BE1" w:rsidRDefault="002B21E7" w:rsidP="0095117A">
            <w:pPr>
              <w:pStyle w:val="ListParagraph"/>
              <w:autoSpaceDE w:val="0"/>
              <w:autoSpaceDN w:val="0"/>
              <w:adjustRightInd w:val="0"/>
              <w:spacing w:after="0" w:line="240" w:lineRule="auto"/>
              <w:ind w:left="0"/>
              <w:rPr>
                <w:rFonts w:cstheme="minorHAnsi"/>
                <w:b/>
                <w:bCs/>
                <w:color w:val="000000"/>
                <w:sz w:val="14"/>
                <w:szCs w:val="14"/>
              </w:rPr>
            </w:pPr>
            <w:r w:rsidRPr="00C12BE1">
              <w:rPr>
                <w:rFonts w:cstheme="minorHAnsi"/>
                <w:b/>
                <w:bCs/>
                <w:color w:val="000000"/>
                <w:sz w:val="14"/>
                <w:szCs w:val="14"/>
              </w:rPr>
              <w:t>Historical Reports</w:t>
            </w:r>
          </w:p>
          <w:p w14:paraId="5EA92705" w14:textId="77777777" w:rsidR="002B21E7" w:rsidRPr="00C12BE1" w:rsidRDefault="002B21E7" w:rsidP="00796BD7">
            <w:pPr>
              <w:numPr>
                <w:ilvl w:val="0"/>
                <w:numId w:val="70"/>
              </w:numPr>
              <w:spacing w:after="0" w:line="240" w:lineRule="auto"/>
              <w:ind w:left="90"/>
              <w:rPr>
                <w:rFonts w:cstheme="minorHAnsi"/>
                <w:sz w:val="14"/>
                <w:szCs w:val="14"/>
              </w:rPr>
            </w:pPr>
            <w:r w:rsidRPr="00C12BE1">
              <w:rPr>
                <w:rFonts w:cstheme="minorHAnsi"/>
                <w:color w:val="000000"/>
                <w:kern w:val="24"/>
                <w:sz w:val="14"/>
                <w:szCs w:val="14"/>
              </w:rPr>
              <w:t>Produce statistical reports to help the lab better understand and manage its performance</w:t>
            </w:r>
            <w:r w:rsidRPr="00C12BE1">
              <w:rPr>
                <w:rFonts w:cstheme="minorHAnsi"/>
                <w:color w:val="000000"/>
                <w:sz w:val="14"/>
                <w:szCs w:val="14"/>
              </w:rPr>
              <w:t xml:space="preserve"> through customized reports.</w:t>
            </w:r>
          </w:p>
          <w:p w14:paraId="1A4AC7CE" w14:textId="77777777" w:rsidR="002B21E7" w:rsidRPr="00C12BE1" w:rsidRDefault="002B21E7" w:rsidP="00796BD7">
            <w:pPr>
              <w:numPr>
                <w:ilvl w:val="0"/>
                <w:numId w:val="70"/>
              </w:numPr>
              <w:spacing w:after="0" w:line="240" w:lineRule="auto"/>
              <w:ind w:left="90"/>
              <w:rPr>
                <w:rFonts w:cstheme="minorHAnsi"/>
                <w:sz w:val="14"/>
                <w:szCs w:val="14"/>
              </w:rPr>
            </w:pPr>
            <w:r w:rsidRPr="00C12BE1">
              <w:rPr>
                <w:rFonts w:cstheme="minorHAnsi"/>
                <w:color w:val="000000"/>
                <w:kern w:val="24"/>
                <w:sz w:val="14"/>
                <w:szCs w:val="14"/>
              </w:rPr>
              <w:t>Produce reports in different formats (e.g., PDF, Excel)</w:t>
            </w:r>
          </w:p>
          <w:p w14:paraId="41DFED46" w14:textId="77777777" w:rsidR="002B21E7" w:rsidRPr="00C12BE1" w:rsidRDefault="002B21E7" w:rsidP="00796BD7">
            <w:pPr>
              <w:numPr>
                <w:ilvl w:val="0"/>
                <w:numId w:val="70"/>
              </w:numPr>
              <w:spacing w:after="0" w:line="240" w:lineRule="auto"/>
              <w:ind w:left="90"/>
              <w:rPr>
                <w:rFonts w:cstheme="minorHAnsi"/>
                <w:sz w:val="14"/>
                <w:szCs w:val="14"/>
              </w:rPr>
            </w:pPr>
            <w:r w:rsidRPr="00C12BE1">
              <w:rPr>
                <w:rFonts w:cstheme="minorHAnsi"/>
                <w:color w:val="000000"/>
                <w:kern w:val="24"/>
                <w:sz w:val="14"/>
                <w:szCs w:val="14"/>
              </w:rPr>
              <w:t>A minimum of 30 reports ready for use, including: TAT analysis, system setup, quality control, problem analysis, sample arrival distribution</w:t>
            </w:r>
          </w:p>
          <w:p w14:paraId="469E5C30" w14:textId="77777777" w:rsidR="002B21E7" w:rsidRPr="00C12BE1" w:rsidRDefault="002B21E7" w:rsidP="00796BD7">
            <w:pPr>
              <w:numPr>
                <w:ilvl w:val="0"/>
                <w:numId w:val="70"/>
              </w:numPr>
              <w:spacing w:after="0" w:line="240" w:lineRule="auto"/>
              <w:ind w:left="90"/>
              <w:rPr>
                <w:rFonts w:cstheme="minorHAnsi"/>
                <w:color w:val="000000"/>
                <w:kern w:val="24"/>
                <w:sz w:val="14"/>
                <w:szCs w:val="14"/>
              </w:rPr>
            </w:pPr>
            <w:r w:rsidRPr="00C12BE1">
              <w:rPr>
                <w:rFonts w:cstheme="minorHAnsi"/>
                <w:color w:val="000000"/>
                <w:kern w:val="24"/>
                <w:sz w:val="14"/>
                <w:szCs w:val="14"/>
              </w:rPr>
              <w:t>Additional reports may be customized as required.</w:t>
            </w:r>
          </w:p>
          <w:p w14:paraId="44437B66" w14:textId="77777777" w:rsidR="002B21E7" w:rsidRPr="00C12BE1" w:rsidRDefault="002B21E7" w:rsidP="0095117A">
            <w:pPr>
              <w:autoSpaceDE w:val="0"/>
              <w:autoSpaceDN w:val="0"/>
              <w:adjustRightInd w:val="0"/>
              <w:spacing w:after="0" w:line="240" w:lineRule="auto"/>
              <w:ind w:left="90" w:right="-360"/>
              <w:rPr>
                <w:rFonts w:cstheme="minorHAnsi"/>
                <w:color w:val="000000"/>
                <w:sz w:val="14"/>
                <w:szCs w:val="14"/>
              </w:rPr>
            </w:pPr>
          </w:p>
          <w:p w14:paraId="6BE1C959" w14:textId="77777777" w:rsidR="002B21E7" w:rsidRPr="00C12BE1" w:rsidRDefault="002B21E7" w:rsidP="00796BD7">
            <w:pPr>
              <w:pStyle w:val="ListParagraph"/>
              <w:numPr>
                <w:ilvl w:val="0"/>
                <w:numId w:val="60"/>
              </w:numPr>
              <w:autoSpaceDE w:val="0"/>
              <w:autoSpaceDN w:val="0"/>
              <w:adjustRightInd w:val="0"/>
              <w:spacing w:after="0" w:line="240" w:lineRule="auto"/>
              <w:ind w:left="0"/>
              <w:rPr>
                <w:rFonts w:cstheme="minorHAnsi"/>
                <w:b/>
                <w:bCs/>
                <w:color w:val="000000"/>
                <w:sz w:val="14"/>
                <w:szCs w:val="14"/>
              </w:rPr>
            </w:pPr>
            <w:r w:rsidRPr="00C12BE1">
              <w:rPr>
                <w:rFonts w:cstheme="minorHAnsi"/>
                <w:b/>
                <w:bCs/>
                <w:color w:val="000000"/>
                <w:sz w:val="14"/>
                <w:szCs w:val="14"/>
              </w:rPr>
              <w:lastRenderedPageBreak/>
              <w:t>Quality Management</w:t>
            </w:r>
          </w:p>
          <w:p w14:paraId="4FF65E9B" w14:textId="77777777" w:rsidR="002B21E7" w:rsidRPr="00C12BE1" w:rsidRDefault="002B21E7" w:rsidP="0095117A">
            <w:pPr>
              <w:autoSpaceDE w:val="0"/>
              <w:autoSpaceDN w:val="0"/>
              <w:adjustRightInd w:val="0"/>
              <w:spacing w:after="0" w:line="240" w:lineRule="auto"/>
              <w:ind w:right="-360"/>
              <w:rPr>
                <w:rFonts w:cstheme="minorHAnsi"/>
                <w:color w:val="000000"/>
                <w:sz w:val="14"/>
                <w:szCs w:val="14"/>
              </w:rPr>
            </w:pPr>
            <w:r w:rsidRPr="00C12BE1">
              <w:rPr>
                <w:rFonts w:cstheme="minorHAnsi"/>
                <w:color w:val="000000"/>
                <w:sz w:val="14"/>
                <w:szCs w:val="14"/>
              </w:rPr>
              <w:t>Improve monitoring of assay and instrument quality performance to help ensure accurate results.</w:t>
            </w:r>
          </w:p>
          <w:p w14:paraId="39984324" w14:textId="77777777" w:rsidR="002B21E7" w:rsidRPr="00C12BE1" w:rsidRDefault="002B21E7" w:rsidP="00796BD7">
            <w:pPr>
              <w:numPr>
                <w:ilvl w:val="0"/>
                <w:numId w:val="63"/>
              </w:numPr>
              <w:autoSpaceDE w:val="0"/>
              <w:autoSpaceDN w:val="0"/>
              <w:adjustRightInd w:val="0"/>
              <w:spacing w:after="0" w:line="240" w:lineRule="auto"/>
              <w:ind w:right="-360"/>
              <w:rPr>
                <w:rFonts w:cstheme="minorHAnsi"/>
                <w:b/>
                <w:bCs/>
                <w:color w:val="000000"/>
                <w:sz w:val="14"/>
                <w:szCs w:val="14"/>
              </w:rPr>
            </w:pPr>
            <w:r w:rsidRPr="00C12BE1">
              <w:rPr>
                <w:rFonts w:cstheme="minorHAnsi"/>
                <w:color w:val="000000"/>
                <w:sz w:val="14"/>
                <w:szCs w:val="14"/>
              </w:rPr>
              <w:t xml:space="preserve"> </w:t>
            </w:r>
            <w:r w:rsidRPr="00C12BE1">
              <w:rPr>
                <w:rFonts w:cstheme="minorHAnsi"/>
                <w:b/>
                <w:bCs/>
                <w:color w:val="000000"/>
                <w:sz w:val="14"/>
                <w:szCs w:val="14"/>
              </w:rPr>
              <w:t>Quality Control (QC)</w:t>
            </w:r>
            <w:r w:rsidRPr="00C12BE1">
              <w:rPr>
                <w:rFonts w:cstheme="minorHAnsi"/>
                <w:b/>
                <w:bCs/>
                <w:color w:val="000000"/>
                <w:sz w:val="14"/>
                <w:szCs w:val="14"/>
                <w:rtl/>
              </w:rPr>
              <w:t xml:space="preserve"> </w:t>
            </w:r>
          </w:p>
          <w:p w14:paraId="215485F6" w14:textId="77777777" w:rsidR="002B21E7" w:rsidRPr="00C12BE1" w:rsidRDefault="002B21E7" w:rsidP="00796BD7">
            <w:pPr>
              <w:numPr>
                <w:ilvl w:val="0"/>
                <w:numId w:val="64"/>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Consolidated monitoring of QC test data, with the ability to automatically influence the analytic process (e.g., prevent automatic release of results, stop new testing, etc.) in the event of a QC rule failure</w:t>
            </w:r>
          </w:p>
          <w:p w14:paraId="42A3E597" w14:textId="77777777" w:rsidR="002B21E7" w:rsidRPr="00C12BE1" w:rsidRDefault="002B21E7" w:rsidP="00796BD7">
            <w:pPr>
              <w:numPr>
                <w:ilvl w:val="0"/>
                <w:numId w:val="64"/>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Single QC module for all connected instruments</w:t>
            </w:r>
          </w:p>
          <w:p w14:paraId="24ABA6AD" w14:textId="77777777" w:rsidR="002B21E7" w:rsidRPr="00C12BE1" w:rsidRDefault="002B21E7" w:rsidP="00796BD7">
            <w:pPr>
              <w:numPr>
                <w:ilvl w:val="0"/>
                <w:numId w:val="64"/>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Result comparison across different analyzers</w:t>
            </w:r>
          </w:p>
          <w:p w14:paraId="68260600" w14:textId="77777777" w:rsidR="002B21E7" w:rsidRPr="00C12BE1" w:rsidRDefault="002B21E7" w:rsidP="00796BD7">
            <w:pPr>
              <w:numPr>
                <w:ilvl w:val="0"/>
                <w:numId w:val="64"/>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Includes Westgard and user-configurable rules</w:t>
            </w:r>
          </w:p>
          <w:p w14:paraId="15C10EF6" w14:textId="77777777" w:rsidR="002B21E7" w:rsidRPr="00C12BE1" w:rsidRDefault="002B21E7" w:rsidP="00796BD7">
            <w:pPr>
              <w:numPr>
                <w:ilvl w:val="0"/>
                <w:numId w:val="64"/>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Graphically display QC results to illustrate precision, accuracy and comparison (e.g. Levey Jennings and Youdon plots)</w:t>
            </w:r>
          </w:p>
          <w:p w14:paraId="2A67A87E" w14:textId="77777777" w:rsidR="002B21E7" w:rsidRPr="00C12BE1" w:rsidRDefault="002B21E7" w:rsidP="00796BD7">
            <w:pPr>
              <w:numPr>
                <w:ilvl w:val="0"/>
                <w:numId w:val="64"/>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Utilize rules to automatically verify or invalidate test results, based on QC results   Bi-Directional interface to both send QC test results and receive feedback</w:t>
            </w:r>
            <w:r w:rsidRPr="00C12BE1">
              <w:rPr>
                <w:rFonts w:cstheme="minorHAnsi"/>
                <w:color w:val="000000"/>
                <w:sz w:val="14"/>
                <w:szCs w:val="14"/>
                <w:rtl/>
              </w:rPr>
              <w:t>.</w:t>
            </w:r>
          </w:p>
          <w:p w14:paraId="65B7BB4B" w14:textId="77777777" w:rsidR="002B21E7" w:rsidRPr="00C12BE1" w:rsidRDefault="002B21E7" w:rsidP="00796BD7">
            <w:pPr>
              <w:numPr>
                <w:ilvl w:val="0"/>
                <w:numId w:val="64"/>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Automatically import QC definitions from database</w:t>
            </w:r>
          </w:p>
          <w:p w14:paraId="54991E10" w14:textId="77777777" w:rsidR="002B21E7" w:rsidRPr="00C12BE1" w:rsidRDefault="002B21E7" w:rsidP="00796BD7">
            <w:pPr>
              <w:numPr>
                <w:ilvl w:val="0"/>
                <w:numId w:val="64"/>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QC alarms generated by the QC software can be used to automatically verify or invalidate test results.</w:t>
            </w:r>
          </w:p>
          <w:p w14:paraId="11232248" w14:textId="77777777" w:rsidR="002B21E7" w:rsidRPr="00C12BE1" w:rsidRDefault="002B21E7" w:rsidP="0095117A">
            <w:pPr>
              <w:autoSpaceDE w:val="0"/>
              <w:autoSpaceDN w:val="0"/>
              <w:adjustRightInd w:val="0"/>
              <w:spacing w:after="0" w:line="240" w:lineRule="auto"/>
              <w:ind w:left="180" w:right="-360"/>
              <w:rPr>
                <w:rFonts w:cstheme="minorHAnsi"/>
                <w:color w:val="000000"/>
                <w:sz w:val="14"/>
                <w:szCs w:val="14"/>
              </w:rPr>
            </w:pPr>
          </w:p>
          <w:p w14:paraId="0BE6EF2A" w14:textId="77777777" w:rsidR="002B21E7" w:rsidRPr="00C12BE1" w:rsidRDefault="002B21E7" w:rsidP="00796BD7">
            <w:pPr>
              <w:numPr>
                <w:ilvl w:val="0"/>
                <w:numId w:val="63"/>
              </w:numPr>
              <w:autoSpaceDE w:val="0"/>
              <w:autoSpaceDN w:val="0"/>
              <w:adjustRightInd w:val="0"/>
              <w:spacing w:after="0" w:line="240" w:lineRule="auto"/>
              <w:ind w:right="-360"/>
              <w:rPr>
                <w:rFonts w:cstheme="minorHAnsi"/>
                <w:b/>
                <w:bCs/>
                <w:color w:val="000000"/>
                <w:sz w:val="14"/>
                <w:szCs w:val="14"/>
              </w:rPr>
            </w:pPr>
            <w:r w:rsidRPr="00C12BE1">
              <w:rPr>
                <w:rFonts w:cstheme="minorHAnsi"/>
                <w:b/>
                <w:bCs/>
                <w:color w:val="000000"/>
                <w:sz w:val="14"/>
                <w:szCs w:val="14"/>
              </w:rPr>
              <w:t>Quality Assurance (Sample Quality)</w:t>
            </w:r>
          </w:p>
          <w:p w14:paraId="3571CAEB" w14:textId="77777777" w:rsidR="002B21E7" w:rsidRPr="00C12BE1" w:rsidRDefault="002B21E7" w:rsidP="00796BD7">
            <w:pPr>
              <w:numPr>
                <w:ilvl w:val="0"/>
                <w:numId w:val="65"/>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Streamlines and automates the registration of non-conformities of standard operating or quality procedures, providing a tool for their analysis and the implementation of corrective actions</w:t>
            </w:r>
          </w:p>
          <w:p w14:paraId="698256BC" w14:textId="77777777" w:rsidR="002B21E7" w:rsidRPr="00C12BE1" w:rsidRDefault="002B21E7" w:rsidP="00796BD7">
            <w:pPr>
              <w:numPr>
                <w:ilvl w:val="0"/>
                <w:numId w:val="65"/>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Define and categorize non-conformities and define corrective actions, with references to pertinent operating procedures and expected time frames</w:t>
            </w:r>
          </w:p>
          <w:p w14:paraId="4846616F" w14:textId="77777777" w:rsidR="002B21E7" w:rsidRPr="00C12BE1" w:rsidRDefault="002B21E7" w:rsidP="00796BD7">
            <w:pPr>
              <w:numPr>
                <w:ilvl w:val="0"/>
                <w:numId w:val="65"/>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Register non-conformities either manually or automatically via rules</w:t>
            </w:r>
          </w:p>
          <w:p w14:paraId="4F14B1D2" w14:textId="77777777" w:rsidR="002B21E7" w:rsidRPr="00C12BE1" w:rsidRDefault="002B21E7" w:rsidP="00796BD7">
            <w:pPr>
              <w:numPr>
                <w:ilvl w:val="0"/>
                <w:numId w:val="65"/>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Run reports to understand patterns and trends</w:t>
            </w:r>
          </w:p>
          <w:p w14:paraId="67F69E9A" w14:textId="77777777" w:rsidR="002B21E7" w:rsidRPr="00C12BE1" w:rsidRDefault="002B21E7" w:rsidP="0095117A">
            <w:pPr>
              <w:autoSpaceDE w:val="0"/>
              <w:autoSpaceDN w:val="0"/>
              <w:adjustRightInd w:val="0"/>
              <w:spacing w:after="0" w:line="240" w:lineRule="auto"/>
              <w:ind w:left="180" w:right="-360"/>
              <w:rPr>
                <w:rFonts w:cstheme="minorHAnsi"/>
                <w:color w:val="000000"/>
                <w:sz w:val="14"/>
                <w:szCs w:val="14"/>
              </w:rPr>
            </w:pPr>
          </w:p>
          <w:p w14:paraId="7B2F6790" w14:textId="77777777" w:rsidR="002B21E7" w:rsidRPr="00C12BE1" w:rsidRDefault="002B21E7" w:rsidP="00796BD7">
            <w:pPr>
              <w:numPr>
                <w:ilvl w:val="0"/>
                <w:numId w:val="63"/>
              </w:numPr>
              <w:autoSpaceDE w:val="0"/>
              <w:autoSpaceDN w:val="0"/>
              <w:adjustRightInd w:val="0"/>
              <w:spacing w:after="0" w:line="240" w:lineRule="auto"/>
              <w:ind w:right="-360"/>
              <w:rPr>
                <w:rFonts w:cstheme="minorHAnsi"/>
                <w:b/>
                <w:bCs/>
                <w:color w:val="000000"/>
                <w:sz w:val="14"/>
                <w:szCs w:val="14"/>
              </w:rPr>
            </w:pPr>
            <w:r w:rsidRPr="00C12BE1">
              <w:rPr>
                <w:rFonts w:cstheme="minorHAnsi"/>
                <w:b/>
                <w:bCs/>
                <w:color w:val="000000"/>
                <w:sz w:val="14"/>
                <w:szCs w:val="14"/>
              </w:rPr>
              <w:t>Moving Average (Average of Normal)</w:t>
            </w:r>
          </w:p>
          <w:p w14:paraId="64A4F58C" w14:textId="77777777" w:rsidR="002B21E7" w:rsidRPr="00C12BE1" w:rsidRDefault="002B21E7" w:rsidP="00796BD7">
            <w:pPr>
              <w:numPr>
                <w:ilvl w:val="0"/>
                <w:numId w:val="65"/>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Moving averages (also known as Average of Normal) is an additional layer of quality control that uses patient results to monitor on a continuous basis for unexpected shifts in analyzer or assay performance</w:t>
            </w:r>
          </w:p>
          <w:p w14:paraId="276CEDFA" w14:textId="77777777" w:rsidR="002B21E7" w:rsidRPr="00C12BE1" w:rsidRDefault="002B21E7" w:rsidP="00796BD7">
            <w:pPr>
              <w:numPr>
                <w:ilvl w:val="0"/>
                <w:numId w:val="65"/>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Alerts operators to unexpected performance shifts as they occur</w:t>
            </w:r>
          </w:p>
          <w:p w14:paraId="18F25BCD" w14:textId="77777777" w:rsidR="002B21E7" w:rsidRPr="00C12BE1" w:rsidRDefault="002B21E7" w:rsidP="00796BD7">
            <w:pPr>
              <w:numPr>
                <w:ilvl w:val="0"/>
                <w:numId w:val="65"/>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Enables preemptive intervention between periodic QC testing</w:t>
            </w:r>
          </w:p>
          <w:p w14:paraId="24B881FE" w14:textId="77777777" w:rsidR="002B21E7" w:rsidRPr="00C12BE1" w:rsidRDefault="002B21E7" w:rsidP="00796BD7">
            <w:pPr>
              <w:numPr>
                <w:ilvl w:val="0"/>
                <w:numId w:val="65"/>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Receive notifications based predetermined error and warning thresholds</w:t>
            </w:r>
          </w:p>
          <w:p w14:paraId="555FC1CB" w14:textId="77777777" w:rsidR="002B21E7" w:rsidRPr="00C12BE1" w:rsidRDefault="002B21E7" w:rsidP="00796BD7">
            <w:pPr>
              <w:numPr>
                <w:ilvl w:val="0"/>
                <w:numId w:val="65"/>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Automatically disable an analyzer or assay generating errors</w:t>
            </w:r>
          </w:p>
          <w:p w14:paraId="1E23ED69" w14:textId="5DBBFB11" w:rsidR="002B21E7" w:rsidRPr="00C12BE1" w:rsidRDefault="002B21E7" w:rsidP="0095117A">
            <w:pPr>
              <w:autoSpaceDE w:val="0"/>
              <w:autoSpaceDN w:val="0"/>
              <w:adjustRightInd w:val="0"/>
              <w:spacing w:after="0" w:line="240" w:lineRule="auto"/>
              <w:ind w:right="-360"/>
              <w:rPr>
                <w:rFonts w:cstheme="minorHAnsi"/>
                <w:color w:val="000000"/>
                <w:sz w:val="14"/>
                <w:szCs w:val="14"/>
              </w:rPr>
            </w:pPr>
          </w:p>
          <w:p w14:paraId="635788C5" w14:textId="77777777" w:rsidR="002B21E7" w:rsidRPr="00C12BE1" w:rsidRDefault="002B21E7" w:rsidP="0095117A">
            <w:pPr>
              <w:autoSpaceDE w:val="0"/>
              <w:autoSpaceDN w:val="0"/>
              <w:adjustRightInd w:val="0"/>
              <w:spacing w:after="0" w:line="240" w:lineRule="auto"/>
              <w:ind w:left="180" w:right="-360"/>
              <w:rPr>
                <w:rFonts w:cstheme="minorHAnsi"/>
                <w:color w:val="000000"/>
                <w:sz w:val="14"/>
                <w:szCs w:val="14"/>
              </w:rPr>
            </w:pPr>
          </w:p>
          <w:p w14:paraId="3026CD2D" w14:textId="77777777" w:rsidR="002B21E7" w:rsidRPr="00C12BE1" w:rsidRDefault="002B21E7" w:rsidP="00796BD7">
            <w:pPr>
              <w:numPr>
                <w:ilvl w:val="0"/>
                <w:numId w:val="63"/>
              </w:numPr>
              <w:autoSpaceDE w:val="0"/>
              <w:autoSpaceDN w:val="0"/>
              <w:adjustRightInd w:val="0"/>
              <w:spacing w:after="0" w:line="240" w:lineRule="auto"/>
              <w:ind w:right="-360"/>
              <w:rPr>
                <w:rFonts w:cstheme="minorHAnsi"/>
                <w:b/>
                <w:bCs/>
                <w:color w:val="000000"/>
                <w:sz w:val="14"/>
                <w:szCs w:val="14"/>
              </w:rPr>
            </w:pPr>
            <w:r w:rsidRPr="00C12BE1">
              <w:rPr>
                <w:rFonts w:cstheme="minorHAnsi"/>
                <w:b/>
                <w:bCs/>
                <w:color w:val="000000"/>
                <w:sz w:val="14"/>
                <w:szCs w:val="14"/>
              </w:rPr>
              <w:t xml:space="preserve">Equipment Maintenance </w:t>
            </w:r>
          </w:p>
          <w:p w14:paraId="5B9A087E" w14:textId="77777777" w:rsidR="002B21E7" w:rsidRPr="00C12BE1" w:rsidRDefault="002B21E7" w:rsidP="00796BD7">
            <w:pPr>
              <w:numPr>
                <w:ilvl w:val="0"/>
                <w:numId w:val="66"/>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Event reminders based on time</w:t>
            </w:r>
          </w:p>
          <w:p w14:paraId="3F44BF1D" w14:textId="77777777" w:rsidR="002B21E7" w:rsidRPr="00C12BE1" w:rsidRDefault="002B21E7" w:rsidP="00796BD7">
            <w:pPr>
              <w:numPr>
                <w:ilvl w:val="0"/>
                <w:numId w:val="66"/>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Alerts that warn of missed maintenance and exceptions</w:t>
            </w:r>
          </w:p>
          <w:p w14:paraId="4B64803E" w14:textId="77777777" w:rsidR="002B21E7" w:rsidRPr="00C12BE1" w:rsidRDefault="002B21E7" w:rsidP="00796BD7">
            <w:pPr>
              <w:numPr>
                <w:ilvl w:val="0"/>
                <w:numId w:val="66"/>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Document unscheduled activities such as equipment repairs</w:t>
            </w:r>
          </w:p>
          <w:p w14:paraId="6998BA04" w14:textId="77777777" w:rsidR="002B21E7" w:rsidRPr="00C12BE1" w:rsidRDefault="002B21E7" w:rsidP="00796BD7">
            <w:pPr>
              <w:numPr>
                <w:ilvl w:val="0"/>
                <w:numId w:val="66"/>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Electronic archiving of logs</w:t>
            </w:r>
          </w:p>
          <w:p w14:paraId="23251015" w14:textId="77777777" w:rsidR="002B21E7" w:rsidRPr="00C12BE1" w:rsidRDefault="002B21E7" w:rsidP="00796BD7">
            <w:pPr>
              <w:numPr>
                <w:ilvl w:val="0"/>
                <w:numId w:val="66"/>
              </w:numPr>
              <w:autoSpaceDE w:val="0"/>
              <w:autoSpaceDN w:val="0"/>
              <w:adjustRightInd w:val="0"/>
              <w:spacing w:after="0" w:line="240" w:lineRule="auto"/>
              <w:ind w:left="180" w:right="-360"/>
              <w:rPr>
                <w:rFonts w:cstheme="minorHAnsi"/>
                <w:color w:val="000000"/>
                <w:sz w:val="14"/>
                <w:szCs w:val="14"/>
              </w:rPr>
            </w:pPr>
            <w:r w:rsidRPr="00C12BE1">
              <w:rPr>
                <w:rFonts w:cstheme="minorHAnsi"/>
                <w:color w:val="000000"/>
                <w:sz w:val="14"/>
                <w:szCs w:val="14"/>
              </w:rPr>
              <w:t>Supervisor approval and tracking of maintenance logs</w:t>
            </w:r>
          </w:p>
          <w:p w14:paraId="5FE6CD4B" w14:textId="77777777" w:rsidR="002B21E7" w:rsidRPr="00C12BE1" w:rsidRDefault="002B21E7" w:rsidP="0095117A">
            <w:pPr>
              <w:autoSpaceDE w:val="0"/>
              <w:autoSpaceDN w:val="0"/>
              <w:adjustRightInd w:val="0"/>
              <w:spacing w:after="0" w:line="240" w:lineRule="auto"/>
              <w:ind w:right="-360"/>
              <w:rPr>
                <w:rFonts w:cstheme="minorHAnsi"/>
                <w:color w:val="000000"/>
                <w:sz w:val="14"/>
                <w:szCs w:val="14"/>
              </w:rPr>
            </w:pPr>
          </w:p>
          <w:p w14:paraId="345EA404" w14:textId="77777777" w:rsidR="002B21E7" w:rsidRPr="00C12BE1" w:rsidRDefault="002B21E7" w:rsidP="00796BD7">
            <w:pPr>
              <w:pStyle w:val="NormalWeb"/>
              <w:numPr>
                <w:ilvl w:val="0"/>
                <w:numId w:val="60"/>
              </w:numPr>
              <w:ind w:left="90"/>
              <w:rPr>
                <w:rFonts w:asciiTheme="minorHAnsi" w:hAnsiTheme="minorHAnsi" w:cstheme="minorHAnsi"/>
                <w:sz w:val="14"/>
                <w:szCs w:val="14"/>
              </w:rPr>
            </w:pPr>
            <w:r w:rsidRPr="00C12BE1">
              <w:rPr>
                <w:rFonts w:asciiTheme="minorHAnsi" w:hAnsiTheme="minorHAnsi" w:cstheme="minorHAnsi"/>
                <w:b/>
                <w:bCs/>
                <w:color w:val="000000"/>
                <w:sz w:val="14"/>
                <w:szCs w:val="14"/>
              </w:rPr>
              <w:t>Equipment Management</w:t>
            </w:r>
          </w:p>
          <w:p w14:paraId="2DC70B44" w14:textId="77777777" w:rsidR="002B21E7" w:rsidRPr="00C12BE1" w:rsidRDefault="002B21E7" w:rsidP="0095117A">
            <w:pPr>
              <w:pStyle w:val="NormalWeb"/>
              <w:rPr>
                <w:rFonts w:asciiTheme="minorHAnsi" w:hAnsiTheme="minorHAnsi" w:cstheme="minorHAnsi"/>
                <w:sz w:val="14"/>
                <w:szCs w:val="14"/>
              </w:rPr>
            </w:pPr>
            <w:r w:rsidRPr="00C12BE1">
              <w:rPr>
                <w:rFonts w:asciiTheme="minorHAnsi" w:hAnsiTheme="minorHAnsi" w:cstheme="minorHAnsi"/>
                <w:color w:val="000000"/>
                <w:kern w:val="24"/>
                <w:sz w:val="14"/>
                <w:szCs w:val="14"/>
              </w:rPr>
              <w:t>Electronic maintenance and other event scheduling and documentation for all lab equipment, as part of a lab’s overall quality assurance program.</w:t>
            </w:r>
          </w:p>
          <w:p w14:paraId="4807F310" w14:textId="77777777" w:rsidR="002B21E7" w:rsidRPr="00C12BE1" w:rsidRDefault="002B21E7" w:rsidP="00796BD7">
            <w:pPr>
              <w:numPr>
                <w:ilvl w:val="0"/>
                <w:numId w:val="67"/>
              </w:numPr>
              <w:tabs>
                <w:tab w:val="left" w:pos="180"/>
              </w:tabs>
              <w:spacing w:after="0" w:line="240" w:lineRule="auto"/>
              <w:ind w:left="-270" w:firstLine="0"/>
              <w:rPr>
                <w:rFonts w:cstheme="minorHAnsi"/>
                <w:b/>
                <w:bCs/>
                <w:sz w:val="14"/>
                <w:szCs w:val="14"/>
                <w:lang w:val="tr-TR"/>
              </w:rPr>
            </w:pPr>
            <w:r w:rsidRPr="00C12BE1">
              <w:rPr>
                <w:rFonts w:cstheme="minorHAnsi"/>
                <w:b/>
                <w:bCs/>
                <w:sz w:val="14"/>
                <w:szCs w:val="14"/>
                <w:lang w:val="tr-TR"/>
              </w:rPr>
              <w:t>Lab Viewer</w:t>
            </w:r>
          </w:p>
          <w:p w14:paraId="740491F6" w14:textId="77777777" w:rsidR="002B21E7" w:rsidRPr="00C12BE1" w:rsidRDefault="002B21E7" w:rsidP="00796BD7">
            <w:pPr>
              <w:numPr>
                <w:ilvl w:val="0"/>
                <w:numId w:val="68"/>
              </w:numPr>
              <w:spacing w:after="0" w:line="240" w:lineRule="auto"/>
              <w:ind w:left="90"/>
              <w:rPr>
                <w:rFonts w:cstheme="minorHAnsi"/>
                <w:sz w:val="14"/>
                <w:szCs w:val="14"/>
              </w:rPr>
            </w:pPr>
            <w:r w:rsidRPr="00C12BE1">
              <w:rPr>
                <w:rFonts w:cstheme="minorHAnsi"/>
                <w:color w:val="000000"/>
                <w:kern w:val="24"/>
                <w:sz w:val="14"/>
                <w:szCs w:val="14"/>
              </w:rPr>
              <w:t>Equipment dashboard and control center</w:t>
            </w:r>
          </w:p>
          <w:p w14:paraId="6E6092CF" w14:textId="77777777" w:rsidR="002B21E7" w:rsidRPr="00C12BE1" w:rsidRDefault="002B21E7" w:rsidP="00796BD7">
            <w:pPr>
              <w:numPr>
                <w:ilvl w:val="0"/>
                <w:numId w:val="68"/>
              </w:numPr>
              <w:spacing w:after="0" w:line="240" w:lineRule="auto"/>
              <w:ind w:left="90"/>
              <w:rPr>
                <w:rFonts w:cstheme="minorHAnsi"/>
                <w:sz w:val="14"/>
                <w:szCs w:val="14"/>
              </w:rPr>
            </w:pPr>
            <w:r w:rsidRPr="00C12BE1">
              <w:rPr>
                <w:rFonts w:cstheme="minorHAnsi"/>
                <w:color w:val="000000"/>
                <w:kern w:val="24"/>
                <w:sz w:val="14"/>
                <w:szCs w:val="14"/>
              </w:rPr>
              <w:t>Monitor from a single location the operational status of all analyzers in central testing branch (including non-Abbott systems) across multiple departments and sites</w:t>
            </w:r>
          </w:p>
          <w:p w14:paraId="09ED0690" w14:textId="77777777" w:rsidR="002B21E7" w:rsidRPr="00C12BE1" w:rsidRDefault="002B21E7" w:rsidP="00796BD7">
            <w:pPr>
              <w:numPr>
                <w:ilvl w:val="0"/>
                <w:numId w:val="68"/>
              </w:numPr>
              <w:spacing w:after="0" w:line="240" w:lineRule="auto"/>
              <w:ind w:left="90"/>
              <w:rPr>
                <w:rFonts w:cstheme="minorHAnsi"/>
                <w:sz w:val="14"/>
                <w:szCs w:val="14"/>
              </w:rPr>
            </w:pPr>
            <w:r w:rsidRPr="00C12BE1">
              <w:rPr>
                <w:rFonts w:cstheme="minorHAnsi"/>
                <w:color w:val="000000"/>
                <w:kern w:val="24"/>
                <w:sz w:val="14"/>
                <w:szCs w:val="14"/>
              </w:rPr>
              <w:t>Allows operators to remotely control the analyzers and automation systems</w:t>
            </w:r>
          </w:p>
          <w:p w14:paraId="6521836C" w14:textId="77777777" w:rsidR="002B21E7" w:rsidRPr="00C12BE1" w:rsidRDefault="002B21E7" w:rsidP="00796BD7">
            <w:pPr>
              <w:numPr>
                <w:ilvl w:val="0"/>
                <w:numId w:val="69"/>
              </w:numPr>
              <w:spacing w:after="0" w:line="240" w:lineRule="auto"/>
              <w:ind w:left="-180" w:hanging="90"/>
              <w:rPr>
                <w:rFonts w:cstheme="minorHAnsi"/>
                <w:sz w:val="14"/>
                <w:szCs w:val="14"/>
              </w:rPr>
            </w:pPr>
            <w:r w:rsidRPr="00C12BE1">
              <w:rPr>
                <w:rFonts w:cstheme="minorHAnsi"/>
                <w:color w:val="000000"/>
                <w:kern w:val="24"/>
                <w:sz w:val="14"/>
                <w:szCs w:val="14"/>
              </w:rPr>
              <w:t>Detect issues as they occur</w:t>
            </w:r>
          </w:p>
          <w:p w14:paraId="51BBC084" w14:textId="77777777" w:rsidR="002B21E7" w:rsidRPr="00C12BE1" w:rsidRDefault="002B21E7" w:rsidP="00796BD7">
            <w:pPr>
              <w:numPr>
                <w:ilvl w:val="0"/>
                <w:numId w:val="69"/>
              </w:numPr>
              <w:spacing w:after="0" w:line="240" w:lineRule="auto"/>
              <w:ind w:left="-180" w:hanging="90"/>
              <w:rPr>
                <w:rFonts w:cstheme="minorHAnsi"/>
                <w:sz w:val="14"/>
                <w:szCs w:val="14"/>
              </w:rPr>
            </w:pPr>
            <w:r w:rsidRPr="00C12BE1">
              <w:rPr>
                <w:rFonts w:cstheme="minorHAnsi"/>
                <w:color w:val="000000"/>
                <w:kern w:val="24"/>
                <w:sz w:val="14"/>
                <w:szCs w:val="14"/>
              </w:rPr>
              <w:t>Quickly view key equipment indicators such as:</w:t>
            </w:r>
          </w:p>
          <w:p w14:paraId="2AD57294" w14:textId="77777777" w:rsidR="002B21E7" w:rsidRPr="00C12BE1" w:rsidRDefault="002B21E7" w:rsidP="0095117A">
            <w:pPr>
              <w:spacing w:after="0" w:line="240" w:lineRule="auto"/>
              <w:ind w:left="1440"/>
              <w:rPr>
                <w:rFonts w:cstheme="minorHAnsi"/>
                <w:sz w:val="14"/>
                <w:szCs w:val="14"/>
              </w:rPr>
            </w:pPr>
            <w:r w:rsidRPr="00C12BE1">
              <w:rPr>
                <w:rFonts w:cstheme="minorHAnsi"/>
                <w:color w:val="000000"/>
                <w:kern w:val="24"/>
                <w:sz w:val="14"/>
                <w:szCs w:val="14"/>
              </w:rPr>
              <w:t>Current workload</w:t>
            </w:r>
          </w:p>
          <w:p w14:paraId="59995D73" w14:textId="77777777" w:rsidR="002B21E7" w:rsidRPr="00C12BE1" w:rsidRDefault="002B21E7" w:rsidP="0095117A">
            <w:pPr>
              <w:spacing w:after="0" w:line="240" w:lineRule="auto"/>
              <w:ind w:left="1440"/>
              <w:rPr>
                <w:rFonts w:cstheme="minorHAnsi"/>
                <w:sz w:val="14"/>
                <w:szCs w:val="14"/>
              </w:rPr>
            </w:pPr>
            <w:r w:rsidRPr="00C12BE1">
              <w:rPr>
                <w:rFonts w:cstheme="minorHAnsi"/>
                <w:color w:val="000000"/>
                <w:kern w:val="24"/>
                <w:sz w:val="14"/>
                <w:szCs w:val="14"/>
              </w:rPr>
              <w:t>Issues with instrument or assay performance</w:t>
            </w:r>
          </w:p>
          <w:p w14:paraId="6BA2DBC4" w14:textId="77777777" w:rsidR="002B21E7" w:rsidRPr="00C12BE1" w:rsidRDefault="002B21E7" w:rsidP="0095117A">
            <w:pPr>
              <w:spacing w:after="0" w:line="240" w:lineRule="auto"/>
              <w:ind w:left="1440"/>
              <w:rPr>
                <w:rFonts w:cstheme="minorHAnsi"/>
                <w:sz w:val="14"/>
                <w:szCs w:val="14"/>
              </w:rPr>
            </w:pPr>
            <w:r w:rsidRPr="00C12BE1">
              <w:rPr>
                <w:rFonts w:cstheme="minorHAnsi"/>
                <w:color w:val="000000"/>
                <w:kern w:val="24"/>
                <w:sz w:val="14"/>
                <w:szCs w:val="14"/>
              </w:rPr>
              <w:t>Turnaround time metrics</w:t>
            </w:r>
          </w:p>
          <w:p w14:paraId="61D5E9FC" w14:textId="77777777" w:rsidR="002B21E7" w:rsidRPr="00C12BE1" w:rsidRDefault="002B21E7" w:rsidP="0095117A">
            <w:pPr>
              <w:spacing w:after="0" w:line="240" w:lineRule="auto"/>
              <w:ind w:left="1440"/>
              <w:rPr>
                <w:rFonts w:cstheme="minorHAnsi"/>
                <w:color w:val="000000"/>
                <w:kern w:val="24"/>
                <w:sz w:val="14"/>
                <w:szCs w:val="14"/>
              </w:rPr>
            </w:pPr>
            <w:r w:rsidRPr="00C12BE1">
              <w:rPr>
                <w:rFonts w:cstheme="minorHAnsi"/>
                <w:color w:val="000000"/>
                <w:kern w:val="24"/>
                <w:sz w:val="14"/>
                <w:szCs w:val="14"/>
              </w:rPr>
              <w:t>Statistics related to compliance</w:t>
            </w:r>
          </w:p>
          <w:p w14:paraId="667E4515" w14:textId="77777777" w:rsidR="002B21E7" w:rsidRPr="00C12BE1" w:rsidRDefault="002B21E7" w:rsidP="00796BD7">
            <w:pPr>
              <w:numPr>
                <w:ilvl w:val="0"/>
                <w:numId w:val="67"/>
              </w:numPr>
              <w:tabs>
                <w:tab w:val="left" w:pos="180"/>
              </w:tabs>
              <w:spacing w:after="0" w:line="240" w:lineRule="auto"/>
              <w:ind w:left="-270" w:firstLine="0"/>
              <w:rPr>
                <w:rFonts w:cstheme="minorHAnsi"/>
                <w:b/>
                <w:bCs/>
                <w:sz w:val="14"/>
                <w:szCs w:val="14"/>
              </w:rPr>
            </w:pPr>
            <w:r w:rsidRPr="00C12BE1">
              <w:rPr>
                <w:rFonts w:cstheme="minorHAnsi"/>
                <w:b/>
                <w:bCs/>
                <w:sz w:val="14"/>
                <w:szCs w:val="14"/>
              </w:rPr>
              <w:t>Automation Management</w:t>
            </w:r>
          </w:p>
          <w:p w14:paraId="152D1CFC" w14:textId="77777777" w:rsidR="002B21E7" w:rsidRPr="00C12BE1" w:rsidRDefault="002B21E7" w:rsidP="0095117A">
            <w:pPr>
              <w:spacing w:after="0" w:line="240" w:lineRule="auto"/>
              <w:ind w:left="-450"/>
              <w:rPr>
                <w:rFonts w:cstheme="minorHAnsi"/>
                <w:sz w:val="14"/>
                <w:szCs w:val="14"/>
              </w:rPr>
            </w:pPr>
          </w:p>
          <w:p w14:paraId="7EBDA7AA" w14:textId="77777777" w:rsidR="002B21E7" w:rsidRPr="00C12BE1" w:rsidRDefault="002B21E7" w:rsidP="00796BD7">
            <w:pPr>
              <w:numPr>
                <w:ilvl w:val="0"/>
                <w:numId w:val="71"/>
              </w:numPr>
              <w:spacing w:after="0" w:line="240" w:lineRule="auto"/>
              <w:ind w:left="-270"/>
              <w:rPr>
                <w:rFonts w:cstheme="minorHAnsi"/>
                <w:b/>
                <w:bCs/>
                <w:sz w:val="14"/>
                <w:szCs w:val="14"/>
              </w:rPr>
            </w:pPr>
            <w:r w:rsidRPr="00C12BE1">
              <w:rPr>
                <w:rFonts w:cstheme="minorHAnsi"/>
                <w:b/>
                <w:bCs/>
                <w:sz w:val="14"/>
                <w:szCs w:val="14"/>
              </w:rPr>
              <w:t xml:space="preserve">Sample Management: </w:t>
            </w:r>
          </w:p>
          <w:p w14:paraId="4CD626D5" w14:textId="77777777" w:rsidR="002B21E7" w:rsidRPr="00C12BE1" w:rsidRDefault="002B21E7" w:rsidP="0095117A">
            <w:pPr>
              <w:tabs>
                <w:tab w:val="left" w:pos="0"/>
              </w:tabs>
              <w:spacing w:after="0" w:line="240" w:lineRule="auto"/>
              <w:ind w:hanging="270"/>
              <w:rPr>
                <w:rFonts w:cstheme="minorHAnsi"/>
                <w:b/>
                <w:bCs/>
                <w:color w:val="000000"/>
                <w:kern w:val="24"/>
                <w:sz w:val="14"/>
                <w:szCs w:val="14"/>
              </w:rPr>
            </w:pPr>
            <w:r w:rsidRPr="00C12BE1">
              <w:rPr>
                <w:rFonts w:cstheme="minorHAnsi"/>
                <w:b/>
                <w:bCs/>
                <w:sz w:val="14"/>
                <w:szCs w:val="14"/>
                <w:lang w:val="tr-TR"/>
              </w:rPr>
              <w:t>Sample Workflow and Turn Around Time Monitoring</w:t>
            </w:r>
            <w:r w:rsidRPr="00C12BE1">
              <w:rPr>
                <w:rFonts w:cstheme="minorHAnsi"/>
                <w:b/>
                <w:bCs/>
                <w:color w:val="000000"/>
                <w:kern w:val="24"/>
                <w:sz w:val="14"/>
                <w:szCs w:val="14"/>
              </w:rPr>
              <w:t xml:space="preserve"> </w:t>
            </w:r>
          </w:p>
          <w:p w14:paraId="4E9C9FCE" w14:textId="77777777" w:rsidR="002B21E7" w:rsidRPr="00C12BE1" w:rsidRDefault="002B21E7" w:rsidP="00796BD7">
            <w:pPr>
              <w:numPr>
                <w:ilvl w:val="0"/>
                <w:numId w:val="72"/>
              </w:numPr>
              <w:tabs>
                <w:tab w:val="left" w:pos="0"/>
              </w:tabs>
              <w:spacing w:after="0" w:line="240" w:lineRule="auto"/>
              <w:ind w:left="90"/>
              <w:rPr>
                <w:rFonts w:cstheme="minorHAnsi"/>
                <w:sz w:val="14"/>
                <w:szCs w:val="14"/>
              </w:rPr>
            </w:pPr>
            <w:r w:rsidRPr="00C12BE1">
              <w:rPr>
                <w:rFonts w:cstheme="minorHAnsi"/>
                <w:color w:val="000000"/>
                <w:kern w:val="24"/>
                <w:sz w:val="14"/>
                <w:szCs w:val="14"/>
              </w:rPr>
              <w:t>Define specific workflow paths for any sample.</w:t>
            </w:r>
          </w:p>
          <w:p w14:paraId="69AB8749" w14:textId="77777777" w:rsidR="002B21E7" w:rsidRPr="00C12BE1" w:rsidRDefault="002B21E7" w:rsidP="00796BD7">
            <w:pPr>
              <w:numPr>
                <w:ilvl w:val="0"/>
                <w:numId w:val="72"/>
              </w:numPr>
              <w:tabs>
                <w:tab w:val="left" w:pos="-270"/>
              </w:tabs>
              <w:spacing w:after="0" w:line="240" w:lineRule="auto"/>
              <w:ind w:left="90"/>
              <w:rPr>
                <w:rFonts w:cstheme="minorHAnsi"/>
                <w:sz w:val="14"/>
                <w:szCs w:val="14"/>
              </w:rPr>
            </w:pPr>
            <w:r w:rsidRPr="00C12BE1">
              <w:rPr>
                <w:rFonts w:cstheme="minorHAnsi"/>
                <w:color w:val="000000"/>
                <w:kern w:val="24"/>
                <w:sz w:val="14"/>
                <w:szCs w:val="14"/>
              </w:rPr>
              <w:lastRenderedPageBreak/>
              <w:t>Generates real-time visible alarms in the user interface whenever TAT values approach a pre     defined maximum target</w:t>
            </w:r>
          </w:p>
          <w:p w14:paraId="7471F979" w14:textId="77777777" w:rsidR="002B21E7" w:rsidRPr="00C12BE1" w:rsidRDefault="002B21E7" w:rsidP="00796BD7">
            <w:pPr>
              <w:numPr>
                <w:ilvl w:val="0"/>
                <w:numId w:val="72"/>
              </w:numPr>
              <w:tabs>
                <w:tab w:val="left" w:pos="0"/>
              </w:tabs>
              <w:spacing w:after="0" w:line="240" w:lineRule="auto"/>
              <w:ind w:left="90"/>
              <w:rPr>
                <w:rFonts w:cstheme="minorHAnsi"/>
                <w:sz w:val="14"/>
                <w:szCs w:val="14"/>
              </w:rPr>
            </w:pPr>
            <w:r w:rsidRPr="00C12BE1">
              <w:rPr>
                <w:rFonts w:cstheme="minorHAnsi"/>
                <w:color w:val="000000"/>
                <w:kern w:val="24"/>
                <w:sz w:val="14"/>
                <w:szCs w:val="14"/>
              </w:rPr>
              <w:t>Monitor TAT for individual workflow steps</w:t>
            </w:r>
          </w:p>
          <w:p w14:paraId="537C7DC2" w14:textId="77777777" w:rsidR="002B21E7" w:rsidRPr="00C12BE1" w:rsidRDefault="002B21E7" w:rsidP="00796BD7">
            <w:pPr>
              <w:numPr>
                <w:ilvl w:val="0"/>
                <w:numId w:val="72"/>
              </w:numPr>
              <w:tabs>
                <w:tab w:val="left" w:pos="0"/>
              </w:tabs>
              <w:spacing w:after="0" w:line="240" w:lineRule="auto"/>
              <w:ind w:left="90"/>
              <w:rPr>
                <w:rFonts w:cstheme="minorHAnsi"/>
                <w:sz w:val="14"/>
                <w:szCs w:val="14"/>
              </w:rPr>
            </w:pPr>
            <w:r w:rsidRPr="00C12BE1">
              <w:rPr>
                <w:rFonts w:cstheme="minorHAnsi"/>
                <w:color w:val="000000"/>
                <w:kern w:val="24"/>
                <w:sz w:val="14"/>
                <w:szCs w:val="14"/>
              </w:rPr>
              <w:t>Color-coded alerts when TAT goals not met</w:t>
            </w:r>
          </w:p>
          <w:p w14:paraId="69F15D68" w14:textId="77777777" w:rsidR="002B21E7" w:rsidRPr="00C12BE1" w:rsidRDefault="002B21E7" w:rsidP="00796BD7">
            <w:pPr>
              <w:numPr>
                <w:ilvl w:val="0"/>
                <w:numId w:val="72"/>
              </w:numPr>
              <w:tabs>
                <w:tab w:val="left" w:pos="0"/>
              </w:tabs>
              <w:spacing w:after="0" w:line="240" w:lineRule="auto"/>
              <w:ind w:left="90"/>
              <w:rPr>
                <w:rFonts w:cstheme="minorHAnsi"/>
                <w:sz w:val="14"/>
                <w:szCs w:val="14"/>
              </w:rPr>
            </w:pPr>
            <w:r w:rsidRPr="00C12BE1">
              <w:rPr>
                <w:rFonts w:cstheme="minorHAnsi"/>
                <w:color w:val="000000"/>
                <w:kern w:val="24"/>
                <w:sz w:val="14"/>
                <w:szCs w:val="14"/>
              </w:rPr>
              <w:t>Summary dashboard monitoring</w:t>
            </w:r>
          </w:p>
          <w:p w14:paraId="6B994821" w14:textId="77777777" w:rsidR="002B21E7" w:rsidRPr="00C12BE1" w:rsidRDefault="002B21E7" w:rsidP="00796BD7">
            <w:pPr>
              <w:numPr>
                <w:ilvl w:val="0"/>
                <w:numId w:val="72"/>
              </w:numPr>
              <w:tabs>
                <w:tab w:val="left" w:pos="0"/>
              </w:tabs>
              <w:spacing w:after="0" w:line="240" w:lineRule="auto"/>
              <w:ind w:left="90"/>
              <w:rPr>
                <w:rFonts w:cstheme="minorHAnsi"/>
                <w:sz w:val="14"/>
                <w:szCs w:val="14"/>
              </w:rPr>
            </w:pPr>
            <w:r w:rsidRPr="00C12BE1">
              <w:rPr>
                <w:rFonts w:cstheme="minorHAnsi"/>
                <w:color w:val="000000"/>
                <w:kern w:val="24"/>
                <w:sz w:val="14"/>
                <w:szCs w:val="14"/>
              </w:rPr>
              <w:t>Calculations and goals defined per sample type or test</w:t>
            </w:r>
          </w:p>
          <w:p w14:paraId="727102A9" w14:textId="77777777" w:rsidR="002B21E7" w:rsidRPr="00C12BE1" w:rsidRDefault="002B21E7" w:rsidP="00796BD7">
            <w:pPr>
              <w:numPr>
                <w:ilvl w:val="0"/>
                <w:numId w:val="72"/>
              </w:numPr>
              <w:tabs>
                <w:tab w:val="left" w:pos="0"/>
              </w:tabs>
              <w:spacing w:after="0" w:line="240" w:lineRule="auto"/>
              <w:ind w:left="90"/>
              <w:rPr>
                <w:rFonts w:cstheme="minorHAnsi"/>
                <w:sz w:val="14"/>
                <w:szCs w:val="14"/>
              </w:rPr>
            </w:pPr>
            <w:r w:rsidRPr="00C12BE1">
              <w:rPr>
                <w:rFonts w:cstheme="minorHAnsi"/>
                <w:color w:val="000000"/>
                <w:kern w:val="24"/>
                <w:sz w:val="14"/>
                <w:szCs w:val="14"/>
              </w:rPr>
              <w:t>Provides both warning and failure flags</w:t>
            </w:r>
          </w:p>
          <w:p w14:paraId="74800427" w14:textId="77777777" w:rsidR="002B21E7" w:rsidRPr="00C12BE1" w:rsidRDefault="002B21E7" w:rsidP="00796BD7">
            <w:pPr>
              <w:numPr>
                <w:ilvl w:val="0"/>
                <w:numId w:val="72"/>
              </w:numPr>
              <w:tabs>
                <w:tab w:val="left" w:pos="0"/>
              </w:tabs>
              <w:spacing w:after="0" w:line="240" w:lineRule="auto"/>
              <w:ind w:left="90"/>
              <w:rPr>
                <w:rFonts w:cstheme="minorHAnsi"/>
                <w:sz w:val="14"/>
                <w:szCs w:val="14"/>
              </w:rPr>
            </w:pPr>
            <w:r w:rsidRPr="00C12BE1">
              <w:rPr>
                <w:rFonts w:cstheme="minorHAnsi"/>
                <w:color w:val="000000"/>
                <w:kern w:val="24"/>
                <w:sz w:val="14"/>
                <w:szCs w:val="14"/>
              </w:rPr>
              <w:t>Audit trail for historical tracking</w:t>
            </w:r>
          </w:p>
          <w:p w14:paraId="6E2C489F" w14:textId="77777777" w:rsidR="002B21E7" w:rsidRPr="00C12BE1" w:rsidRDefault="002B21E7" w:rsidP="0095117A">
            <w:pPr>
              <w:spacing w:after="0" w:line="240" w:lineRule="auto"/>
              <w:rPr>
                <w:rFonts w:cstheme="minorHAnsi"/>
                <w:b/>
                <w:bCs/>
                <w:sz w:val="14"/>
                <w:szCs w:val="14"/>
              </w:rPr>
            </w:pPr>
          </w:p>
          <w:p w14:paraId="33EAF0BA"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51FA8334" w14:textId="51F0562B" w:rsidR="002B21E7" w:rsidRPr="00C12BE1" w:rsidRDefault="002B21E7" w:rsidP="0095117A">
            <w:pPr>
              <w:spacing w:after="0" w:line="240" w:lineRule="auto"/>
              <w:rPr>
                <w:rFonts w:cstheme="minorHAnsi"/>
                <w:b/>
                <w:bCs/>
                <w:sz w:val="14"/>
                <w:szCs w:val="14"/>
              </w:rPr>
            </w:pPr>
            <w:r w:rsidRPr="00C12BE1">
              <w:rPr>
                <w:rFonts w:cstheme="minorHAnsi"/>
                <w:sz w:val="14"/>
                <w:szCs w:val="14"/>
              </w:rPr>
              <w:t>Demonstration and continued comprehensive training for lab staff and support services until familiarity with the system</w:t>
            </w:r>
          </w:p>
          <w:p w14:paraId="12884014" w14:textId="77777777" w:rsidR="002B21E7" w:rsidRPr="00C12BE1" w:rsidRDefault="002B21E7" w:rsidP="0095117A">
            <w:pPr>
              <w:spacing w:after="0" w:line="240" w:lineRule="auto"/>
              <w:rPr>
                <w:rFonts w:cstheme="minorHAnsi"/>
                <w:b/>
                <w:bCs/>
                <w:sz w:val="14"/>
                <w:szCs w:val="14"/>
              </w:rPr>
            </w:pPr>
          </w:p>
          <w:p w14:paraId="100EFF1C"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2A5D7F5C" w14:textId="77777777" w:rsidR="002B21E7" w:rsidRPr="00C12BE1" w:rsidRDefault="002B21E7" w:rsidP="0095117A">
            <w:pPr>
              <w:spacing w:after="0" w:line="240" w:lineRule="auto"/>
              <w:jc w:val="both"/>
              <w:rPr>
                <w:rFonts w:cstheme="minorHAnsi"/>
                <w:sz w:val="14"/>
                <w:szCs w:val="14"/>
              </w:rPr>
            </w:pPr>
            <w:r w:rsidRPr="00C12BE1">
              <w:rPr>
                <w:rFonts w:cstheme="minorHAnsi"/>
                <w:sz w:val="14"/>
                <w:szCs w:val="14"/>
              </w:rPr>
              <w:t xml:space="preserve">The supplier will provide the LRC with FDA/AABB/EU approval.  </w:t>
            </w:r>
          </w:p>
          <w:p w14:paraId="5FEBAA03" w14:textId="77777777" w:rsidR="002B21E7" w:rsidRPr="00C12BE1" w:rsidRDefault="002B21E7" w:rsidP="0095117A">
            <w:pPr>
              <w:spacing w:after="0" w:line="240" w:lineRule="auto"/>
              <w:jc w:val="both"/>
              <w:rPr>
                <w:rFonts w:cstheme="minorHAnsi"/>
                <w:sz w:val="14"/>
                <w:szCs w:val="14"/>
              </w:rPr>
            </w:pPr>
            <w:r w:rsidRPr="00C12BE1">
              <w:rPr>
                <w:rFonts w:cstheme="minorHAnsi"/>
                <w:sz w:val="14"/>
                <w:szCs w:val="14"/>
              </w:rPr>
              <w:t>The supplier will provide following documents:</w:t>
            </w:r>
          </w:p>
          <w:p w14:paraId="6EE61AC4" w14:textId="77777777" w:rsidR="002B21E7" w:rsidRPr="00C12BE1" w:rsidRDefault="002B21E7" w:rsidP="0095117A">
            <w:pPr>
              <w:spacing w:after="0" w:line="240" w:lineRule="auto"/>
              <w:jc w:val="both"/>
              <w:rPr>
                <w:rFonts w:cstheme="minorHAnsi"/>
                <w:sz w:val="14"/>
                <w:szCs w:val="14"/>
              </w:rPr>
            </w:pPr>
            <w:r w:rsidRPr="00C12BE1">
              <w:rPr>
                <w:rFonts w:cstheme="minorHAnsi"/>
                <w:sz w:val="14"/>
                <w:szCs w:val="14"/>
              </w:rPr>
              <w:t xml:space="preserve">-Technical manual with </w:t>
            </w:r>
          </w:p>
          <w:p w14:paraId="0C9DBDB4" w14:textId="77777777" w:rsidR="002B21E7" w:rsidRPr="00C12BE1" w:rsidRDefault="002B21E7" w:rsidP="00796BD7">
            <w:pPr>
              <w:pStyle w:val="ListParagraph"/>
              <w:numPr>
                <w:ilvl w:val="0"/>
                <w:numId w:val="26"/>
              </w:numPr>
              <w:spacing w:after="0" w:line="240" w:lineRule="auto"/>
              <w:jc w:val="both"/>
              <w:rPr>
                <w:rFonts w:cstheme="minorHAnsi"/>
                <w:sz w:val="14"/>
                <w:szCs w:val="14"/>
              </w:rPr>
            </w:pPr>
            <w:r w:rsidRPr="00C12BE1">
              <w:rPr>
                <w:rFonts w:cstheme="minorHAnsi"/>
                <w:sz w:val="14"/>
                <w:szCs w:val="14"/>
              </w:rPr>
              <w:t>clear instructions for use</w:t>
            </w:r>
          </w:p>
          <w:p w14:paraId="1A835678" w14:textId="77777777" w:rsidR="002B21E7" w:rsidRPr="00C12BE1" w:rsidRDefault="002B21E7" w:rsidP="00796BD7">
            <w:pPr>
              <w:pStyle w:val="ListParagraph"/>
              <w:numPr>
                <w:ilvl w:val="0"/>
                <w:numId w:val="26"/>
              </w:numPr>
              <w:spacing w:after="0" w:line="240" w:lineRule="auto"/>
              <w:jc w:val="both"/>
              <w:rPr>
                <w:rFonts w:cstheme="minorHAnsi"/>
                <w:sz w:val="14"/>
                <w:szCs w:val="14"/>
              </w:rPr>
            </w:pPr>
            <w:r w:rsidRPr="00C12BE1">
              <w:rPr>
                <w:rFonts w:cstheme="minorHAnsi"/>
                <w:sz w:val="14"/>
                <w:szCs w:val="14"/>
              </w:rPr>
              <w:t>Programming</w:t>
            </w:r>
          </w:p>
          <w:p w14:paraId="3B98F649" w14:textId="77777777" w:rsidR="002B21E7" w:rsidRPr="00C12BE1" w:rsidRDefault="002B21E7" w:rsidP="0095117A">
            <w:pPr>
              <w:pStyle w:val="Header"/>
              <w:jc w:val="both"/>
              <w:rPr>
                <w:rFonts w:cstheme="minorHAnsi"/>
                <w:sz w:val="14"/>
                <w:szCs w:val="14"/>
              </w:rPr>
            </w:pPr>
            <w:r w:rsidRPr="00C12BE1">
              <w:rPr>
                <w:rFonts w:cstheme="minorHAnsi"/>
                <w:sz w:val="14"/>
                <w:szCs w:val="14"/>
              </w:rPr>
              <w:t>- Maintenance manual with:</w:t>
            </w:r>
          </w:p>
          <w:p w14:paraId="762D2D4D" w14:textId="77777777" w:rsidR="002B21E7" w:rsidRPr="00C12BE1" w:rsidRDefault="002B21E7" w:rsidP="00796BD7">
            <w:pPr>
              <w:pStyle w:val="Header"/>
              <w:numPr>
                <w:ilvl w:val="0"/>
                <w:numId w:val="27"/>
              </w:numPr>
              <w:tabs>
                <w:tab w:val="clear" w:pos="4513"/>
                <w:tab w:val="clear" w:pos="9026"/>
              </w:tabs>
              <w:jc w:val="both"/>
              <w:rPr>
                <w:rFonts w:cstheme="minorHAnsi"/>
                <w:sz w:val="14"/>
                <w:szCs w:val="14"/>
              </w:rPr>
            </w:pPr>
            <w:r w:rsidRPr="00C12BE1">
              <w:rPr>
                <w:rFonts w:cstheme="minorHAnsi"/>
                <w:sz w:val="14"/>
                <w:szCs w:val="14"/>
              </w:rPr>
              <w:t>Technical specifications</w:t>
            </w:r>
          </w:p>
          <w:p w14:paraId="3E2FDA8F" w14:textId="77777777" w:rsidR="002B21E7" w:rsidRPr="00C12BE1" w:rsidRDefault="002B21E7" w:rsidP="00796BD7">
            <w:pPr>
              <w:pStyle w:val="Header"/>
              <w:numPr>
                <w:ilvl w:val="0"/>
                <w:numId w:val="27"/>
              </w:numPr>
              <w:tabs>
                <w:tab w:val="clear" w:pos="4513"/>
                <w:tab w:val="clear" w:pos="9026"/>
              </w:tabs>
              <w:jc w:val="both"/>
              <w:rPr>
                <w:rFonts w:cstheme="minorHAnsi"/>
                <w:sz w:val="14"/>
                <w:szCs w:val="14"/>
              </w:rPr>
            </w:pPr>
            <w:r w:rsidRPr="00C12BE1">
              <w:rPr>
                <w:rFonts w:cstheme="minorHAnsi"/>
                <w:sz w:val="14"/>
                <w:szCs w:val="14"/>
              </w:rPr>
              <w:t>Validation certificate</w:t>
            </w:r>
          </w:p>
          <w:p w14:paraId="4CE075E4" w14:textId="77777777" w:rsidR="002B21E7" w:rsidRPr="00C12BE1" w:rsidRDefault="002B21E7" w:rsidP="00796BD7">
            <w:pPr>
              <w:pStyle w:val="Header"/>
              <w:numPr>
                <w:ilvl w:val="0"/>
                <w:numId w:val="27"/>
              </w:numPr>
              <w:tabs>
                <w:tab w:val="clear" w:pos="4513"/>
                <w:tab w:val="clear" w:pos="9026"/>
              </w:tabs>
              <w:jc w:val="both"/>
              <w:rPr>
                <w:rFonts w:cstheme="minorHAnsi"/>
                <w:sz w:val="14"/>
                <w:szCs w:val="14"/>
              </w:rPr>
            </w:pPr>
            <w:r w:rsidRPr="00C12BE1">
              <w:rPr>
                <w:rFonts w:cstheme="minorHAnsi"/>
                <w:sz w:val="14"/>
                <w:szCs w:val="14"/>
              </w:rPr>
              <w:t>Instructions for installation,</w:t>
            </w:r>
          </w:p>
          <w:p w14:paraId="5A1792C7" w14:textId="77777777" w:rsidR="002B21E7" w:rsidRPr="00C12BE1" w:rsidRDefault="002B21E7" w:rsidP="00796BD7">
            <w:pPr>
              <w:pStyle w:val="Header"/>
              <w:numPr>
                <w:ilvl w:val="0"/>
                <w:numId w:val="27"/>
              </w:numPr>
              <w:tabs>
                <w:tab w:val="clear" w:pos="4513"/>
                <w:tab w:val="clear" w:pos="9026"/>
              </w:tabs>
              <w:jc w:val="both"/>
              <w:rPr>
                <w:rFonts w:cstheme="minorHAnsi"/>
                <w:sz w:val="14"/>
                <w:szCs w:val="14"/>
              </w:rPr>
            </w:pPr>
            <w:r w:rsidRPr="00C12BE1">
              <w:rPr>
                <w:rFonts w:cstheme="minorHAnsi"/>
                <w:sz w:val="14"/>
                <w:szCs w:val="14"/>
              </w:rPr>
              <w:t xml:space="preserve">Maintenance schedule with operations to be done and frequency.  </w:t>
            </w:r>
          </w:p>
          <w:p w14:paraId="5566CC29" w14:textId="77777777" w:rsidR="002B21E7" w:rsidRPr="00C12BE1" w:rsidRDefault="002B21E7" w:rsidP="00796BD7">
            <w:pPr>
              <w:pStyle w:val="Header"/>
              <w:numPr>
                <w:ilvl w:val="0"/>
                <w:numId w:val="27"/>
              </w:numPr>
              <w:tabs>
                <w:tab w:val="clear" w:pos="4513"/>
                <w:tab w:val="clear" w:pos="9026"/>
              </w:tabs>
              <w:jc w:val="both"/>
              <w:rPr>
                <w:rFonts w:cstheme="minorHAnsi"/>
                <w:sz w:val="14"/>
                <w:szCs w:val="14"/>
              </w:rPr>
            </w:pPr>
            <w:r w:rsidRPr="00C12BE1">
              <w:rPr>
                <w:rFonts w:cstheme="minorHAnsi"/>
                <w:sz w:val="14"/>
                <w:szCs w:val="14"/>
              </w:rPr>
              <w:t>Instructions for first level maintenance and repair.</w:t>
            </w:r>
          </w:p>
          <w:p w14:paraId="63B32200" w14:textId="77777777" w:rsidR="002B21E7" w:rsidRPr="00C12BE1" w:rsidRDefault="002B21E7" w:rsidP="00796BD7">
            <w:pPr>
              <w:pStyle w:val="Header"/>
              <w:numPr>
                <w:ilvl w:val="0"/>
                <w:numId w:val="27"/>
              </w:numPr>
              <w:tabs>
                <w:tab w:val="clear" w:pos="4513"/>
                <w:tab w:val="clear" w:pos="9026"/>
              </w:tabs>
              <w:jc w:val="both"/>
              <w:rPr>
                <w:rFonts w:cstheme="minorHAnsi"/>
                <w:sz w:val="14"/>
                <w:szCs w:val="14"/>
              </w:rPr>
            </w:pPr>
            <w:r w:rsidRPr="00C12BE1">
              <w:rPr>
                <w:rFonts w:cstheme="minorHAnsi"/>
                <w:sz w:val="14"/>
                <w:szCs w:val="14"/>
              </w:rPr>
              <w:t>Catalogue or list of accessories and its references,</w:t>
            </w:r>
          </w:p>
          <w:p w14:paraId="6A2C436C" w14:textId="77777777" w:rsidR="002B21E7" w:rsidRPr="00C12BE1" w:rsidRDefault="002B21E7" w:rsidP="0095117A">
            <w:pPr>
              <w:spacing w:after="0" w:line="240" w:lineRule="auto"/>
              <w:rPr>
                <w:rFonts w:cstheme="minorHAnsi"/>
                <w:b/>
                <w:bCs/>
                <w:sz w:val="14"/>
                <w:szCs w:val="14"/>
              </w:rPr>
            </w:pPr>
          </w:p>
          <w:p w14:paraId="3F2375E1"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4E6E04F1"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t xml:space="preserve">       Any required accessories to be suggested and provided by the company. </w:t>
            </w:r>
          </w:p>
          <w:p w14:paraId="6DC060F9" w14:textId="77777777" w:rsidR="002B21E7" w:rsidRPr="00C12BE1" w:rsidRDefault="002B21E7" w:rsidP="0095117A">
            <w:pPr>
              <w:spacing w:after="0" w:line="240" w:lineRule="auto"/>
              <w:rPr>
                <w:rFonts w:cstheme="minorHAnsi"/>
                <w:b/>
                <w:bCs/>
                <w:sz w:val="14"/>
                <w:szCs w:val="14"/>
              </w:rPr>
            </w:pPr>
          </w:p>
          <w:p w14:paraId="08551EFB"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59BEEE47" w14:textId="61CA406E" w:rsidR="00DA622E" w:rsidRPr="00C12BE1" w:rsidRDefault="002B21E7" w:rsidP="0095117A">
            <w:pPr>
              <w:spacing w:after="0" w:line="240" w:lineRule="auto"/>
              <w:rPr>
                <w:rFonts w:eastAsia="Times New Roman" w:cstheme="minorHAnsi"/>
                <w:color w:val="000000"/>
                <w:sz w:val="14"/>
                <w:szCs w:val="14"/>
              </w:rPr>
            </w:pPr>
            <w:r w:rsidRPr="00C12BE1">
              <w:rPr>
                <w:rFonts w:cstheme="minorHAnsi"/>
                <w:b/>
                <w:bCs/>
                <w:sz w:val="14"/>
                <w:szCs w:val="14"/>
              </w:rPr>
              <w:t xml:space="preserve">          </w:t>
            </w:r>
            <w:r w:rsidR="0095117A">
              <w:rPr>
                <w:rFonts w:cstheme="minorHAnsi"/>
                <w:sz w:val="14"/>
                <w:szCs w:val="14"/>
              </w:rPr>
              <w:t xml:space="preserve">Assured by the company. </w:t>
            </w:r>
          </w:p>
        </w:tc>
      </w:tr>
      <w:tr w:rsidR="00DA622E" w:rsidRPr="00C12BE1" w14:paraId="2932C234"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6F055212" w14:textId="77777777" w:rsidR="00DA622E" w:rsidRPr="00423518" w:rsidRDefault="00DA622E" w:rsidP="0095117A">
            <w:pPr>
              <w:spacing w:after="0" w:line="240" w:lineRule="auto"/>
              <w:jc w:val="center"/>
              <w:rPr>
                <w:rFonts w:eastAsia="Times New Roman" w:cstheme="minorHAnsi"/>
                <w:sz w:val="14"/>
                <w:szCs w:val="14"/>
                <w:lang w:val="en-US"/>
              </w:rPr>
            </w:pPr>
            <w:r w:rsidRPr="00423518">
              <w:rPr>
                <w:rFonts w:eastAsia="Times New Roman" w:cstheme="minorHAnsi"/>
                <w:sz w:val="14"/>
                <w:szCs w:val="14"/>
                <w:lang w:val="en-US"/>
              </w:rPr>
              <w:lastRenderedPageBreak/>
              <w:t>1.25</w:t>
            </w:r>
          </w:p>
        </w:tc>
        <w:tc>
          <w:tcPr>
            <w:tcW w:w="1622" w:type="dxa"/>
            <w:tcBorders>
              <w:top w:val="nil"/>
              <w:left w:val="nil"/>
              <w:bottom w:val="single" w:sz="4" w:space="0" w:color="auto"/>
              <w:right w:val="single" w:sz="4" w:space="0" w:color="auto"/>
            </w:tcBorders>
            <w:shd w:val="clear" w:color="auto" w:fill="auto"/>
            <w:vAlign w:val="center"/>
            <w:hideMark/>
          </w:tcPr>
          <w:p w14:paraId="3A2A75B3" w14:textId="1B352D7F" w:rsidR="00DA622E" w:rsidRPr="00423518" w:rsidRDefault="00DA622E" w:rsidP="0095117A">
            <w:pPr>
              <w:spacing w:after="0" w:line="240" w:lineRule="auto"/>
              <w:rPr>
                <w:rFonts w:eastAsia="Times New Roman" w:cstheme="minorHAnsi"/>
                <w:color w:val="000000"/>
                <w:sz w:val="14"/>
                <w:szCs w:val="14"/>
                <w:lang w:val="en-US"/>
              </w:rPr>
            </w:pPr>
            <w:r w:rsidRPr="00423518">
              <w:rPr>
                <w:rFonts w:eastAsia="Times New Roman" w:cstheme="minorHAnsi"/>
                <w:color w:val="000000"/>
                <w:sz w:val="14"/>
                <w:szCs w:val="14"/>
                <w:lang w:val="en-US"/>
              </w:rPr>
              <w:t xml:space="preserve">ID Incubator </w:t>
            </w:r>
            <w:r w:rsidR="00EC3C45" w:rsidRPr="00423518">
              <w:rPr>
                <w:rFonts w:eastAsia="Times New Roman" w:cstheme="minorHAnsi"/>
                <w:color w:val="000000"/>
                <w:sz w:val="14"/>
                <w:szCs w:val="14"/>
                <w:lang w:val="en-US"/>
              </w:rPr>
              <w:t xml:space="preserve">for semi-automated immunohematology testing (Biorad) </w:t>
            </w:r>
          </w:p>
        </w:tc>
        <w:tc>
          <w:tcPr>
            <w:tcW w:w="11613" w:type="dxa"/>
            <w:tcBorders>
              <w:top w:val="nil"/>
              <w:left w:val="nil"/>
              <w:bottom w:val="single" w:sz="4" w:space="0" w:color="auto"/>
              <w:right w:val="single" w:sz="4" w:space="0" w:color="auto"/>
            </w:tcBorders>
            <w:shd w:val="clear" w:color="auto" w:fill="auto"/>
            <w:vAlign w:val="center"/>
          </w:tcPr>
          <w:p w14:paraId="69E46C78"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7B2236AB"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Designed to ensure a controlled temperature at 37</w:t>
            </w:r>
            <w:r w:rsidRPr="00C12BE1">
              <w:rPr>
                <w:rFonts w:cstheme="minorHAnsi"/>
                <w:sz w:val="14"/>
                <w:szCs w:val="14"/>
                <w:vertAlign w:val="superscript"/>
              </w:rPr>
              <w:t>0</w:t>
            </w:r>
            <w:r w:rsidRPr="00C12BE1">
              <w:rPr>
                <w:rFonts w:cstheme="minorHAnsi"/>
                <w:sz w:val="14"/>
                <w:szCs w:val="14"/>
              </w:rPr>
              <w:t>C.</w:t>
            </w:r>
          </w:p>
          <w:p w14:paraId="6A9840B8"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Used for both tubes and ID-Cards</w:t>
            </w:r>
          </w:p>
          <w:p w14:paraId="6DF7C3C2"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Independent incubation areas (ID-Cards and/or tubes)</w:t>
            </w:r>
          </w:p>
          <w:p w14:paraId="551DDF6A"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A minimum of almost 35 ID-Card and a minimum of 24 tube capacity.</w:t>
            </w:r>
          </w:p>
          <w:p w14:paraId="7610BBBF" w14:textId="77777777" w:rsidR="002B21E7" w:rsidRPr="00C12BE1" w:rsidRDefault="002B21E7" w:rsidP="00796BD7">
            <w:pPr>
              <w:numPr>
                <w:ilvl w:val="0"/>
                <w:numId w:val="24"/>
              </w:numPr>
              <w:shd w:val="clear" w:color="auto" w:fill="FFFFFF"/>
              <w:spacing w:after="0" w:line="240" w:lineRule="auto"/>
              <w:textAlignment w:val="baseline"/>
              <w:rPr>
                <w:rFonts w:cstheme="minorHAnsi"/>
                <w:color w:val="090909"/>
                <w:sz w:val="14"/>
                <w:szCs w:val="14"/>
              </w:rPr>
            </w:pPr>
            <w:r w:rsidRPr="00C12BE1">
              <w:rPr>
                <w:rFonts w:cstheme="minorHAnsi"/>
                <w:color w:val="090909"/>
                <w:sz w:val="14"/>
                <w:szCs w:val="14"/>
              </w:rPr>
              <w:t>Panel PC touch-screen with easy to use interface (icon based)</w:t>
            </w:r>
          </w:p>
          <w:p w14:paraId="7AFF9135" w14:textId="77777777" w:rsidR="002B21E7" w:rsidRPr="00C12BE1" w:rsidRDefault="002B21E7" w:rsidP="00796BD7">
            <w:pPr>
              <w:numPr>
                <w:ilvl w:val="0"/>
                <w:numId w:val="24"/>
              </w:numPr>
              <w:shd w:val="clear" w:color="auto" w:fill="FFFFFF"/>
              <w:spacing w:after="0" w:line="240" w:lineRule="auto"/>
              <w:textAlignment w:val="baseline"/>
              <w:rPr>
                <w:rFonts w:cstheme="minorHAnsi"/>
                <w:color w:val="090909"/>
                <w:sz w:val="14"/>
                <w:szCs w:val="14"/>
              </w:rPr>
            </w:pPr>
            <w:r w:rsidRPr="00C12BE1">
              <w:rPr>
                <w:rFonts w:cstheme="minorHAnsi"/>
                <w:color w:val="090909"/>
                <w:sz w:val="14"/>
                <w:szCs w:val="14"/>
              </w:rPr>
              <w:t>Different timers for separate batches (3 for ID-Cards area, 2 for tubes area)</w:t>
            </w:r>
          </w:p>
          <w:p w14:paraId="3972A427" w14:textId="77777777" w:rsidR="002B21E7" w:rsidRPr="00C12BE1" w:rsidRDefault="002B21E7" w:rsidP="00796BD7">
            <w:pPr>
              <w:numPr>
                <w:ilvl w:val="0"/>
                <w:numId w:val="24"/>
              </w:numPr>
              <w:shd w:val="clear" w:color="auto" w:fill="FFFFFF"/>
              <w:spacing w:after="0" w:line="240" w:lineRule="auto"/>
              <w:textAlignment w:val="baseline"/>
              <w:rPr>
                <w:rFonts w:cstheme="minorHAnsi"/>
                <w:color w:val="090909"/>
                <w:sz w:val="14"/>
                <w:szCs w:val="14"/>
              </w:rPr>
            </w:pPr>
            <w:r w:rsidRPr="00C12BE1">
              <w:rPr>
                <w:rFonts w:cstheme="minorHAnsi"/>
                <w:color w:val="090909"/>
                <w:sz w:val="14"/>
                <w:szCs w:val="14"/>
              </w:rPr>
              <w:t>Programmable incubation time</w:t>
            </w:r>
          </w:p>
          <w:p w14:paraId="7E10366B" w14:textId="77777777" w:rsidR="002B21E7" w:rsidRPr="00C12BE1" w:rsidRDefault="002B21E7" w:rsidP="00796BD7">
            <w:pPr>
              <w:numPr>
                <w:ilvl w:val="0"/>
                <w:numId w:val="24"/>
              </w:numPr>
              <w:shd w:val="clear" w:color="auto" w:fill="FFFFFF"/>
              <w:spacing w:after="0" w:line="240" w:lineRule="auto"/>
              <w:textAlignment w:val="baseline"/>
              <w:rPr>
                <w:rFonts w:cstheme="minorHAnsi"/>
                <w:color w:val="090909"/>
                <w:sz w:val="14"/>
                <w:szCs w:val="14"/>
              </w:rPr>
            </w:pPr>
            <w:r w:rsidRPr="00C12BE1">
              <w:rPr>
                <w:rFonts w:cstheme="minorHAnsi"/>
                <w:color w:val="090909"/>
                <w:sz w:val="14"/>
                <w:szCs w:val="14"/>
              </w:rPr>
              <w:t>Standard program: 15 minutes at 37°C</w:t>
            </w:r>
          </w:p>
          <w:p w14:paraId="4F04A74C"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High safety standards</w:t>
            </w:r>
          </w:p>
          <w:p w14:paraId="0092F557"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Compliant according to IVD Directive 98/79/EC.</w:t>
            </w:r>
          </w:p>
          <w:p w14:paraId="20DABF35"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Voltage requirement: 110-240 VAC</w:t>
            </w:r>
          </w:p>
          <w:p w14:paraId="02E61B5E"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Frequency requirement: 50/60 Hz</w:t>
            </w:r>
          </w:p>
          <w:p w14:paraId="50B48C39" w14:textId="77777777" w:rsidR="002B21E7" w:rsidRPr="00C12BE1" w:rsidRDefault="002B21E7" w:rsidP="0095117A">
            <w:pPr>
              <w:spacing w:after="0" w:line="240" w:lineRule="auto"/>
              <w:ind w:left="720"/>
              <w:rPr>
                <w:rFonts w:cstheme="minorHAnsi"/>
                <w:sz w:val="14"/>
                <w:szCs w:val="14"/>
              </w:rPr>
            </w:pPr>
          </w:p>
          <w:p w14:paraId="39744934"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3D29248F" w14:textId="77777777" w:rsidR="002B21E7" w:rsidRPr="00C12BE1" w:rsidRDefault="002B21E7" w:rsidP="00796BD7">
            <w:pPr>
              <w:numPr>
                <w:ilvl w:val="0"/>
                <w:numId w:val="73"/>
              </w:numPr>
              <w:spacing w:after="0" w:line="240" w:lineRule="auto"/>
              <w:rPr>
                <w:rFonts w:cstheme="minorHAnsi"/>
                <w:sz w:val="14"/>
                <w:szCs w:val="14"/>
              </w:rPr>
            </w:pPr>
            <w:r w:rsidRPr="00C12BE1">
              <w:rPr>
                <w:rFonts w:cstheme="minorHAnsi"/>
                <w:sz w:val="14"/>
                <w:szCs w:val="14"/>
              </w:rPr>
              <w:t xml:space="preserve">Provide instructions to end user upon installation </w:t>
            </w:r>
          </w:p>
          <w:p w14:paraId="6E6C6587" w14:textId="77777777" w:rsidR="002B21E7" w:rsidRPr="00C12BE1" w:rsidRDefault="002B21E7" w:rsidP="0095117A">
            <w:pPr>
              <w:spacing w:after="0" w:line="240" w:lineRule="auto"/>
              <w:rPr>
                <w:rFonts w:cstheme="minorHAnsi"/>
                <w:b/>
                <w:bCs/>
                <w:sz w:val="14"/>
                <w:szCs w:val="14"/>
              </w:rPr>
            </w:pPr>
          </w:p>
          <w:p w14:paraId="4F7FD53E"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76248642" w14:textId="77777777" w:rsidR="002B21E7" w:rsidRPr="00C12BE1" w:rsidRDefault="002B21E7" w:rsidP="00796BD7">
            <w:pPr>
              <w:numPr>
                <w:ilvl w:val="0"/>
                <w:numId w:val="25"/>
              </w:numPr>
              <w:spacing w:after="0" w:line="240" w:lineRule="auto"/>
              <w:rPr>
                <w:rFonts w:cstheme="minorHAnsi"/>
                <w:sz w:val="14"/>
                <w:szCs w:val="14"/>
              </w:rPr>
            </w:pPr>
            <w:r w:rsidRPr="00C12BE1">
              <w:rPr>
                <w:rFonts w:cstheme="minorHAnsi"/>
                <w:sz w:val="14"/>
                <w:szCs w:val="14"/>
              </w:rPr>
              <w:t xml:space="preserve">Calibration certificates </w:t>
            </w:r>
          </w:p>
          <w:p w14:paraId="723F90E7" w14:textId="77777777" w:rsidR="002B21E7" w:rsidRPr="00C12BE1" w:rsidRDefault="002B21E7" w:rsidP="00796BD7">
            <w:pPr>
              <w:numPr>
                <w:ilvl w:val="0"/>
                <w:numId w:val="25"/>
              </w:numPr>
              <w:spacing w:after="0" w:line="240" w:lineRule="auto"/>
              <w:rPr>
                <w:rFonts w:cstheme="minorHAnsi"/>
                <w:sz w:val="14"/>
                <w:szCs w:val="14"/>
              </w:rPr>
            </w:pPr>
            <w:r w:rsidRPr="00C12BE1">
              <w:rPr>
                <w:rFonts w:cstheme="minorHAnsi"/>
                <w:sz w:val="14"/>
                <w:szCs w:val="14"/>
              </w:rPr>
              <w:t>Installation qualification to be filled upon installation</w:t>
            </w:r>
          </w:p>
          <w:p w14:paraId="0BA6E2BC" w14:textId="77777777" w:rsidR="002B21E7" w:rsidRPr="00C12BE1" w:rsidRDefault="002B21E7" w:rsidP="00796BD7">
            <w:pPr>
              <w:numPr>
                <w:ilvl w:val="0"/>
                <w:numId w:val="25"/>
              </w:numPr>
              <w:spacing w:after="0" w:line="240" w:lineRule="auto"/>
              <w:rPr>
                <w:rFonts w:cstheme="minorHAnsi"/>
                <w:sz w:val="14"/>
                <w:szCs w:val="14"/>
              </w:rPr>
            </w:pPr>
            <w:r w:rsidRPr="00C12BE1">
              <w:rPr>
                <w:rFonts w:cstheme="minorHAnsi"/>
                <w:sz w:val="14"/>
                <w:szCs w:val="14"/>
              </w:rPr>
              <w:t xml:space="preserve">Calibration certificates </w:t>
            </w:r>
          </w:p>
          <w:p w14:paraId="1C5500AB" w14:textId="77777777" w:rsidR="002B21E7" w:rsidRPr="00C12BE1" w:rsidRDefault="002B21E7" w:rsidP="00796BD7">
            <w:pPr>
              <w:numPr>
                <w:ilvl w:val="0"/>
                <w:numId w:val="25"/>
              </w:numPr>
              <w:spacing w:after="0" w:line="240" w:lineRule="auto"/>
              <w:rPr>
                <w:rFonts w:cstheme="minorHAnsi"/>
                <w:sz w:val="14"/>
                <w:szCs w:val="14"/>
              </w:rPr>
            </w:pPr>
            <w:r w:rsidRPr="00C12BE1">
              <w:rPr>
                <w:rFonts w:cstheme="minorHAnsi"/>
                <w:sz w:val="14"/>
                <w:szCs w:val="14"/>
              </w:rPr>
              <w:lastRenderedPageBreak/>
              <w:t>Warranty</w:t>
            </w:r>
          </w:p>
          <w:p w14:paraId="040766B5" w14:textId="77777777" w:rsidR="002B21E7" w:rsidRPr="00C12BE1" w:rsidRDefault="002B21E7" w:rsidP="00796BD7">
            <w:pPr>
              <w:numPr>
                <w:ilvl w:val="0"/>
                <w:numId w:val="25"/>
              </w:numPr>
              <w:spacing w:after="0" w:line="240" w:lineRule="auto"/>
              <w:rPr>
                <w:rFonts w:cstheme="minorHAnsi"/>
                <w:sz w:val="14"/>
                <w:szCs w:val="14"/>
              </w:rPr>
            </w:pPr>
            <w:r w:rsidRPr="00C12BE1">
              <w:rPr>
                <w:rFonts w:cstheme="minorHAnsi"/>
                <w:sz w:val="14"/>
                <w:szCs w:val="14"/>
              </w:rPr>
              <w:t>Should provide electronic and hard copies of User Manual (English), Service manual (English) and Complete construction details with respect to material specification.</w:t>
            </w:r>
          </w:p>
          <w:p w14:paraId="2AFBE547"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1C979F20" w14:textId="77777777" w:rsidR="002B21E7" w:rsidRPr="00C12BE1" w:rsidRDefault="002B21E7" w:rsidP="00796BD7">
            <w:pPr>
              <w:numPr>
                <w:ilvl w:val="0"/>
                <w:numId w:val="74"/>
              </w:numPr>
              <w:spacing w:after="0" w:line="240" w:lineRule="auto"/>
              <w:rPr>
                <w:rFonts w:cstheme="minorHAnsi"/>
                <w:sz w:val="14"/>
                <w:szCs w:val="14"/>
                <w:rtl/>
              </w:rPr>
            </w:pPr>
            <w:r w:rsidRPr="00C12BE1">
              <w:rPr>
                <w:rFonts w:cstheme="minorHAnsi"/>
                <w:sz w:val="14"/>
                <w:szCs w:val="14"/>
              </w:rPr>
              <w:t>The list of spare and wearing parts and their frequency of replacement shall be provided in the offer for illustrative purposes.</w:t>
            </w:r>
          </w:p>
          <w:p w14:paraId="7FC0494A" w14:textId="77777777" w:rsidR="002B21E7" w:rsidRPr="00C12BE1" w:rsidRDefault="002B21E7" w:rsidP="00796BD7">
            <w:pPr>
              <w:numPr>
                <w:ilvl w:val="0"/>
                <w:numId w:val="74"/>
              </w:numPr>
              <w:spacing w:after="0" w:line="240" w:lineRule="auto"/>
              <w:rPr>
                <w:rFonts w:cstheme="minorHAnsi"/>
                <w:sz w:val="14"/>
                <w:szCs w:val="14"/>
                <w:rtl/>
              </w:rPr>
            </w:pPr>
            <w:r w:rsidRPr="00C12BE1">
              <w:rPr>
                <w:rFonts w:cstheme="minorHAnsi"/>
                <w:sz w:val="14"/>
                <w:szCs w:val="14"/>
              </w:rPr>
              <w:t>Their provision must be guaranteed for a period of ten years as of the date of installation of the devices.</w:t>
            </w:r>
          </w:p>
          <w:p w14:paraId="0EC8A4B5" w14:textId="77777777" w:rsidR="002B21E7" w:rsidRPr="00C12BE1" w:rsidRDefault="002B21E7" w:rsidP="00796BD7">
            <w:pPr>
              <w:numPr>
                <w:ilvl w:val="0"/>
                <w:numId w:val="74"/>
              </w:numPr>
              <w:spacing w:after="0" w:line="240" w:lineRule="auto"/>
              <w:rPr>
                <w:rFonts w:cstheme="minorHAnsi"/>
                <w:b/>
                <w:bCs/>
                <w:sz w:val="14"/>
                <w:szCs w:val="14"/>
              </w:rPr>
            </w:pPr>
            <w:r w:rsidRPr="00C12BE1">
              <w:rPr>
                <w:rFonts w:cstheme="minorHAnsi"/>
                <w:sz w:val="14"/>
                <w:szCs w:val="14"/>
              </w:rPr>
              <w:t>The supplier shall propose a maintenance solution and its cost in their offer</w:t>
            </w:r>
            <w:r w:rsidRPr="00C12BE1">
              <w:rPr>
                <w:rFonts w:cstheme="minorHAnsi"/>
                <w:b/>
                <w:bCs/>
                <w:sz w:val="14"/>
                <w:szCs w:val="14"/>
              </w:rPr>
              <w:t>.</w:t>
            </w:r>
          </w:p>
          <w:p w14:paraId="42635AF1" w14:textId="77777777" w:rsidR="002B21E7" w:rsidRPr="00C12BE1" w:rsidRDefault="002B21E7" w:rsidP="0095117A">
            <w:pPr>
              <w:spacing w:after="0" w:line="240" w:lineRule="auto"/>
              <w:ind w:left="360"/>
              <w:rPr>
                <w:rFonts w:cstheme="minorHAnsi"/>
                <w:b/>
                <w:bCs/>
                <w:sz w:val="14"/>
                <w:szCs w:val="14"/>
              </w:rPr>
            </w:pPr>
          </w:p>
          <w:p w14:paraId="78A4A950"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60005321" w14:textId="77777777" w:rsidR="002B21E7" w:rsidRPr="00C12BE1" w:rsidRDefault="002B21E7" w:rsidP="0095117A">
            <w:pPr>
              <w:spacing w:after="0" w:line="240" w:lineRule="auto"/>
              <w:rPr>
                <w:rFonts w:cstheme="minorHAnsi"/>
                <w:sz w:val="14"/>
                <w:szCs w:val="14"/>
              </w:rPr>
            </w:pPr>
            <w:r w:rsidRPr="00C12BE1">
              <w:rPr>
                <w:rFonts w:cstheme="minorHAnsi"/>
                <w:b/>
                <w:bCs/>
                <w:sz w:val="14"/>
                <w:szCs w:val="14"/>
              </w:rPr>
              <w:t xml:space="preserve">          </w:t>
            </w:r>
            <w:r w:rsidRPr="00C12BE1">
              <w:rPr>
                <w:rFonts w:cstheme="minorHAnsi"/>
                <w:sz w:val="14"/>
                <w:szCs w:val="14"/>
              </w:rPr>
              <w:t xml:space="preserve">Assured by the company. </w:t>
            </w:r>
          </w:p>
          <w:p w14:paraId="09F222EE" w14:textId="72D7AD0D" w:rsidR="00DA622E" w:rsidRPr="00C12BE1" w:rsidRDefault="00DA622E" w:rsidP="0095117A">
            <w:pPr>
              <w:spacing w:after="0" w:line="240" w:lineRule="auto"/>
              <w:rPr>
                <w:rFonts w:eastAsia="Times New Roman" w:cstheme="minorHAnsi"/>
                <w:color w:val="000000"/>
                <w:sz w:val="14"/>
                <w:szCs w:val="14"/>
              </w:rPr>
            </w:pPr>
          </w:p>
        </w:tc>
      </w:tr>
      <w:tr w:rsidR="00DA622E" w:rsidRPr="00C12BE1" w14:paraId="2CD14B30"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B511225" w14:textId="77777777" w:rsidR="00DA622E" w:rsidRPr="00BE48BA" w:rsidRDefault="00DA622E" w:rsidP="0095117A">
            <w:pPr>
              <w:spacing w:after="0" w:line="240" w:lineRule="auto"/>
              <w:jc w:val="center"/>
              <w:rPr>
                <w:rFonts w:eastAsia="Times New Roman" w:cstheme="minorHAnsi"/>
                <w:sz w:val="14"/>
                <w:szCs w:val="14"/>
                <w:lang w:val="en-US"/>
              </w:rPr>
            </w:pPr>
            <w:r w:rsidRPr="00BE48BA">
              <w:rPr>
                <w:rFonts w:eastAsia="Times New Roman" w:cstheme="minorHAnsi"/>
                <w:sz w:val="14"/>
                <w:szCs w:val="14"/>
                <w:lang w:val="en-US"/>
              </w:rPr>
              <w:lastRenderedPageBreak/>
              <w:t>1.26</w:t>
            </w:r>
          </w:p>
        </w:tc>
        <w:tc>
          <w:tcPr>
            <w:tcW w:w="1622" w:type="dxa"/>
            <w:tcBorders>
              <w:top w:val="nil"/>
              <w:left w:val="nil"/>
              <w:bottom w:val="single" w:sz="4" w:space="0" w:color="auto"/>
              <w:right w:val="single" w:sz="4" w:space="0" w:color="auto"/>
            </w:tcBorders>
            <w:shd w:val="clear" w:color="auto" w:fill="auto"/>
            <w:vAlign w:val="center"/>
            <w:hideMark/>
          </w:tcPr>
          <w:p w14:paraId="1031D356" w14:textId="597B6BE1" w:rsidR="00DA622E" w:rsidRPr="00BE48BA" w:rsidRDefault="00DA622E" w:rsidP="00973589">
            <w:pPr>
              <w:spacing w:after="0" w:line="240" w:lineRule="auto"/>
              <w:rPr>
                <w:rFonts w:eastAsia="Times New Roman" w:cstheme="minorHAnsi"/>
                <w:color w:val="000000"/>
                <w:sz w:val="14"/>
                <w:szCs w:val="14"/>
                <w:lang w:val="en-US"/>
              </w:rPr>
            </w:pPr>
            <w:r w:rsidRPr="00BE48BA">
              <w:rPr>
                <w:rFonts w:eastAsia="Times New Roman" w:cstheme="minorHAnsi"/>
                <w:color w:val="000000"/>
                <w:sz w:val="14"/>
                <w:szCs w:val="14"/>
                <w:lang w:val="en-US"/>
              </w:rPr>
              <w:t>ID Centrifuge</w:t>
            </w:r>
            <w:r w:rsidR="00973589" w:rsidRPr="00BE48BA">
              <w:rPr>
                <w:rFonts w:eastAsia="Times New Roman" w:cstheme="minorHAnsi"/>
                <w:color w:val="000000"/>
                <w:sz w:val="14"/>
                <w:szCs w:val="14"/>
                <w:lang w:val="en-US"/>
              </w:rPr>
              <w:t xml:space="preserve"> for semi-automated immunohematology testing (Biorad)</w:t>
            </w:r>
          </w:p>
        </w:tc>
        <w:tc>
          <w:tcPr>
            <w:tcW w:w="11613" w:type="dxa"/>
            <w:tcBorders>
              <w:top w:val="nil"/>
              <w:left w:val="nil"/>
              <w:bottom w:val="single" w:sz="4" w:space="0" w:color="auto"/>
              <w:right w:val="single" w:sz="4" w:space="0" w:color="auto"/>
            </w:tcBorders>
            <w:shd w:val="clear" w:color="auto" w:fill="auto"/>
            <w:vAlign w:val="center"/>
          </w:tcPr>
          <w:p w14:paraId="02998328"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56494170" w14:textId="77777777" w:rsidR="002B21E7" w:rsidRPr="00C12BE1" w:rsidRDefault="002B21E7" w:rsidP="00796BD7">
            <w:pPr>
              <w:numPr>
                <w:ilvl w:val="0"/>
                <w:numId w:val="24"/>
              </w:numPr>
              <w:spacing w:after="0" w:line="240" w:lineRule="auto"/>
              <w:rPr>
                <w:rStyle w:val="Strong"/>
                <w:rFonts w:cstheme="minorHAnsi"/>
                <w:b w:val="0"/>
                <w:bCs w:val="0"/>
                <w:sz w:val="14"/>
                <w:szCs w:val="14"/>
              </w:rPr>
            </w:pPr>
            <w:r w:rsidRPr="00C12BE1">
              <w:rPr>
                <w:rFonts w:cstheme="minorHAnsi"/>
                <w:sz w:val="14"/>
                <w:szCs w:val="14"/>
              </w:rPr>
              <w:t xml:space="preserve">Designed to produce a specific rotational motion for </w:t>
            </w:r>
            <w:r w:rsidRPr="00C12BE1">
              <w:rPr>
                <w:rStyle w:val="Strong"/>
                <w:rFonts w:cstheme="minorHAnsi"/>
                <w:b w:val="0"/>
                <w:color w:val="090909"/>
                <w:sz w:val="14"/>
                <w:szCs w:val="14"/>
                <w:bdr w:val="none" w:sz="0" w:space="0" w:color="auto" w:frame="1"/>
                <w:shd w:val="clear" w:color="auto" w:fill="FFFFFF"/>
              </w:rPr>
              <w:t>both ID-Cards and tubes.</w:t>
            </w:r>
          </w:p>
          <w:p w14:paraId="53605076" w14:textId="77777777" w:rsidR="002B21E7" w:rsidRPr="00C12BE1" w:rsidRDefault="002B21E7" w:rsidP="00796BD7">
            <w:pPr>
              <w:numPr>
                <w:ilvl w:val="0"/>
                <w:numId w:val="24"/>
              </w:numPr>
              <w:shd w:val="clear" w:color="auto" w:fill="FFFFFF"/>
              <w:spacing w:after="0" w:line="240" w:lineRule="auto"/>
              <w:textAlignment w:val="baseline"/>
              <w:rPr>
                <w:rFonts w:cstheme="minorHAnsi"/>
                <w:color w:val="090909"/>
                <w:sz w:val="14"/>
                <w:szCs w:val="14"/>
              </w:rPr>
            </w:pPr>
            <w:r w:rsidRPr="00C12BE1">
              <w:rPr>
                <w:rFonts w:cstheme="minorHAnsi"/>
                <w:color w:val="090909"/>
                <w:sz w:val="14"/>
                <w:szCs w:val="14"/>
              </w:rPr>
              <w:t>Automatic detection of the head type.</w:t>
            </w:r>
          </w:p>
          <w:p w14:paraId="30FBA97E" w14:textId="77777777" w:rsidR="002B21E7" w:rsidRPr="00C12BE1" w:rsidRDefault="002B21E7" w:rsidP="00796BD7">
            <w:pPr>
              <w:numPr>
                <w:ilvl w:val="0"/>
                <w:numId w:val="24"/>
              </w:numPr>
              <w:shd w:val="clear" w:color="auto" w:fill="FFFFFF"/>
              <w:spacing w:after="0" w:line="240" w:lineRule="auto"/>
              <w:textAlignment w:val="baseline"/>
              <w:rPr>
                <w:rFonts w:cstheme="minorHAnsi"/>
                <w:color w:val="090909"/>
                <w:sz w:val="14"/>
                <w:szCs w:val="14"/>
              </w:rPr>
            </w:pPr>
            <w:r w:rsidRPr="00C12BE1">
              <w:rPr>
                <w:rFonts w:cstheme="minorHAnsi"/>
                <w:color w:val="090909"/>
                <w:sz w:val="14"/>
                <w:szCs w:val="14"/>
              </w:rPr>
              <w:t>Automatic selection of the appropriate program.</w:t>
            </w:r>
          </w:p>
          <w:p w14:paraId="41A20C75" w14:textId="77777777" w:rsidR="002B21E7" w:rsidRPr="00C12BE1" w:rsidRDefault="002B21E7" w:rsidP="00796BD7">
            <w:pPr>
              <w:numPr>
                <w:ilvl w:val="0"/>
                <w:numId w:val="24"/>
              </w:numPr>
              <w:shd w:val="clear" w:color="auto" w:fill="FFFFFF"/>
              <w:spacing w:after="0" w:line="240" w:lineRule="auto"/>
              <w:textAlignment w:val="baseline"/>
              <w:rPr>
                <w:rFonts w:cstheme="minorHAnsi"/>
                <w:i/>
                <w:color w:val="090909"/>
                <w:sz w:val="14"/>
                <w:szCs w:val="14"/>
              </w:rPr>
            </w:pPr>
            <w:r w:rsidRPr="00C12BE1">
              <w:rPr>
                <w:rFonts w:cstheme="minorHAnsi"/>
                <w:color w:val="090909"/>
                <w:sz w:val="14"/>
                <w:szCs w:val="14"/>
              </w:rPr>
              <w:t>Head for post transportation card centrifugation with adapted program (5 minutes at 85 g</w:t>
            </w:r>
            <w:r w:rsidRPr="00C12BE1">
              <w:rPr>
                <w:rFonts w:cstheme="minorHAnsi"/>
                <w:i/>
                <w:color w:val="090909"/>
                <w:sz w:val="14"/>
                <w:szCs w:val="14"/>
              </w:rPr>
              <w:t>).</w:t>
            </w:r>
          </w:p>
          <w:p w14:paraId="00C4BB80"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A minimum of almost 20 ID-Card capacity.</w:t>
            </w:r>
          </w:p>
          <w:p w14:paraId="1659CC8F" w14:textId="77777777" w:rsidR="002B21E7" w:rsidRPr="00C12BE1" w:rsidRDefault="002B21E7" w:rsidP="00796BD7">
            <w:pPr>
              <w:numPr>
                <w:ilvl w:val="0"/>
                <w:numId w:val="24"/>
              </w:numPr>
              <w:shd w:val="clear" w:color="auto" w:fill="FFFFFF"/>
              <w:spacing w:after="0" w:line="240" w:lineRule="auto"/>
              <w:textAlignment w:val="baseline"/>
              <w:rPr>
                <w:rFonts w:cstheme="minorHAnsi"/>
                <w:color w:val="090909"/>
                <w:sz w:val="14"/>
                <w:szCs w:val="14"/>
              </w:rPr>
            </w:pPr>
            <w:r w:rsidRPr="00C12BE1">
              <w:rPr>
                <w:rFonts w:cstheme="minorHAnsi"/>
                <w:color w:val="090909"/>
                <w:sz w:val="14"/>
                <w:szCs w:val="14"/>
              </w:rPr>
              <w:t>Panel PC touch-screen with easy to use interface (icon based)</w:t>
            </w:r>
          </w:p>
          <w:p w14:paraId="0E094020" w14:textId="77777777" w:rsidR="002B21E7" w:rsidRPr="00C12BE1" w:rsidRDefault="002B21E7" w:rsidP="00796BD7">
            <w:pPr>
              <w:numPr>
                <w:ilvl w:val="0"/>
                <w:numId w:val="24"/>
              </w:numPr>
              <w:shd w:val="clear" w:color="auto" w:fill="FFFFFF"/>
              <w:spacing w:after="0" w:line="240" w:lineRule="auto"/>
              <w:textAlignment w:val="baseline"/>
              <w:rPr>
                <w:rFonts w:cstheme="minorHAnsi"/>
                <w:color w:val="090909"/>
                <w:sz w:val="14"/>
                <w:szCs w:val="14"/>
              </w:rPr>
            </w:pPr>
            <w:r w:rsidRPr="00C12BE1">
              <w:rPr>
                <w:rFonts w:cstheme="minorHAnsi"/>
                <w:color w:val="090909"/>
                <w:sz w:val="14"/>
                <w:szCs w:val="14"/>
              </w:rPr>
              <w:t>Compatible centrifuge heads</w:t>
            </w:r>
          </w:p>
          <w:p w14:paraId="13EDD71E"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High safety standards</w:t>
            </w:r>
          </w:p>
          <w:p w14:paraId="266260AC"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Compliant according to IVD Directive 98/79/EC</w:t>
            </w:r>
          </w:p>
          <w:p w14:paraId="27235C3F"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Various speed control:</w:t>
            </w:r>
          </w:p>
          <w:p w14:paraId="1296B019" w14:textId="77777777" w:rsidR="002B21E7" w:rsidRPr="00C12BE1" w:rsidRDefault="002B21E7" w:rsidP="00796BD7">
            <w:pPr>
              <w:numPr>
                <w:ilvl w:val="1"/>
                <w:numId w:val="24"/>
              </w:numPr>
              <w:spacing w:after="0" w:line="240" w:lineRule="auto"/>
              <w:rPr>
                <w:rFonts w:cstheme="minorHAnsi"/>
                <w:sz w:val="14"/>
                <w:szCs w:val="14"/>
              </w:rPr>
            </w:pPr>
            <w:r w:rsidRPr="00C12BE1">
              <w:rPr>
                <w:rFonts w:cstheme="minorHAnsi"/>
                <w:sz w:val="14"/>
                <w:szCs w:val="14"/>
              </w:rPr>
              <w:t>RCF maximum 1,000 g (for tubes)</w:t>
            </w:r>
          </w:p>
          <w:p w14:paraId="39EE6AB0" w14:textId="77777777" w:rsidR="002B21E7" w:rsidRPr="00C12BE1" w:rsidRDefault="002B21E7" w:rsidP="00796BD7">
            <w:pPr>
              <w:numPr>
                <w:ilvl w:val="1"/>
                <w:numId w:val="24"/>
              </w:numPr>
              <w:spacing w:after="0" w:line="240" w:lineRule="auto"/>
              <w:rPr>
                <w:rFonts w:cstheme="minorHAnsi"/>
                <w:sz w:val="14"/>
                <w:szCs w:val="14"/>
              </w:rPr>
            </w:pPr>
            <w:r w:rsidRPr="00C12BE1">
              <w:rPr>
                <w:rFonts w:cstheme="minorHAnsi"/>
                <w:sz w:val="14"/>
                <w:szCs w:val="14"/>
              </w:rPr>
              <w:t>RCF 85 g (for ID-Cards)</w:t>
            </w:r>
          </w:p>
          <w:p w14:paraId="0A7FBB98" w14:textId="77777777" w:rsidR="002B21E7" w:rsidRPr="00C12BE1" w:rsidRDefault="002B21E7" w:rsidP="00796BD7">
            <w:pPr>
              <w:numPr>
                <w:ilvl w:val="0"/>
                <w:numId w:val="76"/>
              </w:numPr>
              <w:spacing w:after="0" w:line="240" w:lineRule="auto"/>
              <w:rPr>
                <w:rFonts w:cstheme="minorHAnsi"/>
                <w:sz w:val="14"/>
                <w:szCs w:val="14"/>
              </w:rPr>
            </w:pPr>
            <w:r w:rsidRPr="00C12BE1">
              <w:rPr>
                <w:rFonts w:cstheme="minorHAnsi"/>
                <w:sz w:val="14"/>
                <w:szCs w:val="14"/>
              </w:rPr>
              <w:t>Voltage Requirement: 110-240 VAC</w:t>
            </w:r>
          </w:p>
          <w:p w14:paraId="614C6353" w14:textId="77777777" w:rsidR="002B21E7" w:rsidRPr="00C12BE1" w:rsidRDefault="002B21E7" w:rsidP="00796BD7">
            <w:pPr>
              <w:numPr>
                <w:ilvl w:val="0"/>
                <w:numId w:val="76"/>
              </w:numPr>
              <w:spacing w:after="0" w:line="240" w:lineRule="auto"/>
              <w:rPr>
                <w:rFonts w:cstheme="minorHAnsi"/>
                <w:sz w:val="14"/>
                <w:szCs w:val="14"/>
              </w:rPr>
            </w:pPr>
            <w:r w:rsidRPr="00C12BE1">
              <w:rPr>
                <w:rFonts w:cstheme="minorHAnsi"/>
                <w:sz w:val="14"/>
                <w:szCs w:val="14"/>
              </w:rPr>
              <w:t>Frequency Requirement: 50/60 Hz</w:t>
            </w:r>
          </w:p>
          <w:p w14:paraId="4A8B4E54" w14:textId="77777777" w:rsidR="002B21E7" w:rsidRPr="00C12BE1" w:rsidRDefault="002B21E7" w:rsidP="0095117A">
            <w:pPr>
              <w:spacing w:after="0" w:line="240" w:lineRule="auto"/>
              <w:rPr>
                <w:rFonts w:cstheme="minorHAnsi"/>
                <w:sz w:val="14"/>
                <w:szCs w:val="14"/>
              </w:rPr>
            </w:pPr>
          </w:p>
          <w:p w14:paraId="5D48CAEC"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4C9DBAD7" w14:textId="77777777" w:rsidR="002B21E7" w:rsidRPr="00C12BE1" w:rsidRDefault="002B21E7" w:rsidP="00796BD7">
            <w:pPr>
              <w:numPr>
                <w:ilvl w:val="0"/>
                <w:numId w:val="75"/>
              </w:numPr>
              <w:spacing w:after="0" w:line="240" w:lineRule="auto"/>
              <w:rPr>
                <w:rFonts w:cstheme="minorHAnsi"/>
                <w:sz w:val="14"/>
                <w:szCs w:val="14"/>
              </w:rPr>
            </w:pPr>
            <w:r w:rsidRPr="00C12BE1">
              <w:rPr>
                <w:rFonts w:cstheme="minorHAnsi"/>
                <w:sz w:val="14"/>
                <w:szCs w:val="14"/>
              </w:rPr>
              <w:t xml:space="preserve">Provide instructions to end user upon installation </w:t>
            </w:r>
          </w:p>
          <w:p w14:paraId="5A15B4A7" w14:textId="77777777" w:rsidR="002B21E7" w:rsidRPr="00C12BE1" w:rsidRDefault="002B21E7" w:rsidP="0095117A">
            <w:pPr>
              <w:spacing w:after="0" w:line="240" w:lineRule="auto"/>
              <w:rPr>
                <w:rFonts w:cstheme="minorHAnsi"/>
                <w:b/>
                <w:bCs/>
                <w:sz w:val="14"/>
                <w:szCs w:val="14"/>
              </w:rPr>
            </w:pPr>
          </w:p>
          <w:p w14:paraId="0DC04FC0"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25C02D80" w14:textId="77777777" w:rsidR="002B21E7" w:rsidRPr="00C12BE1" w:rsidRDefault="002B21E7" w:rsidP="00796BD7">
            <w:pPr>
              <w:numPr>
                <w:ilvl w:val="0"/>
                <w:numId w:val="78"/>
              </w:numPr>
              <w:spacing w:after="0" w:line="240" w:lineRule="auto"/>
              <w:rPr>
                <w:rFonts w:cstheme="minorHAnsi"/>
                <w:sz w:val="14"/>
                <w:szCs w:val="14"/>
              </w:rPr>
            </w:pPr>
            <w:r w:rsidRPr="00C12BE1">
              <w:rPr>
                <w:rFonts w:cstheme="minorHAnsi"/>
                <w:sz w:val="14"/>
                <w:szCs w:val="14"/>
              </w:rPr>
              <w:t xml:space="preserve">Calibration certificates </w:t>
            </w:r>
          </w:p>
          <w:p w14:paraId="589E5C8B" w14:textId="77777777" w:rsidR="002B21E7" w:rsidRPr="00C12BE1" w:rsidRDefault="002B21E7" w:rsidP="00796BD7">
            <w:pPr>
              <w:numPr>
                <w:ilvl w:val="0"/>
                <w:numId w:val="78"/>
              </w:numPr>
              <w:spacing w:after="0" w:line="240" w:lineRule="auto"/>
              <w:rPr>
                <w:rFonts w:cstheme="minorHAnsi"/>
                <w:sz w:val="14"/>
                <w:szCs w:val="14"/>
              </w:rPr>
            </w:pPr>
            <w:r w:rsidRPr="00C12BE1">
              <w:rPr>
                <w:rFonts w:cstheme="minorHAnsi"/>
                <w:sz w:val="14"/>
                <w:szCs w:val="14"/>
              </w:rPr>
              <w:t>Installation qualification to be filled upon installation</w:t>
            </w:r>
          </w:p>
          <w:p w14:paraId="4E51208E" w14:textId="77777777" w:rsidR="002B21E7" w:rsidRPr="00C12BE1" w:rsidRDefault="002B21E7" w:rsidP="00796BD7">
            <w:pPr>
              <w:numPr>
                <w:ilvl w:val="0"/>
                <w:numId w:val="78"/>
              </w:numPr>
              <w:spacing w:after="0" w:line="240" w:lineRule="auto"/>
              <w:rPr>
                <w:rFonts w:cstheme="minorHAnsi"/>
                <w:sz w:val="14"/>
                <w:szCs w:val="14"/>
              </w:rPr>
            </w:pPr>
            <w:r w:rsidRPr="00C12BE1">
              <w:rPr>
                <w:rFonts w:cstheme="minorHAnsi"/>
                <w:sz w:val="14"/>
                <w:szCs w:val="14"/>
              </w:rPr>
              <w:t xml:space="preserve">Calibration certificates </w:t>
            </w:r>
          </w:p>
          <w:p w14:paraId="195ABC2F" w14:textId="77777777" w:rsidR="002B21E7" w:rsidRPr="00C12BE1" w:rsidRDefault="002B21E7" w:rsidP="00796BD7">
            <w:pPr>
              <w:numPr>
                <w:ilvl w:val="0"/>
                <w:numId w:val="78"/>
              </w:numPr>
              <w:spacing w:after="0" w:line="240" w:lineRule="auto"/>
              <w:rPr>
                <w:rFonts w:cstheme="minorHAnsi"/>
                <w:sz w:val="14"/>
                <w:szCs w:val="14"/>
              </w:rPr>
            </w:pPr>
            <w:r w:rsidRPr="00C12BE1">
              <w:rPr>
                <w:rFonts w:cstheme="minorHAnsi"/>
                <w:sz w:val="14"/>
                <w:szCs w:val="14"/>
              </w:rPr>
              <w:t>Warranty</w:t>
            </w:r>
          </w:p>
          <w:p w14:paraId="48F20D52" w14:textId="77777777" w:rsidR="002B21E7" w:rsidRPr="00C12BE1" w:rsidRDefault="002B21E7" w:rsidP="00796BD7">
            <w:pPr>
              <w:numPr>
                <w:ilvl w:val="0"/>
                <w:numId w:val="78"/>
              </w:numPr>
              <w:spacing w:after="0" w:line="240" w:lineRule="auto"/>
              <w:rPr>
                <w:rFonts w:cstheme="minorHAnsi"/>
                <w:sz w:val="14"/>
                <w:szCs w:val="14"/>
              </w:rPr>
            </w:pPr>
            <w:r w:rsidRPr="00C12BE1">
              <w:rPr>
                <w:rFonts w:cstheme="minorHAnsi"/>
                <w:sz w:val="14"/>
                <w:szCs w:val="14"/>
              </w:rPr>
              <w:t>Should provide electronic and hard copies of User Manual (English), Service manual (English) and Complete construction details with respect to material specification.</w:t>
            </w:r>
          </w:p>
          <w:p w14:paraId="08F5F01D"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5E093C89" w14:textId="77777777" w:rsidR="002B21E7" w:rsidRPr="00C12BE1" w:rsidRDefault="002B21E7" w:rsidP="00796BD7">
            <w:pPr>
              <w:numPr>
                <w:ilvl w:val="0"/>
                <w:numId w:val="74"/>
              </w:numPr>
              <w:spacing w:after="0" w:line="240" w:lineRule="auto"/>
              <w:rPr>
                <w:rFonts w:cstheme="minorHAnsi"/>
                <w:sz w:val="14"/>
                <w:szCs w:val="14"/>
                <w:rtl/>
              </w:rPr>
            </w:pPr>
            <w:r w:rsidRPr="00C12BE1">
              <w:rPr>
                <w:rFonts w:cstheme="minorHAnsi"/>
                <w:sz w:val="14"/>
                <w:szCs w:val="14"/>
              </w:rPr>
              <w:t>The list of spare and wearing parts and their frequency of replacement shall be provided in the offer for illustrative purposes.</w:t>
            </w:r>
          </w:p>
          <w:p w14:paraId="23642FDC" w14:textId="77777777" w:rsidR="002B21E7" w:rsidRPr="00C12BE1" w:rsidRDefault="002B21E7" w:rsidP="00796BD7">
            <w:pPr>
              <w:numPr>
                <w:ilvl w:val="0"/>
                <w:numId w:val="74"/>
              </w:numPr>
              <w:spacing w:after="0" w:line="240" w:lineRule="auto"/>
              <w:rPr>
                <w:rFonts w:cstheme="minorHAnsi"/>
                <w:sz w:val="14"/>
                <w:szCs w:val="14"/>
                <w:rtl/>
              </w:rPr>
            </w:pPr>
            <w:r w:rsidRPr="00C12BE1">
              <w:rPr>
                <w:rFonts w:cstheme="minorHAnsi"/>
                <w:sz w:val="14"/>
                <w:szCs w:val="14"/>
              </w:rPr>
              <w:t>Their provision must be guaranteed for a period of ten years as of the date of installation of the devices.</w:t>
            </w:r>
          </w:p>
          <w:p w14:paraId="558CC777" w14:textId="77777777" w:rsidR="002B21E7" w:rsidRPr="00C12BE1" w:rsidRDefault="002B21E7" w:rsidP="00796BD7">
            <w:pPr>
              <w:numPr>
                <w:ilvl w:val="0"/>
                <w:numId w:val="74"/>
              </w:numPr>
              <w:spacing w:after="0" w:line="240" w:lineRule="auto"/>
              <w:rPr>
                <w:rFonts w:cstheme="minorHAnsi"/>
                <w:b/>
                <w:bCs/>
                <w:sz w:val="14"/>
                <w:szCs w:val="14"/>
              </w:rPr>
            </w:pPr>
            <w:r w:rsidRPr="00C12BE1">
              <w:rPr>
                <w:rFonts w:cstheme="minorHAnsi"/>
                <w:sz w:val="14"/>
                <w:szCs w:val="14"/>
              </w:rPr>
              <w:t>The supplier shall propose a maintenance solution and its cost in their offer</w:t>
            </w:r>
            <w:r w:rsidRPr="00C12BE1">
              <w:rPr>
                <w:rFonts w:cstheme="minorHAnsi"/>
                <w:b/>
                <w:bCs/>
                <w:sz w:val="14"/>
                <w:szCs w:val="14"/>
              </w:rPr>
              <w:t>.</w:t>
            </w:r>
          </w:p>
          <w:p w14:paraId="14CCF115" w14:textId="77777777" w:rsidR="002B21E7" w:rsidRPr="00C12BE1" w:rsidRDefault="002B21E7" w:rsidP="0095117A">
            <w:pPr>
              <w:spacing w:after="0" w:line="240" w:lineRule="auto"/>
              <w:ind w:left="1080"/>
              <w:rPr>
                <w:rFonts w:cstheme="minorHAnsi"/>
                <w:bCs/>
                <w:sz w:val="14"/>
                <w:szCs w:val="14"/>
              </w:rPr>
            </w:pPr>
          </w:p>
          <w:p w14:paraId="154965BC"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3BD08C21" w14:textId="44E47171" w:rsidR="002B21E7" w:rsidRDefault="002B21E7" w:rsidP="00796BD7">
            <w:pPr>
              <w:numPr>
                <w:ilvl w:val="0"/>
                <w:numId w:val="77"/>
              </w:numPr>
              <w:spacing w:after="0" w:line="240" w:lineRule="auto"/>
              <w:rPr>
                <w:rFonts w:cstheme="minorHAnsi"/>
                <w:sz w:val="14"/>
                <w:szCs w:val="14"/>
              </w:rPr>
            </w:pPr>
            <w:r w:rsidRPr="00C12BE1">
              <w:rPr>
                <w:rFonts w:cstheme="minorHAnsi"/>
                <w:sz w:val="14"/>
                <w:szCs w:val="14"/>
              </w:rPr>
              <w:t xml:space="preserve">Assured by the company. </w:t>
            </w:r>
          </w:p>
          <w:p w14:paraId="0AE0E867" w14:textId="66754CE0" w:rsidR="007B356E" w:rsidRDefault="007B356E" w:rsidP="007B356E">
            <w:pPr>
              <w:spacing w:after="0" w:line="240" w:lineRule="auto"/>
              <w:rPr>
                <w:rFonts w:cstheme="minorHAnsi"/>
                <w:sz w:val="14"/>
                <w:szCs w:val="14"/>
              </w:rPr>
            </w:pPr>
          </w:p>
          <w:p w14:paraId="3D13172D" w14:textId="257D870C" w:rsidR="007B356E" w:rsidRDefault="007B356E" w:rsidP="007B356E">
            <w:pPr>
              <w:spacing w:after="0" w:line="240" w:lineRule="auto"/>
              <w:rPr>
                <w:rFonts w:cstheme="minorHAnsi"/>
                <w:sz w:val="14"/>
                <w:szCs w:val="14"/>
              </w:rPr>
            </w:pPr>
          </w:p>
          <w:p w14:paraId="5BB2AC8D" w14:textId="7D37CA8A" w:rsidR="007B356E" w:rsidRPr="00C12BE1" w:rsidRDefault="007B356E" w:rsidP="007B356E">
            <w:pPr>
              <w:spacing w:after="0" w:line="240" w:lineRule="auto"/>
              <w:rPr>
                <w:rFonts w:cstheme="minorHAnsi"/>
                <w:sz w:val="14"/>
                <w:szCs w:val="14"/>
              </w:rPr>
            </w:pPr>
            <w:r w:rsidRPr="00010BF4">
              <w:rPr>
                <w:rFonts w:cstheme="minorHAnsi"/>
                <w:sz w:val="18"/>
                <w:szCs w:val="18"/>
              </w:rPr>
              <w:t>PS: Equipment previously installed at BTS- we need the same for Standardization Purposes.</w:t>
            </w:r>
          </w:p>
          <w:p w14:paraId="62853F11" w14:textId="2C818F39" w:rsidR="00DA622E" w:rsidRPr="00C12BE1" w:rsidRDefault="00DA622E" w:rsidP="0095117A">
            <w:pPr>
              <w:spacing w:after="0" w:line="240" w:lineRule="auto"/>
              <w:rPr>
                <w:rFonts w:eastAsia="Times New Roman" w:cstheme="minorHAnsi"/>
                <w:color w:val="000000"/>
                <w:sz w:val="14"/>
                <w:szCs w:val="14"/>
                <w:lang w:val="en-US"/>
              </w:rPr>
            </w:pPr>
          </w:p>
        </w:tc>
      </w:tr>
      <w:tr w:rsidR="00DA622E" w:rsidRPr="00C12BE1" w14:paraId="2E4FAC68"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743E4C5F" w14:textId="77777777" w:rsidR="00DA622E" w:rsidRPr="00BE48BA" w:rsidRDefault="00DA622E" w:rsidP="0095117A">
            <w:pPr>
              <w:spacing w:after="0" w:line="240" w:lineRule="auto"/>
              <w:jc w:val="center"/>
              <w:rPr>
                <w:rFonts w:eastAsia="Times New Roman" w:cstheme="minorHAnsi"/>
                <w:sz w:val="14"/>
                <w:szCs w:val="14"/>
                <w:lang w:val="en-US"/>
              </w:rPr>
            </w:pPr>
            <w:r w:rsidRPr="00BE48BA">
              <w:rPr>
                <w:rFonts w:eastAsia="Times New Roman" w:cstheme="minorHAnsi"/>
                <w:sz w:val="14"/>
                <w:szCs w:val="14"/>
                <w:lang w:val="en-US"/>
              </w:rPr>
              <w:t>1.27</w:t>
            </w:r>
          </w:p>
        </w:tc>
        <w:tc>
          <w:tcPr>
            <w:tcW w:w="1622" w:type="dxa"/>
            <w:tcBorders>
              <w:top w:val="nil"/>
              <w:left w:val="nil"/>
              <w:bottom w:val="single" w:sz="4" w:space="0" w:color="auto"/>
              <w:right w:val="single" w:sz="4" w:space="0" w:color="auto"/>
            </w:tcBorders>
            <w:shd w:val="clear" w:color="auto" w:fill="auto"/>
            <w:vAlign w:val="center"/>
            <w:hideMark/>
          </w:tcPr>
          <w:p w14:paraId="1504D3D9" w14:textId="614FF90C" w:rsidR="00DA622E" w:rsidRPr="00BE48BA" w:rsidRDefault="00DA622E" w:rsidP="00973589">
            <w:pPr>
              <w:spacing w:after="0" w:line="240" w:lineRule="auto"/>
              <w:rPr>
                <w:rFonts w:eastAsia="Times New Roman" w:cstheme="minorHAnsi"/>
                <w:color w:val="000000"/>
                <w:sz w:val="14"/>
                <w:szCs w:val="14"/>
                <w:lang w:val="en-US"/>
              </w:rPr>
            </w:pPr>
            <w:r w:rsidRPr="00BE48BA">
              <w:rPr>
                <w:rFonts w:eastAsia="Times New Roman" w:cstheme="minorHAnsi"/>
                <w:color w:val="000000"/>
                <w:sz w:val="14"/>
                <w:szCs w:val="14"/>
                <w:lang w:val="en-US"/>
              </w:rPr>
              <w:t xml:space="preserve">Banjo Reader </w:t>
            </w:r>
            <w:r w:rsidR="00973589" w:rsidRPr="00BE48BA">
              <w:rPr>
                <w:rFonts w:eastAsia="Times New Roman" w:cstheme="minorHAnsi"/>
                <w:color w:val="000000"/>
                <w:sz w:val="14"/>
                <w:szCs w:val="14"/>
                <w:lang w:val="en-US"/>
              </w:rPr>
              <w:t>for semi-automated immunohematology testing (Biorad)</w:t>
            </w:r>
          </w:p>
        </w:tc>
        <w:tc>
          <w:tcPr>
            <w:tcW w:w="11613" w:type="dxa"/>
            <w:tcBorders>
              <w:top w:val="nil"/>
              <w:left w:val="nil"/>
              <w:bottom w:val="single" w:sz="4" w:space="0" w:color="auto"/>
              <w:right w:val="single" w:sz="4" w:space="0" w:color="auto"/>
            </w:tcBorders>
            <w:shd w:val="clear" w:color="auto" w:fill="auto"/>
            <w:vAlign w:val="center"/>
          </w:tcPr>
          <w:p w14:paraId="4C572940"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46D65F28"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Provides quick reading and interpreting ID-Cards.</w:t>
            </w:r>
          </w:p>
          <w:p w14:paraId="290D5261"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Provides full, positive ID-card Identification and easy interpretation.</w:t>
            </w:r>
          </w:p>
          <w:p w14:paraId="7F1E2CB3"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 xml:space="preserve">High-resolution camera. </w:t>
            </w:r>
          </w:p>
          <w:p w14:paraId="43A5CA96"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Ensure a clear image of the test results.</w:t>
            </w:r>
          </w:p>
          <w:p w14:paraId="4A59A433"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color w:val="090909"/>
                <w:spacing w:val="5"/>
                <w:sz w:val="14"/>
                <w:szCs w:val="14"/>
                <w:shd w:val="clear" w:color="auto" w:fill="FFFFFF"/>
              </w:rPr>
              <w:lastRenderedPageBreak/>
              <w:t>Results must be validated, stored and printed.</w:t>
            </w:r>
          </w:p>
          <w:p w14:paraId="6BFD0BD8"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color w:val="090909"/>
                <w:spacing w:val="5"/>
                <w:sz w:val="14"/>
                <w:szCs w:val="14"/>
                <w:shd w:val="clear" w:color="auto" w:fill="FFFFFF"/>
              </w:rPr>
              <w:t>Integrated software: the results/interpretations can be displayed, printed and sent to the LIS (e-Delphyn) through IH-Com.(interface available)</w:t>
            </w:r>
          </w:p>
          <w:p w14:paraId="65BC5D12"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Complete traceability of tests, results and operator, including patient identification, test protocols performed, reading and interpretation of each ID-Card, and prevents errors such as the use of incorrect or expired ID-Cards</w:t>
            </w:r>
          </w:p>
          <w:p w14:paraId="064B6245"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High safety standards.</w:t>
            </w:r>
          </w:p>
          <w:p w14:paraId="1505A5AB"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Compliant according to IVD Directive 98/79/EC.</w:t>
            </w:r>
          </w:p>
          <w:p w14:paraId="14B1583B"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Voltage Requirement: 115-230 VAC.</w:t>
            </w:r>
          </w:p>
          <w:p w14:paraId="7292915E" w14:textId="77777777" w:rsidR="002B21E7" w:rsidRPr="00C12BE1" w:rsidRDefault="002B21E7" w:rsidP="00796BD7">
            <w:pPr>
              <w:numPr>
                <w:ilvl w:val="0"/>
                <w:numId w:val="24"/>
              </w:numPr>
              <w:spacing w:after="0" w:line="240" w:lineRule="auto"/>
              <w:rPr>
                <w:rFonts w:cstheme="minorHAnsi"/>
                <w:sz w:val="14"/>
                <w:szCs w:val="14"/>
              </w:rPr>
            </w:pPr>
            <w:r w:rsidRPr="00C12BE1">
              <w:rPr>
                <w:rFonts w:cstheme="minorHAnsi"/>
                <w:sz w:val="14"/>
                <w:szCs w:val="14"/>
              </w:rPr>
              <w:t>Frequency Requirement: 50/60 Hz.</w:t>
            </w:r>
          </w:p>
          <w:p w14:paraId="7BDFBD5A" w14:textId="77777777" w:rsidR="002B21E7" w:rsidRPr="00C12BE1" w:rsidRDefault="002B21E7" w:rsidP="0095117A">
            <w:pPr>
              <w:spacing w:after="0" w:line="240" w:lineRule="auto"/>
              <w:ind w:left="720"/>
              <w:rPr>
                <w:rFonts w:cstheme="minorHAnsi"/>
                <w:sz w:val="14"/>
                <w:szCs w:val="14"/>
              </w:rPr>
            </w:pPr>
          </w:p>
          <w:p w14:paraId="51702FCA"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57E6293B" w14:textId="77777777" w:rsidR="002B21E7" w:rsidRPr="00C12BE1" w:rsidRDefault="002B21E7" w:rsidP="00796BD7">
            <w:pPr>
              <w:numPr>
                <w:ilvl w:val="0"/>
                <w:numId w:val="79"/>
              </w:numPr>
              <w:spacing w:after="0" w:line="240" w:lineRule="auto"/>
              <w:rPr>
                <w:rFonts w:cstheme="minorHAnsi"/>
                <w:sz w:val="14"/>
                <w:szCs w:val="14"/>
              </w:rPr>
            </w:pPr>
            <w:r w:rsidRPr="00C12BE1">
              <w:rPr>
                <w:rFonts w:cstheme="minorHAnsi"/>
                <w:sz w:val="14"/>
                <w:szCs w:val="14"/>
              </w:rPr>
              <w:t xml:space="preserve">Provide instructions to end user upon installation </w:t>
            </w:r>
          </w:p>
          <w:p w14:paraId="33C895E6" w14:textId="77777777" w:rsidR="002B21E7" w:rsidRPr="00C12BE1" w:rsidRDefault="002B21E7" w:rsidP="0095117A">
            <w:pPr>
              <w:spacing w:after="0" w:line="240" w:lineRule="auto"/>
              <w:rPr>
                <w:rFonts w:cstheme="minorHAnsi"/>
                <w:b/>
                <w:bCs/>
                <w:sz w:val="14"/>
                <w:szCs w:val="14"/>
              </w:rPr>
            </w:pPr>
          </w:p>
          <w:p w14:paraId="312B6DC0"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6A1E2661" w14:textId="77777777" w:rsidR="002B21E7" w:rsidRPr="00C12BE1" w:rsidRDefault="002B21E7" w:rsidP="00796BD7">
            <w:pPr>
              <w:numPr>
                <w:ilvl w:val="0"/>
                <w:numId w:val="78"/>
              </w:numPr>
              <w:spacing w:after="0" w:line="240" w:lineRule="auto"/>
              <w:rPr>
                <w:rFonts w:cstheme="minorHAnsi"/>
                <w:sz w:val="14"/>
                <w:szCs w:val="14"/>
              </w:rPr>
            </w:pPr>
            <w:r w:rsidRPr="00C12BE1">
              <w:rPr>
                <w:rFonts w:cstheme="minorHAnsi"/>
                <w:sz w:val="14"/>
                <w:szCs w:val="14"/>
              </w:rPr>
              <w:t xml:space="preserve">Calibration certificates </w:t>
            </w:r>
          </w:p>
          <w:p w14:paraId="21B349F5" w14:textId="77777777" w:rsidR="002B21E7" w:rsidRPr="00C12BE1" w:rsidRDefault="002B21E7" w:rsidP="00796BD7">
            <w:pPr>
              <w:numPr>
                <w:ilvl w:val="0"/>
                <w:numId w:val="78"/>
              </w:numPr>
              <w:spacing w:after="0" w:line="240" w:lineRule="auto"/>
              <w:rPr>
                <w:rFonts w:cstheme="minorHAnsi"/>
                <w:sz w:val="14"/>
                <w:szCs w:val="14"/>
              </w:rPr>
            </w:pPr>
            <w:r w:rsidRPr="00C12BE1">
              <w:rPr>
                <w:rFonts w:cstheme="minorHAnsi"/>
                <w:sz w:val="14"/>
                <w:szCs w:val="14"/>
              </w:rPr>
              <w:t>Installation qualification to be filled upon installation</w:t>
            </w:r>
          </w:p>
          <w:p w14:paraId="7628F300" w14:textId="77777777" w:rsidR="002B21E7" w:rsidRPr="00C12BE1" w:rsidRDefault="002B21E7" w:rsidP="00796BD7">
            <w:pPr>
              <w:numPr>
                <w:ilvl w:val="0"/>
                <w:numId w:val="78"/>
              </w:numPr>
              <w:spacing w:after="0" w:line="240" w:lineRule="auto"/>
              <w:rPr>
                <w:rFonts w:cstheme="minorHAnsi"/>
                <w:sz w:val="14"/>
                <w:szCs w:val="14"/>
              </w:rPr>
            </w:pPr>
            <w:r w:rsidRPr="00C12BE1">
              <w:rPr>
                <w:rFonts w:cstheme="minorHAnsi"/>
                <w:sz w:val="14"/>
                <w:szCs w:val="14"/>
              </w:rPr>
              <w:t xml:space="preserve">Calibration certificates </w:t>
            </w:r>
          </w:p>
          <w:p w14:paraId="1BFF2D48" w14:textId="77777777" w:rsidR="002B21E7" w:rsidRPr="00C12BE1" w:rsidRDefault="002B21E7" w:rsidP="00796BD7">
            <w:pPr>
              <w:numPr>
                <w:ilvl w:val="0"/>
                <w:numId w:val="78"/>
              </w:numPr>
              <w:spacing w:after="0" w:line="240" w:lineRule="auto"/>
              <w:rPr>
                <w:rFonts w:cstheme="minorHAnsi"/>
                <w:sz w:val="14"/>
                <w:szCs w:val="14"/>
              </w:rPr>
            </w:pPr>
            <w:r w:rsidRPr="00C12BE1">
              <w:rPr>
                <w:rFonts w:cstheme="minorHAnsi"/>
                <w:sz w:val="14"/>
                <w:szCs w:val="14"/>
              </w:rPr>
              <w:t>Warranty</w:t>
            </w:r>
          </w:p>
          <w:p w14:paraId="2778D463" w14:textId="77777777" w:rsidR="002B21E7" w:rsidRPr="00C12BE1" w:rsidRDefault="002B21E7" w:rsidP="00796BD7">
            <w:pPr>
              <w:numPr>
                <w:ilvl w:val="0"/>
                <w:numId w:val="78"/>
              </w:numPr>
              <w:spacing w:after="0" w:line="240" w:lineRule="auto"/>
              <w:rPr>
                <w:rFonts w:cstheme="minorHAnsi"/>
                <w:sz w:val="14"/>
                <w:szCs w:val="14"/>
              </w:rPr>
            </w:pPr>
            <w:r w:rsidRPr="00C12BE1">
              <w:rPr>
                <w:rFonts w:cstheme="minorHAnsi"/>
                <w:sz w:val="14"/>
                <w:szCs w:val="14"/>
              </w:rPr>
              <w:t>Should provide electronic and hard copies of User Manual (English), Service manual (English) and Complete construction details with respect to material specification.</w:t>
            </w:r>
          </w:p>
          <w:p w14:paraId="61789A67" w14:textId="77777777" w:rsidR="002B21E7" w:rsidRPr="00C12BE1" w:rsidRDefault="002B21E7" w:rsidP="0095117A">
            <w:pPr>
              <w:spacing w:after="0" w:line="240" w:lineRule="auto"/>
              <w:rPr>
                <w:rFonts w:cstheme="minorHAnsi"/>
                <w:b/>
                <w:bCs/>
                <w:sz w:val="14"/>
                <w:szCs w:val="14"/>
              </w:rPr>
            </w:pPr>
            <w:r w:rsidRPr="00C12BE1">
              <w:rPr>
                <w:rFonts w:cstheme="minorHAnsi"/>
                <w:b/>
                <w:bCs/>
                <w:sz w:val="14"/>
                <w:szCs w:val="14"/>
              </w:rPr>
              <w:t xml:space="preserve">    </w:t>
            </w:r>
            <w:r w:rsidRPr="00C12BE1">
              <w:rPr>
                <w:rFonts w:cstheme="minorHAnsi"/>
                <w:b/>
                <w:bCs/>
                <w:sz w:val="14"/>
                <w:szCs w:val="14"/>
              </w:rPr>
              <w:tab/>
            </w:r>
          </w:p>
          <w:p w14:paraId="6AC84359"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1FCC96AF" w14:textId="77777777" w:rsidR="002B21E7" w:rsidRPr="00C12BE1" w:rsidRDefault="002B21E7" w:rsidP="00796BD7">
            <w:pPr>
              <w:numPr>
                <w:ilvl w:val="0"/>
                <w:numId w:val="77"/>
              </w:numPr>
              <w:spacing w:after="0" w:line="240" w:lineRule="auto"/>
              <w:rPr>
                <w:rFonts w:cstheme="minorHAnsi"/>
                <w:bCs/>
                <w:sz w:val="14"/>
                <w:szCs w:val="14"/>
              </w:rPr>
            </w:pPr>
            <w:r w:rsidRPr="00C12BE1">
              <w:rPr>
                <w:rFonts w:cstheme="minorHAnsi"/>
                <w:bCs/>
                <w:sz w:val="14"/>
                <w:szCs w:val="14"/>
              </w:rPr>
              <w:t xml:space="preserve">PC </w:t>
            </w:r>
          </w:p>
          <w:p w14:paraId="06BD7A0A" w14:textId="77777777" w:rsidR="002B21E7" w:rsidRPr="00C12BE1" w:rsidRDefault="002B21E7" w:rsidP="00796BD7">
            <w:pPr>
              <w:numPr>
                <w:ilvl w:val="0"/>
                <w:numId w:val="77"/>
              </w:numPr>
              <w:spacing w:after="0" w:line="240" w:lineRule="auto"/>
              <w:rPr>
                <w:rFonts w:cstheme="minorHAnsi"/>
                <w:bCs/>
                <w:sz w:val="14"/>
                <w:szCs w:val="14"/>
              </w:rPr>
            </w:pPr>
            <w:r w:rsidRPr="00C12BE1">
              <w:rPr>
                <w:rFonts w:cstheme="minorHAnsi"/>
                <w:bCs/>
                <w:sz w:val="14"/>
                <w:szCs w:val="14"/>
              </w:rPr>
              <w:t xml:space="preserve">IH-Com kit for Reader (connectivity </w:t>
            </w:r>
            <w:r w:rsidRPr="00C12BE1">
              <w:rPr>
                <w:rFonts w:cstheme="minorHAnsi"/>
                <w:color w:val="090909"/>
                <w:spacing w:val="5"/>
                <w:sz w:val="14"/>
                <w:szCs w:val="14"/>
                <w:shd w:val="clear" w:color="auto" w:fill="FFFFFF"/>
              </w:rPr>
              <w:t>to e-Delphyn system</w:t>
            </w:r>
            <w:r w:rsidRPr="00C12BE1">
              <w:rPr>
                <w:rFonts w:cstheme="minorHAnsi"/>
                <w:bCs/>
                <w:sz w:val="14"/>
                <w:szCs w:val="14"/>
              </w:rPr>
              <w:t>)</w:t>
            </w:r>
          </w:p>
          <w:p w14:paraId="2DFF8988"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3F4BED37" w14:textId="77777777" w:rsidR="002B21E7" w:rsidRPr="00C12BE1" w:rsidRDefault="002B21E7" w:rsidP="00796BD7">
            <w:pPr>
              <w:numPr>
                <w:ilvl w:val="0"/>
                <w:numId w:val="77"/>
              </w:numPr>
              <w:spacing w:after="0" w:line="240" w:lineRule="auto"/>
              <w:rPr>
                <w:rFonts w:cstheme="minorHAnsi"/>
                <w:sz w:val="14"/>
                <w:szCs w:val="14"/>
                <w:rtl/>
              </w:rPr>
            </w:pPr>
            <w:r w:rsidRPr="00C12BE1">
              <w:rPr>
                <w:rFonts w:cstheme="minorHAnsi"/>
                <w:b/>
                <w:bCs/>
                <w:sz w:val="14"/>
                <w:szCs w:val="14"/>
              </w:rPr>
              <w:t xml:space="preserve"> </w:t>
            </w:r>
            <w:r w:rsidRPr="00C12BE1">
              <w:rPr>
                <w:rFonts w:cstheme="minorHAnsi"/>
                <w:sz w:val="14"/>
                <w:szCs w:val="14"/>
              </w:rPr>
              <w:t>The list of spare and wearing parts and their frequency of replacement shall be provided in the offer for illustrative purposes.</w:t>
            </w:r>
          </w:p>
          <w:p w14:paraId="5ED82368" w14:textId="77777777" w:rsidR="002B21E7" w:rsidRPr="00C12BE1" w:rsidRDefault="002B21E7" w:rsidP="00796BD7">
            <w:pPr>
              <w:numPr>
                <w:ilvl w:val="0"/>
                <w:numId w:val="77"/>
              </w:numPr>
              <w:spacing w:after="0" w:line="240" w:lineRule="auto"/>
              <w:rPr>
                <w:rFonts w:cstheme="minorHAnsi"/>
                <w:sz w:val="14"/>
                <w:szCs w:val="14"/>
                <w:rtl/>
              </w:rPr>
            </w:pPr>
            <w:r w:rsidRPr="00C12BE1">
              <w:rPr>
                <w:rFonts w:cstheme="minorHAnsi"/>
                <w:sz w:val="14"/>
                <w:szCs w:val="14"/>
              </w:rPr>
              <w:t>Their provision must be guaranteed for a period of ten years as of the date of installation of the devices.</w:t>
            </w:r>
          </w:p>
          <w:p w14:paraId="24D3311D" w14:textId="511B5E2A" w:rsidR="002B21E7" w:rsidRDefault="002B21E7" w:rsidP="00796BD7">
            <w:pPr>
              <w:numPr>
                <w:ilvl w:val="0"/>
                <w:numId w:val="77"/>
              </w:numPr>
              <w:spacing w:after="0" w:line="240" w:lineRule="auto"/>
              <w:rPr>
                <w:rFonts w:cstheme="minorHAnsi"/>
                <w:b/>
                <w:bCs/>
                <w:sz w:val="14"/>
                <w:szCs w:val="14"/>
              </w:rPr>
            </w:pPr>
            <w:r w:rsidRPr="00C12BE1">
              <w:rPr>
                <w:rFonts w:cstheme="minorHAnsi"/>
                <w:sz w:val="14"/>
                <w:szCs w:val="14"/>
              </w:rPr>
              <w:t>The supplier shall propose a maintenance solution and its cost in their offer</w:t>
            </w:r>
            <w:r w:rsidRPr="00C12BE1">
              <w:rPr>
                <w:rFonts w:cstheme="minorHAnsi"/>
                <w:b/>
                <w:bCs/>
                <w:sz w:val="14"/>
                <w:szCs w:val="14"/>
              </w:rPr>
              <w:t>.</w:t>
            </w:r>
          </w:p>
          <w:p w14:paraId="21F83F09" w14:textId="3C2C8BD4" w:rsidR="007B356E" w:rsidRDefault="007B356E" w:rsidP="007B356E">
            <w:pPr>
              <w:spacing w:after="0" w:line="240" w:lineRule="auto"/>
              <w:rPr>
                <w:rFonts w:cstheme="minorHAnsi"/>
                <w:b/>
                <w:bCs/>
                <w:sz w:val="14"/>
                <w:szCs w:val="14"/>
              </w:rPr>
            </w:pPr>
          </w:p>
          <w:p w14:paraId="13FD20EE" w14:textId="5D0C596B" w:rsidR="007B356E" w:rsidRDefault="007B356E" w:rsidP="007B356E">
            <w:pPr>
              <w:spacing w:after="0" w:line="240" w:lineRule="auto"/>
              <w:rPr>
                <w:rFonts w:cstheme="minorHAnsi"/>
                <w:b/>
                <w:bCs/>
                <w:sz w:val="14"/>
                <w:szCs w:val="14"/>
              </w:rPr>
            </w:pPr>
          </w:p>
          <w:p w14:paraId="10570DBB" w14:textId="77777777" w:rsidR="007B356E" w:rsidRPr="00C12BE1" w:rsidRDefault="007B356E" w:rsidP="007B356E">
            <w:pPr>
              <w:spacing w:after="0" w:line="240" w:lineRule="auto"/>
              <w:rPr>
                <w:rFonts w:cstheme="minorHAnsi"/>
                <w:sz w:val="14"/>
                <w:szCs w:val="14"/>
              </w:rPr>
            </w:pPr>
            <w:r w:rsidRPr="00010BF4">
              <w:rPr>
                <w:rFonts w:cstheme="minorHAnsi"/>
                <w:sz w:val="18"/>
                <w:szCs w:val="18"/>
              </w:rPr>
              <w:t>PS: Equipment previously installed at BTS- we need the same for Standardization Purposes.</w:t>
            </w:r>
          </w:p>
          <w:p w14:paraId="3DCF4067" w14:textId="77777777" w:rsidR="007B356E" w:rsidRPr="00C12BE1" w:rsidRDefault="007B356E" w:rsidP="007B356E">
            <w:pPr>
              <w:spacing w:after="0" w:line="240" w:lineRule="auto"/>
              <w:rPr>
                <w:rFonts w:cstheme="minorHAnsi"/>
                <w:b/>
                <w:bCs/>
                <w:sz w:val="14"/>
                <w:szCs w:val="14"/>
              </w:rPr>
            </w:pPr>
          </w:p>
          <w:p w14:paraId="753FDEB5" w14:textId="01604438" w:rsidR="00DA622E" w:rsidRPr="00C12BE1" w:rsidRDefault="00DA622E" w:rsidP="0095117A">
            <w:pPr>
              <w:spacing w:after="0" w:line="240" w:lineRule="auto"/>
              <w:rPr>
                <w:rFonts w:eastAsia="Times New Roman" w:cstheme="minorHAnsi"/>
                <w:color w:val="000000"/>
                <w:sz w:val="14"/>
                <w:szCs w:val="14"/>
              </w:rPr>
            </w:pPr>
          </w:p>
        </w:tc>
      </w:tr>
      <w:tr w:rsidR="00DA622E" w:rsidRPr="00C12BE1" w14:paraId="6B943E4B"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195E5ED"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1.28</w:t>
            </w:r>
          </w:p>
        </w:tc>
        <w:tc>
          <w:tcPr>
            <w:tcW w:w="1622" w:type="dxa"/>
            <w:tcBorders>
              <w:top w:val="nil"/>
              <w:left w:val="nil"/>
              <w:bottom w:val="single" w:sz="4" w:space="0" w:color="auto"/>
              <w:right w:val="single" w:sz="4" w:space="0" w:color="auto"/>
            </w:tcBorders>
            <w:shd w:val="clear" w:color="auto" w:fill="auto"/>
            <w:vAlign w:val="center"/>
            <w:hideMark/>
          </w:tcPr>
          <w:p w14:paraId="2EA28E44"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xml:space="preserve">Automated Hematology Analyzer </w:t>
            </w:r>
          </w:p>
        </w:tc>
        <w:tc>
          <w:tcPr>
            <w:tcW w:w="11613" w:type="dxa"/>
            <w:tcBorders>
              <w:top w:val="nil"/>
              <w:left w:val="nil"/>
              <w:bottom w:val="single" w:sz="4" w:space="0" w:color="auto"/>
              <w:right w:val="single" w:sz="4" w:space="0" w:color="auto"/>
            </w:tcBorders>
            <w:shd w:val="clear" w:color="auto" w:fill="auto"/>
            <w:vAlign w:val="center"/>
          </w:tcPr>
          <w:p w14:paraId="14E90463"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4A5A17BD" w14:textId="77777777" w:rsidR="002B21E7" w:rsidRPr="00C12BE1" w:rsidRDefault="002B21E7" w:rsidP="0095117A">
            <w:pPr>
              <w:tabs>
                <w:tab w:val="left" w:pos="5490"/>
              </w:tabs>
              <w:spacing w:after="0" w:line="240" w:lineRule="auto"/>
              <w:jc w:val="both"/>
              <w:rPr>
                <w:rFonts w:cstheme="minorHAnsi"/>
                <w:sz w:val="14"/>
                <w:szCs w:val="14"/>
              </w:rPr>
            </w:pPr>
          </w:p>
          <w:p w14:paraId="7D4D9C53" w14:textId="77777777" w:rsidR="002B21E7" w:rsidRPr="00C12BE1" w:rsidRDefault="002B21E7" w:rsidP="0095117A">
            <w:pPr>
              <w:autoSpaceDE w:val="0"/>
              <w:autoSpaceDN w:val="0"/>
              <w:adjustRightInd w:val="0"/>
              <w:spacing w:after="0" w:line="240" w:lineRule="auto"/>
              <w:rPr>
                <w:rFonts w:cstheme="minorHAnsi"/>
                <w:sz w:val="14"/>
                <w:szCs w:val="14"/>
              </w:rPr>
            </w:pPr>
            <w:r w:rsidRPr="00C12BE1">
              <w:rPr>
                <w:rFonts w:cstheme="minorHAnsi"/>
                <w:sz w:val="14"/>
                <w:szCs w:val="14"/>
              </w:rPr>
              <w:t>Full-Automated hematology analyzer or complete blood cell counter is used to count various types of blood cells in the blood.</w:t>
            </w:r>
          </w:p>
          <w:p w14:paraId="25732739" w14:textId="77777777" w:rsidR="002B21E7" w:rsidRPr="00C12BE1" w:rsidRDefault="002B21E7" w:rsidP="0095117A">
            <w:pPr>
              <w:tabs>
                <w:tab w:val="left" w:pos="5490"/>
              </w:tabs>
              <w:spacing w:after="0" w:line="240" w:lineRule="auto"/>
              <w:jc w:val="both"/>
              <w:rPr>
                <w:rFonts w:cstheme="minorHAnsi"/>
                <w:sz w:val="14"/>
                <w:szCs w:val="14"/>
              </w:rPr>
            </w:pPr>
          </w:p>
          <w:p w14:paraId="4DB46DFA" w14:textId="77777777" w:rsidR="002B21E7" w:rsidRPr="00C12BE1" w:rsidRDefault="002B21E7" w:rsidP="0095117A">
            <w:pPr>
              <w:spacing w:after="0" w:line="240" w:lineRule="auto"/>
              <w:rPr>
                <w:rFonts w:cstheme="minorHAnsi"/>
                <w:b/>
                <w:bCs/>
                <w:sz w:val="14"/>
                <w:szCs w:val="14"/>
                <w:u w:val="single"/>
              </w:rPr>
            </w:pPr>
            <w:r w:rsidRPr="00C12BE1">
              <w:rPr>
                <w:rFonts w:cstheme="minorHAnsi"/>
                <w:b/>
                <w:bCs/>
                <w:sz w:val="14"/>
                <w:szCs w:val="14"/>
                <w:u w:val="single"/>
              </w:rPr>
              <w:t>Operational Specifications</w:t>
            </w:r>
          </w:p>
          <w:p w14:paraId="1DEBF979" w14:textId="77777777" w:rsidR="002B21E7" w:rsidRPr="00C12BE1" w:rsidRDefault="002B21E7" w:rsidP="0095117A">
            <w:pPr>
              <w:tabs>
                <w:tab w:val="left" w:pos="5490"/>
              </w:tabs>
              <w:spacing w:after="0" w:line="240" w:lineRule="auto"/>
              <w:jc w:val="both"/>
              <w:rPr>
                <w:rFonts w:cstheme="minorHAnsi"/>
                <w:sz w:val="14"/>
                <w:szCs w:val="14"/>
              </w:rPr>
            </w:pPr>
            <w:r w:rsidRPr="00C12BE1">
              <w:rPr>
                <w:rFonts w:cstheme="minorHAnsi"/>
                <w:sz w:val="14"/>
                <w:szCs w:val="14"/>
              </w:rPr>
              <w:t>Fully automated 3 parts differential hematology analyzer.</w:t>
            </w:r>
          </w:p>
          <w:p w14:paraId="00CE4EC8" w14:textId="77777777" w:rsidR="002B21E7" w:rsidRPr="00C12BE1" w:rsidRDefault="002B21E7" w:rsidP="0095117A">
            <w:pPr>
              <w:tabs>
                <w:tab w:val="left" w:pos="5490"/>
              </w:tabs>
              <w:spacing w:after="0" w:line="240" w:lineRule="auto"/>
              <w:jc w:val="both"/>
              <w:rPr>
                <w:rFonts w:cstheme="minorHAnsi"/>
                <w:sz w:val="14"/>
                <w:szCs w:val="14"/>
              </w:rPr>
            </w:pPr>
          </w:p>
          <w:p w14:paraId="05B10E80" w14:textId="77777777" w:rsidR="002B21E7" w:rsidRPr="00C12BE1" w:rsidRDefault="002B21E7" w:rsidP="0095117A">
            <w:pPr>
              <w:spacing w:after="0" w:line="240" w:lineRule="auto"/>
              <w:rPr>
                <w:rFonts w:cstheme="minorHAnsi"/>
                <w:b/>
                <w:bCs/>
                <w:sz w:val="14"/>
                <w:szCs w:val="14"/>
                <w:u w:val="single"/>
              </w:rPr>
            </w:pPr>
            <w:r w:rsidRPr="00C12BE1">
              <w:rPr>
                <w:rFonts w:cstheme="minorHAnsi"/>
                <w:b/>
                <w:bCs/>
                <w:sz w:val="14"/>
                <w:szCs w:val="14"/>
                <w:u w:val="single"/>
              </w:rPr>
              <w:t xml:space="preserve">System Configuration </w:t>
            </w:r>
          </w:p>
          <w:p w14:paraId="7485EEAF" w14:textId="77777777" w:rsidR="002B21E7" w:rsidRPr="00C12BE1" w:rsidRDefault="002B21E7" w:rsidP="0095117A">
            <w:pPr>
              <w:autoSpaceDE w:val="0"/>
              <w:autoSpaceDN w:val="0"/>
              <w:adjustRightInd w:val="0"/>
              <w:spacing w:after="0" w:line="240" w:lineRule="auto"/>
              <w:rPr>
                <w:rFonts w:cstheme="minorHAnsi"/>
                <w:sz w:val="14"/>
                <w:szCs w:val="14"/>
              </w:rPr>
            </w:pPr>
            <w:r w:rsidRPr="00C12BE1">
              <w:rPr>
                <w:rFonts w:cstheme="minorHAnsi"/>
                <w:sz w:val="14"/>
                <w:szCs w:val="14"/>
              </w:rPr>
              <w:t>Complete unit with all standard reagents, consumables and accessories.</w:t>
            </w:r>
          </w:p>
          <w:p w14:paraId="51229F06" w14:textId="77777777" w:rsidR="002B21E7" w:rsidRPr="00C12BE1" w:rsidRDefault="002B21E7" w:rsidP="0095117A">
            <w:pPr>
              <w:autoSpaceDE w:val="0"/>
              <w:autoSpaceDN w:val="0"/>
              <w:adjustRightInd w:val="0"/>
              <w:spacing w:after="0" w:line="240" w:lineRule="auto"/>
              <w:rPr>
                <w:rFonts w:cstheme="minorHAnsi"/>
                <w:sz w:val="14"/>
                <w:szCs w:val="14"/>
              </w:rPr>
            </w:pPr>
          </w:p>
          <w:p w14:paraId="383B95E7" w14:textId="77777777" w:rsidR="002B21E7" w:rsidRPr="00C12BE1" w:rsidRDefault="002B21E7" w:rsidP="0095117A">
            <w:pPr>
              <w:spacing w:after="0" w:line="240" w:lineRule="auto"/>
              <w:jc w:val="both"/>
              <w:rPr>
                <w:rFonts w:cstheme="minorHAnsi"/>
                <w:b/>
                <w:bCs/>
                <w:sz w:val="14"/>
                <w:szCs w:val="14"/>
              </w:rPr>
            </w:pPr>
            <w:r w:rsidRPr="00C12BE1">
              <w:rPr>
                <w:rFonts w:cstheme="minorHAnsi"/>
                <w:b/>
                <w:bCs/>
                <w:sz w:val="14"/>
                <w:szCs w:val="14"/>
              </w:rPr>
              <w:t>Technical Specifications:</w:t>
            </w:r>
          </w:p>
          <w:p w14:paraId="60F287E5" w14:textId="77777777" w:rsidR="002B21E7" w:rsidRPr="00C12BE1" w:rsidRDefault="002B21E7" w:rsidP="0095117A">
            <w:pPr>
              <w:spacing w:after="0" w:line="240" w:lineRule="auto"/>
              <w:jc w:val="both"/>
              <w:rPr>
                <w:rFonts w:cstheme="minorHAnsi"/>
                <w:b/>
                <w:bCs/>
                <w:sz w:val="14"/>
                <w:szCs w:val="14"/>
              </w:rPr>
            </w:pPr>
          </w:p>
          <w:p w14:paraId="5354593F"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Determination of 18 to 19 parameters, with 3-part differential, for routine hematology.</w:t>
            </w:r>
          </w:p>
          <w:p w14:paraId="65F0A5CB"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Shall have fully automatic, open system.</w:t>
            </w:r>
          </w:p>
          <w:p w14:paraId="5C1549C4"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Determination of: Red blood cell(RBC), White blood cell(WBC), Hemoglobin(HGB),</w:t>
            </w:r>
          </w:p>
          <w:p w14:paraId="37BBC90F"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Hematocrit(HCT), Mean cell volume(MCV), Mean cell hemoglobin(MCH), Red cell</w:t>
            </w:r>
          </w:p>
          <w:p w14:paraId="3A1D0AA8"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distribution(RDW-SD and RDW-CV), Platelets(PLT),Platelet distribution(PDW-SD and PDWCV),</w:t>
            </w:r>
          </w:p>
          <w:p w14:paraId="072EB071"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lastRenderedPageBreak/>
              <w:t>Mean platelet volume(MPV), differential leucocytes (LYM, LYM%, MID, MID%, GRA, GRA%).</w:t>
            </w:r>
          </w:p>
          <w:p w14:paraId="253397A0"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Method: Photometry and impedance technology, cyanide-free calorimetry for hemoglobin counting. If other methods please specify</w:t>
            </w:r>
          </w:p>
          <w:p w14:paraId="474C8DEC"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Calibration: independent automated calibration and manual calibration for minimum two test modes.</w:t>
            </w:r>
          </w:p>
          <w:p w14:paraId="5EED646F"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Display: LCD screen.</w:t>
            </w:r>
          </w:p>
          <w:p w14:paraId="5432DE06"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Indication of self-test failures and assistance messages, sample ID, date and time are reported with test results.</w:t>
            </w:r>
          </w:p>
          <w:p w14:paraId="3E7C7501"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Supplied complete with dedicated data analysis and data management software.</w:t>
            </w:r>
          </w:p>
          <w:p w14:paraId="47A1859F"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Results are reported on external laser printer.</w:t>
            </w:r>
          </w:p>
          <w:p w14:paraId="1A9011EF"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Also must have built in printer</w:t>
            </w:r>
          </w:p>
          <w:p w14:paraId="240CCA41"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Shall have built-in RS232, USB2.0 or equivalent, for allowing data transfer and network capability via LIS.</w:t>
            </w:r>
          </w:p>
          <w:p w14:paraId="19B7DD95"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Shall quote rates for reagents &amp; consumables, calibrators &amp; controls, printer paper, separately and it must be valid for at least 3 years.</w:t>
            </w:r>
          </w:p>
          <w:p w14:paraId="3DBC58EC"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 xml:space="preserve">Having a special program for component quality control is a plus </w:t>
            </w:r>
          </w:p>
          <w:p w14:paraId="7DAC2D9F" w14:textId="77777777" w:rsidR="002B21E7" w:rsidRPr="00C12BE1" w:rsidRDefault="002B21E7" w:rsidP="0095117A">
            <w:pPr>
              <w:spacing w:after="0" w:line="240" w:lineRule="auto"/>
              <w:ind w:left="360"/>
              <w:jc w:val="both"/>
              <w:rPr>
                <w:rFonts w:cstheme="minorHAnsi"/>
                <w:b/>
                <w:bCs/>
                <w:sz w:val="14"/>
                <w:szCs w:val="14"/>
              </w:rPr>
            </w:pPr>
          </w:p>
          <w:p w14:paraId="515F2F70"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4BABAD22"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 xml:space="preserve">All standard accessories, consumables and parts required to operate the equipment, including all standard tools and cleaning and lubrication materials, to be included in the offer. </w:t>
            </w:r>
          </w:p>
          <w:p w14:paraId="141DDC34"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Bidders must specify the quantity of every item included in their offer (including items not specified above).</w:t>
            </w:r>
          </w:p>
          <w:p w14:paraId="58956B1D" w14:textId="77777777" w:rsidR="002B21E7" w:rsidRPr="00C12BE1" w:rsidRDefault="002B21E7" w:rsidP="0095117A">
            <w:pPr>
              <w:spacing w:after="0" w:line="240" w:lineRule="auto"/>
              <w:rPr>
                <w:rFonts w:cstheme="minorHAnsi"/>
                <w:b/>
                <w:bCs/>
                <w:sz w:val="14"/>
                <w:szCs w:val="14"/>
              </w:rPr>
            </w:pPr>
          </w:p>
          <w:p w14:paraId="773B2886" w14:textId="77777777" w:rsidR="002B21E7" w:rsidRPr="00C12BE1" w:rsidRDefault="002B21E7" w:rsidP="00796BD7">
            <w:pPr>
              <w:numPr>
                <w:ilvl w:val="0"/>
                <w:numId w:val="80"/>
              </w:numPr>
              <w:spacing w:after="0" w:line="240" w:lineRule="auto"/>
              <w:rPr>
                <w:rFonts w:cstheme="minorHAnsi"/>
                <w:b/>
                <w:bCs/>
                <w:sz w:val="14"/>
                <w:szCs w:val="14"/>
              </w:rPr>
            </w:pPr>
            <w:r w:rsidRPr="00C12BE1">
              <w:rPr>
                <w:rFonts w:cstheme="minorHAnsi"/>
                <w:b/>
                <w:bCs/>
                <w:sz w:val="14"/>
                <w:szCs w:val="14"/>
              </w:rPr>
              <w:t>Consumables Details:</w:t>
            </w:r>
          </w:p>
          <w:p w14:paraId="338E9996"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Specify all Reagent types and solutions that machine used with their volumes and packing</w:t>
            </w:r>
          </w:p>
          <w:p w14:paraId="00A6E18B"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Specify the Total shelf life for each Reagent, Solution and materials</w:t>
            </w:r>
          </w:p>
          <w:p w14:paraId="1D274101"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Specify the No. of tests per each set</w:t>
            </w:r>
          </w:p>
          <w:p w14:paraId="05F57CFD"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Specify the Cost per test</w:t>
            </w:r>
          </w:p>
          <w:p w14:paraId="35C8A8AD"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Specify QC materials and intervals</w:t>
            </w:r>
          </w:p>
          <w:p w14:paraId="6DFBBDDD" w14:textId="77777777" w:rsidR="002B21E7" w:rsidRPr="00C12BE1" w:rsidRDefault="002B21E7" w:rsidP="0095117A">
            <w:pPr>
              <w:spacing w:after="0" w:line="240" w:lineRule="auto"/>
              <w:rPr>
                <w:rFonts w:cstheme="minorHAnsi"/>
                <w:sz w:val="14"/>
                <w:szCs w:val="14"/>
              </w:rPr>
            </w:pPr>
          </w:p>
          <w:p w14:paraId="6DAFB4AE" w14:textId="77777777" w:rsidR="002B21E7" w:rsidRPr="00C12BE1" w:rsidRDefault="002B21E7" w:rsidP="0095117A">
            <w:pPr>
              <w:spacing w:after="0" w:line="240" w:lineRule="auto"/>
              <w:rPr>
                <w:rFonts w:cstheme="minorHAnsi"/>
                <w:b/>
                <w:bCs/>
                <w:sz w:val="14"/>
                <w:szCs w:val="14"/>
              </w:rPr>
            </w:pPr>
            <w:r w:rsidRPr="00C12BE1">
              <w:rPr>
                <w:rFonts w:cstheme="minorHAnsi"/>
                <w:b/>
                <w:bCs/>
                <w:sz w:val="14"/>
                <w:szCs w:val="14"/>
              </w:rPr>
              <w:t xml:space="preserve">Standards and Safety Requirements: </w:t>
            </w:r>
          </w:p>
          <w:p w14:paraId="08B3588C"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 xml:space="preserve">Must Submit ISO Certificate </w:t>
            </w:r>
          </w:p>
          <w:p w14:paraId="6358A489" w14:textId="77777777" w:rsidR="002B21E7" w:rsidRPr="00C12BE1" w:rsidRDefault="002B21E7" w:rsidP="0095117A">
            <w:pPr>
              <w:spacing w:after="0" w:line="240" w:lineRule="auto"/>
              <w:ind w:left="720"/>
              <w:rPr>
                <w:rFonts w:cstheme="minorHAnsi"/>
                <w:b/>
                <w:bCs/>
                <w:sz w:val="14"/>
                <w:szCs w:val="14"/>
              </w:rPr>
            </w:pPr>
          </w:p>
          <w:p w14:paraId="5AAD0604"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3ACCB706"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On site operational training till the familiarity of the system and satisfaction of end user shall be provided.</w:t>
            </w:r>
          </w:p>
          <w:p w14:paraId="5A96266A"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Comprehensive warranty for 2 years after acceptance.</w:t>
            </w:r>
          </w:p>
          <w:p w14:paraId="4D4C840D"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The bidder must arrange for the equipment to be installed and commissioned by certified or qualified personnel; any prerequisites for installation to be communicated to the purchaser in advance, in detail.</w:t>
            </w:r>
          </w:p>
          <w:p w14:paraId="0B72D4DF"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User (Operating) manual in English.</w:t>
            </w:r>
          </w:p>
          <w:p w14:paraId="4F5D22F0"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Service (Technical / Maintenance) manual in English.</w:t>
            </w:r>
          </w:p>
          <w:p w14:paraId="4312264E"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List of important spare parts and accessories with their part numbers and costing.</w:t>
            </w:r>
          </w:p>
          <w:p w14:paraId="2A54655D" w14:textId="77777777" w:rsidR="002B21E7" w:rsidRPr="00C12BE1" w:rsidRDefault="002B21E7" w:rsidP="00796BD7">
            <w:pPr>
              <w:numPr>
                <w:ilvl w:val="0"/>
                <w:numId w:val="81"/>
              </w:numPr>
              <w:autoSpaceDE w:val="0"/>
              <w:autoSpaceDN w:val="0"/>
              <w:adjustRightInd w:val="0"/>
              <w:spacing w:after="0" w:line="240" w:lineRule="auto"/>
              <w:jc w:val="both"/>
              <w:rPr>
                <w:rFonts w:cstheme="minorHAnsi"/>
                <w:sz w:val="14"/>
                <w:szCs w:val="14"/>
              </w:rPr>
            </w:pPr>
            <w:r w:rsidRPr="00C12BE1">
              <w:rPr>
                <w:rFonts w:cstheme="minorHAnsi"/>
                <w:sz w:val="14"/>
                <w:szCs w:val="14"/>
              </w:rPr>
              <w:t>Certificate of calibration and inspection from factory.</w:t>
            </w:r>
          </w:p>
          <w:p w14:paraId="02C17143" w14:textId="77777777" w:rsidR="002B21E7" w:rsidRPr="00C12BE1" w:rsidRDefault="002B21E7" w:rsidP="0095117A">
            <w:pPr>
              <w:pStyle w:val="Default"/>
              <w:rPr>
                <w:rFonts w:asciiTheme="minorHAnsi" w:hAnsiTheme="minorHAnsi" w:cstheme="minorHAnsi"/>
                <w:sz w:val="14"/>
                <w:szCs w:val="14"/>
              </w:rPr>
            </w:pPr>
          </w:p>
          <w:p w14:paraId="2D388006" w14:textId="6525C8E5" w:rsidR="00DA622E" w:rsidRPr="00C12BE1" w:rsidRDefault="00DA622E" w:rsidP="0095117A">
            <w:pPr>
              <w:spacing w:after="0" w:line="240" w:lineRule="auto"/>
              <w:rPr>
                <w:rFonts w:eastAsia="Times New Roman" w:cstheme="minorHAnsi"/>
                <w:color w:val="000000"/>
                <w:sz w:val="14"/>
                <w:szCs w:val="14"/>
              </w:rPr>
            </w:pPr>
          </w:p>
        </w:tc>
      </w:tr>
      <w:tr w:rsidR="00DA622E" w:rsidRPr="00C12BE1" w14:paraId="6B11A62E"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126B477" w14:textId="77777777" w:rsidR="00DA622E" w:rsidRPr="007B5C07" w:rsidRDefault="00DA622E" w:rsidP="0095117A">
            <w:pPr>
              <w:spacing w:after="0" w:line="240" w:lineRule="auto"/>
              <w:jc w:val="center"/>
              <w:rPr>
                <w:rFonts w:eastAsia="Times New Roman" w:cstheme="minorHAnsi"/>
                <w:color w:val="000000" w:themeColor="text1"/>
                <w:sz w:val="16"/>
                <w:szCs w:val="16"/>
                <w:lang w:val="en-US"/>
              </w:rPr>
            </w:pPr>
            <w:r w:rsidRPr="007B5C07">
              <w:rPr>
                <w:rFonts w:eastAsia="Times New Roman" w:cstheme="minorHAnsi"/>
                <w:color w:val="000000" w:themeColor="text1"/>
                <w:sz w:val="16"/>
                <w:szCs w:val="16"/>
                <w:lang w:val="en-US"/>
              </w:rPr>
              <w:lastRenderedPageBreak/>
              <w:t>1.29</w:t>
            </w:r>
          </w:p>
        </w:tc>
        <w:tc>
          <w:tcPr>
            <w:tcW w:w="1622" w:type="dxa"/>
            <w:tcBorders>
              <w:top w:val="nil"/>
              <w:left w:val="nil"/>
              <w:bottom w:val="single" w:sz="4" w:space="0" w:color="auto"/>
              <w:right w:val="single" w:sz="4" w:space="0" w:color="auto"/>
            </w:tcBorders>
            <w:shd w:val="clear" w:color="auto" w:fill="auto"/>
            <w:vAlign w:val="center"/>
            <w:hideMark/>
          </w:tcPr>
          <w:p w14:paraId="34E5FE64" w14:textId="28D19C41" w:rsidR="00DA622E" w:rsidRPr="007B5C07" w:rsidRDefault="007B5C07" w:rsidP="0095117A">
            <w:pPr>
              <w:spacing w:after="0" w:line="240" w:lineRule="auto"/>
              <w:rPr>
                <w:rFonts w:eastAsia="Times New Roman" w:cstheme="minorHAnsi"/>
                <w:color w:val="000000" w:themeColor="text1"/>
                <w:sz w:val="16"/>
                <w:szCs w:val="16"/>
                <w:highlight w:val="yellow"/>
                <w:lang w:val="en-US"/>
              </w:rPr>
            </w:pPr>
            <w:r w:rsidRPr="007B5C07">
              <w:rPr>
                <w:color w:val="000000" w:themeColor="text1"/>
                <w:sz w:val="16"/>
                <w:szCs w:val="16"/>
              </w:rPr>
              <w:t>Sterile connection device</w:t>
            </w:r>
          </w:p>
        </w:tc>
        <w:tc>
          <w:tcPr>
            <w:tcW w:w="11613" w:type="dxa"/>
            <w:tcBorders>
              <w:top w:val="nil"/>
              <w:left w:val="nil"/>
              <w:bottom w:val="single" w:sz="4" w:space="0" w:color="auto"/>
              <w:right w:val="single" w:sz="4" w:space="0" w:color="auto"/>
            </w:tcBorders>
            <w:shd w:val="clear" w:color="auto" w:fill="auto"/>
            <w:vAlign w:val="center"/>
            <w:hideMark/>
          </w:tcPr>
          <w:p w14:paraId="3C7C6E57" w14:textId="77777777" w:rsidR="007B5C07" w:rsidRPr="007B5C07" w:rsidRDefault="007B5C07" w:rsidP="007B5C07">
            <w:pPr>
              <w:ind w:left="-720"/>
              <w:jc w:val="right"/>
              <w:rPr>
                <w:b/>
                <w:bCs/>
                <w:sz w:val="16"/>
                <w:szCs w:val="16"/>
              </w:rPr>
            </w:pPr>
            <w:r w:rsidRPr="007B5C07">
              <w:rPr>
                <w:rFonts w:eastAsia="Times New Roman" w:cstheme="minorHAnsi"/>
                <w:color w:val="000000"/>
                <w:sz w:val="14"/>
                <w:szCs w:val="14"/>
                <w:lang w:val="en-US"/>
              </w:rPr>
              <w:t xml:space="preserve">    </w:t>
            </w:r>
            <w:r w:rsidRPr="001D06F3">
              <w:rPr>
                <w:rFonts w:ascii="MS Gothic" w:eastAsia="MS Gothic" w:hAnsi="MS Gothic" w:cs="MS Gothic" w:hint="eastAsia"/>
                <w:b/>
                <w:bCs/>
                <w:sz w:val="28"/>
                <w:szCs w:val="28"/>
              </w:rPr>
              <w:t>Ⅰ</w:t>
            </w:r>
            <w:r w:rsidRPr="001D06F3">
              <w:rPr>
                <w:b/>
                <w:bCs/>
                <w:sz w:val="28"/>
                <w:szCs w:val="28"/>
              </w:rPr>
              <w:t>- S</w:t>
            </w:r>
            <w:r w:rsidRPr="007B5C07">
              <w:rPr>
                <w:b/>
                <w:bCs/>
                <w:sz w:val="16"/>
                <w:szCs w:val="16"/>
              </w:rPr>
              <w:t>pecifications:</w:t>
            </w:r>
          </w:p>
          <w:p w14:paraId="0CA1D541" w14:textId="77777777" w:rsidR="007B5C07" w:rsidRPr="007B5C07" w:rsidRDefault="007B5C07" w:rsidP="007B5C07">
            <w:pPr>
              <w:numPr>
                <w:ilvl w:val="0"/>
                <w:numId w:val="92"/>
              </w:numPr>
              <w:spacing w:after="0" w:line="240" w:lineRule="auto"/>
              <w:ind w:left="-360"/>
              <w:jc w:val="right"/>
              <w:rPr>
                <w:sz w:val="16"/>
                <w:szCs w:val="16"/>
              </w:rPr>
            </w:pPr>
            <w:r w:rsidRPr="007B5C07">
              <w:rPr>
                <w:sz w:val="16"/>
                <w:szCs w:val="16"/>
              </w:rPr>
              <w:t>Should ensure sterile connection between tubing to enable transfer of fluid/ blood from one container/ bag to another by welding the tubes between them effectively as a closed system</w:t>
            </w:r>
            <w:r w:rsidRPr="007B5C07">
              <w:rPr>
                <w:sz w:val="16"/>
                <w:szCs w:val="16"/>
                <w:rtl/>
              </w:rPr>
              <w:t>.</w:t>
            </w:r>
          </w:p>
          <w:p w14:paraId="377EC354" w14:textId="77777777" w:rsidR="007B5C07" w:rsidRPr="007B5C07" w:rsidRDefault="007B5C07" w:rsidP="007B5C07">
            <w:pPr>
              <w:numPr>
                <w:ilvl w:val="0"/>
                <w:numId w:val="92"/>
              </w:numPr>
              <w:spacing w:after="0" w:line="240" w:lineRule="auto"/>
              <w:ind w:left="-360"/>
              <w:jc w:val="right"/>
              <w:rPr>
                <w:sz w:val="16"/>
                <w:szCs w:val="16"/>
              </w:rPr>
            </w:pPr>
            <w:r w:rsidRPr="007B5C07">
              <w:rPr>
                <w:sz w:val="16"/>
                <w:szCs w:val="16"/>
              </w:rPr>
              <w:t>Should be compatible with all standard tubing with an external diameter ranging from 3.9-4.5 mm &amp; internal diameter of 2.9-3.1 mm</w:t>
            </w:r>
            <w:r w:rsidRPr="007B5C07">
              <w:rPr>
                <w:sz w:val="16"/>
                <w:szCs w:val="16"/>
                <w:rtl/>
              </w:rPr>
              <w:t>.</w:t>
            </w:r>
          </w:p>
          <w:p w14:paraId="15184782" w14:textId="77777777" w:rsidR="007B5C07" w:rsidRPr="007B5C07" w:rsidRDefault="007B5C07" w:rsidP="007B5C07">
            <w:pPr>
              <w:numPr>
                <w:ilvl w:val="0"/>
                <w:numId w:val="92"/>
              </w:numPr>
              <w:spacing w:after="0" w:line="240" w:lineRule="auto"/>
              <w:ind w:left="-360"/>
              <w:jc w:val="right"/>
              <w:rPr>
                <w:sz w:val="16"/>
                <w:szCs w:val="16"/>
              </w:rPr>
            </w:pPr>
            <w:r w:rsidRPr="007B5C07">
              <w:rPr>
                <w:sz w:val="16"/>
                <w:szCs w:val="16"/>
              </w:rPr>
              <w:t>Should have in built sensor to monitor the temperature to ensure optimal quality and strength of weld</w:t>
            </w:r>
            <w:r w:rsidRPr="007B5C07">
              <w:rPr>
                <w:sz w:val="16"/>
                <w:szCs w:val="16"/>
                <w:rtl/>
              </w:rPr>
              <w:t>.</w:t>
            </w:r>
          </w:p>
          <w:p w14:paraId="5F7BFF78" w14:textId="77777777" w:rsidR="007B5C07" w:rsidRPr="007B5C07" w:rsidRDefault="007B5C07" w:rsidP="007B5C07">
            <w:pPr>
              <w:numPr>
                <w:ilvl w:val="0"/>
                <w:numId w:val="92"/>
              </w:numPr>
              <w:spacing w:after="0" w:line="240" w:lineRule="auto"/>
              <w:ind w:left="-360"/>
              <w:jc w:val="right"/>
              <w:rPr>
                <w:sz w:val="16"/>
                <w:szCs w:val="16"/>
              </w:rPr>
            </w:pPr>
            <w:r w:rsidRPr="007B5C07">
              <w:rPr>
                <w:sz w:val="16"/>
                <w:szCs w:val="16"/>
              </w:rPr>
              <w:t>Should be capable of welding Wet – Wet / Wet – Dry / Dry – Dry tubes</w:t>
            </w:r>
          </w:p>
          <w:p w14:paraId="3304961B" w14:textId="77777777" w:rsidR="007B5C07" w:rsidRPr="007B5C07" w:rsidRDefault="007B5C07" w:rsidP="007B5C07">
            <w:pPr>
              <w:numPr>
                <w:ilvl w:val="0"/>
                <w:numId w:val="92"/>
              </w:numPr>
              <w:spacing w:after="0" w:line="240" w:lineRule="auto"/>
              <w:ind w:left="-360"/>
              <w:jc w:val="right"/>
              <w:rPr>
                <w:sz w:val="16"/>
                <w:szCs w:val="16"/>
              </w:rPr>
            </w:pPr>
            <w:r w:rsidRPr="007B5C07">
              <w:rPr>
                <w:sz w:val="16"/>
                <w:szCs w:val="16"/>
              </w:rPr>
              <w:t>Total process time should be minimum (approx 20 to 30 seconds)</w:t>
            </w:r>
            <w:r w:rsidRPr="007B5C07">
              <w:rPr>
                <w:sz w:val="16"/>
                <w:szCs w:val="16"/>
                <w:rtl/>
              </w:rPr>
              <w:t>.</w:t>
            </w:r>
          </w:p>
          <w:p w14:paraId="51FF58C8" w14:textId="77777777" w:rsidR="007B5C07" w:rsidRPr="007B5C07" w:rsidRDefault="007B5C07" w:rsidP="007B5C07">
            <w:pPr>
              <w:numPr>
                <w:ilvl w:val="0"/>
                <w:numId w:val="92"/>
              </w:numPr>
              <w:spacing w:after="0" w:line="240" w:lineRule="auto"/>
              <w:ind w:left="-360"/>
              <w:jc w:val="right"/>
              <w:rPr>
                <w:sz w:val="16"/>
                <w:szCs w:val="16"/>
              </w:rPr>
            </w:pPr>
            <w:r w:rsidRPr="007B5C07">
              <w:rPr>
                <w:sz w:val="16"/>
                <w:szCs w:val="16"/>
              </w:rPr>
              <w:t>Requirement for tube length to be welding/docking should be as small as possible</w:t>
            </w:r>
          </w:p>
          <w:p w14:paraId="4BFDDBBA" w14:textId="77777777" w:rsidR="007B5C07" w:rsidRPr="007B5C07" w:rsidRDefault="007B5C07" w:rsidP="007B5C07">
            <w:pPr>
              <w:numPr>
                <w:ilvl w:val="0"/>
                <w:numId w:val="92"/>
              </w:numPr>
              <w:spacing w:after="0" w:line="240" w:lineRule="auto"/>
              <w:ind w:left="-360"/>
              <w:jc w:val="right"/>
              <w:rPr>
                <w:sz w:val="16"/>
                <w:szCs w:val="16"/>
              </w:rPr>
            </w:pPr>
            <w:r w:rsidRPr="007B5C07">
              <w:rPr>
                <w:sz w:val="16"/>
                <w:szCs w:val="16"/>
              </w:rPr>
              <w:lastRenderedPageBreak/>
              <w:t>LED indicators to display the whole process with alarms</w:t>
            </w:r>
            <w:r w:rsidRPr="007B5C07">
              <w:rPr>
                <w:sz w:val="16"/>
                <w:szCs w:val="16"/>
                <w:rtl/>
              </w:rPr>
              <w:t>.</w:t>
            </w:r>
          </w:p>
          <w:p w14:paraId="64E35E10" w14:textId="77777777" w:rsidR="007B5C07" w:rsidRPr="007B5C07" w:rsidRDefault="007B5C07" w:rsidP="007B5C07">
            <w:pPr>
              <w:numPr>
                <w:ilvl w:val="0"/>
                <w:numId w:val="92"/>
              </w:numPr>
              <w:spacing w:after="0" w:line="240" w:lineRule="auto"/>
              <w:ind w:left="-360"/>
              <w:jc w:val="right"/>
              <w:rPr>
                <w:sz w:val="16"/>
                <w:szCs w:val="16"/>
              </w:rPr>
            </w:pPr>
            <w:r w:rsidRPr="007B5C07">
              <w:rPr>
                <w:sz w:val="16"/>
                <w:szCs w:val="16"/>
              </w:rPr>
              <w:t>should ensure the complete sterility</w:t>
            </w:r>
          </w:p>
          <w:p w14:paraId="019C7072" w14:textId="77777777" w:rsidR="007B5C07" w:rsidRPr="007B5C07" w:rsidRDefault="007B5C07" w:rsidP="007B5C07">
            <w:pPr>
              <w:numPr>
                <w:ilvl w:val="0"/>
                <w:numId w:val="92"/>
              </w:numPr>
              <w:spacing w:after="0" w:line="240" w:lineRule="auto"/>
              <w:ind w:left="-360"/>
              <w:jc w:val="right"/>
              <w:rPr>
                <w:sz w:val="16"/>
                <w:szCs w:val="16"/>
              </w:rPr>
            </w:pPr>
            <w:r w:rsidRPr="007B5C07">
              <w:rPr>
                <w:sz w:val="16"/>
                <w:szCs w:val="16"/>
              </w:rPr>
              <w:t>Should be attachable to leukocyte filters and should also be usable for plasma and platelet pooling</w:t>
            </w:r>
          </w:p>
          <w:p w14:paraId="699276B7" w14:textId="77777777" w:rsidR="007B5C07" w:rsidRPr="007B5C07" w:rsidRDefault="007B5C07" w:rsidP="007B5C07">
            <w:pPr>
              <w:numPr>
                <w:ilvl w:val="0"/>
                <w:numId w:val="92"/>
              </w:numPr>
              <w:spacing w:after="0" w:line="240" w:lineRule="auto"/>
              <w:ind w:left="-360"/>
              <w:jc w:val="right"/>
              <w:rPr>
                <w:sz w:val="16"/>
                <w:szCs w:val="16"/>
              </w:rPr>
            </w:pPr>
            <w:r w:rsidRPr="007B5C07">
              <w:rPr>
                <w:sz w:val="16"/>
                <w:szCs w:val="16"/>
              </w:rPr>
              <w:t xml:space="preserve">Maintains a functionally closed system; a TSCD wafer is heated to approximately 300 °C (572 °F) to ensure sterility during cutting and welding, the wielding temperature is controlled by a sensor. </w:t>
            </w:r>
          </w:p>
          <w:p w14:paraId="32E13841" w14:textId="77777777" w:rsidR="007B5C07" w:rsidRPr="007B5C07" w:rsidRDefault="007B5C07" w:rsidP="007B5C07">
            <w:pPr>
              <w:numPr>
                <w:ilvl w:val="0"/>
                <w:numId w:val="92"/>
              </w:numPr>
              <w:spacing w:after="0" w:line="240" w:lineRule="auto"/>
              <w:ind w:left="-360"/>
              <w:jc w:val="right"/>
              <w:rPr>
                <w:sz w:val="16"/>
                <w:szCs w:val="16"/>
              </w:rPr>
            </w:pPr>
            <w:r w:rsidRPr="007B5C07">
              <w:rPr>
                <w:sz w:val="16"/>
                <w:szCs w:val="16"/>
              </w:rPr>
              <w:t>There should be no particles or chemical residue created by welding process</w:t>
            </w:r>
          </w:p>
          <w:p w14:paraId="0537D887" w14:textId="77777777" w:rsidR="007B5C07" w:rsidRPr="007B5C07" w:rsidRDefault="007B5C07" w:rsidP="007B5C07">
            <w:pPr>
              <w:numPr>
                <w:ilvl w:val="0"/>
                <w:numId w:val="92"/>
              </w:numPr>
              <w:spacing w:after="0" w:line="240" w:lineRule="auto"/>
              <w:ind w:left="-360"/>
              <w:jc w:val="right"/>
              <w:rPr>
                <w:sz w:val="16"/>
                <w:szCs w:val="16"/>
              </w:rPr>
            </w:pPr>
            <w:r w:rsidRPr="007B5C07">
              <w:rPr>
                <w:sz w:val="16"/>
                <w:szCs w:val="16"/>
              </w:rPr>
              <w:t>One Set of full boxes consumables if any (eg wafers) should be provided with instrument and cost of replacement consumables should be quoted and supply should be readily available with the vendor.</w:t>
            </w:r>
          </w:p>
          <w:p w14:paraId="4A7A6E63" w14:textId="77777777" w:rsidR="007B5C07" w:rsidRPr="007B5C07" w:rsidRDefault="007B5C07" w:rsidP="007B5C07">
            <w:pPr>
              <w:numPr>
                <w:ilvl w:val="0"/>
                <w:numId w:val="92"/>
              </w:numPr>
              <w:spacing w:after="0" w:line="240" w:lineRule="auto"/>
              <w:ind w:left="-360"/>
              <w:jc w:val="right"/>
              <w:rPr>
                <w:sz w:val="16"/>
                <w:szCs w:val="16"/>
              </w:rPr>
            </w:pPr>
            <w:r w:rsidRPr="007B5C07">
              <w:rPr>
                <w:sz w:val="16"/>
                <w:szCs w:val="16"/>
              </w:rPr>
              <w:t xml:space="preserve">Sterile Connecting Device Wafers to be included in the price offer. </w:t>
            </w:r>
          </w:p>
          <w:p w14:paraId="55E9A068" w14:textId="77777777" w:rsidR="007B5C07" w:rsidRPr="007B5C07" w:rsidRDefault="007B5C07" w:rsidP="007B5C07">
            <w:pPr>
              <w:jc w:val="right"/>
              <w:rPr>
                <w:sz w:val="16"/>
                <w:szCs w:val="16"/>
              </w:rPr>
            </w:pPr>
          </w:p>
          <w:p w14:paraId="7EBBAAD1" w14:textId="77777777" w:rsidR="007B5C07" w:rsidRPr="007B5C07" w:rsidRDefault="007B5C07" w:rsidP="007B5C07">
            <w:pPr>
              <w:ind w:left="-630"/>
              <w:jc w:val="right"/>
              <w:rPr>
                <w:b/>
                <w:bCs/>
                <w:sz w:val="16"/>
                <w:szCs w:val="16"/>
              </w:rPr>
            </w:pPr>
            <w:r w:rsidRPr="007B5C07">
              <w:rPr>
                <w:rFonts w:ascii="MS Gothic" w:eastAsia="MS Gothic" w:hAnsi="MS Gothic" w:cs="MS Gothic" w:hint="eastAsia"/>
                <w:b/>
                <w:bCs/>
                <w:sz w:val="16"/>
                <w:szCs w:val="16"/>
              </w:rPr>
              <w:t>Ⅱ</w:t>
            </w:r>
            <w:r w:rsidRPr="007B5C07">
              <w:rPr>
                <w:b/>
                <w:bCs/>
                <w:sz w:val="16"/>
                <w:szCs w:val="16"/>
              </w:rPr>
              <w:t>- Training:</w:t>
            </w:r>
          </w:p>
          <w:p w14:paraId="0095097E" w14:textId="77777777" w:rsidR="007B5C07" w:rsidRPr="007B5C07" w:rsidRDefault="007B5C07" w:rsidP="007B5C07">
            <w:pPr>
              <w:ind w:left="-720"/>
              <w:jc w:val="right"/>
              <w:rPr>
                <w:sz w:val="16"/>
                <w:szCs w:val="16"/>
              </w:rPr>
            </w:pPr>
            <w:r w:rsidRPr="007B5C07">
              <w:rPr>
                <w:sz w:val="16"/>
                <w:szCs w:val="16"/>
              </w:rPr>
              <w:t xml:space="preserve">Demonstration and continued comprehensive training for lab staff and support services till familiarity with the system. </w:t>
            </w:r>
          </w:p>
          <w:p w14:paraId="7099DA19" w14:textId="77777777" w:rsidR="007B5C07" w:rsidRPr="007B5C07" w:rsidRDefault="007B5C07" w:rsidP="007B5C07">
            <w:pPr>
              <w:ind w:left="-720"/>
              <w:jc w:val="right"/>
              <w:rPr>
                <w:sz w:val="16"/>
                <w:szCs w:val="16"/>
              </w:rPr>
            </w:pPr>
          </w:p>
          <w:p w14:paraId="5950DB2E" w14:textId="77777777" w:rsidR="007B5C07" w:rsidRPr="007B5C07" w:rsidRDefault="007B5C07" w:rsidP="007B5C07">
            <w:pPr>
              <w:ind w:left="-720"/>
              <w:jc w:val="right"/>
              <w:rPr>
                <w:b/>
                <w:bCs/>
                <w:sz w:val="16"/>
                <w:szCs w:val="16"/>
              </w:rPr>
            </w:pPr>
            <w:r w:rsidRPr="007B5C07">
              <w:rPr>
                <w:rFonts w:ascii="MS Gothic" w:eastAsia="MS Gothic" w:hAnsi="MS Gothic" w:cs="MS Gothic" w:hint="eastAsia"/>
                <w:b/>
                <w:bCs/>
                <w:sz w:val="16"/>
                <w:szCs w:val="16"/>
              </w:rPr>
              <w:t>Ⅲ</w:t>
            </w:r>
            <w:r w:rsidRPr="007B5C07">
              <w:rPr>
                <w:b/>
                <w:bCs/>
                <w:sz w:val="16"/>
                <w:szCs w:val="16"/>
              </w:rPr>
              <w:t>- Documents to be delivered:</w:t>
            </w:r>
          </w:p>
          <w:p w14:paraId="0DF560E3" w14:textId="77777777" w:rsidR="007B5C07" w:rsidRPr="007B5C07" w:rsidRDefault="007B5C07" w:rsidP="007B5C07">
            <w:pPr>
              <w:numPr>
                <w:ilvl w:val="0"/>
                <w:numId w:val="93"/>
              </w:numPr>
              <w:spacing w:after="0" w:line="240" w:lineRule="auto"/>
              <w:ind w:left="-360"/>
              <w:jc w:val="right"/>
              <w:rPr>
                <w:sz w:val="16"/>
                <w:szCs w:val="16"/>
              </w:rPr>
            </w:pPr>
            <w:r w:rsidRPr="007B5C07">
              <w:rPr>
                <w:sz w:val="16"/>
                <w:szCs w:val="16"/>
              </w:rPr>
              <w:t xml:space="preserve">Calibration certificates </w:t>
            </w:r>
          </w:p>
          <w:p w14:paraId="19928A88" w14:textId="77777777" w:rsidR="007B5C07" w:rsidRPr="007B5C07" w:rsidRDefault="007B5C07" w:rsidP="007B5C07">
            <w:pPr>
              <w:numPr>
                <w:ilvl w:val="0"/>
                <w:numId w:val="93"/>
              </w:numPr>
              <w:spacing w:after="0" w:line="240" w:lineRule="auto"/>
              <w:ind w:left="-360"/>
              <w:jc w:val="right"/>
              <w:rPr>
                <w:sz w:val="16"/>
                <w:szCs w:val="16"/>
              </w:rPr>
            </w:pPr>
            <w:r w:rsidRPr="007B5C07">
              <w:rPr>
                <w:sz w:val="16"/>
                <w:szCs w:val="16"/>
              </w:rPr>
              <w:t>Warranty</w:t>
            </w:r>
          </w:p>
          <w:p w14:paraId="25D94160" w14:textId="77777777" w:rsidR="007B5C07" w:rsidRPr="007B5C07" w:rsidRDefault="007B5C07" w:rsidP="007B5C07">
            <w:pPr>
              <w:numPr>
                <w:ilvl w:val="0"/>
                <w:numId w:val="93"/>
              </w:numPr>
              <w:spacing w:after="0" w:line="240" w:lineRule="auto"/>
              <w:ind w:left="-360"/>
              <w:jc w:val="right"/>
              <w:rPr>
                <w:sz w:val="16"/>
                <w:szCs w:val="16"/>
              </w:rPr>
            </w:pPr>
            <w:r w:rsidRPr="007B5C07">
              <w:rPr>
                <w:sz w:val="16"/>
                <w:szCs w:val="16"/>
              </w:rPr>
              <w:t xml:space="preserve">Installation qualification, validation documents, Operational qualification. </w:t>
            </w:r>
          </w:p>
          <w:p w14:paraId="1AADBBAC" w14:textId="77777777" w:rsidR="007B5C07" w:rsidRPr="007B5C07" w:rsidRDefault="007B5C07" w:rsidP="007B5C07">
            <w:pPr>
              <w:numPr>
                <w:ilvl w:val="0"/>
                <w:numId w:val="93"/>
              </w:numPr>
              <w:spacing w:after="0" w:line="240" w:lineRule="auto"/>
              <w:ind w:left="-360"/>
              <w:jc w:val="right"/>
              <w:rPr>
                <w:sz w:val="16"/>
                <w:szCs w:val="16"/>
              </w:rPr>
            </w:pPr>
            <w:r w:rsidRPr="007B5C07">
              <w:rPr>
                <w:sz w:val="16"/>
                <w:szCs w:val="16"/>
              </w:rPr>
              <w:t>Should provide electronic and hard copies of User Manual (English), Service manual (English) and Complete construction details with respect to material specification.</w:t>
            </w:r>
          </w:p>
          <w:p w14:paraId="16056704" w14:textId="77777777" w:rsidR="007B5C07" w:rsidRPr="007B5C07" w:rsidRDefault="007B5C07" w:rsidP="007B5C07">
            <w:pPr>
              <w:ind w:left="-360"/>
              <w:jc w:val="right"/>
              <w:rPr>
                <w:sz w:val="16"/>
                <w:szCs w:val="16"/>
              </w:rPr>
            </w:pPr>
          </w:p>
          <w:p w14:paraId="684DBA66" w14:textId="77777777" w:rsidR="007B5C07" w:rsidRPr="007B5C07" w:rsidRDefault="007B5C07" w:rsidP="007B5C07">
            <w:pPr>
              <w:ind w:left="-720"/>
              <w:jc w:val="right"/>
              <w:rPr>
                <w:b/>
                <w:bCs/>
                <w:sz w:val="16"/>
                <w:szCs w:val="16"/>
              </w:rPr>
            </w:pPr>
            <w:r w:rsidRPr="007B5C07">
              <w:rPr>
                <w:rFonts w:ascii="MS Gothic" w:eastAsia="MS Gothic" w:hAnsi="MS Gothic" w:cs="MS Gothic" w:hint="eastAsia"/>
                <w:b/>
                <w:bCs/>
                <w:sz w:val="16"/>
                <w:szCs w:val="16"/>
              </w:rPr>
              <w:t>Ⅳ</w:t>
            </w:r>
            <w:r w:rsidRPr="007B5C07">
              <w:rPr>
                <w:b/>
                <w:bCs/>
                <w:sz w:val="16"/>
                <w:szCs w:val="16"/>
              </w:rPr>
              <w:t>- Accessories required:</w:t>
            </w:r>
          </w:p>
          <w:p w14:paraId="08F4D2DE" w14:textId="77777777" w:rsidR="007B5C07" w:rsidRPr="007B5C07" w:rsidRDefault="007B5C07" w:rsidP="007B5C07">
            <w:pPr>
              <w:ind w:left="-720"/>
              <w:jc w:val="right"/>
              <w:rPr>
                <w:sz w:val="16"/>
                <w:szCs w:val="16"/>
              </w:rPr>
            </w:pPr>
            <w:r w:rsidRPr="007B5C07">
              <w:rPr>
                <w:sz w:val="16"/>
                <w:szCs w:val="16"/>
              </w:rPr>
              <w:t>Sterile Connecting Device Wafers.</w:t>
            </w:r>
          </w:p>
          <w:p w14:paraId="334A5322" w14:textId="77777777" w:rsidR="007B5C07" w:rsidRPr="007B5C07" w:rsidRDefault="007B5C07" w:rsidP="007B5C07">
            <w:pPr>
              <w:ind w:left="-720"/>
              <w:jc w:val="right"/>
              <w:rPr>
                <w:sz w:val="16"/>
                <w:szCs w:val="16"/>
              </w:rPr>
            </w:pPr>
          </w:p>
          <w:p w14:paraId="456419F1" w14:textId="77777777" w:rsidR="007B5C07" w:rsidRPr="007B5C07" w:rsidRDefault="007B5C07" w:rsidP="007B5C07">
            <w:pPr>
              <w:ind w:left="-720"/>
              <w:jc w:val="right"/>
              <w:rPr>
                <w:b/>
                <w:bCs/>
                <w:sz w:val="16"/>
                <w:szCs w:val="16"/>
              </w:rPr>
            </w:pPr>
            <w:r w:rsidRPr="007B5C07">
              <w:rPr>
                <w:rFonts w:ascii="MS Gothic" w:eastAsia="MS Gothic" w:hAnsi="MS Gothic" w:cs="MS Gothic" w:hint="eastAsia"/>
                <w:b/>
                <w:bCs/>
                <w:sz w:val="16"/>
                <w:szCs w:val="16"/>
              </w:rPr>
              <w:t>Ⅴ</w:t>
            </w:r>
            <w:r w:rsidRPr="007B5C07">
              <w:rPr>
                <w:b/>
                <w:bCs/>
                <w:sz w:val="16"/>
                <w:szCs w:val="16"/>
              </w:rPr>
              <w:t xml:space="preserve"> </w:t>
            </w:r>
            <w:r w:rsidRPr="007B5C07">
              <w:rPr>
                <w:rFonts w:cs="Calibri"/>
                <w:b/>
                <w:bCs/>
                <w:sz w:val="16"/>
                <w:szCs w:val="16"/>
              </w:rPr>
              <w:t>–</w:t>
            </w:r>
            <w:r w:rsidRPr="007B5C07">
              <w:rPr>
                <w:b/>
                <w:bCs/>
                <w:sz w:val="16"/>
                <w:szCs w:val="16"/>
              </w:rPr>
              <w:t xml:space="preserve"> Transport, installation, and setup</w:t>
            </w:r>
          </w:p>
          <w:p w14:paraId="2C43FD2E" w14:textId="77777777" w:rsidR="007B5C07" w:rsidRPr="007B5C07" w:rsidRDefault="007B5C07" w:rsidP="007B5C07">
            <w:pPr>
              <w:ind w:left="-720"/>
              <w:jc w:val="right"/>
              <w:rPr>
                <w:sz w:val="16"/>
                <w:szCs w:val="16"/>
              </w:rPr>
            </w:pPr>
            <w:r w:rsidRPr="007B5C07">
              <w:rPr>
                <w:sz w:val="16"/>
                <w:szCs w:val="16"/>
              </w:rPr>
              <w:t>To be provided by the company.</w:t>
            </w:r>
          </w:p>
          <w:p w14:paraId="765D0EE7" w14:textId="483BECF7" w:rsidR="00DA622E" w:rsidRPr="007B5C07" w:rsidRDefault="00DA622E" w:rsidP="007B5C07">
            <w:pPr>
              <w:ind w:left="-720"/>
              <w:rPr>
                <w:rFonts w:eastAsia="Times New Roman" w:cstheme="minorHAnsi"/>
                <w:color w:val="000000"/>
                <w:sz w:val="14"/>
                <w:szCs w:val="14"/>
                <w:highlight w:val="yellow"/>
              </w:rPr>
            </w:pPr>
          </w:p>
        </w:tc>
      </w:tr>
      <w:tr w:rsidR="00DA622E" w:rsidRPr="00C12BE1" w14:paraId="45571477" w14:textId="77777777" w:rsidTr="002839F6">
        <w:trPr>
          <w:trHeight w:val="2060"/>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F213311"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1.30</w:t>
            </w:r>
          </w:p>
        </w:tc>
        <w:tc>
          <w:tcPr>
            <w:tcW w:w="1622" w:type="dxa"/>
            <w:tcBorders>
              <w:top w:val="nil"/>
              <w:left w:val="nil"/>
              <w:bottom w:val="single" w:sz="4" w:space="0" w:color="auto"/>
              <w:right w:val="single" w:sz="4" w:space="0" w:color="auto"/>
            </w:tcBorders>
            <w:shd w:val="clear" w:color="auto" w:fill="auto"/>
            <w:vAlign w:val="center"/>
            <w:hideMark/>
          </w:tcPr>
          <w:p w14:paraId="57B0CC7F"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xml:space="preserve">Automatic Blood Tube Stripper </w:t>
            </w:r>
          </w:p>
        </w:tc>
        <w:tc>
          <w:tcPr>
            <w:tcW w:w="11613" w:type="dxa"/>
            <w:tcBorders>
              <w:top w:val="nil"/>
              <w:left w:val="nil"/>
              <w:bottom w:val="single" w:sz="4" w:space="0" w:color="auto"/>
              <w:right w:val="single" w:sz="4" w:space="0" w:color="auto"/>
            </w:tcBorders>
            <w:shd w:val="clear" w:color="auto" w:fill="auto"/>
            <w:vAlign w:val="center"/>
          </w:tcPr>
          <w:p w14:paraId="6ADB63E5"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Ⅰ</w:t>
            </w:r>
            <w:r w:rsidRPr="00C12BE1">
              <w:rPr>
                <w:rFonts w:cstheme="minorHAnsi"/>
                <w:b/>
                <w:bCs/>
                <w:sz w:val="14"/>
                <w:szCs w:val="14"/>
              </w:rPr>
              <w:t>- Specifications:</w:t>
            </w:r>
          </w:p>
          <w:p w14:paraId="7D942A92" w14:textId="77777777" w:rsidR="002B21E7" w:rsidRPr="00C12BE1" w:rsidRDefault="002B21E7" w:rsidP="00796BD7">
            <w:pPr>
              <w:numPr>
                <w:ilvl w:val="0"/>
                <w:numId w:val="82"/>
              </w:numPr>
              <w:spacing w:after="0" w:line="240" w:lineRule="auto"/>
              <w:rPr>
                <w:rFonts w:cstheme="minorHAnsi"/>
                <w:sz w:val="14"/>
                <w:szCs w:val="14"/>
              </w:rPr>
            </w:pPr>
            <w:r w:rsidRPr="00C12BE1">
              <w:rPr>
                <w:rFonts w:cstheme="minorHAnsi"/>
                <w:sz w:val="14"/>
                <w:szCs w:val="14"/>
              </w:rPr>
              <w:t>Low weight for easy handling</w:t>
            </w:r>
          </w:p>
          <w:p w14:paraId="38320FE9" w14:textId="77777777" w:rsidR="002B21E7" w:rsidRPr="00C12BE1" w:rsidRDefault="002B21E7" w:rsidP="00796BD7">
            <w:pPr>
              <w:numPr>
                <w:ilvl w:val="0"/>
                <w:numId w:val="82"/>
              </w:numPr>
              <w:spacing w:after="0" w:line="240" w:lineRule="auto"/>
              <w:rPr>
                <w:rFonts w:cstheme="minorHAnsi"/>
                <w:sz w:val="14"/>
                <w:szCs w:val="14"/>
              </w:rPr>
            </w:pPr>
            <w:r w:rsidRPr="00C12BE1">
              <w:rPr>
                <w:rFonts w:cstheme="minorHAnsi"/>
                <w:sz w:val="14"/>
                <w:szCs w:val="14"/>
              </w:rPr>
              <w:t>Swift and complete stripping of blood bag tubes</w:t>
            </w:r>
          </w:p>
          <w:p w14:paraId="739934A2" w14:textId="77777777" w:rsidR="002B21E7" w:rsidRPr="00C12BE1" w:rsidRDefault="002B21E7" w:rsidP="00796BD7">
            <w:pPr>
              <w:numPr>
                <w:ilvl w:val="0"/>
                <w:numId w:val="82"/>
              </w:numPr>
              <w:spacing w:after="0" w:line="240" w:lineRule="auto"/>
              <w:rPr>
                <w:rFonts w:cstheme="minorHAnsi"/>
                <w:sz w:val="14"/>
                <w:szCs w:val="14"/>
              </w:rPr>
            </w:pPr>
            <w:r w:rsidRPr="00C12BE1">
              <w:rPr>
                <w:rFonts w:cstheme="minorHAnsi"/>
                <w:sz w:val="14"/>
                <w:szCs w:val="14"/>
              </w:rPr>
              <w:t>Ideal for all commercial blood bag systems on the market</w:t>
            </w:r>
          </w:p>
          <w:p w14:paraId="578526A2" w14:textId="77777777" w:rsidR="002B21E7" w:rsidRPr="00C12BE1" w:rsidRDefault="002B21E7" w:rsidP="00796BD7">
            <w:pPr>
              <w:numPr>
                <w:ilvl w:val="0"/>
                <w:numId w:val="82"/>
              </w:numPr>
              <w:spacing w:after="0" w:line="240" w:lineRule="auto"/>
              <w:rPr>
                <w:rFonts w:cstheme="minorHAnsi"/>
                <w:sz w:val="14"/>
                <w:szCs w:val="14"/>
              </w:rPr>
            </w:pPr>
            <w:r w:rsidRPr="00C12BE1">
              <w:rPr>
                <w:rFonts w:cstheme="minorHAnsi"/>
                <w:sz w:val="14"/>
                <w:szCs w:val="14"/>
              </w:rPr>
              <w:t>Automatically centered tubing fed through pair of rollers by a guidance system</w:t>
            </w:r>
          </w:p>
          <w:p w14:paraId="2A27F164" w14:textId="77777777" w:rsidR="002B21E7" w:rsidRPr="00C12BE1" w:rsidRDefault="002B21E7" w:rsidP="00796BD7">
            <w:pPr>
              <w:numPr>
                <w:ilvl w:val="0"/>
                <w:numId w:val="82"/>
              </w:numPr>
              <w:spacing w:after="0" w:line="240" w:lineRule="auto"/>
              <w:rPr>
                <w:rFonts w:cstheme="minorHAnsi"/>
                <w:sz w:val="14"/>
                <w:szCs w:val="14"/>
              </w:rPr>
            </w:pPr>
            <w:r w:rsidRPr="00C12BE1">
              <w:rPr>
                <w:rFonts w:cstheme="minorHAnsi"/>
                <w:sz w:val="14"/>
                <w:szCs w:val="14"/>
              </w:rPr>
              <w:t>Preventing coagulation of blood in tubing prior to preparing segments</w:t>
            </w:r>
          </w:p>
          <w:p w14:paraId="59644951" w14:textId="77777777" w:rsidR="002B21E7" w:rsidRPr="00C12BE1" w:rsidRDefault="002B21E7" w:rsidP="00796BD7">
            <w:pPr>
              <w:numPr>
                <w:ilvl w:val="0"/>
                <w:numId w:val="82"/>
              </w:numPr>
              <w:spacing w:after="0" w:line="240" w:lineRule="auto"/>
              <w:rPr>
                <w:rFonts w:cstheme="minorHAnsi"/>
                <w:sz w:val="14"/>
                <w:szCs w:val="14"/>
              </w:rPr>
            </w:pPr>
            <w:r w:rsidRPr="00C12BE1">
              <w:rPr>
                <w:rFonts w:cstheme="minorHAnsi"/>
                <w:sz w:val="14"/>
                <w:szCs w:val="14"/>
              </w:rPr>
              <w:t>Designed for right and left hand use</w:t>
            </w:r>
          </w:p>
          <w:p w14:paraId="775D86E8" w14:textId="77777777" w:rsidR="002B21E7" w:rsidRPr="00C12BE1" w:rsidRDefault="002B21E7" w:rsidP="00796BD7">
            <w:pPr>
              <w:numPr>
                <w:ilvl w:val="0"/>
                <w:numId w:val="82"/>
              </w:numPr>
              <w:spacing w:after="0" w:line="240" w:lineRule="auto"/>
              <w:rPr>
                <w:rFonts w:cstheme="minorHAnsi"/>
                <w:sz w:val="14"/>
                <w:szCs w:val="14"/>
              </w:rPr>
            </w:pPr>
            <w:r w:rsidRPr="00C12BE1">
              <w:rPr>
                <w:rFonts w:cstheme="minorHAnsi"/>
                <w:sz w:val="14"/>
                <w:szCs w:val="14"/>
              </w:rPr>
              <w:t xml:space="preserve">Automatic start of work when the lever is closed. </w:t>
            </w:r>
          </w:p>
          <w:p w14:paraId="5A0D745B" w14:textId="77777777" w:rsidR="002B21E7" w:rsidRPr="00C12BE1" w:rsidRDefault="002B21E7" w:rsidP="00796BD7">
            <w:pPr>
              <w:numPr>
                <w:ilvl w:val="0"/>
                <w:numId w:val="82"/>
              </w:numPr>
              <w:spacing w:after="0" w:line="240" w:lineRule="auto"/>
              <w:rPr>
                <w:rFonts w:cstheme="minorHAnsi"/>
                <w:sz w:val="14"/>
                <w:szCs w:val="14"/>
              </w:rPr>
            </w:pPr>
            <w:r w:rsidRPr="00C12BE1">
              <w:rPr>
                <w:rFonts w:cstheme="minorHAnsi"/>
                <w:sz w:val="14"/>
                <w:szCs w:val="14"/>
              </w:rPr>
              <w:t xml:space="preserve">Automatic stop when a bag is detected </w:t>
            </w:r>
          </w:p>
          <w:p w14:paraId="5135AD7C" w14:textId="77777777" w:rsidR="002B21E7" w:rsidRPr="00C12BE1" w:rsidRDefault="002B21E7" w:rsidP="00796BD7">
            <w:pPr>
              <w:numPr>
                <w:ilvl w:val="0"/>
                <w:numId w:val="82"/>
              </w:numPr>
              <w:spacing w:after="0" w:line="240" w:lineRule="auto"/>
              <w:rPr>
                <w:rFonts w:cstheme="minorHAnsi"/>
                <w:sz w:val="14"/>
                <w:szCs w:val="14"/>
              </w:rPr>
            </w:pPr>
            <w:r w:rsidRPr="00C12BE1">
              <w:rPr>
                <w:rFonts w:cstheme="minorHAnsi"/>
                <w:sz w:val="14"/>
                <w:szCs w:val="14"/>
              </w:rPr>
              <w:t xml:space="preserve">Cordless. </w:t>
            </w:r>
          </w:p>
          <w:p w14:paraId="134D5381" w14:textId="77777777" w:rsidR="002B21E7" w:rsidRPr="00C12BE1" w:rsidRDefault="002B21E7" w:rsidP="0095117A">
            <w:pPr>
              <w:spacing w:after="0" w:line="240" w:lineRule="auto"/>
              <w:ind w:left="1080"/>
              <w:rPr>
                <w:rFonts w:cstheme="minorHAnsi"/>
                <w:b/>
                <w:bCs/>
                <w:sz w:val="14"/>
                <w:szCs w:val="14"/>
              </w:rPr>
            </w:pPr>
          </w:p>
          <w:p w14:paraId="18892D18"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Ⅱ</w:t>
            </w:r>
            <w:r w:rsidRPr="00C12BE1">
              <w:rPr>
                <w:rFonts w:cstheme="minorHAnsi"/>
                <w:b/>
                <w:bCs/>
                <w:sz w:val="14"/>
                <w:szCs w:val="14"/>
              </w:rPr>
              <w:t>- Training:</w:t>
            </w:r>
          </w:p>
          <w:p w14:paraId="6193B228"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t>Demonstration and continued comprehensive training for lab staff and support services until familiarity with the equipment.</w:t>
            </w:r>
          </w:p>
          <w:p w14:paraId="7A268A76" w14:textId="77777777" w:rsidR="002B21E7" w:rsidRPr="00C12BE1" w:rsidRDefault="002B21E7" w:rsidP="0095117A">
            <w:pPr>
              <w:spacing w:after="0" w:line="240" w:lineRule="auto"/>
              <w:rPr>
                <w:rFonts w:cstheme="minorHAnsi"/>
                <w:sz w:val="14"/>
                <w:szCs w:val="14"/>
              </w:rPr>
            </w:pPr>
          </w:p>
          <w:p w14:paraId="339ABA38"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Ⅲ</w:t>
            </w:r>
            <w:r w:rsidRPr="00C12BE1">
              <w:rPr>
                <w:rFonts w:cstheme="minorHAnsi"/>
                <w:b/>
                <w:bCs/>
                <w:sz w:val="14"/>
                <w:szCs w:val="14"/>
              </w:rPr>
              <w:t>- Documents to be delivered:</w:t>
            </w:r>
          </w:p>
          <w:p w14:paraId="51E6B8CE" w14:textId="77777777" w:rsidR="002B21E7" w:rsidRPr="00C12BE1" w:rsidRDefault="002B21E7" w:rsidP="00796BD7">
            <w:pPr>
              <w:numPr>
                <w:ilvl w:val="0"/>
                <w:numId w:val="83"/>
              </w:numPr>
              <w:spacing w:after="0" w:line="240" w:lineRule="auto"/>
              <w:rPr>
                <w:rFonts w:cstheme="minorHAnsi"/>
                <w:sz w:val="14"/>
                <w:szCs w:val="14"/>
              </w:rPr>
            </w:pPr>
            <w:r w:rsidRPr="00C12BE1">
              <w:rPr>
                <w:rFonts w:cstheme="minorHAnsi"/>
                <w:sz w:val="14"/>
                <w:szCs w:val="14"/>
              </w:rPr>
              <w:t xml:space="preserve">User Manual (English) </w:t>
            </w:r>
          </w:p>
          <w:p w14:paraId="1B4C9519" w14:textId="77777777" w:rsidR="002B21E7" w:rsidRPr="00C12BE1" w:rsidRDefault="002B21E7" w:rsidP="00796BD7">
            <w:pPr>
              <w:numPr>
                <w:ilvl w:val="0"/>
                <w:numId w:val="83"/>
              </w:numPr>
              <w:spacing w:after="0" w:line="240" w:lineRule="auto"/>
              <w:rPr>
                <w:rFonts w:cstheme="minorHAnsi"/>
                <w:sz w:val="14"/>
                <w:szCs w:val="14"/>
              </w:rPr>
            </w:pPr>
            <w:r w:rsidRPr="00C12BE1">
              <w:rPr>
                <w:rFonts w:cstheme="minorHAnsi"/>
                <w:sz w:val="14"/>
                <w:szCs w:val="14"/>
              </w:rPr>
              <w:t>CE Certificate</w:t>
            </w:r>
          </w:p>
          <w:p w14:paraId="6400A6E3" w14:textId="77777777" w:rsidR="002B21E7" w:rsidRPr="00C12BE1" w:rsidRDefault="002B21E7" w:rsidP="00796BD7">
            <w:pPr>
              <w:numPr>
                <w:ilvl w:val="0"/>
                <w:numId w:val="83"/>
              </w:numPr>
              <w:spacing w:after="0" w:line="240" w:lineRule="auto"/>
              <w:rPr>
                <w:rFonts w:cstheme="minorHAnsi"/>
                <w:sz w:val="14"/>
                <w:szCs w:val="14"/>
              </w:rPr>
            </w:pPr>
            <w:r w:rsidRPr="00C12BE1">
              <w:rPr>
                <w:rFonts w:cstheme="minorHAnsi"/>
                <w:sz w:val="14"/>
                <w:szCs w:val="14"/>
              </w:rPr>
              <w:t xml:space="preserve">Warranty </w:t>
            </w:r>
          </w:p>
          <w:p w14:paraId="080F4542" w14:textId="77777777" w:rsidR="002B21E7" w:rsidRPr="00C12BE1" w:rsidRDefault="002B21E7" w:rsidP="00796BD7">
            <w:pPr>
              <w:numPr>
                <w:ilvl w:val="0"/>
                <w:numId w:val="83"/>
              </w:numPr>
              <w:spacing w:after="0" w:line="240" w:lineRule="auto"/>
              <w:rPr>
                <w:rFonts w:cstheme="minorHAnsi"/>
                <w:sz w:val="14"/>
                <w:szCs w:val="14"/>
              </w:rPr>
            </w:pPr>
            <w:r w:rsidRPr="00C12BE1">
              <w:rPr>
                <w:rFonts w:cstheme="minorHAnsi"/>
                <w:sz w:val="14"/>
                <w:szCs w:val="14"/>
              </w:rPr>
              <w:t xml:space="preserve">Installation qualification (if required). </w:t>
            </w:r>
          </w:p>
          <w:p w14:paraId="4CE0B2F1" w14:textId="77777777" w:rsidR="002B21E7" w:rsidRPr="00C12BE1" w:rsidRDefault="002B21E7" w:rsidP="0095117A">
            <w:pPr>
              <w:spacing w:after="0" w:line="240" w:lineRule="auto"/>
              <w:ind w:left="720"/>
              <w:rPr>
                <w:rFonts w:cstheme="minorHAnsi"/>
                <w:sz w:val="14"/>
                <w:szCs w:val="14"/>
              </w:rPr>
            </w:pPr>
          </w:p>
          <w:p w14:paraId="633DA9B4"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Ⅳ</w:t>
            </w:r>
            <w:r w:rsidRPr="00C12BE1">
              <w:rPr>
                <w:rFonts w:cstheme="minorHAnsi"/>
                <w:b/>
                <w:bCs/>
                <w:sz w:val="14"/>
                <w:szCs w:val="14"/>
              </w:rPr>
              <w:t>- Accessories required:</w:t>
            </w:r>
          </w:p>
          <w:p w14:paraId="4FA45CA5" w14:textId="77777777" w:rsidR="002B21E7" w:rsidRPr="00C12BE1" w:rsidRDefault="002B21E7" w:rsidP="00796BD7">
            <w:pPr>
              <w:numPr>
                <w:ilvl w:val="0"/>
                <w:numId w:val="84"/>
              </w:numPr>
              <w:spacing w:after="0" w:line="240" w:lineRule="auto"/>
              <w:rPr>
                <w:rFonts w:cstheme="minorHAnsi"/>
                <w:sz w:val="14"/>
                <w:szCs w:val="14"/>
              </w:rPr>
            </w:pPr>
            <w:r w:rsidRPr="00C12BE1">
              <w:rPr>
                <w:rFonts w:cstheme="minorHAnsi"/>
                <w:sz w:val="14"/>
                <w:szCs w:val="14"/>
              </w:rPr>
              <w:t xml:space="preserve">Battery Charger </w:t>
            </w:r>
          </w:p>
          <w:p w14:paraId="6F830240" w14:textId="77777777" w:rsidR="002B21E7" w:rsidRPr="00C12BE1" w:rsidRDefault="002B21E7" w:rsidP="00796BD7">
            <w:pPr>
              <w:numPr>
                <w:ilvl w:val="0"/>
                <w:numId w:val="84"/>
              </w:numPr>
              <w:spacing w:after="0" w:line="240" w:lineRule="auto"/>
              <w:rPr>
                <w:rFonts w:cstheme="minorHAnsi"/>
                <w:sz w:val="14"/>
                <w:szCs w:val="14"/>
              </w:rPr>
            </w:pPr>
            <w:r w:rsidRPr="00C12BE1">
              <w:rPr>
                <w:rFonts w:cstheme="minorHAnsi"/>
                <w:sz w:val="14"/>
                <w:szCs w:val="14"/>
              </w:rPr>
              <w:t xml:space="preserve">Transport case </w:t>
            </w:r>
          </w:p>
          <w:p w14:paraId="0FFA4910" w14:textId="77777777" w:rsidR="002B21E7" w:rsidRPr="00C12BE1" w:rsidRDefault="002B21E7" w:rsidP="00796BD7">
            <w:pPr>
              <w:numPr>
                <w:ilvl w:val="0"/>
                <w:numId w:val="84"/>
              </w:numPr>
              <w:spacing w:after="0" w:line="240" w:lineRule="auto"/>
              <w:rPr>
                <w:rFonts w:cstheme="minorHAnsi"/>
                <w:sz w:val="14"/>
                <w:szCs w:val="14"/>
              </w:rPr>
            </w:pPr>
            <w:r w:rsidRPr="00C12BE1">
              <w:rPr>
                <w:rFonts w:cstheme="minorHAnsi"/>
                <w:sz w:val="14"/>
                <w:szCs w:val="14"/>
              </w:rPr>
              <w:t xml:space="preserve">Table holder </w:t>
            </w:r>
          </w:p>
          <w:p w14:paraId="0FD1AF60" w14:textId="77777777" w:rsidR="002B21E7" w:rsidRPr="00C12BE1" w:rsidRDefault="002B21E7" w:rsidP="00796BD7">
            <w:pPr>
              <w:numPr>
                <w:ilvl w:val="0"/>
                <w:numId w:val="84"/>
              </w:numPr>
              <w:spacing w:after="0" w:line="240" w:lineRule="auto"/>
              <w:rPr>
                <w:rFonts w:cstheme="minorHAnsi"/>
                <w:sz w:val="14"/>
                <w:szCs w:val="14"/>
              </w:rPr>
            </w:pPr>
            <w:r w:rsidRPr="00C12BE1">
              <w:rPr>
                <w:rFonts w:cstheme="minorHAnsi"/>
                <w:sz w:val="14"/>
                <w:szCs w:val="14"/>
              </w:rPr>
              <w:t xml:space="preserve">Additional Battery </w:t>
            </w:r>
          </w:p>
          <w:p w14:paraId="7A41B111" w14:textId="77777777" w:rsidR="002B21E7" w:rsidRPr="00C12BE1" w:rsidRDefault="002B21E7" w:rsidP="0095117A">
            <w:pPr>
              <w:spacing w:after="0" w:line="240" w:lineRule="auto"/>
              <w:rPr>
                <w:rFonts w:cstheme="minorHAnsi"/>
                <w:b/>
                <w:bCs/>
                <w:sz w:val="14"/>
                <w:szCs w:val="14"/>
              </w:rPr>
            </w:pPr>
          </w:p>
          <w:p w14:paraId="4532C60C" w14:textId="77777777" w:rsidR="002B21E7" w:rsidRPr="00C12BE1" w:rsidRDefault="002B21E7" w:rsidP="0095117A">
            <w:pPr>
              <w:spacing w:after="0" w:line="240" w:lineRule="auto"/>
              <w:rPr>
                <w:rFonts w:cstheme="minorHAnsi"/>
                <w:b/>
                <w:bCs/>
                <w:sz w:val="14"/>
                <w:szCs w:val="14"/>
              </w:rPr>
            </w:pPr>
            <w:r w:rsidRPr="00C12BE1">
              <w:rPr>
                <w:rFonts w:ascii="MS Gothic" w:eastAsia="MS Gothic" w:hAnsi="MS Gothic" w:cs="MS Gothic" w:hint="eastAsia"/>
                <w:b/>
                <w:bCs/>
                <w:sz w:val="14"/>
                <w:szCs w:val="14"/>
              </w:rPr>
              <w:t>Ⅴ</w:t>
            </w:r>
            <w:r w:rsidRPr="00C12BE1">
              <w:rPr>
                <w:rFonts w:cstheme="minorHAnsi"/>
                <w:b/>
                <w:bCs/>
                <w:sz w:val="14"/>
                <w:szCs w:val="14"/>
              </w:rPr>
              <w:t xml:space="preserve"> – Transport, installation, and setup</w:t>
            </w:r>
          </w:p>
          <w:p w14:paraId="47E4915A" w14:textId="77777777" w:rsidR="002B21E7" w:rsidRPr="00C12BE1" w:rsidRDefault="002B21E7" w:rsidP="0095117A">
            <w:pPr>
              <w:spacing w:after="0" w:line="240" w:lineRule="auto"/>
              <w:rPr>
                <w:rFonts w:cstheme="minorHAnsi"/>
                <w:sz w:val="14"/>
                <w:szCs w:val="14"/>
              </w:rPr>
            </w:pPr>
            <w:r w:rsidRPr="00C12BE1">
              <w:rPr>
                <w:rFonts w:cstheme="minorHAnsi"/>
                <w:sz w:val="14"/>
                <w:szCs w:val="14"/>
              </w:rPr>
              <w:t xml:space="preserve">Assured by the company. </w:t>
            </w:r>
          </w:p>
          <w:p w14:paraId="34A1FC41" w14:textId="7D8696A1" w:rsidR="00DA622E" w:rsidRPr="00C12BE1" w:rsidRDefault="00DA622E" w:rsidP="0095117A">
            <w:pPr>
              <w:spacing w:after="0" w:line="240" w:lineRule="auto"/>
              <w:rPr>
                <w:rFonts w:eastAsia="Times New Roman" w:cstheme="minorHAnsi"/>
                <w:color w:val="000000"/>
                <w:sz w:val="14"/>
                <w:szCs w:val="14"/>
                <w:lang w:val="en-US"/>
              </w:rPr>
            </w:pPr>
          </w:p>
        </w:tc>
      </w:tr>
      <w:tr w:rsidR="00DA622E" w:rsidRPr="00C12BE1" w14:paraId="668268CF" w14:textId="77777777" w:rsidTr="002839F6">
        <w:trPr>
          <w:trHeight w:val="51"/>
        </w:trPr>
        <w:tc>
          <w:tcPr>
            <w:tcW w:w="1438"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0A04B21C" w14:textId="77777777" w:rsidR="00DA622E" w:rsidRPr="00C12BE1" w:rsidRDefault="00DA622E"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 </w:t>
            </w:r>
          </w:p>
        </w:tc>
        <w:tc>
          <w:tcPr>
            <w:tcW w:w="1622" w:type="dxa"/>
            <w:tcBorders>
              <w:top w:val="nil"/>
              <w:left w:val="nil"/>
              <w:bottom w:val="single" w:sz="4" w:space="0" w:color="auto"/>
              <w:right w:val="single" w:sz="4" w:space="0" w:color="auto"/>
            </w:tcBorders>
            <w:shd w:val="clear" w:color="auto" w:fill="C6D9F1" w:themeFill="text2" w:themeFillTint="33"/>
            <w:vAlign w:val="center"/>
            <w:hideMark/>
          </w:tcPr>
          <w:p w14:paraId="71319FAE" w14:textId="77777777" w:rsidR="00DA622E" w:rsidRPr="0038572C" w:rsidRDefault="00DA622E" w:rsidP="0095117A">
            <w:pPr>
              <w:spacing w:after="0" w:line="240" w:lineRule="auto"/>
              <w:rPr>
                <w:rFonts w:eastAsia="Times New Roman" w:cstheme="minorHAnsi"/>
                <w:b/>
                <w:bCs/>
                <w:color w:val="000000"/>
                <w:sz w:val="14"/>
                <w:szCs w:val="14"/>
                <w:lang w:val="en-US"/>
              </w:rPr>
            </w:pPr>
            <w:r w:rsidRPr="0038572C">
              <w:rPr>
                <w:rFonts w:eastAsia="Times New Roman" w:cstheme="minorHAnsi"/>
                <w:b/>
                <w:bCs/>
                <w:color w:val="000000"/>
                <w:sz w:val="14"/>
                <w:szCs w:val="14"/>
                <w:lang w:val="en-US"/>
              </w:rPr>
              <w:t xml:space="preserve">Alinity Accessories </w:t>
            </w:r>
          </w:p>
        </w:tc>
        <w:tc>
          <w:tcPr>
            <w:tcW w:w="11613" w:type="dxa"/>
            <w:tcBorders>
              <w:top w:val="nil"/>
              <w:left w:val="nil"/>
              <w:bottom w:val="single" w:sz="4" w:space="0" w:color="auto"/>
              <w:right w:val="single" w:sz="4" w:space="0" w:color="auto"/>
            </w:tcBorders>
            <w:shd w:val="clear" w:color="auto" w:fill="C6D9F1" w:themeFill="text2" w:themeFillTint="33"/>
            <w:vAlign w:val="center"/>
          </w:tcPr>
          <w:p w14:paraId="17C7C94E" w14:textId="50325998" w:rsidR="00DA622E" w:rsidRPr="00C12BE1" w:rsidRDefault="00DA622E" w:rsidP="0095117A">
            <w:pPr>
              <w:spacing w:after="0" w:line="240" w:lineRule="auto"/>
              <w:rPr>
                <w:rFonts w:eastAsia="Times New Roman" w:cstheme="minorHAnsi"/>
                <w:color w:val="000000"/>
                <w:sz w:val="14"/>
                <w:szCs w:val="14"/>
                <w:lang w:val="en-US"/>
              </w:rPr>
            </w:pPr>
          </w:p>
        </w:tc>
      </w:tr>
      <w:tr w:rsidR="00DA622E" w:rsidRPr="00C12BE1" w14:paraId="4AF79083"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3FBC53C" w14:textId="2F93B50D" w:rsidR="00DA622E" w:rsidRPr="00C12BE1" w:rsidRDefault="00EE3EA5" w:rsidP="0095117A">
            <w:pPr>
              <w:spacing w:after="0" w:line="240" w:lineRule="auto"/>
              <w:jc w:val="center"/>
              <w:rPr>
                <w:rFonts w:eastAsia="Times New Roman" w:cstheme="minorHAnsi"/>
                <w:sz w:val="14"/>
                <w:szCs w:val="14"/>
                <w:lang w:val="en-US"/>
              </w:rPr>
            </w:pPr>
            <w:r>
              <w:rPr>
                <w:rFonts w:eastAsia="Times New Roman" w:cstheme="minorHAnsi"/>
                <w:sz w:val="14"/>
                <w:szCs w:val="14"/>
                <w:lang w:val="en-US"/>
              </w:rPr>
              <w:t>1.31</w:t>
            </w:r>
          </w:p>
        </w:tc>
        <w:tc>
          <w:tcPr>
            <w:tcW w:w="1622" w:type="dxa"/>
            <w:tcBorders>
              <w:top w:val="nil"/>
              <w:left w:val="nil"/>
              <w:bottom w:val="single" w:sz="4" w:space="0" w:color="auto"/>
              <w:right w:val="single" w:sz="4" w:space="0" w:color="auto"/>
            </w:tcBorders>
            <w:shd w:val="clear" w:color="auto" w:fill="auto"/>
            <w:noWrap/>
            <w:vAlign w:val="center"/>
            <w:hideMark/>
          </w:tcPr>
          <w:p w14:paraId="5CCA682F" w14:textId="5EB928B5" w:rsidR="00DA622E" w:rsidRPr="00C12BE1" w:rsidRDefault="00DA622E"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Pipettor Probes (2 pack)</w:t>
            </w:r>
          </w:p>
        </w:tc>
        <w:tc>
          <w:tcPr>
            <w:tcW w:w="11613" w:type="dxa"/>
            <w:tcBorders>
              <w:top w:val="nil"/>
              <w:left w:val="nil"/>
              <w:bottom w:val="single" w:sz="4" w:space="0" w:color="auto"/>
              <w:right w:val="single" w:sz="4" w:space="0" w:color="auto"/>
            </w:tcBorders>
            <w:shd w:val="clear" w:color="auto" w:fill="auto"/>
            <w:vAlign w:val="center"/>
            <w:hideMark/>
          </w:tcPr>
          <w:p w14:paraId="5C0BC7A9" w14:textId="77777777" w:rsidR="00DA622E" w:rsidRPr="00C12BE1" w:rsidRDefault="00DA622E"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0ECE2F3D"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66FBD92" w14:textId="7D5E34EE"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1.32</w:t>
            </w:r>
          </w:p>
        </w:tc>
        <w:tc>
          <w:tcPr>
            <w:tcW w:w="1622" w:type="dxa"/>
            <w:tcBorders>
              <w:top w:val="nil"/>
              <w:left w:val="nil"/>
              <w:bottom w:val="single" w:sz="4" w:space="0" w:color="auto"/>
              <w:right w:val="single" w:sz="4" w:space="0" w:color="auto"/>
            </w:tcBorders>
            <w:shd w:val="clear" w:color="auto" w:fill="auto"/>
            <w:noWrap/>
            <w:vAlign w:val="center"/>
            <w:hideMark/>
          </w:tcPr>
          <w:p w14:paraId="57C8448F"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Alinity i-Series Wash Zone Probe</w:t>
            </w:r>
          </w:p>
        </w:tc>
        <w:tc>
          <w:tcPr>
            <w:tcW w:w="11613" w:type="dxa"/>
            <w:tcBorders>
              <w:top w:val="nil"/>
              <w:left w:val="nil"/>
              <w:bottom w:val="single" w:sz="4" w:space="0" w:color="auto"/>
              <w:right w:val="single" w:sz="4" w:space="0" w:color="auto"/>
            </w:tcBorders>
            <w:shd w:val="clear" w:color="auto" w:fill="auto"/>
            <w:vAlign w:val="center"/>
            <w:hideMark/>
          </w:tcPr>
          <w:p w14:paraId="38FAF678"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478ED8A8"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6F7023E" w14:textId="7A0F3CA9"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1.33</w:t>
            </w:r>
          </w:p>
        </w:tc>
        <w:tc>
          <w:tcPr>
            <w:tcW w:w="1622" w:type="dxa"/>
            <w:tcBorders>
              <w:top w:val="nil"/>
              <w:left w:val="nil"/>
              <w:bottom w:val="single" w:sz="4" w:space="0" w:color="auto"/>
              <w:right w:val="single" w:sz="4" w:space="0" w:color="auto"/>
            </w:tcBorders>
            <w:shd w:val="clear" w:color="auto" w:fill="auto"/>
            <w:noWrap/>
            <w:vAlign w:val="center"/>
            <w:hideMark/>
          </w:tcPr>
          <w:p w14:paraId="1D1DB827"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Alinity i-Series Probe Tubing, Wash Zone 1 (3 pack)</w:t>
            </w:r>
          </w:p>
        </w:tc>
        <w:tc>
          <w:tcPr>
            <w:tcW w:w="11613" w:type="dxa"/>
            <w:tcBorders>
              <w:top w:val="nil"/>
              <w:left w:val="nil"/>
              <w:bottom w:val="single" w:sz="4" w:space="0" w:color="auto"/>
              <w:right w:val="single" w:sz="4" w:space="0" w:color="auto"/>
            </w:tcBorders>
            <w:shd w:val="clear" w:color="auto" w:fill="auto"/>
            <w:vAlign w:val="center"/>
            <w:hideMark/>
          </w:tcPr>
          <w:p w14:paraId="182E696A"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3763808E"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E1A7401" w14:textId="0014743C"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1.34</w:t>
            </w:r>
          </w:p>
        </w:tc>
        <w:tc>
          <w:tcPr>
            <w:tcW w:w="1622" w:type="dxa"/>
            <w:tcBorders>
              <w:top w:val="nil"/>
              <w:left w:val="nil"/>
              <w:bottom w:val="single" w:sz="4" w:space="0" w:color="auto"/>
              <w:right w:val="single" w:sz="4" w:space="0" w:color="auto"/>
            </w:tcBorders>
            <w:shd w:val="clear" w:color="auto" w:fill="auto"/>
            <w:noWrap/>
            <w:vAlign w:val="center"/>
            <w:hideMark/>
          </w:tcPr>
          <w:p w14:paraId="67E1356F"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Alinity i-Series Probe Tubing, Wash Zone 2 (3 pack)</w:t>
            </w:r>
          </w:p>
        </w:tc>
        <w:tc>
          <w:tcPr>
            <w:tcW w:w="11613" w:type="dxa"/>
            <w:tcBorders>
              <w:top w:val="nil"/>
              <w:left w:val="nil"/>
              <w:bottom w:val="single" w:sz="4" w:space="0" w:color="auto"/>
              <w:right w:val="single" w:sz="4" w:space="0" w:color="auto"/>
            </w:tcBorders>
            <w:shd w:val="clear" w:color="auto" w:fill="auto"/>
            <w:vAlign w:val="center"/>
            <w:hideMark/>
          </w:tcPr>
          <w:p w14:paraId="45CBD2D1"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11E554CC"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7F479F40" w14:textId="5F7BD567"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1.35</w:t>
            </w:r>
          </w:p>
        </w:tc>
        <w:tc>
          <w:tcPr>
            <w:tcW w:w="1622" w:type="dxa"/>
            <w:tcBorders>
              <w:top w:val="nil"/>
              <w:left w:val="nil"/>
              <w:bottom w:val="single" w:sz="4" w:space="0" w:color="auto"/>
              <w:right w:val="single" w:sz="4" w:space="0" w:color="auto"/>
            </w:tcBorders>
            <w:shd w:val="clear" w:color="auto" w:fill="auto"/>
            <w:noWrap/>
            <w:vAlign w:val="center"/>
            <w:hideMark/>
          </w:tcPr>
          <w:p w14:paraId="79B54804"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Alinity i-Series Probe Tubing, Waste Aspirate</w:t>
            </w:r>
          </w:p>
        </w:tc>
        <w:tc>
          <w:tcPr>
            <w:tcW w:w="11613" w:type="dxa"/>
            <w:tcBorders>
              <w:top w:val="nil"/>
              <w:left w:val="nil"/>
              <w:bottom w:val="single" w:sz="4" w:space="0" w:color="auto"/>
              <w:right w:val="single" w:sz="4" w:space="0" w:color="auto"/>
            </w:tcBorders>
            <w:shd w:val="clear" w:color="auto" w:fill="auto"/>
            <w:vAlign w:val="center"/>
            <w:hideMark/>
          </w:tcPr>
          <w:p w14:paraId="3A98C5B4"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5F619200"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25F2D7C0" w14:textId="7AFB661D"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1.36</w:t>
            </w:r>
          </w:p>
        </w:tc>
        <w:tc>
          <w:tcPr>
            <w:tcW w:w="1622" w:type="dxa"/>
            <w:tcBorders>
              <w:top w:val="nil"/>
              <w:left w:val="nil"/>
              <w:bottom w:val="single" w:sz="4" w:space="0" w:color="auto"/>
              <w:right w:val="single" w:sz="4" w:space="0" w:color="auto"/>
            </w:tcBorders>
            <w:shd w:val="clear" w:color="auto" w:fill="auto"/>
            <w:noWrap/>
            <w:vAlign w:val="center"/>
            <w:hideMark/>
          </w:tcPr>
          <w:p w14:paraId="704B98B8"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Alinity i-Series Baffle, Wash Cup (3 Pack)</w:t>
            </w:r>
          </w:p>
        </w:tc>
        <w:tc>
          <w:tcPr>
            <w:tcW w:w="11613" w:type="dxa"/>
            <w:tcBorders>
              <w:top w:val="nil"/>
              <w:left w:val="nil"/>
              <w:bottom w:val="single" w:sz="4" w:space="0" w:color="auto"/>
              <w:right w:val="single" w:sz="4" w:space="0" w:color="auto"/>
            </w:tcBorders>
            <w:shd w:val="clear" w:color="auto" w:fill="auto"/>
            <w:vAlign w:val="center"/>
            <w:hideMark/>
          </w:tcPr>
          <w:p w14:paraId="1F2EBEFC"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2BE459EB"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D2AFCA4" w14:textId="46541C8C"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1.37</w:t>
            </w:r>
          </w:p>
        </w:tc>
        <w:tc>
          <w:tcPr>
            <w:tcW w:w="1622" w:type="dxa"/>
            <w:tcBorders>
              <w:top w:val="nil"/>
              <w:left w:val="nil"/>
              <w:bottom w:val="single" w:sz="4" w:space="0" w:color="auto"/>
              <w:right w:val="single" w:sz="4" w:space="0" w:color="auto"/>
            </w:tcBorders>
            <w:shd w:val="clear" w:color="auto" w:fill="auto"/>
            <w:noWrap/>
            <w:vAlign w:val="center"/>
            <w:hideMark/>
          </w:tcPr>
          <w:p w14:paraId="352AF5F9"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Alinity ci-series Level Sensor, Bulk Solution</w:t>
            </w:r>
          </w:p>
        </w:tc>
        <w:tc>
          <w:tcPr>
            <w:tcW w:w="11613" w:type="dxa"/>
            <w:tcBorders>
              <w:top w:val="nil"/>
              <w:left w:val="nil"/>
              <w:bottom w:val="single" w:sz="4" w:space="0" w:color="auto"/>
              <w:right w:val="single" w:sz="4" w:space="0" w:color="auto"/>
            </w:tcBorders>
            <w:shd w:val="clear" w:color="auto" w:fill="auto"/>
            <w:vAlign w:val="center"/>
            <w:hideMark/>
          </w:tcPr>
          <w:p w14:paraId="4C2B157E"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028BAC77"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725A495C" w14:textId="335A2546"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1.38</w:t>
            </w:r>
          </w:p>
        </w:tc>
        <w:tc>
          <w:tcPr>
            <w:tcW w:w="1622" w:type="dxa"/>
            <w:tcBorders>
              <w:top w:val="nil"/>
              <w:left w:val="nil"/>
              <w:bottom w:val="single" w:sz="4" w:space="0" w:color="auto"/>
              <w:right w:val="single" w:sz="4" w:space="0" w:color="auto"/>
            </w:tcBorders>
            <w:shd w:val="clear" w:color="auto" w:fill="auto"/>
            <w:noWrap/>
            <w:vAlign w:val="center"/>
            <w:hideMark/>
          </w:tcPr>
          <w:p w14:paraId="0CBD4915"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Alinity i-Series Level Sensor, Diluted wash Buffer</w:t>
            </w:r>
          </w:p>
        </w:tc>
        <w:tc>
          <w:tcPr>
            <w:tcW w:w="11613" w:type="dxa"/>
            <w:tcBorders>
              <w:top w:val="nil"/>
              <w:left w:val="nil"/>
              <w:bottom w:val="single" w:sz="4" w:space="0" w:color="auto"/>
              <w:right w:val="single" w:sz="4" w:space="0" w:color="auto"/>
            </w:tcBorders>
            <w:shd w:val="clear" w:color="auto" w:fill="auto"/>
            <w:vAlign w:val="center"/>
            <w:hideMark/>
          </w:tcPr>
          <w:p w14:paraId="54A96B71"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4B2AE5A5"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363FF9C" w14:textId="62EA385E"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1.39</w:t>
            </w:r>
          </w:p>
        </w:tc>
        <w:tc>
          <w:tcPr>
            <w:tcW w:w="1622" w:type="dxa"/>
            <w:tcBorders>
              <w:top w:val="nil"/>
              <w:left w:val="nil"/>
              <w:bottom w:val="single" w:sz="4" w:space="0" w:color="auto"/>
              <w:right w:val="single" w:sz="4" w:space="0" w:color="auto"/>
            </w:tcBorders>
            <w:shd w:val="clear" w:color="auto" w:fill="auto"/>
            <w:noWrap/>
            <w:vAlign w:val="center"/>
            <w:hideMark/>
          </w:tcPr>
          <w:p w14:paraId="6E51EE38"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Alinity Monitor</w:t>
            </w:r>
          </w:p>
        </w:tc>
        <w:tc>
          <w:tcPr>
            <w:tcW w:w="11613" w:type="dxa"/>
            <w:tcBorders>
              <w:top w:val="nil"/>
              <w:left w:val="nil"/>
              <w:bottom w:val="single" w:sz="4" w:space="0" w:color="auto"/>
              <w:right w:val="single" w:sz="4" w:space="0" w:color="auto"/>
            </w:tcBorders>
            <w:shd w:val="clear" w:color="auto" w:fill="auto"/>
            <w:vAlign w:val="center"/>
            <w:hideMark/>
          </w:tcPr>
          <w:p w14:paraId="582CD66D"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7890B8C2"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7B8C0CF" w14:textId="529390FC"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1.40</w:t>
            </w:r>
          </w:p>
        </w:tc>
        <w:tc>
          <w:tcPr>
            <w:tcW w:w="1622" w:type="dxa"/>
            <w:tcBorders>
              <w:top w:val="nil"/>
              <w:left w:val="nil"/>
              <w:bottom w:val="single" w:sz="4" w:space="0" w:color="auto"/>
              <w:right w:val="single" w:sz="4" w:space="0" w:color="auto"/>
            </w:tcBorders>
            <w:shd w:val="clear" w:color="auto" w:fill="auto"/>
            <w:noWrap/>
            <w:vAlign w:val="center"/>
            <w:hideMark/>
          </w:tcPr>
          <w:p w14:paraId="15C9A52F"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Alinity Reagent Coolant</w:t>
            </w:r>
          </w:p>
        </w:tc>
        <w:tc>
          <w:tcPr>
            <w:tcW w:w="11613" w:type="dxa"/>
            <w:tcBorders>
              <w:top w:val="nil"/>
              <w:left w:val="nil"/>
              <w:bottom w:val="single" w:sz="4" w:space="0" w:color="auto"/>
              <w:right w:val="single" w:sz="4" w:space="0" w:color="auto"/>
            </w:tcBorders>
            <w:shd w:val="clear" w:color="auto" w:fill="auto"/>
            <w:vAlign w:val="center"/>
            <w:hideMark/>
          </w:tcPr>
          <w:p w14:paraId="73D2C9B2"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1425F722"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630CD77F" w14:textId="37409D68"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1.41</w:t>
            </w:r>
          </w:p>
        </w:tc>
        <w:tc>
          <w:tcPr>
            <w:tcW w:w="1622" w:type="dxa"/>
            <w:tcBorders>
              <w:top w:val="nil"/>
              <w:left w:val="nil"/>
              <w:bottom w:val="single" w:sz="4" w:space="0" w:color="auto"/>
              <w:right w:val="single" w:sz="4" w:space="0" w:color="auto"/>
            </w:tcBorders>
            <w:shd w:val="clear" w:color="auto" w:fill="auto"/>
            <w:noWrap/>
            <w:vAlign w:val="center"/>
            <w:hideMark/>
          </w:tcPr>
          <w:p w14:paraId="7EB40810"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Alinity Firewall</w:t>
            </w:r>
          </w:p>
        </w:tc>
        <w:tc>
          <w:tcPr>
            <w:tcW w:w="11613" w:type="dxa"/>
            <w:tcBorders>
              <w:top w:val="nil"/>
              <w:left w:val="nil"/>
              <w:bottom w:val="single" w:sz="4" w:space="0" w:color="auto"/>
              <w:right w:val="single" w:sz="4" w:space="0" w:color="auto"/>
            </w:tcBorders>
            <w:shd w:val="clear" w:color="auto" w:fill="auto"/>
            <w:vAlign w:val="center"/>
            <w:hideMark/>
          </w:tcPr>
          <w:p w14:paraId="5BA6415A"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2414A242"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0F869A3D" w14:textId="6195229B"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1.42</w:t>
            </w:r>
          </w:p>
        </w:tc>
        <w:tc>
          <w:tcPr>
            <w:tcW w:w="1622" w:type="dxa"/>
            <w:tcBorders>
              <w:top w:val="nil"/>
              <w:left w:val="nil"/>
              <w:bottom w:val="single" w:sz="4" w:space="0" w:color="auto"/>
              <w:right w:val="single" w:sz="4" w:space="0" w:color="auto"/>
            </w:tcBorders>
            <w:shd w:val="clear" w:color="auto" w:fill="auto"/>
            <w:noWrap/>
            <w:vAlign w:val="bottom"/>
            <w:hideMark/>
          </w:tcPr>
          <w:p w14:paraId="39D7C331"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Printer ( depending on compatibility</w:t>
            </w:r>
          </w:p>
        </w:tc>
        <w:tc>
          <w:tcPr>
            <w:tcW w:w="11613" w:type="dxa"/>
            <w:tcBorders>
              <w:top w:val="nil"/>
              <w:left w:val="nil"/>
              <w:bottom w:val="single" w:sz="4" w:space="0" w:color="auto"/>
              <w:right w:val="single" w:sz="4" w:space="0" w:color="auto"/>
            </w:tcBorders>
            <w:shd w:val="clear" w:color="auto" w:fill="auto"/>
            <w:vAlign w:val="center"/>
            <w:hideMark/>
          </w:tcPr>
          <w:p w14:paraId="25680F03"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72709BE1" w14:textId="77777777" w:rsidTr="002839F6">
        <w:trPr>
          <w:trHeight w:val="51"/>
        </w:trPr>
        <w:tc>
          <w:tcPr>
            <w:tcW w:w="1438"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46A19259" w14:textId="40FB158B" w:rsidR="0095117A" w:rsidRPr="00C12BE1" w:rsidRDefault="0095117A" w:rsidP="0095117A">
            <w:pPr>
              <w:spacing w:after="0" w:line="240" w:lineRule="auto"/>
              <w:jc w:val="center"/>
              <w:rPr>
                <w:rFonts w:eastAsia="Times New Roman" w:cstheme="minorHAnsi"/>
                <w:sz w:val="14"/>
                <w:szCs w:val="14"/>
                <w:lang w:val="en-US"/>
              </w:rPr>
            </w:pPr>
          </w:p>
        </w:tc>
        <w:tc>
          <w:tcPr>
            <w:tcW w:w="1622" w:type="dxa"/>
            <w:tcBorders>
              <w:top w:val="nil"/>
              <w:left w:val="nil"/>
              <w:bottom w:val="single" w:sz="4" w:space="0" w:color="auto"/>
              <w:right w:val="single" w:sz="4" w:space="0" w:color="auto"/>
            </w:tcBorders>
            <w:shd w:val="clear" w:color="auto" w:fill="C6D9F1" w:themeFill="text2" w:themeFillTint="33"/>
            <w:vAlign w:val="center"/>
            <w:hideMark/>
          </w:tcPr>
          <w:p w14:paraId="3F78280A"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xml:space="preserve">Architect Accessories </w:t>
            </w:r>
          </w:p>
        </w:tc>
        <w:tc>
          <w:tcPr>
            <w:tcW w:w="11613" w:type="dxa"/>
            <w:tcBorders>
              <w:top w:val="nil"/>
              <w:left w:val="nil"/>
              <w:bottom w:val="single" w:sz="4" w:space="0" w:color="auto"/>
              <w:right w:val="single" w:sz="4" w:space="0" w:color="auto"/>
            </w:tcBorders>
            <w:shd w:val="clear" w:color="auto" w:fill="C6D9F1" w:themeFill="text2" w:themeFillTint="33"/>
            <w:vAlign w:val="center"/>
            <w:hideMark/>
          </w:tcPr>
          <w:p w14:paraId="7FA4DAF3" w14:textId="31DB6AA8" w:rsidR="0095117A" w:rsidRPr="00C12BE1" w:rsidRDefault="0095117A" w:rsidP="0095117A">
            <w:pPr>
              <w:spacing w:after="0" w:line="240" w:lineRule="auto"/>
              <w:rPr>
                <w:rFonts w:eastAsia="Times New Roman" w:cstheme="minorHAnsi"/>
                <w:color w:val="000000"/>
                <w:sz w:val="14"/>
                <w:szCs w:val="14"/>
                <w:lang w:val="en-US"/>
              </w:rPr>
            </w:pPr>
          </w:p>
        </w:tc>
      </w:tr>
      <w:tr w:rsidR="0095117A" w:rsidRPr="00C12BE1" w14:paraId="6EA58B41"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6518ED77" w14:textId="277A6DAB"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1.43</w:t>
            </w:r>
          </w:p>
        </w:tc>
        <w:tc>
          <w:tcPr>
            <w:tcW w:w="1622" w:type="dxa"/>
            <w:tcBorders>
              <w:top w:val="nil"/>
              <w:left w:val="nil"/>
              <w:bottom w:val="single" w:sz="4" w:space="0" w:color="auto"/>
              <w:right w:val="single" w:sz="4" w:space="0" w:color="auto"/>
            </w:tcBorders>
            <w:shd w:val="clear" w:color="auto" w:fill="auto"/>
            <w:noWrap/>
            <w:vAlign w:val="center"/>
            <w:hideMark/>
          </w:tcPr>
          <w:p w14:paraId="085AC946"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Sample Carries Kit</w:t>
            </w:r>
          </w:p>
        </w:tc>
        <w:tc>
          <w:tcPr>
            <w:tcW w:w="11613" w:type="dxa"/>
            <w:tcBorders>
              <w:top w:val="nil"/>
              <w:left w:val="nil"/>
              <w:bottom w:val="single" w:sz="4" w:space="0" w:color="auto"/>
              <w:right w:val="single" w:sz="4" w:space="0" w:color="auto"/>
            </w:tcBorders>
            <w:shd w:val="clear" w:color="auto" w:fill="auto"/>
            <w:vAlign w:val="center"/>
            <w:hideMark/>
          </w:tcPr>
          <w:p w14:paraId="1DE82A25"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39E5347A"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FDC3732" w14:textId="4BB93023"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 </w:t>
            </w:r>
            <w:r>
              <w:rPr>
                <w:rFonts w:eastAsia="Times New Roman" w:cstheme="minorHAnsi"/>
                <w:sz w:val="14"/>
                <w:szCs w:val="14"/>
                <w:lang w:val="en-US"/>
              </w:rPr>
              <w:t>1.44</w:t>
            </w:r>
          </w:p>
        </w:tc>
        <w:tc>
          <w:tcPr>
            <w:tcW w:w="1622" w:type="dxa"/>
            <w:tcBorders>
              <w:top w:val="nil"/>
              <w:left w:val="nil"/>
              <w:bottom w:val="single" w:sz="4" w:space="0" w:color="auto"/>
              <w:right w:val="single" w:sz="4" w:space="0" w:color="auto"/>
            </w:tcBorders>
            <w:shd w:val="clear" w:color="auto" w:fill="auto"/>
            <w:noWrap/>
            <w:vAlign w:val="center"/>
            <w:hideMark/>
          </w:tcPr>
          <w:p w14:paraId="1E3E594D"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Reagent Carries kit</w:t>
            </w:r>
          </w:p>
        </w:tc>
        <w:tc>
          <w:tcPr>
            <w:tcW w:w="11613" w:type="dxa"/>
            <w:tcBorders>
              <w:top w:val="nil"/>
              <w:left w:val="nil"/>
              <w:bottom w:val="single" w:sz="4" w:space="0" w:color="auto"/>
              <w:right w:val="single" w:sz="4" w:space="0" w:color="auto"/>
            </w:tcBorders>
            <w:shd w:val="clear" w:color="auto" w:fill="auto"/>
            <w:vAlign w:val="center"/>
            <w:hideMark/>
          </w:tcPr>
          <w:p w14:paraId="58F4942C"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11AE0052"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291AF3A7" w14:textId="6BA547F3"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1.45</w:t>
            </w:r>
          </w:p>
        </w:tc>
        <w:tc>
          <w:tcPr>
            <w:tcW w:w="1622" w:type="dxa"/>
            <w:tcBorders>
              <w:top w:val="nil"/>
              <w:left w:val="nil"/>
              <w:bottom w:val="single" w:sz="4" w:space="0" w:color="auto"/>
              <w:right w:val="single" w:sz="4" w:space="0" w:color="auto"/>
            </w:tcBorders>
            <w:shd w:val="clear" w:color="auto" w:fill="auto"/>
            <w:noWrap/>
            <w:vAlign w:val="center"/>
            <w:hideMark/>
          </w:tcPr>
          <w:p w14:paraId="0A022483"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Probe, Wash Zone</w:t>
            </w:r>
          </w:p>
        </w:tc>
        <w:tc>
          <w:tcPr>
            <w:tcW w:w="11613" w:type="dxa"/>
            <w:tcBorders>
              <w:top w:val="nil"/>
              <w:left w:val="nil"/>
              <w:bottom w:val="single" w:sz="4" w:space="0" w:color="auto"/>
              <w:right w:val="single" w:sz="4" w:space="0" w:color="auto"/>
            </w:tcBorders>
            <w:shd w:val="clear" w:color="auto" w:fill="auto"/>
            <w:vAlign w:val="center"/>
            <w:hideMark/>
          </w:tcPr>
          <w:p w14:paraId="0F3F7D13"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496E7DC4"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B4F0907" w14:textId="54EA6242"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1.46</w:t>
            </w:r>
          </w:p>
        </w:tc>
        <w:tc>
          <w:tcPr>
            <w:tcW w:w="1622" w:type="dxa"/>
            <w:tcBorders>
              <w:top w:val="nil"/>
              <w:left w:val="nil"/>
              <w:bottom w:val="single" w:sz="4" w:space="0" w:color="auto"/>
              <w:right w:val="single" w:sz="4" w:space="0" w:color="auto"/>
            </w:tcBorders>
            <w:shd w:val="clear" w:color="auto" w:fill="auto"/>
            <w:noWrap/>
            <w:vAlign w:val="center"/>
            <w:hideMark/>
          </w:tcPr>
          <w:p w14:paraId="021A3713"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Probe (Sample/Reagent)</w:t>
            </w:r>
          </w:p>
        </w:tc>
        <w:tc>
          <w:tcPr>
            <w:tcW w:w="11613" w:type="dxa"/>
            <w:tcBorders>
              <w:top w:val="nil"/>
              <w:left w:val="nil"/>
              <w:bottom w:val="single" w:sz="4" w:space="0" w:color="auto"/>
              <w:right w:val="single" w:sz="4" w:space="0" w:color="auto"/>
            </w:tcBorders>
            <w:shd w:val="clear" w:color="auto" w:fill="auto"/>
            <w:vAlign w:val="center"/>
            <w:hideMark/>
          </w:tcPr>
          <w:p w14:paraId="42BF8C19"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3AB42B29"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2EDB9B26" w14:textId="2B1F2D96"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1.47</w:t>
            </w:r>
          </w:p>
        </w:tc>
        <w:tc>
          <w:tcPr>
            <w:tcW w:w="1622" w:type="dxa"/>
            <w:tcBorders>
              <w:top w:val="nil"/>
              <w:left w:val="nil"/>
              <w:bottom w:val="single" w:sz="4" w:space="0" w:color="auto"/>
              <w:right w:val="single" w:sz="4" w:space="0" w:color="auto"/>
            </w:tcBorders>
            <w:shd w:val="clear" w:color="auto" w:fill="auto"/>
            <w:noWrap/>
            <w:vAlign w:val="center"/>
            <w:hideMark/>
          </w:tcPr>
          <w:p w14:paraId="39DBDD91"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Probe/Tubing, Waste Arm</w:t>
            </w:r>
          </w:p>
        </w:tc>
        <w:tc>
          <w:tcPr>
            <w:tcW w:w="11613" w:type="dxa"/>
            <w:tcBorders>
              <w:top w:val="nil"/>
              <w:left w:val="nil"/>
              <w:bottom w:val="single" w:sz="4" w:space="0" w:color="auto"/>
              <w:right w:val="single" w:sz="4" w:space="0" w:color="auto"/>
            </w:tcBorders>
            <w:shd w:val="clear" w:color="auto" w:fill="auto"/>
            <w:vAlign w:val="center"/>
            <w:hideMark/>
          </w:tcPr>
          <w:p w14:paraId="42CFD892"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47D3B875"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2CE8A0BB" w14:textId="23EFF788"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1.48</w:t>
            </w:r>
          </w:p>
        </w:tc>
        <w:tc>
          <w:tcPr>
            <w:tcW w:w="1622" w:type="dxa"/>
            <w:tcBorders>
              <w:top w:val="nil"/>
              <w:left w:val="nil"/>
              <w:bottom w:val="single" w:sz="4" w:space="0" w:color="auto"/>
              <w:right w:val="single" w:sz="4" w:space="0" w:color="auto"/>
            </w:tcBorders>
            <w:shd w:val="clear" w:color="auto" w:fill="auto"/>
            <w:noWrap/>
            <w:vAlign w:val="center"/>
            <w:hideMark/>
          </w:tcPr>
          <w:p w14:paraId="736B01CB"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Senor, Level, Buffer</w:t>
            </w:r>
          </w:p>
        </w:tc>
        <w:tc>
          <w:tcPr>
            <w:tcW w:w="11613" w:type="dxa"/>
            <w:tcBorders>
              <w:top w:val="nil"/>
              <w:left w:val="nil"/>
              <w:bottom w:val="single" w:sz="4" w:space="0" w:color="auto"/>
              <w:right w:val="single" w:sz="4" w:space="0" w:color="auto"/>
            </w:tcBorders>
            <w:shd w:val="clear" w:color="auto" w:fill="auto"/>
            <w:vAlign w:val="center"/>
            <w:hideMark/>
          </w:tcPr>
          <w:p w14:paraId="6B30BD1C"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10124E67"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20583FE4" w14:textId="0DC5CB0A"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1.49</w:t>
            </w:r>
          </w:p>
        </w:tc>
        <w:tc>
          <w:tcPr>
            <w:tcW w:w="1622" w:type="dxa"/>
            <w:tcBorders>
              <w:top w:val="nil"/>
              <w:left w:val="nil"/>
              <w:bottom w:val="single" w:sz="4" w:space="0" w:color="auto"/>
              <w:right w:val="single" w:sz="4" w:space="0" w:color="auto"/>
            </w:tcBorders>
            <w:shd w:val="clear" w:color="auto" w:fill="auto"/>
            <w:noWrap/>
            <w:vAlign w:val="center"/>
            <w:hideMark/>
          </w:tcPr>
          <w:p w14:paraId="7497CA11"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Sensor, Level, Trigger</w:t>
            </w:r>
          </w:p>
        </w:tc>
        <w:tc>
          <w:tcPr>
            <w:tcW w:w="11613" w:type="dxa"/>
            <w:tcBorders>
              <w:top w:val="nil"/>
              <w:left w:val="nil"/>
              <w:bottom w:val="single" w:sz="4" w:space="0" w:color="auto"/>
              <w:right w:val="single" w:sz="4" w:space="0" w:color="auto"/>
            </w:tcBorders>
            <w:shd w:val="clear" w:color="auto" w:fill="auto"/>
            <w:vAlign w:val="center"/>
            <w:hideMark/>
          </w:tcPr>
          <w:p w14:paraId="7E2FEFE0"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3BA34295"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295679CB" w14:textId="552DE268"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1.50</w:t>
            </w:r>
          </w:p>
        </w:tc>
        <w:tc>
          <w:tcPr>
            <w:tcW w:w="1622" w:type="dxa"/>
            <w:tcBorders>
              <w:top w:val="nil"/>
              <w:left w:val="nil"/>
              <w:bottom w:val="single" w:sz="4" w:space="0" w:color="auto"/>
              <w:right w:val="single" w:sz="4" w:space="0" w:color="auto"/>
            </w:tcBorders>
            <w:shd w:val="clear" w:color="auto" w:fill="auto"/>
            <w:noWrap/>
            <w:vAlign w:val="center"/>
            <w:hideMark/>
          </w:tcPr>
          <w:p w14:paraId="758B394F"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Sensor, level Pre-Trigger</w:t>
            </w:r>
          </w:p>
        </w:tc>
        <w:tc>
          <w:tcPr>
            <w:tcW w:w="11613" w:type="dxa"/>
            <w:tcBorders>
              <w:top w:val="nil"/>
              <w:left w:val="nil"/>
              <w:bottom w:val="single" w:sz="4" w:space="0" w:color="auto"/>
              <w:right w:val="single" w:sz="4" w:space="0" w:color="auto"/>
            </w:tcBorders>
            <w:shd w:val="clear" w:color="auto" w:fill="auto"/>
            <w:vAlign w:val="center"/>
            <w:hideMark/>
          </w:tcPr>
          <w:p w14:paraId="7922805C"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1B80114E"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013E1D08" w14:textId="0C3AE5C8"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1.51</w:t>
            </w:r>
          </w:p>
        </w:tc>
        <w:tc>
          <w:tcPr>
            <w:tcW w:w="1622" w:type="dxa"/>
            <w:tcBorders>
              <w:top w:val="nil"/>
              <w:left w:val="nil"/>
              <w:bottom w:val="single" w:sz="4" w:space="0" w:color="auto"/>
              <w:right w:val="single" w:sz="4" w:space="0" w:color="auto"/>
            </w:tcBorders>
            <w:shd w:val="clear" w:color="auto" w:fill="auto"/>
            <w:noWrap/>
            <w:vAlign w:val="center"/>
            <w:hideMark/>
          </w:tcPr>
          <w:p w14:paraId="46EC79A6"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Tubing, Probe</w:t>
            </w:r>
          </w:p>
        </w:tc>
        <w:tc>
          <w:tcPr>
            <w:tcW w:w="11613" w:type="dxa"/>
            <w:tcBorders>
              <w:top w:val="nil"/>
              <w:left w:val="nil"/>
              <w:bottom w:val="single" w:sz="4" w:space="0" w:color="auto"/>
              <w:right w:val="single" w:sz="4" w:space="0" w:color="auto"/>
            </w:tcBorders>
            <w:shd w:val="clear" w:color="auto" w:fill="auto"/>
            <w:vAlign w:val="center"/>
            <w:hideMark/>
          </w:tcPr>
          <w:p w14:paraId="7903A28E"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00DB65A4"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B24B095" w14:textId="401B6B01"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1.52</w:t>
            </w:r>
          </w:p>
        </w:tc>
        <w:tc>
          <w:tcPr>
            <w:tcW w:w="1622" w:type="dxa"/>
            <w:tcBorders>
              <w:top w:val="nil"/>
              <w:left w:val="nil"/>
              <w:bottom w:val="single" w:sz="4" w:space="0" w:color="auto"/>
              <w:right w:val="single" w:sz="4" w:space="0" w:color="auto"/>
            </w:tcBorders>
            <w:shd w:val="clear" w:color="auto" w:fill="auto"/>
            <w:noWrap/>
            <w:vAlign w:val="center"/>
            <w:hideMark/>
          </w:tcPr>
          <w:p w14:paraId="69971666"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Tubing/Sensor, Temp, WZ</w:t>
            </w:r>
          </w:p>
        </w:tc>
        <w:tc>
          <w:tcPr>
            <w:tcW w:w="11613" w:type="dxa"/>
            <w:tcBorders>
              <w:top w:val="nil"/>
              <w:left w:val="nil"/>
              <w:bottom w:val="single" w:sz="4" w:space="0" w:color="auto"/>
              <w:right w:val="single" w:sz="4" w:space="0" w:color="auto"/>
            </w:tcBorders>
            <w:shd w:val="clear" w:color="auto" w:fill="auto"/>
            <w:vAlign w:val="center"/>
            <w:hideMark/>
          </w:tcPr>
          <w:p w14:paraId="644331D3"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68515205"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7BD6ECF6" w14:textId="473689D6"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1.53</w:t>
            </w:r>
          </w:p>
        </w:tc>
        <w:tc>
          <w:tcPr>
            <w:tcW w:w="1622" w:type="dxa"/>
            <w:tcBorders>
              <w:top w:val="nil"/>
              <w:left w:val="nil"/>
              <w:bottom w:val="single" w:sz="4" w:space="0" w:color="auto"/>
              <w:right w:val="single" w:sz="4" w:space="0" w:color="auto"/>
            </w:tcBorders>
            <w:shd w:val="clear" w:color="auto" w:fill="auto"/>
            <w:noWrap/>
            <w:vAlign w:val="center"/>
            <w:hideMark/>
          </w:tcPr>
          <w:p w14:paraId="7F4D95E5"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Tubing, Wash Buffer Transfer</w:t>
            </w:r>
          </w:p>
        </w:tc>
        <w:tc>
          <w:tcPr>
            <w:tcW w:w="11613" w:type="dxa"/>
            <w:tcBorders>
              <w:top w:val="nil"/>
              <w:left w:val="nil"/>
              <w:bottom w:val="single" w:sz="4" w:space="0" w:color="auto"/>
              <w:right w:val="single" w:sz="4" w:space="0" w:color="auto"/>
            </w:tcBorders>
            <w:shd w:val="clear" w:color="auto" w:fill="auto"/>
            <w:vAlign w:val="center"/>
            <w:hideMark/>
          </w:tcPr>
          <w:p w14:paraId="5E7C7996"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4D33F6E5"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2C4848D" w14:textId="08FC996D"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1.54</w:t>
            </w:r>
          </w:p>
        </w:tc>
        <w:tc>
          <w:tcPr>
            <w:tcW w:w="1622" w:type="dxa"/>
            <w:tcBorders>
              <w:top w:val="nil"/>
              <w:left w:val="nil"/>
              <w:bottom w:val="single" w:sz="4" w:space="0" w:color="auto"/>
              <w:right w:val="single" w:sz="4" w:space="0" w:color="auto"/>
            </w:tcBorders>
            <w:shd w:val="clear" w:color="auto" w:fill="auto"/>
            <w:noWrap/>
            <w:vAlign w:val="center"/>
            <w:hideMark/>
          </w:tcPr>
          <w:p w14:paraId="181DDCEF"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Filtre, Buffer</w:t>
            </w:r>
          </w:p>
        </w:tc>
        <w:tc>
          <w:tcPr>
            <w:tcW w:w="11613" w:type="dxa"/>
            <w:tcBorders>
              <w:top w:val="nil"/>
              <w:left w:val="nil"/>
              <w:bottom w:val="single" w:sz="4" w:space="0" w:color="auto"/>
              <w:right w:val="single" w:sz="4" w:space="0" w:color="auto"/>
            </w:tcBorders>
            <w:shd w:val="clear" w:color="auto" w:fill="auto"/>
            <w:vAlign w:val="center"/>
            <w:hideMark/>
          </w:tcPr>
          <w:p w14:paraId="4CB169C8"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72AEBB6E" w14:textId="77777777" w:rsidTr="002839F6">
        <w:trPr>
          <w:trHeight w:val="276"/>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D9395D7" w14:textId="763550D4"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lastRenderedPageBreak/>
              <w:t>1.55</w:t>
            </w:r>
          </w:p>
        </w:tc>
        <w:tc>
          <w:tcPr>
            <w:tcW w:w="1622" w:type="dxa"/>
            <w:tcBorders>
              <w:top w:val="nil"/>
              <w:left w:val="nil"/>
              <w:bottom w:val="single" w:sz="4" w:space="0" w:color="auto"/>
              <w:right w:val="single" w:sz="4" w:space="0" w:color="auto"/>
            </w:tcBorders>
            <w:shd w:val="clear" w:color="auto" w:fill="auto"/>
            <w:noWrap/>
            <w:vAlign w:val="center"/>
            <w:hideMark/>
          </w:tcPr>
          <w:p w14:paraId="01E85378"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Filter, Card Cage/Supply</w:t>
            </w:r>
          </w:p>
        </w:tc>
        <w:tc>
          <w:tcPr>
            <w:tcW w:w="11613" w:type="dxa"/>
            <w:tcBorders>
              <w:top w:val="nil"/>
              <w:left w:val="nil"/>
              <w:bottom w:val="single" w:sz="4" w:space="0" w:color="auto"/>
              <w:right w:val="single" w:sz="4" w:space="0" w:color="auto"/>
            </w:tcBorders>
            <w:shd w:val="clear" w:color="auto" w:fill="auto"/>
            <w:noWrap/>
            <w:vAlign w:val="bottom"/>
            <w:hideMark/>
          </w:tcPr>
          <w:p w14:paraId="48D6C775" w14:textId="77777777" w:rsidR="0095117A" w:rsidRPr="00C12BE1" w:rsidRDefault="0095117A" w:rsidP="0095117A">
            <w:pPr>
              <w:spacing w:after="0" w:line="240" w:lineRule="auto"/>
              <w:rPr>
                <w:rFonts w:eastAsia="Times New Roman" w:cstheme="minorHAnsi"/>
                <w:sz w:val="14"/>
                <w:szCs w:val="14"/>
                <w:lang w:val="en-US"/>
              </w:rPr>
            </w:pPr>
            <w:r w:rsidRPr="00C12BE1">
              <w:rPr>
                <w:rFonts w:eastAsia="Times New Roman" w:cstheme="minorHAnsi"/>
                <w:sz w:val="14"/>
                <w:szCs w:val="14"/>
                <w:lang w:val="en-US"/>
              </w:rPr>
              <w:t> </w:t>
            </w:r>
          </w:p>
        </w:tc>
      </w:tr>
      <w:tr w:rsidR="0095117A" w:rsidRPr="00C12BE1" w14:paraId="6096FD0D" w14:textId="77777777" w:rsidTr="002839F6">
        <w:trPr>
          <w:trHeight w:val="576"/>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4595955" w14:textId="7CAD89A3"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1.56</w:t>
            </w:r>
          </w:p>
        </w:tc>
        <w:tc>
          <w:tcPr>
            <w:tcW w:w="1622" w:type="dxa"/>
            <w:tcBorders>
              <w:top w:val="nil"/>
              <w:left w:val="nil"/>
              <w:bottom w:val="single" w:sz="4" w:space="0" w:color="auto"/>
              <w:right w:val="single" w:sz="4" w:space="0" w:color="auto"/>
            </w:tcBorders>
            <w:shd w:val="clear" w:color="auto" w:fill="auto"/>
            <w:noWrap/>
            <w:vAlign w:val="center"/>
            <w:hideMark/>
          </w:tcPr>
          <w:p w14:paraId="62C4DAC8"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Filter, Processing Center</w:t>
            </w:r>
          </w:p>
        </w:tc>
        <w:tc>
          <w:tcPr>
            <w:tcW w:w="11613" w:type="dxa"/>
            <w:tcBorders>
              <w:top w:val="nil"/>
              <w:left w:val="nil"/>
              <w:bottom w:val="single" w:sz="4" w:space="0" w:color="auto"/>
              <w:right w:val="single" w:sz="4" w:space="0" w:color="auto"/>
            </w:tcBorders>
            <w:shd w:val="clear" w:color="auto" w:fill="auto"/>
            <w:vAlign w:val="center"/>
            <w:hideMark/>
          </w:tcPr>
          <w:p w14:paraId="350A20BF"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3ED9EA4F" w14:textId="77777777" w:rsidTr="002839F6">
        <w:trPr>
          <w:trHeight w:val="49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B76C85F" w14:textId="3F49049E"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1.57</w:t>
            </w:r>
          </w:p>
        </w:tc>
        <w:tc>
          <w:tcPr>
            <w:tcW w:w="1622" w:type="dxa"/>
            <w:tcBorders>
              <w:top w:val="nil"/>
              <w:left w:val="nil"/>
              <w:bottom w:val="single" w:sz="4" w:space="0" w:color="auto"/>
              <w:right w:val="single" w:sz="4" w:space="0" w:color="auto"/>
            </w:tcBorders>
            <w:shd w:val="clear" w:color="auto" w:fill="auto"/>
            <w:noWrap/>
            <w:vAlign w:val="center"/>
            <w:hideMark/>
          </w:tcPr>
          <w:p w14:paraId="36F1A686"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Monitor</w:t>
            </w:r>
          </w:p>
        </w:tc>
        <w:tc>
          <w:tcPr>
            <w:tcW w:w="11613" w:type="dxa"/>
            <w:tcBorders>
              <w:top w:val="nil"/>
              <w:left w:val="nil"/>
              <w:bottom w:val="single" w:sz="4" w:space="0" w:color="auto"/>
              <w:right w:val="single" w:sz="4" w:space="0" w:color="auto"/>
            </w:tcBorders>
            <w:shd w:val="clear" w:color="auto" w:fill="auto"/>
            <w:vAlign w:val="center"/>
            <w:hideMark/>
          </w:tcPr>
          <w:p w14:paraId="6F8E3D7D" w14:textId="77777777" w:rsidR="0095117A" w:rsidRPr="00C12BE1" w:rsidRDefault="0095117A" w:rsidP="0095117A">
            <w:pPr>
              <w:spacing w:after="0" w:line="240" w:lineRule="auto"/>
              <w:rPr>
                <w:rFonts w:eastAsia="Times New Roman" w:cstheme="minorHAnsi"/>
                <w:color w:val="000000"/>
                <w:sz w:val="14"/>
                <w:szCs w:val="14"/>
                <w:lang w:val="en-US"/>
              </w:rPr>
            </w:pPr>
            <w:r w:rsidRPr="00C12BE1">
              <w:rPr>
                <w:rFonts w:eastAsia="Times New Roman" w:cstheme="minorHAnsi"/>
                <w:color w:val="000000"/>
                <w:sz w:val="14"/>
                <w:szCs w:val="14"/>
                <w:lang w:val="en-US"/>
              </w:rPr>
              <w:t> </w:t>
            </w:r>
          </w:p>
        </w:tc>
      </w:tr>
      <w:tr w:rsidR="0095117A" w:rsidRPr="00C12BE1" w14:paraId="305F5E32" w14:textId="77777777" w:rsidTr="002839F6">
        <w:trPr>
          <w:trHeight w:val="28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8FEA2F4" w14:textId="78A73994"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1.58</w:t>
            </w:r>
          </w:p>
        </w:tc>
        <w:tc>
          <w:tcPr>
            <w:tcW w:w="1622" w:type="dxa"/>
            <w:tcBorders>
              <w:top w:val="nil"/>
              <w:left w:val="nil"/>
              <w:bottom w:val="single" w:sz="4" w:space="0" w:color="auto"/>
              <w:right w:val="single" w:sz="4" w:space="0" w:color="auto"/>
            </w:tcBorders>
            <w:shd w:val="clear" w:color="auto" w:fill="auto"/>
            <w:noWrap/>
            <w:vAlign w:val="center"/>
            <w:hideMark/>
          </w:tcPr>
          <w:p w14:paraId="6BBE44B4"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Probe Next R</w:t>
            </w:r>
          </w:p>
        </w:tc>
        <w:tc>
          <w:tcPr>
            <w:tcW w:w="11613" w:type="dxa"/>
            <w:tcBorders>
              <w:top w:val="nil"/>
              <w:left w:val="nil"/>
              <w:bottom w:val="single" w:sz="4" w:space="0" w:color="auto"/>
              <w:right w:val="single" w:sz="4" w:space="0" w:color="auto"/>
            </w:tcBorders>
            <w:shd w:val="clear" w:color="auto" w:fill="auto"/>
            <w:noWrap/>
            <w:vAlign w:val="bottom"/>
            <w:hideMark/>
          </w:tcPr>
          <w:p w14:paraId="7D5E93F7" w14:textId="77777777" w:rsidR="0095117A" w:rsidRPr="00C12BE1" w:rsidRDefault="0095117A" w:rsidP="0095117A">
            <w:pPr>
              <w:spacing w:after="0" w:line="240" w:lineRule="auto"/>
              <w:rPr>
                <w:rFonts w:eastAsia="Times New Roman" w:cstheme="minorHAnsi"/>
                <w:sz w:val="14"/>
                <w:szCs w:val="14"/>
                <w:lang w:val="en-US"/>
              </w:rPr>
            </w:pPr>
            <w:r w:rsidRPr="00C12BE1">
              <w:rPr>
                <w:rFonts w:eastAsia="Times New Roman" w:cstheme="minorHAnsi"/>
                <w:sz w:val="14"/>
                <w:szCs w:val="14"/>
                <w:lang w:val="en-US"/>
              </w:rPr>
              <w:t> </w:t>
            </w:r>
          </w:p>
        </w:tc>
      </w:tr>
      <w:tr w:rsidR="0095117A" w:rsidRPr="00C12BE1" w14:paraId="5C1E105E" w14:textId="77777777" w:rsidTr="002839F6">
        <w:trPr>
          <w:trHeight w:val="28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5AD7A8E" w14:textId="64FCED60"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1.59</w:t>
            </w:r>
          </w:p>
        </w:tc>
        <w:tc>
          <w:tcPr>
            <w:tcW w:w="1622" w:type="dxa"/>
            <w:tcBorders>
              <w:top w:val="nil"/>
              <w:left w:val="nil"/>
              <w:bottom w:val="single" w:sz="4" w:space="0" w:color="auto"/>
              <w:right w:val="single" w:sz="4" w:space="0" w:color="auto"/>
            </w:tcBorders>
            <w:shd w:val="clear" w:color="auto" w:fill="auto"/>
            <w:noWrap/>
            <w:vAlign w:val="center"/>
            <w:hideMark/>
          </w:tcPr>
          <w:p w14:paraId="7B4383FB"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I1000 Tubing</w:t>
            </w:r>
          </w:p>
        </w:tc>
        <w:tc>
          <w:tcPr>
            <w:tcW w:w="11613" w:type="dxa"/>
            <w:tcBorders>
              <w:top w:val="nil"/>
              <w:left w:val="nil"/>
              <w:bottom w:val="single" w:sz="4" w:space="0" w:color="auto"/>
              <w:right w:val="single" w:sz="4" w:space="0" w:color="auto"/>
            </w:tcBorders>
            <w:shd w:val="clear" w:color="auto" w:fill="auto"/>
            <w:noWrap/>
            <w:vAlign w:val="bottom"/>
            <w:hideMark/>
          </w:tcPr>
          <w:p w14:paraId="682B31B0" w14:textId="77777777" w:rsidR="0095117A" w:rsidRPr="00C12BE1" w:rsidRDefault="0095117A" w:rsidP="0095117A">
            <w:pPr>
              <w:spacing w:after="0" w:line="240" w:lineRule="auto"/>
              <w:rPr>
                <w:rFonts w:eastAsia="Times New Roman" w:cstheme="minorHAnsi"/>
                <w:sz w:val="14"/>
                <w:szCs w:val="14"/>
                <w:lang w:val="en-US"/>
              </w:rPr>
            </w:pPr>
            <w:r w:rsidRPr="00C12BE1">
              <w:rPr>
                <w:rFonts w:eastAsia="Times New Roman" w:cstheme="minorHAnsi"/>
                <w:sz w:val="14"/>
                <w:szCs w:val="14"/>
                <w:lang w:val="en-US"/>
              </w:rPr>
              <w:t> </w:t>
            </w:r>
          </w:p>
        </w:tc>
      </w:tr>
      <w:tr w:rsidR="0095117A" w:rsidRPr="00C12BE1" w14:paraId="1E5D9766" w14:textId="77777777" w:rsidTr="002839F6">
        <w:trPr>
          <w:trHeight w:val="28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0866C16A" w14:textId="5BA8CF6E"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1.60</w:t>
            </w:r>
          </w:p>
        </w:tc>
        <w:tc>
          <w:tcPr>
            <w:tcW w:w="1622" w:type="dxa"/>
            <w:tcBorders>
              <w:top w:val="nil"/>
              <w:left w:val="nil"/>
              <w:bottom w:val="single" w:sz="4" w:space="0" w:color="auto"/>
              <w:right w:val="single" w:sz="4" w:space="0" w:color="auto"/>
            </w:tcBorders>
            <w:shd w:val="clear" w:color="auto" w:fill="auto"/>
            <w:noWrap/>
            <w:vAlign w:val="center"/>
            <w:hideMark/>
          </w:tcPr>
          <w:p w14:paraId="6916BC1F"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I2000 Tubing</w:t>
            </w:r>
          </w:p>
        </w:tc>
        <w:tc>
          <w:tcPr>
            <w:tcW w:w="11613" w:type="dxa"/>
            <w:tcBorders>
              <w:top w:val="nil"/>
              <w:left w:val="nil"/>
              <w:bottom w:val="single" w:sz="4" w:space="0" w:color="auto"/>
              <w:right w:val="single" w:sz="4" w:space="0" w:color="auto"/>
            </w:tcBorders>
            <w:shd w:val="clear" w:color="auto" w:fill="auto"/>
            <w:noWrap/>
            <w:vAlign w:val="bottom"/>
            <w:hideMark/>
          </w:tcPr>
          <w:p w14:paraId="283BEF71" w14:textId="77777777" w:rsidR="0095117A" w:rsidRPr="00C12BE1" w:rsidRDefault="0095117A" w:rsidP="0095117A">
            <w:pPr>
              <w:spacing w:after="0" w:line="240" w:lineRule="auto"/>
              <w:rPr>
                <w:rFonts w:eastAsia="Times New Roman" w:cstheme="minorHAnsi"/>
                <w:sz w:val="14"/>
                <w:szCs w:val="14"/>
                <w:lang w:val="en-US"/>
              </w:rPr>
            </w:pPr>
            <w:r w:rsidRPr="00C12BE1">
              <w:rPr>
                <w:rFonts w:eastAsia="Times New Roman" w:cstheme="minorHAnsi"/>
                <w:sz w:val="14"/>
                <w:szCs w:val="14"/>
                <w:lang w:val="en-US"/>
              </w:rPr>
              <w:t> </w:t>
            </w:r>
          </w:p>
        </w:tc>
      </w:tr>
      <w:tr w:rsidR="0095117A" w:rsidRPr="00C12BE1" w14:paraId="5546D5B3" w14:textId="77777777" w:rsidTr="002839F6">
        <w:trPr>
          <w:trHeight w:val="28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0785D343" w14:textId="5AD17AFE"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1.61</w:t>
            </w:r>
          </w:p>
        </w:tc>
        <w:tc>
          <w:tcPr>
            <w:tcW w:w="1622" w:type="dxa"/>
            <w:tcBorders>
              <w:top w:val="nil"/>
              <w:left w:val="nil"/>
              <w:bottom w:val="single" w:sz="4" w:space="0" w:color="auto"/>
              <w:right w:val="single" w:sz="4" w:space="0" w:color="auto"/>
            </w:tcBorders>
            <w:shd w:val="clear" w:color="auto" w:fill="auto"/>
            <w:noWrap/>
            <w:vAlign w:val="center"/>
            <w:hideMark/>
          </w:tcPr>
          <w:p w14:paraId="34067573"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Kit Probe next R, IT/I1SR</w:t>
            </w:r>
          </w:p>
        </w:tc>
        <w:tc>
          <w:tcPr>
            <w:tcW w:w="11613" w:type="dxa"/>
            <w:tcBorders>
              <w:top w:val="nil"/>
              <w:left w:val="nil"/>
              <w:bottom w:val="single" w:sz="4" w:space="0" w:color="auto"/>
              <w:right w:val="single" w:sz="4" w:space="0" w:color="auto"/>
            </w:tcBorders>
            <w:shd w:val="clear" w:color="auto" w:fill="auto"/>
            <w:noWrap/>
            <w:vAlign w:val="bottom"/>
            <w:hideMark/>
          </w:tcPr>
          <w:p w14:paraId="76D49AE2" w14:textId="77777777" w:rsidR="0095117A" w:rsidRPr="00C12BE1" w:rsidRDefault="0095117A" w:rsidP="0095117A">
            <w:pPr>
              <w:spacing w:after="0" w:line="240" w:lineRule="auto"/>
              <w:rPr>
                <w:rFonts w:eastAsia="Times New Roman" w:cstheme="minorHAnsi"/>
                <w:sz w:val="14"/>
                <w:szCs w:val="14"/>
                <w:lang w:val="en-US"/>
              </w:rPr>
            </w:pPr>
            <w:r w:rsidRPr="00C12BE1">
              <w:rPr>
                <w:rFonts w:eastAsia="Times New Roman" w:cstheme="minorHAnsi"/>
                <w:sz w:val="14"/>
                <w:szCs w:val="14"/>
                <w:lang w:val="en-US"/>
              </w:rPr>
              <w:t> </w:t>
            </w:r>
          </w:p>
        </w:tc>
      </w:tr>
      <w:tr w:rsidR="0095117A" w:rsidRPr="00C12BE1" w14:paraId="1E3CA326" w14:textId="77777777" w:rsidTr="002839F6">
        <w:trPr>
          <w:trHeight w:val="28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98108C6" w14:textId="0B3803C6"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1.62</w:t>
            </w:r>
          </w:p>
        </w:tc>
        <w:tc>
          <w:tcPr>
            <w:tcW w:w="1622" w:type="dxa"/>
            <w:tcBorders>
              <w:top w:val="nil"/>
              <w:left w:val="nil"/>
              <w:bottom w:val="single" w:sz="4" w:space="0" w:color="auto"/>
              <w:right w:val="single" w:sz="4" w:space="0" w:color="auto"/>
            </w:tcBorders>
            <w:shd w:val="clear" w:color="auto" w:fill="auto"/>
            <w:noWrap/>
            <w:vAlign w:val="center"/>
            <w:hideMark/>
          </w:tcPr>
          <w:p w14:paraId="063A581E"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Sensor Level Buffer (I1000SR)</w:t>
            </w:r>
          </w:p>
        </w:tc>
        <w:tc>
          <w:tcPr>
            <w:tcW w:w="11613" w:type="dxa"/>
            <w:tcBorders>
              <w:top w:val="nil"/>
              <w:left w:val="nil"/>
              <w:bottom w:val="single" w:sz="4" w:space="0" w:color="auto"/>
              <w:right w:val="single" w:sz="4" w:space="0" w:color="auto"/>
            </w:tcBorders>
            <w:shd w:val="clear" w:color="auto" w:fill="auto"/>
            <w:noWrap/>
            <w:vAlign w:val="bottom"/>
            <w:hideMark/>
          </w:tcPr>
          <w:p w14:paraId="0753359E" w14:textId="77777777" w:rsidR="0095117A" w:rsidRPr="00C12BE1" w:rsidRDefault="0095117A" w:rsidP="0095117A">
            <w:pPr>
              <w:spacing w:after="0" w:line="240" w:lineRule="auto"/>
              <w:rPr>
                <w:rFonts w:eastAsia="Times New Roman" w:cstheme="minorHAnsi"/>
                <w:sz w:val="14"/>
                <w:szCs w:val="14"/>
                <w:lang w:val="en-US"/>
              </w:rPr>
            </w:pPr>
            <w:r w:rsidRPr="00C12BE1">
              <w:rPr>
                <w:rFonts w:eastAsia="Times New Roman" w:cstheme="minorHAnsi"/>
                <w:sz w:val="14"/>
                <w:szCs w:val="14"/>
                <w:lang w:val="en-US"/>
              </w:rPr>
              <w:t> </w:t>
            </w:r>
          </w:p>
        </w:tc>
      </w:tr>
      <w:tr w:rsidR="0095117A" w:rsidRPr="00C12BE1" w14:paraId="51A3E3D8" w14:textId="77777777" w:rsidTr="002839F6">
        <w:trPr>
          <w:trHeight w:val="28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74BBDDA" w14:textId="2A563F3F"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1.63</w:t>
            </w:r>
          </w:p>
        </w:tc>
        <w:tc>
          <w:tcPr>
            <w:tcW w:w="1622" w:type="dxa"/>
            <w:tcBorders>
              <w:top w:val="nil"/>
              <w:left w:val="nil"/>
              <w:bottom w:val="single" w:sz="4" w:space="0" w:color="auto"/>
              <w:right w:val="single" w:sz="4" w:space="0" w:color="auto"/>
            </w:tcBorders>
            <w:shd w:val="clear" w:color="auto" w:fill="auto"/>
            <w:noWrap/>
            <w:vAlign w:val="center"/>
            <w:hideMark/>
          </w:tcPr>
          <w:p w14:paraId="4FBF0DE4"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Buffer Outlet Assy (I1000SR)</w:t>
            </w:r>
          </w:p>
        </w:tc>
        <w:tc>
          <w:tcPr>
            <w:tcW w:w="11613" w:type="dxa"/>
            <w:tcBorders>
              <w:top w:val="nil"/>
              <w:left w:val="nil"/>
              <w:bottom w:val="single" w:sz="4" w:space="0" w:color="auto"/>
              <w:right w:val="single" w:sz="4" w:space="0" w:color="auto"/>
            </w:tcBorders>
            <w:shd w:val="clear" w:color="auto" w:fill="auto"/>
            <w:noWrap/>
            <w:vAlign w:val="bottom"/>
            <w:hideMark/>
          </w:tcPr>
          <w:p w14:paraId="6F84B86B" w14:textId="77777777" w:rsidR="0095117A" w:rsidRPr="00C12BE1" w:rsidRDefault="0095117A" w:rsidP="0095117A">
            <w:pPr>
              <w:spacing w:after="0" w:line="240" w:lineRule="auto"/>
              <w:rPr>
                <w:rFonts w:eastAsia="Times New Roman" w:cstheme="minorHAnsi"/>
                <w:sz w:val="14"/>
                <w:szCs w:val="14"/>
                <w:lang w:val="en-US"/>
              </w:rPr>
            </w:pPr>
            <w:r w:rsidRPr="00C12BE1">
              <w:rPr>
                <w:rFonts w:eastAsia="Times New Roman" w:cstheme="minorHAnsi"/>
                <w:sz w:val="14"/>
                <w:szCs w:val="14"/>
                <w:lang w:val="en-US"/>
              </w:rPr>
              <w:t> </w:t>
            </w:r>
          </w:p>
        </w:tc>
      </w:tr>
      <w:tr w:rsidR="0095117A" w:rsidRPr="00C12BE1" w14:paraId="1FCCD4DD" w14:textId="77777777" w:rsidTr="002839F6">
        <w:trPr>
          <w:trHeight w:val="288"/>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768C2CB" w14:textId="2B86951B" w:rsidR="0095117A" w:rsidRPr="00C12BE1" w:rsidRDefault="0095117A" w:rsidP="0095117A">
            <w:pPr>
              <w:spacing w:after="0" w:line="240" w:lineRule="auto"/>
              <w:jc w:val="center"/>
              <w:rPr>
                <w:rFonts w:eastAsia="Times New Roman" w:cstheme="minorHAnsi"/>
                <w:sz w:val="14"/>
                <w:szCs w:val="14"/>
                <w:lang w:val="en-US"/>
              </w:rPr>
            </w:pPr>
            <w:r w:rsidRPr="00C12BE1">
              <w:rPr>
                <w:rFonts w:eastAsia="Times New Roman" w:cstheme="minorHAnsi"/>
                <w:sz w:val="14"/>
                <w:szCs w:val="14"/>
                <w:lang w:val="en-US"/>
              </w:rPr>
              <w:t>1.64</w:t>
            </w:r>
          </w:p>
        </w:tc>
        <w:tc>
          <w:tcPr>
            <w:tcW w:w="1622" w:type="dxa"/>
            <w:tcBorders>
              <w:top w:val="nil"/>
              <w:left w:val="nil"/>
              <w:bottom w:val="single" w:sz="4" w:space="0" w:color="auto"/>
              <w:right w:val="single" w:sz="4" w:space="0" w:color="auto"/>
            </w:tcBorders>
            <w:shd w:val="clear" w:color="auto" w:fill="auto"/>
            <w:noWrap/>
            <w:vAlign w:val="center"/>
            <w:hideMark/>
          </w:tcPr>
          <w:p w14:paraId="290599C0" w14:textId="77777777" w:rsidR="0095117A" w:rsidRPr="00C12BE1" w:rsidRDefault="0095117A" w:rsidP="0095117A">
            <w:pPr>
              <w:spacing w:after="0" w:line="240" w:lineRule="auto"/>
              <w:ind w:firstLineChars="500" w:firstLine="700"/>
              <w:rPr>
                <w:rFonts w:eastAsia="Times New Roman" w:cstheme="minorHAnsi"/>
                <w:color w:val="000000"/>
                <w:sz w:val="14"/>
                <w:szCs w:val="14"/>
                <w:lang w:val="en-US"/>
              </w:rPr>
            </w:pPr>
            <w:r w:rsidRPr="00C12BE1">
              <w:rPr>
                <w:rFonts w:eastAsia="Times New Roman" w:cstheme="minorHAnsi"/>
                <w:color w:val="000000"/>
                <w:sz w:val="14"/>
                <w:szCs w:val="14"/>
                <w:lang w:val="en-US"/>
              </w:rPr>
              <w:t>-        Printer depending on compatibility</w:t>
            </w:r>
          </w:p>
        </w:tc>
        <w:tc>
          <w:tcPr>
            <w:tcW w:w="11613" w:type="dxa"/>
            <w:tcBorders>
              <w:top w:val="nil"/>
              <w:left w:val="nil"/>
              <w:bottom w:val="single" w:sz="4" w:space="0" w:color="auto"/>
              <w:right w:val="single" w:sz="4" w:space="0" w:color="auto"/>
            </w:tcBorders>
            <w:shd w:val="clear" w:color="auto" w:fill="auto"/>
            <w:noWrap/>
            <w:vAlign w:val="bottom"/>
            <w:hideMark/>
          </w:tcPr>
          <w:p w14:paraId="56E81079" w14:textId="77777777" w:rsidR="0095117A" w:rsidRPr="00C12BE1" w:rsidRDefault="0095117A" w:rsidP="0095117A">
            <w:pPr>
              <w:spacing w:after="0" w:line="240" w:lineRule="auto"/>
              <w:rPr>
                <w:rFonts w:eastAsia="Times New Roman" w:cstheme="minorHAnsi"/>
                <w:sz w:val="14"/>
                <w:szCs w:val="14"/>
                <w:lang w:val="en-US"/>
              </w:rPr>
            </w:pPr>
            <w:r w:rsidRPr="00C12BE1">
              <w:rPr>
                <w:rFonts w:eastAsia="Times New Roman" w:cstheme="minorHAnsi"/>
                <w:sz w:val="14"/>
                <w:szCs w:val="14"/>
                <w:lang w:val="en-US"/>
              </w:rPr>
              <w:t> </w:t>
            </w:r>
          </w:p>
        </w:tc>
      </w:tr>
      <w:tr w:rsidR="0095117A" w:rsidRPr="00C12BE1" w14:paraId="38553394" w14:textId="77777777" w:rsidTr="002839F6">
        <w:trPr>
          <w:trHeight w:val="288"/>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6A289824" w14:textId="26041F34" w:rsidR="0095117A" w:rsidRPr="00D752C2" w:rsidRDefault="0095117A" w:rsidP="0095117A">
            <w:pPr>
              <w:spacing w:after="0" w:line="240" w:lineRule="auto"/>
              <w:jc w:val="center"/>
              <w:rPr>
                <w:rFonts w:eastAsia="Times New Roman" w:cstheme="minorHAnsi"/>
                <w:sz w:val="14"/>
                <w:szCs w:val="14"/>
                <w:lang w:val="en-US"/>
              </w:rPr>
            </w:pPr>
            <w:r w:rsidRPr="00D752C2">
              <w:rPr>
                <w:rFonts w:eastAsia="Times New Roman" w:cstheme="minorHAnsi"/>
                <w:sz w:val="14"/>
                <w:szCs w:val="14"/>
                <w:lang w:val="en-US"/>
              </w:rPr>
              <w:t>1.65</w:t>
            </w:r>
          </w:p>
        </w:tc>
        <w:tc>
          <w:tcPr>
            <w:tcW w:w="1622" w:type="dxa"/>
            <w:tcBorders>
              <w:top w:val="nil"/>
              <w:left w:val="nil"/>
              <w:bottom w:val="single" w:sz="4" w:space="0" w:color="auto"/>
              <w:right w:val="single" w:sz="4" w:space="0" w:color="auto"/>
            </w:tcBorders>
            <w:shd w:val="clear" w:color="auto" w:fill="auto"/>
            <w:noWrap/>
            <w:vAlign w:val="center"/>
          </w:tcPr>
          <w:p w14:paraId="32619B1C" w14:textId="373FF2DB" w:rsidR="0095117A" w:rsidRPr="00D752C2" w:rsidRDefault="00B0252E" w:rsidP="00245933">
            <w:pPr>
              <w:spacing w:after="0" w:line="240" w:lineRule="auto"/>
              <w:rPr>
                <w:rFonts w:eastAsia="Times New Roman" w:cstheme="minorHAnsi"/>
                <w:color w:val="000000"/>
                <w:sz w:val="14"/>
                <w:szCs w:val="14"/>
                <w:lang w:val="en-US"/>
              </w:rPr>
            </w:pPr>
            <w:r w:rsidRPr="00D752C2">
              <w:rPr>
                <w:rFonts w:eastAsia="Times New Roman" w:cstheme="minorHAnsi"/>
                <w:color w:val="000000"/>
                <w:sz w:val="14"/>
                <w:szCs w:val="14"/>
                <w:lang w:val="en-US"/>
              </w:rPr>
              <w:t>Blue Line Transport Boxes</w:t>
            </w:r>
          </w:p>
        </w:tc>
        <w:tc>
          <w:tcPr>
            <w:tcW w:w="11613" w:type="dxa"/>
            <w:tcBorders>
              <w:top w:val="nil"/>
              <w:left w:val="nil"/>
              <w:bottom w:val="single" w:sz="4" w:space="0" w:color="auto"/>
              <w:right w:val="single" w:sz="4" w:space="0" w:color="auto"/>
            </w:tcBorders>
            <w:shd w:val="clear" w:color="auto" w:fill="auto"/>
            <w:noWrap/>
            <w:vAlign w:val="bottom"/>
          </w:tcPr>
          <w:p w14:paraId="65884894" w14:textId="2DFD689D" w:rsidR="0095117A" w:rsidRPr="00D752C2" w:rsidRDefault="00D752C2" w:rsidP="0095117A">
            <w:pPr>
              <w:spacing w:after="0" w:line="240" w:lineRule="auto"/>
              <w:rPr>
                <w:rFonts w:eastAsia="Times New Roman" w:cstheme="minorHAnsi"/>
                <w:sz w:val="14"/>
                <w:szCs w:val="14"/>
                <w:lang w:val="en-US"/>
              </w:rPr>
            </w:pPr>
            <w:r w:rsidRPr="00D752C2">
              <w:rPr>
                <w:rFonts w:eastAsia="Times New Roman" w:cstheme="minorHAnsi"/>
                <w:sz w:val="14"/>
                <w:szCs w:val="14"/>
                <w:lang w:val="en-US"/>
              </w:rPr>
              <w:t xml:space="preserve">ANNEXED DATASHEET </w:t>
            </w:r>
            <w:r>
              <w:rPr>
                <w:rFonts w:eastAsia="Times New Roman" w:cstheme="minorHAnsi"/>
                <w:sz w:val="14"/>
                <w:szCs w:val="14"/>
                <w:lang w:val="en-US"/>
              </w:rPr>
              <w:t>ITEM 1.65</w:t>
            </w:r>
          </w:p>
        </w:tc>
      </w:tr>
      <w:tr w:rsidR="0095117A" w:rsidRPr="00DA6B1C" w14:paraId="0881659D" w14:textId="77777777" w:rsidTr="00837540">
        <w:trPr>
          <w:trHeight w:val="288"/>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4614961F" w14:textId="6723EE95" w:rsidR="0095117A" w:rsidRPr="00DA6B1C" w:rsidRDefault="0095117A" w:rsidP="0095117A">
            <w:pPr>
              <w:spacing w:after="0" w:line="240" w:lineRule="auto"/>
              <w:jc w:val="center"/>
              <w:rPr>
                <w:rFonts w:eastAsia="Times New Roman" w:cstheme="minorHAnsi"/>
                <w:sz w:val="14"/>
                <w:szCs w:val="14"/>
                <w:lang w:val="en-US"/>
              </w:rPr>
            </w:pPr>
            <w:r w:rsidRPr="00DA6B1C">
              <w:rPr>
                <w:rFonts w:eastAsia="Times New Roman" w:cstheme="minorHAnsi"/>
                <w:sz w:val="14"/>
                <w:szCs w:val="14"/>
                <w:lang w:val="en-US"/>
              </w:rPr>
              <w:t>1.66</w:t>
            </w:r>
          </w:p>
        </w:tc>
        <w:tc>
          <w:tcPr>
            <w:tcW w:w="1622" w:type="dxa"/>
            <w:tcBorders>
              <w:top w:val="nil"/>
              <w:left w:val="nil"/>
              <w:bottom w:val="single" w:sz="4" w:space="0" w:color="auto"/>
              <w:right w:val="single" w:sz="4" w:space="0" w:color="auto"/>
            </w:tcBorders>
            <w:shd w:val="clear" w:color="auto" w:fill="auto"/>
            <w:noWrap/>
            <w:vAlign w:val="center"/>
          </w:tcPr>
          <w:p w14:paraId="1ED00F63" w14:textId="6A0FF5DE" w:rsidR="0095117A" w:rsidRPr="00DA6B1C" w:rsidRDefault="00B0252E" w:rsidP="0095117A">
            <w:pPr>
              <w:spacing w:after="0" w:line="240" w:lineRule="auto"/>
              <w:ind w:firstLineChars="500" w:firstLine="700"/>
              <w:rPr>
                <w:rFonts w:eastAsia="Times New Roman" w:cstheme="minorHAnsi"/>
                <w:color w:val="000000"/>
                <w:sz w:val="14"/>
                <w:szCs w:val="14"/>
                <w:lang w:val="en-US"/>
              </w:rPr>
            </w:pPr>
            <w:r w:rsidRPr="00DA6B1C">
              <w:rPr>
                <w:rFonts w:eastAsia="Times New Roman" w:cstheme="minorHAnsi"/>
                <w:color w:val="000000"/>
                <w:sz w:val="14"/>
                <w:szCs w:val="14"/>
                <w:lang w:val="en-US"/>
              </w:rPr>
              <w:t>Delta T FFP and PRBC Elements</w:t>
            </w:r>
          </w:p>
        </w:tc>
        <w:tc>
          <w:tcPr>
            <w:tcW w:w="11613" w:type="dxa"/>
            <w:tcBorders>
              <w:top w:val="nil"/>
              <w:left w:val="nil"/>
              <w:bottom w:val="single" w:sz="4" w:space="0" w:color="auto"/>
              <w:right w:val="single" w:sz="4" w:space="0" w:color="auto"/>
            </w:tcBorders>
            <w:shd w:val="clear" w:color="auto" w:fill="auto"/>
            <w:noWrap/>
            <w:vAlign w:val="bottom"/>
          </w:tcPr>
          <w:p w14:paraId="776022CF" w14:textId="77777777" w:rsidR="00B0252E" w:rsidRPr="00DA6B1C" w:rsidRDefault="00B0252E" w:rsidP="00B0252E">
            <w:pPr>
              <w:rPr>
                <w:rFonts w:cstheme="minorHAnsi"/>
                <w:b/>
                <w:bCs/>
                <w:sz w:val="14"/>
                <w:szCs w:val="14"/>
              </w:rPr>
            </w:pPr>
            <w:r w:rsidRPr="00DA6B1C">
              <w:rPr>
                <w:rFonts w:cstheme="minorHAnsi"/>
                <w:b/>
                <w:bCs/>
                <w:sz w:val="14"/>
                <w:szCs w:val="14"/>
              </w:rPr>
              <w:t xml:space="preserve">I. Specifications: </w:t>
            </w:r>
          </w:p>
          <w:p w14:paraId="3E245D9B" w14:textId="77777777" w:rsidR="00B0252E" w:rsidRPr="00DA6B1C" w:rsidRDefault="00B0252E" w:rsidP="00796BD7">
            <w:pPr>
              <w:numPr>
                <w:ilvl w:val="0"/>
                <w:numId w:val="85"/>
              </w:numPr>
              <w:spacing w:after="0" w:line="240" w:lineRule="auto"/>
              <w:rPr>
                <w:rFonts w:cstheme="minorHAnsi"/>
                <w:b/>
                <w:bCs/>
                <w:color w:val="000000"/>
                <w:sz w:val="14"/>
                <w:szCs w:val="14"/>
              </w:rPr>
            </w:pPr>
            <w:r w:rsidRPr="00DA6B1C">
              <w:rPr>
                <w:rFonts w:cstheme="minorHAnsi"/>
                <w:sz w:val="14"/>
                <w:szCs w:val="14"/>
              </w:rPr>
              <w:t xml:space="preserve">Eutectic solution </w:t>
            </w:r>
            <w:r w:rsidRPr="00DA6B1C">
              <w:rPr>
                <w:rFonts w:cstheme="minorHAnsi"/>
                <w:color w:val="000000"/>
                <w:sz w:val="14"/>
                <w:szCs w:val="14"/>
              </w:rPr>
              <w:t>that</w:t>
            </w:r>
            <w:r w:rsidRPr="00DA6B1C">
              <w:rPr>
                <w:rFonts w:cstheme="minorHAnsi"/>
                <w:sz w:val="14"/>
                <w:szCs w:val="14"/>
              </w:rPr>
              <w:t xml:space="preserve"> provides temperature stability in hot or cold climates, </w:t>
            </w:r>
          </w:p>
          <w:p w14:paraId="1427C746" w14:textId="77777777" w:rsidR="00B0252E" w:rsidRPr="00DA6B1C" w:rsidRDefault="00B0252E" w:rsidP="00796BD7">
            <w:pPr>
              <w:numPr>
                <w:ilvl w:val="0"/>
                <w:numId w:val="85"/>
              </w:numPr>
              <w:spacing w:after="0" w:line="240" w:lineRule="auto"/>
              <w:rPr>
                <w:rFonts w:cstheme="minorHAnsi"/>
                <w:b/>
                <w:bCs/>
                <w:color w:val="000000"/>
                <w:sz w:val="14"/>
                <w:szCs w:val="14"/>
              </w:rPr>
            </w:pPr>
            <w:r w:rsidRPr="00DA6B1C">
              <w:rPr>
                <w:rFonts w:cstheme="minorHAnsi"/>
                <w:sz w:val="14"/>
                <w:szCs w:val="14"/>
              </w:rPr>
              <w:t>Allows direct contact with blood component without affecting its integrity.</w:t>
            </w:r>
          </w:p>
          <w:p w14:paraId="5514723D" w14:textId="77777777" w:rsidR="00B0252E" w:rsidRPr="00DA6B1C" w:rsidRDefault="00B0252E" w:rsidP="00796BD7">
            <w:pPr>
              <w:numPr>
                <w:ilvl w:val="0"/>
                <w:numId w:val="85"/>
              </w:numPr>
              <w:spacing w:after="0" w:line="240" w:lineRule="auto"/>
              <w:rPr>
                <w:rFonts w:cstheme="minorHAnsi"/>
                <w:b/>
                <w:bCs/>
                <w:color w:val="000000"/>
                <w:sz w:val="14"/>
                <w:szCs w:val="14"/>
              </w:rPr>
            </w:pPr>
            <w:r w:rsidRPr="00DA6B1C">
              <w:rPr>
                <w:rFonts w:cstheme="minorHAnsi"/>
                <w:sz w:val="14"/>
                <w:szCs w:val="14"/>
              </w:rPr>
              <w:t>Consist of specific elements to be used with the Delta-T transport boxes, for the following conditions:</w:t>
            </w:r>
          </w:p>
          <w:p w14:paraId="0C6F75A4" w14:textId="77777777" w:rsidR="00B0252E" w:rsidRPr="00DA6B1C" w:rsidRDefault="00B0252E" w:rsidP="00796BD7">
            <w:pPr>
              <w:numPr>
                <w:ilvl w:val="0"/>
                <w:numId w:val="86"/>
              </w:numPr>
              <w:spacing w:after="0" w:line="240" w:lineRule="auto"/>
              <w:rPr>
                <w:rFonts w:cstheme="minorHAnsi"/>
                <w:b/>
                <w:bCs/>
                <w:color w:val="000000"/>
                <w:sz w:val="14"/>
                <w:szCs w:val="14"/>
              </w:rPr>
            </w:pPr>
            <w:r w:rsidRPr="00DA6B1C">
              <w:rPr>
                <w:rFonts w:cstheme="minorHAnsi"/>
                <w:b/>
                <w:bCs/>
                <w:color w:val="000000"/>
                <w:sz w:val="14"/>
                <w:szCs w:val="14"/>
              </w:rPr>
              <w:t xml:space="preserve">Cold chain elements: </w:t>
            </w:r>
            <w:r w:rsidRPr="00DA6B1C">
              <w:rPr>
                <w:rFonts w:cstheme="minorHAnsi"/>
                <w:sz w:val="14"/>
                <w:szCs w:val="14"/>
              </w:rPr>
              <w:t>to assist to maintain the temperature of Packed red blood cells at approximately +4°C during transport.</w:t>
            </w:r>
          </w:p>
          <w:p w14:paraId="57247CF9" w14:textId="387A7B85" w:rsidR="00B0252E" w:rsidRPr="00DA6B1C" w:rsidRDefault="00B0252E" w:rsidP="00796BD7">
            <w:pPr>
              <w:numPr>
                <w:ilvl w:val="0"/>
                <w:numId w:val="86"/>
              </w:numPr>
              <w:spacing w:after="0" w:line="240" w:lineRule="auto"/>
              <w:rPr>
                <w:rFonts w:cstheme="minorHAnsi"/>
                <w:b/>
                <w:bCs/>
                <w:color w:val="000000"/>
                <w:sz w:val="14"/>
                <w:szCs w:val="14"/>
              </w:rPr>
            </w:pPr>
            <w:r w:rsidRPr="00DA6B1C">
              <w:rPr>
                <w:rFonts w:cstheme="minorHAnsi"/>
                <w:b/>
                <w:bCs/>
                <w:color w:val="000000"/>
                <w:sz w:val="14"/>
                <w:szCs w:val="14"/>
              </w:rPr>
              <w:t xml:space="preserve">Deep-frozen: </w:t>
            </w:r>
            <w:r w:rsidRPr="00DA6B1C">
              <w:rPr>
                <w:rFonts w:cstheme="minorHAnsi"/>
                <w:sz w:val="14"/>
                <w:szCs w:val="14"/>
              </w:rPr>
              <w:t>to assist to maintain the temperature of Fresh Frozen Plasma at approximately -30°C during transport.</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4718"/>
              <w:gridCol w:w="4990"/>
              <w:gridCol w:w="2070"/>
            </w:tblGrid>
            <w:tr w:rsidR="00B0252E" w:rsidRPr="00DA6B1C" w14:paraId="1D50A56A" w14:textId="77777777" w:rsidTr="00010BF4">
              <w:tc>
                <w:tcPr>
                  <w:tcW w:w="1920" w:type="dxa"/>
                  <w:shd w:val="clear" w:color="auto" w:fill="auto"/>
                </w:tcPr>
                <w:p w14:paraId="2DDB4881" w14:textId="77777777" w:rsidR="00B0252E" w:rsidRPr="00DA6B1C" w:rsidRDefault="00B0252E" w:rsidP="00B0252E">
                  <w:pPr>
                    <w:rPr>
                      <w:rFonts w:cstheme="minorHAnsi"/>
                      <w:b/>
                      <w:bCs/>
                      <w:sz w:val="14"/>
                      <w:szCs w:val="14"/>
                    </w:rPr>
                  </w:pPr>
                  <w:r w:rsidRPr="00DA6B1C">
                    <w:rPr>
                      <w:rFonts w:cstheme="minorHAnsi"/>
                      <w:b/>
                      <w:bCs/>
                      <w:sz w:val="14"/>
                      <w:szCs w:val="14"/>
                    </w:rPr>
                    <w:t xml:space="preserve">Item </w:t>
                  </w:r>
                </w:p>
              </w:tc>
              <w:tc>
                <w:tcPr>
                  <w:tcW w:w="4718" w:type="dxa"/>
                  <w:shd w:val="clear" w:color="auto" w:fill="auto"/>
                </w:tcPr>
                <w:p w14:paraId="507953DB" w14:textId="77777777" w:rsidR="00B0252E" w:rsidRPr="00DA6B1C" w:rsidRDefault="00B0252E" w:rsidP="00B0252E">
                  <w:pPr>
                    <w:rPr>
                      <w:rFonts w:cstheme="minorHAnsi"/>
                      <w:b/>
                      <w:bCs/>
                      <w:sz w:val="14"/>
                      <w:szCs w:val="14"/>
                    </w:rPr>
                  </w:pPr>
                  <w:r w:rsidRPr="00DA6B1C">
                    <w:rPr>
                      <w:rFonts w:cstheme="minorHAnsi"/>
                      <w:b/>
                      <w:bCs/>
                      <w:sz w:val="14"/>
                      <w:szCs w:val="14"/>
                    </w:rPr>
                    <w:t xml:space="preserve">Pic </w:t>
                  </w:r>
                </w:p>
              </w:tc>
              <w:tc>
                <w:tcPr>
                  <w:tcW w:w="4990" w:type="dxa"/>
                  <w:shd w:val="clear" w:color="auto" w:fill="auto"/>
                </w:tcPr>
                <w:p w14:paraId="5992CDFA" w14:textId="77777777" w:rsidR="00B0252E" w:rsidRPr="00DA6B1C" w:rsidRDefault="00B0252E" w:rsidP="00B0252E">
                  <w:pPr>
                    <w:rPr>
                      <w:rFonts w:cstheme="minorHAnsi"/>
                      <w:b/>
                      <w:bCs/>
                      <w:sz w:val="14"/>
                      <w:szCs w:val="14"/>
                    </w:rPr>
                  </w:pPr>
                  <w:r w:rsidRPr="00DA6B1C">
                    <w:rPr>
                      <w:rFonts w:cstheme="minorHAnsi"/>
                      <w:b/>
                      <w:bCs/>
                      <w:sz w:val="14"/>
                      <w:szCs w:val="14"/>
                    </w:rPr>
                    <w:t xml:space="preserve">Specs </w:t>
                  </w:r>
                </w:p>
              </w:tc>
              <w:tc>
                <w:tcPr>
                  <w:tcW w:w="2070" w:type="dxa"/>
                  <w:shd w:val="clear" w:color="auto" w:fill="auto"/>
                </w:tcPr>
                <w:p w14:paraId="6FF4CC5B" w14:textId="77777777" w:rsidR="00B0252E" w:rsidRPr="00DA6B1C" w:rsidRDefault="00B0252E" w:rsidP="00B0252E">
                  <w:pPr>
                    <w:rPr>
                      <w:rFonts w:cstheme="minorHAnsi"/>
                      <w:b/>
                      <w:bCs/>
                      <w:sz w:val="14"/>
                      <w:szCs w:val="14"/>
                    </w:rPr>
                  </w:pPr>
                  <w:r w:rsidRPr="00DA6B1C">
                    <w:rPr>
                      <w:rFonts w:cstheme="minorHAnsi"/>
                      <w:b/>
                      <w:bCs/>
                      <w:sz w:val="14"/>
                      <w:szCs w:val="14"/>
                    </w:rPr>
                    <w:t>Used for</w:t>
                  </w:r>
                </w:p>
              </w:tc>
            </w:tr>
            <w:tr w:rsidR="00B0252E" w:rsidRPr="002839F6" w14:paraId="66BBA7DF" w14:textId="77777777" w:rsidTr="00010BF4">
              <w:tc>
                <w:tcPr>
                  <w:tcW w:w="1920" w:type="dxa"/>
                  <w:shd w:val="clear" w:color="auto" w:fill="auto"/>
                </w:tcPr>
                <w:p w14:paraId="39E68BC8" w14:textId="77777777" w:rsidR="00B0252E" w:rsidRPr="00DA6B1C" w:rsidRDefault="00B0252E" w:rsidP="00B0252E">
                  <w:pPr>
                    <w:outlineLvl w:val="1"/>
                    <w:rPr>
                      <w:rFonts w:cstheme="minorHAnsi"/>
                      <w:b/>
                      <w:bCs/>
                      <w:sz w:val="14"/>
                      <w:szCs w:val="14"/>
                    </w:rPr>
                  </w:pPr>
                  <w:r w:rsidRPr="00DA6B1C">
                    <w:rPr>
                      <w:rFonts w:cstheme="minorHAnsi"/>
                      <w:b/>
                      <w:bCs/>
                      <w:sz w:val="14"/>
                      <w:szCs w:val="14"/>
                    </w:rPr>
                    <w:lastRenderedPageBreak/>
                    <w:t>-30 °C Freeze Element S 265ml</w:t>
                  </w:r>
                </w:p>
                <w:p w14:paraId="5C8D3AF1" w14:textId="77777777" w:rsidR="00B0252E" w:rsidRPr="00DA6B1C" w:rsidRDefault="00B0252E" w:rsidP="00B0252E">
                  <w:pPr>
                    <w:rPr>
                      <w:rFonts w:cstheme="minorHAnsi"/>
                      <w:b/>
                      <w:bCs/>
                      <w:sz w:val="14"/>
                      <w:szCs w:val="14"/>
                    </w:rPr>
                  </w:pPr>
                </w:p>
              </w:tc>
              <w:tc>
                <w:tcPr>
                  <w:tcW w:w="4718" w:type="dxa"/>
                  <w:shd w:val="clear" w:color="auto" w:fill="auto"/>
                </w:tcPr>
                <w:p w14:paraId="311B0DBD" w14:textId="3EE2C578" w:rsidR="00B0252E" w:rsidRPr="00DA6B1C" w:rsidRDefault="00B0252E" w:rsidP="00B0252E">
                  <w:pPr>
                    <w:rPr>
                      <w:rFonts w:cstheme="minorHAnsi"/>
                      <w:b/>
                      <w:bCs/>
                      <w:sz w:val="14"/>
                      <w:szCs w:val="14"/>
                    </w:rPr>
                  </w:pPr>
                  <w:r w:rsidRPr="00DA6B1C">
                    <w:rPr>
                      <w:rFonts w:cstheme="minorHAnsi"/>
                      <w:noProof/>
                      <w:color w:val="1E73BE"/>
                      <w:sz w:val="14"/>
                      <w:szCs w:val="14"/>
                      <w:bdr w:val="none" w:sz="0" w:space="0" w:color="auto" w:frame="1"/>
                      <w:lang w:val="en-US"/>
                    </w:rPr>
                    <w:drawing>
                      <wp:inline distT="0" distB="0" distL="0" distR="0" wp14:anchorId="1243BF5C" wp14:editId="001EF67D">
                        <wp:extent cx="1776095" cy="1776095"/>
                        <wp:effectExtent l="0" t="0" r="0" b="0"/>
                        <wp:docPr id="2" name="Picture 2" descr="https://www.deltat.info/wp-content/uploads/2021/05/A090024_-30C-Akku-S265m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eltat.info/wp-content/uploads/2021/05/A090024_-30C-Akku-S265m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6095" cy="1776095"/>
                                </a:xfrm>
                                <a:prstGeom prst="rect">
                                  <a:avLst/>
                                </a:prstGeom>
                                <a:noFill/>
                                <a:ln>
                                  <a:noFill/>
                                </a:ln>
                              </pic:spPr>
                            </pic:pic>
                          </a:graphicData>
                        </a:graphic>
                      </wp:inline>
                    </w:drawing>
                  </w:r>
                </w:p>
              </w:tc>
              <w:tc>
                <w:tcPr>
                  <w:tcW w:w="4990" w:type="dxa"/>
                  <w:shd w:val="clear" w:color="auto" w:fill="auto"/>
                </w:tcPr>
                <w:p w14:paraId="75EACB7F" w14:textId="77777777" w:rsidR="00B0252E" w:rsidRPr="00DA6B1C" w:rsidRDefault="00B0252E" w:rsidP="00B0252E">
                  <w:pPr>
                    <w:rPr>
                      <w:rFonts w:cstheme="minorHAnsi"/>
                      <w:sz w:val="14"/>
                      <w:szCs w:val="14"/>
                      <w:shd w:val="clear" w:color="auto" w:fill="FFFFFF"/>
                    </w:rPr>
                  </w:pPr>
                  <w:r w:rsidRPr="00DA6B1C">
                    <w:rPr>
                      <w:rFonts w:cstheme="minorHAnsi"/>
                      <w:sz w:val="14"/>
                      <w:szCs w:val="14"/>
                      <w:shd w:val="clear" w:color="auto" w:fill="FFFFFF"/>
                    </w:rPr>
                    <w:t xml:space="preserve">This element is used to transport fresh frozen plasma products. </w:t>
                  </w:r>
                </w:p>
                <w:p w14:paraId="4B8DBE0C" w14:textId="77777777" w:rsidR="00B0252E" w:rsidRPr="00DA6B1C" w:rsidRDefault="00B0252E" w:rsidP="00B0252E">
                  <w:pPr>
                    <w:rPr>
                      <w:rFonts w:cstheme="minorHAnsi"/>
                      <w:b/>
                      <w:bCs/>
                      <w:sz w:val="14"/>
                      <w:szCs w:val="14"/>
                      <w:bdr w:val="none" w:sz="0" w:space="0" w:color="auto" w:frame="1"/>
                    </w:rPr>
                  </w:pPr>
                  <w:r w:rsidRPr="00DA6B1C">
                    <w:rPr>
                      <w:rFonts w:cstheme="minorHAnsi"/>
                      <w:sz w:val="14"/>
                      <w:szCs w:val="14"/>
                      <w:shd w:val="clear" w:color="auto" w:fill="FFFFFF"/>
                    </w:rPr>
                    <w:t>All  -30°C Freeze-Elements maintain a temperature between -32°C to -30°C</w:t>
                  </w:r>
                </w:p>
                <w:p w14:paraId="17C0B664" w14:textId="77777777" w:rsidR="00B0252E" w:rsidRPr="00DA6B1C" w:rsidRDefault="00B0252E" w:rsidP="00B0252E">
                  <w:pPr>
                    <w:rPr>
                      <w:rFonts w:cstheme="minorHAnsi"/>
                      <w:sz w:val="14"/>
                      <w:szCs w:val="14"/>
                    </w:rPr>
                  </w:pPr>
                  <w:r w:rsidRPr="00DA6B1C">
                    <w:rPr>
                      <w:rFonts w:cstheme="minorHAnsi"/>
                      <w:b/>
                      <w:bCs/>
                      <w:sz w:val="14"/>
                      <w:szCs w:val="14"/>
                      <w:bdr w:val="none" w:sz="0" w:space="0" w:color="auto" w:frame="1"/>
                    </w:rPr>
                    <w:t>Dimensions:</w:t>
                  </w:r>
                  <w:r w:rsidRPr="00DA6B1C">
                    <w:rPr>
                      <w:rFonts w:cstheme="minorHAnsi"/>
                      <w:sz w:val="14"/>
                      <w:szCs w:val="14"/>
                    </w:rPr>
                    <w:br/>
                  </w:r>
                  <w:r w:rsidRPr="00DA6B1C">
                    <w:rPr>
                      <w:rFonts w:cstheme="minorHAnsi"/>
                      <w:b/>
                      <w:bCs/>
                      <w:sz w:val="14"/>
                      <w:szCs w:val="14"/>
                      <w:bdr w:val="none" w:sz="0" w:space="0" w:color="auto" w:frame="1"/>
                    </w:rPr>
                    <w:t>Size:</w:t>
                  </w:r>
                  <w:r w:rsidRPr="00DA6B1C">
                    <w:rPr>
                      <w:rFonts w:cstheme="minorHAnsi"/>
                      <w:sz w:val="14"/>
                      <w:szCs w:val="14"/>
                    </w:rPr>
                    <w:t> 272 x 130 x 10 mm</w:t>
                  </w:r>
                  <w:r w:rsidRPr="00DA6B1C">
                    <w:rPr>
                      <w:rFonts w:cstheme="minorHAnsi"/>
                      <w:sz w:val="14"/>
                      <w:szCs w:val="14"/>
                    </w:rPr>
                    <w:br/>
                  </w:r>
                  <w:r w:rsidRPr="00DA6B1C">
                    <w:rPr>
                      <w:rFonts w:cstheme="minorHAnsi"/>
                      <w:b/>
                      <w:bCs/>
                      <w:sz w:val="14"/>
                      <w:szCs w:val="14"/>
                      <w:bdr w:val="none" w:sz="0" w:space="0" w:color="auto" w:frame="1"/>
                    </w:rPr>
                    <w:t>Color:</w:t>
                  </w:r>
                  <w:r w:rsidRPr="00DA6B1C">
                    <w:rPr>
                      <w:rFonts w:cstheme="minorHAnsi"/>
                      <w:sz w:val="14"/>
                      <w:szCs w:val="14"/>
                    </w:rPr>
                    <w:t> PE Natural</w:t>
                  </w:r>
                  <w:r w:rsidRPr="00DA6B1C">
                    <w:rPr>
                      <w:rFonts w:cstheme="minorHAnsi"/>
                      <w:sz w:val="14"/>
                      <w:szCs w:val="14"/>
                    </w:rPr>
                    <w:br/>
                  </w:r>
                  <w:r w:rsidRPr="00DA6B1C">
                    <w:rPr>
                      <w:rFonts w:cstheme="minorHAnsi"/>
                      <w:b/>
                      <w:bCs/>
                      <w:sz w:val="14"/>
                      <w:szCs w:val="14"/>
                      <w:bdr w:val="none" w:sz="0" w:space="0" w:color="auto" w:frame="1"/>
                    </w:rPr>
                    <w:t>Fluid: </w:t>
                  </w:r>
                  <w:r w:rsidRPr="00DA6B1C">
                    <w:rPr>
                      <w:rFonts w:cstheme="minorHAnsi"/>
                      <w:sz w:val="14"/>
                      <w:szCs w:val="14"/>
                    </w:rPr>
                    <w:t>Orange</w:t>
                  </w:r>
                  <w:r w:rsidRPr="00DA6B1C">
                    <w:rPr>
                      <w:rFonts w:cstheme="minorHAnsi"/>
                      <w:b/>
                      <w:bCs/>
                      <w:sz w:val="14"/>
                      <w:szCs w:val="14"/>
                      <w:bdr w:val="none" w:sz="0" w:space="0" w:color="auto" w:frame="1"/>
                    </w:rPr>
                    <w:br/>
                    <w:t>Weight:</w:t>
                  </w:r>
                  <w:r w:rsidRPr="00DA6B1C">
                    <w:rPr>
                      <w:rFonts w:cstheme="minorHAnsi"/>
                      <w:sz w:val="14"/>
                      <w:szCs w:val="14"/>
                    </w:rPr>
                    <w:t> 0,4 kg</w:t>
                  </w:r>
                </w:p>
                <w:p w14:paraId="5721E09C" w14:textId="77777777" w:rsidR="00B0252E" w:rsidRPr="00DA6B1C" w:rsidRDefault="00B0252E" w:rsidP="00B0252E">
                  <w:pPr>
                    <w:spacing w:after="192"/>
                    <w:rPr>
                      <w:rFonts w:cstheme="minorHAnsi"/>
                      <w:sz w:val="14"/>
                      <w:szCs w:val="14"/>
                    </w:rPr>
                  </w:pPr>
                  <w:r w:rsidRPr="00DA6B1C">
                    <w:rPr>
                      <w:rFonts w:cstheme="minorHAnsi"/>
                      <w:sz w:val="14"/>
                      <w:szCs w:val="14"/>
                    </w:rPr>
                    <w:t xml:space="preserve">Closure: aluminum composite foil and protective cap made of plastic </w:t>
                  </w:r>
                </w:p>
                <w:p w14:paraId="49B2A90C" w14:textId="77777777" w:rsidR="00B0252E" w:rsidRPr="00DA6B1C" w:rsidRDefault="00B0252E" w:rsidP="00B0252E">
                  <w:pPr>
                    <w:spacing w:after="192"/>
                    <w:rPr>
                      <w:rFonts w:cstheme="minorHAnsi"/>
                      <w:sz w:val="14"/>
                      <w:szCs w:val="14"/>
                    </w:rPr>
                  </w:pPr>
                  <w:r w:rsidRPr="00DA6B1C">
                    <w:rPr>
                      <w:rFonts w:cstheme="minorHAnsi"/>
                      <w:sz w:val="14"/>
                      <w:szCs w:val="14"/>
                    </w:rPr>
                    <w:t>Qty: 150</w:t>
                  </w:r>
                </w:p>
              </w:tc>
              <w:tc>
                <w:tcPr>
                  <w:tcW w:w="2070" w:type="dxa"/>
                  <w:shd w:val="clear" w:color="auto" w:fill="auto"/>
                </w:tcPr>
                <w:p w14:paraId="660C0C2C" w14:textId="77777777" w:rsidR="00B0252E" w:rsidRPr="002839F6" w:rsidRDefault="00B0252E" w:rsidP="00B0252E">
                  <w:pPr>
                    <w:rPr>
                      <w:rFonts w:cstheme="minorHAnsi"/>
                      <w:b/>
                      <w:bCs/>
                      <w:sz w:val="14"/>
                      <w:szCs w:val="14"/>
                      <w:lang w:val="fr-BE"/>
                    </w:rPr>
                  </w:pPr>
                  <w:r w:rsidRPr="002839F6">
                    <w:rPr>
                      <w:rFonts w:cstheme="minorHAnsi"/>
                      <w:b/>
                      <w:bCs/>
                      <w:sz w:val="14"/>
                      <w:szCs w:val="14"/>
                      <w:lang w:val="fr-BE"/>
                    </w:rPr>
                    <w:t xml:space="preserve">5  L Delta T </w:t>
                  </w:r>
                </w:p>
                <w:p w14:paraId="773BD384" w14:textId="77777777" w:rsidR="00B0252E" w:rsidRPr="002839F6" w:rsidRDefault="00B0252E" w:rsidP="00B0252E">
                  <w:pPr>
                    <w:rPr>
                      <w:rFonts w:cstheme="minorHAnsi"/>
                      <w:b/>
                      <w:bCs/>
                      <w:sz w:val="14"/>
                      <w:szCs w:val="14"/>
                      <w:lang w:val="fr-BE"/>
                    </w:rPr>
                  </w:pPr>
                  <w:r w:rsidRPr="002839F6">
                    <w:rPr>
                      <w:rFonts w:cstheme="minorHAnsi"/>
                      <w:b/>
                      <w:bCs/>
                      <w:sz w:val="14"/>
                      <w:szCs w:val="14"/>
                      <w:lang w:val="fr-BE"/>
                    </w:rPr>
                    <w:t>10 L Delta T</w:t>
                  </w:r>
                </w:p>
                <w:p w14:paraId="4D2E5F7F" w14:textId="77777777" w:rsidR="00B0252E" w:rsidRPr="002839F6" w:rsidRDefault="00B0252E" w:rsidP="00B0252E">
                  <w:pPr>
                    <w:rPr>
                      <w:rFonts w:cstheme="minorHAnsi"/>
                      <w:b/>
                      <w:bCs/>
                      <w:sz w:val="14"/>
                      <w:szCs w:val="14"/>
                      <w:lang w:val="fr-BE"/>
                    </w:rPr>
                  </w:pPr>
                  <w:r w:rsidRPr="002839F6">
                    <w:rPr>
                      <w:rFonts w:cstheme="minorHAnsi"/>
                      <w:b/>
                      <w:bCs/>
                      <w:sz w:val="14"/>
                      <w:szCs w:val="14"/>
                      <w:lang w:val="fr-BE"/>
                    </w:rPr>
                    <w:t xml:space="preserve">20 L Delta T </w:t>
                  </w:r>
                </w:p>
                <w:p w14:paraId="07125E63" w14:textId="77777777" w:rsidR="00B0252E" w:rsidRPr="002839F6" w:rsidRDefault="00B0252E" w:rsidP="00B0252E">
                  <w:pPr>
                    <w:rPr>
                      <w:rFonts w:cstheme="minorHAnsi"/>
                      <w:b/>
                      <w:bCs/>
                      <w:sz w:val="14"/>
                      <w:szCs w:val="14"/>
                      <w:lang w:val="fr-BE"/>
                    </w:rPr>
                  </w:pPr>
                  <w:r w:rsidRPr="002839F6">
                    <w:rPr>
                      <w:rFonts w:cstheme="minorHAnsi"/>
                      <w:b/>
                      <w:bCs/>
                      <w:sz w:val="14"/>
                      <w:szCs w:val="14"/>
                      <w:lang w:val="fr-BE"/>
                    </w:rPr>
                    <w:t xml:space="preserve">30 L Delta T </w:t>
                  </w:r>
                </w:p>
              </w:tc>
            </w:tr>
            <w:tr w:rsidR="00B0252E" w:rsidRPr="002839F6" w14:paraId="25E59B77" w14:textId="77777777" w:rsidTr="008136DD">
              <w:trPr>
                <w:trHeight w:val="4400"/>
              </w:trPr>
              <w:tc>
                <w:tcPr>
                  <w:tcW w:w="1920" w:type="dxa"/>
                  <w:shd w:val="clear" w:color="auto" w:fill="auto"/>
                </w:tcPr>
                <w:p w14:paraId="482400C9" w14:textId="77777777" w:rsidR="00B0252E" w:rsidRPr="00DA6B1C" w:rsidRDefault="00B0252E" w:rsidP="00B0252E">
                  <w:pPr>
                    <w:rPr>
                      <w:rFonts w:cstheme="minorHAnsi"/>
                      <w:b/>
                      <w:bCs/>
                      <w:sz w:val="14"/>
                      <w:szCs w:val="14"/>
                    </w:rPr>
                  </w:pPr>
                  <w:r w:rsidRPr="00DA6B1C">
                    <w:rPr>
                      <w:rFonts w:cstheme="minorHAnsi"/>
                      <w:b/>
                      <w:bCs/>
                      <w:sz w:val="14"/>
                      <w:szCs w:val="14"/>
                    </w:rPr>
                    <w:t xml:space="preserve">4 °C ACCU S element 265 ml </w:t>
                  </w:r>
                </w:p>
              </w:tc>
              <w:tc>
                <w:tcPr>
                  <w:tcW w:w="4718" w:type="dxa"/>
                  <w:shd w:val="clear" w:color="auto" w:fill="auto"/>
                </w:tcPr>
                <w:p w14:paraId="283EF2A4" w14:textId="0676956B" w:rsidR="00B0252E" w:rsidRPr="00DA6B1C" w:rsidRDefault="00B0252E" w:rsidP="00B0252E">
                  <w:pPr>
                    <w:rPr>
                      <w:rFonts w:cstheme="minorHAnsi"/>
                      <w:b/>
                      <w:bCs/>
                      <w:sz w:val="14"/>
                      <w:szCs w:val="14"/>
                    </w:rPr>
                  </w:pPr>
                  <w:r w:rsidRPr="00DA6B1C">
                    <w:rPr>
                      <w:rFonts w:cstheme="minorHAnsi"/>
                      <w:color w:val="1E73BE"/>
                      <w:sz w:val="14"/>
                      <w:szCs w:val="14"/>
                      <w:bdr w:val="none" w:sz="0" w:space="0" w:color="auto" w:frame="1"/>
                    </w:rPr>
                    <w:fldChar w:fldCharType="begin"/>
                  </w:r>
                  <w:r w:rsidRPr="00DA6B1C">
                    <w:rPr>
                      <w:rFonts w:cstheme="minorHAnsi"/>
                      <w:color w:val="1E73BE"/>
                      <w:sz w:val="14"/>
                      <w:szCs w:val="14"/>
                      <w:bdr w:val="none" w:sz="0" w:space="0" w:color="auto" w:frame="1"/>
                    </w:rPr>
                    <w:instrText xml:space="preserve"> INCLUDEPICTURE "https://www.deltat.info/wp-content/uploads/2021/05/A090028_4C-S265_300px.jpg" \* MERGEFORMATINET </w:instrText>
                  </w:r>
                  <w:r w:rsidRPr="00DA6B1C">
                    <w:rPr>
                      <w:rFonts w:cstheme="minorHAnsi"/>
                      <w:color w:val="1E73BE"/>
                      <w:sz w:val="14"/>
                      <w:szCs w:val="14"/>
                      <w:bdr w:val="none" w:sz="0" w:space="0" w:color="auto" w:frame="1"/>
                    </w:rPr>
                    <w:fldChar w:fldCharType="separate"/>
                  </w:r>
                  <w:r w:rsidR="004A0F26">
                    <w:rPr>
                      <w:rFonts w:cstheme="minorHAnsi"/>
                      <w:color w:val="1E73BE"/>
                      <w:sz w:val="14"/>
                      <w:szCs w:val="14"/>
                      <w:bdr w:val="none" w:sz="0" w:space="0" w:color="auto" w:frame="1"/>
                    </w:rPr>
                    <w:fldChar w:fldCharType="begin"/>
                  </w:r>
                  <w:r w:rsidR="004A0F26">
                    <w:rPr>
                      <w:rFonts w:cstheme="minorHAnsi"/>
                      <w:color w:val="1E73BE"/>
                      <w:sz w:val="14"/>
                      <w:szCs w:val="14"/>
                      <w:bdr w:val="none" w:sz="0" w:space="0" w:color="auto" w:frame="1"/>
                    </w:rPr>
                    <w:instrText xml:space="preserve"> INCLUDEPICTURE  "https://www.deltat.info/wp-content/uploads/2021/05/A090028_4C-S265_300px.jpg" \* MERGEFORMATINET </w:instrText>
                  </w:r>
                  <w:r w:rsidR="004A0F26">
                    <w:rPr>
                      <w:rFonts w:cstheme="minorHAnsi"/>
                      <w:color w:val="1E73BE"/>
                      <w:sz w:val="14"/>
                      <w:szCs w:val="14"/>
                      <w:bdr w:val="none" w:sz="0" w:space="0" w:color="auto" w:frame="1"/>
                    </w:rPr>
                    <w:fldChar w:fldCharType="separate"/>
                  </w:r>
                  <w:r w:rsidR="00C36169">
                    <w:rPr>
                      <w:rFonts w:cstheme="minorHAnsi"/>
                      <w:color w:val="1E73BE"/>
                      <w:sz w:val="14"/>
                      <w:szCs w:val="14"/>
                      <w:bdr w:val="none" w:sz="0" w:space="0" w:color="auto" w:frame="1"/>
                    </w:rPr>
                    <w:fldChar w:fldCharType="begin"/>
                  </w:r>
                  <w:r w:rsidR="00C36169">
                    <w:rPr>
                      <w:rFonts w:cstheme="minorHAnsi"/>
                      <w:color w:val="1E73BE"/>
                      <w:sz w:val="14"/>
                      <w:szCs w:val="14"/>
                      <w:bdr w:val="none" w:sz="0" w:space="0" w:color="auto" w:frame="1"/>
                    </w:rPr>
                    <w:instrText xml:space="preserve"> INCLUDEPICTURE  "https://www.deltat.info/wp-content/uploads/2021/05/A090028_4C-S265_300px.jpg" \* MERGEFORMATINET </w:instrText>
                  </w:r>
                  <w:r w:rsidR="00C36169">
                    <w:rPr>
                      <w:rFonts w:cstheme="minorHAnsi"/>
                      <w:color w:val="1E73BE"/>
                      <w:sz w:val="14"/>
                      <w:szCs w:val="14"/>
                      <w:bdr w:val="none" w:sz="0" w:space="0" w:color="auto" w:frame="1"/>
                    </w:rPr>
                    <w:fldChar w:fldCharType="separate"/>
                  </w:r>
                  <w:r w:rsidR="002A72BB">
                    <w:rPr>
                      <w:rFonts w:cstheme="minorHAnsi"/>
                      <w:color w:val="1E73BE"/>
                      <w:sz w:val="14"/>
                      <w:szCs w:val="14"/>
                      <w:bdr w:val="none" w:sz="0" w:space="0" w:color="auto" w:frame="1"/>
                    </w:rPr>
                    <w:fldChar w:fldCharType="begin"/>
                  </w:r>
                  <w:r w:rsidR="002A72BB">
                    <w:rPr>
                      <w:rFonts w:cstheme="minorHAnsi"/>
                      <w:color w:val="1E73BE"/>
                      <w:sz w:val="14"/>
                      <w:szCs w:val="14"/>
                      <w:bdr w:val="none" w:sz="0" w:space="0" w:color="auto" w:frame="1"/>
                    </w:rPr>
                    <w:instrText xml:space="preserve"> INCLUDEPICTURE  "https://www.deltat.info/wp-content/uploads/2021/05/A090028_4C-S265_300px.jpg" \* MERGEFORMATINET </w:instrText>
                  </w:r>
                  <w:r w:rsidR="002A72BB">
                    <w:rPr>
                      <w:rFonts w:cstheme="minorHAnsi"/>
                      <w:color w:val="1E73BE"/>
                      <w:sz w:val="14"/>
                      <w:szCs w:val="14"/>
                      <w:bdr w:val="none" w:sz="0" w:space="0" w:color="auto" w:frame="1"/>
                    </w:rPr>
                    <w:fldChar w:fldCharType="separate"/>
                  </w:r>
                  <w:r w:rsidR="00276ACA">
                    <w:rPr>
                      <w:rFonts w:cstheme="minorHAnsi"/>
                      <w:color w:val="1E73BE"/>
                      <w:sz w:val="14"/>
                      <w:szCs w:val="14"/>
                      <w:bdr w:val="none" w:sz="0" w:space="0" w:color="auto" w:frame="1"/>
                    </w:rPr>
                    <w:fldChar w:fldCharType="begin"/>
                  </w:r>
                  <w:r w:rsidR="00276ACA">
                    <w:rPr>
                      <w:rFonts w:cstheme="minorHAnsi"/>
                      <w:color w:val="1E73BE"/>
                      <w:sz w:val="14"/>
                      <w:szCs w:val="14"/>
                      <w:bdr w:val="none" w:sz="0" w:space="0" w:color="auto" w:frame="1"/>
                    </w:rPr>
                    <w:instrText xml:space="preserve"> INCLUDEPICTURE  "https://www.deltat.info/wp-content/uploads/2021/05/A090028_4C-S265_300px.jpg" \* MERGEFORMATINET </w:instrText>
                  </w:r>
                  <w:r w:rsidR="00276ACA">
                    <w:rPr>
                      <w:rFonts w:cstheme="minorHAnsi"/>
                      <w:color w:val="1E73BE"/>
                      <w:sz w:val="14"/>
                      <w:szCs w:val="14"/>
                      <w:bdr w:val="none" w:sz="0" w:space="0" w:color="auto" w:frame="1"/>
                    </w:rPr>
                    <w:fldChar w:fldCharType="separate"/>
                  </w:r>
                  <w:r w:rsidR="00004973">
                    <w:rPr>
                      <w:rFonts w:cstheme="minorHAnsi"/>
                      <w:color w:val="1E73BE"/>
                      <w:sz w:val="14"/>
                      <w:szCs w:val="14"/>
                      <w:bdr w:val="none" w:sz="0" w:space="0" w:color="auto" w:frame="1"/>
                    </w:rPr>
                    <w:fldChar w:fldCharType="begin"/>
                  </w:r>
                  <w:r w:rsidR="00004973">
                    <w:rPr>
                      <w:rFonts w:cstheme="minorHAnsi"/>
                      <w:color w:val="1E73BE"/>
                      <w:sz w:val="14"/>
                      <w:szCs w:val="14"/>
                      <w:bdr w:val="none" w:sz="0" w:space="0" w:color="auto" w:frame="1"/>
                    </w:rPr>
                    <w:instrText xml:space="preserve"> INCLUDEPICTURE  "https://www.deltat.info/wp-content/uploads/2021/05/A090028_4C-S265_300px.jpg" \* MERGEFORMATINET </w:instrText>
                  </w:r>
                  <w:r w:rsidR="00004973">
                    <w:rPr>
                      <w:rFonts w:cstheme="minorHAnsi"/>
                      <w:color w:val="1E73BE"/>
                      <w:sz w:val="14"/>
                      <w:szCs w:val="14"/>
                      <w:bdr w:val="none" w:sz="0" w:space="0" w:color="auto" w:frame="1"/>
                    </w:rPr>
                    <w:fldChar w:fldCharType="separate"/>
                  </w:r>
                  <w:r w:rsidR="00C16700">
                    <w:rPr>
                      <w:rFonts w:cstheme="minorHAnsi"/>
                      <w:color w:val="1E73BE"/>
                      <w:sz w:val="14"/>
                      <w:szCs w:val="14"/>
                      <w:bdr w:val="none" w:sz="0" w:space="0" w:color="auto" w:frame="1"/>
                    </w:rPr>
                    <w:fldChar w:fldCharType="begin"/>
                  </w:r>
                  <w:r w:rsidR="00C16700">
                    <w:rPr>
                      <w:rFonts w:cstheme="minorHAnsi"/>
                      <w:color w:val="1E73BE"/>
                      <w:sz w:val="14"/>
                      <w:szCs w:val="14"/>
                      <w:bdr w:val="none" w:sz="0" w:space="0" w:color="auto" w:frame="1"/>
                    </w:rPr>
                    <w:instrText xml:space="preserve"> </w:instrText>
                  </w:r>
                  <w:r w:rsidR="00C16700">
                    <w:rPr>
                      <w:rFonts w:cstheme="minorHAnsi"/>
                      <w:color w:val="1E73BE"/>
                      <w:sz w:val="14"/>
                      <w:szCs w:val="14"/>
                      <w:bdr w:val="none" w:sz="0" w:space="0" w:color="auto" w:frame="1"/>
                    </w:rPr>
                    <w:instrText>INCLUDEPICTURE  "https://www.deltat.info/wp-content/uploads/2021/05/A090028_4C-S265_300px.jpg" \* MERGEFORMATINET</w:instrText>
                  </w:r>
                  <w:r w:rsidR="00C16700">
                    <w:rPr>
                      <w:rFonts w:cstheme="minorHAnsi"/>
                      <w:color w:val="1E73BE"/>
                      <w:sz w:val="14"/>
                      <w:szCs w:val="14"/>
                      <w:bdr w:val="none" w:sz="0" w:space="0" w:color="auto" w:frame="1"/>
                    </w:rPr>
                    <w:instrText xml:space="preserve"> </w:instrText>
                  </w:r>
                  <w:r w:rsidR="00C16700">
                    <w:rPr>
                      <w:rFonts w:cstheme="minorHAnsi"/>
                      <w:color w:val="1E73BE"/>
                      <w:sz w:val="14"/>
                      <w:szCs w:val="14"/>
                      <w:bdr w:val="none" w:sz="0" w:space="0" w:color="auto" w:frame="1"/>
                    </w:rPr>
                    <w:fldChar w:fldCharType="separate"/>
                  </w:r>
                  <w:r w:rsidR="007D2414">
                    <w:rPr>
                      <w:rFonts w:cstheme="minorHAnsi"/>
                      <w:color w:val="1E73BE"/>
                      <w:sz w:val="14"/>
                      <w:szCs w:val="14"/>
                      <w:bdr w:val="none" w:sz="0" w:space="0" w:color="auto" w:frame="1"/>
                    </w:rPr>
                    <w:pict w14:anchorId="4C10E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C S265ml" style="width:156.6pt;height:156.6pt" o:button="t">
                        <v:imagedata r:id="rId18" r:href="rId19"/>
                      </v:shape>
                    </w:pict>
                  </w:r>
                  <w:r w:rsidR="00C16700">
                    <w:rPr>
                      <w:rFonts w:cstheme="minorHAnsi"/>
                      <w:color w:val="1E73BE"/>
                      <w:sz w:val="14"/>
                      <w:szCs w:val="14"/>
                      <w:bdr w:val="none" w:sz="0" w:space="0" w:color="auto" w:frame="1"/>
                    </w:rPr>
                    <w:fldChar w:fldCharType="end"/>
                  </w:r>
                  <w:r w:rsidR="00004973">
                    <w:rPr>
                      <w:rFonts w:cstheme="minorHAnsi"/>
                      <w:color w:val="1E73BE"/>
                      <w:sz w:val="14"/>
                      <w:szCs w:val="14"/>
                      <w:bdr w:val="none" w:sz="0" w:space="0" w:color="auto" w:frame="1"/>
                    </w:rPr>
                    <w:fldChar w:fldCharType="end"/>
                  </w:r>
                  <w:r w:rsidR="00276ACA">
                    <w:rPr>
                      <w:rFonts w:cstheme="minorHAnsi"/>
                      <w:color w:val="1E73BE"/>
                      <w:sz w:val="14"/>
                      <w:szCs w:val="14"/>
                      <w:bdr w:val="none" w:sz="0" w:space="0" w:color="auto" w:frame="1"/>
                    </w:rPr>
                    <w:fldChar w:fldCharType="end"/>
                  </w:r>
                  <w:r w:rsidR="002A72BB">
                    <w:rPr>
                      <w:rFonts w:cstheme="minorHAnsi"/>
                      <w:color w:val="1E73BE"/>
                      <w:sz w:val="14"/>
                      <w:szCs w:val="14"/>
                      <w:bdr w:val="none" w:sz="0" w:space="0" w:color="auto" w:frame="1"/>
                    </w:rPr>
                    <w:fldChar w:fldCharType="end"/>
                  </w:r>
                  <w:r w:rsidR="00C36169">
                    <w:rPr>
                      <w:rFonts w:cstheme="minorHAnsi"/>
                      <w:color w:val="1E73BE"/>
                      <w:sz w:val="14"/>
                      <w:szCs w:val="14"/>
                      <w:bdr w:val="none" w:sz="0" w:space="0" w:color="auto" w:frame="1"/>
                    </w:rPr>
                    <w:fldChar w:fldCharType="end"/>
                  </w:r>
                  <w:r w:rsidR="004A0F26">
                    <w:rPr>
                      <w:rFonts w:cstheme="minorHAnsi"/>
                      <w:color w:val="1E73BE"/>
                      <w:sz w:val="14"/>
                      <w:szCs w:val="14"/>
                      <w:bdr w:val="none" w:sz="0" w:space="0" w:color="auto" w:frame="1"/>
                    </w:rPr>
                    <w:fldChar w:fldCharType="end"/>
                  </w:r>
                  <w:r w:rsidRPr="00DA6B1C">
                    <w:rPr>
                      <w:rFonts w:cstheme="minorHAnsi"/>
                      <w:color w:val="1E73BE"/>
                      <w:sz w:val="14"/>
                      <w:szCs w:val="14"/>
                      <w:bdr w:val="none" w:sz="0" w:space="0" w:color="auto" w:frame="1"/>
                    </w:rPr>
                    <w:fldChar w:fldCharType="end"/>
                  </w:r>
                </w:p>
              </w:tc>
              <w:tc>
                <w:tcPr>
                  <w:tcW w:w="4990" w:type="dxa"/>
                  <w:shd w:val="clear" w:color="auto" w:fill="auto"/>
                </w:tcPr>
                <w:p w14:paraId="11EF4C55" w14:textId="77777777" w:rsidR="00B0252E" w:rsidRPr="00DA6B1C" w:rsidRDefault="00B0252E" w:rsidP="00B0252E">
                  <w:pPr>
                    <w:rPr>
                      <w:rFonts w:cstheme="minorHAnsi"/>
                      <w:sz w:val="14"/>
                      <w:szCs w:val="14"/>
                      <w:shd w:val="clear" w:color="auto" w:fill="FFFFFF"/>
                    </w:rPr>
                  </w:pPr>
                  <w:r w:rsidRPr="00DA6B1C">
                    <w:rPr>
                      <w:rFonts w:cstheme="minorHAnsi"/>
                      <w:sz w:val="14"/>
                      <w:szCs w:val="14"/>
                      <w:shd w:val="clear" w:color="auto" w:fill="FFFFFF"/>
                    </w:rPr>
                    <w:t xml:space="preserve">This element is used to transport packed red blood  cell and blood testing tubes.  </w:t>
                  </w:r>
                </w:p>
                <w:p w14:paraId="245008AF" w14:textId="77777777" w:rsidR="00B0252E" w:rsidRPr="00DA6B1C" w:rsidRDefault="00B0252E" w:rsidP="00B0252E">
                  <w:pPr>
                    <w:pStyle w:val="NormalWeb"/>
                    <w:rPr>
                      <w:rFonts w:asciiTheme="minorHAnsi" w:hAnsiTheme="minorHAnsi" w:cstheme="minorHAnsi"/>
                      <w:sz w:val="14"/>
                      <w:szCs w:val="14"/>
                    </w:rPr>
                  </w:pPr>
                  <w:r w:rsidRPr="00DA6B1C">
                    <w:rPr>
                      <w:rFonts w:asciiTheme="minorHAnsi" w:hAnsiTheme="minorHAnsi" w:cstheme="minorHAnsi"/>
                      <w:sz w:val="14"/>
                      <w:szCs w:val="14"/>
                    </w:rPr>
                    <w:t>All </w:t>
                  </w:r>
                  <w:r w:rsidRPr="00DA6B1C">
                    <w:rPr>
                      <w:rStyle w:val="Strong"/>
                      <w:rFonts w:asciiTheme="minorHAnsi" w:hAnsiTheme="minorHAnsi" w:cstheme="minorHAnsi"/>
                      <w:sz w:val="14"/>
                      <w:szCs w:val="14"/>
                      <w:bdr w:val="none" w:sz="0" w:space="0" w:color="auto" w:frame="1"/>
                    </w:rPr>
                    <w:t>delta T</w:t>
                  </w:r>
                  <w:r w:rsidRPr="00DA6B1C">
                    <w:rPr>
                      <w:rFonts w:asciiTheme="minorHAnsi" w:hAnsiTheme="minorHAnsi" w:cstheme="minorHAnsi"/>
                      <w:sz w:val="14"/>
                      <w:szCs w:val="14"/>
                    </w:rPr>
                    <w:t> 4 C Accus maintain a temperature between 2°C to 8°C.</w:t>
                  </w:r>
                </w:p>
                <w:p w14:paraId="2D69F712" w14:textId="77777777" w:rsidR="00B0252E" w:rsidRPr="00DA6B1C" w:rsidRDefault="00B0252E" w:rsidP="00B0252E">
                  <w:pPr>
                    <w:pStyle w:val="NormalWeb"/>
                    <w:spacing w:after="192"/>
                    <w:rPr>
                      <w:rFonts w:asciiTheme="minorHAnsi" w:hAnsiTheme="minorHAnsi" w:cstheme="minorHAnsi"/>
                      <w:sz w:val="14"/>
                      <w:szCs w:val="14"/>
                    </w:rPr>
                  </w:pPr>
                  <w:r w:rsidRPr="00DA6B1C">
                    <w:rPr>
                      <w:rFonts w:asciiTheme="minorHAnsi" w:hAnsiTheme="minorHAnsi" w:cstheme="minorHAnsi"/>
                      <w:sz w:val="14"/>
                      <w:szCs w:val="14"/>
                    </w:rPr>
                    <w:t>With the help of 4C elements, it can ensure that the cold chain disconnection phenomenon can be avoided during the transportation. This is done by using deltaT special coolant, which releases latent heat between 4°C and 6°C. Therefore, the product can be maintained at an almost constant temperature during transportation without active cooling.</w:t>
                  </w:r>
                  <w:r w:rsidRPr="00DA6B1C">
                    <w:rPr>
                      <w:rFonts w:asciiTheme="minorHAnsi" w:hAnsiTheme="minorHAnsi" w:cstheme="minorHAnsi"/>
                      <w:sz w:val="14"/>
                      <w:szCs w:val="14"/>
                    </w:rPr>
                    <w:br/>
                  </w:r>
                  <w:r w:rsidRPr="00DA6B1C">
                    <w:rPr>
                      <w:rStyle w:val="Strong"/>
                      <w:rFonts w:asciiTheme="minorHAnsi" w:hAnsiTheme="minorHAnsi" w:cstheme="minorHAnsi"/>
                      <w:sz w:val="14"/>
                      <w:szCs w:val="14"/>
                      <w:bdr w:val="none" w:sz="0" w:space="0" w:color="auto" w:frame="1"/>
                    </w:rPr>
                    <w:t>Dimensions:</w:t>
                  </w:r>
                  <w:r w:rsidRPr="00DA6B1C">
                    <w:rPr>
                      <w:rFonts w:asciiTheme="minorHAnsi" w:hAnsiTheme="minorHAnsi" w:cstheme="minorHAnsi"/>
                      <w:sz w:val="14"/>
                      <w:szCs w:val="14"/>
                    </w:rPr>
                    <w:br/>
                  </w:r>
                  <w:r w:rsidRPr="00DA6B1C">
                    <w:rPr>
                      <w:rStyle w:val="Strong"/>
                      <w:rFonts w:asciiTheme="minorHAnsi" w:hAnsiTheme="minorHAnsi" w:cstheme="minorHAnsi"/>
                      <w:sz w:val="14"/>
                      <w:szCs w:val="14"/>
                      <w:bdr w:val="none" w:sz="0" w:space="0" w:color="auto" w:frame="1"/>
                    </w:rPr>
                    <w:t>Size:</w:t>
                  </w:r>
                  <w:r w:rsidRPr="00DA6B1C">
                    <w:rPr>
                      <w:rFonts w:asciiTheme="minorHAnsi" w:hAnsiTheme="minorHAnsi" w:cstheme="minorHAnsi"/>
                      <w:sz w:val="14"/>
                      <w:szCs w:val="14"/>
                    </w:rPr>
                    <w:t> 272 x 130 x 10 mm</w:t>
                  </w:r>
                  <w:r w:rsidRPr="00DA6B1C">
                    <w:rPr>
                      <w:rFonts w:asciiTheme="minorHAnsi" w:hAnsiTheme="minorHAnsi" w:cstheme="minorHAnsi"/>
                      <w:sz w:val="14"/>
                      <w:szCs w:val="14"/>
                    </w:rPr>
                    <w:br/>
                  </w:r>
                  <w:r w:rsidRPr="00DA6B1C">
                    <w:rPr>
                      <w:rStyle w:val="Strong"/>
                      <w:rFonts w:asciiTheme="minorHAnsi" w:hAnsiTheme="minorHAnsi" w:cstheme="minorHAnsi"/>
                      <w:sz w:val="14"/>
                      <w:szCs w:val="14"/>
                      <w:bdr w:val="none" w:sz="0" w:space="0" w:color="auto" w:frame="1"/>
                    </w:rPr>
                    <w:t>Color:</w:t>
                  </w:r>
                  <w:r w:rsidRPr="00DA6B1C">
                    <w:rPr>
                      <w:rFonts w:asciiTheme="minorHAnsi" w:hAnsiTheme="minorHAnsi" w:cstheme="minorHAnsi"/>
                      <w:sz w:val="14"/>
                      <w:szCs w:val="14"/>
                    </w:rPr>
                    <w:t> PE Natural</w:t>
                  </w:r>
                  <w:r w:rsidRPr="00DA6B1C">
                    <w:rPr>
                      <w:rFonts w:asciiTheme="minorHAnsi" w:hAnsiTheme="minorHAnsi" w:cstheme="minorHAnsi"/>
                      <w:sz w:val="14"/>
                      <w:szCs w:val="14"/>
                    </w:rPr>
                    <w:br/>
                  </w:r>
                  <w:r w:rsidRPr="00DA6B1C">
                    <w:rPr>
                      <w:rStyle w:val="Strong"/>
                      <w:rFonts w:asciiTheme="minorHAnsi" w:hAnsiTheme="minorHAnsi" w:cstheme="minorHAnsi"/>
                      <w:sz w:val="14"/>
                      <w:szCs w:val="14"/>
                      <w:bdr w:val="none" w:sz="0" w:space="0" w:color="auto" w:frame="1"/>
                    </w:rPr>
                    <w:t>Fluid: </w:t>
                  </w:r>
                  <w:r w:rsidRPr="00DA6B1C">
                    <w:rPr>
                      <w:rFonts w:asciiTheme="minorHAnsi" w:hAnsiTheme="minorHAnsi" w:cstheme="minorHAnsi"/>
                      <w:sz w:val="14"/>
                      <w:szCs w:val="14"/>
                    </w:rPr>
                    <w:t>blue</w:t>
                  </w:r>
                  <w:r w:rsidRPr="00DA6B1C">
                    <w:rPr>
                      <w:rFonts w:asciiTheme="minorHAnsi" w:hAnsiTheme="minorHAnsi" w:cstheme="minorHAnsi"/>
                      <w:b/>
                      <w:bCs/>
                      <w:sz w:val="14"/>
                      <w:szCs w:val="14"/>
                      <w:bdr w:val="none" w:sz="0" w:space="0" w:color="auto" w:frame="1"/>
                    </w:rPr>
                    <w:br/>
                  </w:r>
                  <w:r w:rsidRPr="00DA6B1C">
                    <w:rPr>
                      <w:rStyle w:val="Strong"/>
                      <w:rFonts w:asciiTheme="minorHAnsi" w:hAnsiTheme="minorHAnsi" w:cstheme="minorHAnsi"/>
                      <w:sz w:val="14"/>
                      <w:szCs w:val="14"/>
                      <w:bdr w:val="none" w:sz="0" w:space="0" w:color="auto" w:frame="1"/>
                    </w:rPr>
                    <w:t>Weight: </w:t>
                  </w:r>
                  <w:r w:rsidRPr="00DA6B1C">
                    <w:rPr>
                      <w:rFonts w:asciiTheme="minorHAnsi" w:hAnsiTheme="minorHAnsi" w:cstheme="minorHAnsi"/>
                      <w:sz w:val="14"/>
                      <w:szCs w:val="14"/>
                    </w:rPr>
                    <w:t>0,28 kg</w:t>
                  </w:r>
                </w:p>
                <w:p w14:paraId="55382AAE" w14:textId="77777777" w:rsidR="00B0252E" w:rsidRPr="00DA6B1C" w:rsidRDefault="00B0252E" w:rsidP="00B0252E">
                  <w:pPr>
                    <w:pStyle w:val="align-left"/>
                    <w:spacing w:before="0" w:beforeAutospacing="0" w:after="192" w:afterAutospacing="0"/>
                    <w:rPr>
                      <w:rFonts w:asciiTheme="minorHAnsi" w:hAnsiTheme="minorHAnsi" w:cstheme="minorHAnsi"/>
                      <w:sz w:val="14"/>
                      <w:szCs w:val="14"/>
                    </w:rPr>
                  </w:pPr>
                  <w:r w:rsidRPr="00DA6B1C">
                    <w:rPr>
                      <w:rFonts w:asciiTheme="minorHAnsi" w:hAnsiTheme="minorHAnsi" w:cstheme="minorHAnsi"/>
                      <w:sz w:val="14"/>
                      <w:szCs w:val="14"/>
                    </w:rPr>
                    <w:t>Closure: aluminum composite foil and protective cap made of plastic</w:t>
                  </w:r>
                </w:p>
                <w:p w14:paraId="76BDC8E8" w14:textId="1BB1F4B8" w:rsidR="00B0252E" w:rsidRPr="008136DD" w:rsidRDefault="008136DD" w:rsidP="008136DD">
                  <w:pPr>
                    <w:pStyle w:val="NormalWeb"/>
                    <w:rPr>
                      <w:rFonts w:asciiTheme="minorHAnsi" w:hAnsiTheme="minorHAnsi" w:cstheme="minorHAnsi"/>
                      <w:sz w:val="14"/>
                      <w:szCs w:val="14"/>
                    </w:rPr>
                  </w:pPr>
                  <w:r>
                    <w:rPr>
                      <w:rFonts w:asciiTheme="minorHAnsi" w:hAnsiTheme="minorHAnsi" w:cstheme="minorHAnsi"/>
                      <w:sz w:val="14"/>
                      <w:szCs w:val="14"/>
                    </w:rPr>
                    <w:t>Qty: 100</w:t>
                  </w:r>
                </w:p>
              </w:tc>
              <w:tc>
                <w:tcPr>
                  <w:tcW w:w="2070" w:type="dxa"/>
                  <w:shd w:val="clear" w:color="auto" w:fill="auto"/>
                </w:tcPr>
                <w:p w14:paraId="69D16AD5" w14:textId="77777777" w:rsidR="00B0252E" w:rsidRPr="002839F6" w:rsidRDefault="00B0252E" w:rsidP="00B0252E">
                  <w:pPr>
                    <w:rPr>
                      <w:rFonts w:cstheme="minorHAnsi"/>
                      <w:b/>
                      <w:bCs/>
                      <w:sz w:val="14"/>
                      <w:szCs w:val="14"/>
                      <w:lang w:val="fr-BE"/>
                    </w:rPr>
                  </w:pPr>
                  <w:r w:rsidRPr="002839F6">
                    <w:rPr>
                      <w:rFonts w:cstheme="minorHAnsi"/>
                      <w:b/>
                      <w:bCs/>
                      <w:sz w:val="14"/>
                      <w:szCs w:val="14"/>
                      <w:lang w:val="fr-BE"/>
                    </w:rPr>
                    <w:t xml:space="preserve">5  L Delta T </w:t>
                  </w:r>
                </w:p>
                <w:p w14:paraId="21FC65A4" w14:textId="77777777" w:rsidR="00B0252E" w:rsidRPr="002839F6" w:rsidRDefault="00B0252E" w:rsidP="00B0252E">
                  <w:pPr>
                    <w:rPr>
                      <w:rFonts w:cstheme="minorHAnsi"/>
                      <w:b/>
                      <w:bCs/>
                      <w:sz w:val="14"/>
                      <w:szCs w:val="14"/>
                      <w:lang w:val="fr-BE"/>
                    </w:rPr>
                  </w:pPr>
                  <w:r w:rsidRPr="002839F6">
                    <w:rPr>
                      <w:rFonts w:cstheme="minorHAnsi"/>
                      <w:b/>
                      <w:bCs/>
                      <w:sz w:val="14"/>
                      <w:szCs w:val="14"/>
                      <w:lang w:val="fr-BE"/>
                    </w:rPr>
                    <w:t>10 L Delta T</w:t>
                  </w:r>
                </w:p>
                <w:p w14:paraId="6AD40C82" w14:textId="77777777" w:rsidR="00B0252E" w:rsidRPr="002839F6" w:rsidRDefault="00B0252E" w:rsidP="00B0252E">
                  <w:pPr>
                    <w:rPr>
                      <w:rFonts w:cstheme="minorHAnsi"/>
                      <w:b/>
                      <w:bCs/>
                      <w:sz w:val="14"/>
                      <w:szCs w:val="14"/>
                      <w:lang w:val="fr-BE"/>
                    </w:rPr>
                  </w:pPr>
                  <w:r w:rsidRPr="002839F6">
                    <w:rPr>
                      <w:rFonts w:cstheme="minorHAnsi"/>
                      <w:b/>
                      <w:bCs/>
                      <w:sz w:val="14"/>
                      <w:szCs w:val="14"/>
                      <w:lang w:val="fr-BE"/>
                    </w:rPr>
                    <w:t xml:space="preserve">20 L Delta T </w:t>
                  </w:r>
                </w:p>
                <w:p w14:paraId="63F0BF73" w14:textId="77777777" w:rsidR="00B0252E" w:rsidRPr="002839F6" w:rsidRDefault="00B0252E" w:rsidP="00B0252E">
                  <w:pPr>
                    <w:rPr>
                      <w:rFonts w:cstheme="minorHAnsi"/>
                      <w:b/>
                      <w:bCs/>
                      <w:sz w:val="14"/>
                      <w:szCs w:val="14"/>
                      <w:lang w:val="fr-BE"/>
                    </w:rPr>
                  </w:pPr>
                  <w:r w:rsidRPr="002839F6">
                    <w:rPr>
                      <w:rFonts w:cstheme="minorHAnsi"/>
                      <w:b/>
                      <w:bCs/>
                      <w:sz w:val="14"/>
                      <w:szCs w:val="14"/>
                      <w:lang w:val="fr-BE"/>
                    </w:rPr>
                    <w:t>30 L Delta T</w:t>
                  </w:r>
                </w:p>
                <w:p w14:paraId="25ED9218" w14:textId="77777777" w:rsidR="00B0252E" w:rsidRPr="002839F6" w:rsidRDefault="00B0252E" w:rsidP="00B0252E">
                  <w:pPr>
                    <w:rPr>
                      <w:rFonts w:cstheme="minorHAnsi"/>
                      <w:b/>
                      <w:bCs/>
                      <w:sz w:val="14"/>
                      <w:szCs w:val="14"/>
                      <w:lang w:val="fr-BE"/>
                    </w:rPr>
                  </w:pPr>
                </w:p>
                <w:p w14:paraId="260A6B1A" w14:textId="77777777" w:rsidR="00B0252E" w:rsidRPr="002839F6" w:rsidRDefault="00B0252E" w:rsidP="00B0252E">
                  <w:pPr>
                    <w:rPr>
                      <w:rFonts w:cstheme="minorHAnsi"/>
                      <w:b/>
                      <w:bCs/>
                      <w:sz w:val="14"/>
                      <w:szCs w:val="14"/>
                      <w:lang w:val="fr-BE"/>
                    </w:rPr>
                  </w:pPr>
                </w:p>
                <w:p w14:paraId="78BB89C0" w14:textId="77777777" w:rsidR="00B0252E" w:rsidRPr="002839F6" w:rsidRDefault="00B0252E" w:rsidP="00B0252E">
                  <w:pPr>
                    <w:rPr>
                      <w:rFonts w:cstheme="minorHAnsi"/>
                      <w:b/>
                      <w:bCs/>
                      <w:sz w:val="14"/>
                      <w:szCs w:val="14"/>
                      <w:lang w:val="fr-BE"/>
                    </w:rPr>
                  </w:pPr>
                </w:p>
                <w:p w14:paraId="4DA08BA0" w14:textId="77777777" w:rsidR="00B0252E" w:rsidRPr="002839F6" w:rsidRDefault="00B0252E" w:rsidP="00B0252E">
                  <w:pPr>
                    <w:rPr>
                      <w:rFonts w:cstheme="minorHAnsi"/>
                      <w:b/>
                      <w:bCs/>
                      <w:sz w:val="14"/>
                      <w:szCs w:val="14"/>
                      <w:lang w:val="fr-BE"/>
                    </w:rPr>
                  </w:pPr>
                </w:p>
                <w:p w14:paraId="23196327" w14:textId="77777777" w:rsidR="00B0252E" w:rsidRPr="002839F6" w:rsidRDefault="00B0252E" w:rsidP="00B0252E">
                  <w:pPr>
                    <w:rPr>
                      <w:rFonts w:cstheme="minorHAnsi"/>
                      <w:b/>
                      <w:bCs/>
                      <w:sz w:val="14"/>
                      <w:szCs w:val="14"/>
                      <w:lang w:val="fr-BE"/>
                    </w:rPr>
                  </w:pPr>
                </w:p>
                <w:p w14:paraId="1FFD8378" w14:textId="77777777" w:rsidR="00B0252E" w:rsidRPr="002839F6" w:rsidRDefault="00B0252E" w:rsidP="00B0252E">
                  <w:pPr>
                    <w:rPr>
                      <w:rFonts w:cstheme="minorHAnsi"/>
                      <w:b/>
                      <w:bCs/>
                      <w:sz w:val="14"/>
                      <w:szCs w:val="14"/>
                      <w:lang w:val="fr-BE"/>
                    </w:rPr>
                  </w:pPr>
                </w:p>
                <w:p w14:paraId="5BA96430" w14:textId="77777777" w:rsidR="00B0252E" w:rsidRPr="002839F6" w:rsidRDefault="00B0252E" w:rsidP="00B0252E">
                  <w:pPr>
                    <w:rPr>
                      <w:rFonts w:cstheme="minorHAnsi"/>
                      <w:b/>
                      <w:bCs/>
                      <w:sz w:val="14"/>
                      <w:szCs w:val="14"/>
                      <w:lang w:val="fr-BE"/>
                    </w:rPr>
                  </w:pPr>
                </w:p>
                <w:p w14:paraId="0C757E3A" w14:textId="77777777" w:rsidR="00B0252E" w:rsidRPr="002839F6" w:rsidRDefault="00B0252E" w:rsidP="00B0252E">
                  <w:pPr>
                    <w:rPr>
                      <w:rFonts w:cstheme="minorHAnsi"/>
                      <w:b/>
                      <w:bCs/>
                      <w:sz w:val="14"/>
                      <w:szCs w:val="14"/>
                      <w:lang w:val="fr-BE"/>
                    </w:rPr>
                  </w:pPr>
                </w:p>
                <w:p w14:paraId="1278230E" w14:textId="77777777" w:rsidR="00B0252E" w:rsidRPr="002839F6" w:rsidRDefault="00B0252E" w:rsidP="00B0252E">
                  <w:pPr>
                    <w:rPr>
                      <w:rFonts w:cstheme="minorHAnsi"/>
                      <w:b/>
                      <w:bCs/>
                      <w:sz w:val="14"/>
                      <w:szCs w:val="14"/>
                      <w:lang w:val="fr-BE"/>
                    </w:rPr>
                  </w:pPr>
                </w:p>
              </w:tc>
            </w:tr>
            <w:tr w:rsidR="008136DD" w:rsidRPr="002839F6" w14:paraId="3EBD47E9" w14:textId="77777777" w:rsidTr="008136DD">
              <w:trPr>
                <w:trHeight w:val="3590"/>
              </w:trPr>
              <w:tc>
                <w:tcPr>
                  <w:tcW w:w="11628" w:type="dxa"/>
                  <w:gridSpan w:val="3"/>
                  <w:shd w:val="clear" w:color="auto" w:fill="auto"/>
                </w:tcPr>
                <w:p w14:paraId="00BAAE36" w14:textId="662F0FE1" w:rsidR="008136DD" w:rsidRPr="00DA6B1C" w:rsidRDefault="008136DD" w:rsidP="00B0252E">
                  <w:pPr>
                    <w:rPr>
                      <w:rFonts w:cstheme="minorHAnsi"/>
                      <w:sz w:val="14"/>
                      <w:szCs w:val="14"/>
                      <w:shd w:val="clear" w:color="auto" w:fill="FFFFFF"/>
                    </w:rPr>
                  </w:pPr>
                  <w:r>
                    <w:rPr>
                      <w:noProof/>
                      <w:lang w:val="en-US"/>
                    </w:rPr>
                    <w:lastRenderedPageBreak/>
                    <w:drawing>
                      <wp:inline distT="0" distB="0" distL="0" distR="0" wp14:anchorId="36812998" wp14:editId="32C1AB47">
                        <wp:extent cx="6953250" cy="188355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964964" cy="1886728"/>
                                </a:xfrm>
                                <a:prstGeom prst="rect">
                                  <a:avLst/>
                                </a:prstGeom>
                              </pic:spPr>
                            </pic:pic>
                          </a:graphicData>
                        </a:graphic>
                      </wp:inline>
                    </w:drawing>
                  </w:r>
                </w:p>
              </w:tc>
              <w:tc>
                <w:tcPr>
                  <w:tcW w:w="2070" w:type="dxa"/>
                  <w:shd w:val="clear" w:color="auto" w:fill="auto"/>
                </w:tcPr>
                <w:p w14:paraId="14BA00CC" w14:textId="77777777" w:rsidR="008136DD" w:rsidRPr="002839F6" w:rsidRDefault="008136DD" w:rsidP="00B0252E">
                  <w:pPr>
                    <w:rPr>
                      <w:rFonts w:cstheme="minorHAnsi"/>
                      <w:b/>
                      <w:bCs/>
                      <w:sz w:val="14"/>
                      <w:szCs w:val="14"/>
                      <w:lang w:val="fr-BE"/>
                    </w:rPr>
                  </w:pPr>
                </w:p>
              </w:tc>
            </w:tr>
          </w:tbl>
          <w:p w14:paraId="25389A2A" w14:textId="77777777" w:rsidR="00B0252E" w:rsidRPr="00DA6B1C" w:rsidRDefault="00B0252E" w:rsidP="00B0252E">
            <w:pPr>
              <w:rPr>
                <w:rFonts w:cstheme="minorHAnsi"/>
                <w:b/>
                <w:bCs/>
                <w:sz w:val="14"/>
                <w:szCs w:val="14"/>
              </w:rPr>
            </w:pPr>
          </w:p>
          <w:p w14:paraId="077F080A" w14:textId="77777777" w:rsidR="00B0252E" w:rsidRPr="00DA6B1C" w:rsidRDefault="00B0252E" w:rsidP="00B0252E">
            <w:pPr>
              <w:rPr>
                <w:rFonts w:cstheme="minorHAnsi"/>
                <w:b/>
                <w:bCs/>
                <w:sz w:val="14"/>
                <w:szCs w:val="14"/>
              </w:rPr>
            </w:pPr>
            <w:r w:rsidRPr="00DA6B1C">
              <w:rPr>
                <w:rFonts w:cstheme="minorHAnsi"/>
                <w:b/>
                <w:bCs/>
                <w:sz w:val="14"/>
                <w:szCs w:val="14"/>
              </w:rPr>
              <w:t>Please see example of packing the blood products:</w:t>
            </w:r>
          </w:p>
          <w:p w14:paraId="3009007B" w14:textId="681CFF38" w:rsidR="00B0252E" w:rsidRPr="00DA6B1C" w:rsidRDefault="00B40982" w:rsidP="00B40982">
            <w:pPr>
              <w:rPr>
                <w:rFonts w:cstheme="minorHAnsi"/>
                <w:b/>
                <w:bCs/>
                <w:sz w:val="14"/>
                <w:szCs w:val="14"/>
              </w:rPr>
            </w:pPr>
            <w:r w:rsidRPr="00DA6B1C">
              <w:rPr>
                <w:rFonts w:cstheme="minorHAnsi"/>
                <w:noProof/>
                <w:sz w:val="14"/>
                <w:szCs w:val="14"/>
                <w:lang w:val="en-US"/>
              </w:rPr>
              <w:drawing>
                <wp:inline distT="0" distB="0" distL="0" distR="0" wp14:anchorId="24187588" wp14:editId="5961A6D1">
                  <wp:extent cx="3197225" cy="21050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7225" cy="2105025"/>
                          </a:xfrm>
                          <a:prstGeom prst="rect">
                            <a:avLst/>
                          </a:prstGeom>
                          <a:noFill/>
                          <a:ln>
                            <a:noFill/>
                          </a:ln>
                        </pic:spPr>
                      </pic:pic>
                    </a:graphicData>
                  </a:graphic>
                </wp:inline>
              </w:drawing>
            </w:r>
          </w:p>
          <w:p w14:paraId="64643E55" w14:textId="77777777" w:rsidR="00B0252E" w:rsidRPr="00DA6B1C" w:rsidRDefault="00B0252E" w:rsidP="00B0252E">
            <w:pPr>
              <w:rPr>
                <w:rFonts w:cstheme="minorHAnsi"/>
                <w:b/>
                <w:bCs/>
                <w:sz w:val="14"/>
                <w:szCs w:val="14"/>
              </w:rPr>
            </w:pPr>
            <w:r w:rsidRPr="00DA6B1C">
              <w:rPr>
                <w:rFonts w:ascii="MS Gothic" w:eastAsia="MS Gothic" w:hAnsi="MS Gothic" w:cs="MS Gothic" w:hint="eastAsia"/>
                <w:b/>
                <w:bCs/>
                <w:sz w:val="14"/>
                <w:szCs w:val="14"/>
              </w:rPr>
              <w:t>Ⅱ</w:t>
            </w:r>
            <w:r w:rsidRPr="00DA6B1C">
              <w:rPr>
                <w:rFonts w:cstheme="minorHAnsi"/>
                <w:b/>
                <w:bCs/>
                <w:sz w:val="14"/>
                <w:szCs w:val="14"/>
              </w:rPr>
              <w:t>- Training:</w:t>
            </w:r>
          </w:p>
          <w:p w14:paraId="74B81FF0" w14:textId="77777777" w:rsidR="00B0252E" w:rsidRPr="00DA6B1C" w:rsidRDefault="00B0252E" w:rsidP="00B0252E">
            <w:pPr>
              <w:pStyle w:val="NormalWeb"/>
              <w:rPr>
                <w:rFonts w:asciiTheme="minorHAnsi" w:hAnsiTheme="minorHAnsi" w:cstheme="minorHAnsi"/>
                <w:sz w:val="14"/>
                <w:szCs w:val="14"/>
              </w:rPr>
            </w:pPr>
            <w:r w:rsidRPr="00DA6B1C">
              <w:rPr>
                <w:rFonts w:asciiTheme="minorHAnsi" w:hAnsiTheme="minorHAnsi" w:cstheme="minorHAnsi"/>
                <w:sz w:val="14"/>
                <w:szCs w:val="14"/>
              </w:rPr>
              <w:t>Demonstration and continued comprehensive training for lab staff and support services until familiarity with the system.</w:t>
            </w:r>
          </w:p>
          <w:p w14:paraId="56AE2AF4" w14:textId="77777777" w:rsidR="00B0252E" w:rsidRPr="00731122" w:rsidRDefault="00B0252E" w:rsidP="00B0252E">
            <w:pPr>
              <w:rPr>
                <w:rFonts w:cstheme="minorHAnsi"/>
                <w:b/>
                <w:bCs/>
                <w:sz w:val="14"/>
                <w:szCs w:val="14"/>
                <w:lang w:val="en-US"/>
              </w:rPr>
            </w:pPr>
          </w:p>
          <w:p w14:paraId="72B2BAB7" w14:textId="77777777" w:rsidR="00B0252E" w:rsidRPr="00DA6B1C" w:rsidRDefault="00B0252E" w:rsidP="00B0252E">
            <w:pPr>
              <w:rPr>
                <w:rFonts w:cstheme="minorHAnsi"/>
                <w:b/>
                <w:bCs/>
                <w:sz w:val="14"/>
                <w:szCs w:val="14"/>
              </w:rPr>
            </w:pPr>
            <w:r w:rsidRPr="00DA6B1C">
              <w:rPr>
                <w:rFonts w:ascii="MS Gothic" w:eastAsia="MS Gothic" w:hAnsi="MS Gothic" w:cs="MS Gothic" w:hint="eastAsia"/>
                <w:b/>
                <w:bCs/>
                <w:sz w:val="14"/>
                <w:szCs w:val="14"/>
              </w:rPr>
              <w:lastRenderedPageBreak/>
              <w:t>Ⅲ</w:t>
            </w:r>
            <w:r w:rsidRPr="00DA6B1C">
              <w:rPr>
                <w:rFonts w:cstheme="minorHAnsi"/>
                <w:b/>
                <w:bCs/>
                <w:sz w:val="14"/>
                <w:szCs w:val="14"/>
              </w:rPr>
              <w:t>- Documents to be delivered:</w:t>
            </w:r>
          </w:p>
          <w:p w14:paraId="4DB1E3C8" w14:textId="77777777" w:rsidR="00B0252E" w:rsidRPr="00DA6B1C" w:rsidRDefault="00B0252E" w:rsidP="00796BD7">
            <w:pPr>
              <w:numPr>
                <w:ilvl w:val="0"/>
                <w:numId w:val="10"/>
              </w:numPr>
              <w:spacing w:after="0" w:line="240" w:lineRule="auto"/>
              <w:rPr>
                <w:rFonts w:cstheme="minorHAnsi"/>
                <w:sz w:val="14"/>
                <w:szCs w:val="14"/>
              </w:rPr>
            </w:pPr>
            <w:r w:rsidRPr="00DA6B1C">
              <w:rPr>
                <w:rFonts w:cstheme="minorHAnsi"/>
                <w:sz w:val="14"/>
                <w:szCs w:val="14"/>
              </w:rPr>
              <w:t>Warranty</w:t>
            </w:r>
          </w:p>
          <w:p w14:paraId="3C7C5FAD" w14:textId="0134DD63" w:rsidR="00B0252E" w:rsidRPr="00B40982" w:rsidRDefault="00B0252E" w:rsidP="00796BD7">
            <w:pPr>
              <w:numPr>
                <w:ilvl w:val="0"/>
                <w:numId w:val="10"/>
              </w:numPr>
              <w:spacing w:after="0" w:line="240" w:lineRule="auto"/>
              <w:rPr>
                <w:rFonts w:cstheme="minorHAnsi"/>
                <w:b/>
                <w:bCs/>
                <w:sz w:val="14"/>
                <w:szCs w:val="14"/>
              </w:rPr>
            </w:pPr>
            <w:r w:rsidRPr="00DA6B1C">
              <w:rPr>
                <w:rFonts w:cstheme="minorHAnsi"/>
                <w:sz w:val="14"/>
                <w:szCs w:val="14"/>
              </w:rPr>
              <w:t>Should provide electronic and hard copies of User Manual (English), Service manual (English) and Complete construction details with respect to material specification</w:t>
            </w:r>
          </w:p>
          <w:p w14:paraId="641DC434" w14:textId="01BA5B67" w:rsidR="00B40982" w:rsidRPr="00DA6B1C" w:rsidRDefault="00B40982" w:rsidP="00796BD7">
            <w:pPr>
              <w:numPr>
                <w:ilvl w:val="0"/>
                <w:numId w:val="10"/>
              </w:numPr>
              <w:spacing w:after="0" w:line="240" w:lineRule="auto"/>
              <w:rPr>
                <w:rFonts w:cstheme="minorHAnsi"/>
                <w:b/>
                <w:bCs/>
                <w:sz w:val="14"/>
                <w:szCs w:val="14"/>
              </w:rPr>
            </w:pPr>
            <w:r>
              <w:rPr>
                <w:rFonts w:cstheme="minorHAnsi"/>
                <w:sz w:val="14"/>
                <w:szCs w:val="14"/>
              </w:rPr>
              <w:t xml:space="preserve">Proof that blood component can be in direct contact with the elements </w:t>
            </w:r>
          </w:p>
          <w:p w14:paraId="0A6F3888" w14:textId="77777777" w:rsidR="00B0252E" w:rsidRPr="00DA6B1C" w:rsidRDefault="00B0252E" w:rsidP="00796BD7">
            <w:pPr>
              <w:numPr>
                <w:ilvl w:val="0"/>
                <w:numId w:val="10"/>
              </w:numPr>
              <w:spacing w:after="0" w:line="240" w:lineRule="auto"/>
              <w:rPr>
                <w:rFonts w:cstheme="minorHAnsi"/>
                <w:b/>
                <w:bCs/>
                <w:sz w:val="14"/>
                <w:szCs w:val="14"/>
              </w:rPr>
            </w:pPr>
            <w:r w:rsidRPr="00DA6B1C">
              <w:rPr>
                <w:rFonts w:cstheme="minorHAnsi"/>
                <w:sz w:val="14"/>
                <w:szCs w:val="14"/>
              </w:rPr>
              <w:t xml:space="preserve">Validation documents (if available) for example: </w:t>
            </w:r>
          </w:p>
          <w:p w14:paraId="75EF9F19" w14:textId="6B64C474" w:rsidR="00B0252E" w:rsidRPr="00B40982" w:rsidRDefault="00B0252E" w:rsidP="00B40982">
            <w:pPr>
              <w:autoSpaceDE w:val="0"/>
              <w:autoSpaceDN w:val="0"/>
              <w:adjustRightInd w:val="0"/>
              <w:ind w:left="720"/>
              <w:rPr>
                <w:rFonts w:cstheme="minorHAnsi"/>
                <w:color w:val="333333"/>
                <w:sz w:val="14"/>
                <w:szCs w:val="14"/>
                <w:shd w:val="clear" w:color="auto" w:fill="FFFFFF"/>
              </w:rPr>
            </w:pPr>
            <w:r w:rsidRPr="00DA6B1C">
              <w:rPr>
                <w:rFonts w:cstheme="minorHAnsi"/>
                <w:color w:val="333333"/>
                <w:sz w:val="14"/>
                <w:szCs w:val="14"/>
                <w:shd w:val="clear" w:color="auto" w:fill="FFFFFF"/>
              </w:rPr>
              <w:t>The manufacturer of the transport box defines the number of ice packs required to keep blood within a temperature range of</w:t>
            </w:r>
            <w:r w:rsidR="00B40982">
              <w:rPr>
                <w:rFonts w:cstheme="minorHAnsi"/>
                <w:color w:val="333333"/>
                <w:sz w:val="14"/>
                <w:szCs w:val="14"/>
                <w:shd w:val="clear" w:color="auto" w:fill="FFFFFF"/>
              </w:rPr>
              <w:t xml:space="preserve"> +2 °C to +10 °C.</w:t>
            </w:r>
          </w:p>
          <w:p w14:paraId="04B76D9C" w14:textId="77777777" w:rsidR="00B0252E" w:rsidRPr="00DA6B1C" w:rsidRDefault="00B0252E" w:rsidP="00B0252E">
            <w:pPr>
              <w:rPr>
                <w:rFonts w:cstheme="minorHAnsi"/>
                <w:b/>
                <w:bCs/>
                <w:sz w:val="14"/>
                <w:szCs w:val="14"/>
              </w:rPr>
            </w:pPr>
            <w:r w:rsidRPr="00DA6B1C">
              <w:rPr>
                <w:rFonts w:ascii="MS Gothic" w:eastAsia="MS Gothic" w:hAnsi="MS Gothic" w:cs="MS Gothic" w:hint="eastAsia"/>
                <w:b/>
                <w:bCs/>
                <w:sz w:val="14"/>
                <w:szCs w:val="14"/>
              </w:rPr>
              <w:t>Ⅳ</w:t>
            </w:r>
            <w:r w:rsidRPr="00DA6B1C">
              <w:rPr>
                <w:rFonts w:cstheme="minorHAnsi"/>
                <w:b/>
                <w:bCs/>
                <w:sz w:val="14"/>
                <w:szCs w:val="14"/>
              </w:rPr>
              <w:t>- Accessories required:</w:t>
            </w:r>
          </w:p>
          <w:p w14:paraId="42A9733D" w14:textId="0FF2275A" w:rsidR="00B0252E" w:rsidRPr="00DA6B1C" w:rsidRDefault="00B0252E" w:rsidP="00B40982">
            <w:pPr>
              <w:rPr>
                <w:rFonts w:cstheme="minorHAnsi"/>
                <w:b/>
                <w:bCs/>
                <w:sz w:val="14"/>
                <w:szCs w:val="14"/>
              </w:rPr>
            </w:pPr>
            <w:r w:rsidRPr="00DA6B1C">
              <w:rPr>
                <w:rFonts w:cstheme="minorHAnsi"/>
                <w:sz w:val="14"/>
                <w:szCs w:val="14"/>
              </w:rPr>
              <w:t>Any required accessories to be suggested and provided by the company.</w:t>
            </w:r>
          </w:p>
          <w:p w14:paraId="79B6C0F3" w14:textId="77777777" w:rsidR="00B0252E" w:rsidRPr="00DA6B1C" w:rsidRDefault="00B0252E" w:rsidP="00B0252E">
            <w:pPr>
              <w:rPr>
                <w:rFonts w:cstheme="minorHAnsi"/>
                <w:b/>
                <w:bCs/>
                <w:sz w:val="14"/>
                <w:szCs w:val="14"/>
              </w:rPr>
            </w:pPr>
            <w:r w:rsidRPr="00DA6B1C">
              <w:rPr>
                <w:rFonts w:ascii="MS Gothic" w:eastAsia="MS Gothic" w:hAnsi="MS Gothic" w:cs="MS Gothic" w:hint="eastAsia"/>
                <w:b/>
                <w:bCs/>
                <w:sz w:val="14"/>
                <w:szCs w:val="14"/>
              </w:rPr>
              <w:t>Ⅴ</w:t>
            </w:r>
            <w:r w:rsidRPr="00DA6B1C">
              <w:rPr>
                <w:rFonts w:cstheme="minorHAnsi"/>
                <w:b/>
                <w:bCs/>
                <w:sz w:val="14"/>
                <w:szCs w:val="14"/>
              </w:rPr>
              <w:t xml:space="preserve"> – Transport, installation, and setup</w:t>
            </w:r>
          </w:p>
          <w:p w14:paraId="2EEB0090" w14:textId="68854A5C" w:rsidR="0095117A" w:rsidRPr="00DA6B1C" w:rsidRDefault="00DA6B1C" w:rsidP="00DA6B1C">
            <w:pPr>
              <w:rPr>
                <w:rFonts w:cstheme="minorHAnsi"/>
                <w:sz w:val="14"/>
                <w:szCs w:val="14"/>
              </w:rPr>
            </w:pPr>
            <w:r>
              <w:rPr>
                <w:rFonts w:cstheme="minorHAnsi"/>
                <w:sz w:val="14"/>
                <w:szCs w:val="14"/>
              </w:rPr>
              <w:t>To be provided by the company.</w:t>
            </w:r>
          </w:p>
        </w:tc>
      </w:tr>
      <w:tr w:rsidR="00837540" w:rsidRPr="00DA6B1C" w14:paraId="304CFF1B" w14:textId="77777777" w:rsidTr="001118DF">
        <w:trPr>
          <w:trHeight w:val="2510"/>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8F8D2" w14:textId="2AEC2706" w:rsidR="00837540" w:rsidRPr="00DA6B1C" w:rsidRDefault="00837540" w:rsidP="0095117A">
            <w:pPr>
              <w:spacing w:after="0" w:line="240" w:lineRule="auto"/>
              <w:jc w:val="center"/>
              <w:rPr>
                <w:rFonts w:eastAsia="Times New Roman" w:cstheme="minorHAnsi"/>
                <w:sz w:val="14"/>
                <w:szCs w:val="14"/>
                <w:lang w:val="en-US"/>
              </w:rPr>
            </w:pPr>
            <w:r>
              <w:rPr>
                <w:rFonts w:eastAsia="Times New Roman" w:cstheme="minorHAnsi"/>
                <w:sz w:val="14"/>
                <w:szCs w:val="14"/>
                <w:lang w:val="en-US"/>
              </w:rPr>
              <w:lastRenderedPageBreak/>
              <w:t>1.67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D1E3A9F" w14:textId="56392452" w:rsidR="00837540" w:rsidRPr="00DA6B1C" w:rsidRDefault="00837540" w:rsidP="0095117A">
            <w:pPr>
              <w:spacing w:after="0" w:line="240" w:lineRule="auto"/>
              <w:ind w:firstLineChars="500" w:firstLine="800"/>
              <w:rPr>
                <w:rFonts w:eastAsia="Times New Roman" w:cstheme="minorHAnsi"/>
                <w:color w:val="000000"/>
                <w:sz w:val="14"/>
                <w:szCs w:val="14"/>
                <w:lang w:val="en-US"/>
              </w:rPr>
            </w:pPr>
            <w:r w:rsidRPr="00837540">
              <w:rPr>
                <w:sz w:val="16"/>
                <w:szCs w:val="16"/>
              </w:rPr>
              <w:t>Blast Plasma Freezer</w:t>
            </w:r>
          </w:p>
        </w:tc>
        <w:tc>
          <w:tcPr>
            <w:tcW w:w="11613" w:type="dxa"/>
            <w:tcBorders>
              <w:top w:val="single" w:sz="4" w:space="0" w:color="auto"/>
              <w:left w:val="nil"/>
              <w:bottom w:val="single" w:sz="4" w:space="0" w:color="auto"/>
              <w:right w:val="single" w:sz="4" w:space="0" w:color="auto"/>
            </w:tcBorders>
            <w:shd w:val="clear" w:color="auto" w:fill="auto"/>
            <w:noWrap/>
            <w:vAlign w:val="bottom"/>
          </w:tcPr>
          <w:p w14:paraId="0767FEFA" w14:textId="07E19DFE" w:rsidR="00837540" w:rsidRPr="00837540" w:rsidRDefault="00837540" w:rsidP="00837540">
            <w:pPr>
              <w:rPr>
                <w:b/>
                <w:bCs/>
                <w:sz w:val="16"/>
                <w:szCs w:val="16"/>
              </w:rPr>
            </w:pPr>
            <w:r w:rsidRPr="00837540">
              <w:rPr>
                <w:rFonts w:ascii="MS Gothic" w:eastAsia="MS Gothic" w:hAnsi="MS Gothic" w:cs="MS Gothic" w:hint="eastAsia"/>
                <w:b/>
                <w:bCs/>
                <w:sz w:val="16"/>
                <w:szCs w:val="16"/>
              </w:rPr>
              <w:t>Ⅰ</w:t>
            </w:r>
            <w:r w:rsidRPr="00837540">
              <w:rPr>
                <w:b/>
                <w:bCs/>
                <w:sz w:val="16"/>
                <w:szCs w:val="16"/>
              </w:rPr>
              <w:t>- Specifications:</w:t>
            </w:r>
          </w:p>
          <w:p w14:paraId="3BAD67FB" w14:textId="77777777" w:rsidR="00837540" w:rsidRPr="00837540" w:rsidRDefault="00837540" w:rsidP="00837540">
            <w:pPr>
              <w:numPr>
                <w:ilvl w:val="0"/>
                <w:numId w:val="94"/>
              </w:numPr>
              <w:spacing w:after="0" w:line="240" w:lineRule="auto"/>
              <w:rPr>
                <w:sz w:val="16"/>
                <w:szCs w:val="16"/>
              </w:rPr>
            </w:pPr>
            <w:r w:rsidRPr="00837540">
              <w:rPr>
                <w:sz w:val="16"/>
                <w:szCs w:val="16"/>
              </w:rPr>
              <w:t>Designed for rapid freezing of human plasma</w:t>
            </w:r>
          </w:p>
          <w:p w14:paraId="067AD3A4" w14:textId="77777777" w:rsidR="00837540" w:rsidRPr="00837540" w:rsidRDefault="00837540" w:rsidP="00837540">
            <w:pPr>
              <w:numPr>
                <w:ilvl w:val="0"/>
                <w:numId w:val="94"/>
              </w:numPr>
              <w:spacing w:after="0" w:line="240" w:lineRule="auto"/>
              <w:rPr>
                <w:sz w:val="16"/>
                <w:szCs w:val="16"/>
              </w:rPr>
            </w:pPr>
            <w:r w:rsidRPr="00837540">
              <w:rPr>
                <w:sz w:val="16"/>
                <w:szCs w:val="16"/>
              </w:rPr>
              <w:t xml:space="preserve">Maintaining temperature at -40°C at the end of the freezing cycle </w:t>
            </w:r>
          </w:p>
          <w:p w14:paraId="3115EAAF" w14:textId="77777777" w:rsidR="00837540" w:rsidRPr="00837540" w:rsidRDefault="00837540" w:rsidP="00837540">
            <w:pPr>
              <w:numPr>
                <w:ilvl w:val="0"/>
                <w:numId w:val="94"/>
              </w:numPr>
              <w:spacing w:after="0" w:line="240" w:lineRule="auto"/>
              <w:rPr>
                <w:sz w:val="16"/>
                <w:szCs w:val="16"/>
              </w:rPr>
            </w:pPr>
            <w:r w:rsidRPr="00837540">
              <w:rPr>
                <w:sz w:val="16"/>
                <w:szCs w:val="16"/>
              </w:rPr>
              <w:t xml:space="preserve">Security HP pressostat </w:t>
            </w:r>
          </w:p>
          <w:p w14:paraId="30D90694" w14:textId="77777777" w:rsidR="00837540" w:rsidRPr="00837540" w:rsidRDefault="00837540" w:rsidP="00837540">
            <w:pPr>
              <w:numPr>
                <w:ilvl w:val="0"/>
                <w:numId w:val="94"/>
              </w:numPr>
              <w:spacing w:after="0" w:line="240" w:lineRule="auto"/>
              <w:rPr>
                <w:sz w:val="16"/>
                <w:szCs w:val="16"/>
              </w:rPr>
            </w:pPr>
            <w:r w:rsidRPr="00837540">
              <w:rPr>
                <w:sz w:val="16"/>
                <w:szCs w:val="16"/>
              </w:rPr>
              <w:t xml:space="preserve">Performances: -11°C to the core within 60 minutes </w:t>
            </w:r>
          </w:p>
          <w:p w14:paraId="10DE2ECA" w14:textId="77777777" w:rsidR="00837540" w:rsidRPr="00837540" w:rsidRDefault="00837540" w:rsidP="00837540">
            <w:pPr>
              <w:rPr>
                <w:sz w:val="16"/>
                <w:szCs w:val="16"/>
              </w:rPr>
            </w:pPr>
            <w:r w:rsidRPr="00837540">
              <w:rPr>
                <w:sz w:val="16"/>
                <w:szCs w:val="16"/>
              </w:rPr>
              <w:t xml:space="preserve">                                    -30°C to the core within 90 minutes</w:t>
            </w:r>
          </w:p>
          <w:p w14:paraId="36B5B8C0" w14:textId="77777777" w:rsidR="00837540" w:rsidRPr="00837540" w:rsidRDefault="00837540" w:rsidP="00837540">
            <w:pPr>
              <w:numPr>
                <w:ilvl w:val="0"/>
                <w:numId w:val="94"/>
              </w:numPr>
              <w:spacing w:after="0" w:line="240" w:lineRule="auto"/>
              <w:rPr>
                <w:sz w:val="16"/>
                <w:szCs w:val="16"/>
              </w:rPr>
            </w:pPr>
            <w:r w:rsidRPr="00837540">
              <w:rPr>
                <w:sz w:val="16"/>
                <w:szCs w:val="16"/>
              </w:rPr>
              <w:t>Setting temperature parameters protected by password</w:t>
            </w:r>
          </w:p>
          <w:p w14:paraId="747D6E85" w14:textId="77777777" w:rsidR="00837540" w:rsidRPr="00837540" w:rsidRDefault="00837540" w:rsidP="00837540">
            <w:pPr>
              <w:numPr>
                <w:ilvl w:val="0"/>
                <w:numId w:val="94"/>
              </w:numPr>
              <w:spacing w:after="0" w:line="240" w:lineRule="auto"/>
              <w:rPr>
                <w:sz w:val="16"/>
                <w:szCs w:val="16"/>
              </w:rPr>
            </w:pPr>
            <w:r w:rsidRPr="00837540">
              <w:rPr>
                <w:sz w:val="16"/>
                <w:szCs w:val="16"/>
              </w:rPr>
              <w:t xml:space="preserve">Launch cycle by push-button </w:t>
            </w:r>
          </w:p>
          <w:p w14:paraId="0B05DD2E" w14:textId="77777777" w:rsidR="00837540" w:rsidRPr="00837540" w:rsidRDefault="00837540" w:rsidP="00837540">
            <w:pPr>
              <w:numPr>
                <w:ilvl w:val="0"/>
                <w:numId w:val="94"/>
              </w:numPr>
              <w:spacing w:after="0" w:line="240" w:lineRule="auto"/>
              <w:rPr>
                <w:sz w:val="16"/>
                <w:szCs w:val="16"/>
              </w:rPr>
            </w:pPr>
            <w:r w:rsidRPr="00837540">
              <w:rPr>
                <w:sz w:val="16"/>
                <w:szCs w:val="16"/>
              </w:rPr>
              <w:t xml:space="preserve">Display and digital recording of the temperature </w:t>
            </w:r>
          </w:p>
          <w:p w14:paraId="7B02E0BC" w14:textId="77777777" w:rsidR="00837540" w:rsidRPr="00837540" w:rsidRDefault="00837540" w:rsidP="00837540">
            <w:pPr>
              <w:numPr>
                <w:ilvl w:val="0"/>
                <w:numId w:val="94"/>
              </w:numPr>
              <w:spacing w:after="0" w:line="240" w:lineRule="auto"/>
              <w:rPr>
                <w:sz w:val="16"/>
                <w:szCs w:val="16"/>
              </w:rPr>
            </w:pPr>
            <w:r w:rsidRPr="00837540">
              <w:rPr>
                <w:sz w:val="16"/>
                <w:szCs w:val="16"/>
              </w:rPr>
              <w:t>Alarm system to notify when finished and upon faults.</w:t>
            </w:r>
          </w:p>
          <w:p w14:paraId="387480E3" w14:textId="77777777" w:rsidR="00837540" w:rsidRPr="00837540" w:rsidRDefault="00837540" w:rsidP="00837540">
            <w:pPr>
              <w:numPr>
                <w:ilvl w:val="0"/>
                <w:numId w:val="94"/>
              </w:numPr>
              <w:spacing w:after="0" w:line="240" w:lineRule="auto"/>
              <w:rPr>
                <w:sz w:val="16"/>
                <w:szCs w:val="16"/>
              </w:rPr>
            </w:pPr>
            <w:r w:rsidRPr="00837540">
              <w:rPr>
                <w:sz w:val="16"/>
                <w:szCs w:val="16"/>
              </w:rPr>
              <w:t xml:space="preserve">Data storage in a non-volatile memory flash Data logging </w:t>
            </w:r>
          </w:p>
          <w:p w14:paraId="68815037" w14:textId="77777777" w:rsidR="00837540" w:rsidRPr="00837540" w:rsidRDefault="00837540" w:rsidP="00837540">
            <w:pPr>
              <w:numPr>
                <w:ilvl w:val="0"/>
                <w:numId w:val="94"/>
              </w:numPr>
              <w:spacing w:after="0" w:line="240" w:lineRule="auto"/>
              <w:rPr>
                <w:sz w:val="16"/>
                <w:szCs w:val="16"/>
              </w:rPr>
            </w:pPr>
            <w:r w:rsidRPr="00837540">
              <w:rPr>
                <w:sz w:val="16"/>
                <w:szCs w:val="16"/>
              </w:rPr>
              <w:t>Control freezing functioning by a temperature differential T° / Temps.</w:t>
            </w:r>
          </w:p>
          <w:p w14:paraId="43EF4052" w14:textId="77777777" w:rsidR="00837540" w:rsidRPr="00837540" w:rsidRDefault="00837540" w:rsidP="00837540">
            <w:pPr>
              <w:numPr>
                <w:ilvl w:val="0"/>
                <w:numId w:val="94"/>
              </w:numPr>
              <w:spacing w:after="0" w:line="240" w:lineRule="auto"/>
              <w:rPr>
                <w:sz w:val="16"/>
                <w:szCs w:val="16"/>
              </w:rPr>
            </w:pPr>
            <w:r w:rsidRPr="00837540">
              <w:rPr>
                <w:sz w:val="16"/>
                <w:szCs w:val="16"/>
              </w:rPr>
              <w:t xml:space="preserve">Possibility to store or print the data of every cycle. </w:t>
            </w:r>
          </w:p>
          <w:p w14:paraId="68A01D00" w14:textId="64B6D8CE" w:rsidR="00837540" w:rsidRPr="00837540" w:rsidRDefault="00837540" w:rsidP="00837540">
            <w:pPr>
              <w:numPr>
                <w:ilvl w:val="0"/>
                <w:numId w:val="94"/>
              </w:numPr>
              <w:spacing w:after="0" w:line="240" w:lineRule="auto"/>
              <w:rPr>
                <w:sz w:val="16"/>
                <w:szCs w:val="16"/>
              </w:rPr>
            </w:pPr>
            <w:r w:rsidRPr="00837540">
              <w:rPr>
                <w:sz w:val="16"/>
                <w:szCs w:val="16"/>
              </w:rPr>
              <w:t xml:space="preserve">The company should assist the BTS with equipment validation process. </w:t>
            </w:r>
          </w:p>
          <w:p w14:paraId="61858501" w14:textId="77777777" w:rsidR="00837540" w:rsidRPr="00837540" w:rsidRDefault="00837540" w:rsidP="00837540">
            <w:pPr>
              <w:rPr>
                <w:b/>
                <w:bCs/>
                <w:sz w:val="16"/>
                <w:szCs w:val="16"/>
              </w:rPr>
            </w:pPr>
            <w:r w:rsidRPr="00837540">
              <w:rPr>
                <w:rFonts w:ascii="MS Gothic" w:eastAsia="MS Gothic" w:hAnsi="MS Gothic" w:cs="MS Gothic" w:hint="eastAsia"/>
                <w:b/>
                <w:bCs/>
                <w:sz w:val="16"/>
                <w:szCs w:val="16"/>
              </w:rPr>
              <w:t>Ⅱ</w:t>
            </w:r>
            <w:r w:rsidRPr="00837540">
              <w:rPr>
                <w:b/>
                <w:bCs/>
                <w:sz w:val="16"/>
                <w:szCs w:val="16"/>
              </w:rPr>
              <w:t>- Training:</w:t>
            </w:r>
          </w:p>
          <w:p w14:paraId="5A4C68CE" w14:textId="77777777" w:rsidR="00837540" w:rsidRPr="00837540" w:rsidRDefault="00837540" w:rsidP="00837540">
            <w:pPr>
              <w:rPr>
                <w:sz w:val="16"/>
                <w:szCs w:val="16"/>
              </w:rPr>
            </w:pPr>
            <w:r w:rsidRPr="00837540">
              <w:rPr>
                <w:sz w:val="16"/>
                <w:szCs w:val="16"/>
              </w:rPr>
              <w:t>Demonstration and continued comprehensive training for lab staff and support services until familiarity with the system.</w:t>
            </w:r>
          </w:p>
          <w:p w14:paraId="5E23FE42" w14:textId="77777777" w:rsidR="00837540" w:rsidRPr="00837540" w:rsidRDefault="00837540" w:rsidP="00837540">
            <w:pPr>
              <w:rPr>
                <w:b/>
                <w:bCs/>
                <w:sz w:val="16"/>
                <w:szCs w:val="16"/>
              </w:rPr>
            </w:pPr>
            <w:r w:rsidRPr="00837540">
              <w:rPr>
                <w:rFonts w:ascii="MS Gothic" w:eastAsia="MS Gothic" w:hAnsi="MS Gothic" w:cs="MS Gothic" w:hint="eastAsia"/>
                <w:b/>
                <w:bCs/>
                <w:sz w:val="16"/>
                <w:szCs w:val="16"/>
              </w:rPr>
              <w:t>Ⅲ</w:t>
            </w:r>
            <w:r w:rsidRPr="00837540">
              <w:rPr>
                <w:b/>
                <w:bCs/>
                <w:sz w:val="16"/>
                <w:szCs w:val="16"/>
              </w:rPr>
              <w:t>- Documents to be delivered:</w:t>
            </w:r>
          </w:p>
          <w:p w14:paraId="25DE217D" w14:textId="77777777" w:rsidR="00837540" w:rsidRPr="00837540" w:rsidRDefault="00837540" w:rsidP="00837540">
            <w:pPr>
              <w:numPr>
                <w:ilvl w:val="0"/>
                <w:numId w:val="95"/>
              </w:numPr>
              <w:spacing w:after="0" w:line="240" w:lineRule="auto"/>
              <w:rPr>
                <w:sz w:val="16"/>
                <w:szCs w:val="16"/>
              </w:rPr>
            </w:pPr>
            <w:r w:rsidRPr="00837540">
              <w:rPr>
                <w:sz w:val="16"/>
                <w:szCs w:val="16"/>
              </w:rPr>
              <w:t>Product certifications.</w:t>
            </w:r>
          </w:p>
          <w:p w14:paraId="55B78762" w14:textId="77777777" w:rsidR="00837540" w:rsidRPr="00837540" w:rsidRDefault="00837540" w:rsidP="00837540">
            <w:pPr>
              <w:numPr>
                <w:ilvl w:val="0"/>
                <w:numId w:val="95"/>
              </w:numPr>
              <w:spacing w:after="0" w:line="240" w:lineRule="auto"/>
              <w:rPr>
                <w:sz w:val="16"/>
                <w:szCs w:val="16"/>
              </w:rPr>
            </w:pPr>
            <w:r w:rsidRPr="00837540">
              <w:rPr>
                <w:sz w:val="16"/>
                <w:szCs w:val="16"/>
              </w:rPr>
              <w:t>Warranty</w:t>
            </w:r>
          </w:p>
          <w:p w14:paraId="7CD1A5AC" w14:textId="77777777" w:rsidR="00837540" w:rsidRPr="00837540" w:rsidRDefault="00837540" w:rsidP="00837540">
            <w:pPr>
              <w:numPr>
                <w:ilvl w:val="0"/>
                <w:numId w:val="95"/>
              </w:numPr>
              <w:spacing w:after="0" w:line="240" w:lineRule="auto"/>
              <w:rPr>
                <w:sz w:val="16"/>
                <w:szCs w:val="16"/>
              </w:rPr>
            </w:pPr>
            <w:r w:rsidRPr="00837540">
              <w:rPr>
                <w:sz w:val="16"/>
                <w:szCs w:val="16"/>
              </w:rPr>
              <w:t xml:space="preserve">Installation qualification </w:t>
            </w:r>
          </w:p>
          <w:p w14:paraId="11CDA6FB" w14:textId="77777777" w:rsidR="00837540" w:rsidRPr="00837540" w:rsidRDefault="00837540" w:rsidP="00837540">
            <w:pPr>
              <w:numPr>
                <w:ilvl w:val="0"/>
                <w:numId w:val="95"/>
              </w:numPr>
              <w:spacing w:after="0" w:line="240" w:lineRule="auto"/>
              <w:rPr>
                <w:sz w:val="16"/>
                <w:szCs w:val="16"/>
              </w:rPr>
            </w:pPr>
            <w:r w:rsidRPr="00837540">
              <w:rPr>
                <w:sz w:val="16"/>
                <w:szCs w:val="16"/>
              </w:rPr>
              <w:t>Should provide electronic and hard copies of User Manual (English), Service manual (English) and Complete construction details with respect to material specifications</w:t>
            </w:r>
          </w:p>
          <w:p w14:paraId="198BA974" w14:textId="77777777" w:rsidR="00837540" w:rsidRPr="00837540" w:rsidRDefault="00837540" w:rsidP="00837540">
            <w:pPr>
              <w:numPr>
                <w:ilvl w:val="0"/>
                <w:numId w:val="95"/>
              </w:numPr>
              <w:spacing w:after="0" w:line="240" w:lineRule="auto"/>
              <w:rPr>
                <w:sz w:val="16"/>
                <w:szCs w:val="16"/>
              </w:rPr>
            </w:pPr>
            <w:r w:rsidRPr="00837540">
              <w:rPr>
                <w:sz w:val="16"/>
                <w:szCs w:val="16"/>
              </w:rPr>
              <w:t xml:space="preserve">Validation documents </w:t>
            </w:r>
          </w:p>
          <w:p w14:paraId="2D4974D2" w14:textId="77777777" w:rsidR="00837540" w:rsidRPr="00837540" w:rsidRDefault="00837540" w:rsidP="00837540">
            <w:pPr>
              <w:rPr>
                <w:b/>
                <w:bCs/>
                <w:sz w:val="16"/>
                <w:szCs w:val="16"/>
              </w:rPr>
            </w:pPr>
            <w:r w:rsidRPr="00837540">
              <w:rPr>
                <w:rFonts w:ascii="MS Gothic" w:eastAsia="MS Gothic" w:hAnsi="MS Gothic" w:cs="MS Gothic" w:hint="eastAsia"/>
                <w:b/>
                <w:bCs/>
                <w:sz w:val="16"/>
                <w:szCs w:val="16"/>
              </w:rPr>
              <w:lastRenderedPageBreak/>
              <w:t>Ⅳ</w:t>
            </w:r>
            <w:r w:rsidRPr="00837540">
              <w:rPr>
                <w:b/>
                <w:bCs/>
                <w:sz w:val="16"/>
                <w:szCs w:val="16"/>
              </w:rPr>
              <w:t>- Accessories required:</w:t>
            </w:r>
          </w:p>
          <w:p w14:paraId="76137A19" w14:textId="77777777" w:rsidR="00837540" w:rsidRPr="00837540" w:rsidRDefault="00837540" w:rsidP="00837540">
            <w:pPr>
              <w:numPr>
                <w:ilvl w:val="0"/>
                <w:numId w:val="96"/>
              </w:numPr>
              <w:spacing w:after="0" w:line="240" w:lineRule="auto"/>
              <w:rPr>
                <w:sz w:val="16"/>
                <w:szCs w:val="16"/>
              </w:rPr>
            </w:pPr>
            <w:r w:rsidRPr="00837540">
              <w:rPr>
                <w:sz w:val="16"/>
                <w:szCs w:val="16"/>
              </w:rPr>
              <w:t>Loading trolley on castors with racks and shelves</w:t>
            </w:r>
          </w:p>
          <w:p w14:paraId="643FFACE" w14:textId="77777777" w:rsidR="00837540" w:rsidRPr="00837540" w:rsidRDefault="00837540" w:rsidP="00837540">
            <w:pPr>
              <w:numPr>
                <w:ilvl w:val="0"/>
                <w:numId w:val="96"/>
              </w:numPr>
              <w:spacing w:after="0" w:line="240" w:lineRule="auto"/>
              <w:rPr>
                <w:sz w:val="16"/>
                <w:szCs w:val="16"/>
              </w:rPr>
            </w:pPr>
            <w:r w:rsidRPr="00837540">
              <w:rPr>
                <w:sz w:val="16"/>
                <w:szCs w:val="16"/>
              </w:rPr>
              <w:t>Racks and shelves.</w:t>
            </w:r>
          </w:p>
          <w:p w14:paraId="05859611" w14:textId="77777777" w:rsidR="00837540" w:rsidRPr="00837540" w:rsidRDefault="00837540" w:rsidP="00837540">
            <w:pPr>
              <w:numPr>
                <w:ilvl w:val="0"/>
                <w:numId w:val="96"/>
              </w:numPr>
              <w:spacing w:after="0" w:line="240" w:lineRule="auto"/>
              <w:rPr>
                <w:sz w:val="16"/>
                <w:szCs w:val="16"/>
              </w:rPr>
            </w:pPr>
            <w:r w:rsidRPr="00837540">
              <w:rPr>
                <w:sz w:val="16"/>
                <w:szCs w:val="16"/>
              </w:rPr>
              <w:t>Any required accessories to be suggested and provided by the company.</w:t>
            </w:r>
          </w:p>
          <w:p w14:paraId="14F20717" w14:textId="77777777" w:rsidR="00837540" w:rsidRPr="00837540" w:rsidRDefault="00837540" w:rsidP="00837540">
            <w:pPr>
              <w:rPr>
                <w:b/>
                <w:bCs/>
                <w:sz w:val="16"/>
                <w:szCs w:val="16"/>
              </w:rPr>
            </w:pPr>
            <w:r w:rsidRPr="00837540">
              <w:rPr>
                <w:rFonts w:ascii="MS Gothic" w:eastAsia="MS Gothic" w:hAnsi="MS Gothic" w:cs="MS Gothic" w:hint="eastAsia"/>
                <w:b/>
                <w:bCs/>
                <w:sz w:val="16"/>
                <w:szCs w:val="16"/>
              </w:rPr>
              <w:t>Ⅴ</w:t>
            </w:r>
            <w:r w:rsidRPr="00837540">
              <w:rPr>
                <w:b/>
                <w:bCs/>
                <w:sz w:val="16"/>
                <w:szCs w:val="16"/>
              </w:rPr>
              <w:t xml:space="preserve"> </w:t>
            </w:r>
            <w:r w:rsidRPr="00837540">
              <w:rPr>
                <w:rFonts w:cs="Calibri"/>
                <w:b/>
                <w:bCs/>
                <w:sz w:val="16"/>
                <w:szCs w:val="16"/>
              </w:rPr>
              <w:t>–</w:t>
            </w:r>
            <w:r w:rsidRPr="00837540">
              <w:rPr>
                <w:b/>
                <w:bCs/>
                <w:sz w:val="16"/>
                <w:szCs w:val="16"/>
              </w:rPr>
              <w:t xml:space="preserve"> Transport, installation, and setup</w:t>
            </w:r>
          </w:p>
          <w:p w14:paraId="3BBBD7A7" w14:textId="7B2BE5E8" w:rsidR="00837540" w:rsidRPr="001118DF" w:rsidRDefault="00837540" w:rsidP="001118DF">
            <w:pPr>
              <w:rPr>
                <w:b/>
                <w:bCs/>
                <w:sz w:val="16"/>
                <w:szCs w:val="16"/>
              </w:rPr>
            </w:pPr>
            <w:r w:rsidRPr="00837540">
              <w:rPr>
                <w:sz w:val="16"/>
                <w:szCs w:val="16"/>
              </w:rPr>
              <w:t>Assured by the company.</w:t>
            </w:r>
          </w:p>
        </w:tc>
      </w:tr>
    </w:tbl>
    <w:p w14:paraId="706ADEF6" w14:textId="3CA75985" w:rsidR="001B2080" w:rsidRDefault="001B2080" w:rsidP="00E806C7">
      <w:pPr>
        <w:rPr>
          <w:rFonts w:cstheme="minorHAnsi"/>
          <w:color w:val="000000" w:themeColor="text1"/>
          <w:sz w:val="16"/>
          <w:szCs w:val="16"/>
          <w:lang w:val="en-US"/>
        </w:rPr>
      </w:pPr>
    </w:p>
    <w:p w14:paraId="7B2206D3" w14:textId="3482822B" w:rsidR="0041676A" w:rsidRPr="0041676A" w:rsidRDefault="0041676A" w:rsidP="0041676A">
      <w:pPr>
        <w:rPr>
          <w:b/>
          <w:bCs/>
          <w:color w:val="8DB3E2" w:themeColor="text2" w:themeTint="66"/>
          <w:u w:val="single"/>
        </w:rPr>
      </w:pPr>
      <w:r>
        <w:rPr>
          <w:b/>
          <w:bCs/>
          <w:color w:val="8DB3E2" w:themeColor="text2" w:themeTint="66"/>
          <w:u w:val="single"/>
        </w:rPr>
        <w:t>Lot 2: Equipment for EMS</w:t>
      </w:r>
    </w:p>
    <w:tbl>
      <w:tblPr>
        <w:tblW w:w="14850" w:type="dxa"/>
        <w:tblInd w:w="-815" w:type="dxa"/>
        <w:tblLook w:val="04A0" w:firstRow="1" w:lastRow="0" w:firstColumn="1" w:lastColumn="0" w:noHBand="0" w:noVBand="1"/>
      </w:tblPr>
      <w:tblGrid>
        <w:gridCol w:w="1440"/>
        <w:gridCol w:w="2160"/>
        <w:gridCol w:w="11250"/>
      </w:tblGrid>
      <w:tr w:rsidR="004F5C6C" w:rsidRPr="004F5C6C" w14:paraId="54763A82" w14:textId="77777777" w:rsidTr="002C6A12">
        <w:trPr>
          <w:trHeight w:val="51"/>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6E459" w14:textId="77777777" w:rsidR="004F5C6C" w:rsidRPr="004F5C6C" w:rsidRDefault="004F5C6C" w:rsidP="004F5C6C">
            <w:pPr>
              <w:spacing w:after="0" w:line="240" w:lineRule="auto"/>
              <w:jc w:val="center"/>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Item Number</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48D2F9D5" w14:textId="77777777" w:rsidR="004F5C6C" w:rsidRPr="004F5C6C" w:rsidRDefault="004F5C6C" w:rsidP="004F5C6C">
            <w:pPr>
              <w:spacing w:after="0" w:line="240" w:lineRule="auto"/>
              <w:jc w:val="center"/>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 xml:space="preserve">Item </w:t>
            </w:r>
          </w:p>
        </w:tc>
        <w:tc>
          <w:tcPr>
            <w:tcW w:w="11250" w:type="dxa"/>
            <w:tcBorders>
              <w:top w:val="single" w:sz="4" w:space="0" w:color="auto"/>
              <w:left w:val="nil"/>
              <w:bottom w:val="single" w:sz="4" w:space="0" w:color="auto"/>
              <w:right w:val="single" w:sz="4" w:space="0" w:color="auto"/>
            </w:tcBorders>
            <w:shd w:val="clear" w:color="auto" w:fill="auto"/>
            <w:vAlign w:val="center"/>
            <w:hideMark/>
          </w:tcPr>
          <w:p w14:paraId="60C72F80" w14:textId="77777777" w:rsidR="004F5C6C" w:rsidRPr="004F5C6C" w:rsidRDefault="004F5C6C" w:rsidP="004F5C6C">
            <w:pPr>
              <w:spacing w:after="0" w:line="240" w:lineRule="auto"/>
              <w:jc w:val="center"/>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DETAILED SPECIFICATIONS</w:t>
            </w:r>
          </w:p>
        </w:tc>
      </w:tr>
      <w:tr w:rsidR="004F5C6C" w:rsidRPr="004F5C6C" w14:paraId="1D7E9B3B" w14:textId="77777777" w:rsidTr="002C6A12">
        <w:trPr>
          <w:trHeight w:val="215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6AF747A"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2.1</w:t>
            </w:r>
          </w:p>
        </w:tc>
        <w:tc>
          <w:tcPr>
            <w:tcW w:w="2160" w:type="dxa"/>
            <w:tcBorders>
              <w:top w:val="nil"/>
              <w:left w:val="nil"/>
              <w:bottom w:val="single" w:sz="4" w:space="0" w:color="auto"/>
              <w:right w:val="single" w:sz="4" w:space="0" w:color="auto"/>
            </w:tcBorders>
            <w:shd w:val="clear" w:color="auto" w:fill="auto"/>
            <w:noWrap/>
            <w:vAlign w:val="center"/>
            <w:hideMark/>
          </w:tcPr>
          <w:p w14:paraId="241451B3"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Automated External Defibrillator</w:t>
            </w:r>
          </w:p>
        </w:tc>
        <w:tc>
          <w:tcPr>
            <w:tcW w:w="11250" w:type="dxa"/>
            <w:tcBorders>
              <w:top w:val="nil"/>
              <w:left w:val="nil"/>
              <w:bottom w:val="single" w:sz="4" w:space="0" w:color="auto"/>
              <w:right w:val="single" w:sz="4" w:space="0" w:color="auto"/>
            </w:tcBorders>
            <w:shd w:val="clear" w:color="auto" w:fill="auto"/>
            <w:vAlign w:val="center"/>
            <w:hideMark/>
          </w:tcPr>
          <w:p w14:paraId="3A8F10A7"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Flexibility of manual mode operation</w:t>
            </w:r>
            <w:r w:rsidRPr="004F5C6C">
              <w:rPr>
                <w:rFonts w:eastAsia="Times New Roman" w:cstheme="minorHAnsi"/>
                <w:color w:val="000000"/>
                <w:sz w:val="14"/>
                <w:szCs w:val="14"/>
                <w:lang w:val="en-US"/>
              </w:rPr>
              <w:br/>
              <w:t xml:space="preserve">Endures rigorous droptests </w:t>
            </w:r>
            <w:r w:rsidRPr="004F5C6C">
              <w:rPr>
                <w:rFonts w:eastAsia="Times New Roman" w:cstheme="minorHAnsi"/>
                <w:color w:val="000000"/>
                <w:sz w:val="14"/>
                <w:szCs w:val="14"/>
                <w:lang w:val="en-US"/>
              </w:rPr>
              <w:br/>
              <w:t xml:space="preserve">Includes protective case and bumpers </w:t>
            </w:r>
            <w:r w:rsidRPr="004F5C6C">
              <w:rPr>
                <w:rFonts w:eastAsia="Times New Roman" w:cstheme="minorHAnsi"/>
                <w:color w:val="000000"/>
                <w:sz w:val="14"/>
                <w:szCs w:val="14"/>
                <w:lang w:val="en-US"/>
              </w:rPr>
              <w:br/>
              <w:t>Designed to survive in a high vibration environment</w:t>
            </w:r>
            <w:r w:rsidRPr="004F5C6C">
              <w:rPr>
                <w:rFonts w:eastAsia="Times New Roman" w:cstheme="minorHAnsi"/>
                <w:color w:val="000000"/>
                <w:sz w:val="14"/>
                <w:szCs w:val="14"/>
                <w:lang w:val="en-US"/>
              </w:rPr>
              <w:br/>
              <w:t xml:space="preserve">Loud clear voice technology prompts </w:t>
            </w:r>
            <w:r w:rsidRPr="004F5C6C">
              <w:rPr>
                <w:rFonts w:eastAsia="Times New Roman" w:cstheme="minorHAnsi"/>
                <w:color w:val="000000"/>
                <w:sz w:val="14"/>
                <w:szCs w:val="14"/>
                <w:lang w:val="en-US"/>
              </w:rPr>
              <w:br/>
              <w:t>Large graphical or ECG display screen</w:t>
            </w:r>
            <w:r w:rsidRPr="004F5C6C">
              <w:rPr>
                <w:rFonts w:eastAsia="Times New Roman" w:cstheme="minorHAnsi"/>
                <w:color w:val="000000"/>
                <w:sz w:val="14"/>
                <w:szCs w:val="14"/>
                <w:lang w:val="en-US"/>
              </w:rPr>
              <w:br/>
              <w:t>Easy customization of settings to meet protocol needs</w:t>
            </w:r>
            <w:r w:rsidRPr="004F5C6C">
              <w:rPr>
                <w:rFonts w:eastAsia="Times New Roman" w:cstheme="minorHAnsi"/>
                <w:color w:val="000000"/>
                <w:sz w:val="14"/>
                <w:szCs w:val="14"/>
                <w:lang w:val="en-US"/>
              </w:rPr>
              <w:br/>
              <w:t>360J biphasic</w:t>
            </w:r>
            <w:r w:rsidRPr="004F5C6C">
              <w:rPr>
                <w:rFonts w:eastAsia="Times New Roman" w:cstheme="minorHAnsi"/>
                <w:color w:val="000000"/>
                <w:sz w:val="14"/>
                <w:szCs w:val="14"/>
                <w:lang w:val="en-US"/>
              </w:rPr>
              <w:br/>
              <w:t>3lead ECG monitoring capability</w:t>
            </w:r>
            <w:r w:rsidRPr="004F5C6C">
              <w:rPr>
                <w:rFonts w:eastAsia="Times New Roman" w:cstheme="minorHAnsi"/>
                <w:color w:val="000000"/>
                <w:sz w:val="14"/>
                <w:szCs w:val="14"/>
                <w:lang w:val="en-US"/>
              </w:rPr>
              <w:br/>
              <w:t>Manual override</w:t>
            </w:r>
            <w:r w:rsidRPr="004F5C6C">
              <w:rPr>
                <w:rFonts w:eastAsia="Times New Roman" w:cstheme="minorHAnsi"/>
                <w:color w:val="000000"/>
                <w:sz w:val="14"/>
                <w:szCs w:val="14"/>
                <w:lang w:val="en-US"/>
              </w:rPr>
              <w:br/>
              <w:t>cprMAX technology</w:t>
            </w:r>
            <w:r w:rsidRPr="004F5C6C">
              <w:rPr>
                <w:rFonts w:eastAsia="Times New Roman" w:cstheme="minorHAnsi"/>
                <w:color w:val="000000"/>
                <w:sz w:val="14"/>
                <w:szCs w:val="14"/>
                <w:lang w:val="en-US"/>
              </w:rPr>
              <w:br/>
              <w:t xml:space="preserve">Provides battery power for up to 220 shocks – escalating to 360 joules – delivering 17 hours of monitoring time. </w:t>
            </w:r>
            <w:r w:rsidRPr="004F5C6C">
              <w:rPr>
                <w:rFonts w:eastAsia="Times New Roman" w:cstheme="minorHAnsi"/>
                <w:color w:val="000000"/>
                <w:sz w:val="14"/>
                <w:szCs w:val="14"/>
                <w:lang w:val="en-US"/>
              </w:rPr>
              <w:br/>
              <w:t>Minimize CPR interruptions by allowing responders to perform preshock CPR while the AED charges.</w:t>
            </w:r>
            <w:r w:rsidRPr="004F5C6C">
              <w:rPr>
                <w:rFonts w:eastAsia="Times New Roman" w:cstheme="minorHAnsi"/>
                <w:color w:val="000000"/>
                <w:sz w:val="14"/>
                <w:szCs w:val="14"/>
                <w:lang w:val="en-US"/>
              </w:rPr>
              <w:br/>
              <w:t xml:space="preserve">CPR countdown timer, ECG capability, a shock counter and programmable settings </w:t>
            </w:r>
            <w:r w:rsidRPr="004F5C6C">
              <w:rPr>
                <w:rFonts w:eastAsia="Times New Roman" w:cstheme="minorHAnsi"/>
                <w:color w:val="000000"/>
                <w:sz w:val="14"/>
                <w:szCs w:val="14"/>
                <w:lang w:val="en-US"/>
              </w:rPr>
              <w:br/>
              <w:t>Battery level indicator</w:t>
            </w:r>
          </w:p>
        </w:tc>
      </w:tr>
      <w:tr w:rsidR="004F5C6C" w:rsidRPr="004F5C6C" w14:paraId="5497CA09"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D15E1A1"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2.2</w:t>
            </w:r>
          </w:p>
        </w:tc>
        <w:tc>
          <w:tcPr>
            <w:tcW w:w="2160" w:type="dxa"/>
            <w:tcBorders>
              <w:top w:val="nil"/>
              <w:left w:val="nil"/>
              <w:bottom w:val="single" w:sz="4" w:space="0" w:color="auto"/>
              <w:right w:val="single" w:sz="4" w:space="0" w:color="auto"/>
            </w:tcBorders>
            <w:shd w:val="clear" w:color="auto" w:fill="auto"/>
            <w:noWrap/>
            <w:vAlign w:val="center"/>
            <w:hideMark/>
          </w:tcPr>
          <w:p w14:paraId="6B7DA3FE"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Automated External DefibrillatorBattery</w:t>
            </w:r>
          </w:p>
        </w:tc>
        <w:tc>
          <w:tcPr>
            <w:tcW w:w="11250" w:type="dxa"/>
            <w:tcBorders>
              <w:top w:val="nil"/>
              <w:left w:val="nil"/>
              <w:bottom w:val="single" w:sz="4" w:space="0" w:color="auto"/>
              <w:right w:val="single" w:sz="4" w:space="0" w:color="auto"/>
            </w:tcBorders>
            <w:shd w:val="clear" w:color="auto" w:fill="auto"/>
            <w:vAlign w:val="center"/>
            <w:hideMark/>
          </w:tcPr>
          <w:p w14:paraId="4E09448E"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 xml:space="preserve">A nonrechargeable lithium manganese dioxide (Li/MnO2) battery provides power to the defibrillator. </w:t>
            </w:r>
            <w:r w:rsidRPr="004F5C6C">
              <w:rPr>
                <w:rFonts w:eastAsia="Times New Roman" w:cstheme="minorHAnsi"/>
                <w:color w:val="000000"/>
                <w:sz w:val="14"/>
                <w:szCs w:val="14"/>
                <w:lang w:val="en-US"/>
              </w:rPr>
              <w:br/>
              <w:t>Indicator that show the approximate state of charge.</w:t>
            </w:r>
            <w:r w:rsidRPr="004F5C6C">
              <w:rPr>
                <w:rFonts w:eastAsia="Times New Roman" w:cstheme="minorHAnsi"/>
                <w:color w:val="000000"/>
                <w:sz w:val="14"/>
                <w:szCs w:val="14"/>
                <w:lang w:val="en-US"/>
              </w:rPr>
              <w:br/>
              <w:t>To save battery life if the defibrillator is accidentally turned on or left on, the defibrillator automatically turns off if it is not connected to a patient and no buttons are pressed for 5 minutes.</w:t>
            </w:r>
            <w:r w:rsidRPr="004F5C6C">
              <w:rPr>
                <w:rFonts w:eastAsia="Times New Roman" w:cstheme="minorHAnsi"/>
                <w:color w:val="000000"/>
                <w:sz w:val="14"/>
                <w:szCs w:val="14"/>
                <w:lang w:val="en-US"/>
              </w:rPr>
              <w:br/>
              <w:t>Compatible with lifepak 1000 AED</w:t>
            </w:r>
          </w:p>
        </w:tc>
      </w:tr>
      <w:tr w:rsidR="004F5C6C" w:rsidRPr="004F5C6C" w14:paraId="73C88799"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E2E9BED"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2.3</w:t>
            </w:r>
          </w:p>
        </w:tc>
        <w:tc>
          <w:tcPr>
            <w:tcW w:w="2160" w:type="dxa"/>
            <w:tcBorders>
              <w:top w:val="nil"/>
              <w:left w:val="nil"/>
              <w:bottom w:val="single" w:sz="4" w:space="0" w:color="auto"/>
              <w:right w:val="single" w:sz="4" w:space="0" w:color="auto"/>
            </w:tcBorders>
            <w:shd w:val="clear" w:color="auto" w:fill="auto"/>
            <w:noWrap/>
            <w:vAlign w:val="center"/>
            <w:hideMark/>
          </w:tcPr>
          <w:p w14:paraId="3D20B913"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Automatic Suction</w:t>
            </w:r>
          </w:p>
        </w:tc>
        <w:tc>
          <w:tcPr>
            <w:tcW w:w="11250" w:type="dxa"/>
            <w:tcBorders>
              <w:top w:val="nil"/>
              <w:left w:val="nil"/>
              <w:bottom w:val="single" w:sz="4" w:space="0" w:color="auto"/>
              <w:right w:val="single" w:sz="4" w:space="0" w:color="auto"/>
            </w:tcBorders>
            <w:shd w:val="clear" w:color="auto" w:fill="auto"/>
            <w:vAlign w:val="center"/>
            <w:hideMark/>
          </w:tcPr>
          <w:p w14:paraId="2B68EFE9"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Surgical aspirator</w:t>
            </w:r>
            <w:r w:rsidRPr="004F5C6C">
              <w:rPr>
                <w:rFonts w:eastAsia="Times New Roman" w:cstheme="minorHAnsi"/>
                <w:color w:val="000000"/>
                <w:sz w:val="14"/>
                <w:szCs w:val="14"/>
                <w:lang w:val="en-US"/>
              </w:rPr>
              <w:br/>
              <w:t>To be used for nasal, oral or tracheal aspiration</w:t>
            </w:r>
            <w:r w:rsidRPr="004F5C6C">
              <w:rPr>
                <w:rFonts w:eastAsia="Times New Roman" w:cstheme="minorHAnsi"/>
                <w:color w:val="000000"/>
                <w:sz w:val="14"/>
                <w:szCs w:val="14"/>
                <w:lang w:val="en-US"/>
              </w:rPr>
              <w:br/>
              <w:t>Classification UNI EN ISO 100791  HIGH VACUUM / HIGH FLOW</w:t>
            </w:r>
            <w:r w:rsidRPr="004F5C6C">
              <w:rPr>
                <w:rFonts w:eastAsia="Times New Roman" w:cstheme="minorHAnsi"/>
                <w:color w:val="000000"/>
                <w:sz w:val="14"/>
                <w:szCs w:val="14"/>
                <w:lang w:val="en-US"/>
              </w:rPr>
              <w:br/>
              <w:t>Equipped with a vacuum regulator and vacuum display</w:t>
            </w:r>
            <w:r w:rsidRPr="004F5C6C">
              <w:rPr>
                <w:rFonts w:eastAsia="Times New Roman" w:cstheme="minorHAnsi"/>
                <w:color w:val="000000"/>
                <w:sz w:val="14"/>
                <w:szCs w:val="14"/>
                <w:lang w:val="en-US"/>
              </w:rPr>
              <w:br/>
              <w:t>Supplied with a graduated, autoclavable 1L secretion holder and a bacteria filter</w:t>
            </w:r>
            <w:r w:rsidRPr="004F5C6C">
              <w:rPr>
                <w:rFonts w:eastAsia="Times New Roman" w:cstheme="minorHAnsi"/>
                <w:color w:val="000000"/>
                <w:sz w:val="14"/>
                <w:szCs w:val="14"/>
                <w:lang w:val="en-US"/>
              </w:rPr>
              <w:br/>
              <w:t>Maximum suction aspiration (without jar): 80kPa ( 0.80bar)</w:t>
            </w:r>
            <w:r w:rsidRPr="004F5C6C">
              <w:rPr>
                <w:rFonts w:eastAsia="Times New Roman" w:cstheme="minorHAnsi"/>
                <w:color w:val="000000"/>
                <w:sz w:val="14"/>
                <w:szCs w:val="14"/>
                <w:lang w:val="en-US"/>
              </w:rPr>
              <w:br/>
              <w:t>Minimum suction aspiration (without jar): Less than 40kPa (0.40 bar)</w:t>
            </w:r>
            <w:r w:rsidRPr="004F5C6C">
              <w:rPr>
                <w:rFonts w:eastAsia="Times New Roman" w:cstheme="minorHAnsi"/>
                <w:color w:val="000000"/>
                <w:sz w:val="14"/>
                <w:szCs w:val="14"/>
                <w:lang w:val="en-US"/>
              </w:rPr>
              <w:br/>
              <w:t>Maximum flow (without jar): 40 l/min</w:t>
            </w:r>
            <w:r w:rsidRPr="004F5C6C">
              <w:rPr>
                <w:rFonts w:eastAsia="Times New Roman" w:cstheme="minorHAnsi"/>
                <w:color w:val="000000"/>
                <w:sz w:val="14"/>
                <w:szCs w:val="14"/>
                <w:lang w:val="en-US"/>
              </w:rPr>
              <w:br/>
              <w:t>Functioning NONSTOP OPERATED</w:t>
            </w:r>
            <w:r w:rsidRPr="004F5C6C">
              <w:rPr>
                <w:rFonts w:eastAsia="Times New Roman" w:cstheme="minorHAnsi"/>
                <w:color w:val="000000"/>
                <w:sz w:val="14"/>
                <w:szCs w:val="14"/>
                <w:lang w:val="en-US"/>
              </w:rPr>
              <w:br/>
              <w:t>230/12V BR Suction unit</w:t>
            </w:r>
            <w:r w:rsidRPr="004F5C6C">
              <w:rPr>
                <w:rFonts w:eastAsia="Times New Roman" w:cstheme="minorHAnsi"/>
                <w:color w:val="000000"/>
                <w:sz w:val="14"/>
                <w:szCs w:val="14"/>
                <w:lang w:val="en-US"/>
              </w:rPr>
              <w:br/>
              <w:t>230V 50Hz, 12V RECH, Battery, 1X1000 ML JAR</w:t>
            </w:r>
            <w:r w:rsidRPr="004F5C6C">
              <w:rPr>
                <w:rFonts w:eastAsia="Times New Roman" w:cstheme="minorHAnsi"/>
                <w:color w:val="000000"/>
                <w:sz w:val="14"/>
                <w:szCs w:val="14"/>
                <w:lang w:val="en-US"/>
              </w:rPr>
              <w:br/>
            </w:r>
            <w:r w:rsidRPr="004F5C6C">
              <w:rPr>
                <w:rFonts w:eastAsia="Times New Roman" w:cstheme="minorHAnsi"/>
                <w:color w:val="000000"/>
                <w:sz w:val="14"/>
                <w:szCs w:val="14"/>
                <w:lang w:val="en-US"/>
              </w:rPr>
              <w:lastRenderedPageBreak/>
              <w:t>Noise level: 63.0 dB</w:t>
            </w:r>
            <w:r w:rsidRPr="004F5C6C">
              <w:rPr>
                <w:rFonts w:eastAsia="Times New Roman" w:cstheme="minorHAnsi"/>
                <w:color w:val="000000"/>
                <w:sz w:val="14"/>
                <w:szCs w:val="14"/>
                <w:lang w:val="en-US"/>
              </w:rPr>
              <w:br/>
              <w:t>Indicative Sizeto fit on the ambulance shelf: 35x21x18 cm</w:t>
            </w:r>
          </w:p>
        </w:tc>
      </w:tr>
      <w:tr w:rsidR="004F5C6C" w:rsidRPr="004F5C6C" w14:paraId="08E83870"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F06DD22"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lastRenderedPageBreak/>
              <w:t>2.4</w:t>
            </w:r>
          </w:p>
        </w:tc>
        <w:tc>
          <w:tcPr>
            <w:tcW w:w="2160" w:type="dxa"/>
            <w:tcBorders>
              <w:top w:val="nil"/>
              <w:left w:val="nil"/>
              <w:bottom w:val="single" w:sz="4" w:space="0" w:color="auto"/>
              <w:right w:val="single" w:sz="4" w:space="0" w:color="auto"/>
            </w:tcBorders>
            <w:shd w:val="clear" w:color="auto" w:fill="auto"/>
            <w:noWrap/>
            <w:vAlign w:val="center"/>
            <w:hideMark/>
          </w:tcPr>
          <w:p w14:paraId="755E588F"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Bag Valve Mask  Adult(kit)</w:t>
            </w:r>
          </w:p>
        </w:tc>
        <w:tc>
          <w:tcPr>
            <w:tcW w:w="11250" w:type="dxa"/>
            <w:tcBorders>
              <w:top w:val="nil"/>
              <w:left w:val="nil"/>
              <w:bottom w:val="single" w:sz="4" w:space="0" w:color="auto"/>
              <w:right w:val="single" w:sz="4" w:space="0" w:color="auto"/>
            </w:tcBorders>
            <w:shd w:val="clear" w:color="auto" w:fill="auto"/>
            <w:vAlign w:val="center"/>
            <w:hideMark/>
          </w:tcPr>
          <w:p w14:paraId="3F7865DA"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SafeGri surface for secure handling in stressful environments</w:t>
            </w:r>
            <w:r w:rsidRPr="004F5C6C">
              <w:rPr>
                <w:rFonts w:eastAsia="Times New Roman" w:cstheme="minorHAnsi"/>
                <w:color w:val="000000"/>
                <w:sz w:val="14"/>
                <w:szCs w:val="14"/>
                <w:lang w:val="en-US"/>
              </w:rPr>
              <w:br/>
              <w:t>Fast recoil time allows for rapid ventilation</w:t>
            </w:r>
            <w:r w:rsidRPr="004F5C6C">
              <w:rPr>
                <w:rFonts w:eastAsia="Times New Roman" w:cstheme="minorHAnsi"/>
                <w:color w:val="000000"/>
                <w:sz w:val="14"/>
                <w:szCs w:val="14"/>
                <w:lang w:val="en-US"/>
              </w:rPr>
              <w:br/>
              <w:t>Easy attachment of manometer and PEEP valve</w:t>
            </w:r>
            <w:r w:rsidRPr="004F5C6C">
              <w:rPr>
                <w:rFonts w:eastAsia="Times New Roman" w:cstheme="minorHAnsi"/>
                <w:color w:val="000000"/>
                <w:sz w:val="14"/>
                <w:szCs w:val="14"/>
                <w:lang w:val="en-US"/>
              </w:rPr>
              <w:br/>
              <w:t>Unique singleshutter valve system for reliable functionality</w:t>
            </w:r>
            <w:r w:rsidRPr="004F5C6C">
              <w:rPr>
                <w:rFonts w:eastAsia="Times New Roman" w:cstheme="minorHAnsi"/>
                <w:color w:val="000000"/>
                <w:sz w:val="14"/>
                <w:szCs w:val="14"/>
                <w:lang w:val="en-US"/>
              </w:rPr>
              <w:br/>
              <w:t>Swivel between valve and mask permits 360° positioning in relation to the patient</w:t>
            </w:r>
            <w:r w:rsidRPr="004F5C6C">
              <w:rPr>
                <w:rFonts w:eastAsia="Times New Roman" w:cstheme="minorHAnsi"/>
                <w:color w:val="000000"/>
                <w:sz w:val="14"/>
                <w:szCs w:val="14"/>
                <w:lang w:val="en-US"/>
              </w:rPr>
              <w:br/>
              <w:t>Thinwalled compression bag allows for lung compliance and “feel”</w:t>
            </w:r>
            <w:r w:rsidRPr="004F5C6C">
              <w:rPr>
                <w:rFonts w:eastAsia="Times New Roman" w:cstheme="minorHAnsi"/>
                <w:color w:val="000000"/>
                <w:sz w:val="14"/>
                <w:szCs w:val="14"/>
                <w:lang w:val="en-US"/>
              </w:rPr>
              <w:br/>
              <w:t>Extremely low valve resistance for unimpeded airflow</w:t>
            </w:r>
            <w:r w:rsidRPr="004F5C6C">
              <w:rPr>
                <w:rFonts w:eastAsia="Times New Roman" w:cstheme="minorHAnsi"/>
                <w:color w:val="000000"/>
                <w:sz w:val="14"/>
                <w:szCs w:val="14"/>
                <w:lang w:val="en-US"/>
              </w:rPr>
              <w:br/>
              <w:t>Soft splashguard for user safety</w:t>
            </w:r>
            <w:r w:rsidRPr="004F5C6C">
              <w:rPr>
                <w:rFonts w:eastAsia="Times New Roman" w:cstheme="minorHAnsi"/>
                <w:color w:val="000000"/>
                <w:sz w:val="14"/>
                <w:szCs w:val="14"/>
                <w:lang w:val="en-US"/>
              </w:rPr>
              <w:br/>
              <w:t>Size Adult</w:t>
            </w:r>
            <w:r w:rsidRPr="004F5C6C">
              <w:rPr>
                <w:rFonts w:eastAsia="Times New Roman" w:cstheme="minorHAnsi"/>
                <w:color w:val="000000"/>
                <w:sz w:val="14"/>
                <w:szCs w:val="14"/>
                <w:lang w:val="en-US"/>
              </w:rPr>
              <w:br/>
              <w:t>BVM with oxygen reservoire, carrying case and 3 masks</w:t>
            </w:r>
          </w:p>
        </w:tc>
      </w:tr>
      <w:tr w:rsidR="004F5C6C" w:rsidRPr="004F5C6C" w14:paraId="4560F6DA"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FC9C4CD"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2.5</w:t>
            </w:r>
          </w:p>
        </w:tc>
        <w:tc>
          <w:tcPr>
            <w:tcW w:w="2160" w:type="dxa"/>
            <w:tcBorders>
              <w:top w:val="nil"/>
              <w:left w:val="nil"/>
              <w:bottom w:val="single" w:sz="4" w:space="0" w:color="auto"/>
              <w:right w:val="single" w:sz="4" w:space="0" w:color="auto"/>
            </w:tcBorders>
            <w:shd w:val="clear" w:color="auto" w:fill="auto"/>
            <w:noWrap/>
            <w:vAlign w:val="center"/>
            <w:hideMark/>
          </w:tcPr>
          <w:p w14:paraId="0A8FDB72"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Bag Valve Mask  Pediatric(bag)</w:t>
            </w:r>
          </w:p>
        </w:tc>
        <w:tc>
          <w:tcPr>
            <w:tcW w:w="11250" w:type="dxa"/>
            <w:tcBorders>
              <w:top w:val="nil"/>
              <w:left w:val="nil"/>
              <w:bottom w:val="single" w:sz="4" w:space="0" w:color="auto"/>
              <w:right w:val="single" w:sz="4" w:space="0" w:color="auto"/>
            </w:tcBorders>
            <w:shd w:val="clear" w:color="auto" w:fill="auto"/>
            <w:vAlign w:val="center"/>
            <w:hideMark/>
          </w:tcPr>
          <w:p w14:paraId="4BE25844"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Silicon rubber bellow to withstand autoclave at 134 deg.</w:t>
            </w:r>
            <w:r w:rsidRPr="004F5C6C">
              <w:rPr>
                <w:rFonts w:eastAsia="Times New Roman" w:cstheme="minorHAnsi"/>
                <w:color w:val="000000"/>
                <w:sz w:val="14"/>
                <w:szCs w:val="14"/>
                <w:lang w:val="en-US"/>
              </w:rPr>
              <w:br/>
              <w:t>Provide with autoclavable face mask &amp; Oxygen connecting tube</w:t>
            </w:r>
            <w:r w:rsidRPr="004F5C6C">
              <w:rPr>
                <w:rFonts w:eastAsia="Times New Roman" w:cstheme="minorHAnsi"/>
                <w:color w:val="000000"/>
                <w:sz w:val="14"/>
                <w:szCs w:val="14"/>
                <w:lang w:val="en-US"/>
              </w:rPr>
              <w:br/>
              <w:t xml:space="preserve">Bag volume of 500 ml. and a variation of ± 100ml. </w:t>
            </w:r>
            <w:r w:rsidRPr="004F5C6C">
              <w:rPr>
                <w:rFonts w:eastAsia="Times New Roman" w:cstheme="minorHAnsi"/>
                <w:color w:val="000000"/>
                <w:sz w:val="14"/>
                <w:szCs w:val="14"/>
                <w:lang w:val="en-US"/>
              </w:rPr>
              <w:br/>
              <w:t>Expiratory resistance of 2.2cms of water</w:t>
            </w:r>
            <w:r w:rsidRPr="004F5C6C">
              <w:rPr>
                <w:rFonts w:eastAsia="Times New Roman" w:cstheme="minorHAnsi"/>
                <w:color w:val="000000"/>
                <w:sz w:val="14"/>
                <w:szCs w:val="14"/>
                <w:lang w:val="en-US"/>
              </w:rPr>
              <w:br/>
              <w:t>Inspiratory resistance of 3.3cms of water</w:t>
            </w:r>
            <w:r w:rsidRPr="004F5C6C">
              <w:rPr>
                <w:rFonts w:eastAsia="Times New Roman" w:cstheme="minorHAnsi"/>
                <w:color w:val="000000"/>
                <w:sz w:val="14"/>
                <w:szCs w:val="14"/>
                <w:lang w:val="en-US"/>
              </w:rPr>
              <w:br/>
              <w:t>Controlled flow rates and ventilation, and with reduced airway pressure.</w:t>
            </w:r>
            <w:r w:rsidRPr="004F5C6C">
              <w:rPr>
                <w:rFonts w:eastAsia="Times New Roman" w:cstheme="minorHAnsi"/>
                <w:color w:val="000000"/>
                <w:sz w:val="14"/>
                <w:szCs w:val="14"/>
                <w:lang w:val="en-US"/>
              </w:rPr>
              <w:br/>
              <w:t>Port in the bag to connect oxygen with reservoir bag</w:t>
            </w:r>
            <w:r w:rsidRPr="004F5C6C">
              <w:rPr>
                <w:rFonts w:eastAsia="Times New Roman" w:cstheme="minorHAnsi"/>
                <w:color w:val="000000"/>
                <w:sz w:val="14"/>
                <w:szCs w:val="14"/>
                <w:lang w:val="en-US"/>
              </w:rPr>
              <w:br/>
              <w:t>Size Pediatric</w:t>
            </w:r>
          </w:p>
        </w:tc>
      </w:tr>
      <w:tr w:rsidR="004F5C6C" w:rsidRPr="004F5C6C" w14:paraId="616A119D" w14:textId="77777777" w:rsidTr="002C6A12">
        <w:trPr>
          <w:trHeight w:val="62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3EAF458"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2.6</w:t>
            </w:r>
          </w:p>
        </w:tc>
        <w:tc>
          <w:tcPr>
            <w:tcW w:w="2160" w:type="dxa"/>
            <w:tcBorders>
              <w:top w:val="nil"/>
              <w:left w:val="nil"/>
              <w:bottom w:val="single" w:sz="4" w:space="0" w:color="auto"/>
              <w:right w:val="single" w:sz="4" w:space="0" w:color="auto"/>
            </w:tcBorders>
            <w:shd w:val="clear" w:color="auto" w:fill="auto"/>
            <w:noWrap/>
            <w:vAlign w:val="center"/>
            <w:hideMark/>
          </w:tcPr>
          <w:p w14:paraId="57ACA411"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Bag Valve Mask  Pediatric(kit)</w:t>
            </w:r>
          </w:p>
        </w:tc>
        <w:tc>
          <w:tcPr>
            <w:tcW w:w="11250" w:type="dxa"/>
            <w:tcBorders>
              <w:top w:val="nil"/>
              <w:left w:val="nil"/>
              <w:bottom w:val="single" w:sz="4" w:space="0" w:color="auto"/>
              <w:right w:val="single" w:sz="4" w:space="0" w:color="auto"/>
            </w:tcBorders>
            <w:shd w:val="clear" w:color="auto" w:fill="auto"/>
            <w:vAlign w:val="center"/>
            <w:hideMark/>
          </w:tcPr>
          <w:p w14:paraId="151F00B0"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SafeGri surface for secure handling in stressful environments</w:t>
            </w:r>
            <w:r w:rsidRPr="004F5C6C">
              <w:rPr>
                <w:rFonts w:eastAsia="Times New Roman" w:cstheme="minorHAnsi"/>
                <w:color w:val="000000"/>
                <w:sz w:val="14"/>
                <w:szCs w:val="14"/>
                <w:lang w:val="en-US"/>
              </w:rPr>
              <w:br/>
              <w:t>Fast recoil time allows for rapid ventilation</w:t>
            </w:r>
            <w:r w:rsidRPr="004F5C6C">
              <w:rPr>
                <w:rFonts w:eastAsia="Times New Roman" w:cstheme="minorHAnsi"/>
                <w:color w:val="000000"/>
                <w:sz w:val="14"/>
                <w:szCs w:val="14"/>
                <w:lang w:val="en-US"/>
              </w:rPr>
              <w:br/>
              <w:t>Easy attachment of manometer and PEEP valve</w:t>
            </w:r>
            <w:r w:rsidRPr="004F5C6C">
              <w:rPr>
                <w:rFonts w:eastAsia="Times New Roman" w:cstheme="minorHAnsi"/>
                <w:color w:val="000000"/>
                <w:sz w:val="14"/>
                <w:szCs w:val="14"/>
                <w:lang w:val="en-US"/>
              </w:rPr>
              <w:br/>
              <w:t>Unique singleshutter valve system for reliable functionality</w:t>
            </w:r>
            <w:r w:rsidRPr="004F5C6C">
              <w:rPr>
                <w:rFonts w:eastAsia="Times New Roman" w:cstheme="minorHAnsi"/>
                <w:color w:val="000000"/>
                <w:sz w:val="14"/>
                <w:szCs w:val="14"/>
                <w:lang w:val="en-US"/>
              </w:rPr>
              <w:br/>
              <w:t>Swivel between valve and mask permits 360° positioning in relation to the patient</w:t>
            </w:r>
            <w:r w:rsidRPr="004F5C6C">
              <w:rPr>
                <w:rFonts w:eastAsia="Times New Roman" w:cstheme="minorHAnsi"/>
                <w:color w:val="000000"/>
                <w:sz w:val="14"/>
                <w:szCs w:val="14"/>
                <w:lang w:val="en-US"/>
              </w:rPr>
              <w:br/>
              <w:t>Thinwalled compression bag allows for lung compliance and “feel”</w:t>
            </w:r>
            <w:r w:rsidRPr="004F5C6C">
              <w:rPr>
                <w:rFonts w:eastAsia="Times New Roman" w:cstheme="minorHAnsi"/>
                <w:color w:val="000000"/>
                <w:sz w:val="14"/>
                <w:szCs w:val="14"/>
                <w:lang w:val="en-US"/>
              </w:rPr>
              <w:br/>
              <w:t>Extremely low valve resistance for unimpeded airflow</w:t>
            </w:r>
            <w:r w:rsidRPr="004F5C6C">
              <w:rPr>
                <w:rFonts w:eastAsia="Times New Roman" w:cstheme="minorHAnsi"/>
                <w:color w:val="000000"/>
                <w:sz w:val="14"/>
                <w:szCs w:val="14"/>
                <w:lang w:val="en-US"/>
              </w:rPr>
              <w:br/>
              <w:t>Soft splashguard for user safety</w:t>
            </w:r>
            <w:r w:rsidRPr="004F5C6C">
              <w:rPr>
                <w:rFonts w:eastAsia="Times New Roman" w:cstheme="minorHAnsi"/>
                <w:color w:val="000000"/>
                <w:sz w:val="14"/>
                <w:szCs w:val="14"/>
                <w:lang w:val="en-US"/>
              </w:rPr>
              <w:br/>
              <w:t>Size Pediatric</w:t>
            </w:r>
            <w:r w:rsidRPr="004F5C6C">
              <w:rPr>
                <w:rFonts w:eastAsia="Times New Roman" w:cstheme="minorHAnsi"/>
                <w:color w:val="000000"/>
                <w:sz w:val="14"/>
                <w:szCs w:val="14"/>
                <w:lang w:val="en-US"/>
              </w:rPr>
              <w:br/>
              <w:t>infant/ child BVM with oxygen reservoire, carrying case and 2 masks</w:t>
            </w:r>
          </w:p>
        </w:tc>
      </w:tr>
      <w:tr w:rsidR="004F5C6C" w:rsidRPr="004F5C6C" w14:paraId="48E99D61"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D329E49"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2.7</w:t>
            </w:r>
          </w:p>
        </w:tc>
        <w:tc>
          <w:tcPr>
            <w:tcW w:w="2160" w:type="dxa"/>
            <w:tcBorders>
              <w:top w:val="nil"/>
              <w:left w:val="nil"/>
              <w:bottom w:val="single" w:sz="4" w:space="0" w:color="auto"/>
              <w:right w:val="single" w:sz="4" w:space="0" w:color="auto"/>
            </w:tcBorders>
            <w:shd w:val="clear" w:color="auto" w:fill="auto"/>
            <w:noWrap/>
            <w:vAlign w:val="center"/>
            <w:hideMark/>
          </w:tcPr>
          <w:p w14:paraId="59EF1FB9"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Basin</w:t>
            </w:r>
          </w:p>
        </w:tc>
        <w:tc>
          <w:tcPr>
            <w:tcW w:w="11250" w:type="dxa"/>
            <w:tcBorders>
              <w:top w:val="nil"/>
              <w:left w:val="nil"/>
              <w:bottom w:val="single" w:sz="4" w:space="0" w:color="auto"/>
              <w:right w:val="single" w:sz="4" w:space="0" w:color="auto"/>
            </w:tcBorders>
            <w:shd w:val="clear" w:color="auto" w:fill="auto"/>
            <w:vAlign w:val="center"/>
            <w:hideMark/>
          </w:tcPr>
          <w:p w14:paraId="45A0E7CE"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 xml:space="preserve">• Contoured, molded plastic for adults </w:t>
            </w:r>
            <w:r w:rsidRPr="004F5C6C">
              <w:rPr>
                <w:rFonts w:eastAsia="Times New Roman" w:cstheme="minorHAnsi"/>
                <w:color w:val="000000"/>
                <w:sz w:val="14"/>
                <w:szCs w:val="14"/>
                <w:lang w:val="en-US"/>
              </w:rPr>
              <w:br/>
              <w:t xml:space="preserve">• Cleans with standard household cleaners </w:t>
            </w:r>
            <w:r w:rsidRPr="004F5C6C">
              <w:rPr>
                <w:rFonts w:eastAsia="Times New Roman" w:cstheme="minorHAnsi"/>
                <w:color w:val="000000"/>
                <w:sz w:val="14"/>
                <w:szCs w:val="14"/>
                <w:lang w:val="en-US"/>
              </w:rPr>
              <w:br/>
              <w:t>• Length  12 3/4"</w:t>
            </w:r>
            <w:r w:rsidRPr="004F5C6C">
              <w:rPr>
                <w:rFonts w:eastAsia="Times New Roman" w:cstheme="minorHAnsi"/>
                <w:color w:val="000000"/>
                <w:sz w:val="14"/>
                <w:szCs w:val="14"/>
                <w:lang w:val="en-US"/>
              </w:rPr>
              <w:br/>
              <w:t>• Width  9 1/2"</w:t>
            </w:r>
            <w:r w:rsidRPr="004F5C6C">
              <w:rPr>
                <w:rFonts w:eastAsia="Times New Roman" w:cstheme="minorHAnsi"/>
                <w:color w:val="000000"/>
                <w:sz w:val="14"/>
                <w:szCs w:val="14"/>
                <w:lang w:val="en-US"/>
              </w:rPr>
              <w:br/>
              <w:t>• Height  1" 3"</w:t>
            </w:r>
            <w:r w:rsidRPr="004F5C6C">
              <w:rPr>
                <w:rFonts w:eastAsia="Times New Roman" w:cstheme="minorHAnsi"/>
                <w:color w:val="000000"/>
                <w:sz w:val="14"/>
                <w:szCs w:val="14"/>
                <w:lang w:val="en-US"/>
              </w:rPr>
              <w:br/>
              <w:t>• Comfortable low tapered front</w:t>
            </w:r>
            <w:r w:rsidRPr="004F5C6C">
              <w:rPr>
                <w:rFonts w:eastAsia="Times New Roman" w:cstheme="minorHAnsi"/>
                <w:color w:val="000000"/>
                <w:sz w:val="14"/>
                <w:szCs w:val="14"/>
                <w:lang w:val="en-US"/>
              </w:rPr>
              <w:br/>
              <w:t>• Back grip for easy handling</w:t>
            </w:r>
          </w:p>
        </w:tc>
      </w:tr>
      <w:tr w:rsidR="004F5C6C" w:rsidRPr="004F5C6C" w14:paraId="7F46DEF0"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5478062"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2.8</w:t>
            </w:r>
          </w:p>
        </w:tc>
        <w:tc>
          <w:tcPr>
            <w:tcW w:w="2160" w:type="dxa"/>
            <w:tcBorders>
              <w:top w:val="nil"/>
              <w:left w:val="nil"/>
              <w:bottom w:val="single" w:sz="4" w:space="0" w:color="auto"/>
              <w:right w:val="single" w:sz="4" w:space="0" w:color="auto"/>
            </w:tcBorders>
            <w:shd w:val="clear" w:color="auto" w:fill="auto"/>
            <w:noWrap/>
            <w:vAlign w:val="center"/>
            <w:hideMark/>
          </w:tcPr>
          <w:p w14:paraId="631509E3"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Cervical Collar  Adult</w:t>
            </w:r>
          </w:p>
        </w:tc>
        <w:tc>
          <w:tcPr>
            <w:tcW w:w="11250" w:type="dxa"/>
            <w:tcBorders>
              <w:top w:val="nil"/>
              <w:left w:val="nil"/>
              <w:bottom w:val="single" w:sz="4" w:space="0" w:color="auto"/>
              <w:right w:val="single" w:sz="4" w:space="0" w:color="auto"/>
            </w:tcBorders>
            <w:shd w:val="clear" w:color="auto" w:fill="auto"/>
            <w:vAlign w:val="center"/>
            <w:hideMark/>
          </w:tcPr>
          <w:p w14:paraId="392944F3"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 xml:space="preserve">Adjustable sizes: Neckless, Short, Regular and Tall </w:t>
            </w:r>
            <w:r w:rsidRPr="004F5C6C">
              <w:rPr>
                <w:rFonts w:eastAsia="Times New Roman" w:cstheme="minorHAnsi"/>
                <w:color w:val="000000"/>
                <w:sz w:val="14"/>
                <w:szCs w:val="14"/>
                <w:lang w:val="en-US"/>
              </w:rPr>
              <w:br/>
              <w:t>Number of settings 16 adjustments</w:t>
            </w:r>
            <w:r w:rsidRPr="004F5C6C">
              <w:rPr>
                <w:rFonts w:eastAsia="Times New Roman" w:cstheme="minorHAnsi"/>
                <w:color w:val="000000"/>
                <w:sz w:val="14"/>
                <w:szCs w:val="14"/>
                <w:lang w:val="en-US"/>
              </w:rPr>
              <w:br/>
              <w:t>Dimensions 554 x 215 x 14 mm (21.8” x 8.5” x 0.6”)</w:t>
            </w:r>
            <w:r w:rsidRPr="004F5C6C">
              <w:rPr>
                <w:rFonts w:eastAsia="Times New Roman" w:cstheme="minorHAnsi"/>
                <w:color w:val="000000"/>
                <w:sz w:val="14"/>
                <w:szCs w:val="14"/>
                <w:lang w:val="en-US"/>
              </w:rPr>
              <w:br/>
              <w:t xml:space="preserve">Color: White / Light Grey </w:t>
            </w:r>
            <w:r w:rsidRPr="004F5C6C">
              <w:rPr>
                <w:rFonts w:eastAsia="Times New Roman" w:cstheme="minorHAnsi"/>
                <w:color w:val="000000"/>
                <w:sz w:val="14"/>
                <w:szCs w:val="14"/>
                <w:lang w:val="en-US"/>
              </w:rPr>
              <w:br/>
              <w:t xml:space="preserve">Material White / Light Grey plastic: Polypropylene </w:t>
            </w:r>
            <w:r w:rsidRPr="004F5C6C">
              <w:rPr>
                <w:rFonts w:eastAsia="Times New Roman" w:cstheme="minorHAnsi"/>
                <w:color w:val="000000"/>
                <w:sz w:val="14"/>
                <w:szCs w:val="14"/>
                <w:lang w:val="en-US"/>
              </w:rPr>
              <w:br/>
              <w:t>MaterialFoam: Polyethylene</w:t>
            </w:r>
            <w:r w:rsidRPr="004F5C6C">
              <w:rPr>
                <w:rFonts w:eastAsia="Times New Roman" w:cstheme="minorHAnsi"/>
                <w:color w:val="000000"/>
                <w:sz w:val="14"/>
                <w:szCs w:val="14"/>
                <w:lang w:val="en-US"/>
              </w:rPr>
              <w:br/>
              <w:t>Stores completely flat</w:t>
            </w:r>
            <w:r w:rsidRPr="004F5C6C">
              <w:rPr>
                <w:rFonts w:eastAsia="Times New Roman" w:cstheme="minorHAnsi"/>
                <w:color w:val="000000"/>
                <w:sz w:val="14"/>
                <w:szCs w:val="14"/>
                <w:lang w:val="en-US"/>
              </w:rPr>
              <w:br/>
              <w:t>CT, MR and Xray compatible</w:t>
            </w:r>
          </w:p>
        </w:tc>
      </w:tr>
      <w:tr w:rsidR="004F5C6C" w:rsidRPr="004F5C6C" w14:paraId="234B18FE"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CE39406"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2.9</w:t>
            </w:r>
          </w:p>
        </w:tc>
        <w:tc>
          <w:tcPr>
            <w:tcW w:w="2160" w:type="dxa"/>
            <w:tcBorders>
              <w:top w:val="nil"/>
              <w:left w:val="nil"/>
              <w:bottom w:val="single" w:sz="4" w:space="0" w:color="auto"/>
              <w:right w:val="single" w:sz="4" w:space="0" w:color="auto"/>
            </w:tcBorders>
            <w:shd w:val="clear" w:color="auto" w:fill="auto"/>
            <w:noWrap/>
            <w:vAlign w:val="center"/>
            <w:hideMark/>
          </w:tcPr>
          <w:p w14:paraId="21B28751"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 xml:space="preserve">Cervical Collar  Pediatric </w:t>
            </w:r>
          </w:p>
        </w:tc>
        <w:tc>
          <w:tcPr>
            <w:tcW w:w="11250" w:type="dxa"/>
            <w:tcBorders>
              <w:top w:val="nil"/>
              <w:left w:val="nil"/>
              <w:bottom w:val="single" w:sz="4" w:space="0" w:color="auto"/>
              <w:right w:val="single" w:sz="4" w:space="0" w:color="auto"/>
            </w:tcBorders>
            <w:shd w:val="clear" w:color="auto" w:fill="auto"/>
            <w:vAlign w:val="center"/>
            <w:hideMark/>
          </w:tcPr>
          <w:p w14:paraId="58FDFFCC"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 xml:space="preserve">Adjustable sizes: Small pediatric, Pediatric and Small Adult </w:t>
            </w:r>
            <w:r w:rsidRPr="004F5C6C">
              <w:rPr>
                <w:rFonts w:eastAsia="Times New Roman" w:cstheme="minorHAnsi"/>
                <w:color w:val="000000"/>
                <w:sz w:val="14"/>
                <w:szCs w:val="14"/>
                <w:lang w:val="en-US"/>
              </w:rPr>
              <w:br/>
              <w:t xml:space="preserve">Number of settings: 12 adjustments </w:t>
            </w:r>
            <w:r w:rsidRPr="004F5C6C">
              <w:rPr>
                <w:rFonts w:eastAsia="Times New Roman" w:cstheme="minorHAnsi"/>
                <w:color w:val="000000"/>
                <w:sz w:val="14"/>
                <w:szCs w:val="14"/>
                <w:lang w:val="en-US"/>
              </w:rPr>
              <w:br/>
              <w:t>Dimensions: 447 x 188 x 14 mm (17.6” x 7.4” x 0.6”)</w:t>
            </w:r>
            <w:r w:rsidRPr="004F5C6C">
              <w:rPr>
                <w:rFonts w:eastAsia="Times New Roman" w:cstheme="minorHAnsi"/>
                <w:color w:val="000000"/>
                <w:sz w:val="14"/>
                <w:szCs w:val="14"/>
                <w:lang w:val="en-US"/>
              </w:rPr>
              <w:br/>
              <w:t>Color: Yellow/light grey</w:t>
            </w:r>
            <w:r w:rsidRPr="004F5C6C">
              <w:rPr>
                <w:rFonts w:eastAsia="Times New Roman" w:cstheme="minorHAnsi"/>
                <w:color w:val="000000"/>
                <w:sz w:val="14"/>
                <w:szCs w:val="14"/>
                <w:lang w:val="en-US"/>
              </w:rPr>
              <w:br/>
              <w:t xml:space="preserve">Material Yellow / Light Grey plastic: Polypropylene </w:t>
            </w:r>
            <w:r w:rsidRPr="004F5C6C">
              <w:rPr>
                <w:rFonts w:eastAsia="Times New Roman" w:cstheme="minorHAnsi"/>
                <w:color w:val="000000"/>
                <w:sz w:val="14"/>
                <w:szCs w:val="14"/>
                <w:lang w:val="en-US"/>
              </w:rPr>
              <w:br/>
              <w:t>MaterialFoam: Polyethylene</w:t>
            </w:r>
            <w:r w:rsidRPr="004F5C6C">
              <w:rPr>
                <w:rFonts w:eastAsia="Times New Roman" w:cstheme="minorHAnsi"/>
                <w:color w:val="000000"/>
                <w:sz w:val="14"/>
                <w:szCs w:val="14"/>
                <w:lang w:val="en-US"/>
              </w:rPr>
              <w:br/>
            </w:r>
            <w:r w:rsidRPr="004F5C6C">
              <w:rPr>
                <w:rFonts w:eastAsia="Times New Roman" w:cstheme="minorHAnsi"/>
                <w:color w:val="000000"/>
                <w:sz w:val="14"/>
                <w:szCs w:val="14"/>
                <w:lang w:val="en-US"/>
              </w:rPr>
              <w:lastRenderedPageBreak/>
              <w:t>Stores completely flat</w:t>
            </w:r>
            <w:r w:rsidRPr="004F5C6C">
              <w:rPr>
                <w:rFonts w:eastAsia="Times New Roman" w:cstheme="minorHAnsi"/>
                <w:color w:val="000000"/>
                <w:sz w:val="14"/>
                <w:szCs w:val="14"/>
                <w:lang w:val="en-US"/>
              </w:rPr>
              <w:br/>
              <w:t>CT, MR and Xray compatible</w:t>
            </w:r>
          </w:p>
        </w:tc>
      </w:tr>
      <w:tr w:rsidR="004F5C6C" w:rsidRPr="004F5C6C" w14:paraId="3BB00388" w14:textId="77777777" w:rsidTr="002C6A12">
        <w:trPr>
          <w:trHeight w:val="8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30A809F"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lastRenderedPageBreak/>
              <w:t>2.10</w:t>
            </w:r>
          </w:p>
        </w:tc>
        <w:tc>
          <w:tcPr>
            <w:tcW w:w="2160" w:type="dxa"/>
            <w:tcBorders>
              <w:top w:val="nil"/>
              <w:left w:val="nil"/>
              <w:bottom w:val="single" w:sz="4" w:space="0" w:color="auto"/>
              <w:right w:val="single" w:sz="4" w:space="0" w:color="auto"/>
            </w:tcBorders>
            <w:shd w:val="clear" w:color="auto" w:fill="auto"/>
            <w:noWrap/>
            <w:vAlign w:val="center"/>
            <w:hideMark/>
          </w:tcPr>
          <w:p w14:paraId="14F51E05"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Child immobilisation device</w:t>
            </w:r>
          </w:p>
        </w:tc>
        <w:tc>
          <w:tcPr>
            <w:tcW w:w="11250" w:type="dxa"/>
            <w:tcBorders>
              <w:top w:val="nil"/>
              <w:left w:val="nil"/>
              <w:bottom w:val="single" w:sz="4" w:space="0" w:color="auto"/>
              <w:right w:val="single" w:sz="4" w:space="0" w:color="auto"/>
            </w:tcBorders>
            <w:shd w:val="clear" w:color="auto" w:fill="auto"/>
            <w:vAlign w:val="center"/>
            <w:hideMark/>
          </w:tcPr>
          <w:p w14:paraId="1A8D5985"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Provide cervical neutral alignment for infants and children ranging from 5 to 27 Kg</w:t>
            </w:r>
            <w:r w:rsidRPr="004F5C6C">
              <w:rPr>
                <w:rFonts w:eastAsia="Times New Roman" w:cstheme="minorHAnsi"/>
                <w:color w:val="000000"/>
                <w:sz w:val="14"/>
                <w:szCs w:val="14"/>
                <w:lang w:val="en-US"/>
              </w:rPr>
              <w:br/>
              <w:t>Crescent shaped compressible head blocks allow access and visual monitoring of the ears while maintaining immobilization</w:t>
            </w:r>
            <w:r w:rsidRPr="004F5C6C">
              <w:rPr>
                <w:rFonts w:eastAsia="Times New Roman" w:cstheme="minorHAnsi"/>
                <w:color w:val="000000"/>
                <w:sz w:val="14"/>
                <w:szCs w:val="14"/>
                <w:lang w:val="en-US"/>
              </w:rPr>
              <w:br/>
              <w:t>Versatile strap configurations with the adjustable three-point harness</w:t>
            </w:r>
            <w:r w:rsidRPr="004F5C6C">
              <w:rPr>
                <w:rFonts w:eastAsia="Times New Roman" w:cstheme="minorHAnsi"/>
                <w:color w:val="000000"/>
                <w:sz w:val="14"/>
                <w:szCs w:val="14"/>
                <w:lang w:val="en-US"/>
              </w:rPr>
              <w:br/>
              <w:t>Rolls into self-contained carrying case to store in ambulance compartment, drawers or under bench seats.</w:t>
            </w:r>
          </w:p>
        </w:tc>
      </w:tr>
      <w:tr w:rsidR="004F5C6C" w:rsidRPr="004F5C6C" w14:paraId="54F77C4E"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A84456E"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2.11</w:t>
            </w:r>
          </w:p>
        </w:tc>
        <w:tc>
          <w:tcPr>
            <w:tcW w:w="2160" w:type="dxa"/>
            <w:tcBorders>
              <w:top w:val="nil"/>
              <w:left w:val="nil"/>
              <w:bottom w:val="single" w:sz="4" w:space="0" w:color="auto"/>
              <w:right w:val="single" w:sz="4" w:space="0" w:color="auto"/>
            </w:tcBorders>
            <w:shd w:val="clear" w:color="auto" w:fill="auto"/>
            <w:noWrap/>
            <w:vAlign w:val="center"/>
            <w:hideMark/>
          </w:tcPr>
          <w:p w14:paraId="6F6882AC"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Cloth Scissors</w:t>
            </w:r>
          </w:p>
        </w:tc>
        <w:tc>
          <w:tcPr>
            <w:tcW w:w="11250" w:type="dxa"/>
            <w:tcBorders>
              <w:top w:val="nil"/>
              <w:left w:val="nil"/>
              <w:bottom w:val="single" w:sz="4" w:space="0" w:color="auto"/>
              <w:right w:val="single" w:sz="4" w:space="0" w:color="auto"/>
            </w:tcBorders>
            <w:shd w:val="clear" w:color="auto" w:fill="auto"/>
            <w:vAlign w:val="center"/>
            <w:hideMark/>
          </w:tcPr>
          <w:p w14:paraId="1769E80A"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Angled,to be easily slippped under bandages or clothing.</w:t>
            </w:r>
            <w:r w:rsidRPr="004F5C6C">
              <w:rPr>
                <w:rFonts w:eastAsia="Times New Roman" w:cstheme="minorHAnsi"/>
                <w:color w:val="000000"/>
                <w:sz w:val="14"/>
                <w:szCs w:val="14"/>
                <w:lang w:val="en-US"/>
              </w:rPr>
              <w:br/>
              <w:t>Blunt tip cancels risk of injuring the patient.</w:t>
            </w:r>
            <w:r w:rsidRPr="004F5C6C">
              <w:rPr>
                <w:rFonts w:eastAsia="Times New Roman" w:cstheme="minorHAnsi"/>
                <w:color w:val="000000"/>
                <w:sz w:val="14"/>
                <w:szCs w:val="14"/>
                <w:lang w:val="en-US"/>
              </w:rPr>
              <w:br/>
              <w:t>thicker than regular scissors</w:t>
            </w:r>
            <w:r w:rsidRPr="004F5C6C">
              <w:rPr>
                <w:rFonts w:eastAsia="Times New Roman" w:cstheme="minorHAnsi"/>
                <w:color w:val="000000"/>
                <w:sz w:val="14"/>
                <w:szCs w:val="14"/>
                <w:lang w:val="en-US"/>
              </w:rPr>
              <w:br/>
              <w:t xml:space="preserve">Stainless Steel blade, serrated. </w:t>
            </w:r>
            <w:r w:rsidRPr="004F5C6C">
              <w:rPr>
                <w:rFonts w:eastAsia="Times New Roman" w:cstheme="minorHAnsi"/>
                <w:color w:val="000000"/>
                <w:sz w:val="14"/>
                <w:szCs w:val="14"/>
                <w:lang w:val="en-US"/>
              </w:rPr>
              <w:br/>
              <w:t>Size:  L 6.25 in. x W 2.75 in. x D 0.3 in.</w:t>
            </w:r>
            <w:r w:rsidRPr="004F5C6C">
              <w:rPr>
                <w:rFonts w:eastAsia="Times New Roman" w:cstheme="minorHAnsi"/>
                <w:color w:val="000000"/>
                <w:sz w:val="14"/>
                <w:szCs w:val="14"/>
                <w:lang w:val="en-US"/>
              </w:rPr>
              <w:br/>
              <w:t>Weight: 1.5 oz</w:t>
            </w:r>
            <w:r w:rsidRPr="004F5C6C">
              <w:rPr>
                <w:rFonts w:eastAsia="Times New Roman" w:cstheme="minorHAnsi"/>
                <w:color w:val="000000"/>
                <w:sz w:val="14"/>
                <w:szCs w:val="14"/>
                <w:lang w:val="en-US"/>
              </w:rPr>
              <w:br/>
              <w:t>Durable plastic handle</w:t>
            </w:r>
          </w:p>
        </w:tc>
      </w:tr>
      <w:tr w:rsidR="004F5C6C" w:rsidRPr="004F5C6C" w14:paraId="0C758A77"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568B0C7"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2.12</w:t>
            </w:r>
          </w:p>
        </w:tc>
        <w:tc>
          <w:tcPr>
            <w:tcW w:w="2160" w:type="dxa"/>
            <w:tcBorders>
              <w:top w:val="nil"/>
              <w:left w:val="nil"/>
              <w:bottom w:val="single" w:sz="4" w:space="0" w:color="auto"/>
              <w:right w:val="single" w:sz="4" w:space="0" w:color="auto"/>
            </w:tcBorders>
            <w:shd w:val="clear" w:color="auto" w:fill="auto"/>
            <w:noWrap/>
            <w:vAlign w:val="center"/>
            <w:hideMark/>
          </w:tcPr>
          <w:p w14:paraId="0C52801D"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 xml:space="preserve">CPR Board </w:t>
            </w:r>
          </w:p>
        </w:tc>
        <w:tc>
          <w:tcPr>
            <w:tcW w:w="11250" w:type="dxa"/>
            <w:tcBorders>
              <w:top w:val="nil"/>
              <w:left w:val="nil"/>
              <w:bottom w:val="single" w:sz="4" w:space="0" w:color="auto"/>
              <w:right w:val="single" w:sz="4" w:space="0" w:color="auto"/>
            </w:tcBorders>
            <w:shd w:val="clear" w:color="auto" w:fill="auto"/>
            <w:vAlign w:val="center"/>
            <w:hideMark/>
          </w:tcPr>
          <w:p w14:paraId="54098664"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Material polyethylene.</w:t>
            </w:r>
            <w:r w:rsidRPr="004F5C6C">
              <w:rPr>
                <w:rFonts w:eastAsia="Times New Roman" w:cstheme="minorHAnsi"/>
                <w:color w:val="000000"/>
                <w:sz w:val="14"/>
                <w:szCs w:val="14"/>
                <w:lang w:val="en-US"/>
              </w:rPr>
              <w:br/>
              <w:t>It provides a completely solid surface.</w:t>
            </w:r>
            <w:r w:rsidRPr="004F5C6C">
              <w:rPr>
                <w:rFonts w:eastAsia="Times New Roman" w:cstheme="minorHAnsi"/>
                <w:color w:val="000000"/>
                <w:sz w:val="14"/>
                <w:szCs w:val="14"/>
                <w:lang w:val="en-US"/>
              </w:rPr>
              <w:br/>
              <w:t>Space to properly maintain the position of the patient's head.</w:t>
            </w:r>
            <w:r w:rsidRPr="004F5C6C">
              <w:rPr>
                <w:rFonts w:eastAsia="Times New Roman" w:cstheme="minorHAnsi"/>
                <w:color w:val="000000"/>
                <w:sz w:val="14"/>
                <w:szCs w:val="14"/>
                <w:lang w:val="en-US"/>
              </w:rPr>
              <w:br/>
              <w:t>Dimensions: L:595mm W:410mm H:70mm</w:t>
            </w:r>
          </w:p>
        </w:tc>
      </w:tr>
      <w:tr w:rsidR="004F5C6C" w:rsidRPr="004F5C6C" w14:paraId="64192DCD" w14:textId="77777777" w:rsidTr="002C6A12">
        <w:trPr>
          <w:trHeight w:val="864"/>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44DAC6F"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2.13</w:t>
            </w:r>
          </w:p>
        </w:tc>
        <w:tc>
          <w:tcPr>
            <w:tcW w:w="2160" w:type="dxa"/>
            <w:tcBorders>
              <w:top w:val="nil"/>
              <w:left w:val="nil"/>
              <w:bottom w:val="single" w:sz="4" w:space="0" w:color="auto"/>
              <w:right w:val="single" w:sz="4" w:space="0" w:color="auto"/>
            </w:tcBorders>
            <w:shd w:val="clear" w:color="auto" w:fill="auto"/>
            <w:noWrap/>
            <w:vAlign w:val="center"/>
            <w:hideMark/>
          </w:tcPr>
          <w:p w14:paraId="02DCD075"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Cuffs for sphygmomanometer(set of 3)</w:t>
            </w:r>
          </w:p>
        </w:tc>
        <w:tc>
          <w:tcPr>
            <w:tcW w:w="11250" w:type="dxa"/>
            <w:tcBorders>
              <w:top w:val="nil"/>
              <w:left w:val="nil"/>
              <w:bottom w:val="single" w:sz="4" w:space="0" w:color="auto"/>
              <w:right w:val="single" w:sz="4" w:space="0" w:color="auto"/>
            </w:tcBorders>
            <w:shd w:val="clear" w:color="auto" w:fill="auto"/>
            <w:vAlign w:val="center"/>
            <w:hideMark/>
          </w:tcPr>
          <w:p w14:paraId="6C35B978"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Set of Cuffs for Sphygmomanometer, 3 sizes, Infant, Child, Adult.</w:t>
            </w:r>
            <w:r w:rsidRPr="004F5C6C">
              <w:rPr>
                <w:rFonts w:eastAsia="Times New Roman" w:cstheme="minorHAnsi"/>
                <w:color w:val="000000"/>
                <w:sz w:val="14"/>
                <w:szCs w:val="14"/>
                <w:lang w:val="en-US"/>
              </w:rPr>
              <w:br/>
              <w:t>Compatible with portable sphygmomanometer</w:t>
            </w:r>
          </w:p>
        </w:tc>
      </w:tr>
      <w:tr w:rsidR="004F5C6C" w:rsidRPr="004F5C6C" w14:paraId="0669C0BD"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4FEEFF5"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2.14</w:t>
            </w:r>
          </w:p>
        </w:tc>
        <w:tc>
          <w:tcPr>
            <w:tcW w:w="2160" w:type="dxa"/>
            <w:tcBorders>
              <w:top w:val="nil"/>
              <w:left w:val="nil"/>
              <w:bottom w:val="single" w:sz="4" w:space="0" w:color="auto"/>
              <w:right w:val="single" w:sz="4" w:space="0" w:color="auto"/>
            </w:tcBorders>
            <w:shd w:val="clear" w:color="auto" w:fill="auto"/>
            <w:noWrap/>
            <w:vAlign w:val="center"/>
            <w:hideMark/>
          </w:tcPr>
          <w:p w14:paraId="334865B8"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Curved Clamp</w:t>
            </w:r>
          </w:p>
        </w:tc>
        <w:tc>
          <w:tcPr>
            <w:tcW w:w="11250" w:type="dxa"/>
            <w:tcBorders>
              <w:top w:val="nil"/>
              <w:left w:val="nil"/>
              <w:bottom w:val="single" w:sz="4" w:space="0" w:color="auto"/>
              <w:right w:val="single" w:sz="4" w:space="0" w:color="auto"/>
            </w:tcBorders>
            <w:shd w:val="clear" w:color="auto" w:fill="auto"/>
            <w:vAlign w:val="center"/>
            <w:hideMark/>
          </w:tcPr>
          <w:p w14:paraId="7B7303E7"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Material : stainless steel</w:t>
            </w:r>
            <w:r w:rsidRPr="004F5C6C">
              <w:rPr>
                <w:rFonts w:eastAsia="Times New Roman" w:cstheme="minorHAnsi"/>
                <w:color w:val="000000"/>
                <w:sz w:val="14"/>
                <w:szCs w:val="14"/>
                <w:lang w:val="en-US"/>
              </w:rPr>
              <w:br/>
              <w:t>Measures around 15cm</w:t>
            </w:r>
            <w:r w:rsidRPr="004F5C6C">
              <w:rPr>
                <w:rFonts w:eastAsia="Times New Roman" w:cstheme="minorHAnsi"/>
                <w:color w:val="000000"/>
                <w:sz w:val="14"/>
                <w:szCs w:val="14"/>
                <w:lang w:val="en-US"/>
              </w:rPr>
              <w:br/>
              <w:t>curved forceps</w:t>
            </w:r>
            <w:r w:rsidRPr="004F5C6C">
              <w:rPr>
                <w:rFonts w:eastAsia="Times New Roman" w:cstheme="minorHAnsi"/>
                <w:color w:val="000000"/>
                <w:sz w:val="14"/>
                <w:szCs w:val="14"/>
                <w:lang w:val="en-US"/>
              </w:rPr>
              <w:br/>
              <w:t>Can be sterilized</w:t>
            </w:r>
          </w:p>
        </w:tc>
      </w:tr>
      <w:tr w:rsidR="004F5C6C" w:rsidRPr="004F5C6C" w14:paraId="09DBACAF" w14:textId="77777777" w:rsidTr="002C6A12">
        <w:trPr>
          <w:trHeight w:val="134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213C40A"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2.15</w:t>
            </w:r>
          </w:p>
        </w:tc>
        <w:tc>
          <w:tcPr>
            <w:tcW w:w="2160" w:type="dxa"/>
            <w:tcBorders>
              <w:top w:val="nil"/>
              <w:left w:val="nil"/>
              <w:bottom w:val="single" w:sz="4" w:space="0" w:color="auto"/>
              <w:right w:val="single" w:sz="4" w:space="0" w:color="auto"/>
            </w:tcBorders>
            <w:shd w:val="clear" w:color="auto" w:fill="auto"/>
            <w:noWrap/>
            <w:vAlign w:val="center"/>
            <w:hideMark/>
          </w:tcPr>
          <w:p w14:paraId="6B548201"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Electronic thermometer</w:t>
            </w:r>
          </w:p>
        </w:tc>
        <w:tc>
          <w:tcPr>
            <w:tcW w:w="11250" w:type="dxa"/>
            <w:tcBorders>
              <w:top w:val="nil"/>
              <w:left w:val="nil"/>
              <w:bottom w:val="single" w:sz="4" w:space="0" w:color="auto"/>
              <w:right w:val="single" w:sz="4" w:space="0" w:color="auto"/>
            </w:tcBorders>
            <w:shd w:val="clear" w:color="auto" w:fill="auto"/>
            <w:vAlign w:val="center"/>
            <w:hideMark/>
          </w:tcPr>
          <w:p w14:paraId="240C606B"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Non contact infrared measuring thermometer</w:t>
            </w:r>
            <w:r w:rsidRPr="004F5C6C">
              <w:rPr>
                <w:rFonts w:eastAsia="Times New Roman" w:cstheme="minorHAnsi"/>
                <w:color w:val="000000"/>
                <w:sz w:val="14"/>
                <w:szCs w:val="14"/>
                <w:lang w:val="en-US"/>
              </w:rPr>
              <w:br/>
              <w:t>No contact required</w:t>
            </w:r>
            <w:r w:rsidRPr="004F5C6C">
              <w:rPr>
                <w:rFonts w:eastAsia="Times New Roman" w:cstheme="minorHAnsi"/>
                <w:color w:val="000000"/>
                <w:sz w:val="14"/>
                <w:szCs w:val="14"/>
                <w:lang w:val="en-US"/>
              </w:rPr>
              <w:br/>
              <w:t xml:space="preserve">Hardcase </w:t>
            </w:r>
            <w:r w:rsidRPr="004F5C6C">
              <w:rPr>
                <w:rFonts w:eastAsia="Times New Roman" w:cstheme="minorHAnsi"/>
                <w:color w:val="000000"/>
                <w:sz w:val="14"/>
                <w:szCs w:val="14"/>
                <w:lang w:val="en-US"/>
              </w:rPr>
              <w:br/>
              <w:t>Optical / visual focusing red lamps for correct reading distance</w:t>
            </w:r>
            <w:r w:rsidRPr="004F5C6C">
              <w:rPr>
                <w:rFonts w:eastAsia="Times New Roman" w:cstheme="minorHAnsi"/>
                <w:color w:val="000000"/>
                <w:sz w:val="14"/>
                <w:szCs w:val="14"/>
                <w:lang w:val="en-US"/>
              </w:rPr>
              <w:br/>
              <w:t>Accuracy level (in instrumental tests according to ASTM E 196598 (2009) standard):</w:t>
            </w:r>
            <w:r w:rsidRPr="004F5C6C">
              <w:rPr>
                <w:rFonts w:eastAsia="Times New Roman" w:cstheme="minorHAnsi"/>
                <w:color w:val="000000"/>
                <w:sz w:val="14"/>
                <w:szCs w:val="14"/>
                <w:lang w:val="en-US"/>
              </w:rPr>
              <w:br/>
              <w:t xml:space="preserve">    from 36 to 39°C (96.8/102.2°F) = +/0.2°C (+/0.4°F)</w:t>
            </w:r>
            <w:r w:rsidRPr="004F5C6C">
              <w:rPr>
                <w:rFonts w:eastAsia="Times New Roman" w:cstheme="minorHAnsi"/>
                <w:color w:val="000000"/>
                <w:sz w:val="14"/>
                <w:szCs w:val="14"/>
                <w:lang w:val="en-US"/>
              </w:rPr>
              <w:br/>
              <w:t xml:space="preserve">    from 34 to 35.9°C (93.2/96.6°F) = +/0.3°C (+/0.5°F)</w:t>
            </w:r>
            <w:r w:rsidRPr="004F5C6C">
              <w:rPr>
                <w:rFonts w:eastAsia="Times New Roman" w:cstheme="minorHAnsi"/>
                <w:color w:val="000000"/>
                <w:sz w:val="14"/>
                <w:szCs w:val="14"/>
                <w:lang w:val="en-US"/>
              </w:rPr>
              <w:br/>
              <w:t xml:space="preserve">    from 39.1 to 42.5°C (102.4/108.5°F) = +/0.3°C (+/0.5°F)</w:t>
            </w:r>
            <w:r w:rsidRPr="004F5C6C">
              <w:rPr>
                <w:rFonts w:eastAsia="Times New Roman" w:cstheme="minorHAnsi"/>
                <w:color w:val="000000"/>
                <w:sz w:val="14"/>
                <w:szCs w:val="14"/>
                <w:lang w:val="en-US"/>
              </w:rPr>
              <w:br/>
              <w:t>Resolution 0.1°C (0.1°F)</w:t>
            </w:r>
            <w:r w:rsidRPr="004F5C6C">
              <w:rPr>
                <w:rFonts w:eastAsia="Times New Roman" w:cstheme="minorHAnsi"/>
                <w:color w:val="000000"/>
                <w:sz w:val="14"/>
                <w:szCs w:val="14"/>
                <w:lang w:val="en-US"/>
              </w:rPr>
              <w:br/>
              <w:t>Forehead measuring range 34.0/42.5°C (93.2/108.5°F)</w:t>
            </w:r>
            <w:r w:rsidRPr="004F5C6C">
              <w:rPr>
                <w:rFonts w:eastAsia="Times New Roman" w:cstheme="minorHAnsi"/>
                <w:color w:val="000000"/>
                <w:sz w:val="14"/>
                <w:szCs w:val="14"/>
                <w:lang w:val="en-US"/>
              </w:rPr>
              <w:br/>
              <w:t>Measurement time 1 sec.</w:t>
            </w:r>
          </w:p>
        </w:tc>
      </w:tr>
      <w:tr w:rsidR="004F5C6C" w:rsidRPr="004F5C6C" w14:paraId="3D1E28CD"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B7C77CF"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2.16</w:t>
            </w:r>
          </w:p>
        </w:tc>
        <w:tc>
          <w:tcPr>
            <w:tcW w:w="2160" w:type="dxa"/>
            <w:tcBorders>
              <w:top w:val="nil"/>
              <w:left w:val="nil"/>
              <w:bottom w:val="single" w:sz="4" w:space="0" w:color="auto"/>
              <w:right w:val="single" w:sz="4" w:space="0" w:color="auto"/>
            </w:tcBorders>
            <w:shd w:val="clear" w:color="auto" w:fill="auto"/>
            <w:noWrap/>
            <w:vAlign w:val="center"/>
            <w:hideMark/>
          </w:tcPr>
          <w:p w14:paraId="010D2FEC"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 xml:space="preserve">Evacuation foldable Chair </w:t>
            </w:r>
          </w:p>
        </w:tc>
        <w:tc>
          <w:tcPr>
            <w:tcW w:w="11250" w:type="dxa"/>
            <w:tcBorders>
              <w:top w:val="nil"/>
              <w:left w:val="nil"/>
              <w:bottom w:val="single" w:sz="4" w:space="0" w:color="auto"/>
              <w:right w:val="single" w:sz="4" w:space="0" w:color="auto"/>
            </w:tcBorders>
            <w:shd w:val="clear" w:color="auto" w:fill="auto"/>
            <w:vAlign w:val="center"/>
            <w:hideMark/>
          </w:tcPr>
          <w:p w14:paraId="71F41D8A"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Aluminium   construction</w:t>
            </w:r>
            <w:r w:rsidRPr="004F5C6C">
              <w:rPr>
                <w:rFonts w:eastAsia="Times New Roman" w:cstheme="minorHAnsi"/>
                <w:color w:val="000000"/>
                <w:sz w:val="14"/>
                <w:szCs w:val="14"/>
                <w:lang w:val="en-US"/>
              </w:rPr>
              <w:br/>
              <w:t>Folds for easy storage</w:t>
            </w:r>
            <w:r w:rsidRPr="004F5C6C">
              <w:rPr>
                <w:rFonts w:eastAsia="Times New Roman" w:cstheme="minorHAnsi"/>
                <w:color w:val="000000"/>
                <w:sz w:val="14"/>
                <w:szCs w:val="14"/>
                <w:lang w:val="en-US"/>
              </w:rPr>
              <w:br/>
              <w:t xml:space="preserve">Two rear wheels (7.6 cm) for easy rolling </w:t>
            </w:r>
            <w:r w:rsidRPr="004F5C6C">
              <w:rPr>
                <w:rFonts w:eastAsia="Times New Roman" w:cstheme="minorHAnsi"/>
                <w:color w:val="000000"/>
                <w:sz w:val="14"/>
                <w:szCs w:val="14"/>
                <w:lang w:val="en-US"/>
              </w:rPr>
              <w:br/>
              <w:t xml:space="preserve">Includes 2 onepiece restraints </w:t>
            </w:r>
            <w:r w:rsidRPr="004F5C6C">
              <w:rPr>
                <w:rFonts w:eastAsia="Times New Roman" w:cstheme="minorHAnsi"/>
                <w:color w:val="000000"/>
                <w:sz w:val="14"/>
                <w:szCs w:val="14"/>
                <w:lang w:val="en-US"/>
              </w:rPr>
              <w:br/>
              <w:t xml:space="preserve">Folds for compact storage </w:t>
            </w:r>
            <w:r w:rsidRPr="004F5C6C">
              <w:rPr>
                <w:rFonts w:eastAsia="Times New Roman" w:cstheme="minorHAnsi"/>
                <w:color w:val="000000"/>
                <w:sz w:val="14"/>
                <w:szCs w:val="14"/>
                <w:lang w:val="en-US"/>
              </w:rPr>
              <w:br/>
              <w:t>Sewn orange vinyl cover</w:t>
            </w:r>
          </w:p>
        </w:tc>
      </w:tr>
      <w:tr w:rsidR="004F5C6C" w:rsidRPr="004F5C6C" w14:paraId="4D546FC0" w14:textId="77777777" w:rsidTr="002C6A12">
        <w:trPr>
          <w:trHeight w:val="172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910149E"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lastRenderedPageBreak/>
              <w:t>2.17</w:t>
            </w:r>
          </w:p>
        </w:tc>
        <w:tc>
          <w:tcPr>
            <w:tcW w:w="2160" w:type="dxa"/>
            <w:tcBorders>
              <w:top w:val="nil"/>
              <w:left w:val="nil"/>
              <w:bottom w:val="single" w:sz="4" w:space="0" w:color="auto"/>
              <w:right w:val="single" w:sz="4" w:space="0" w:color="auto"/>
            </w:tcBorders>
            <w:shd w:val="clear" w:color="auto" w:fill="auto"/>
            <w:noWrap/>
            <w:vAlign w:val="center"/>
            <w:hideMark/>
          </w:tcPr>
          <w:p w14:paraId="08F3CA91"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Examination table</w:t>
            </w:r>
          </w:p>
        </w:tc>
        <w:tc>
          <w:tcPr>
            <w:tcW w:w="11250" w:type="dxa"/>
            <w:tcBorders>
              <w:top w:val="nil"/>
              <w:left w:val="nil"/>
              <w:bottom w:val="single" w:sz="4" w:space="0" w:color="auto"/>
              <w:right w:val="single" w:sz="4" w:space="0" w:color="auto"/>
            </w:tcBorders>
            <w:shd w:val="clear" w:color="auto" w:fill="auto"/>
            <w:vAlign w:val="center"/>
            <w:hideMark/>
          </w:tcPr>
          <w:p w14:paraId="0BAED600"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 xml:space="preserve">Examination table  2 sections </w:t>
            </w:r>
            <w:r w:rsidRPr="004F5C6C">
              <w:rPr>
                <w:rFonts w:eastAsia="Times New Roman" w:cstheme="minorHAnsi"/>
                <w:color w:val="000000"/>
                <w:sz w:val="14"/>
                <w:szCs w:val="14"/>
                <w:lang w:val="en-US"/>
              </w:rPr>
              <w:br/>
              <w:t xml:space="preserve">Dimensions: 193 X 60 </w:t>
            </w:r>
            <w:r w:rsidRPr="004F5C6C">
              <w:rPr>
                <w:rFonts w:eastAsia="Times New Roman" w:cstheme="minorHAnsi"/>
                <w:color w:val="000000"/>
                <w:sz w:val="14"/>
                <w:szCs w:val="14"/>
                <w:lang w:val="en-US"/>
              </w:rPr>
              <w:br/>
              <w:t>Paper roll holder</w:t>
            </w:r>
            <w:r w:rsidRPr="004F5C6C">
              <w:rPr>
                <w:rFonts w:eastAsia="Times New Roman" w:cstheme="minorHAnsi"/>
                <w:color w:val="000000"/>
                <w:sz w:val="14"/>
                <w:szCs w:val="14"/>
                <w:lang w:val="en-US"/>
              </w:rPr>
              <w:br/>
              <w:t>Upholstery with 50mm thick foam padding</w:t>
            </w:r>
            <w:r w:rsidRPr="004F5C6C">
              <w:rPr>
                <w:rFonts w:eastAsia="Times New Roman" w:cstheme="minorHAnsi"/>
                <w:color w:val="000000"/>
                <w:sz w:val="14"/>
                <w:szCs w:val="14"/>
                <w:lang w:val="en-US"/>
              </w:rPr>
              <w:br/>
              <w:t xml:space="preserve">Back rest adjustable by crank mechanism </w:t>
            </w:r>
            <w:r w:rsidRPr="004F5C6C">
              <w:rPr>
                <w:rFonts w:eastAsia="Times New Roman" w:cstheme="minorHAnsi"/>
                <w:color w:val="000000"/>
                <w:sz w:val="14"/>
                <w:szCs w:val="14"/>
                <w:lang w:val="en-US"/>
              </w:rPr>
              <w:br/>
              <w:t>Mounted on square stumps mild steal</w:t>
            </w:r>
          </w:p>
        </w:tc>
      </w:tr>
      <w:tr w:rsidR="004F5C6C" w:rsidRPr="004F5C6C" w14:paraId="7FB9AFCF" w14:textId="77777777" w:rsidTr="002C6A12">
        <w:trPr>
          <w:trHeight w:val="26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B5009F8"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2.18</w:t>
            </w:r>
          </w:p>
        </w:tc>
        <w:tc>
          <w:tcPr>
            <w:tcW w:w="2160" w:type="dxa"/>
            <w:tcBorders>
              <w:top w:val="nil"/>
              <w:left w:val="nil"/>
              <w:bottom w:val="single" w:sz="4" w:space="0" w:color="auto"/>
              <w:right w:val="single" w:sz="4" w:space="0" w:color="auto"/>
            </w:tcBorders>
            <w:shd w:val="clear" w:color="auto" w:fill="auto"/>
            <w:noWrap/>
            <w:vAlign w:val="center"/>
            <w:hideMark/>
          </w:tcPr>
          <w:p w14:paraId="089B342E"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Extrication device</w:t>
            </w:r>
          </w:p>
        </w:tc>
        <w:tc>
          <w:tcPr>
            <w:tcW w:w="11250" w:type="dxa"/>
            <w:tcBorders>
              <w:top w:val="nil"/>
              <w:left w:val="nil"/>
              <w:bottom w:val="single" w:sz="4" w:space="0" w:color="auto"/>
              <w:right w:val="single" w:sz="4" w:space="0" w:color="auto"/>
            </w:tcBorders>
            <w:shd w:val="clear" w:color="auto" w:fill="auto"/>
            <w:vAlign w:val="center"/>
            <w:hideMark/>
          </w:tcPr>
          <w:p w14:paraId="452D8E52"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Should provide horizontal flexibility and vertical rigidity for maximum support of the spine, neck, and head during extrication.</w:t>
            </w:r>
            <w:r w:rsidRPr="004F5C6C">
              <w:rPr>
                <w:rFonts w:eastAsia="Times New Roman" w:cstheme="minorHAnsi"/>
                <w:color w:val="000000"/>
                <w:sz w:val="14"/>
                <w:szCs w:val="14"/>
                <w:lang w:val="en-US"/>
              </w:rPr>
              <w:br/>
              <w:t xml:space="preserve">Builtin handles </w:t>
            </w:r>
            <w:r w:rsidRPr="004F5C6C">
              <w:rPr>
                <w:rFonts w:eastAsia="Times New Roman" w:cstheme="minorHAnsi"/>
                <w:color w:val="000000"/>
                <w:sz w:val="14"/>
                <w:szCs w:val="14"/>
                <w:lang w:val="en-US"/>
              </w:rPr>
              <w:br/>
              <w:t>Adapts to a hip and pelvic splint by simple inversion</w:t>
            </w:r>
            <w:r w:rsidRPr="004F5C6C">
              <w:rPr>
                <w:rFonts w:eastAsia="Times New Roman" w:cstheme="minorHAnsi"/>
                <w:color w:val="000000"/>
                <w:sz w:val="14"/>
                <w:szCs w:val="14"/>
                <w:lang w:val="en-US"/>
              </w:rPr>
              <w:br/>
              <w:t xml:space="preserve">Adjustable, foldback sides </w:t>
            </w:r>
            <w:r w:rsidRPr="004F5C6C">
              <w:rPr>
                <w:rFonts w:eastAsia="Times New Roman" w:cstheme="minorHAnsi"/>
                <w:color w:val="000000"/>
                <w:sz w:val="14"/>
                <w:szCs w:val="14"/>
                <w:lang w:val="en-US"/>
              </w:rPr>
              <w:br/>
              <w:t>Can be used for multiple patient sizes, including children and pregnant women</w:t>
            </w:r>
            <w:r w:rsidRPr="004F5C6C">
              <w:rPr>
                <w:rFonts w:eastAsia="Times New Roman" w:cstheme="minorHAnsi"/>
                <w:color w:val="000000"/>
                <w:sz w:val="14"/>
                <w:szCs w:val="14"/>
                <w:lang w:val="en-US"/>
              </w:rPr>
              <w:br/>
              <w:t>Colorcoded straps(green or blue, yellow,red)</w:t>
            </w:r>
            <w:r w:rsidRPr="004F5C6C">
              <w:rPr>
                <w:rFonts w:eastAsia="Times New Roman" w:cstheme="minorHAnsi"/>
                <w:color w:val="000000"/>
                <w:sz w:val="14"/>
                <w:szCs w:val="14"/>
                <w:lang w:val="en-US"/>
              </w:rPr>
              <w:br/>
              <w:t>Sewnin securing straps and snaplock buckles</w:t>
            </w:r>
            <w:r w:rsidRPr="004F5C6C">
              <w:rPr>
                <w:rFonts w:eastAsia="Times New Roman" w:cstheme="minorHAnsi"/>
                <w:color w:val="000000"/>
                <w:sz w:val="14"/>
                <w:szCs w:val="14"/>
                <w:lang w:val="en-US"/>
              </w:rPr>
              <w:br/>
              <w:t>Comes with wraparound vest, neck roll,two head straps, and a carrying case</w:t>
            </w:r>
            <w:r w:rsidRPr="004F5C6C">
              <w:rPr>
                <w:rFonts w:eastAsia="Times New Roman" w:cstheme="minorHAnsi"/>
                <w:color w:val="000000"/>
                <w:sz w:val="14"/>
                <w:szCs w:val="14"/>
                <w:lang w:val="en-US"/>
              </w:rPr>
              <w:br/>
              <w:t>Radiolucent</w:t>
            </w:r>
          </w:p>
        </w:tc>
      </w:tr>
      <w:tr w:rsidR="004F5C6C" w:rsidRPr="004F5C6C" w14:paraId="473CD6D7" w14:textId="77777777" w:rsidTr="002C6A12">
        <w:trPr>
          <w:trHeight w:val="115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19A981B"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2.19</w:t>
            </w:r>
          </w:p>
        </w:tc>
        <w:tc>
          <w:tcPr>
            <w:tcW w:w="2160" w:type="dxa"/>
            <w:tcBorders>
              <w:top w:val="nil"/>
              <w:left w:val="nil"/>
              <w:bottom w:val="single" w:sz="4" w:space="0" w:color="auto"/>
              <w:right w:val="single" w:sz="4" w:space="0" w:color="auto"/>
            </w:tcBorders>
            <w:shd w:val="clear" w:color="auto" w:fill="auto"/>
            <w:noWrap/>
            <w:vAlign w:val="center"/>
            <w:hideMark/>
          </w:tcPr>
          <w:p w14:paraId="72C9F9AE"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Female Urinnary</w:t>
            </w:r>
          </w:p>
        </w:tc>
        <w:tc>
          <w:tcPr>
            <w:tcW w:w="11250" w:type="dxa"/>
            <w:tcBorders>
              <w:top w:val="nil"/>
              <w:left w:val="nil"/>
              <w:bottom w:val="single" w:sz="4" w:space="0" w:color="auto"/>
              <w:right w:val="single" w:sz="4" w:space="0" w:color="auto"/>
            </w:tcBorders>
            <w:shd w:val="clear" w:color="auto" w:fill="auto"/>
            <w:vAlign w:val="center"/>
            <w:hideMark/>
          </w:tcPr>
          <w:p w14:paraId="497C790D"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Sturdy grip</w:t>
            </w:r>
            <w:r w:rsidRPr="004F5C6C">
              <w:rPr>
                <w:rFonts w:eastAsia="Times New Roman" w:cstheme="minorHAnsi"/>
                <w:color w:val="000000"/>
                <w:sz w:val="14"/>
                <w:szCs w:val="14"/>
                <w:lang w:val="en-US"/>
              </w:rPr>
              <w:br/>
              <w:t xml:space="preserve">Lightweight, durable </w:t>
            </w:r>
            <w:r w:rsidRPr="004F5C6C">
              <w:rPr>
                <w:rFonts w:eastAsia="Times New Roman" w:cstheme="minorHAnsi"/>
                <w:color w:val="000000"/>
                <w:sz w:val="14"/>
                <w:szCs w:val="14"/>
                <w:lang w:val="en-US"/>
              </w:rPr>
              <w:br/>
              <w:t>Graduated marks to measure output</w:t>
            </w:r>
            <w:r w:rsidRPr="004F5C6C">
              <w:rPr>
                <w:rFonts w:eastAsia="Times New Roman" w:cstheme="minorHAnsi"/>
                <w:color w:val="000000"/>
                <w:sz w:val="14"/>
                <w:szCs w:val="14"/>
                <w:lang w:val="en-US"/>
              </w:rPr>
              <w:br/>
              <w:t>Reusable, translucent, Can fit up to 1000cc</w:t>
            </w:r>
          </w:p>
        </w:tc>
      </w:tr>
      <w:tr w:rsidR="004F5C6C" w:rsidRPr="004F5C6C" w14:paraId="0F3E320F"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40ADE43"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2.20</w:t>
            </w:r>
          </w:p>
        </w:tc>
        <w:tc>
          <w:tcPr>
            <w:tcW w:w="2160" w:type="dxa"/>
            <w:tcBorders>
              <w:top w:val="nil"/>
              <w:left w:val="nil"/>
              <w:bottom w:val="single" w:sz="4" w:space="0" w:color="auto"/>
              <w:right w:val="single" w:sz="4" w:space="0" w:color="auto"/>
            </w:tcBorders>
            <w:shd w:val="clear" w:color="auto" w:fill="auto"/>
            <w:noWrap/>
            <w:vAlign w:val="center"/>
            <w:hideMark/>
          </w:tcPr>
          <w:p w14:paraId="2FFD4FE3"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 xml:space="preserve">Fixed Sphygmomanometer </w:t>
            </w:r>
          </w:p>
        </w:tc>
        <w:tc>
          <w:tcPr>
            <w:tcW w:w="11250" w:type="dxa"/>
            <w:tcBorders>
              <w:top w:val="nil"/>
              <w:left w:val="nil"/>
              <w:bottom w:val="single" w:sz="4" w:space="0" w:color="auto"/>
              <w:right w:val="single" w:sz="4" w:space="0" w:color="auto"/>
            </w:tcBorders>
            <w:shd w:val="clear" w:color="auto" w:fill="auto"/>
            <w:vAlign w:val="center"/>
            <w:hideMark/>
          </w:tcPr>
          <w:p w14:paraId="23EE7D00"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Stable wall mounting made of glassfibre reinforced plastic and an exceptionally sturdy casing made of ABS plastic</w:t>
            </w:r>
            <w:r w:rsidRPr="004F5C6C">
              <w:rPr>
                <w:rFonts w:eastAsia="Times New Roman" w:cstheme="minorHAnsi"/>
                <w:color w:val="000000"/>
                <w:sz w:val="14"/>
                <w:szCs w:val="14"/>
                <w:lang w:val="en-US"/>
              </w:rPr>
              <w:br/>
              <w:t>Total swivel radius 130°, i.e. 65° to the left and 65° to the right</w:t>
            </w:r>
            <w:r w:rsidRPr="004F5C6C">
              <w:rPr>
                <w:rFonts w:eastAsia="Times New Roman" w:cstheme="minorHAnsi"/>
                <w:color w:val="000000"/>
                <w:sz w:val="14"/>
                <w:szCs w:val="14"/>
                <w:lang w:val="en-US"/>
              </w:rPr>
              <w:br/>
              <w:t>Includes screws and wallplugs.</w:t>
            </w:r>
            <w:r w:rsidRPr="004F5C6C">
              <w:rPr>
                <w:rFonts w:eastAsia="Times New Roman" w:cstheme="minorHAnsi"/>
                <w:color w:val="000000"/>
                <w:sz w:val="14"/>
                <w:szCs w:val="14"/>
                <w:lang w:val="en-US"/>
              </w:rPr>
              <w:br/>
              <w:t>With set of cuffs</w:t>
            </w:r>
          </w:p>
        </w:tc>
      </w:tr>
      <w:tr w:rsidR="004F5C6C" w:rsidRPr="004F5C6C" w14:paraId="40B0EE92"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01320BF"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2.21</w:t>
            </w:r>
          </w:p>
        </w:tc>
        <w:tc>
          <w:tcPr>
            <w:tcW w:w="2160" w:type="dxa"/>
            <w:tcBorders>
              <w:top w:val="nil"/>
              <w:left w:val="nil"/>
              <w:bottom w:val="single" w:sz="4" w:space="0" w:color="auto"/>
              <w:right w:val="single" w:sz="4" w:space="0" w:color="auto"/>
            </w:tcBorders>
            <w:shd w:val="clear" w:color="auto" w:fill="auto"/>
            <w:noWrap/>
            <w:vAlign w:val="center"/>
            <w:hideMark/>
          </w:tcPr>
          <w:p w14:paraId="58DC1B2C"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Foldable Stretcher</w:t>
            </w:r>
          </w:p>
        </w:tc>
        <w:tc>
          <w:tcPr>
            <w:tcW w:w="11250" w:type="dxa"/>
            <w:tcBorders>
              <w:top w:val="nil"/>
              <w:left w:val="nil"/>
              <w:bottom w:val="single" w:sz="4" w:space="0" w:color="auto"/>
              <w:right w:val="single" w:sz="4" w:space="0" w:color="auto"/>
            </w:tcBorders>
            <w:shd w:val="clear" w:color="auto" w:fill="auto"/>
            <w:vAlign w:val="center"/>
            <w:hideMark/>
          </w:tcPr>
          <w:p w14:paraId="0F0B5462"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With lightweight aluminum poles for easy lifting</w:t>
            </w:r>
            <w:r w:rsidRPr="004F5C6C">
              <w:rPr>
                <w:rFonts w:eastAsia="Times New Roman" w:cstheme="minorHAnsi"/>
                <w:color w:val="000000"/>
                <w:sz w:val="14"/>
                <w:szCs w:val="14"/>
                <w:lang w:val="en-US"/>
              </w:rPr>
              <w:br/>
              <w:t>Nonslip plastic carrying handles</w:t>
            </w:r>
            <w:r w:rsidRPr="004F5C6C">
              <w:rPr>
                <w:rFonts w:eastAsia="Times New Roman" w:cstheme="minorHAnsi"/>
                <w:color w:val="000000"/>
                <w:sz w:val="14"/>
                <w:szCs w:val="14"/>
                <w:lang w:val="en-US"/>
              </w:rPr>
              <w:br/>
              <w:t>Spreader bars provide additional support</w:t>
            </w:r>
            <w:r w:rsidRPr="004F5C6C">
              <w:rPr>
                <w:rFonts w:eastAsia="Times New Roman" w:cstheme="minorHAnsi"/>
                <w:color w:val="000000"/>
                <w:sz w:val="14"/>
                <w:szCs w:val="14"/>
                <w:lang w:val="en-US"/>
              </w:rPr>
              <w:br/>
              <w:t>Vinyl fabric is impervious to stains and mildew for easy care and maintenance</w:t>
            </w:r>
            <w:r w:rsidRPr="004F5C6C">
              <w:rPr>
                <w:rFonts w:eastAsia="Times New Roman" w:cstheme="minorHAnsi"/>
                <w:color w:val="000000"/>
                <w:sz w:val="14"/>
                <w:szCs w:val="14"/>
                <w:lang w:val="en-US"/>
              </w:rPr>
              <w:br/>
              <w:t>Stirrup feet raise the casualty off the ground</w:t>
            </w:r>
            <w:r w:rsidRPr="004F5C6C">
              <w:rPr>
                <w:rFonts w:eastAsia="Times New Roman" w:cstheme="minorHAnsi"/>
                <w:color w:val="000000"/>
                <w:sz w:val="14"/>
                <w:szCs w:val="14"/>
                <w:lang w:val="en-US"/>
              </w:rPr>
              <w:br/>
              <w:t>Folds in both length and width to an extremely compact size</w:t>
            </w:r>
            <w:r w:rsidRPr="004F5C6C">
              <w:rPr>
                <w:rFonts w:eastAsia="Times New Roman" w:cstheme="minorHAnsi"/>
                <w:color w:val="000000"/>
                <w:sz w:val="14"/>
                <w:szCs w:val="14"/>
                <w:lang w:val="en-US"/>
              </w:rPr>
              <w:br/>
              <w:t>Combines collapsible spreader bars with low profile stretcher pole hinges for quick, easy deployment.</w:t>
            </w:r>
            <w:r w:rsidRPr="004F5C6C">
              <w:rPr>
                <w:rFonts w:eastAsia="Times New Roman" w:cstheme="minorHAnsi"/>
                <w:color w:val="000000"/>
                <w:sz w:val="14"/>
                <w:szCs w:val="14"/>
                <w:lang w:val="en-US"/>
              </w:rPr>
              <w:br/>
              <w:t>Length: 2060 mm</w:t>
            </w:r>
            <w:r w:rsidRPr="004F5C6C">
              <w:rPr>
                <w:rFonts w:eastAsia="Times New Roman" w:cstheme="minorHAnsi"/>
                <w:color w:val="000000"/>
                <w:sz w:val="14"/>
                <w:szCs w:val="14"/>
                <w:lang w:val="en-US"/>
              </w:rPr>
              <w:br/>
              <w:t>Length folded: 1140 mm</w:t>
            </w:r>
            <w:r w:rsidRPr="004F5C6C">
              <w:rPr>
                <w:rFonts w:eastAsia="Times New Roman" w:cstheme="minorHAnsi"/>
                <w:color w:val="000000"/>
                <w:sz w:val="14"/>
                <w:szCs w:val="14"/>
                <w:lang w:val="en-US"/>
              </w:rPr>
              <w:br/>
              <w:t>Width open: 550 mm , Width folded: 110 mm</w:t>
            </w:r>
            <w:r w:rsidRPr="004F5C6C">
              <w:rPr>
                <w:rFonts w:eastAsia="Times New Roman" w:cstheme="minorHAnsi"/>
                <w:color w:val="000000"/>
                <w:sz w:val="14"/>
                <w:szCs w:val="14"/>
                <w:lang w:val="en-US"/>
              </w:rPr>
              <w:br/>
              <w:t>Weight: 6 Kg , Load capacity: 159 Kg</w:t>
            </w:r>
            <w:r w:rsidRPr="004F5C6C">
              <w:rPr>
                <w:rFonts w:eastAsia="Times New Roman" w:cstheme="minorHAnsi"/>
                <w:color w:val="000000"/>
                <w:sz w:val="14"/>
                <w:szCs w:val="14"/>
                <w:lang w:val="en-US"/>
              </w:rPr>
              <w:br/>
              <w:t>Carrying bag with 2 strips</w:t>
            </w:r>
          </w:p>
        </w:tc>
      </w:tr>
      <w:tr w:rsidR="004F5C6C" w:rsidRPr="004F5C6C" w14:paraId="010E22EE" w14:textId="77777777" w:rsidTr="002C6A12">
        <w:trPr>
          <w:trHeight w:val="115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EBD2F01"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2.22</w:t>
            </w:r>
          </w:p>
        </w:tc>
        <w:tc>
          <w:tcPr>
            <w:tcW w:w="2160" w:type="dxa"/>
            <w:tcBorders>
              <w:top w:val="nil"/>
              <w:left w:val="nil"/>
              <w:bottom w:val="single" w:sz="4" w:space="0" w:color="auto"/>
              <w:right w:val="single" w:sz="4" w:space="0" w:color="auto"/>
            </w:tcBorders>
            <w:shd w:val="clear" w:color="auto" w:fill="auto"/>
            <w:noWrap/>
            <w:vAlign w:val="center"/>
            <w:hideMark/>
          </w:tcPr>
          <w:p w14:paraId="1AC11CA5"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 xml:space="preserve">Forceps </w:t>
            </w:r>
          </w:p>
        </w:tc>
        <w:tc>
          <w:tcPr>
            <w:tcW w:w="11250" w:type="dxa"/>
            <w:tcBorders>
              <w:top w:val="nil"/>
              <w:left w:val="nil"/>
              <w:bottom w:val="single" w:sz="4" w:space="0" w:color="auto"/>
              <w:right w:val="single" w:sz="4" w:space="0" w:color="auto"/>
            </w:tcBorders>
            <w:shd w:val="clear" w:color="auto" w:fill="auto"/>
            <w:vAlign w:val="center"/>
            <w:hideMark/>
          </w:tcPr>
          <w:p w14:paraId="7D74B344"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Material: stainless steel</w:t>
            </w:r>
            <w:r w:rsidRPr="004F5C6C">
              <w:rPr>
                <w:rFonts w:eastAsia="Times New Roman" w:cstheme="minorHAnsi"/>
                <w:color w:val="000000"/>
                <w:sz w:val="14"/>
                <w:szCs w:val="14"/>
                <w:lang w:val="en-US"/>
              </w:rPr>
              <w:br/>
              <w:t>Straight, precision tweezer.</w:t>
            </w:r>
            <w:r w:rsidRPr="004F5C6C">
              <w:rPr>
                <w:rFonts w:eastAsia="Times New Roman" w:cstheme="minorHAnsi"/>
                <w:color w:val="000000"/>
                <w:sz w:val="14"/>
                <w:szCs w:val="14"/>
                <w:lang w:val="en-US"/>
              </w:rPr>
              <w:br/>
              <w:t>Measures around 15cm</w:t>
            </w:r>
            <w:r w:rsidRPr="004F5C6C">
              <w:rPr>
                <w:rFonts w:eastAsia="Times New Roman" w:cstheme="minorHAnsi"/>
                <w:color w:val="000000"/>
                <w:sz w:val="14"/>
                <w:szCs w:val="14"/>
                <w:lang w:val="en-US"/>
              </w:rPr>
              <w:br/>
              <w:t>Can be sterilized</w:t>
            </w:r>
          </w:p>
        </w:tc>
      </w:tr>
      <w:tr w:rsidR="004F5C6C" w:rsidRPr="004F5C6C" w14:paraId="2B88482D"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65EB53E"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2.23</w:t>
            </w:r>
          </w:p>
        </w:tc>
        <w:tc>
          <w:tcPr>
            <w:tcW w:w="2160" w:type="dxa"/>
            <w:tcBorders>
              <w:top w:val="nil"/>
              <w:left w:val="nil"/>
              <w:bottom w:val="single" w:sz="4" w:space="0" w:color="auto"/>
              <w:right w:val="single" w:sz="4" w:space="0" w:color="auto"/>
            </w:tcBorders>
            <w:shd w:val="clear" w:color="auto" w:fill="auto"/>
            <w:noWrap/>
            <w:vAlign w:val="center"/>
            <w:hideMark/>
          </w:tcPr>
          <w:p w14:paraId="4A5BC884"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Glucomete Machine</w:t>
            </w:r>
          </w:p>
        </w:tc>
        <w:tc>
          <w:tcPr>
            <w:tcW w:w="11250" w:type="dxa"/>
            <w:tcBorders>
              <w:top w:val="nil"/>
              <w:left w:val="nil"/>
              <w:bottom w:val="single" w:sz="4" w:space="0" w:color="auto"/>
              <w:right w:val="single" w:sz="4" w:space="0" w:color="auto"/>
            </w:tcBorders>
            <w:shd w:val="clear" w:color="auto" w:fill="auto"/>
            <w:vAlign w:val="center"/>
            <w:hideMark/>
          </w:tcPr>
          <w:p w14:paraId="3E284FC0"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Results in 5 seconds</w:t>
            </w:r>
            <w:r w:rsidRPr="004F5C6C">
              <w:rPr>
                <w:rFonts w:eastAsia="Times New Roman" w:cstheme="minorHAnsi"/>
                <w:color w:val="000000"/>
                <w:sz w:val="14"/>
                <w:szCs w:val="14"/>
                <w:lang w:val="en-US"/>
              </w:rPr>
              <w:br/>
              <w:t>Battery easy to replace</w:t>
            </w:r>
            <w:r w:rsidRPr="004F5C6C">
              <w:rPr>
                <w:rFonts w:eastAsia="Times New Roman" w:cstheme="minorHAnsi"/>
                <w:color w:val="000000"/>
                <w:sz w:val="14"/>
                <w:szCs w:val="14"/>
                <w:lang w:val="en-US"/>
              </w:rPr>
              <w:br/>
              <w:t>results can be downloaded to a PC</w:t>
            </w:r>
            <w:r w:rsidRPr="004F5C6C">
              <w:rPr>
                <w:rFonts w:eastAsia="Times New Roman" w:cstheme="minorHAnsi"/>
                <w:color w:val="000000"/>
                <w:sz w:val="14"/>
                <w:szCs w:val="14"/>
                <w:lang w:val="en-US"/>
              </w:rPr>
              <w:br/>
            </w:r>
            <w:r w:rsidRPr="004F5C6C">
              <w:rPr>
                <w:rFonts w:eastAsia="Times New Roman" w:cstheme="minorHAnsi"/>
                <w:color w:val="000000"/>
                <w:sz w:val="14"/>
                <w:szCs w:val="14"/>
                <w:lang w:val="en-US"/>
              </w:rPr>
              <w:lastRenderedPageBreak/>
              <w:t>350 results memory with adte and time</w:t>
            </w:r>
            <w:r w:rsidRPr="004F5C6C">
              <w:rPr>
                <w:rFonts w:eastAsia="Times New Roman" w:cstheme="minorHAnsi"/>
                <w:color w:val="000000"/>
                <w:sz w:val="14"/>
                <w:szCs w:val="14"/>
                <w:lang w:val="en-US"/>
              </w:rPr>
              <w:br/>
              <w:t>compatible with OneTouch plus Strips</w:t>
            </w:r>
          </w:p>
        </w:tc>
      </w:tr>
      <w:tr w:rsidR="004F5C6C" w:rsidRPr="004F5C6C" w14:paraId="30E58CB0" w14:textId="77777777" w:rsidTr="002C6A12">
        <w:trPr>
          <w:trHeight w:val="44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645AE81"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lastRenderedPageBreak/>
              <w:t>2.24</w:t>
            </w:r>
          </w:p>
        </w:tc>
        <w:tc>
          <w:tcPr>
            <w:tcW w:w="2160" w:type="dxa"/>
            <w:tcBorders>
              <w:top w:val="nil"/>
              <w:left w:val="nil"/>
              <w:bottom w:val="single" w:sz="4" w:space="0" w:color="auto"/>
              <w:right w:val="single" w:sz="4" w:space="0" w:color="auto"/>
            </w:tcBorders>
            <w:shd w:val="clear" w:color="auto" w:fill="auto"/>
            <w:noWrap/>
            <w:vAlign w:val="center"/>
            <w:hideMark/>
          </w:tcPr>
          <w:p w14:paraId="5A4461A1"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Head Immobilizer</w:t>
            </w:r>
          </w:p>
        </w:tc>
        <w:tc>
          <w:tcPr>
            <w:tcW w:w="11250" w:type="dxa"/>
            <w:tcBorders>
              <w:top w:val="nil"/>
              <w:left w:val="nil"/>
              <w:bottom w:val="single" w:sz="4" w:space="0" w:color="auto"/>
              <w:right w:val="single" w:sz="4" w:space="0" w:color="auto"/>
            </w:tcBorders>
            <w:shd w:val="clear" w:color="auto" w:fill="auto"/>
            <w:vAlign w:val="center"/>
            <w:hideMark/>
          </w:tcPr>
          <w:p w14:paraId="0C62445E"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Composed of two plasticcoated, closedcell foam head supports, one universal attachment base, and two durable head straps</w:t>
            </w:r>
            <w:r w:rsidRPr="004F5C6C">
              <w:rPr>
                <w:rFonts w:eastAsia="Times New Roman" w:cstheme="minorHAnsi"/>
                <w:color w:val="000000"/>
                <w:sz w:val="14"/>
                <w:szCs w:val="14"/>
                <w:lang w:val="en-US"/>
              </w:rPr>
              <w:br/>
              <w:t xml:space="preserve">Head supports can be used on standard backboards or turned around for use on the Scoop Stretcher </w:t>
            </w:r>
            <w:r w:rsidRPr="004F5C6C">
              <w:rPr>
                <w:rFonts w:eastAsia="Times New Roman" w:cstheme="minorHAnsi"/>
                <w:color w:val="000000"/>
                <w:sz w:val="14"/>
                <w:szCs w:val="14"/>
                <w:lang w:val="en-US"/>
              </w:rPr>
              <w:br/>
              <w:t xml:space="preserve">Head strap is designed to conform to the patient's forehead </w:t>
            </w:r>
            <w:r w:rsidRPr="004F5C6C">
              <w:rPr>
                <w:rFonts w:eastAsia="Times New Roman" w:cstheme="minorHAnsi"/>
                <w:color w:val="000000"/>
                <w:sz w:val="14"/>
                <w:szCs w:val="14"/>
                <w:lang w:val="en-US"/>
              </w:rPr>
              <w:br/>
              <w:t xml:space="preserve">Large side openings for monitoring the patient's ear canal </w:t>
            </w:r>
            <w:r w:rsidRPr="004F5C6C">
              <w:rPr>
                <w:rFonts w:eastAsia="Times New Roman" w:cstheme="minorHAnsi"/>
                <w:color w:val="000000"/>
                <w:sz w:val="14"/>
                <w:szCs w:val="14"/>
                <w:lang w:val="en-US"/>
              </w:rPr>
              <w:br/>
              <w:t xml:space="preserve">Minimal interference with Xray, MRI, or CT scan procedures </w:t>
            </w:r>
            <w:r w:rsidRPr="004F5C6C">
              <w:rPr>
                <w:rFonts w:eastAsia="Times New Roman" w:cstheme="minorHAnsi"/>
                <w:color w:val="000000"/>
                <w:sz w:val="14"/>
                <w:szCs w:val="14"/>
                <w:lang w:val="en-US"/>
              </w:rPr>
              <w:br/>
              <w:t xml:space="preserve">Waterproof coating makes it easy to clean and prevents bacterial growth within components </w:t>
            </w:r>
            <w:r w:rsidRPr="004F5C6C">
              <w:rPr>
                <w:rFonts w:eastAsia="Times New Roman" w:cstheme="minorHAnsi"/>
                <w:color w:val="000000"/>
                <w:sz w:val="14"/>
                <w:szCs w:val="14"/>
                <w:lang w:val="en-US"/>
              </w:rPr>
              <w:br/>
              <w:t xml:space="preserve">Does not absorb blood or bodily fluids and is easy to sanitize </w:t>
            </w:r>
            <w:r w:rsidRPr="004F5C6C">
              <w:rPr>
                <w:rFonts w:eastAsia="Times New Roman" w:cstheme="minorHAnsi"/>
                <w:color w:val="000000"/>
                <w:sz w:val="14"/>
                <w:szCs w:val="14"/>
                <w:lang w:val="en-US"/>
              </w:rPr>
              <w:br/>
              <w:t>Compatible with Scoop stretchers and FERNO backboards</w:t>
            </w:r>
            <w:r w:rsidRPr="004F5C6C">
              <w:rPr>
                <w:rFonts w:eastAsia="Times New Roman" w:cstheme="minorHAnsi"/>
                <w:color w:val="000000"/>
                <w:sz w:val="14"/>
                <w:szCs w:val="14"/>
                <w:lang w:val="en-US"/>
              </w:rPr>
              <w:br/>
              <w:t>Meets FMVSS 302 flammability rating</w:t>
            </w:r>
          </w:p>
        </w:tc>
      </w:tr>
      <w:tr w:rsidR="004F5C6C" w:rsidRPr="004F5C6C" w14:paraId="198A173C"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152FACD"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2.25</w:t>
            </w:r>
          </w:p>
        </w:tc>
        <w:tc>
          <w:tcPr>
            <w:tcW w:w="2160" w:type="dxa"/>
            <w:tcBorders>
              <w:top w:val="nil"/>
              <w:left w:val="nil"/>
              <w:bottom w:val="single" w:sz="4" w:space="0" w:color="auto"/>
              <w:right w:val="single" w:sz="4" w:space="0" w:color="auto"/>
            </w:tcBorders>
            <w:shd w:val="clear" w:color="auto" w:fill="auto"/>
            <w:noWrap/>
            <w:vAlign w:val="center"/>
            <w:hideMark/>
          </w:tcPr>
          <w:p w14:paraId="176C7386"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Kidney Bowl</w:t>
            </w:r>
          </w:p>
        </w:tc>
        <w:tc>
          <w:tcPr>
            <w:tcW w:w="11250" w:type="dxa"/>
            <w:tcBorders>
              <w:top w:val="nil"/>
              <w:left w:val="nil"/>
              <w:bottom w:val="single" w:sz="4" w:space="0" w:color="auto"/>
              <w:right w:val="single" w:sz="4" w:space="0" w:color="auto"/>
            </w:tcBorders>
            <w:shd w:val="clear" w:color="auto" w:fill="auto"/>
            <w:vAlign w:val="center"/>
            <w:hideMark/>
          </w:tcPr>
          <w:p w14:paraId="3698A8A2"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Kidney Basin</w:t>
            </w:r>
            <w:r w:rsidRPr="004F5C6C">
              <w:rPr>
                <w:rFonts w:eastAsia="Times New Roman" w:cstheme="minorHAnsi"/>
                <w:color w:val="000000"/>
                <w:sz w:val="14"/>
                <w:szCs w:val="14"/>
                <w:lang w:val="en-US"/>
              </w:rPr>
              <w:br/>
              <w:t>6" or 8</w:t>
            </w:r>
            <w:r w:rsidRPr="004F5C6C">
              <w:rPr>
                <w:rFonts w:eastAsia="Times New Roman" w:cstheme="minorHAnsi"/>
                <w:color w:val="000000"/>
                <w:sz w:val="14"/>
                <w:szCs w:val="14"/>
                <w:lang w:val="en-US"/>
              </w:rPr>
              <w:br/>
              <w:t>Material stainless steel</w:t>
            </w:r>
            <w:r w:rsidRPr="004F5C6C">
              <w:rPr>
                <w:rFonts w:eastAsia="Times New Roman" w:cstheme="minorHAnsi"/>
                <w:color w:val="000000"/>
                <w:sz w:val="14"/>
                <w:szCs w:val="14"/>
                <w:lang w:val="en-US"/>
              </w:rPr>
              <w:br/>
              <w:t>With round edges.</w:t>
            </w:r>
          </w:p>
        </w:tc>
      </w:tr>
      <w:tr w:rsidR="004F5C6C" w:rsidRPr="004F5C6C" w14:paraId="0EBAB93B" w14:textId="77777777" w:rsidTr="002C6A12">
        <w:trPr>
          <w:trHeight w:val="144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1AA1E1B"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2.26</w:t>
            </w:r>
          </w:p>
        </w:tc>
        <w:tc>
          <w:tcPr>
            <w:tcW w:w="2160" w:type="dxa"/>
            <w:tcBorders>
              <w:top w:val="nil"/>
              <w:left w:val="nil"/>
              <w:bottom w:val="single" w:sz="4" w:space="0" w:color="auto"/>
              <w:right w:val="single" w:sz="4" w:space="0" w:color="auto"/>
            </w:tcBorders>
            <w:shd w:val="clear" w:color="auto" w:fill="auto"/>
            <w:noWrap/>
            <w:vAlign w:val="center"/>
            <w:hideMark/>
          </w:tcPr>
          <w:p w14:paraId="5651CC52"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Male Urinary</w:t>
            </w:r>
          </w:p>
        </w:tc>
        <w:tc>
          <w:tcPr>
            <w:tcW w:w="11250" w:type="dxa"/>
            <w:tcBorders>
              <w:top w:val="nil"/>
              <w:left w:val="nil"/>
              <w:bottom w:val="single" w:sz="4" w:space="0" w:color="auto"/>
              <w:right w:val="single" w:sz="4" w:space="0" w:color="auto"/>
            </w:tcBorders>
            <w:shd w:val="clear" w:color="auto" w:fill="auto"/>
            <w:vAlign w:val="center"/>
            <w:hideMark/>
          </w:tcPr>
          <w:p w14:paraId="1B184FD1"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prevent spills with the snapon lid</w:t>
            </w:r>
            <w:r w:rsidRPr="004F5C6C">
              <w:rPr>
                <w:rFonts w:eastAsia="Times New Roman" w:cstheme="minorHAnsi"/>
                <w:color w:val="000000"/>
                <w:sz w:val="14"/>
                <w:szCs w:val="14"/>
                <w:lang w:val="en-US"/>
              </w:rPr>
              <w:br/>
              <w:t>•  Sturdy grip</w:t>
            </w:r>
            <w:r w:rsidRPr="004F5C6C">
              <w:rPr>
                <w:rFonts w:eastAsia="Times New Roman" w:cstheme="minorHAnsi"/>
                <w:color w:val="000000"/>
                <w:sz w:val="14"/>
                <w:szCs w:val="14"/>
                <w:lang w:val="en-US"/>
              </w:rPr>
              <w:br/>
              <w:t xml:space="preserve">•  Lightweight, durable </w:t>
            </w:r>
            <w:r w:rsidRPr="004F5C6C">
              <w:rPr>
                <w:rFonts w:eastAsia="Times New Roman" w:cstheme="minorHAnsi"/>
                <w:color w:val="000000"/>
                <w:sz w:val="14"/>
                <w:szCs w:val="14"/>
                <w:lang w:val="en-US"/>
              </w:rPr>
              <w:br/>
              <w:t>•  Graduated marks to measure output</w:t>
            </w:r>
            <w:r w:rsidRPr="004F5C6C">
              <w:rPr>
                <w:rFonts w:eastAsia="Times New Roman" w:cstheme="minorHAnsi"/>
                <w:color w:val="000000"/>
                <w:sz w:val="14"/>
                <w:szCs w:val="14"/>
                <w:lang w:val="en-US"/>
              </w:rPr>
              <w:br/>
              <w:t>Reusable, translucent, Can fit up to 1000cc</w:t>
            </w:r>
          </w:p>
        </w:tc>
      </w:tr>
      <w:tr w:rsidR="004F5C6C" w:rsidRPr="004F5C6C" w14:paraId="783F8CD8" w14:textId="77777777" w:rsidTr="002C6A12">
        <w:trPr>
          <w:trHeight w:val="152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C60B7AB"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2.27</w:t>
            </w:r>
          </w:p>
        </w:tc>
        <w:tc>
          <w:tcPr>
            <w:tcW w:w="2160" w:type="dxa"/>
            <w:tcBorders>
              <w:top w:val="nil"/>
              <w:left w:val="nil"/>
              <w:bottom w:val="single" w:sz="4" w:space="0" w:color="auto"/>
              <w:right w:val="single" w:sz="4" w:space="0" w:color="auto"/>
            </w:tcBorders>
            <w:shd w:val="clear" w:color="auto" w:fill="auto"/>
            <w:noWrap/>
            <w:vAlign w:val="center"/>
            <w:hideMark/>
          </w:tcPr>
          <w:p w14:paraId="1572ED8C"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Manual Suction</w:t>
            </w:r>
          </w:p>
        </w:tc>
        <w:tc>
          <w:tcPr>
            <w:tcW w:w="11250" w:type="dxa"/>
            <w:tcBorders>
              <w:top w:val="nil"/>
              <w:left w:val="nil"/>
              <w:bottom w:val="single" w:sz="4" w:space="0" w:color="auto"/>
              <w:right w:val="single" w:sz="4" w:space="0" w:color="auto"/>
            </w:tcBorders>
            <w:shd w:val="clear" w:color="auto" w:fill="auto"/>
            <w:vAlign w:val="center"/>
            <w:hideMark/>
          </w:tcPr>
          <w:p w14:paraId="750FBFD7"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Highvacuum portable suction unit</w:t>
            </w:r>
            <w:r w:rsidRPr="004F5C6C">
              <w:rPr>
                <w:rFonts w:eastAsia="Times New Roman" w:cstheme="minorHAnsi"/>
                <w:color w:val="000000"/>
                <w:sz w:val="14"/>
                <w:szCs w:val="14"/>
                <w:lang w:val="en-US"/>
              </w:rPr>
              <w:br/>
              <w:t>Reusable pistolstyle pump</w:t>
            </w:r>
            <w:r w:rsidRPr="004F5C6C">
              <w:rPr>
                <w:rFonts w:eastAsia="Times New Roman" w:cstheme="minorHAnsi"/>
                <w:color w:val="000000"/>
                <w:sz w:val="14"/>
                <w:szCs w:val="14"/>
                <w:lang w:val="en-US"/>
              </w:rPr>
              <w:br/>
              <w:t>Comes with disposable 300 ml disposable collection jar, 13 mm adult and 6 mm child disposable suction catheters</w:t>
            </w:r>
            <w:r w:rsidRPr="004F5C6C">
              <w:rPr>
                <w:rFonts w:eastAsia="Times New Roman" w:cstheme="minorHAnsi"/>
                <w:color w:val="000000"/>
                <w:sz w:val="14"/>
                <w:szCs w:val="14"/>
                <w:lang w:val="en-US"/>
              </w:rPr>
              <w:br/>
              <w:t>Collection jar rotates for optimal position for suctioning/aspiration</w:t>
            </w:r>
            <w:r w:rsidRPr="004F5C6C">
              <w:rPr>
                <w:rFonts w:eastAsia="Times New Roman" w:cstheme="minorHAnsi"/>
                <w:color w:val="000000"/>
                <w:sz w:val="14"/>
                <w:szCs w:val="14"/>
                <w:lang w:val="en-US"/>
              </w:rPr>
              <w:br/>
              <w:t>Designed with an overflow protection mechanism that resists clogging and prevents spilling</w:t>
            </w:r>
            <w:r w:rsidRPr="004F5C6C">
              <w:rPr>
                <w:rFonts w:eastAsia="Times New Roman" w:cstheme="minorHAnsi"/>
                <w:color w:val="000000"/>
                <w:sz w:val="14"/>
                <w:szCs w:val="14"/>
                <w:lang w:val="en-US"/>
              </w:rPr>
              <w:br/>
              <w:t>Designed with a selector knob, which allows for smooth transition from 100% stroke distance to 50% stroke</w:t>
            </w:r>
            <w:r w:rsidRPr="004F5C6C">
              <w:rPr>
                <w:rFonts w:eastAsia="Times New Roman" w:cstheme="minorHAnsi"/>
                <w:color w:val="000000"/>
                <w:sz w:val="14"/>
                <w:szCs w:val="14"/>
                <w:lang w:val="en-US"/>
              </w:rPr>
              <w:br/>
              <w:t>Vacuum (max): 550 mm Hg</w:t>
            </w:r>
            <w:r w:rsidRPr="004F5C6C">
              <w:rPr>
                <w:rFonts w:eastAsia="Times New Roman" w:cstheme="minorHAnsi"/>
                <w:color w:val="000000"/>
                <w:sz w:val="14"/>
                <w:szCs w:val="14"/>
                <w:lang w:val="en-US"/>
              </w:rPr>
              <w:br/>
              <w:t>Peak Free Airflow: &gt;20 l/min</w:t>
            </w:r>
            <w:r w:rsidRPr="004F5C6C">
              <w:rPr>
                <w:rFonts w:eastAsia="Times New Roman" w:cstheme="minorHAnsi"/>
                <w:color w:val="000000"/>
                <w:sz w:val="14"/>
                <w:szCs w:val="14"/>
                <w:lang w:val="en-US"/>
              </w:rPr>
              <w:br/>
              <w:t>O.D. of cap (suction port): 17mm</w:t>
            </w:r>
            <w:r w:rsidRPr="004F5C6C">
              <w:rPr>
                <w:rFonts w:eastAsia="Times New Roman" w:cstheme="minorHAnsi"/>
                <w:color w:val="000000"/>
                <w:sz w:val="14"/>
                <w:szCs w:val="14"/>
                <w:lang w:val="en-US"/>
              </w:rPr>
              <w:br/>
              <w:t>Disposable Collection Jar Volume: 300ml</w:t>
            </w:r>
            <w:r w:rsidRPr="004F5C6C">
              <w:rPr>
                <w:rFonts w:eastAsia="Times New Roman" w:cstheme="minorHAnsi"/>
                <w:color w:val="000000"/>
                <w:sz w:val="14"/>
                <w:szCs w:val="14"/>
                <w:lang w:val="en-US"/>
              </w:rPr>
              <w:br/>
              <w:t>O.D. of catheter connection: 13 mm and 6 mm</w:t>
            </w:r>
            <w:r w:rsidRPr="004F5C6C">
              <w:rPr>
                <w:rFonts w:eastAsia="Times New Roman" w:cstheme="minorHAnsi"/>
                <w:color w:val="000000"/>
                <w:sz w:val="14"/>
                <w:szCs w:val="14"/>
                <w:lang w:val="en-US"/>
              </w:rPr>
              <w:br/>
              <w:t>Compatible with FERNO2 MVP Disposable Collection Jar</w:t>
            </w:r>
          </w:p>
        </w:tc>
      </w:tr>
      <w:tr w:rsidR="004F5C6C" w:rsidRPr="004F5C6C" w14:paraId="52BB8F6C" w14:textId="77777777" w:rsidTr="002C6A12">
        <w:trPr>
          <w:trHeight w:val="63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90B307B"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2.28</w:t>
            </w:r>
          </w:p>
        </w:tc>
        <w:tc>
          <w:tcPr>
            <w:tcW w:w="2160" w:type="dxa"/>
            <w:tcBorders>
              <w:top w:val="nil"/>
              <w:left w:val="nil"/>
              <w:bottom w:val="single" w:sz="4" w:space="0" w:color="auto"/>
              <w:right w:val="single" w:sz="4" w:space="0" w:color="auto"/>
            </w:tcBorders>
            <w:shd w:val="clear" w:color="auto" w:fill="auto"/>
            <w:noWrap/>
            <w:vAlign w:val="center"/>
            <w:hideMark/>
          </w:tcPr>
          <w:p w14:paraId="7D4FBBD1"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Metalic belt(set)</w:t>
            </w:r>
          </w:p>
        </w:tc>
        <w:tc>
          <w:tcPr>
            <w:tcW w:w="11250" w:type="dxa"/>
            <w:tcBorders>
              <w:top w:val="nil"/>
              <w:left w:val="nil"/>
              <w:bottom w:val="single" w:sz="4" w:space="0" w:color="auto"/>
              <w:right w:val="single" w:sz="4" w:space="0" w:color="auto"/>
            </w:tcBorders>
            <w:shd w:val="clear" w:color="auto" w:fill="auto"/>
            <w:vAlign w:val="center"/>
            <w:hideMark/>
          </w:tcPr>
          <w:p w14:paraId="76E538A8"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Set of 3 pairs</w:t>
            </w:r>
            <w:r w:rsidRPr="004F5C6C">
              <w:rPr>
                <w:rFonts w:eastAsia="Times New Roman" w:cstheme="minorHAnsi"/>
                <w:color w:val="000000"/>
                <w:sz w:val="14"/>
                <w:szCs w:val="14"/>
                <w:lang w:val="en-US"/>
              </w:rPr>
              <w:br/>
              <w:t>﻿Twopiece restraints</w:t>
            </w:r>
            <w:r w:rsidRPr="004F5C6C">
              <w:rPr>
                <w:rFonts w:eastAsia="Times New Roman" w:cstheme="minorHAnsi"/>
                <w:color w:val="000000"/>
                <w:sz w:val="14"/>
                <w:szCs w:val="14"/>
                <w:lang w:val="en-US"/>
              </w:rPr>
              <w:br/>
              <w:t>With carrying case</w:t>
            </w:r>
            <w:r w:rsidRPr="004F5C6C">
              <w:rPr>
                <w:rFonts w:eastAsia="Times New Roman" w:cstheme="minorHAnsi"/>
                <w:color w:val="000000"/>
                <w:sz w:val="14"/>
                <w:szCs w:val="14"/>
                <w:lang w:val="en-US"/>
              </w:rPr>
              <w:br/>
              <w:t>Primaryuse patient restraints made of 2”nylon webbing Quickrelease</w:t>
            </w:r>
            <w:r w:rsidRPr="004F5C6C">
              <w:rPr>
                <w:rFonts w:eastAsia="Times New Roman" w:cstheme="minorHAnsi"/>
                <w:color w:val="000000"/>
                <w:sz w:val="14"/>
                <w:szCs w:val="14"/>
                <w:lang w:val="en-US"/>
              </w:rPr>
              <w:br/>
              <w:t>Automotivetype</w:t>
            </w:r>
            <w:r w:rsidRPr="004F5C6C">
              <w:rPr>
                <w:rFonts w:eastAsia="Times New Roman" w:cstheme="minorHAnsi"/>
                <w:color w:val="000000"/>
                <w:sz w:val="14"/>
                <w:szCs w:val="14"/>
                <w:lang w:val="en-US"/>
              </w:rPr>
              <w:br/>
              <w:t>Chromeplated metal buckles resist rust and corrosion</w:t>
            </w:r>
            <w:r w:rsidRPr="004F5C6C">
              <w:rPr>
                <w:rFonts w:eastAsia="Times New Roman" w:cstheme="minorHAnsi"/>
                <w:color w:val="000000"/>
                <w:sz w:val="14"/>
                <w:szCs w:val="14"/>
                <w:lang w:val="en-US"/>
              </w:rPr>
              <w:br/>
              <w:t>Pushbutton operation allows secure fastening and easy release</w:t>
            </w:r>
            <w:r w:rsidRPr="004F5C6C">
              <w:rPr>
                <w:rFonts w:eastAsia="Times New Roman" w:cstheme="minorHAnsi"/>
                <w:color w:val="000000"/>
                <w:sz w:val="14"/>
                <w:szCs w:val="14"/>
                <w:lang w:val="en-US"/>
              </w:rPr>
              <w:br/>
              <w:t>Hemmed tab prevents strap from being pulled free of buckle</w:t>
            </w:r>
          </w:p>
        </w:tc>
      </w:tr>
      <w:tr w:rsidR="004F5C6C" w:rsidRPr="004F5C6C" w14:paraId="0C45FE89"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07A0EF6"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2.29</w:t>
            </w:r>
          </w:p>
        </w:tc>
        <w:tc>
          <w:tcPr>
            <w:tcW w:w="2160" w:type="dxa"/>
            <w:tcBorders>
              <w:top w:val="nil"/>
              <w:left w:val="nil"/>
              <w:bottom w:val="single" w:sz="4" w:space="0" w:color="auto"/>
              <w:right w:val="single" w:sz="4" w:space="0" w:color="auto"/>
            </w:tcBorders>
            <w:shd w:val="clear" w:color="auto" w:fill="auto"/>
            <w:noWrap/>
            <w:vAlign w:val="center"/>
            <w:hideMark/>
          </w:tcPr>
          <w:p w14:paraId="659C95FB"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Metalic speed clips (set)</w:t>
            </w:r>
          </w:p>
        </w:tc>
        <w:tc>
          <w:tcPr>
            <w:tcW w:w="11250" w:type="dxa"/>
            <w:tcBorders>
              <w:top w:val="nil"/>
              <w:left w:val="nil"/>
              <w:bottom w:val="single" w:sz="4" w:space="0" w:color="auto"/>
              <w:right w:val="single" w:sz="4" w:space="0" w:color="auto"/>
            </w:tcBorders>
            <w:shd w:val="clear" w:color="auto" w:fill="auto"/>
            <w:vAlign w:val="center"/>
            <w:hideMark/>
          </w:tcPr>
          <w:p w14:paraId="4332BB3D"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Twopiece restraint made of 51mm nylonpolyester webbing with quickrelease</w:t>
            </w:r>
            <w:r w:rsidRPr="004F5C6C">
              <w:rPr>
                <w:rFonts w:eastAsia="Times New Roman" w:cstheme="minorHAnsi"/>
                <w:color w:val="000000"/>
                <w:sz w:val="14"/>
                <w:szCs w:val="14"/>
                <w:lang w:val="en-US"/>
              </w:rPr>
              <w:br/>
              <w:t>Automotivetype</w:t>
            </w:r>
            <w:r w:rsidRPr="004F5C6C">
              <w:rPr>
                <w:rFonts w:eastAsia="Times New Roman" w:cstheme="minorHAnsi"/>
                <w:color w:val="000000"/>
                <w:sz w:val="14"/>
                <w:szCs w:val="14"/>
                <w:lang w:val="en-US"/>
              </w:rPr>
              <w:br/>
              <w:t>Adjustable secondaryuse restraint</w:t>
            </w:r>
            <w:r w:rsidRPr="004F5C6C">
              <w:rPr>
                <w:rFonts w:eastAsia="Times New Roman" w:cstheme="minorHAnsi"/>
                <w:color w:val="000000"/>
                <w:sz w:val="14"/>
                <w:szCs w:val="14"/>
                <w:lang w:val="en-US"/>
              </w:rPr>
              <w:br/>
              <w:t>Coated metal buckle</w:t>
            </w:r>
            <w:r w:rsidRPr="004F5C6C">
              <w:rPr>
                <w:rFonts w:eastAsia="Times New Roman" w:cstheme="minorHAnsi"/>
                <w:color w:val="000000"/>
                <w:sz w:val="14"/>
                <w:szCs w:val="14"/>
                <w:lang w:val="en-US"/>
              </w:rPr>
              <w:br/>
              <w:t>Swivel speedclips for quick attachment to backboard or scoop stretcher with pins</w:t>
            </w:r>
            <w:r w:rsidRPr="004F5C6C">
              <w:rPr>
                <w:rFonts w:eastAsia="Times New Roman" w:cstheme="minorHAnsi"/>
                <w:color w:val="000000"/>
                <w:sz w:val="14"/>
                <w:szCs w:val="14"/>
                <w:lang w:val="en-US"/>
              </w:rPr>
              <w:br/>
              <w:t>1524 mm "5 ft" long</w:t>
            </w:r>
            <w:r w:rsidRPr="004F5C6C">
              <w:rPr>
                <w:rFonts w:eastAsia="Times New Roman" w:cstheme="minorHAnsi"/>
                <w:color w:val="000000"/>
                <w:sz w:val="14"/>
                <w:szCs w:val="14"/>
                <w:lang w:val="en-US"/>
              </w:rPr>
              <w:br/>
              <w:t>4 pairs With carrying bag</w:t>
            </w:r>
          </w:p>
        </w:tc>
      </w:tr>
      <w:tr w:rsidR="004F5C6C" w:rsidRPr="004F5C6C" w14:paraId="76CD87E9"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4428C68"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lastRenderedPageBreak/>
              <w:t>2.30</w:t>
            </w:r>
          </w:p>
        </w:tc>
        <w:tc>
          <w:tcPr>
            <w:tcW w:w="2160" w:type="dxa"/>
            <w:tcBorders>
              <w:top w:val="nil"/>
              <w:left w:val="nil"/>
              <w:bottom w:val="single" w:sz="4" w:space="0" w:color="auto"/>
              <w:right w:val="single" w:sz="4" w:space="0" w:color="auto"/>
            </w:tcBorders>
            <w:shd w:val="clear" w:color="auto" w:fill="auto"/>
            <w:noWrap/>
            <w:vAlign w:val="center"/>
            <w:hideMark/>
          </w:tcPr>
          <w:p w14:paraId="38116C4A"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Mouth to mouth pocket mask</w:t>
            </w:r>
          </w:p>
        </w:tc>
        <w:tc>
          <w:tcPr>
            <w:tcW w:w="11250" w:type="dxa"/>
            <w:tcBorders>
              <w:top w:val="nil"/>
              <w:left w:val="nil"/>
              <w:bottom w:val="single" w:sz="4" w:space="0" w:color="auto"/>
              <w:right w:val="single" w:sz="4" w:space="0" w:color="auto"/>
            </w:tcBorders>
            <w:shd w:val="clear" w:color="auto" w:fill="auto"/>
            <w:vAlign w:val="center"/>
            <w:hideMark/>
          </w:tcPr>
          <w:p w14:paraId="0F742C20"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Reusable mask used for mouth to mask ventilation</w:t>
            </w:r>
            <w:r w:rsidRPr="004F5C6C">
              <w:rPr>
                <w:rFonts w:eastAsia="Times New Roman" w:cstheme="minorHAnsi"/>
                <w:color w:val="000000"/>
                <w:sz w:val="14"/>
                <w:szCs w:val="14"/>
                <w:lang w:val="en-US"/>
              </w:rPr>
              <w:br/>
              <w:t>Latexfree</w:t>
            </w:r>
            <w:r w:rsidRPr="004F5C6C">
              <w:rPr>
                <w:rFonts w:eastAsia="Times New Roman" w:cstheme="minorHAnsi"/>
                <w:color w:val="000000"/>
                <w:sz w:val="14"/>
                <w:szCs w:val="14"/>
                <w:lang w:val="en-US"/>
              </w:rPr>
              <w:br/>
              <w:t>head strap</w:t>
            </w:r>
            <w:r w:rsidRPr="004F5C6C">
              <w:rPr>
                <w:rFonts w:eastAsia="Times New Roman" w:cstheme="minorHAnsi"/>
                <w:color w:val="000000"/>
                <w:sz w:val="14"/>
                <w:szCs w:val="14"/>
                <w:lang w:val="en-US"/>
              </w:rPr>
              <w:br/>
              <w:t>filtered inlet valve</w:t>
            </w:r>
            <w:r w:rsidRPr="004F5C6C">
              <w:rPr>
                <w:rFonts w:eastAsia="Times New Roman" w:cstheme="minorHAnsi"/>
                <w:color w:val="000000"/>
                <w:sz w:val="14"/>
                <w:szCs w:val="14"/>
                <w:lang w:val="en-US"/>
              </w:rPr>
              <w:br/>
              <w:t xml:space="preserve">hard plastic container </w:t>
            </w:r>
          </w:p>
        </w:tc>
      </w:tr>
      <w:tr w:rsidR="004F5C6C" w:rsidRPr="004F5C6C" w14:paraId="06938AEB"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5E3F001"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2.31</w:t>
            </w:r>
          </w:p>
        </w:tc>
        <w:tc>
          <w:tcPr>
            <w:tcW w:w="2160" w:type="dxa"/>
            <w:tcBorders>
              <w:top w:val="nil"/>
              <w:left w:val="nil"/>
              <w:bottom w:val="single" w:sz="4" w:space="0" w:color="auto"/>
              <w:right w:val="single" w:sz="4" w:space="0" w:color="auto"/>
            </w:tcBorders>
            <w:shd w:val="clear" w:color="auto" w:fill="auto"/>
            <w:noWrap/>
            <w:vAlign w:val="center"/>
            <w:hideMark/>
          </w:tcPr>
          <w:p w14:paraId="547B21AA"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Oximeter</w:t>
            </w:r>
          </w:p>
        </w:tc>
        <w:tc>
          <w:tcPr>
            <w:tcW w:w="11250" w:type="dxa"/>
            <w:tcBorders>
              <w:top w:val="nil"/>
              <w:left w:val="nil"/>
              <w:bottom w:val="single" w:sz="4" w:space="0" w:color="auto"/>
              <w:right w:val="single" w:sz="4" w:space="0" w:color="auto"/>
            </w:tcBorders>
            <w:shd w:val="clear" w:color="auto" w:fill="auto"/>
            <w:vAlign w:val="center"/>
            <w:hideMark/>
          </w:tcPr>
          <w:p w14:paraId="12C765A8"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Single unit finger pulse oximeter</w:t>
            </w:r>
            <w:r w:rsidRPr="004F5C6C">
              <w:rPr>
                <w:rFonts w:eastAsia="Times New Roman" w:cstheme="minorHAnsi"/>
                <w:color w:val="000000"/>
                <w:sz w:val="14"/>
                <w:szCs w:val="14"/>
                <w:lang w:val="en-US"/>
              </w:rPr>
              <w:br/>
              <w:t>For pediatric and adult patients</w:t>
            </w:r>
            <w:r w:rsidRPr="004F5C6C">
              <w:rPr>
                <w:rFonts w:eastAsia="Times New Roman" w:cstheme="minorHAnsi"/>
                <w:color w:val="000000"/>
                <w:sz w:val="14"/>
                <w:szCs w:val="14"/>
                <w:lang w:val="en-US"/>
              </w:rPr>
              <w:br/>
              <w:t>Oxygen saturation display range: 0100% SpO2</w:t>
            </w:r>
            <w:r w:rsidRPr="004F5C6C">
              <w:rPr>
                <w:rFonts w:eastAsia="Times New Roman" w:cstheme="minorHAnsi"/>
                <w:color w:val="000000"/>
                <w:sz w:val="14"/>
                <w:szCs w:val="14"/>
                <w:lang w:val="en-US"/>
              </w:rPr>
              <w:br/>
              <w:t>Pulse rate display range: 18320BPM</w:t>
            </w:r>
            <w:r w:rsidRPr="004F5C6C">
              <w:rPr>
                <w:rFonts w:eastAsia="Times New Roman" w:cstheme="minorHAnsi"/>
                <w:color w:val="000000"/>
                <w:sz w:val="14"/>
                <w:szCs w:val="14"/>
                <w:lang w:val="en-US"/>
              </w:rPr>
              <w:br/>
              <w:t>Oxygen saturation declared accuracy range: 70100% SpO2 ± 2 digits</w:t>
            </w:r>
            <w:r w:rsidRPr="004F5C6C">
              <w:rPr>
                <w:rFonts w:eastAsia="Times New Roman" w:cstheme="minorHAnsi"/>
                <w:color w:val="000000"/>
                <w:sz w:val="14"/>
                <w:szCs w:val="14"/>
                <w:lang w:val="en-US"/>
              </w:rPr>
              <w:br/>
              <w:t>Long life Battery</w:t>
            </w:r>
            <w:r w:rsidRPr="004F5C6C">
              <w:rPr>
                <w:rFonts w:eastAsia="Times New Roman" w:cstheme="minorHAnsi"/>
                <w:color w:val="000000"/>
                <w:sz w:val="14"/>
                <w:szCs w:val="14"/>
                <w:lang w:val="en-US"/>
              </w:rPr>
              <w:br/>
              <w:t xml:space="preserve">With carrying case </w:t>
            </w:r>
            <w:r w:rsidRPr="004F5C6C">
              <w:rPr>
                <w:rFonts w:eastAsia="Times New Roman" w:cstheme="minorHAnsi"/>
                <w:color w:val="000000"/>
                <w:sz w:val="14"/>
                <w:szCs w:val="14"/>
                <w:lang w:val="en-US"/>
              </w:rPr>
              <w:br/>
              <w:t>shock resistant</w:t>
            </w:r>
            <w:r w:rsidRPr="004F5C6C">
              <w:rPr>
                <w:rFonts w:eastAsia="Times New Roman" w:cstheme="minorHAnsi"/>
                <w:color w:val="000000"/>
                <w:sz w:val="14"/>
                <w:szCs w:val="14"/>
                <w:lang w:val="en-US"/>
              </w:rPr>
              <w:br/>
              <w:t xml:space="preserve">heavy duty </w:t>
            </w:r>
          </w:p>
        </w:tc>
      </w:tr>
      <w:tr w:rsidR="004F5C6C" w:rsidRPr="004F5C6C" w14:paraId="384F5F5C" w14:textId="77777777" w:rsidTr="002C6A12">
        <w:trPr>
          <w:trHeight w:val="125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5450547"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2.32</w:t>
            </w:r>
          </w:p>
        </w:tc>
        <w:tc>
          <w:tcPr>
            <w:tcW w:w="2160" w:type="dxa"/>
            <w:tcBorders>
              <w:top w:val="nil"/>
              <w:left w:val="nil"/>
              <w:bottom w:val="single" w:sz="4" w:space="0" w:color="auto"/>
              <w:right w:val="single" w:sz="4" w:space="0" w:color="auto"/>
            </w:tcBorders>
            <w:shd w:val="clear" w:color="auto" w:fill="auto"/>
            <w:noWrap/>
            <w:vAlign w:val="center"/>
            <w:hideMark/>
          </w:tcPr>
          <w:p w14:paraId="23E85F91"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Oxygen Bag</w:t>
            </w:r>
          </w:p>
        </w:tc>
        <w:tc>
          <w:tcPr>
            <w:tcW w:w="11250" w:type="dxa"/>
            <w:tcBorders>
              <w:top w:val="nil"/>
              <w:left w:val="nil"/>
              <w:bottom w:val="single" w:sz="4" w:space="0" w:color="auto"/>
              <w:right w:val="single" w:sz="4" w:space="0" w:color="auto"/>
            </w:tcBorders>
            <w:shd w:val="clear" w:color="auto" w:fill="auto"/>
            <w:vAlign w:val="center"/>
            <w:hideMark/>
          </w:tcPr>
          <w:p w14:paraId="24A7114C"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“D” and “Jumbo D” compatible, Outside pocket organized with pouch and elastic loops.</w:t>
            </w:r>
            <w:r w:rsidRPr="004F5C6C">
              <w:rPr>
                <w:rFonts w:eastAsia="Times New Roman" w:cstheme="minorHAnsi"/>
                <w:color w:val="000000"/>
                <w:sz w:val="14"/>
                <w:szCs w:val="14"/>
                <w:lang w:val="en-US"/>
              </w:rPr>
              <w:br/>
              <w:t xml:space="preserve"> Includes three pouches/and bag for oxygen cylinder</w:t>
            </w:r>
            <w:r w:rsidRPr="004F5C6C">
              <w:rPr>
                <w:rFonts w:eastAsia="Times New Roman" w:cstheme="minorHAnsi"/>
                <w:color w:val="000000"/>
                <w:sz w:val="14"/>
                <w:szCs w:val="14"/>
                <w:lang w:val="en-US"/>
              </w:rPr>
              <w:br/>
              <w:t>Oxygen access through outside pocket.</w:t>
            </w:r>
            <w:r w:rsidRPr="004F5C6C">
              <w:rPr>
                <w:rFonts w:eastAsia="Times New Roman" w:cstheme="minorHAnsi"/>
                <w:color w:val="000000"/>
                <w:sz w:val="14"/>
                <w:szCs w:val="14"/>
                <w:lang w:val="en-US"/>
              </w:rPr>
              <w:br/>
              <w:t xml:space="preserve"> Tuckaway backpack harness system.</w:t>
            </w:r>
            <w:r w:rsidRPr="004F5C6C">
              <w:rPr>
                <w:rFonts w:eastAsia="Times New Roman" w:cstheme="minorHAnsi"/>
                <w:color w:val="000000"/>
                <w:sz w:val="14"/>
                <w:szCs w:val="14"/>
                <w:lang w:val="en-US"/>
              </w:rPr>
              <w:br/>
              <w:t>Made of INVISTA Cordura material—the same fabric used in military/tactical products</w:t>
            </w:r>
            <w:r w:rsidRPr="004F5C6C">
              <w:rPr>
                <w:rFonts w:eastAsia="Times New Roman" w:cstheme="minorHAnsi"/>
                <w:color w:val="000000"/>
                <w:sz w:val="14"/>
                <w:szCs w:val="14"/>
                <w:lang w:val="en-US"/>
              </w:rPr>
              <w:br/>
              <w:t>Features longlasting YKK Zippers that won’t split or catch</w:t>
            </w:r>
            <w:r w:rsidRPr="004F5C6C">
              <w:rPr>
                <w:rFonts w:eastAsia="Times New Roman" w:cstheme="minorHAnsi"/>
                <w:color w:val="000000"/>
                <w:sz w:val="14"/>
                <w:szCs w:val="14"/>
                <w:lang w:val="en-US"/>
              </w:rPr>
              <w:br/>
              <w:t>Replaceable bottom protects the bag and its contents from wet</w:t>
            </w:r>
            <w:r w:rsidRPr="004F5C6C">
              <w:rPr>
                <w:rFonts w:eastAsia="Times New Roman" w:cstheme="minorHAnsi"/>
                <w:color w:val="000000"/>
                <w:sz w:val="14"/>
                <w:szCs w:val="14"/>
                <w:lang w:val="en-US"/>
              </w:rPr>
              <w:br/>
              <w:t>L 53cm H 33cm W 24cm</w:t>
            </w:r>
            <w:r w:rsidRPr="004F5C6C">
              <w:rPr>
                <w:rFonts w:eastAsia="Times New Roman" w:cstheme="minorHAnsi"/>
                <w:color w:val="000000"/>
                <w:sz w:val="14"/>
                <w:szCs w:val="14"/>
                <w:lang w:val="en-US"/>
              </w:rPr>
              <w:br/>
              <w:t xml:space="preserve"> Red color with reflector strips</w:t>
            </w:r>
          </w:p>
        </w:tc>
      </w:tr>
      <w:tr w:rsidR="004F5C6C" w:rsidRPr="004F5C6C" w14:paraId="07E1F8FA"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80A2297"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2.33</w:t>
            </w:r>
          </w:p>
        </w:tc>
        <w:tc>
          <w:tcPr>
            <w:tcW w:w="2160" w:type="dxa"/>
            <w:tcBorders>
              <w:top w:val="nil"/>
              <w:left w:val="nil"/>
              <w:bottom w:val="single" w:sz="4" w:space="0" w:color="auto"/>
              <w:right w:val="single" w:sz="4" w:space="0" w:color="auto"/>
            </w:tcBorders>
            <w:shd w:val="clear" w:color="auto" w:fill="auto"/>
            <w:noWrap/>
            <w:vAlign w:val="center"/>
            <w:hideMark/>
          </w:tcPr>
          <w:p w14:paraId="17DDD05A"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Oxygen Cylindre  D size</w:t>
            </w:r>
          </w:p>
        </w:tc>
        <w:tc>
          <w:tcPr>
            <w:tcW w:w="11250" w:type="dxa"/>
            <w:tcBorders>
              <w:top w:val="nil"/>
              <w:left w:val="nil"/>
              <w:bottom w:val="single" w:sz="4" w:space="0" w:color="auto"/>
              <w:right w:val="single" w:sz="4" w:space="0" w:color="auto"/>
            </w:tcBorders>
            <w:shd w:val="clear" w:color="auto" w:fill="auto"/>
            <w:vAlign w:val="center"/>
            <w:hideMark/>
          </w:tcPr>
          <w:p w14:paraId="338EC9D6"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425 Liters</w:t>
            </w:r>
            <w:r w:rsidRPr="004F5C6C">
              <w:rPr>
                <w:rFonts w:eastAsia="Times New Roman" w:cstheme="minorHAnsi"/>
                <w:color w:val="000000"/>
                <w:sz w:val="14"/>
                <w:szCs w:val="14"/>
                <w:lang w:val="en-US"/>
              </w:rPr>
              <w:br/>
              <w:t>2000PSI/139BAR</w:t>
            </w:r>
            <w:r w:rsidRPr="004F5C6C">
              <w:rPr>
                <w:rFonts w:eastAsia="Times New Roman" w:cstheme="minorHAnsi"/>
                <w:color w:val="000000"/>
                <w:sz w:val="14"/>
                <w:szCs w:val="14"/>
                <w:lang w:val="en-US"/>
              </w:rPr>
              <w:br/>
              <w:t>Length 20 Inch</w:t>
            </w:r>
            <w:r w:rsidRPr="004F5C6C">
              <w:rPr>
                <w:rFonts w:eastAsia="Times New Roman" w:cstheme="minorHAnsi"/>
                <w:color w:val="000000"/>
                <w:sz w:val="14"/>
                <w:szCs w:val="14"/>
                <w:lang w:val="en-US"/>
              </w:rPr>
              <w:br/>
              <w:t>Cylinder 4.38Inch</w:t>
            </w:r>
            <w:r w:rsidRPr="004F5C6C">
              <w:rPr>
                <w:rFonts w:eastAsia="Times New Roman" w:cstheme="minorHAnsi"/>
                <w:color w:val="000000"/>
                <w:sz w:val="14"/>
                <w:szCs w:val="14"/>
                <w:lang w:val="en-US"/>
              </w:rPr>
              <w:br/>
              <w:t>Weight 2.41 KGs</w:t>
            </w:r>
            <w:r w:rsidRPr="004F5C6C">
              <w:rPr>
                <w:rFonts w:eastAsia="Times New Roman" w:cstheme="minorHAnsi"/>
                <w:color w:val="000000"/>
                <w:sz w:val="14"/>
                <w:szCs w:val="14"/>
                <w:lang w:val="en-US"/>
              </w:rPr>
              <w:br/>
              <w:t>Portable in kits</w:t>
            </w:r>
          </w:p>
        </w:tc>
      </w:tr>
      <w:tr w:rsidR="004F5C6C" w:rsidRPr="004F5C6C" w14:paraId="3313FBC0"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3194752"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2.34</w:t>
            </w:r>
          </w:p>
        </w:tc>
        <w:tc>
          <w:tcPr>
            <w:tcW w:w="2160" w:type="dxa"/>
            <w:tcBorders>
              <w:top w:val="nil"/>
              <w:left w:val="nil"/>
              <w:bottom w:val="single" w:sz="4" w:space="0" w:color="auto"/>
              <w:right w:val="single" w:sz="4" w:space="0" w:color="auto"/>
            </w:tcBorders>
            <w:shd w:val="clear" w:color="auto" w:fill="auto"/>
            <w:noWrap/>
            <w:vAlign w:val="center"/>
            <w:hideMark/>
          </w:tcPr>
          <w:p w14:paraId="7BD1C69D"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Oxygen Cylindre  E size</w:t>
            </w:r>
          </w:p>
        </w:tc>
        <w:tc>
          <w:tcPr>
            <w:tcW w:w="11250" w:type="dxa"/>
            <w:tcBorders>
              <w:top w:val="nil"/>
              <w:left w:val="nil"/>
              <w:bottom w:val="single" w:sz="4" w:space="0" w:color="auto"/>
              <w:right w:val="single" w:sz="4" w:space="0" w:color="auto"/>
            </w:tcBorders>
            <w:shd w:val="clear" w:color="auto" w:fill="auto"/>
            <w:vAlign w:val="center"/>
            <w:hideMark/>
          </w:tcPr>
          <w:p w14:paraId="39BD6D39"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 xml:space="preserve"> 680 Liters</w:t>
            </w:r>
            <w:r w:rsidRPr="004F5C6C">
              <w:rPr>
                <w:rFonts w:eastAsia="Times New Roman" w:cstheme="minorHAnsi"/>
                <w:color w:val="000000"/>
                <w:sz w:val="14"/>
                <w:szCs w:val="14"/>
                <w:lang w:val="en-US"/>
              </w:rPr>
              <w:br/>
              <w:t>2000PSI/139BAR</w:t>
            </w:r>
            <w:r w:rsidRPr="004F5C6C">
              <w:rPr>
                <w:rFonts w:eastAsia="Times New Roman" w:cstheme="minorHAnsi"/>
                <w:color w:val="000000"/>
                <w:sz w:val="14"/>
                <w:szCs w:val="14"/>
                <w:lang w:val="en-US"/>
              </w:rPr>
              <w:br/>
              <w:t>Length29Inch</w:t>
            </w:r>
            <w:r w:rsidRPr="004F5C6C">
              <w:rPr>
                <w:rFonts w:eastAsia="Times New Roman" w:cstheme="minorHAnsi"/>
                <w:color w:val="000000"/>
                <w:sz w:val="14"/>
                <w:szCs w:val="14"/>
                <w:lang w:val="en-US"/>
              </w:rPr>
              <w:br/>
              <w:t>Cylinder  4.38Inch</w:t>
            </w:r>
            <w:r w:rsidRPr="004F5C6C">
              <w:rPr>
                <w:rFonts w:eastAsia="Times New Roman" w:cstheme="minorHAnsi"/>
                <w:color w:val="000000"/>
                <w:sz w:val="14"/>
                <w:szCs w:val="14"/>
                <w:lang w:val="en-US"/>
              </w:rPr>
              <w:br/>
              <w:t>Weight 3.58 KGs</w:t>
            </w:r>
          </w:p>
        </w:tc>
      </w:tr>
      <w:tr w:rsidR="004F5C6C" w:rsidRPr="004F5C6C" w14:paraId="57157123" w14:textId="77777777" w:rsidTr="002C6A12">
        <w:trPr>
          <w:trHeight w:val="172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0ADB8A3"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2.35</w:t>
            </w:r>
          </w:p>
        </w:tc>
        <w:tc>
          <w:tcPr>
            <w:tcW w:w="2160" w:type="dxa"/>
            <w:tcBorders>
              <w:top w:val="nil"/>
              <w:left w:val="nil"/>
              <w:bottom w:val="single" w:sz="4" w:space="0" w:color="auto"/>
              <w:right w:val="single" w:sz="4" w:space="0" w:color="auto"/>
            </w:tcBorders>
            <w:shd w:val="clear" w:color="auto" w:fill="auto"/>
            <w:noWrap/>
            <w:vAlign w:val="center"/>
            <w:hideMark/>
          </w:tcPr>
          <w:p w14:paraId="43910E6B"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Oxygen Cylindre  M size</w:t>
            </w:r>
          </w:p>
        </w:tc>
        <w:tc>
          <w:tcPr>
            <w:tcW w:w="11250" w:type="dxa"/>
            <w:tcBorders>
              <w:top w:val="nil"/>
              <w:left w:val="nil"/>
              <w:bottom w:val="single" w:sz="4" w:space="0" w:color="auto"/>
              <w:right w:val="single" w:sz="4" w:space="0" w:color="auto"/>
            </w:tcBorders>
            <w:shd w:val="clear" w:color="auto" w:fill="auto"/>
            <w:vAlign w:val="center"/>
            <w:hideMark/>
          </w:tcPr>
          <w:p w14:paraId="2EE30A78"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 xml:space="preserve"> 3452 Liters</w:t>
            </w:r>
            <w:r w:rsidRPr="004F5C6C">
              <w:rPr>
                <w:rFonts w:eastAsia="Times New Roman" w:cstheme="minorHAnsi"/>
                <w:color w:val="000000"/>
                <w:sz w:val="14"/>
                <w:szCs w:val="14"/>
                <w:lang w:val="en-US"/>
              </w:rPr>
              <w:br/>
              <w:t>2216PSI/153BAR</w:t>
            </w:r>
            <w:r w:rsidRPr="004F5C6C">
              <w:rPr>
                <w:rFonts w:eastAsia="Times New Roman" w:cstheme="minorHAnsi"/>
                <w:color w:val="000000"/>
                <w:sz w:val="14"/>
                <w:szCs w:val="14"/>
                <w:lang w:val="en-US"/>
              </w:rPr>
              <w:br/>
              <w:t>Length 36.3 Inch</w:t>
            </w:r>
            <w:r w:rsidRPr="004F5C6C">
              <w:rPr>
                <w:rFonts w:eastAsia="Times New Roman" w:cstheme="minorHAnsi"/>
                <w:color w:val="000000"/>
                <w:sz w:val="14"/>
                <w:szCs w:val="14"/>
                <w:lang w:val="en-US"/>
              </w:rPr>
              <w:br/>
              <w:t>Cylinder  8Inch</w:t>
            </w:r>
            <w:r w:rsidRPr="004F5C6C">
              <w:rPr>
                <w:rFonts w:eastAsia="Times New Roman" w:cstheme="minorHAnsi"/>
                <w:color w:val="000000"/>
                <w:sz w:val="14"/>
                <w:szCs w:val="14"/>
                <w:lang w:val="en-US"/>
              </w:rPr>
              <w:br/>
              <w:t>Weight 39.5 KGs</w:t>
            </w:r>
            <w:r w:rsidRPr="004F5C6C">
              <w:rPr>
                <w:rFonts w:eastAsia="Times New Roman" w:cstheme="minorHAnsi"/>
                <w:color w:val="000000"/>
                <w:sz w:val="14"/>
                <w:szCs w:val="14"/>
                <w:lang w:val="en-US"/>
              </w:rPr>
              <w:br/>
              <w:t>Fixed in Ambulance</w:t>
            </w:r>
          </w:p>
        </w:tc>
      </w:tr>
      <w:tr w:rsidR="004F5C6C" w:rsidRPr="004F5C6C" w14:paraId="3C84AE32" w14:textId="77777777" w:rsidTr="002C6A12">
        <w:trPr>
          <w:trHeight w:val="44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CA239DB"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2.36</w:t>
            </w:r>
          </w:p>
        </w:tc>
        <w:tc>
          <w:tcPr>
            <w:tcW w:w="2160" w:type="dxa"/>
            <w:tcBorders>
              <w:top w:val="nil"/>
              <w:left w:val="nil"/>
              <w:bottom w:val="single" w:sz="4" w:space="0" w:color="auto"/>
              <w:right w:val="single" w:sz="4" w:space="0" w:color="auto"/>
            </w:tcBorders>
            <w:shd w:val="clear" w:color="auto" w:fill="auto"/>
            <w:noWrap/>
            <w:vAlign w:val="center"/>
            <w:hideMark/>
          </w:tcPr>
          <w:p w14:paraId="26928736"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Oxygen Regulator</w:t>
            </w:r>
          </w:p>
        </w:tc>
        <w:tc>
          <w:tcPr>
            <w:tcW w:w="11250" w:type="dxa"/>
            <w:tcBorders>
              <w:top w:val="nil"/>
              <w:left w:val="nil"/>
              <w:bottom w:val="single" w:sz="4" w:space="0" w:color="auto"/>
              <w:right w:val="single" w:sz="4" w:space="0" w:color="auto"/>
            </w:tcBorders>
            <w:shd w:val="clear" w:color="auto" w:fill="auto"/>
            <w:vAlign w:val="center"/>
            <w:hideMark/>
          </w:tcPr>
          <w:p w14:paraId="5E59F7CF"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Aluminum body, gold anodized; Strong uniconstructed body</w:t>
            </w:r>
            <w:r w:rsidRPr="004F5C6C">
              <w:rPr>
                <w:rFonts w:eastAsia="Times New Roman" w:cstheme="minorHAnsi"/>
                <w:color w:val="000000"/>
                <w:sz w:val="14"/>
                <w:szCs w:val="14"/>
                <w:lang w:val="en-US"/>
              </w:rPr>
              <w:br/>
              <w:t>Regulated pressure : nominal 58 psig</w:t>
            </w:r>
            <w:r w:rsidRPr="004F5C6C">
              <w:rPr>
                <w:rFonts w:eastAsia="Times New Roman" w:cstheme="minorHAnsi"/>
                <w:color w:val="000000"/>
                <w:sz w:val="14"/>
                <w:szCs w:val="14"/>
                <w:lang w:val="en-US"/>
              </w:rPr>
              <w:br/>
              <w:t>Fixedorifice flow control with windowstyle flow reading</w:t>
            </w:r>
            <w:r w:rsidRPr="004F5C6C">
              <w:rPr>
                <w:rFonts w:eastAsia="Times New Roman" w:cstheme="minorHAnsi"/>
                <w:color w:val="000000"/>
                <w:sz w:val="14"/>
                <w:szCs w:val="14"/>
                <w:lang w:val="en-US"/>
              </w:rPr>
              <w:br/>
              <w:t>Flow specifications range from 025 lpm</w:t>
            </w:r>
            <w:r w:rsidRPr="004F5C6C">
              <w:rPr>
                <w:rFonts w:eastAsia="Times New Roman" w:cstheme="minorHAnsi"/>
                <w:color w:val="000000"/>
                <w:sz w:val="14"/>
                <w:szCs w:val="14"/>
                <w:lang w:val="en-US"/>
              </w:rPr>
              <w:br/>
              <w:t xml:space="preserve">Two DISS male high flow 170 lpm outlets ports </w:t>
            </w:r>
            <w:r w:rsidRPr="004F5C6C">
              <w:rPr>
                <w:rFonts w:eastAsia="Times New Roman" w:cstheme="minorHAnsi"/>
                <w:color w:val="000000"/>
                <w:sz w:val="14"/>
                <w:szCs w:val="14"/>
                <w:lang w:val="en-US"/>
              </w:rPr>
              <w:br/>
              <w:t>Flow slection 1/4, 1/2, 1,2,3,4,6,8,10, 15 and 25 lpm</w:t>
            </w:r>
            <w:r w:rsidRPr="004F5C6C">
              <w:rPr>
                <w:rFonts w:eastAsia="Times New Roman" w:cstheme="minorHAnsi"/>
                <w:color w:val="000000"/>
                <w:sz w:val="14"/>
                <w:szCs w:val="14"/>
                <w:lang w:val="en-US"/>
              </w:rPr>
              <w:br/>
              <w:t>made in usa</w:t>
            </w:r>
          </w:p>
        </w:tc>
      </w:tr>
      <w:tr w:rsidR="004F5C6C" w:rsidRPr="004F5C6C" w14:paraId="0FD26520"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91B8084"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lastRenderedPageBreak/>
              <w:t>2.37</w:t>
            </w:r>
          </w:p>
        </w:tc>
        <w:tc>
          <w:tcPr>
            <w:tcW w:w="2160" w:type="dxa"/>
            <w:tcBorders>
              <w:top w:val="nil"/>
              <w:left w:val="nil"/>
              <w:bottom w:val="single" w:sz="4" w:space="0" w:color="auto"/>
              <w:right w:val="single" w:sz="4" w:space="0" w:color="auto"/>
            </w:tcBorders>
            <w:shd w:val="clear" w:color="auto" w:fill="auto"/>
            <w:noWrap/>
            <w:vAlign w:val="center"/>
            <w:hideMark/>
          </w:tcPr>
          <w:p w14:paraId="3F1E2550"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Oxygen Regulator(M size bottle)</w:t>
            </w:r>
          </w:p>
        </w:tc>
        <w:tc>
          <w:tcPr>
            <w:tcW w:w="11250" w:type="dxa"/>
            <w:tcBorders>
              <w:top w:val="nil"/>
              <w:left w:val="nil"/>
              <w:bottom w:val="single" w:sz="4" w:space="0" w:color="auto"/>
              <w:right w:val="single" w:sz="4" w:space="0" w:color="auto"/>
            </w:tcBorders>
            <w:shd w:val="clear" w:color="auto" w:fill="auto"/>
            <w:vAlign w:val="center"/>
            <w:hideMark/>
          </w:tcPr>
          <w:p w14:paraId="028A5458"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Aluminum body, gold anodized; Strong uniconstructed body</w:t>
            </w:r>
            <w:r w:rsidRPr="004F5C6C">
              <w:rPr>
                <w:rFonts w:eastAsia="Times New Roman" w:cstheme="minorHAnsi"/>
                <w:color w:val="000000"/>
                <w:sz w:val="14"/>
                <w:szCs w:val="14"/>
                <w:lang w:val="en-US"/>
              </w:rPr>
              <w:br/>
              <w:t>Regulated pressure : nominal 58 psig</w:t>
            </w:r>
            <w:r w:rsidRPr="004F5C6C">
              <w:rPr>
                <w:rFonts w:eastAsia="Times New Roman" w:cstheme="minorHAnsi"/>
                <w:color w:val="000000"/>
                <w:sz w:val="14"/>
                <w:szCs w:val="14"/>
                <w:lang w:val="en-US"/>
              </w:rPr>
              <w:br/>
              <w:t>Fixedorifice flow control with windowstyle flow reading</w:t>
            </w:r>
            <w:r w:rsidRPr="004F5C6C">
              <w:rPr>
                <w:rFonts w:eastAsia="Times New Roman" w:cstheme="minorHAnsi"/>
                <w:color w:val="000000"/>
                <w:sz w:val="14"/>
                <w:szCs w:val="14"/>
                <w:lang w:val="en-US"/>
              </w:rPr>
              <w:br/>
              <w:t>Flow specifications range from 025 lpm</w:t>
            </w:r>
            <w:r w:rsidRPr="004F5C6C">
              <w:rPr>
                <w:rFonts w:eastAsia="Times New Roman" w:cstheme="minorHAnsi"/>
                <w:color w:val="000000"/>
                <w:sz w:val="14"/>
                <w:szCs w:val="14"/>
                <w:lang w:val="en-US"/>
              </w:rPr>
              <w:br/>
              <w:t xml:space="preserve">Two DISS male high flow 170 lpm outlets ports </w:t>
            </w:r>
            <w:r w:rsidRPr="004F5C6C">
              <w:rPr>
                <w:rFonts w:eastAsia="Times New Roman" w:cstheme="minorHAnsi"/>
                <w:color w:val="000000"/>
                <w:sz w:val="14"/>
                <w:szCs w:val="14"/>
                <w:lang w:val="en-US"/>
              </w:rPr>
              <w:br/>
              <w:t>Flow slection 1/4, 1/2, 1,2,3,4,6,8,10, 15 and 25 lpm</w:t>
            </w:r>
            <w:r w:rsidRPr="004F5C6C">
              <w:rPr>
                <w:rFonts w:eastAsia="Times New Roman" w:cstheme="minorHAnsi"/>
                <w:color w:val="000000"/>
                <w:sz w:val="14"/>
                <w:szCs w:val="14"/>
                <w:lang w:val="en-US"/>
              </w:rPr>
              <w:br/>
              <w:t>made in usa</w:t>
            </w:r>
          </w:p>
        </w:tc>
      </w:tr>
      <w:tr w:rsidR="004F5C6C" w:rsidRPr="004F5C6C" w14:paraId="7AF088C2" w14:textId="77777777" w:rsidTr="002C6A12">
        <w:trPr>
          <w:trHeight w:val="89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57E361A"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2.38</w:t>
            </w:r>
          </w:p>
        </w:tc>
        <w:tc>
          <w:tcPr>
            <w:tcW w:w="2160" w:type="dxa"/>
            <w:tcBorders>
              <w:top w:val="nil"/>
              <w:left w:val="nil"/>
              <w:bottom w:val="single" w:sz="4" w:space="0" w:color="auto"/>
              <w:right w:val="single" w:sz="4" w:space="0" w:color="auto"/>
            </w:tcBorders>
            <w:shd w:val="clear" w:color="auto" w:fill="auto"/>
            <w:noWrap/>
            <w:vAlign w:val="center"/>
            <w:hideMark/>
          </w:tcPr>
          <w:p w14:paraId="25EE33C7"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Pelvic belt</w:t>
            </w:r>
          </w:p>
        </w:tc>
        <w:tc>
          <w:tcPr>
            <w:tcW w:w="11250" w:type="dxa"/>
            <w:tcBorders>
              <w:top w:val="nil"/>
              <w:left w:val="nil"/>
              <w:bottom w:val="single" w:sz="4" w:space="0" w:color="auto"/>
              <w:right w:val="single" w:sz="4" w:space="0" w:color="auto"/>
            </w:tcBorders>
            <w:shd w:val="clear" w:color="auto" w:fill="auto"/>
            <w:vAlign w:val="center"/>
            <w:hideMark/>
          </w:tcPr>
          <w:p w14:paraId="3E4512D7"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pelvic Sling stabilize pelvic fractures</w:t>
            </w:r>
            <w:r w:rsidRPr="004F5C6C">
              <w:rPr>
                <w:rFonts w:eastAsia="Times New Roman" w:cstheme="minorHAnsi"/>
                <w:color w:val="000000"/>
                <w:sz w:val="14"/>
                <w:szCs w:val="14"/>
                <w:lang w:val="en-US"/>
              </w:rPr>
              <w:br/>
              <w:t>Buckle maintains correct force</w:t>
            </w:r>
            <w:r w:rsidRPr="004F5C6C">
              <w:rPr>
                <w:rFonts w:eastAsia="Times New Roman" w:cstheme="minorHAnsi"/>
                <w:color w:val="000000"/>
                <w:sz w:val="14"/>
                <w:szCs w:val="14"/>
                <w:lang w:val="en-US"/>
              </w:rPr>
              <w:br/>
              <w:t>Standard size fits 98% of population</w:t>
            </w:r>
            <w:r w:rsidRPr="004F5C6C">
              <w:rPr>
                <w:rFonts w:eastAsia="Times New Roman" w:cstheme="minorHAnsi"/>
                <w:color w:val="000000"/>
                <w:sz w:val="14"/>
                <w:szCs w:val="14"/>
                <w:lang w:val="en-US"/>
              </w:rPr>
              <w:br/>
              <w:t>“Click” provides clear feedback to confirm correct application.</w:t>
            </w:r>
            <w:r w:rsidRPr="004F5C6C">
              <w:rPr>
                <w:rFonts w:eastAsia="Times New Roman" w:cstheme="minorHAnsi"/>
                <w:color w:val="000000"/>
                <w:sz w:val="14"/>
                <w:szCs w:val="14"/>
                <w:lang w:val="en-US"/>
              </w:rPr>
              <w:br/>
              <w:t>Pulling gradually and symmetrically increases sling tension and reduces the pelvis</w:t>
            </w:r>
            <w:r w:rsidRPr="004F5C6C">
              <w:rPr>
                <w:rFonts w:eastAsia="Times New Roman" w:cstheme="minorHAnsi"/>
                <w:color w:val="000000"/>
                <w:sz w:val="14"/>
                <w:szCs w:val="14"/>
                <w:lang w:val="en-US"/>
              </w:rPr>
              <w:br/>
              <w:t>Low friction posterior slider facilitates transfers</w:t>
            </w:r>
            <w:r w:rsidRPr="004F5C6C">
              <w:rPr>
                <w:rFonts w:eastAsia="Times New Roman" w:cstheme="minorHAnsi"/>
                <w:color w:val="000000"/>
                <w:sz w:val="14"/>
                <w:szCs w:val="14"/>
                <w:lang w:val="en-US"/>
              </w:rPr>
              <w:br/>
              <w:t>Front of Sling is narrow and tapered to facilitate urinary catheterization, interventional radiology, external fixation and abdominal surgery</w:t>
            </w:r>
            <w:r w:rsidRPr="004F5C6C">
              <w:rPr>
                <w:rFonts w:eastAsia="Times New Roman" w:cstheme="minorHAnsi"/>
                <w:color w:val="000000"/>
                <w:sz w:val="14"/>
                <w:szCs w:val="14"/>
                <w:lang w:val="en-US"/>
              </w:rPr>
              <w:br/>
              <w:t xml:space="preserve">Fabric does not stretch and cleans for reuse </w:t>
            </w:r>
            <w:r w:rsidRPr="004F5C6C">
              <w:rPr>
                <w:rFonts w:eastAsia="Times New Roman" w:cstheme="minorHAnsi"/>
                <w:color w:val="000000"/>
                <w:sz w:val="14"/>
                <w:szCs w:val="14"/>
                <w:lang w:val="en-US"/>
              </w:rPr>
              <w:br/>
              <w:t>Radiolucent (allowing for Xrays and CTscans without removal)</w:t>
            </w:r>
            <w:r w:rsidRPr="004F5C6C">
              <w:rPr>
                <w:rFonts w:eastAsia="Times New Roman" w:cstheme="minorHAnsi"/>
                <w:color w:val="000000"/>
                <w:sz w:val="14"/>
                <w:szCs w:val="14"/>
                <w:lang w:val="en-US"/>
              </w:rPr>
              <w:br/>
              <w:t xml:space="preserve">Velcro on strap and sling </w:t>
            </w:r>
            <w:r w:rsidRPr="004F5C6C">
              <w:rPr>
                <w:rFonts w:eastAsia="Times New Roman" w:cstheme="minorHAnsi"/>
                <w:color w:val="000000"/>
                <w:sz w:val="14"/>
                <w:szCs w:val="14"/>
                <w:lang w:val="en-US"/>
              </w:rPr>
              <w:br/>
              <w:t>Reusable, not a onetime use device</w:t>
            </w:r>
            <w:r w:rsidRPr="004F5C6C">
              <w:rPr>
                <w:rFonts w:eastAsia="Times New Roman" w:cstheme="minorHAnsi"/>
                <w:color w:val="000000"/>
                <w:sz w:val="14"/>
                <w:szCs w:val="14"/>
                <w:lang w:val="en-US"/>
              </w:rPr>
              <w:br/>
              <w:t>Latex free</w:t>
            </w:r>
          </w:p>
        </w:tc>
      </w:tr>
      <w:tr w:rsidR="004F5C6C" w:rsidRPr="004F5C6C" w14:paraId="307A5275" w14:textId="77777777" w:rsidTr="002C6A12">
        <w:trPr>
          <w:trHeight w:val="576"/>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8BB85B1"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2.39</w:t>
            </w:r>
          </w:p>
        </w:tc>
        <w:tc>
          <w:tcPr>
            <w:tcW w:w="2160" w:type="dxa"/>
            <w:tcBorders>
              <w:top w:val="nil"/>
              <w:left w:val="nil"/>
              <w:bottom w:val="single" w:sz="4" w:space="0" w:color="auto"/>
              <w:right w:val="single" w:sz="4" w:space="0" w:color="auto"/>
            </w:tcBorders>
            <w:shd w:val="clear" w:color="auto" w:fill="auto"/>
            <w:noWrap/>
            <w:vAlign w:val="center"/>
            <w:hideMark/>
          </w:tcPr>
          <w:p w14:paraId="4D04C405"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Penlight</w:t>
            </w:r>
          </w:p>
        </w:tc>
        <w:tc>
          <w:tcPr>
            <w:tcW w:w="11250" w:type="dxa"/>
            <w:tcBorders>
              <w:top w:val="nil"/>
              <w:left w:val="nil"/>
              <w:bottom w:val="single" w:sz="4" w:space="0" w:color="auto"/>
              <w:right w:val="single" w:sz="4" w:space="0" w:color="auto"/>
            </w:tcBorders>
            <w:shd w:val="clear" w:color="auto" w:fill="auto"/>
            <w:vAlign w:val="center"/>
            <w:hideMark/>
          </w:tcPr>
          <w:p w14:paraId="4AE0E33C"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 xml:space="preserve">Chrome  body corresponding to 2 batteries  1.5 V </w:t>
            </w:r>
            <w:r w:rsidRPr="004F5C6C">
              <w:rPr>
                <w:rFonts w:eastAsia="Times New Roman" w:cstheme="minorHAnsi"/>
                <w:color w:val="000000"/>
                <w:sz w:val="14"/>
                <w:szCs w:val="14"/>
                <w:lang w:val="en-US"/>
              </w:rPr>
              <w:br/>
              <w:t>Ligth between 30 and 100 lumens</w:t>
            </w:r>
          </w:p>
        </w:tc>
      </w:tr>
      <w:tr w:rsidR="004F5C6C" w:rsidRPr="004F5C6C" w14:paraId="29BCFE98"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FBA2E4A"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2.40</w:t>
            </w:r>
          </w:p>
        </w:tc>
        <w:tc>
          <w:tcPr>
            <w:tcW w:w="2160" w:type="dxa"/>
            <w:tcBorders>
              <w:top w:val="nil"/>
              <w:left w:val="nil"/>
              <w:bottom w:val="single" w:sz="4" w:space="0" w:color="auto"/>
              <w:right w:val="single" w:sz="4" w:space="0" w:color="auto"/>
            </w:tcBorders>
            <w:shd w:val="clear" w:color="auto" w:fill="auto"/>
            <w:noWrap/>
            <w:vAlign w:val="center"/>
            <w:hideMark/>
          </w:tcPr>
          <w:p w14:paraId="048EBA48"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 xml:space="preserve">Portable Sphygmomanometer </w:t>
            </w:r>
          </w:p>
        </w:tc>
        <w:tc>
          <w:tcPr>
            <w:tcW w:w="11250" w:type="dxa"/>
            <w:tcBorders>
              <w:top w:val="nil"/>
              <w:left w:val="nil"/>
              <w:bottom w:val="single" w:sz="4" w:space="0" w:color="auto"/>
              <w:right w:val="single" w:sz="4" w:space="0" w:color="auto"/>
            </w:tcBorders>
            <w:shd w:val="clear" w:color="auto" w:fill="auto"/>
            <w:vAlign w:val="center"/>
            <w:hideMark/>
          </w:tcPr>
          <w:p w14:paraId="728D171F"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Tube: rubber crack resistant, 50 to 70cm</w:t>
            </w:r>
            <w:r w:rsidRPr="004F5C6C">
              <w:rPr>
                <w:rFonts w:eastAsia="Times New Roman" w:cstheme="minorHAnsi"/>
                <w:color w:val="000000"/>
                <w:sz w:val="14"/>
                <w:szCs w:val="14"/>
                <w:lang w:val="en-US"/>
              </w:rPr>
              <w:br/>
              <w:t>Gauge graduated 0300mmHg (min) in 2 (max) mmHg increments</w:t>
            </w:r>
            <w:r w:rsidRPr="004F5C6C">
              <w:rPr>
                <w:rFonts w:eastAsia="Times New Roman" w:cstheme="minorHAnsi"/>
                <w:color w:val="000000"/>
                <w:sz w:val="14"/>
                <w:szCs w:val="14"/>
                <w:lang w:val="en-US"/>
              </w:rPr>
              <w:br/>
              <w:t>With pressure release valve</w:t>
            </w:r>
            <w:r w:rsidRPr="004F5C6C">
              <w:rPr>
                <w:rFonts w:eastAsia="Times New Roman" w:cstheme="minorHAnsi"/>
                <w:color w:val="000000"/>
                <w:sz w:val="14"/>
                <w:szCs w:val="14"/>
                <w:lang w:val="en-US"/>
              </w:rPr>
              <w:br/>
              <w:t>Accuracy as per ISO 810601: +/ 3mm Hg.</w:t>
            </w:r>
            <w:r w:rsidRPr="004F5C6C">
              <w:rPr>
                <w:rFonts w:eastAsia="Times New Roman" w:cstheme="minorHAnsi"/>
                <w:color w:val="000000"/>
                <w:sz w:val="14"/>
                <w:szCs w:val="14"/>
                <w:lang w:val="en-US"/>
              </w:rPr>
              <w:br/>
              <w:t>Heavy duty cuffs with velcro (preferably fabric)</w:t>
            </w:r>
            <w:r w:rsidRPr="004F5C6C">
              <w:rPr>
                <w:rFonts w:eastAsia="Times New Roman" w:cstheme="minorHAnsi"/>
                <w:color w:val="000000"/>
                <w:sz w:val="14"/>
                <w:szCs w:val="14"/>
                <w:lang w:val="en-US"/>
              </w:rPr>
              <w:br/>
              <w:t>With set of 3 cuffs, Adult, Child, Infant</w:t>
            </w:r>
            <w:r w:rsidRPr="004F5C6C">
              <w:rPr>
                <w:rFonts w:eastAsia="Times New Roman" w:cstheme="minorHAnsi"/>
                <w:color w:val="000000"/>
                <w:sz w:val="14"/>
                <w:szCs w:val="14"/>
                <w:lang w:val="en-US"/>
              </w:rPr>
              <w:br/>
              <w:t>Carrying bag</w:t>
            </w:r>
            <w:r w:rsidRPr="004F5C6C">
              <w:rPr>
                <w:rFonts w:eastAsia="Times New Roman" w:cstheme="minorHAnsi"/>
                <w:color w:val="000000"/>
                <w:sz w:val="14"/>
                <w:szCs w:val="14"/>
                <w:lang w:val="en-US"/>
              </w:rPr>
              <w:br/>
              <w:t xml:space="preserve">Stethoscope </w:t>
            </w:r>
          </w:p>
        </w:tc>
      </w:tr>
      <w:tr w:rsidR="004F5C6C" w:rsidRPr="004F5C6C" w14:paraId="12152909"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27FCA49"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2.41</w:t>
            </w:r>
          </w:p>
        </w:tc>
        <w:tc>
          <w:tcPr>
            <w:tcW w:w="2160" w:type="dxa"/>
            <w:tcBorders>
              <w:top w:val="nil"/>
              <w:left w:val="nil"/>
              <w:bottom w:val="single" w:sz="4" w:space="0" w:color="auto"/>
              <w:right w:val="single" w:sz="4" w:space="0" w:color="auto"/>
            </w:tcBorders>
            <w:shd w:val="clear" w:color="auto" w:fill="auto"/>
            <w:noWrap/>
            <w:vAlign w:val="center"/>
            <w:hideMark/>
          </w:tcPr>
          <w:p w14:paraId="0B802DC9"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Respirator Kit</w:t>
            </w:r>
          </w:p>
        </w:tc>
        <w:tc>
          <w:tcPr>
            <w:tcW w:w="11250" w:type="dxa"/>
            <w:tcBorders>
              <w:top w:val="nil"/>
              <w:left w:val="nil"/>
              <w:bottom w:val="single" w:sz="4" w:space="0" w:color="auto"/>
              <w:right w:val="single" w:sz="4" w:space="0" w:color="auto"/>
            </w:tcBorders>
            <w:shd w:val="clear" w:color="auto" w:fill="auto"/>
            <w:vAlign w:val="center"/>
            <w:hideMark/>
          </w:tcPr>
          <w:p w14:paraId="4F6934A3"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 xml:space="preserve">Includes three pouches/and 02 bag </w:t>
            </w:r>
            <w:r w:rsidRPr="004F5C6C">
              <w:rPr>
                <w:rFonts w:eastAsia="Times New Roman" w:cstheme="minorHAnsi"/>
                <w:color w:val="000000"/>
                <w:sz w:val="14"/>
                <w:szCs w:val="14"/>
                <w:lang w:val="en-US"/>
              </w:rPr>
              <w:br/>
              <w:t>Oxygen access through outside pocket.</w:t>
            </w:r>
            <w:r w:rsidRPr="004F5C6C">
              <w:rPr>
                <w:rFonts w:eastAsia="Times New Roman" w:cstheme="minorHAnsi"/>
                <w:color w:val="000000"/>
                <w:sz w:val="14"/>
                <w:szCs w:val="14"/>
                <w:lang w:val="en-US"/>
              </w:rPr>
              <w:br/>
              <w:t>Tuckaway backpack harness system.</w:t>
            </w:r>
            <w:r w:rsidRPr="004F5C6C">
              <w:rPr>
                <w:rFonts w:eastAsia="Times New Roman" w:cstheme="minorHAnsi"/>
                <w:color w:val="000000"/>
                <w:sz w:val="14"/>
                <w:szCs w:val="14"/>
                <w:lang w:val="en-US"/>
              </w:rPr>
              <w:br/>
              <w:t>Should contain:</w:t>
            </w:r>
            <w:r w:rsidRPr="004F5C6C">
              <w:rPr>
                <w:rFonts w:eastAsia="Times New Roman" w:cstheme="minorHAnsi"/>
                <w:color w:val="000000"/>
                <w:sz w:val="14"/>
                <w:szCs w:val="14"/>
                <w:lang w:val="en-US"/>
              </w:rPr>
              <w:br/>
              <w:t>Resuscitation Face mask 5 (Adult).</w:t>
            </w:r>
            <w:r w:rsidRPr="004F5C6C">
              <w:rPr>
                <w:rFonts w:eastAsia="Times New Roman" w:cstheme="minorHAnsi"/>
                <w:color w:val="000000"/>
                <w:sz w:val="14"/>
                <w:szCs w:val="14"/>
                <w:lang w:val="en-US"/>
              </w:rPr>
              <w:br/>
              <w:t>Resuscitation Face mask 4 (Small Adult).</w:t>
            </w:r>
            <w:r w:rsidRPr="004F5C6C">
              <w:rPr>
                <w:rFonts w:eastAsia="Times New Roman" w:cstheme="minorHAnsi"/>
                <w:color w:val="000000"/>
                <w:sz w:val="14"/>
                <w:szCs w:val="14"/>
                <w:lang w:val="en-US"/>
              </w:rPr>
              <w:br/>
              <w:t>Resuscitation Face mask 3 (Child).</w:t>
            </w:r>
            <w:r w:rsidRPr="004F5C6C">
              <w:rPr>
                <w:rFonts w:eastAsia="Times New Roman" w:cstheme="minorHAnsi"/>
                <w:color w:val="000000"/>
                <w:sz w:val="14"/>
                <w:szCs w:val="14"/>
                <w:lang w:val="en-US"/>
              </w:rPr>
              <w:br/>
              <w:t>Head harness.</w:t>
            </w:r>
            <w:r w:rsidRPr="004F5C6C">
              <w:rPr>
                <w:rFonts w:eastAsia="Times New Roman" w:cstheme="minorHAnsi"/>
                <w:color w:val="000000"/>
                <w:sz w:val="14"/>
                <w:szCs w:val="14"/>
                <w:lang w:val="en-US"/>
              </w:rPr>
              <w:br/>
              <w:t>Hook ring.</w:t>
            </w:r>
            <w:r w:rsidRPr="004F5C6C">
              <w:rPr>
                <w:rFonts w:eastAsia="Times New Roman" w:cstheme="minorHAnsi"/>
                <w:color w:val="000000"/>
                <w:sz w:val="14"/>
                <w:szCs w:val="14"/>
                <w:lang w:val="en-US"/>
              </w:rPr>
              <w:br/>
              <w:t>Oxygen cylinder 2L 200 bar .</w:t>
            </w:r>
            <w:r w:rsidRPr="004F5C6C">
              <w:rPr>
                <w:rFonts w:eastAsia="Times New Roman" w:cstheme="minorHAnsi"/>
                <w:color w:val="000000"/>
                <w:sz w:val="14"/>
                <w:szCs w:val="14"/>
                <w:lang w:val="en-US"/>
              </w:rPr>
              <w:br/>
              <w:t>Oxygen regulator, pin index, therapy, 1BS schraeder outlet.</w:t>
            </w:r>
          </w:p>
        </w:tc>
      </w:tr>
      <w:tr w:rsidR="004F5C6C" w:rsidRPr="004F5C6C" w14:paraId="6DB8603D"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0D3ED40"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2.42</w:t>
            </w:r>
          </w:p>
        </w:tc>
        <w:tc>
          <w:tcPr>
            <w:tcW w:w="2160" w:type="dxa"/>
            <w:tcBorders>
              <w:top w:val="nil"/>
              <w:left w:val="nil"/>
              <w:bottom w:val="single" w:sz="4" w:space="0" w:color="auto"/>
              <w:right w:val="single" w:sz="4" w:space="0" w:color="auto"/>
            </w:tcBorders>
            <w:shd w:val="clear" w:color="auto" w:fill="auto"/>
            <w:noWrap/>
            <w:vAlign w:val="center"/>
            <w:hideMark/>
          </w:tcPr>
          <w:p w14:paraId="6D4185D1"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Respirator (1 piece)</w:t>
            </w:r>
          </w:p>
        </w:tc>
        <w:tc>
          <w:tcPr>
            <w:tcW w:w="11250" w:type="dxa"/>
            <w:tcBorders>
              <w:top w:val="nil"/>
              <w:left w:val="nil"/>
              <w:bottom w:val="single" w:sz="4" w:space="0" w:color="auto"/>
              <w:right w:val="single" w:sz="4" w:space="0" w:color="auto"/>
            </w:tcBorders>
            <w:shd w:val="clear" w:color="auto" w:fill="auto"/>
            <w:vAlign w:val="center"/>
            <w:hideMark/>
          </w:tcPr>
          <w:p w14:paraId="05B78D67"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Oxygen powered resuscitator.</w:t>
            </w:r>
            <w:r w:rsidRPr="004F5C6C">
              <w:rPr>
                <w:rFonts w:eastAsia="Times New Roman" w:cstheme="minorHAnsi"/>
                <w:color w:val="000000"/>
                <w:sz w:val="14"/>
                <w:szCs w:val="14"/>
                <w:lang w:val="en-US"/>
              </w:rPr>
              <w:br/>
              <w:t>automatic and manual trigger.</w:t>
            </w:r>
            <w:r w:rsidRPr="004F5C6C">
              <w:rPr>
                <w:rFonts w:eastAsia="Times New Roman" w:cstheme="minorHAnsi"/>
                <w:color w:val="000000"/>
                <w:sz w:val="14"/>
                <w:szCs w:val="14"/>
                <w:lang w:val="en-US"/>
              </w:rPr>
              <w:br/>
              <w:t>suitabale for adults and children.</w:t>
            </w:r>
            <w:r w:rsidRPr="004F5C6C">
              <w:rPr>
                <w:rFonts w:eastAsia="Times New Roman" w:cstheme="minorHAnsi"/>
                <w:color w:val="000000"/>
                <w:sz w:val="14"/>
                <w:szCs w:val="14"/>
                <w:lang w:val="en-US"/>
              </w:rPr>
              <w:br/>
              <w:t>Automatic flow rate (L/min): 43.2 to 21.6</w:t>
            </w:r>
            <w:r w:rsidRPr="004F5C6C">
              <w:rPr>
                <w:rFonts w:eastAsia="Times New Roman" w:cstheme="minorHAnsi"/>
                <w:color w:val="000000"/>
                <w:sz w:val="14"/>
                <w:szCs w:val="14"/>
                <w:lang w:val="en-US"/>
              </w:rPr>
              <w:br/>
              <w:t xml:space="preserve"> Automatic tidal volume (L): 1.2 to 0.3</w:t>
            </w:r>
            <w:r w:rsidRPr="004F5C6C">
              <w:rPr>
                <w:rFonts w:eastAsia="Times New Roman" w:cstheme="minorHAnsi"/>
                <w:color w:val="000000"/>
                <w:sz w:val="14"/>
                <w:szCs w:val="14"/>
                <w:lang w:val="en-US"/>
              </w:rPr>
              <w:br/>
              <w:t xml:space="preserve"> Automatic oxygen concentration V/V: 100% or 50%</w:t>
            </w:r>
            <w:r w:rsidRPr="004F5C6C">
              <w:rPr>
                <w:rFonts w:eastAsia="Times New Roman" w:cstheme="minorHAnsi"/>
                <w:color w:val="000000"/>
                <w:sz w:val="14"/>
                <w:szCs w:val="14"/>
                <w:lang w:val="en-US"/>
              </w:rPr>
              <w:br/>
              <w:t xml:space="preserve"> Automatic I:E ratio: 1:02</w:t>
            </w:r>
            <w:r w:rsidRPr="004F5C6C">
              <w:rPr>
                <w:rFonts w:eastAsia="Times New Roman" w:cstheme="minorHAnsi"/>
                <w:color w:val="000000"/>
                <w:sz w:val="14"/>
                <w:szCs w:val="14"/>
                <w:lang w:val="en-US"/>
              </w:rPr>
              <w:br/>
              <w:t xml:space="preserve"> Automatic frequency (per minute): 12 to 24</w:t>
            </w:r>
            <w:r w:rsidRPr="004F5C6C">
              <w:rPr>
                <w:rFonts w:eastAsia="Times New Roman" w:cstheme="minorHAnsi"/>
                <w:color w:val="000000"/>
                <w:sz w:val="14"/>
                <w:szCs w:val="14"/>
                <w:lang w:val="en-US"/>
              </w:rPr>
              <w:br/>
              <w:t xml:space="preserve"> Manual flow rate (L/min): 40</w:t>
            </w:r>
            <w:r w:rsidRPr="004F5C6C">
              <w:rPr>
                <w:rFonts w:eastAsia="Times New Roman" w:cstheme="minorHAnsi"/>
                <w:color w:val="000000"/>
                <w:sz w:val="14"/>
                <w:szCs w:val="14"/>
                <w:lang w:val="en-US"/>
              </w:rPr>
              <w:br/>
              <w:t xml:space="preserve"> Pressure relief valve with audible warning limits maximum attainable delivery pressure (kPa):4.5</w:t>
            </w:r>
            <w:r w:rsidRPr="004F5C6C">
              <w:rPr>
                <w:rFonts w:eastAsia="Times New Roman" w:cstheme="minorHAnsi"/>
                <w:color w:val="000000"/>
                <w:sz w:val="14"/>
                <w:szCs w:val="14"/>
                <w:lang w:val="en-US"/>
              </w:rPr>
              <w:br/>
              <w:t xml:space="preserve"> Expiratory resistance (kPa) &lt;0.5</w:t>
            </w:r>
          </w:p>
        </w:tc>
      </w:tr>
      <w:tr w:rsidR="004F5C6C" w:rsidRPr="004F5C6C" w14:paraId="4861430E"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550EA5D"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lastRenderedPageBreak/>
              <w:t>2.43</w:t>
            </w:r>
          </w:p>
        </w:tc>
        <w:tc>
          <w:tcPr>
            <w:tcW w:w="2160" w:type="dxa"/>
            <w:tcBorders>
              <w:top w:val="nil"/>
              <w:left w:val="nil"/>
              <w:bottom w:val="single" w:sz="4" w:space="0" w:color="auto"/>
              <w:right w:val="single" w:sz="4" w:space="0" w:color="auto"/>
            </w:tcBorders>
            <w:shd w:val="clear" w:color="auto" w:fill="auto"/>
            <w:noWrap/>
            <w:vAlign w:val="center"/>
            <w:hideMark/>
          </w:tcPr>
          <w:p w14:paraId="1C3BC256"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Rigid splint(set)</w:t>
            </w:r>
          </w:p>
        </w:tc>
        <w:tc>
          <w:tcPr>
            <w:tcW w:w="11250" w:type="dxa"/>
            <w:tcBorders>
              <w:top w:val="nil"/>
              <w:left w:val="nil"/>
              <w:bottom w:val="single" w:sz="4" w:space="0" w:color="auto"/>
              <w:right w:val="single" w:sz="4" w:space="0" w:color="auto"/>
            </w:tcBorders>
            <w:shd w:val="clear" w:color="auto" w:fill="auto"/>
            <w:vAlign w:val="center"/>
            <w:hideMark/>
          </w:tcPr>
          <w:p w14:paraId="3B9B1AD5"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The kit should contain</w:t>
            </w:r>
            <w:r w:rsidRPr="004F5C6C">
              <w:rPr>
                <w:rFonts w:eastAsia="Times New Roman" w:cstheme="minorHAnsi"/>
                <w:color w:val="000000"/>
                <w:sz w:val="14"/>
                <w:szCs w:val="14"/>
                <w:lang w:val="en-US"/>
              </w:rPr>
              <w:br/>
              <w:t xml:space="preserve">    splint size S (735 x 640 mm)([28.93 x 25.19 in])</w:t>
            </w:r>
            <w:r w:rsidRPr="004F5C6C">
              <w:rPr>
                <w:rFonts w:eastAsia="Times New Roman" w:cstheme="minorHAnsi"/>
                <w:color w:val="000000"/>
                <w:sz w:val="14"/>
                <w:szCs w:val="14"/>
                <w:lang w:val="en-US"/>
              </w:rPr>
              <w:br/>
              <w:t xml:space="preserve">    splint size M (1100 x 695 mm) ([43.30 x 27.36 in])</w:t>
            </w:r>
            <w:r w:rsidRPr="004F5C6C">
              <w:rPr>
                <w:rFonts w:eastAsia="Times New Roman" w:cstheme="minorHAnsi"/>
                <w:color w:val="000000"/>
                <w:sz w:val="14"/>
                <w:szCs w:val="14"/>
                <w:lang w:val="en-US"/>
              </w:rPr>
              <w:br/>
              <w:t xml:space="preserve">    splint size L (1300 x 720 mm) ([51.18 x 28.34 in])</w:t>
            </w:r>
            <w:r w:rsidRPr="004F5C6C">
              <w:rPr>
                <w:rFonts w:eastAsia="Times New Roman" w:cstheme="minorHAnsi"/>
                <w:color w:val="000000"/>
                <w:sz w:val="14"/>
                <w:szCs w:val="14"/>
                <w:lang w:val="en-US"/>
              </w:rPr>
              <w:br/>
              <w:t>Xray, CRT and MRI compatible</w:t>
            </w:r>
            <w:r w:rsidRPr="004F5C6C">
              <w:rPr>
                <w:rFonts w:eastAsia="Times New Roman" w:cstheme="minorHAnsi"/>
                <w:color w:val="000000"/>
                <w:sz w:val="14"/>
                <w:szCs w:val="14"/>
                <w:lang w:val="en-US"/>
              </w:rPr>
              <w:br/>
              <w:t>Includes carrying bag</w:t>
            </w:r>
          </w:p>
        </w:tc>
      </w:tr>
      <w:tr w:rsidR="004F5C6C" w:rsidRPr="004F5C6C" w14:paraId="2F2ED7B8" w14:textId="77777777" w:rsidTr="002C6A12">
        <w:trPr>
          <w:trHeight w:val="115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6565C95"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2.44</w:t>
            </w:r>
          </w:p>
        </w:tc>
        <w:tc>
          <w:tcPr>
            <w:tcW w:w="2160" w:type="dxa"/>
            <w:tcBorders>
              <w:top w:val="nil"/>
              <w:left w:val="nil"/>
              <w:bottom w:val="single" w:sz="4" w:space="0" w:color="auto"/>
              <w:right w:val="single" w:sz="4" w:space="0" w:color="auto"/>
            </w:tcBorders>
            <w:shd w:val="clear" w:color="auto" w:fill="auto"/>
            <w:noWrap/>
            <w:vAlign w:val="center"/>
            <w:hideMark/>
          </w:tcPr>
          <w:p w14:paraId="4A2A9A91"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Scissors</w:t>
            </w:r>
          </w:p>
        </w:tc>
        <w:tc>
          <w:tcPr>
            <w:tcW w:w="11250" w:type="dxa"/>
            <w:tcBorders>
              <w:top w:val="nil"/>
              <w:left w:val="nil"/>
              <w:bottom w:val="single" w:sz="4" w:space="0" w:color="auto"/>
              <w:right w:val="single" w:sz="4" w:space="0" w:color="auto"/>
            </w:tcBorders>
            <w:shd w:val="clear" w:color="auto" w:fill="auto"/>
            <w:vAlign w:val="center"/>
            <w:hideMark/>
          </w:tcPr>
          <w:p w14:paraId="5F788FBB"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Stainless steel medical</w:t>
            </w:r>
            <w:r w:rsidRPr="004F5C6C">
              <w:rPr>
                <w:rFonts w:eastAsia="Times New Roman" w:cstheme="minorHAnsi"/>
                <w:color w:val="000000"/>
                <w:sz w:val="14"/>
                <w:szCs w:val="14"/>
                <w:lang w:val="en-US"/>
              </w:rPr>
              <w:br/>
              <w:t>Around 5.5 inches</w:t>
            </w:r>
            <w:r w:rsidRPr="004F5C6C">
              <w:rPr>
                <w:rFonts w:eastAsia="Times New Roman" w:cstheme="minorHAnsi"/>
                <w:color w:val="000000"/>
                <w:sz w:val="14"/>
                <w:szCs w:val="14"/>
                <w:lang w:val="en-US"/>
              </w:rPr>
              <w:br/>
              <w:t xml:space="preserve">Cuts gauze and bandage </w:t>
            </w:r>
            <w:r w:rsidRPr="004F5C6C">
              <w:rPr>
                <w:rFonts w:eastAsia="Times New Roman" w:cstheme="minorHAnsi"/>
                <w:color w:val="000000"/>
                <w:sz w:val="14"/>
                <w:szCs w:val="14"/>
                <w:lang w:val="en-US"/>
              </w:rPr>
              <w:br/>
              <w:t>Autoclavable</w:t>
            </w:r>
          </w:p>
        </w:tc>
      </w:tr>
      <w:tr w:rsidR="004F5C6C" w:rsidRPr="004F5C6C" w14:paraId="7D9392B3"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3167F11"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2.45</w:t>
            </w:r>
          </w:p>
        </w:tc>
        <w:tc>
          <w:tcPr>
            <w:tcW w:w="2160" w:type="dxa"/>
            <w:tcBorders>
              <w:top w:val="nil"/>
              <w:left w:val="nil"/>
              <w:bottom w:val="single" w:sz="4" w:space="0" w:color="auto"/>
              <w:right w:val="single" w:sz="4" w:space="0" w:color="auto"/>
            </w:tcBorders>
            <w:shd w:val="clear" w:color="auto" w:fill="auto"/>
            <w:noWrap/>
            <w:vAlign w:val="center"/>
            <w:hideMark/>
          </w:tcPr>
          <w:p w14:paraId="0115851F"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Scoop</w:t>
            </w:r>
          </w:p>
        </w:tc>
        <w:tc>
          <w:tcPr>
            <w:tcW w:w="11250" w:type="dxa"/>
            <w:tcBorders>
              <w:top w:val="nil"/>
              <w:left w:val="nil"/>
              <w:bottom w:val="single" w:sz="4" w:space="0" w:color="auto"/>
              <w:right w:val="single" w:sz="4" w:space="0" w:color="auto"/>
            </w:tcBorders>
            <w:shd w:val="clear" w:color="auto" w:fill="auto"/>
            <w:vAlign w:val="center"/>
            <w:hideMark/>
          </w:tcPr>
          <w:p w14:paraId="31A0B6DA"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PVC Orthopedic Scoop Stretcher (thermally treated polymer contruction(does ot get too hot or cold)</w:t>
            </w:r>
            <w:r w:rsidRPr="004F5C6C">
              <w:rPr>
                <w:rFonts w:eastAsia="Times New Roman" w:cstheme="minorHAnsi"/>
                <w:color w:val="000000"/>
                <w:sz w:val="14"/>
                <w:szCs w:val="14"/>
                <w:lang w:val="en-US"/>
              </w:rPr>
              <w:br/>
              <w:t>Much lighter than traditional Aluminum Stretchers Folded to 47 inches</w:t>
            </w:r>
            <w:r w:rsidRPr="004F5C6C">
              <w:rPr>
                <w:rFonts w:eastAsia="Times New Roman" w:cstheme="minorHAnsi"/>
                <w:color w:val="000000"/>
                <w:sz w:val="14"/>
                <w:szCs w:val="14"/>
                <w:lang w:val="en-US"/>
              </w:rPr>
              <w:br/>
              <w:t>Weight: 7.5Kg</w:t>
            </w:r>
            <w:r w:rsidRPr="004F5C6C">
              <w:rPr>
                <w:rFonts w:eastAsia="Times New Roman" w:cstheme="minorHAnsi"/>
                <w:color w:val="000000"/>
                <w:sz w:val="14"/>
                <w:szCs w:val="14"/>
                <w:lang w:val="en-US"/>
              </w:rPr>
              <w:br/>
              <w:t>Oval profile and angled handles, Narrow footend frame</w:t>
            </w:r>
            <w:r w:rsidRPr="004F5C6C">
              <w:rPr>
                <w:rFonts w:eastAsia="Times New Roman" w:cstheme="minorHAnsi"/>
                <w:color w:val="000000"/>
                <w:sz w:val="14"/>
                <w:szCs w:val="14"/>
                <w:lang w:val="en-US"/>
              </w:rPr>
              <w:br/>
              <w:t>Pins for speedclips</w:t>
            </w:r>
            <w:r w:rsidRPr="004F5C6C">
              <w:rPr>
                <w:rFonts w:eastAsia="Times New Roman" w:cstheme="minorHAnsi"/>
                <w:color w:val="000000"/>
                <w:sz w:val="14"/>
                <w:szCs w:val="14"/>
                <w:lang w:val="en-US"/>
              </w:rPr>
              <w:br/>
              <w:t>Adjustable length</w:t>
            </w:r>
            <w:r w:rsidRPr="004F5C6C">
              <w:rPr>
                <w:rFonts w:eastAsia="Times New Roman" w:cstheme="minorHAnsi"/>
                <w:color w:val="000000"/>
                <w:sz w:val="14"/>
                <w:szCs w:val="14"/>
                <w:lang w:val="en-US"/>
              </w:rPr>
              <w:br/>
              <w:t>Twin safety locks</w:t>
            </w:r>
            <w:r w:rsidRPr="004F5C6C">
              <w:rPr>
                <w:rFonts w:eastAsia="Times New Roman" w:cstheme="minorHAnsi"/>
                <w:color w:val="000000"/>
                <w:sz w:val="14"/>
                <w:szCs w:val="14"/>
                <w:lang w:val="en-US"/>
              </w:rPr>
              <w:br/>
              <w:t>interlocking pieces</w:t>
            </w:r>
            <w:r w:rsidRPr="004F5C6C">
              <w:rPr>
                <w:rFonts w:eastAsia="Times New Roman" w:cstheme="minorHAnsi"/>
                <w:color w:val="000000"/>
                <w:sz w:val="14"/>
                <w:szCs w:val="14"/>
                <w:lang w:val="en-US"/>
              </w:rPr>
              <w:br/>
              <w:t>Head section is recessed for proper cervical alignment</w:t>
            </w:r>
            <w:r w:rsidRPr="004F5C6C">
              <w:rPr>
                <w:rFonts w:eastAsia="Times New Roman" w:cstheme="minorHAnsi"/>
                <w:color w:val="000000"/>
                <w:sz w:val="14"/>
                <w:szCs w:val="14"/>
                <w:lang w:val="en-US"/>
              </w:rPr>
              <w:br/>
              <w:t>Radiolucent</w:t>
            </w:r>
          </w:p>
        </w:tc>
      </w:tr>
      <w:tr w:rsidR="004F5C6C" w:rsidRPr="004F5C6C" w14:paraId="1682EDAD" w14:textId="77777777" w:rsidTr="002C6A12">
        <w:trPr>
          <w:trHeight w:val="144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16FC9A3"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2.46</w:t>
            </w:r>
          </w:p>
        </w:tc>
        <w:tc>
          <w:tcPr>
            <w:tcW w:w="2160" w:type="dxa"/>
            <w:tcBorders>
              <w:top w:val="nil"/>
              <w:left w:val="nil"/>
              <w:bottom w:val="single" w:sz="4" w:space="0" w:color="auto"/>
              <w:right w:val="single" w:sz="4" w:space="0" w:color="auto"/>
            </w:tcBorders>
            <w:shd w:val="clear" w:color="auto" w:fill="auto"/>
            <w:noWrap/>
            <w:vAlign w:val="center"/>
            <w:hideMark/>
          </w:tcPr>
          <w:p w14:paraId="589743F6"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Screen</w:t>
            </w:r>
          </w:p>
        </w:tc>
        <w:tc>
          <w:tcPr>
            <w:tcW w:w="11250" w:type="dxa"/>
            <w:tcBorders>
              <w:top w:val="nil"/>
              <w:left w:val="nil"/>
              <w:bottom w:val="single" w:sz="4" w:space="0" w:color="auto"/>
              <w:right w:val="single" w:sz="4" w:space="0" w:color="auto"/>
            </w:tcBorders>
            <w:shd w:val="clear" w:color="auto" w:fill="auto"/>
            <w:vAlign w:val="center"/>
            <w:hideMark/>
          </w:tcPr>
          <w:p w14:paraId="3E1714BA"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 xml:space="preserve">Screen 3 panels </w:t>
            </w:r>
            <w:r w:rsidRPr="004F5C6C">
              <w:rPr>
                <w:rFonts w:eastAsia="Times New Roman" w:cstheme="minorHAnsi"/>
                <w:color w:val="000000"/>
                <w:sz w:val="14"/>
                <w:szCs w:val="14"/>
                <w:lang w:val="en-US"/>
              </w:rPr>
              <w:br/>
              <w:t xml:space="preserve">Mild steal  frame mounted on wheels </w:t>
            </w:r>
            <w:r w:rsidRPr="004F5C6C">
              <w:rPr>
                <w:rFonts w:eastAsia="Times New Roman" w:cstheme="minorHAnsi"/>
                <w:color w:val="000000"/>
                <w:sz w:val="14"/>
                <w:szCs w:val="14"/>
                <w:lang w:val="en-US"/>
              </w:rPr>
              <w:br/>
              <w:t>Panels washable</w:t>
            </w:r>
            <w:r w:rsidRPr="004F5C6C">
              <w:rPr>
                <w:rFonts w:eastAsia="Times New Roman" w:cstheme="minorHAnsi"/>
                <w:color w:val="000000"/>
                <w:sz w:val="14"/>
                <w:szCs w:val="14"/>
                <w:lang w:val="en-US"/>
              </w:rPr>
              <w:br/>
              <w:t>Dimensions 100 X 42 X 167 cm</w:t>
            </w:r>
            <w:r w:rsidRPr="004F5C6C">
              <w:rPr>
                <w:rFonts w:eastAsia="Times New Roman" w:cstheme="minorHAnsi"/>
                <w:color w:val="000000"/>
                <w:sz w:val="14"/>
                <w:szCs w:val="14"/>
                <w:lang w:val="en-US"/>
              </w:rPr>
              <w:br/>
              <w:t>Not plastic not glasskind of textile</w:t>
            </w:r>
          </w:p>
        </w:tc>
      </w:tr>
      <w:tr w:rsidR="004F5C6C" w:rsidRPr="004F5C6C" w14:paraId="7EE9C4EE"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7E4D1FA"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2.47</w:t>
            </w:r>
          </w:p>
        </w:tc>
        <w:tc>
          <w:tcPr>
            <w:tcW w:w="2160" w:type="dxa"/>
            <w:tcBorders>
              <w:top w:val="nil"/>
              <w:left w:val="nil"/>
              <w:bottom w:val="single" w:sz="4" w:space="0" w:color="auto"/>
              <w:right w:val="single" w:sz="4" w:space="0" w:color="auto"/>
            </w:tcBorders>
            <w:shd w:val="clear" w:color="auto" w:fill="auto"/>
            <w:noWrap/>
            <w:vAlign w:val="center"/>
            <w:hideMark/>
          </w:tcPr>
          <w:p w14:paraId="60582C46"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Sharps Container</w:t>
            </w:r>
          </w:p>
        </w:tc>
        <w:tc>
          <w:tcPr>
            <w:tcW w:w="11250" w:type="dxa"/>
            <w:tcBorders>
              <w:top w:val="nil"/>
              <w:left w:val="nil"/>
              <w:bottom w:val="single" w:sz="4" w:space="0" w:color="auto"/>
              <w:right w:val="single" w:sz="4" w:space="0" w:color="auto"/>
            </w:tcBorders>
            <w:shd w:val="clear" w:color="auto" w:fill="auto"/>
            <w:vAlign w:val="center"/>
            <w:hideMark/>
          </w:tcPr>
          <w:p w14:paraId="31A76C12"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Stability: Upright, stable during use on a horizontal surface and do not topple over when tested accordance to ISO23907:2012</w:t>
            </w:r>
            <w:r w:rsidRPr="004F5C6C">
              <w:rPr>
                <w:rFonts w:eastAsia="Times New Roman" w:cstheme="minorHAnsi"/>
                <w:color w:val="000000"/>
                <w:sz w:val="14"/>
                <w:szCs w:val="14"/>
                <w:lang w:val="en-US"/>
              </w:rPr>
              <w:br/>
              <w:t>Container: premounted can with lid</w:t>
            </w:r>
            <w:r w:rsidRPr="004F5C6C">
              <w:rPr>
                <w:rFonts w:eastAsia="Times New Roman" w:cstheme="minorHAnsi"/>
                <w:color w:val="000000"/>
                <w:sz w:val="14"/>
                <w:szCs w:val="14"/>
                <w:lang w:val="en-US"/>
              </w:rPr>
              <w:br/>
              <w:t>Resistance to damage or leakage: no evidence of leakage and no breach of the sharps containment area when tested in accordance to ISO23907:2012</w:t>
            </w:r>
            <w:r w:rsidRPr="004F5C6C">
              <w:rPr>
                <w:rFonts w:eastAsia="Times New Roman" w:cstheme="minorHAnsi"/>
                <w:color w:val="000000"/>
                <w:sz w:val="14"/>
                <w:szCs w:val="14"/>
                <w:lang w:val="en-US"/>
              </w:rPr>
              <w:br/>
              <w:t>Resistance to penetration: when tested in accordance to ISO23907:2012</w:t>
            </w:r>
            <w:r w:rsidRPr="004F5C6C">
              <w:rPr>
                <w:rFonts w:eastAsia="Times New Roman" w:cstheme="minorHAnsi"/>
                <w:color w:val="000000"/>
                <w:sz w:val="14"/>
                <w:szCs w:val="14"/>
                <w:lang w:val="en-US"/>
              </w:rPr>
              <w:br/>
              <w:t xml:space="preserve">Capacity: 3L, 10L </w:t>
            </w:r>
            <w:r w:rsidRPr="004F5C6C">
              <w:rPr>
                <w:rFonts w:eastAsia="Times New Roman" w:cstheme="minorHAnsi"/>
                <w:color w:val="000000"/>
                <w:sz w:val="14"/>
                <w:szCs w:val="14"/>
                <w:lang w:val="en-US"/>
              </w:rPr>
              <w:br/>
              <w:t>Marking or labelling on the container is visible and easily legible and include the following information.</w:t>
            </w:r>
            <w:r w:rsidRPr="004F5C6C">
              <w:rPr>
                <w:rFonts w:eastAsia="Times New Roman" w:cstheme="minorHAnsi"/>
                <w:color w:val="000000"/>
                <w:sz w:val="14"/>
                <w:szCs w:val="14"/>
                <w:lang w:val="en-US"/>
              </w:rPr>
              <w:br/>
              <w:t>• A clear indication of the fill line</w:t>
            </w:r>
            <w:r w:rsidRPr="004F5C6C">
              <w:rPr>
                <w:rFonts w:eastAsia="Times New Roman" w:cstheme="minorHAnsi"/>
                <w:color w:val="000000"/>
                <w:sz w:val="14"/>
                <w:szCs w:val="14"/>
                <w:lang w:val="en-US"/>
              </w:rPr>
              <w:br/>
              <w:t>• Appropriate hazard symbols.</w:t>
            </w:r>
            <w:r w:rsidRPr="004F5C6C">
              <w:rPr>
                <w:rFonts w:eastAsia="Times New Roman" w:cstheme="minorHAnsi"/>
                <w:color w:val="000000"/>
                <w:sz w:val="14"/>
                <w:szCs w:val="14"/>
                <w:lang w:val="en-US"/>
              </w:rPr>
              <w:br/>
              <w:t>• The word "DANGER" or the equivalent wording in English</w:t>
            </w:r>
            <w:r w:rsidRPr="004F5C6C">
              <w:rPr>
                <w:rFonts w:eastAsia="Times New Roman" w:cstheme="minorHAnsi"/>
                <w:color w:val="000000"/>
                <w:sz w:val="14"/>
                <w:szCs w:val="14"/>
                <w:lang w:val="en-US"/>
              </w:rPr>
              <w:br/>
              <w:t>• Identification of the specific use (where applicable) of thecontainer (An indication that the container is not reusable.</w:t>
            </w:r>
            <w:r w:rsidRPr="004F5C6C">
              <w:rPr>
                <w:rFonts w:eastAsia="Times New Roman" w:cstheme="minorHAnsi"/>
                <w:color w:val="000000"/>
                <w:sz w:val="14"/>
                <w:szCs w:val="14"/>
                <w:lang w:val="en-US"/>
              </w:rPr>
              <w:br/>
              <w:t>• Identification of the total and/or fill volume of the container.</w:t>
            </w:r>
          </w:p>
        </w:tc>
      </w:tr>
      <w:tr w:rsidR="004F5C6C" w:rsidRPr="004F5C6C" w14:paraId="708939EA"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934C8DB"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2.48</w:t>
            </w:r>
          </w:p>
        </w:tc>
        <w:tc>
          <w:tcPr>
            <w:tcW w:w="2160" w:type="dxa"/>
            <w:tcBorders>
              <w:top w:val="nil"/>
              <w:left w:val="nil"/>
              <w:bottom w:val="single" w:sz="4" w:space="0" w:color="auto"/>
              <w:right w:val="single" w:sz="4" w:space="0" w:color="auto"/>
            </w:tcBorders>
            <w:shd w:val="clear" w:color="auto" w:fill="auto"/>
            <w:noWrap/>
            <w:vAlign w:val="center"/>
            <w:hideMark/>
          </w:tcPr>
          <w:p w14:paraId="290A7711"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Spider Belt</w:t>
            </w:r>
          </w:p>
        </w:tc>
        <w:tc>
          <w:tcPr>
            <w:tcW w:w="11250" w:type="dxa"/>
            <w:tcBorders>
              <w:top w:val="nil"/>
              <w:left w:val="nil"/>
              <w:bottom w:val="single" w:sz="4" w:space="0" w:color="auto"/>
              <w:right w:val="single" w:sz="4" w:space="0" w:color="auto"/>
            </w:tcBorders>
            <w:shd w:val="clear" w:color="auto" w:fill="auto"/>
            <w:vAlign w:val="center"/>
            <w:hideMark/>
          </w:tcPr>
          <w:p w14:paraId="1186842C"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Quick Restraint 10point</w:t>
            </w:r>
            <w:r w:rsidRPr="004F5C6C">
              <w:rPr>
                <w:rFonts w:eastAsia="Times New Roman" w:cstheme="minorHAnsi"/>
                <w:color w:val="000000"/>
                <w:sz w:val="14"/>
                <w:szCs w:val="14"/>
                <w:lang w:val="en-US"/>
              </w:rPr>
              <w:br/>
              <w:t>Sixstrap system is used to quickly secure patients to backboards and other devices(color coded)</w:t>
            </w:r>
            <w:r w:rsidRPr="004F5C6C">
              <w:rPr>
                <w:rFonts w:eastAsia="Times New Roman" w:cstheme="minorHAnsi"/>
                <w:color w:val="000000"/>
                <w:sz w:val="14"/>
                <w:szCs w:val="14"/>
                <w:lang w:val="en-US"/>
              </w:rPr>
              <w:br/>
              <w:t>The Fastrap system is compatible with backboards and Scoop stretchers</w:t>
            </w:r>
            <w:r w:rsidRPr="004F5C6C">
              <w:rPr>
                <w:rFonts w:eastAsia="Times New Roman" w:cstheme="minorHAnsi"/>
                <w:color w:val="000000"/>
                <w:sz w:val="14"/>
                <w:szCs w:val="14"/>
                <w:lang w:val="en-US"/>
              </w:rPr>
              <w:br/>
              <w:t>Size is adjustable from adult to pediatric.</w:t>
            </w:r>
          </w:p>
        </w:tc>
      </w:tr>
      <w:tr w:rsidR="004F5C6C" w:rsidRPr="004F5C6C" w14:paraId="082B56BB"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B7FAD1C"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2.49</w:t>
            </w:r>
          </w:p>
        </w:tc>
        <w:tc>
          <w:tcPr>
            <w:tcW w:w="2160" w:type="dxa"/>
            <w:tcBorders>
              <w:top w:val="nil"/>
              <w:left w:val="nil"/>
              <w:bottom w:val="single" w:sz="4" w:space="0" w:color="auto"/>
              <w:right w:val="single" w:sz="4" w:space="0" w:color="auto"/>
            </w:tcBorders>
            <w:shd w:val="clear" w:color="auto" w:fill="auto"/>
            <w:noWrap/>
            <w:vAlign w:val="center"/>
            <w:hideMark/>
          </w:tcPr>
          <w:p w14:paraId="4C20E29D"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Spine Board</w:t>
            </w:r>
          </w:p>
        </w:tc>
        <w:tc>
          <w:tcPr>
            <w:tcW w:w="11250" w:type="dxa"/>
            <w:tcBorders>
              <w:top w:val="nil"/>
              <w:left w:val="nil"/>
              <w:bottom w:val="single" w:sz="4" w:space="0" w:color="auto"/>
              <w:right w:val="single" w:sz="4" w:space="0" w:color="auto"/>
            </w:tcBorders>
            <w:shd w:val="clear" w:color="auto" w:fill="auto"/>
            <w:vAlign w:val="center"/>
            <w:hideMark/>
          </w:tcPr>
          <w:p w14:paraId="24A279E7"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 xml:space="preserve">Light backboard capable of floating </w:t>
            </w:r>
            <w:r w:rsidRPr="004F5C6C">
              <w:rPr>
                <w:rFonts w:eastAsia="Times New Roman" w:cstheme="minorHAnsi"/>
                <w:color w:val="000000"/>
                <w:sz w:val="14"/>
                <w:szCs w:val="14"/>
                <w:lang w:val="en-US"/>
              </w:rPr>
              <w:br/>
              <w:t>Central slot in lower half</w:t>
            </w:r>
            <w:r w:rsidRPr="004F5C6C">
              <w:rPr>
                <w:rFonts w:eastAsia="Times New Roman" w:cstheme="minorHAnsi"/>
                <w:color w:val="000000"/>
                <w:sz w:val="14"/>
                <w:szCs w:val="14"/>
                <w:lang w:val="en-US"/>
              </w:rPr>
              <w:br/>
              <w:t>Strong, onepiece highdensity, polyethylene plastic construction</w:t>
            </w:r>
            <w:r w:rsidRPr="004F5C6C">
              <w:rPr>
                <w:rFonts w:eastAsia="Times New Roman" w:cstheme="minorHAnsi"/>
                <w:color w:val="000000"/>
                <w:sz w:val="14"/>
                <w:szCs w:val="14"/>
                <w:lang w:val="en-US"/>
              </w:rPr>
              <w:br/>
              <w:t>Angled edges</w:t>
            </w:r>
            <w:r w:rsidRPr="004F5C6C">
              <w:rPr>
                <w:rFonts w:eastAsia="Times New Roman" w:cstheme="minorHAnsi"/>
                <w:color w:val="000000"/>
                <w:sz w:val="14"/>
                <w:szCs w:val="14"/>
                <w:lang w:val="en-US"/>
              </w:rPr>
              <w:br/>
              <w:t>Impervious to all bodily fluids</w:t>
            </w:r>
            <w:r w:rsidRPr="004F5C6C">
              <w:rPr>
                <w:rFonts w:eastAsia="Times New Roman" w:cstheme="minorHAnsi"/>
                <w:color w:val="000000"/>
                <w:sz w:val="14"/>
                <w:szCs w:val="14"/>
                <w:lang w:val="en-US"/>
              </w:rPr>
              <w:br/>
              <w:t>Easy to decontaminate</w:t>
            </w:r>
            <w:r w:rsidRPr="004F5C6C">
              <w:rPr>
                <w:rFonts w:eastAsia="Times New Roman" w:cstheme="minorHAnsi"/>
                <w:color w:val="000000"/>
                <w:sz w:val="14"/>
                <w:szCs w:val="14"/>
                <w:lang w:val="en-US"/>
              </w:rPr>
              <w:br/>
            </w:r>
            <w:r w:rsidRPr="004F5C6C">
              <w:rPr>
                <w:rFonts w:eastAsia="Times New Roman" w:cstheme="minorHAnsi"/>
                <w:color w:val="000000"/>
                <w:sz w:val="14"/>
                <w:szCs w:val="14"/>
                <w:lang w:val="en-US"/>
              </w:rPr>
              <w:lastRenderedPageBreak/>
              <w:t>100% radiolucent</w:t>
            </w:r>
            <w:r w:rsidRPr="004F5C6C">
              <w:rPr>
                <w:rFonts w:eastAsia="Times New Roman" w:cstheme="minorHAnsi"/>
                <w:color w:val="000000"/>
                <w:sz w:val="14"/>
                <w:szCs w:val="14"/>
                <w:lang w:val="en-US"/>
              </w:rPr>
              <w:br/>
              <w:t>Comes with 10 pins</w:t>
            </w:r>
            <w:r w:rsidRPr="004F5C6C">
              <w:rPr>
                <w:rFonts w:eastAsia="Times New Roman" w:cstheme="minorHAnsi"/>
                <w:color w:val="000000"/>
                <w:sz w:val="14"/>
                <w:szCs w:val="14"/>
                <w:lang w:val="en-US"/>
              </w:rPr>
              <w:br/>
              <w:t>Weight: 6.58 kg</w:t>
            </w:r>
            <w:r w:rsidRPr="004F5C6C">
              <w:rPr>
                <w:rFonts w:eastAsia="Times New Roman" w:cstheme="minorHAnsi"/>
                <w:color w:val="000000"/>
                <w:sz w:val="14"/>
                <w:szCs w:val="14"/>
                <w:lang w:val="en-US"/>
              </w:rPr>
              <w:br/>
              <w:t>Load Limit: 204.12 kg</w:t>
            </w:r>
            <w:r w:rsidRPr="004F5C6C">
              <w:rPr>
                <w:rFonts w:eastAsia="Times New Roman" w:cstheme="minorHAnsi"/>
                <w:color w:val="000000"/>
                <w:sz w:val="14"/>
                <w:szCs w:val="14"/>
                <w:lang w:val="en-US"/>
              </w:rPr>
              <w:br/>
              <w:t>Width: 40.64 cm</w:t>
            </w:r>
            <w:r w:rsidRPr="004F5C6C">
              <w:rPr>
                <w:rFonts w:eastAsia="Times New Roman" w:cstheme="minorHAnsi"/>
                <w:color w:val="000000"/>
                <w:sz w:val="14"/>
                <w:szCs w:val="14"/>
                <w:lang w:val="en-US"/>
              </w:rPr>
              <w:br/>
              <w:t>Length: 182.88 cm</w:t>
            </w:r>
            <w:r w:rsidRPr="004F5C6C">
              <w:rPr>
                <w:rFonts w:eastAsia="Times New Roman" w:cstheme="minorHAnsi"/>
                <w:color w:val="000000"/>
                <w:sz w:val="14"/>
                <w:szCs w:val="14"/>
                <w:lang w:val="en-US"/>
              </w:rPr>
              <w:br/>
              <w:t>Compatible with FERNO Universal Head Immobilizer</w:t>
            </w:r>
          </w:p>
        </w:tc>
      </w:tr>
      <w:tr w:rsidR="004F5C6C" w:rsidRPr="004F5C6C" w14:paraId="5112E799"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1AB062D"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lastRenderedPageBreak/>
              <w:t>2.50</w:t>
            </w:r>
          </w:p>
        </w:tc>
        <w:tc>
          <w:tcPr>
            <w:tcW w:w="2160" w:type="dxa"/>
            <w:tcBorders>
              <w:top w:val="nil"/>
              <w:left w:val="nil"/>
              <w:bottom w:val="single" w:sz="4" w:space="0" w:color="auto"/>
              <w:right w:val="single" w:sz="4" w:space="0" w:color="auto"/>
            </w:tcBorders>
            <w:shd w:val="clear" w:color="auto" w:fill="auto"/>
            <w:noWrap/>
            <w:vAlign w:val="center"/>
            <w:hideMark/>
          </w:tcPr>
          <w:p w14:paraId="19188F58"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Splint 18 Inch (junior)</w:t>
            </w:r>
          </w:p>
        </w:tc>
        <w:tc>
          <w:tcPr>
            <w:tcW w:w="11250" w:type="dxa"/>
            <w:tcBorders>
              <w:top w:val="nil"/>
              <w:left w:val="nil"/>
              <w:bottom w:val="single" w:sz="4" w:space="0" w:color="auto"/>
              <w:right w:val="single" w:sz="4" w:space="0" w:color="auto"/>
            </w:tcBorders>
            <w:shd w:val="clear" w:color="auto" w:fill="auto"/>
            <w:vAlign w:val="center"/>
            <w:hideMark/>
          </w:tcPr>
          <w:p w14:paraId="5E3FCFC7"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Two layers of closedcell foam with aluminum interior can be cut with ordinary scissors</w:t>
            </w:r>
            <w:r w:rsidRPr="004F5C6C">
              <w:rPr>
                <w:rFonts w:eastAsia="Times New Roman" w:cstheme="minorHAnsi"/>
                <w:color w:val="000000"/>
                <w:sz w:val="14"/>
                <w:szCs w:val="14"/>
                <w:lang w:val="en-US"/>
              </w:rPr>
              <w:br/>
              <w:t>Outside material: polyvinyl</w:t>
            </w:r>
            <w:r w:rsidRPr="004F5C6C">
              <w:rPr>
                <w:rFonts w:eastAsia="Times New Roman" w:cstheme="minorHAnsi"/>
                <w:color w:val="000000"/>
                <w:sz w:val="14"/>
                <w:szCs w:val="14"/>
                <w:lang w:val="en-US"/>
              </w:rPr>
              <w:br/>
              <w:t>Flat, Otemper aluminum inside the splint’s outer layers molds easily</w:t>
            </w:r>
            <w:r w:rsidRPr="004F5C6C">
              <w:rPr>
                <w:rFonts w:eastAsia="Times New Roman" w:cstheme="minorHAnsi"/>
                <w:color w:val="000000"/>
                <w:sz w:val="14"/>
                <w:szCs w:val="14"/>
                <w:lang w:val="en-US"/>
              </w:rPr>
              <w:br/>
              <w:t>Exterior closedpore foam can be cleaned and disinfected with disinfectants for reuse</w:t>
            </w:r>
            <w:r w:rsidRPr="004F5C6C">
              <w:rPr>
                <w:rFonts w:eastAsia="Times New Roman" w:cstheme="minorHAnsi"/>
                <w:color w:val="000000"/>
                <w:sz w:val="14"/>
                <w:szCs w:val="14"/>
                <w:lang w:val="en-US"/>
              </w:rPr>
              <w:br/>
              <w:t>Radiolucent material, compatible with Xrays and CTscans</w:t>
            </w:r>
            <w:r w:rsidRPr="004F5C6C">
              <w:rPr>
                <w:rFonts w:eastAsia="Times New Roman" w:cstheme="minorHAnsi"/>
                <w:color w:val="000000"/>
                <w:sz w:val="14"/>
                <w:szCs w:val="14"/>
                <w:lang w:val="en-US"/>
              </w:rPr>
              <w:br/>
              <w:t>Weather resistant, can tfunction across the spectrum of global temperatures</w:t>
            </w:r>
            <w:r w:rsidRPr="004F5C6C">
              <w:rPr>
                <w:rFonts w:eastAsia="Times New Roman" w:cstheme="minorHAnsi"/>
                <w:color w:val="000000"/>
                <w:sz w:val="14"/>
                <w:szCs w:val="14"/>
                <w:lang w:val="en-US"/>
              </w:rPr>
              <w:br/>
              <w:t xml:space="preserve">Size: 45.7cm x 10.8cm (4.25" x 18") </w:t>
            </w:r>
          </w:p>
        </w:tc>
      </w:tr>
      <w:tr w:rsidR="004F5C6C" w:rsidRPr="004F5C6C" w14:paraId="7AC23826"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D4BBE68"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2.51</w:t>
            </w:r>
          </w:p>
        </w:tc>
        <w:tc>
          <w:tcPr>
            <w:tcW w:w="2160" w:type="dxa"/>
            <w:tcBorders>
              <w:top w:val="nil"/>
              <w:left w:val="nil"/>
              <w:bottom w:val="single" w:sz="4" w:space="0" w:color="auto"/>
              <w:right w:val="single" w:sz="4" w:space="0" w:color="auto"/>
            </w:tcBorders>
            <w:shd w:val="clear" w:color="auto" w:fill="auto"/>
            <w:noWrap/>
            <w:vAlign w:val="center"/>
            <w:hideMark/>
          </w:tcPr>
          <w:p w14:paraId="3DD49637"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Splint 36 Inch</w:t>
            </w:r>
          </w:p>
        </w:tc>
        <w:tc>
          <w:tcPr>
            <w:tcW w:w="11250" w:type="dxa"/>
            <w:tcBorders>
              <w:top w:val="nil"/>
              <w:left w:val="nil"/>
              <w:bottom w:val="single" w:sz="4" w:space="0" w:color="auto"/>
              <w:right w:val="single" w:sz="4" w:space="0" w:color="auto"/>
            </w:tcBorders>
            <w:shd w:val="clear" w:color="auto" w:fill="auto"/>
            <w:vAlign w:val="center"/>
            <w:hideMark/>
          </w:tcPr>
          <w:p w14:paraId="1F938E2E"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Two layers of closedcell foam with aluminum interior can be cut with ordinary scissors</w:t>
            </w:r>
            <w:r w:rsidRPr="004F5C6C">
              <w:rPr>
                <w:rFonts w:eastAsia="Times New Roman" w:cstheme="minorHAnsi"/>
                <w:color w:val="000000"/>
                <w:sz w:val="14"/>
                <w:szCs w:val="14"/>
                <w:lang w:val="en-US"/>
              </w:rPr>
              <w:br/>
              <w:t>Outside material: polyvinyl</w:t>
            </w:r>
            <w:r w:rsidRPr="004F5C6C">
              <w:rPr>
                <w:rFonts w:eastAsia="Times New Roman" w:cstheme="minorHAnsi"/>
                <w:color w:val="000000"/>
                <w:sz w:val="14"/>
                <w:szCs w:val="14"/>
                <w:lang w:val="en-US"/>
              </w:rPr>
              <w:br/>
              <w:t>Flat, Otemper aluminum inside the splint’s outer layers molds easily</w:t>
            </w:r>
            <w:r w:rsidRPr="004F5C6C">
              <w:rPr>
                <w:rFonts w:eastAsia="Times New Roman" w:cstheme="minorHAnsi"/>
                <w:color w:val="000000"/>
                <w:sz w:val="14"/>
                <w:szCs w:val="14"/>
                <w:lang w:val="en-US"/>
              </w:rPr>
              <w:br/>
              <w:t>Exterior closedpore foam can be cleaned and disinfected with disinfectants for reuse</w:t>
            </w:r>
            <w:r w:rsidRPr="004F5C6C">
              <w:rPr>
                <w:rFonts w:eastAsia="Times New Roman" w:cstheme="minorHAnsi"/>
                <w:color w:val="000000"/>
                <w:sz w:val="14"/>
                <w:szCs w:val="14"/>
                <w:lang w:val="en-US"/>
              </w:rPr>
              <w:br/>
              <w:t>Radiolucent material, compatible with Xrays and CTscans</w:t>
            </w:r>
            <w:r w:rsidRPr="004F5C6C">
              <w:rPr>
                <w:rFonts w:eastAsia="Times New Roman" w:cstheme="minorHAnsi"/>
                <w:color w:val="000000"/>
                <w:sz w:val="14"/>
                <w:szCs w:val="14"/>
                <w:lang w:val="en-US"/>
              </w:rPr>
              <w:br/>
              <w:t>Weather resistant, can tfunction across the spectrum of global temperatures</w:t>
            </w:r>
            <w:r w:rsidRPr="004F5C6C">
              <w:rPr>
                <w:rFonts w:eastAsia="Times New Roman" w:cstheme="minorHAnsi"/>
                <w:color w:val="000000"/>
                <w:sz w:val="14"/>
                <w:szCs w:val="14"/>
                <w:lang w:val="en-US"/>
              </w:rPr>
              <w:br/>
              <w:t>Size: 91.4cm x 10.8cm (4.25" x 36")</w:t>
            </w:r>
          </w:p>
        </w:tc>
      </w:tr>
      <w:tr w:rsidR="004F5C6C" w:rsidRPr="004F5C6C" w14:paraId="3747A1DA"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7F107EA"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2.52</w:t>
            </w:r>
          </w:p>
        </w:tc>
        <w:tc>
          <w:tcPr>
            <w:tcW w:w="2160" w:type="dxa"/>
            <w:tcBorders>
              <w:top w:val="nil"/>
              <w:left w:val="nil"/>
              <w:bottom w:val="single" w:sz="4" w:space="0" w:color="auto"/>
              <w:right w:val="single" w:sz="4" w:space="0" w:color="auto"/>
            </w:tcBorders>
            <w:shd w:val="clear" w:color="auto" w:fill="auto"/>
            <w:noWrap/>
            <w:vAlign w:val="center"/>
            <w:hideMark/>
          </w:tcPr>
          <w:p w14:paraId="44C94418"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Splint 9 Inch (wrist)</w:t>
            </w:r>
          </w:p>
        </w:tc>
        <w:tc>
          <w:tcPr>
            <w:tcW w:w="11250" w:type="dxa"/>
            <w:tcBorders>
              <w:top w:val="nil"/>
              <w:left w:val="nil"/>
              <w:bottom w:val="single" w:sz="4" w:space="0" w:color="auto"/>
              <w:right w:val="single" w:sz="4" w:space="0" w:color="auto"/>
            </w:tcBorders>
            <w:shd w:val="clear" w:color="auto" w:fill="auto"/>
            <w:vAlign w:val="center"/>
            <w:hideMark/>
          </w:tcPr>
          <w:p w14:paraId="78462D60"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Two layers of closedcell foam with aluminum interior can be cut with ordinary scissors</w:t>
            </w:r>
            <w:r w:rsidRPr="004F5C6C">
              <w:rPr>
                <w:rFonts w:eastAsia="Times New Roman" w:cstheme="minorHAnsi"/>
                <w:color w:val="000000"/>
                <w:sz w:val="14"/>
                <w:szCs w:val="14"/>
                <w:lang w:val="en-US"/>
              </w:rPr>
              <w:br/>
              <w:t>Outside material: polyvinyl</w:t>
            </w:r>
            <w:r w:rsidRPr="004F5C6C">
              <w:rPr>
                <w:rFonts w:eastAsia="Times New Roman" w:cstheme="minorHAnsi"/>
                <w:color w:val="000000"/>
                <w:sz w:val="14"/>
                <w:szCs w:val="14"/>
                <w:lang w:val="en-US"/>
              </w:rPr>
              <w:br/>
              <w:t>Flat, Otemper aluminum inside the splint’s outer layers molds easily</w:t>
            </w:r>
            <w:r w:rsidRPr="004F5C6C">
              <w:rPr>
                <w:rFonts w:eastAsia="Times New Roman" w:cstheme="minorHAnsi"/>
                <w:color w:val="000000"/>
                <w:sz w:val="14"/>
                <w:szCs w:val="14"/>
                <w:lang w:val="en-US"/>
              </w:rPr>
              <w:br/>
              <w:t>Exterior closedpore foam can be cleaned and disinfected with disinfectants for reuse</w:t>
            </w:r>
            <w:r w:rsidRPr="004F5C6C">
              <w:rPr>
                <w:rFonts w:eastAsia="Times New Roman" w:cstheme="minorHAnsi"/>
                <w:color w:val="000000"/>
                <w:sz w:val="14"/>
                <w:szCs w:val="14"/>
                <w:lang w:val="en-US"/>
              </w:rPr>
              <w:br/>
              <w:t>Radiolucent material, compatible with Xrays and CTscans</w:t>
            </w:r>
            <w:r w:rsidRPr="004F5C6C">
              <w:rPr>
                <w:rFonts w:eastAsia="Times New Roman" w:cstheme="minorHAnsi"/>
                <w:color w:val="000000"/>
                <w:sz w:val="14"/>
                <w:szCs w:val="14"/>
                <w:lang w:val="en-US"/>
              </w:rPr>
              <w:br/>
              <w:t>Weather resistant, can tfunction across the spectrum of global temperatures</w:t>
            </w:r>
            <w:r w:rsidRPr="004F5C6C">
              <w:rPr>
                <w:rFonts w:eastAsia="Times New Roman" w:cstheme="minorHAnsi"/>
                <w:color w:val="000000"/>
                <w:sz w:val="14"/>
                <w:szCs w:val="14"/>
                <w:lang w:val="en-US"/>
              </w:rPr>
              <w:br/>
              <w:t>Size: 22.86cm x 10.8cm (4.25" x 9")</w:t>
            </w:r>
          </w:p>
        </w:tc>
      </w:tr>
      <w:tr w:rsidR="004F5C6C" w:rsidRPr="004F5C6C" w14:paraId="7E76C414" w14:textId="77777777" w:rsidTr="002C6A12">
        <w:trPr>
          <w:trHeight w:val="17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2190A47"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2.53</w:t>
            </w:r>
          </w:p>
        </w:tc>
        <w:tc>
          <w:tcPr>
            <w:tcW w:w="2160" w:type="dxa"/>
            <w:tcBorders>
              <w:top w:val="nil"/>
              <w:left w:val="nil"/>
              <w:bottom w:val="single" w:sz="4" w:space="0" w:color="auto"/>
              <w:right w:val="single" w:sz="4" w:space="0" w:color="auto"/>
            </w:tcBorders>
            <w:shd w:val="clear" w:color="auto" w:fill="auto"/>
            <w:noWrap/>
            <w:vAlign w:val="center"/>
            <w:hideMark/>
          </w:tcPr>
          <w:p w14:paraId="25AC16B8"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Splint Finger</w:t>
            </w:r>
          </w:p>
        </w:tc>
        <w:tc>
          <w:tcPr>
            <w:tcW w:w="11250" w:type="dxa"/>
            <w:tcBorders>
              <w:top w:val="nil"/>
              <w:left w:val="nil"/>
              <w:bottom w:val="single" w:sz="4" w:space="0" w:color="auto"/>
              <w:right w:val="single" w:sz="4" w:space="0" w:color="auto"/>
            </w:tcBorders>
            <w:shd w:val="clear" w:color="auto" w:fill="auto"/>
            <w:vAlign w:val="center"/>
            <w:hideMark/>
          </w:tcPr>
          <w:p w14:paraId="55F04AEA"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Two layers of closedcell foam with aluminum interior can be cut with ordinary scissors</w:t>
            </w:r>
            <w:r w:rsidRPr="004F5C6C">
              <w:rPr>
                <w:rFonts w:eastAsia="Times New Roman" w:cstheme="minorHAnsi"/>
                <w:color w:val="000000"/>
                <w:sz w:val="14"/>
                <w:szCs w:val="14"/>
                <w:lang w:val="en-US"/>
              </w:rPr>
              <w:br/>
              <w:t>Outside material: polyvinyl</w:t>
            </w:r>
            <w:r w:rsidRPr="004F5C6C">
              <w:rPr>
                <w:rFonts w:eastAsia="Times New Roman" w:cstheme="minorHAnsi"/>
                <w:color w:val="000000"/>
                <w:sz w:val="14"/>
                <w:szCs w:val="14"/>
                <w:lang w:val="en-US"/>
              </w:rPr>
              <w:br/>
              <w:t>Flat, Otemper aluminum inside the splint’s outer layers molds easily</w:t>
            </w:r>
            <w:r w:rsidRPr="004F5C6C">
              <w:rPr>
                <w:rFonts w:eastAsia="Times New Roman" w:cstheme="minorHAnsi"/>
                <w:color w:val="000000"/>
                <w:sz w:val="14"/>
                <w:szCs w:val="14"/>
                <w:lang w:val="en-US"/>
              </w:rPr>
              <w:br/>
              <w:t>Exterior closedpore foam can be cleaned and disinfected with disinfectants for reuse</w:t>
            </w:r>
            <w:r w:rsidRPr="004F5C6C">
              <w:rPr>
                <w:rFonts w:eastAsia="Times New Roman" w:cstheme="minorHAnsi"/>
                <w:color w:val="000000"/>
                <w:sz w:val="14"/>
                <w:szCs w:val="14"/>
                <w:lang w:val="en-US"/>
              </w:rPr>
              <w:br/>
              <w:t>Radiolucent material, compatible with Xrays and CTscans</w:t>
            </w:r>
            <w:r w:rsidRPr="004F5C6C">
              <w:rPr>
                <w:rFonts w:eastAsia="Times New Roman" w:cstheme="minorHAnsi"/>
                <w:color w:val="000000"/>
                <w:sz w:val="14"/>
                <w:szCs w:val="14"/>
                <w:lang w:val="en-US"/>
              </w:rPr>
              <w:br/>
              <w:t>Weather resistant, can tfunction across the spectrum of global temperatures</w:t>
            </w:r>
            <w:r w:rsidRPr="004F5C6C">
              <w:rPr>
                <w:rFonts w:eastAsia="Times New Roman" w:cstheme="minorHAnsi"/>
                <w:color w:val="000000"/>
                <w:sz w:val="14"/>
                <w:szCs w:val="14"/>
                <w:lang w:val="en-US"/>
              </w:rPr>
              <w:br/>
              <w:t>Size: 9.4cm x 4.6cm</w:t>
            </w:r>
          </w:p>
        </w:tc>
      </w:tr>
      <w:tr w:rsidR="004F5C6C" w:rsidRPr="004F5C6C" w14:paraId="7220D693" w14:textId="77777777" w:rsidTr="002C6A12">
        <w:trPr>
          <w:trHeight w:val="49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D4D21A3"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2.54</w:t>
            </w:r>
          </w:p>
        </w:tc>
        <w:tc>
          <w:tcPr>
            <w:tcW w:w="2160" w:type="dxa"/>
            <w:tcBorders>
              <w:top w:val="nil"/>
              <w:left w:val="nil"/>
              <w:bottom w:val="single" w:sz="4" w:space="0" w:color="auto"/>
              <w:right w:val="single" w:sz="4" w:space="0" w:color="auto"/>
            </w:tcBorders>
            <w:shd w:val="clear" w:color="auto" w:fill="auto"/>
            <w:noWrap/>
            <w:vAlign w:val="center"/>
            <w:hideMark/>
          </w:tcPr>
          <w:p w14:paraId="03103320"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Stainless Bowl</w:t>
            </w:r>
          </w:p>
        </w:tc>
        <w:tc>
          <w:tcPr>
            <w:tcW w:w="11250" w:type="dxa"/>
            <w:tcBorders>
              <w:top w:val="nil"/>
              <w:left w:val="nil"/>
              <w:bottom w:val="single" w:sz="4" w:space="0" w:color="auto"/>
              <w:right w:val="single" w:sz="4" w:space="0" w:color="auto"/>
            </w:tcBorders>
            <w:shd w:val="clear" w:color="auto" w:fill="auto"/>
            <w:vAlign w:val="center"/>
            <w:hideMark/>
          </w:tcPr>
          <w:p w14:paraId="1F85FBFD"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Aluminium Stainless for patient care</w:t>
            </w:r>
          </w:p>
        </w:tc>
      </w:tr>
      <w:tr w:rsidR="004F5C6C" w:rsidRPr="004F5C6C" w14:paraId="6D76E2B7" w14:textId="77777777" w:rsidTr="002C6A12">
        <w:trPr>
          <w:trHeight w:val="49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0D4C90C"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2.55</w:t>
            </w:r>
          </w:p>
        </w:tc>
        <w:tc>
          <w:tcPr>
            <w:tcW w:w="2160" w:type="dxa"/>
            <w:tcBorders>
              <w:top w:val="nil"/>
              <w:left w:val="nil"/>
              <w:bottom w:val="single" w:sz="4" w:space="0" w:color="auto"/>
              <w:right w:val="single" w:sz="4" w:space="0" w:color="auto"/>
            </w:tcBorders>
            <w:shd w:val="clear" w:color="auto" w:fill="auto"/>
            <w:noWrap/>
            <w:vAlign w:val="center"/>
            <w:hideMark/>
          </w:tcPr>
          <w:p w14:paraId="2E31D71C"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Stainless container</w:t>
            </w:r>
          </w:p>
        </w:tc>
        <w:tc>
          <w:tcPr>
            <w:tcW w:w="11250" w:type="dxa"/>
            <w:tcBorders>
              <w:top w:val="nil"/>
              <w:left w:val="nil"/>
              <w:bottom w:val="single" w:sz="4" w:space="0" w:color="auto"/>
              <w:right w:val="single" w:sz="4" w:space="0" w:color="auto"/>
            </w:tcBorders>
            <w:shd w:val="clear" w:color="auto" w:fill="auto"/>
            <w:vAlign w:val="center"/>
            <w:hideMark/>
          </w:tcPr>
          <w:p w14:paraId="4916097D"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Aluminium Stainless for  band gauze</w:t>
            </w:r>
          </w:p>
        </w:tc>
      </w:tr>
      <w:tr w:rsidR="004F5C6C" w:rsidRPr="004F5C6C" w14:paraId="1371B78A" w14:textId="77777777" w:rsidTr="002C6A12">
        <w:trPr>
          <w:trHeight w:val="49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4E46C50"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2.56</w:t>
            </w:r>
          </w:p>
        </w:tc>
        <w:tc>
          <w:tcPr>
            <w:tcW w:w="2160" w:type="dxa"/>
            <w:tcBorders>
              <w:top w:val="nil"/>
              <w:left w:val="nil"/>
              <w:bottom w:val="single" w:sz="4" w:space="0" w:color="auto"/>
              <w:right w:val="single" w:sz="4" w:space="0" w:color="auto"/>
            </w:tcBorders>
            <w:shd w:val="clear" w:color="auto" w:fill="auto"/>
            <w:noWrap/>
            <w:vAlign w:val="center"/>
            <w:hideMark/>
          </w:tcPr>
          <w:p w14:paraId="4A1BE6D8"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Stainless container for gauze</w:t>
            </w:r>
          </w:p>
        </w:tc>
        <w:tc>
          <w:tcPr>
            <w:tcW w:w="11250" w:type="dxa"/>
            <w:tcBorders>
              <w:top w:val="nil"/>
              <w:left w:val="nil"/>
              <w:bottom w:val="single" w:sz="4" w:space="0" w:color="auto"/>
              <w:right w:val="single" w:sz="4" w:space="0" w:color="auto"/>
            </w:tcBorders>
            <w:shd w:val="clear" w:color="auto" w:fill="auto"/>
            <w:vAlign w:val="center"/>
            <w:hideMark/>
          </w:tcPr>
          <w:p w14:paraId="2B73C5A3"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Aluminium Stainless for  sterilized gauze roll</w:t>
            </w:r>
          </w:p>
        </w:tc>
      </w:tr>
      <w:tr w:rsidR="004F5C6C" w:rsidRPr="004F5C6C" w14:paraId="6A4635FB"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C9ADAE3"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2.57</w:t>
            </w:r>
          </w:p>
        </w:tc>
        <w:tc>
          <w:tcPr>
            <w:tcW w:w="2160" w:type="dxa"/>
            <w:tcBorders>
              <w:top w:val="nil"/>
              <w:left w:val="nil"/>
              <w:bottom w:val="single" w:sz="4" w:space="0" w:color="auto"/>
              <w:right w:val="single" w:sz="4" w:space="0" w:color="auto"/>
            </w:tcBorders>
            <w:shd w:val="clear" w:color="auto" w:fill="auto"/>
            <w:noWrap/>
            <w:vAlign w:val="center"/>
            <w:hideMark/>
          </w:tcPr>
          <w:p w14:paraId="2BCC0152"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Stair chair</w:t>
            </w:r>
          </w:p>
        </w:tc>
        <w:tc>
          <w:tcPr>
            <w:tcW w:w="11250" w:type="dxa"/>
            <w:tcBorders>
              <w:top w:val="nil"/>
              <w:left w:val="nil"/>
              <w:bottom w:val="single" w:sz="4" w:space="0" w:color="auto"/>
              <w:right w:val="single" w:sz="4" w:space="0" w:color="auto"/>
            </w:tcBorders>
            <w:shd w:val="clear" w:color="auto" w:fill="auto"/>
            <w:vAlign w:val="center"/>
            <w:hideMark/>
          </w:tcPr>
          <w:p w14:paraId="4C5B6BDF"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Folding head-end posts double as lift handles and support legs and fold underneath the stretcher for storage</w:t>
            </w:r>
            <w:r w:rsidRPr="004F5C6C">
              <w:rPr>
                <w:rFonts w:eastAsia="Times New Roman" w:cstheme="minorHAnsi"/>
                <w:color w:val="000000"/>
                <w:sz w:val="14"/>
                <w:szCs w:val="14"/>
                <w:lang w:val="en-US"/>
              </w:rPr>
              <w:br/>
              <w:t>Foot-end wheels fold flat for storage and snap back into place</w:t>
            </w:r>
            <w:r w:rsidRPr="004F5C6C">
              <w:rPr>
                <w:rFonts w:eastAsia="Times New Roman" w:cstheme="minorHAnsi"/>
                <w:color w:val="000000"/>
                <w:sz w:val="14"/>
                <w:szCs w:val="14"/>
                <w:lang w:val="en-US"/>
              </w:rPr>
              <w:br/>
              <w:t>Fits squad bench post and wheel cups, for use as a second stretcher</w:t>
            </w:r>
            <w:r w:rsidRPr="004F5C6C">
              <w:rPr>
                <w:rFonts w:eastAsia="Times New Roman" w:cstheme="minorHAnsi"/>
                <w:color w:val="000000"/>
                <w:sz w:val="14"/>
                <w:szCs w:val="14"/>
                <w:lang w:val="en-US"/>
              </w:rPr>
              <w:br/>
              <w:t>Sturdy, lightweight aluminum frame provides long-term durability</w:t>
            </w:r>
            <w:r w:rsidRPr="004F5C6C">
              <w:rPr>
                <w:rFonts w:eastAsia="Times New Roman" w:cstheme="minorHAnsi"/>
                <w:color w:val="000000"/>
                <w:sz w:val="14"/>
                <w:szCs w:val="14"/>
                <w:lang w:val="en-US"/>
              </w:rPr>
              <w:br/>
              <w:t>Vinyl-coated nylon cover is strong and easy to clean</w:t>
            </w:r>
            <w:r w:rsidRPr="004F5C6C">
              <w:rPr>
                <w:rFonts w:eastAsia="Times New Roman" w:cstheme="minorHAnsi"/>
                <w:color w:val="000000"/>
                <w:sz w:val="14"/>
                <w:szCs w:val="14"/>
                <w:lang w:val="en-US"/>
              </w:rPr>
              <w:br/>
              <w:t>​Includes patient restraints</w:t>
            </w:r>
            <w:r w:rsidRPr="004F5C6C">
              <w:rPr>
                <w:rFonts w:eastAsia="Times New Roman" w:cstheme="minorHAnsi"/>
                <w:color w:val="000000"/>
                <w:sz w:val="14"/>
                <w:szCs w:val="14"/>
                <w:lang w:val="en-US"/>
              </w:rPr>
              <w:br/>
              <w:t>load limit 158kg</w:t>
            </w:r>
          </w:p>
        </w:tc>
      </w:tr>
      <w:tr w:rsidR="004F5C6C" w:rsidRPr="004F5C6C" w14:paraId="384FE0F9"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291D493"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lastRenderedPageBreak/>
              <w:t>2.58</w:t>
            </w:r>
          </w:p>
        </w:tc>
        <w:tc>
          <w:tcPr>
            <w:tcW w:w="2160" w:type="dxa"/>
            <w:tcBorders>
              <w:top w:val="nil"/>
              <w:left w:val="nil"/>
              <w:bottom w:val="single" w:sz="4" w:space="0" w:color="auto"/>
              <w:right w:val="single" w:sz="4" w:space="0" w:color="auto"/>
            </w:tcBorders>
            <w:shd w:val="clear" w:color="auto" w:fill="auto"/>
            <w:noWrap/>
            <w:vAlign w:val="center"/>
            <w:hideMark/>
          </w:tcPr>
          <w:p w14:paraId="4F94BE94"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Stair evacuation chair with tracks</w:t>
            </w:r>
          </w:p>
        </w:tc>
        <w:tc>
          <w:tcPr>
            <w:tcW w:w="11250" w:type="dxa"/>
            <w:tcBorders>
              <w:top w:val="nil"/>
              <w:left w:val="nil"/>
              <w:bottom w:val="single" w:sz="4" w:space="0" w:color="auto"/>
              <w:right w:val="single" w:sz="4" w:space="0" w:color="auto"/>
            </w:tcBorders>
            <w:shd w:val="clear" w:color="auto" w:fill="auto"/>
            <w:vAlign w:val="center"/>
            <w:hideMark/>
          </w:tcPr>
          <w:p w14:paraId="18600FEE"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 xml:space="preserve">Evacuation Stair Chair glides 227KGs loads down stairs without carrying or lifting </w:t>
            </w:r>
            <w:r w:rsidRPr="004F5C6C">
              <w:rPr>
                <w:rFonts w:eastAsia="Times New Roman" w:cstheme="minorHAnsi"/>
                <w:color w:val="000000"/>
                <w:sz w:val="14"/>
                <w:szCs w:val="14"/>
                <w:lang w:val="en-US"/>
              </w:rPr>
              <w:br/>
              <w:t>Height   95 cm</w:t>
            </w:r>
            <w:r w:rsidRPr="004F5C6C">
              <w:rPr>
                <w:rFonts w:eastAsia="Times New Roman" w:cstheme="minorHAnsi"/>
                <w:color w:val="000000"/>
                <w:sz w:val="14"/>
                <w:szCs w:val="14"/>
                <w:lang w:val="en-US"/>
              </w:rPr>
              <w:br/>
              <w:t>Weight 25.6 kg</w:t>
            </w:r>
            <w:r w:rsidRPr="004F5C6C">
              <w:rPr>
                <w:rFonts w:eastAsia="Times New Roman" w:cstheme="minorHAnsi"/>
                <w:color w:val="000000"/>
                <w:sz w:val="14"/>
                <w:szCs w:val="14"/>
                <w:lang w:val="en-US"/>
              </w:rPr>
              <w:br/>
              <w:t>Load Limit 227 kg</w:t>
            </w:r>
            <w:r w:rsidRPr="004F5C6C">
              <w:rPr>
                <w:rFonts w:eastAsia="Times New Roman" w:cstheme="minorHAnsi"/>
                <w:color w:val="000000"/>
                <w:sz w:val="14"/>
                <w:szCs w:val="14"/>
                <w:lang w:val="en-US"/>
              </w:rPr>
              <w:br/>
              <w:t>Width 52 cm</w:t>
            </w:r>
            <w:r w:rsidRPr="004F5C6C">
              <w:rPr>
                <w:rFonts w:eastAsia="Times New Roman" w:cstheme="minorHAnsi"/>
                <w:color w:val="000000"/>
                <w:sz w:val="14"/>
                <w:szCs w:val="14"/>
                <w:lang w:val="en-US"/>
              </w:rPr>
              <w:br/>
              <w:t xml:space="preserve">With restraints and locking handlesm Head Rest, Wall Bracket </w:t>
            </w:r>
            <w:r w:rsidRPr="004F5C6C">
              <w:rPr>
                <w:rFonts w:eastAsia="Times New Roman" w:cstheme="minorHAnsi"/>
                <w:color w:val="000000"/>
                <w:sz w:val="14"/>
                <w:szCs w:val="14"/>
                <w:lang w:val="en-US"/>
              </w:rPr>
              <w:br/>
              <w:t>Compatible with secure mounts installed in ambulances</w:t>
            </w:r>
          </w:p>
        </w:tc>
      </w:tr>
      <w:tr w:rsidR="004F5C6C" w:rsidRPr="004F5C6C" w14:paraId="57055B78" w14:textId="77777777" w:rsidTr="002C6A12">
        <w:trPr>
          <w:trHeight w:val="864"/>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B767D2E"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2.59</w:t>
            </w:r>
          </w:p>
        </w:tc>
        <w:tc>
          <w:tcPr>
            <w:tcW w:w="2160" w:type="dxa"/>
            <w:tcBorders>
              <w:top w:val="nil"/>
              <w:left w:val="nil"/>
              <w:bottom w:val="single" w:sz="4" w:space="0" w:color="auto"/>
              <w:right w:val="single" w:sz="4" w:space="0" w:color="auto"/>
            </w:tcBorders>
            <w:shd w:val="clear" w:color="auto" w:fill="auto"/>
            <w:noWrap/>
            <w:vAlign w:val="center"/>
            <w:hideMark/>
          </w:tcPr>
          <w:p w14:paraId="3BAD4DEA"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Stairs</w:t>
            </w:r>
          </w:p>
        </w:tc>
        <w:tc>
          <w:tcPr>
            <w:tcW w:w="11250" w:type="dxa"/>
            <w:tcBorders>
              <w:top w:val="nil"/>
              <w:left w:val="nil"/>
              <w:bottom w:val="single" w:sz="4" w:space="0" w:color="auto"/>
              <w:right w:val="single" w:sz="4" w:space="0" w:color="auto"/>
            </w:tcBorders>
            <w:shd w:val="clear" w:color="auto" w:fill="auto"/>
            <w:vAlign w:val="center"/>
            <w:hideMark/>
          </w:tcPr>
          <w:p w14:paraId="0292DBC2"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 xml:space="preserve">2 steps </w:t>
            </w:r>
            <w:r w:rsidRPr="004F5C6C">
              <w:rPr>
                <w:rFonts w:eastAsia="Times New Roman" w:cstheme="minorHAnsi"/>
                <w:color w:val="000000"/>
                <w:sz w:val="14"/>
                <w:szCs w:val="14"/>
                <w:lang w:val="en-US"/>
              </w:rPr>
              <w:br/>
              <w:t xml:space="preserve">Steel square tube </w:t>
            </w:r>
            <w:r w:rsidRPr="004F5C6C">
              <w:rPr>
                <w:rFonts w:eastAsia="Times New Roman" w:cstheme="minorHAnsi"/>
                <w:color w:val="000000"/>
                <w:sz w:val="14"/>
                <w:szCs w:val="14"/>
                <w:lang w:val="en-US"/>
              </w:rPr>
              <w:br/>
              <w:t>Dimensions: 40 X 40 X 40 cm approx.</w:t>
            </w:r>
          </w:p>
        </w:tc>
      </w:tr>
      <w:tr w:rsidR="004F5C6C" w:rsidRPr="004F5C6C" w14:paraId="48770370"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392FB11"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2.60</w:t>
            </w:r>
          </w:p>
        </w:tc>
        <w:tc>
          <w:tcPr>
            <w:tcW w:w="2160" w:type="dxa"/>
            <w:tcBorders>
              <w:top w:val="nil"/>
              <w:left w:val="nil"/>
              <w:bottom w:val="single" w:sz="4" w:space="0" w:color="auto"/>
              <w:right w:val="single" w:sz="4" w:space="0" w:color="auto"/>
            </w:tcBorders>
            <w:shd w:val="clear" w:color="auto" w:fill="auto"/>
            <w:noWrap/>
            <w:vAlign w:val="center"/>
            <w:hideMark/>
          </w:tcPr>
          <w:p w14:paraId="38B677F2"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Stethoscope</w:t>
            </w:r>
          </w:p>
        </w:tc>
        <w:tc>
          <w:tcPr>
            <w:tcW w:w="11250" w:type="dxa"/>
            <w:tcBorders>
              <w:top w:val="nil"/>
              <w:left w:val="nil"/>
              <w:bottom w:val="single" w:sz="4" w:space="0" w:color="auto"/>
              <w:right w:val="single" w:sz="4" w:space="0" w:color="auto"/>
            </w:tcBorders>
            <w:shd w:val="clear" w:color="auto" w:fill="auto"/>
            <w:vAlign w:val="center"/>
            <w:hideMark/>
          </w:tcPr>
          <w:p w14:paraId="4B243E4E"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 xml:space="preserve"> Latex Free tubing</w:t>
            </w:r>
            <w:r w:rsidRPr="004F5C6C">
              <w:rPr>
                <w:rFonts w:eastAsia="Times New Roman" w:cstheme="minorHAnsi"/>
                <w:color w:val="000000"/>
                <w:sz w:val="14"/>
                <w:szCs w:val="14"/>
                <w:lang w:val="en-US"/>
              </w:rPr>
              <w:br/>
              <w:t>Convenient  30” overall length</w:t>
            </w:r>
            <w:r w:rsidRPr="004F5C6C">
              <w:rPr>
                <w:rFonts w:eastAsia="Times New Roman" w:cstheme="minorHAnsi"/>
                <w:color w:val="000000"/>
                <w:sz w:val="14"/>
                <w:szCs w:val="14"/>
                <w:lang w:val="en-US"/>
              </w:rPr>
              <w:br/>
              <w:t>22”  tube  length</w:t>
            </w:r>
            <w:r w:rsidRPr="004F5C6C">
              <w:rPr>
                <w:rFonts w:eastAsia="Times New Roman" w:cstheme="minorHAnsi"/>
                <w:color w:val="000000"/>
                <w:sz w:val="14"/>
                <w:szCs w:val="14"/>
                <w:lang w:val="en-US"/>
              </w:rPr>
              <w:br/>
              <w:t>Durable chromeplated binaurals</w:t>
            </w:r>
            <w:r w:rsidRPr="004F5C6C">
              <w:rPr>
                <w:rFonts w:eastAsia="Times New Roman" w:cstheme="minorHAnsi"/>
                <w:color w:val="000000"/>
                <w:sz w:val="14"/>
                <w:szCs w:val="14"/>
                <w:lang w:val="en-US"/>
              </w:rPr>
              <w:br/>
              <w:t>Extra ear tips and diaphragm included</w:t>
            </w:r>
            <w:r w:rsidRPr="004F5C6C">
              <w:rPr>
                <w:rFonts w:eastAsia="Times New Roman" w:cstheme="minorHAnsi"/>
                <w:color w:val="000000"/>
                <w:sz w:val="14"/>
                <w:szCs w:val="14"/>
                <w:lang w:val="en-US"/>
              </w:rPr>
              <w:br/>
              <w:t>Aluminum chestpiece.</w:t>
            </w:r>
          </w:p>
        </w:tc>
      </w:tr>
      <w:tr w:rsidR="004F5C6C" w:rsidRPr="004F5C6C" w14:paraId="1E5B99B6"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8CBB602"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2.61</w:t>
            </w:r>
          </w:p>
        </w:tc>
        <w:tc>
          <w:tcPr>
            <w:tcW w:w="2160" w:type="dxa"/>
            <w:tcBorders>
              <w:top w:val="nil"/>
              <w:left w:val="nil"/>
              <w:bottom w:val="single" w:sz="4" w:space="0" w:color="auto"/>
              <w:right w:val="single" w:sz="4" w:space="0" w:color="auto"/>
            </w:tcBorders>
            <w:shd w:val="clear" w:color="auto" w:fill="auto"/>
            <w:noWrap/>
            <w:vAlign w:val="center"/>
            <w:hideMark/>
          </w:tcPr>
          <w:p w14:paraId="5A1227CB"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Traction Device</w:t>
            </w:r>
          </w:p>
        </w:tc>
        <w:tc>
          <w:tcPr>
            <w:tcW w:w="11250" w:type="dxa"/>
            <w:tcBorders>
              <w:top w:val="nil"/>
              <w:left w:val="nil"/>
              <w:bottom w:val="single" w:sz="4" w:space="0" w:color="auto"/>
              <w:right w:val="single" w:sz="4" w:space="0" w:color="auto"/>
            </w:tcBorders>
            <w:shd w:val="clear" w:color="auto" w:fill="auto"/>
            <w:vAlign w:val="center"/>
            <w:hideMark/>
          </w:tcPr>
          <w:p w14:paraId="058D7203"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Provides inline mechanical traction to relieve pain and reduce the possibility of further vascular and nerve damage</w:t>
            </w:r>
            <w:r w:rsidRPr="004F5C6C">
              <w:rPr>
                <w:rFonts w:eastAsia="Times New Roman" w:cstheme="minorHAnsi"/>
                <w:color w:val="000000"/>
                <w:sz w:val="14"/>
                <w:szCs w:val="14"/>
                <w:lang w:val="en-US"/>
              </w:rPr>
              <w:br/>
              <w:t>Simple adjustable wraparound ankle hitch designed to allow EMTs to check pedal pulses</w:t>
            </w:r>
            <w:r w:rsidRPr="004F5C6C">
              <w:rPr>
                <w:rFonts w:eastAsia="Times New Roman" w:cstheme="minorHAnsi"/>
                <w:color w:val="000000"/>
                <w:sz w:val="14"/>
                <w:szCs w:val="14"/>
                <w:lang w:val="en-US"/>
              </w:rPr>
              <w:br/>
              <w:t>Folding snap out aluminum pole</w:t>
            </w:r>
            <w:r w:rsidRPr="004F5C6C">
              <w:rPr>
                <w:rFonts w:eastAsia="Times New Roman" w:cstheme="minorHAnsi"/>
                <w:color w:val="000000"/>
                <w:sz w:val="14"/>
                <w:szCs w:val="14"/>
                <w:lang w:val="en-US"/>
              </w:rPr>
              <w:br/>
              <w:t>Color coded elastic leg straps</w:t>
            </w:r>
            <w:r w:rsidRPr="004F5C6C">
              <w:rPr>
                <w:rFonts w:eastAsia="Times New Roman" w:cstheme="minorHAnsi"/>
                <w:color w:val="000000"/>
                <w:sz w:val="14"/>
                <w:szCs w:val="14"/>
                <w:lang w:val="en-US"/>
              </w:rPr>
              <w:br/>
              <w:t>Adjustable ankle hitch</w:t>
            </w:r>
            <w:r w:rsidRPr="004F5C6C">
              <w:rPr>
                <w:rFonts w:eastAsia="Times New Roman" w:cstheme="minorHAnsi"/>
                <w:color w:val="000000"/>
                <w:sz w:val="14"/>
                <w:szCs w:val="14"/>
                <w:lang w:val="en-US"/>
              </w:rPr>
              <w:br/>
              <w:t>Adjustable groin strap</w:t>
            </w:r>
            <w:r w:rsidRPr="004F5C6C">
              <w:rPr>
                <w:rFonts w:eastAsia="Times New Roman" w:cstheme="minorHAnsi"/>
                <w:color w:val="000000"/>
                <w:sz w:val="14"/>
                <w:szCs w:val="14"/>
                <w:lang w:val="en-US"/>
              </w:rPr>
              <w:br/>
              <w:t>with pouch(12"x6")</w:t>
            </w:r>
          </w:p>
        </w:tc>
      </w:tr>
      <w:tr w:rsidR="004F5C6C" w:rsidRPr="004F5C6C" w14:paraId="5B864F18"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B248C92"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2.62</w:t>
            </w:r>
          </w:p>
        </w:tc>
        <w:tc>
          <w:tcPr>
            <w:tcW w:w="2160" w:type="dxa"/>
            <w:tcBorders>
              <w:top w:val="nil"/>
              <w:left w:val="nil"/>
              <w:bottom w:val="single" w:sz="4" w:space="0" w:color="auto"/>
              <w:right w:val="single" w:sz="4" w:space="0" w:color="auto"/>
            </w:tcBorders>
            <w:shd w:val="clear" w:color="auto" w:fill="auto"/>
            <w:noWrap/>
            <w:vAlign w:val="center"/>
            <w:hideMark/>
          </w:tcPr>
          <w:p w14:paraId="04319263"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Trauma Bag</w:t>
            </w:r>
          </w:p>
        </w:tc>
        <w:tc>
          <w:tcPr>
            <w:tcW w:w="11250" w:type="dxa"/>
            <w:tcBorders>
              <w:top w:val="nil"/>
              <w:left w:val="nil"/>
              <w:bottom w:val="single" w:sz="4" w:space="0" w:color="auto"/>
              <w:right w:val="single" w:sz="4" w:space="0" w:color="auto"/>
            </w:tcBorders>
            <w:shd w:val="clear" w:color="auto" w:fill="auto"/>
            <w:vAlign w:val="center"/>
            <w:hideMark/>
          </w:tcPr>
          <w:p w14:paraId="7CC98F2B"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 xml:space="preserve">Various external pockets that are configured with elastic loops and multiple internal pouches for first response supplies. </w:t>
            </w:r>
            <w:r w:rsidRPr="004F5C6C">
              <w:rPr>
                <w:rFonts w:eastAsia="Times New Roman" w:cstheme="minorHAnsi"/>
                <w:color w:val="000000"/>
                <w:sz w:val="14"/>
                <w:szCs w:val="14"/>
                <w:lang w:val="en-US"/>
              </w:rPr>
              <w:br/>
              <w:t xml:space="preserve"> The layout of the main internal body compartment can be customized quickly.</w:t>
            </w:r>
            <w:r w:rsidRPr="004F5C6C">
              <w:rPr>
                <w:rFonts w:eastAsia="Times New Roman" w:cstheme="minorHAnsi"/>
                <w:color w:val="000000"/>
                <w:sz w:val="14"/>
                <w:szCs w:val="14"/>
                <w:lang w:val="en-US"/>
              </w:rPr>
              <w:br/>
              <w:t xml:space="preserve"> A low profile back also keeps the kit close to the attendant minimizing pressure on the spine when transporting a fully loaded kit.</w:t>
            </w:r>
            <w:r w:rsidRPr="004F5C6C">
              <w:rPr>
                <w:rFonts w:eastAsia="Times New Roman" w:cstheme="minorHAnsi"/>
                <w:color w:val="000000"/>
                <w:sz w:val="14"/>
                <w:szCs w:val="14"/>
                <w:lang w:val="en-US"/>
              </w:rPr>
              <w:br/>
              <w:t xml:space="preserve"> Nonslip shoulder strap plus a concealed backpack harness system.</w:t>
            </w:r>
            <w:r w:rsidRPr="004F5C6C">
              <w:rPr>
                <w:rFonts w:eastAsia="Times New Roman" w:cstheme="minorHAnsi"/>
                <w:color w:val="000000"/>
                <w:sz w:val="14"/>
                <w:szCs w:val="14"/>
                <w:lang w:val="en-US"/>
              </w:rPr>
              <w:br/>
              <w:t xml:space="preserve"> Red color with reflector strips</w:t>
            </w:r>
            <w:r w:rsidRPr="004F5C6C">
              <w:rPr>
                <w:rFonts w:eastAsia="Times New Roman" w:cstheme="minorHAnsi"/>
                <w:color w:val="000000"/>
                <w:sz w:val="14"/>
                <w:szCs w:val="14"/>
                <w:lang w:val="en-US"/>
              </w:rPr>
              <w:br/>
              <w:t xml:space="preserve"> L 57 cm W 31 cm H 37 cm.</w:t>
            </w:r>
          </w:p>
        </w:tc>
      </w:tr>
      <w:tr w:rsidR="004F5C6C" w:rsidRPr="004F5C6C" w14:paraId="3895DB28"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A9529E7"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2.63</w:t>
            </w:r>
          </w:p>
        </w:tc>
        <w:tc>
          <w:tcPr>
            <w:tcW w:w="2160" w:type="dxa"/>
            <w:tcBorders>
              <w:top w:val="nil"/>
              <w:left w:val="nil"/>
              <w:bottom w:val="single" w:sz="4" w:space="0" w:color="auto"/>
              <w:right w:val="single" w:sz="4" w:space="0" w:color="auto"/>
            </w:tcBorders>
            <w:shd w:val="clear" w:color="auto" w:fill="auto"/>
            <w:noWrap/>
            <w:vAlign w:val="center"/>
            <w:hideMark/>
          </w:tcPr>
          <w:p w14:paraId="5775691E"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 xml:space="preserve">Trolley for instruments </w:t>
            </w:r>
          </w:p>
        </w:tc>
        <w:tc>
          <w:tcPr>
            <w:tcW w:w="11250" w:type="dxa"/>
            <w:tcBorders>
              <w:top w:val="nil"/>
              <w:left w:val="nil"/>
              <w:bottom w:val="single" w:sz="4" w:space="0" w:color="auto"/>
              <w:right w:val="single" w:sz="4" w:space="0" w:color="auto"/>
            </w:tcBorders>
            <w:shd w:val="clear" w:color="auto" w:fill="auto"/>
            <w:vAlign w:val="center"/>
            <w:hideMark/>
          </w:tcPr>
          <w:p w14:paraId="4E4E9ACF"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Equipped with 2 trays of Dimensions: 60 x 80 cm</w:t>
            </w:r>
            <w:r w:rsidRPr="004F5C6C">
              <w:rPr>
                <w:rFonts w:eastAsia="Times New Roman" w:cstheme="minorHAnsi"/>
                <w:color w:val="000000"/>
                <w:sz w:val="14"/>
                <w:szCs w:val="14"/>
                <w:lang w:val="en-US"/>
              </w:rPr>
              <w:br/>
              <w:t>Height of the upper shelf = 75 cm</w:t>
            </w:r>
            <w:r w:rsidRPr="004F5C6C">
              <w:rPr>
                <w:rFonts w:eastAsia="Times New Roman" w:cstheme="minorHAnsi"/>
                <w:color w:val="000000"/>
                <w:sz w:val="14"/>
                <w:szCs w:val="14"/>
                <w:lang w:val="en-US"/>
              </w:rPr>
              <w:br/>
              <w:t>Frame mounted on wheels</w:t>
            </w:r>
            <w:r w:rsidRPr="004F5C6C">
              <w:rPr>
                <w:rFonts w:eastAsia="Times New Roman" w:cstheme="minorHAnsi"/>
                <w:color w:val="000000"/>
                <w:sz w:val="14"/>
                <w:szCs w:val="14"/>
                <w:lang w:val="en-US"/>
              </w:rPr>
              <w:br/>
              <w:t>Material: Stainless Steel</w:t>
            </w:r>
          </w:p>
        </w:tc>
      </w:tr>
      <w:tr w:rsidR="004F5C6C" w:rsidRPr="004F5C6C" w14:paraId="2ED090AD"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8054CD8"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2.63</w:t>
            </w:r>
          </w:p>
        </w:tc>
        <w:tc>
          <w:tcPr>
            <w:tcW w:w="2160" w:type="dxa"/>
            <w:tcBorders>
              <w:top w:val="nil"/>
              <w:left w:val="nil"/>
              <w:bottom w:val="single" w:sz="4" w:space="0" w:color="auto"/>
              <w:right w:val="single" w:sz="4" w:space="0" w:color="auto"/>
            </w:tcBorders>
            <w:shd w:val="clear" w:color="auto" w:fill="auto"/>
            <w:noWrap/>
            <w:vAlign w:val="center"/>
            <w:hideMark/>
          </w:tcPr>
          <w:p w14:paraId="2E61E6F7"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Vacuum matress(with vacuum head immobiliser)</w:t>
            </w:r>
          </w:p>
        </w:tc>
        <w:tc>
          <w:tcPr>
            <w:tcW w:w="11250" w:type="dxa"/>
            <w:tcBorders>
              <w:top w:val="nil"/>
              <w:left w:val="nil"/>
              <w:bottom w:val="single" w:sz="4" w:space="0" w:color="auto"/>
              <w:right w:val="single" w:sz="4" w:space="0" w:color="auto"/>
            </w:tcBorders>
            <w:shd w:val="clear" w:color="auto" w:fill="auto"/>
            <w:vAlign w:val="center"/>
            <w:hideMark/>
          </w:tcPr>
          <w:p w14:paraId="7CE66C2A"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Multichamber technology vacuum mattress</w:t>
            </w:r>
            <w:r w:rsidRPr="004F5C6C">
              <w:rPr>
                <w:rFonts w:eastAsia="Times New Roman" w:cstheme="minorHAnsi"/>
                <w:color w:val="000000"/>
                <w:sz w:val="14"/>
                <w:szCs w:val="14"/>
                <w:lang w:val="en-US"/>
              </w:rPr>
              <w:br/>
              <w:t>Offers excellent rigidity and support</w:t>
            </w:r>
            <w:r w:rsidRPr="004F5C6C">
              <w:rPr>
                <w:rFonts w:eastAsia="Times New Roman" w:cstheme="minorHAnsi"/>
                <w:color w:val="000000"/>
                <w:sz w:val="14"/>
                <w:szCs w:val="14"/>
                <w:lang w:val="en-US"/>
              </w:rPr>
              <w:br/>
              <w:t>Xray, CRT and MRI compatible</w:t>
            </w:r>
            <w:r w:rsidRPr="004F5C6C">
              <w:rPr>
                <w:rFonts w:eastAsia="Times New Roman" w:cstheme="minorHAnsi"/>
                <w:color w:val="000000"/>
                <w:sz w:val="14"/>
                <w:szCs w:val="14"/>
                <w:lang w:val="en-US"/>
              </w:rPr>
              <w:br/>
              <w:t>Utilises a proven, robust low profile valve</w:t>
            </w:r>
            <w:r w:rsidRPr="004F5C6C">
              <w:rPr>
                <w:rFonts w:eastAsia="Times New Roman" w:cstheme="minorHAnsi"/>
                <w:color w:val="000000"/>
                <w:sz w:val="14"/>
                <w:szCs w:val="14"/>
                <w:lang w:val="en-US"/>
              </w:rPr>
              <w:br/>
              <w:t>Colourfast, easy to clean and repair</w:t>
            </w:r>
            <w:r w:rsidRPr="004F5C6C">
              <w:rPr>
                <w:rFonts w:eastAsia="Times New Roman" w:cstheme="minorHAnsi"/>
                <w:color w:val="000000"/>
                <w:sz w:val="14"/>
                <w:szCs w:val="14"/>
                <w:lang w:val="en-US"/>
              </w:rPr>
              <w:br/>
              <w:t>Manufactured without the use of PVC</w:t>
            </w:r>
            <w:r w:rsidRPr="004F5C6C">
              <w:rPr>
                <w:rFonts w:eastAsia="Times New Roman" w:cstheme="minorHAnsi"/>
                <w:color w:val="000000"/>
                <w:sz w:val="14"/>
                <w:szCs w:val="14"/>
                <w:lang w:val="en-US"/>
              </w:rPr>
              <w:br/>
              <w:t>Manufactured in accordance with ISO 9001</w:t>
            </w:r>
            <w:r w:rsidRPr="004F5C6C">
              <w:rPr>
                <w:rFonts w:eastAsia="Times New Roman" w:cstheme="minorHAnsi"/>
                <w:color w:val="000000"/>
                <w:sz w:val="14"/>
                <w:szCs w:val="14"/>
                <w:lang w:val="en-US"/>
              </w:rPr>
              <w:br/>
              <w:t>Supplied with 4 carrying handles 4 patient securing straps and 1 head strap</w:t>
            </w:r>
            <w:r w:rsidRPr="004F5C6C">
              <w:rPr>
                <w:rFonts w:eastAsia="Times New Roman" w:cstheme="minorHAnsi"/>
                <w:color w:val="000000"/>
                <w:sz w:val="14"/>
                <w:szCs w:val="14"/>
                <w:lang w:val="en-US"/>
              </w:rPr>
              <w:br/>
              <w:t>150kg load capacity</w:t>
            </w:r>
            <w:r w:rsidRPr="004F5C6C">
              <w:rPr>
                <w:rFonts w:eastAsia="Times New Roman" w:cstheme="minorHAnsi"/>
                <w:color w:val="000000"/>
                <w:sz w:val="14"/>
                <w:szCs w:val="14"/>
                <w:lang w:val="en-US"/>
              </w:rPr>
              <w:br/>
              <w:t>Working temperature of 40§C to +100§C</w:t>
            </w:r>
            <w:r w:rsidRPr="004F5C6C">
              <w:rPr>
                <w:rFonts w:eastAsia="Times New Roman" w:cstheme="minorHAnsi"/>
                <w:color w:val="000000"/>
                <w:sz w:val="14"/>
                <w:szCs w:val="14"/>
                <w:lang w:val="en-US"/>
              </w:rPr>
              <w:br/>
              <w:t>Dimensions 198 X 89 x 4cm, weighs 6kg</w:t>
            </w:r>
            <w:r w:rsidRPr="004F5C6C">
              <w:rPr>
                <w:rFonts w:eastAsia="Times New Roman" w:cstheme="minorHAnsi"/>
                <w:color w:val="000000"/>
                <w:sz w:val="14"/>
                <w:szCs w:val="14"/>
                <w:lang w:val="en-US"/>
              </w:rPr>
              <w:br/>
              <w:t>Includes pump and carrying bag complete with backpack style straps</w:t>
            </w:r>
          </w:p>
        </w:tc>
      </w:tr>
      <w:tr w:rsidR="004F5C6C" w:rsidRPr="004F5C6C" w14:paraId="2EB37AD4" w14:textId="77777777" w:rsidTr="002C6A12">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24B1BC9" w14:textId="77777777" w:rsidR="004F5C6C" w:rsidRPr="004F5C6C" w:rsidRDefault="004F5C6C" w:rsidP="004F5C6C">
            <w:pPr>
              <w:spacing w:after="0" w:line="240" w:lineRule="auto"/>
              <w:jc w:val="center"/>
              <w:rPr>
                <w:rFonts w:eastAsia="Times New Roman" w:cstheme="minorHAnsi"/>
                <w:sz w:val="14"/>
                <w:szCs w:val="14"/>
                <w:lang w:val="en-US"/>
              </w:rPr>
            </w:pPr>
            <w:r w:rsidRPr="004F5C6C">
              <w:rPr>
                <w:rFonts w:eastAsia="Times New Roman" w:cstheme="minorHAnsi"/>
                <w:sz w:val="14"/>
                <w:szCs w:val="14"/>
                <w:lang w:val="en-US"/>
              </w:rPr>
              <w:t>2.64</w:t>
            </w:r>
          </w:p>
        </w:tc>
        <w:tc>
          <w:tcPr>
            <w:tcW w:w="2160" w:type="dxa"/>
            <w:tcBorders>
              <w:top w:val="nil"/>
              <w:left w:val="nil"/>
              <w:bottom w:val="single" w:sz="4" w:space="0" w:color="auto"/>
              <w:right w:val="single" w:sz="4" w:space="0" w:color="auto"/>
            </w:tcBorders>
            <w:shd w:val="clear" w:color="auto" w:fill="auto"/>
            <w:noWrap/>
            <w:vAlign w:val="center"/>
            <w:hideMark/>
          </w:tcPr>
          <w:p w14:paraId="6675A6D0" w14:textId="77777777" w:rsidR="004F5C6C" w:rsidRPr="004F5C6C" w:rsidRDefault="004F5C6C" w:rsidP="004F5C6C">
            <w:pPr>
              <w:spacing w:after="0" w:line="240" w:lineRule="auto"/>
              <w:rPr>
                <w:rFonts w:eastAsia="Times New Roman" w:cstheme="minorHAnsi"/>
                <w:b/>
                <w:bCs/>
                <w:color w:val="000000"/>
                <w:sz w:val="14"/>
                <w:szCs w:val="14"/>
                <w:lang w:val="en-US"/>
              </w:rPr>
            </w:pPr>
            <w:r w:rsidRPr="004F5C6C">
              <w:rPr>
                <w:rFonts w:eastAsia="Times New Roman" w:cstheme="minorHAnsi"/>
                <w:b/>
                <w:bCs/>
                <w:color w:val="000000"/>
                <w:sz w:val="14"/>
                <w:szCs w:val="14"/>
                <w:lang w:val="en-US"/>
              </w:rPr>
              <w:t>Vacuum splints(set of 3)</w:t>
            </w:r>
          </w:p>
        </w:tc>
        <w:tc>
          <w:tcPr>
            <w:tcW w:w="11250" w:type="dxa"/>
            <w:tcBorders>
              <w:top w:val="nil"/>
              <w:left w:val="nil"/>
              <w:bottom w:val="single" w:sz="4" w:space="0" w:color="auto"/>
              <w:right w:val="single" w:sz="4" w:space="0" w:color="auto"/>
            </w:tcBorders>
            <w:shd w:val="clear" w:color="auto" w:fill="auto"/>
            <w:vAlign w:val="center"/>
            <w:hideMark/>
          </w:tcPr>
          <w:p w14:paraId="4A8D6DA0" w14:textId="77777777" w:rsidR="004F5C6C" w:rsidRPr="004F5C6C" w:rsidRDefault="004F5C6C" w:rsidP="004F5C6C">
            <w:pPr>
              <w:spacing w:after="0" w:line="240" w:lineRule="auto"/>
              <w:rPr>
                <w:rFonts w:eastAsia="Times New Roman" w:cstheme="minorHAnsi"/>
                <w:color w:val="000000"/>
                <w:sz w:val="14"/>
                <w:szCs w:val="14"/>
                <w:lang w:val="en-US"/>
              </w:rPr>
            </w:pPr>
            <w:r w:rsidRPr="004F5C6C">
              <w:rPr>
                <w:rFonts w:eastAsia="Times New Roman" w:cstheme="minorHAnsi"/>
                <w:color w:val="000000"/>
                <w:sz w:val="14"/>
                <w:szCs w:val="14"/>
                <w:lang w:val="en-US"/>
              </w:rPr>
              <w:t>Improved valve and more robust</w:t>
            </w:r>
            <w:r w:rsidRPr="004F5C6C">
              <w:rPr>
                <w:rFonts w:eastAsia="Times New Roman" w:cstheme="minorHAnsi"/>
                <w:color w:val="000000"/>
                <w:sz w:val="14"/>
                <w:szCs w:val="14"/>
                <w:lang w:val="en-US"/>
              </w:rPr>
              <w:br/>
              <w:t>Durable vinyl coated nylon</w:t>
            </w:r>
            <w:r w:rsidRPr="004F5C6C">
              <w:rPr>
                <w:rFonts w:eastAsia="Times New Roman" w:cstheme="minorHAnsi"/>
                <w:color w:val="000000"/>
                <w:sz w:val="14"/>
                <w:szCs w:val="14"/>
                <w:lang w:val="en-US"/>
              </w:rPr>
              <w:br/>
              <w:t>Velcro adjustable straps(heavy duty)</w:t>
            </w:r>
            <w:r w:rsidRPr="004F5C6C">
              <w:rPr>
                <w:rFonts w:eastAsia="Times New Roman" w:cstheme="minorHAnsi"/>
                <w:color w:val="000000"/>
                <w:sz w:val="14"/>
                <w:szCs w:val="14"/>
                <w:lang w:val="en-US"/>
              </w:rPr>
              <w:br/>
              <w:t>Fully welded without any open seams or textiles, making hygienic cleaning easy</w:t>
            </w:r>
            <w:r w:rsidRPr="004F5C6C">
              <w:rPr>
                <w:rFonts w:eastAsia="Times New Roman" w:cstheme="minorHAnsi"/>
                <w:color w:val="000000"/>
                <w:sz w:val="14"/>
                <w:szCs w:val="14"/>
                <w:lang w:val="en-US"/>
              </w:rPr>
              <w:br/>
              <w:t>Most suction devices fit directly into the valve, no adapters are needed</w:t>
            </w:r>
            <w:r w:rsidRPr="004F5C6C">
              <w:rPr>
                <w:rFonts w:eastAsia="Times New Roman" w:cstheme="minorHAnsi"/>
                <w:color w:val="000000"/>
                <w:sz w:val="14"/>
                <w:szCs w:val="14"/>
                <w:lang w:val="en-US"/>
              </w:rPr>
              <w:br/>
            </w:r>
            <w:r w:rsidRPr="004F5C6C">
              <w:rPr>
                <w:rFonts w:eastAsia="Times New Roman" w:cstheme="minorHAnsi"/>
                <w:color w:val="000000"/>
                <w:sz w:val="14"/>
                <w:szCs w:val="14"/>
                <w:lang w:val="en-US"/>
              </w:rPr>
              <w:lastRenderedPageBreak/>
              <w:t>Xrays may be taken with the splints in place and highly flexible</w:t>
            </w:r>
            <w:r w:rsidRPr="004F5C6C">
              <w:rPr>
                <w:rFonts w:eastAsia="Times New Roman" w:cstheme="minorHAnsi"/>
                <w:color w:val="000000"/>
                <w:sz w:val="14"/>
                <w:szCs w:val="14"/>
                <w:lang w:val="en-US"/>
              </w:rPr>
              <w:br/>
              <w:t>Flame retardant and easy to clean – fully welded without open seams or textiles</w:t>
            </w:r>
            <w:r w:rsidRPr="004F5C6C">
              <w:rPr>
                <w:rFonts w:eastAsia="Times New Roman" w:cstheme="minorHAnsi"/>
                <w:color w:val="000000"/>
                <w:sz w:val="14"/>
                <w:szCs w:val="14"/>
                <w:lang w:val="en-US"/>
              </w:rPr>
              <w:br/>
              <w:t>Set of 3 splints with carrying bag</w:t>
            </w:r>
            <w:r w:rsidRPr="004F5C6C">
              <w:rPr>
                <w:rFonts w:eastAsia="Times New Roman" w:cstheme="minorHAnsi"/>
                <w:color w:val="000000"/>
                <w:sz w:val="14"/>
                <w:szCs w:val="14"/>
                <w:lang w:val="en-US"/>
              </w:rPr>
              <w:br/>
              <w:t>Evacuation Pump</w:t>
            </w:r>
          </w:p>
        </w:tc>
      </w:tr>
    </w:tbl>
    <w:p w14:paraId="0414817E" w14:textId="77777777" w:rsidR="008247AE" w:rsidRDefault="008247AE" w:rsidP="008247AE">
      <w:pPr>
        <w:rPr>
          <w:rFonts w:cstheme="minorHAnsi"/>
          <w:color w:val="000000" w:themeColor="text1"/>
          <w:sz w:val="16"/>
          <w:szCs w:val="16"/>
          <w:lang w:val="en-US"/>
        </w:rPr>
      </w:pPr>
    </w:p>
    <w:p w14:paraId="28D4AFAE" w14:textId="39E878B2" w:rsidR="00476CB6" w:rsidRPr="00AD3FB3" w:rsidRDefault="00476CB6" w:rsidP="00476CB6">
      <w:pPr>
        <w:rPr>
          <w:b/>
          <w:bCs/>
          <w:color w:val="8DB3E2" w:themeColor="text2" w:themeTint="66"/>
          <w:u w:val="single"/>
        </w:rPr>
      </w:pPr>
      <w:r w:rsidRPr="00AD3FB3">
        <w:rPr>
          <w:b/>
          <w:bCs/>
          <w:color w:val="8DB3E2" w:themeColor="text2" w:themeTint="66"/>
          <w:u w:val="single"/>
        </w:rPr>
        <w:t xml:space="preserve">Lot </w:t>
      </w:r>
      <w:r>
        <w:rPr>
          <w:b/>
          <w:bCs/>
          <w:color w:val="8DB3E2" w:themeColor="text2" w:themeTint="66"/>
          <w:u w:val="single"/>
        </w:rPr>
        <w:t>3</w:t>
      </w:r>
      <w:r w:rsidRPr="00AD3FB3">
        <w:rPr>
          <w:b/>
          <w:bCs/>
          <w:color w:val="8DB3E2" w:themeColor="text2" w:themeTint="66"/>
          <w:u w:val="single"/>
        </w:rPr>
        <w:t xml:space="preserve">: Equipment for </w:t>
      </w:r>
      <w:r>
        <w:rPr>
          <w:b/>
          <w:bCs/>
          <w:color w:val="8DB3E2" w:themeColor="text2" w:themeTint="66"/>
          <w:u w:val="single"/>
        </w:rPr>
        <w:t>DRR</w:t>
      </w:r>
    </w:p>
    <w:tbl>
      <w:tblPr>
        <w:tblW w:w="14760" w:type="dxa"/>
        <w:tblInd w:w="-815" w:type="dxa"/>
        <w:tblLook w:val="04A0" w:firstRow="1" w:lastRow="0" w:firstColumn="1" w:lastColumn="0" w:noHBand="0" w:noVBand="1"/>
      </w:tblPr>
      <w:tblGrid>
        <w:gridCol w:w="1440"/>
        <w:gridCol w:w="1710"/>
        <w:gridCol w:w="11610"/>
      </w:tblGrid>
      <w:tr w:rsidR="00476CB6" w:rsidRPr="00476CB6" w14:paraId="60CF6289" w14:textId="77777777" w:rsidTr="00476CB6">
        <w:trPr>
          <w:trHeight w:val="51"/>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1543C" w14:textId="77777777" w:rsidR="00476CB6" w:rsidRPr="00476CB6" w:rsidRDefault="00476CB6" w:rsidP="00476CB6">
            <w:pPr>
              <w:spacing w:after="0" w:line="240" w:lineRule="auto"/>
              <w:jc w:val="center"/>
              <w:rPr>
                <w:rFonts w:ascii="Calibri" w:eastAsia="Times New Roman" w:hAnsi="Calibri" w:cs="Calibri"/>
                <w:b/>
                <w:bCs/>
                <w:color w:val="000000"/>
                <w:sz w:val="14"/>
                <w:szCs w:val="14"/>
                <w:lang w:val="en-US"/>
              </w:rPr>
            </w:pPr>
            <w:r w:rsidRPr="00476CB6">
              <w:rPr>
                <w:rFonts w:ascii="Calibri" w:eastAsia="Times New Roman" w:hAnsi="Calibri" w:cs="Calibri"/>
                <w:b/>
                <w:bCs/>
                <w:color w:val="000000"/>
                <w:sz w:val="14"/>
                <w:szCs w:val="14"/>
                <w:lang w:val="en-US"/>
              </w:rPr>
              <w:t>Item Number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FE94E26" w14:textId="77777777" w:rsidR="00476CB6" w:rsidRPr="00476CB6" w:rsidRDefault="00476CB6" w:rsidP="00476CB6">
            <w:pPr>
              <w:spacing w:after="0" w:line="240" w:lineRule="auto"/>
              <w:jc w:val="center"/>
              <w:rPr>
                <w:rFonts w:ascii="Calibri" w:eastAsia="Times New Roman" w:hAnsi="Calibri" w:cs="Calibri"/>
                <w:b/>
                <w:bCs/>
                <w:color w:val="000000"/>
                <w:sz w:val="14"/>
                <w:szCs w:val="14"/>
                <w:lang w:val="en-US"/>
              </w:rPr>
            </w:pPr>
            <w:r w:rsidRPr="00476CB6">
              <w:rPr>
                <w:rFonts w:ascii="Calibri" w:eastAsia="Times New Roman" w:hAnsi="Calibri" w:cs="Calibri"/>
                <w:b/>
                <w:bCs/>
                <w:color w:val="000000"/>
                <w:sz w:val="14"/>
                <w:szCs w:val="14"/>
                <w:lang w:val="en-US"/>
              </w:rPr>
              <w:t xml:space="preserve">Item </w:t>
            </w:r>
          </w:p>
        </w:tc>
        <w:tc>
          <w:tcPr>
            <w:tcW w:w="11610" w:type="dxa"/>
            <w:tcBorders>
              <w:top w:val="single" w:sz="4" w:space="0" w:color="auto"/>
              <w:left w:val="nil"/>
              <w:bottom w:val="single" w:sz="4" w:space="0" w:color="auto"/>
              <w:right w:val="single" w:sz="4" w:space="0" w:color="auto"/>
            </w:tcBorders>
            <w:shd w:val="clear" w:color="auto" w:fill="auto"/>
            <w:vAlign w:val="center"/>
            <w:hideMark/>
          </w:tcPr>
          <w:p w14:paraId="4467E52A" w14:textId="77777777" w:rsidR="00476CB6" w:rsidRPr="00476CB6" w:rsidRDefault="00476CB6" w:rsidP="00476CB6">
            <w:pPr>
              <w:spacing w:after="0" w:line="240" w:lineRule="auto"/>
              <w:jc w:val="center"/>
              <w:rPr>
                <w:rFonts w:ascii="Calibri" w:eastAsia="Times New Roman" w:hAnsi="Calibri" w:cs="Calibri"/>
                <w:b/>
                <w:bCs/>
                <w:color w:val="000000"/>
                <w:sz w:val="14"/>
                <w:szCs w:val="14"/>
                <w:lang w:val="en-US"/>
              </w:rPr>
            </w:pPr>
            <w:r w:rsidRPr="00476CB6">
              <w:rPr>
                <w:rFonts w:ascii="Calibri" w:eastAsia="Times New Roman" w:hAnsi="Calibri" w:cs="Calibri"/>
                <w:b/>
                <w:bCs/>
                <w:color w:val="000000"/>
                <w:sz w:val="14"/>
                <w:szCs w:val="14"/>
                <w:lang w:val="en-US"/>
              </w:rPr>
              <w:t>DETAILED SPECIFICATIONS</w:t>
            </w:r>
          </w:p>
        </w:tc>
      </w:tr>
      <w:tr w:rsidR="00476CB6" w:rsidRPr="00476CB6" w14:paraId="09294F5D" w14:textId="77777777" w:rsidTr="00476CB6">
        <w:trPr>
          <w:trHeight w:val="35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F03F94A" w14:textId="77777777" w:rsidR="00476CB6" w:rsidRPr="00476CB6" w:rsidRDefault="00476CB6" w:rsidP="00476CB6">
            <w:pPr>
              <w:spacing w:after="0" w:line="240" w:lineRule="auto"/>
              <w:jc w:val="center"/>
              <w:rPr>
                <w:rFonts w:ascii="Calibri" w:eastAsia="Times New Roman" w:hAnsi="Calibri" w:cs="Calibri"/>
                <w:sz w:val="14"/>
                <w:szCs w:val="14"/>
                <w:lang w:val="en-US"/>
              </w:rPr>
            </w:pPr>
            <w:r w:rsidRPr="00476CB6">
              <w:rPr>
                <w:rFonts w:ascii="Calibri" w:eastAsia="Times New Roman" w:hAnsi="Calibri" w:cs="Calibri"/>
                <w:sz w:val="14"/>
                <w:szCs w:val="14"/>
                <w:lang w:val="en-US"/>
              </w:rPr>
              <w:t>3.1</w:t>
            </w:r>
          </w:p>
        </w:tc>
        <w:tc>
          <w:tcPr>
            <w:tcW w:w="1710" w:type="dxa"/>
            <w:tcBorders>
              <w:top w:val="nil"/>
              <w:left w:val="nil"/>
              <w:bottom w:val="single" w:sz="4" w:space="0" w:color="auto"/>
              <w:right w:val="single" w:sz="4" w:space="0" w:color="auto"/>
            </w:tcBorders>
            <w:shd w:val="clear" w:color="auto" w:fill="auto"/>
            <w:noWrap/>
            <w:vAlign w:val="center"/>
            <w:hideMark/>
          </w:tcPr>
          <w:p w14:paraId="267F455B" w14:textId="77777777" w:rsidR="00476CB6" w:rsidRPr="00476CB6" w:rsidRDefault="00476CB6" w:rsidP="00476CB6">
            <w:pPr>
              <w:spacing w:after="0" w:line="240" w:lineRule="auto"/>
              <w:rPr>
                <w:rFonts w:ascii="Calibri" w:eastAsia="Times New Roman" w:hAnsi="Calibri" w:cs="Calibri"/>
                <w:color w:val="000000"/>
                <w:sz w:val="14"/>
                <w:szCs w:val="14"/>
                <w:lang w:val="en-US"/>
              </w:rPr>
            </w:pPr>
            <w:r w:rsidRPr="00476CB6">
              <w:rPr>
                <w:rFonts w:ascii="Calibri" w:eastAsia="Times New Roman" w:hAnsi="Calibri" w:cs="Calibri"/>
                <w:color w:val="000000"/>
                <w:sz w:val="14"/>
                <w:szCs w:val="14"/>
                <w:lang w:val="en-US"/>
              </w:rPr>
              <w:t>AED</w:t>
            </w:r>
          </w:p>
        </w:tc>
        <w:tc>
          <w:tcPr>
            <w:tcW w:w="11610" w:type="dxa"/>
            <w:tcBorders>
              <w:top w:val="nil"/>
              <w:left w:val="nil"/>
              <w:bottom w:val="single" w:sz="4" w:space="0" w:color="auto"/>
              <w:right w:val="single" w:sz="4" w:space="0" w:color="auto"/>
            </w:tcBorders>
            <w:shd w:val="clear" w:color="auto" w:fill="auto"/>
            <w:vAlign w:val="center"/>
            <w:hideMark/>
          </w:tcPr>
          <w:p w14:paraId="7B9473BF" w14:textId="77777777" w:rsidR="00476CB6" w:rsidRPr="00476CB6" w:rsidRDefault="00476CB6" w:rsidP="00476CB6">
            <w:pPr>
              <w:spacing w:after="0" w:line="240" w:lineRule="auto"/>
              <w:rPr>
                <w:rFonts w:ascii="Calibri" w:eastAsia="Times New Roman" w:hAnsi="Calibri" w:cs="Calibri"/>
                <w:color w:val="000000"/>
                <w:sz w:val="14"/>
                <w:szCs w:val="14"/>
                <w:lang w:val="en-US"/>
              </w:rPr>
            </w:pPr>
            <w:r w:rsidRPr="00476CB6">
              <w:rPr>
                <w:rFonts w:ascii="Calibri" w:eastAsia="Times New Roman" w:hAnsi="Calibri" w:cs="Calibri"/>
                <w:color w:val="000000"/>
                <w:sz w:val="14"/>
                <w:szCs w:val="14"/>
                <w:lang w:val="en-US"/>
              </w:rPr>
              <w:t xml:space="preserve">1-For Adult and Pediatric use </w:t>
            </w:r>
            <w:r w:rsidRPr="00476CB6">
              <w:rPr>
                <w:rFonts w:ascii="Calibri" w:eastAsia="Times New Roman" w:hAnsi="Calibri" w:cs="Calibri"/>
                <w:color w:val="000000"/>
                <w:sz w:val="14"/>
                <w:szCs w:val="14"/>
                <w:lang w:val="en-US"/>
              </w:rPr>
              <w:br/>
              <w:t>2-Should have the ability to analyze rhythm automatically to detect cardiac arrhythmias in a sudden cardiac arrest  patient</w:t>
            </w:r>
            <w:r w:rsidRPr="00476CB6">
              <w:rPr>
                <w:rFonts w:ascii="Calibri" w:eastAsia="Times New Roman" w:hAnsi="Calibri" w:cs="Calibri"/>
                <w:color w:val="000000"/>
                <w:sz w:val="14"/>
                <w:szCs w:val="14"/>
                <w:lang w:val="en-US"/>
              </w:rPr>
              <w:br/>
              <w:t>3- Should be semi-automatic after due warning</w:t>
            </w:r>
            <w:r w:rsidRPr="00476CB6">
              <w:rPr>
                <w:rFonts w:ascii="Calibri" w:eastAsia="Times New Roman" w:hAnsi="Calibri" w:cs="Calibri"/>
                <w:color w:val="000000"/>
                <w:sz w:val="14"/>
                <w:szCs w:val="14"/>
                <w:lang w:val="en-US"/>
              </w:rPr>
              <w:br/>
              <w:t>4- Chest compression assistant with metronome</w:t>
            </w:r>
            <w:r w:rsidRPr="00476CB6">
              <w:rPr>
                <w:rFonts w:ascii="Calibri" w:eastAsia="Times New Roman" w:hAnsi="Calibri" w:cs="Calibri"/>
                <w:color w:val="000000"/>
                <w:sz w:val="14"/>
                <w:szCs w:val="14"/>
                <w:lang w:val="en-US"/>
              </w:rPr>
              <w:br/>
              <w:t xml:space="preserve">5- Defibrillator should be bi-phasic </w:t>
            </w:r>
            <w:r w:rsidRPr="00476CB6">
              <w:rPr>
                <w:rFonts w:ascii="Calibri" w:eastAsia="Times New Roman" w:hAnsi="Calibri" w:cs="Calibri"/>
                <w:color w:val="000000"/>
                <w:sz w:val="14"/>
                <w:szCs w:val="14"/>
                <w:lang w:val="en-US"/>
              </w:rPr>
              <w:br/>
              <w:t xml:space="preserve">6- Multilingual (Availability of Arabic language feature)  </w:t>
            </w:r>
            <w:r w:rsidRPr="00476CB6">
              <w:rPr>
                <w:rFonts w:ascii="Calibri" w:eastAsia="Times New Roman" w:hAnsi="Calibri" w:cs="Calibri"/>
                <w:color w:val="000000"/>
                <w:sz w:val="14"/>
                <w:szCs w:val="14"/>
                <w:lang w:val="en-US"/>
              </w:rPr>
              <w:br/>
              <w:t xml:space="preserve">7- Should have charging time of less than 15 seconds for maximum energy with charging indicator  </w:t>
            </w:r>
            <w:r w:rsidRPr="00476CB6">
              <w:rPr>
                <w:rFonts w:ascii="Calibri" w:eastAsia="Times New Roman" w:hAnsi="Calibri" w:cs="Calibri"/>
                <w:color w:val="000000"/>
                <w:sz w:val="14"/>
                <w:szCs w:val="14"/>
                <w:lang w:val="en-US"/>
              </w:rPr>
              <w:br/>
              <w:t xml:space="preserve">8- Should have built-in battery capable of usage for at least 180 minutes and/or 50 discharges  </w:t>
            </w:r>
            <w:r w:rsidRPr="00476CB6">
              <w:rPr>
                <w:rFonts w:ascii="Calibri" w:eastAsia="Times New Roman" w:hAnsi="Calibri" w:cs="Calibri"/>
                <w:color w:val="000000"/>
                <w:sz w:val="14"/>
                <w:szCs w:val="14"/>
                <w:lang w:val="en-US"/>
              </w:rPr>
              <w:br/>
              <w:t>9- Low battery indication</w:t>
            </w:r>
            <w:r w:rsidRPr="00476CB6">
              <w:rPr>
                <w:rFonts w:ascii="Calibri" w:eastAsia="Times New Roman" w:hAnsi="Calibri" w:cs="Calibri"/>
                <w:color w:val="000000"/>
                <w:sz w:val="14"/>
                <w:szCs w:val="14"/>
                <w:lang w:val="en-US"/>
              </w:rPr>
              <w:br/>
              <w:t>10- Should be supplied with all accessories &amp; carrying case</w:t>
            </w:r>
            <w:r w:rsidRPr="00476CB6">
              <w:rPr>
                <w:rFonts w:ascii="Calibri" w:eastAsia="Times New Roman" w:hAnsi="Calibri" w:cs="Calibri"/>
                <w:color w:val="000000"/>
                <w:sz w:val="14"/>
                <w:szCs w:val="14"/>
                <w:lang w:val="en-US"/>
              </w:rPr>
              <w:br/>
              <w:t xml:space="preserve">11- Casing and housing should be shock resistant and protected against fluid ingress </w:t>
            </w:r>
            <w:r w:rsidRPr="00476CB6">
              <w:rPr>
                <w:rFonts w:ascii="Calibri" w:eastAsia="Times New Roman" w:hAnsi="Calibri" w:cs="Calibri"/>
                <w:color w:val="000000"/>
                <w:sz w:val="14"/>
                <w:szCs w:val="14"/>
                <w:lang w:val="en-US"/>
              </w:rPr>
              <w:br/>
              <w:t>12- Should be compliant including all accessories with international standards: FDA and/or CE</w:t>
            </w:r>
          </w:p>
        </w:tc>
      </w:tr>
      <w:tr w:rsidR="00476CB6" w:rsidRPr="00476CB6" w14:paraId="064F54CB" w14:textId="77777777" w:rsidTr="00476CB6">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0D668B2" w14:textId="77777777" w:rsidR="00476CB6" w:rsidRPr="00476CB6" w:rsidRDefault="00476CB6" w:rsidP="00476CB6">
            <w:pPr>
              <w:spacing w:after="0" w:line="240" w:lineRule="auto"/>
              <w:jc w:val="center"/>
              <w:rPr>
                <w:rFonts w:ascii="Calibri" w:eastAsia="Times New Roman" w:hAnsi="Calibri" w:cs="Calibri"/>
                <w:sz w:val="14"/>
                <w:szCs w:val="14"/>
                <w:lang w:val="en-US"/>
              </w:rPr>
            </w:pPr>
            <w:r w:rsidRPr="00476CB6">
              <w:rPr>
                <w:rFonts w:ascii="Calibri" w:eastAsia="Times New Roman" w:hAnsi="Calibri" w:cs="Calibri"/>
                <w:sz w:val="14"/>
                <w:szCs w:val="14"/>
                <w:lang w:val="en-US"/>
              </w:rPr>
              <w:t>3.2</w:t>
            </w:r>
          </w:p>
        </w:tc>
        <w:tc>
          <w:tcPr>
            <w:tcW w:w="1710" w:type="dxa"/>
            <w:tcBorders>
              <w:top w:val="nil"/>
              <w:left w:val="nil"/>
              <w:bottom w:val="single" w:sz="4" w:space="0" w:color="auto"/>
              <w:right w:val="single" w:sz="4" w:space="0" w:color="auto"/>
            </w:tcBorders>
            <w:shd w:val="clear" w:color="auto" w:fill="auto"/>
            <w:noWrap/>
            <w:vAlign w:val="center"/>
            <w:hideMark/>
          </w:tcPr>
          <w:p w14:paraId="0C7B3A33" w14:textId="77777777" w:rsidR="00476CB6" w:rsidRPr="00476CB6" w:rsidRDefault="00476CB6" w:rsidP="00476CB6">
            <w:pPr>
              <w:spacing w:after="0" w:line="240" w:lineRule="auto"/>
              <w:rPr>
                <w:rFonts w:ascii="Calibri" w:eastAsia="Times New Roman" w:hAnsi="Calibri" w:cs="Calibri"/>
                <w:color w:val="000000"/>
                <w:sz w:val="14"/>
                <w:szCs w:val="14"/>
                <w:lang w:val="en-US"/>
              </w:rPr>
            </w:pPr>
            <w:r w:rsidRPr="00476CB6">
              <w:rPr>
                <w:rFonts w:ascii="Calibri" w:eastAsia="Times New Roman" w:hAnsi="Calibri" w:cs="Calibri"/>
                <w:color w:val="000000"/>
                <w:sz w:val="14"/>
                <w:szCs w:val="14"/>
                <w:lang w:val="en-US"/>
              </w:rPr>
              <w:t>AED Pads for adult</w:t>
            </w:r>
          </w:p>
        </w:tc>
        <w:tc>
          <w:tcPr>
            <w:tcW w:w="11610" w:type="dxa"/>
            <w:tcBorders>
              <w:top w:val="nil"/>
              <w:left w:val="nil"/>
              <w:bottom w:val="single" w:sz="4" w:space="0" w:color="auto"/>
              <w:right w:val="single" w:sz="4" w:space="0" w:color="auto"/>
            </w:tcBorders>
            <w:shd w:val="clear" w:color="auto" w:fill="auto"/>
            <w:vAlign w:val="center"/>
            <w:hideMark/>
          </w:tcPr>
          <w:p w14:paraId="6E747F94" w14:textId="77777777" w:rsidR="00476CB6" w:rsidRPr="00476CB6" w:rsidRDefault="00476CB6" w:rsidP="00476CB6">
            <w:pPr>
              <w:spacing w:after="0" w:line="240" w:lineRule="auto"/>
              <w:rPr>
                <w:rFonts w:ascii="Calibri" w:eastAsia="Times New Roman" w:hAnsi="Calibri" w:cs="Calibri"/>
                <w:color w:val="000000"/>
                <w:sz w:val="14"/>
                <w:szCs w:val="14"/>
                <w:lang w:val="en-US"/>
              </w:rPr>
            </w:pPr>
            <w:r w:rsidRPr="00476CB6">
              <w:rPr>
                <w:rFonts w:ascii="Calibri" w:eastAsia="Times New Roman" w:hAnsi="Calibri" w:cs="Calibri"/>
                <w:color w:val="000000"/>
                <w:sz w:val="14"/>
                <w:szCs w:val="14"/>
                <w:lang w:val="en-US"/>
              </w:rPr>
              <w:t>Adult Electrode Pads</w:t>
            </w:r>
            <w:r w:rsidRPr="00476CB6">
              <w:rPr>
                <w:rFonts w:ascii="Calibri" w:eastAsia="Times New Roman" w:hAnsi="Calibri" w:cs="Calibri"/>
                <w:color w:val="000000"/>
                <w:sz w:val="14"/>
                <w:szCs w:val="14"/>
                <w:lang w:val="en-US"/>
              </w:rPr>
              <w:br/>
              <w:t>2-3 year shelf life</w:t>
            </w:r>
            <w:r w:rsidRPr="00476CB6">
              <w:rPr>
                <w:rFonts w:ascii="Calibri" w:eastAsia="Times New Roman" w:hAnsi="Calibri" w:cs="Calibri"/>
                <w:color w:val="000000"/>
                <w:sz w:val="14"/>
                <w:szCs w:val="14"/>
                <w:lang w:val="en-US"/>
              </w:rPr>
              <w:br/>
              <w:t>Pre-connected</w:t>
            </w:r>
            <w:r w:rsidRPr="00476CB6">
              <w:rPr>
                <w:rFonts w:ascii="Calibri" w:eastAsia="Times New Roman" w:hAnsi="Calibri" w:cs="Calibri"/>
                <w:color w:val="000000"/>
                <w:sz w:val="14"/>
                <w:szCs w:val="14"/>
                <w:lang w:val="en-US"/>
              </w:rPr>
              <w:br/>
              <w:t>RFID Tag</w:t>
            </w:r>
            <w:r w:rsidRPr="00476CB6">
              <w:rPr>
                <w:rFonts w:ascii="Calibri" w:eastAsia="Times New Roman" w:hAnsi="Calibri" w:cs="Calibri"/>
                <w:color w:val="000000"/>
                <w:sz w:val="14"/>
                <w:szCs w:val="14"/>
                <w:lang w:val="en-US"/>
              </w:rPr>
              <w:br/>
              <w:t>Compatible with the awarded AED</w:t>
            </w:r>
          </w:p>
        </w:tc>
      </w:tr>
      <w:tr w:rsidR="00476CB6" w:rsidRPr="00476CB6" w14:paraId="644CB964" w14:textId="77777777" w:rsidTr="00476CB6">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C74A552" w14:textId="77777777" w:rsidR="00476CB6" w:rsidRPr="00476CB6" w:rsidRDefault="00476CB6" w:rsidP="00476CB6">
            <w:pPr>
              <w:spacing w:after="0" w:line="240" w:lineRule="auto"/>
              <w:jc w:val="center"/>
              <w:rPr>
                <w:rFonts w:ascii="Calibri" w:eastAsia="Times New Roman" w:hAnsi="Calibri" w:cs="Calibri"/>
                <w:sz w:val="14"/>
                <w:szCs w:val="14"/>
                <w:lang w:val="en-US"/>
              </w:rPr>
            </w:pPr>
            <w:r w:rsidRPr="00476CB6">
              <w:rPr>
                <w:rFonts w:ascii="Calibri" w:eastAsia="Times New Roman" w:hAnsi="Calibri" w:cs="Calibri"/>
                <w:sz w:val="14"/>
                <w:szCs w:val="14"/>
                <w:lang w:val="en-US"/>
              </w:rPr>
              <w:t>3.3</w:t>
            </w:r>
          </w:p>
        </w:tc>
        <w:tc>
          <w:tcPr>
            <w:tcW w:w="1710" w:type="dxa"/>
            <w:tcBorders>
              <w:top w:val="nil"/>
              <w:left w:val="nil"/>
              <w:bottom w:val="single" w:sz="4" w:space="0" w:color="auto"/>
              <w:right w:val="single" w:sz="4" w:space="0" w:color="auto"/>
            </w:tcBorders>
            <w:shd w:val="clear" w:color="auto" w:fill="auto"/>
            <w:noWrap/>
            <w:vAlign w:val="center"/>
            <w:hideMark/>
          </w:tcPr>
          <w:p w14:paraId="11F70FC3" w14:textId="77777777" w:rsidR="00476CB6" w:rsidRPr="00476CB6" w:rsidRDefault="00476CB6" w:rsidP="00476CB6">
            <w:pPr>
              <w:spacing w:after="0" w:line="240" w:lineRule="auto"/>
              <w:rPr>
                <w:rFonts w:ascii="Calibri" w:eastAsia="Times New Roman" w:hAnsi="Calibri" w:cs="Calibri"/>
                <w:color w:val="000000"/>
                <w:sz w:val="14"/>
                <w:szCs w:val="14"/>
                <w:lang w:val="en-US"/>
              </w:rPr>
            </w:pPr>
            <w:r w:rsidRPr="00476CB6">
              <w:rPr>
                <w:rFonts w:ascii="Calibri" w:eastAsia="Times New Roman" w:hAnsi="Calibri" w:cs="Calibri"/>
                <w:color w:val="000000"/>
                <w:sz w:val="14"/>
                <w:szCs w:val="14"/>
                <w:lang w:val="en-US"/>
              </w:rPr>
              <w:t>AED Pads for children</w:t>
            </w:r>
          </w:p>
        </w:tc>
        <w:tc>
          <w:tcPr>
            <w:tcW w:w="11610" w:type="dxa"/>
            <w:tcBorders>
              <w:top w:val="nil"/>
              <w:left w:val="nil"/>
              <w:bottom w:val="single" w:sz="4" w:space="0" w:color="auto"/>
              <w:right w:val="single" w:sz="4" w:space="0" w:color="auto"/>
            </w:tcBorders>
            <w:shd w:val="clear" w:color="auto" w:fill="auto"/>
            <w:vAlign w:val="center"/>
            <w:hideMark/>
          </w:tcPr>
          <w:p w14:paraId="4E245E91" w14:textId="77777777" w:rsidR="00476CB6" w:rsidRPr="00476CB6" w:rsidRDefault="00476CB6" w:rsidP="00476CB6">
            <w:pPr>
              <w:spacing w:after="0" w:line="240" w:lineRule="auto"/>
              <w:rPr>
                <w:rFonts w:ascii="Calibri" w:eastAsia="Times New Roman" w:hAnsi="Calibri" w:cs="Calibri"/>
                <w:color w:val="000000"/>
                <w:sz w:val="14"/>
                <w:szCs w:val="14"/>
                <w:lang w:val="en-US"/>
              </w:rPr>
            </w:pPr>
            <w:r w:rsidRPr="00476CB6">
              <w:rPr>
                <w:rFonts w:ascii="Calibri" w:eastAsia="Times New Roman" w:hAnsi="Calibri" w:cs="Calibri"/>
                <w:color w:val="000000"/>
                <w:sz w:val="14"/>
                <w:szCs w:val="14"/>
                <w:lang w:val="en-US"/>
              </w:rPr>
              <w:t>Pediatric Electrode Pads</w:t>
            </w:r>
            <w:r w:rsidRPr="00476CB6">
              <w:rPr>
                <w:rFonts w:ascii="Calibri" w:eastAsia="Times New Roman" w:hAnsi="Calibri" w:cs="Calibri"/>
                <w:color w:val="000000"/>
                <w:sz w:val="14"/>
                <w:szCs w:val="14"/>
                <w:lang w:val="en-US"/>
              </w:rPr>
              <w:br/>
            </w:r>
            <w:r w:rsidRPr="00476CB6">
              <w:rPr>
                <w:rFonts w:ascii="Calibri" w:eastAsia="Times New Roman" w:hAnsi="Calibri" w:cs="Calibri"/>
                <w:color w:val="000000"/>
                <w:sz w:val="14"/>
                <w:szCs w:val="14"/>
                <w:lang w:val="en-US"/>
              </w:rPr>
              <w:br/>
              <w:t>2-3 year shelf life</w:t>
            </w:r>
            <w:r w:rsidRPr="00476CB6">
              <w:rPr>
                <w:rFonts w:ascii="Calibri" w:eastAsia="Times New Roman" w:hAnsi="Calibri" w:cs="Calibri"/>
                <w:color w:val="000000"/>
                <w:sz w:val="14"/>
                <w:szCs w:val="14"/>
                <w:lang w:val="en-US"/>
              </w:rPr>
              <w:br/>
              <w:t>Pre-connected</w:t>
            </w:r>
            <w:r w:rsidRPr="00476CB6">
              <w:rPr>
                <w:rFonts w:ascii="Calibri" w:eastAsia="Times New Roman" w:hAnsi="Calibri" w:cs="Calibri"/>
                <w:color w:val="000000"/>
                <w:sz w:val="14"/>
                <w:szCs w:val="14"/>
                <w:lang w:val="en-US"/>
              </w:rPr>
              <w:br/>
              <w:t>RFID Tag</w:t>
            </w:r>
            <w:r w:rsidRPr="00476CB6">
              <w:rPr>
                <w:rFonts w:ascii="Calibri" w:eastAsia="Times New Roman" w:hAnsi="Calibri" w:cs="Calibri"/>
                <w:color w:val="000000"/>
                <w:sz w:val="14"/>
                <w:szCs w:val="14"/>
                <w:lang w:val="en-US"/>
              </w:rPr>
              <w:br/>
              <w:t>Compatible with the awarded AED</w:t>
            </w:r>
          </w:p>
        </w:tc>
      </w:tr>
      <w:tr w:rsidR="00476CB6" w:rsidRPr="00476CB6" w14:paraId="711CD1AB" w14:textId="77777777" w:rsidTr="00417600">
        <w:trPr>
          <w:trHeight w:val="16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E710D90" w14:textId="77777777" w:rsidR="00476CB6" w:rsidRPr="00476CB6" w:rsidRDefault="00476CB6" w:rsidP="00476CB6">
            <w:pPr>
              <w:spacing w:after="0" w:line="240" w:lineRule="auto"/>
              <w:jc w:val="center"/>
              <w:rPr>
                <w:rFonts w:ascii="Calibri" w:eastAsia="Times New Roman" w:hAnsi="Calibri" w:cs="Calibri"/>
                <w:sz w:val="14"/>
                <w:szCs w:val="14"/>
                <w:lang w:val="en-US"/>
              </w:rPr>
            </w:pPr>
            <w:r w:rsidRPr="00476CB6">
              <w:rPr>
                <w:rFonts w:ascii="Calibri" w:eastAsia="Times New Roman" w:hAnsi="Calibri" w:cs="Calibri"/>
                <w:sz w:val="14"/>
                <w:szCs w:val="14"/>
                <w:lang w:val="en-US"/>
              </w:rPr>
              <w:t>3.4</w:t>
            </w:r>
          </w:p>
        </w:tc>
        <w:tc>
          <w:tcPr>
            <w:tcW w:w="1710" w:type="dxa"/>
            <w:tcBorders>
              <w:top w:val="nil"/>
              <w:left w:val="nil"/>
              <w:bottom w:val="single" w:sz="4" w:space="0" w:color="auto"/>
              <w:right w:val="single" w:sz="4" w:space="0" w:color="auto"/>
            </w:tcBorders>
            <w:shd w:val="clear" w:color="auto" w:fill="auto"/>
            <w:noWrap/>
            <w:vAlign w:val="center"/>
            <w:hideMark/>
          </w:tcPr>
          <w:p w14:paraId="02223E29" w14:textId="77777777" w:rsidR="00476CB6" w:rsidRPr="00476CB6" w:rsidRDefault="00476CB6" w:rsidP="00476CB6">
            <w:pPr>
              <w:spacing w:after="0" w:line="240" w:lineRule="auto"/>
              <w:rPr>
                <w:rFonts w:ascii="Calibri" w:eastAsia="Times New Roman" w:hAnsi="Calibri" w:cs="Calibri"/>
                <w:color w:val="000000"/>
                <w:sz w:val="14"/>
                <w:szCs w:val="14"/>
                <w:lang w:val="en-US"/>
              </w:rPr>
            </w:pPr>
            <w:r w:rsidRPr="00476CB6">
              <w:rPr>
                <w:rFonts w:ascii="Calibri" w:eastAsia="Times New Roman" w:hAnsi="Calibri" w:cs="Calibri"/>
                <w:color w:val="000000"/>
                <w:sz w:val="14"/>
                <w:szCs w:val="14"/>
                <w:lang w:val="en-US"/>
              </w:rPr>
              <w:t>Scoop aluminum</w:t>
            </w:r>
          </w:p>
        </w:tc>
        <w:tc>
          <w:tcPr>
            <w:tcW w:w="11610" w:type="dxa"/>
            <w:tcBorders>
              <w:top w:val="nil"/>
              <w:left w:val="nil"/>
              <w:bottom w:val="single" w:sz="4" w:space="0" w:color="auto"/>
              <w:right w:val="single" w:sz="4" w:space="0" w:color="auto"/>
            </w:tcBorders>
            <w:shd w:val="clear" w:color="auto" w:fill="auto"/>
            <w:vAlign w:val="center"/>
            <w:hideMark/>
          </w:tcPr>
          <w:p w14:paraId="76B74D49" w14:textId="77777777" w:rsidR="00476CB6" w:rsidRPr="00476CB6" w:rsidRDefault="00476CB6" w:rsidP="00476CB6">
            <w:pPr>
              <w:spacing w:after="0" w:line="240" w:lineRule="auto"/>
              <w:rPr>
                <w:rFonts w:ascii="Calibri" w:eastAsia="Times New Roman" w:hAnsi="Calibri" w:cs="Calibri"/>
                <w:color w:val="000000"/>
                <w:sz w:val="14"/>
                <w:szCs w:val="14"/>
                <w:lang w:val="en-US"/>
              </w:rPr>
            </w:pPr>
            <w:r w:rsidRPr="00476CB6">
              <w:rPr>
                <w:rFonts w:ascii="Calibri" w:eastAsia="Times New Roman" w:hAnsi="Calibri" w:cs="Calibri"/>
                <w:color w:val="000000"/>
                <w:sz w:val="14"/>
                <w:szCs w:val="14"/>
                <w:lang w:val="en-US"/>
              </w:rPr>
              <w:t>Product size (LxWxH) 84.2in x 21.6in x 4.7in</w:t>
            </w:r>
            <w:r w:rsidRPr="00476CB6">
              <w:rPr>
                <w:rFonts w:ascii="Calibri" w:eastAsia="Times New Roman" w:hAnsi="Calibri" w:cs="Calibri"/>
                <w:color w:val="000000"/>
                <w:sz w:val="14"/>
                <w:szCs w:val="14"/>
                <w:lang w:val="en-US"/>
              </w:rPr>
              <w:br/>
              <w:t>Folded size (LxWxH) 22.8in x 8.2in x 5.5in</w:t>
            </w:r>
            <w:r w:rsidRPr="00476CB6">
              <w:rPr>
                <w:rFonts w:ascii="Calibri" w:eastAsia="Times New Roman" w:hAnsi="Calibri" w:cs="Calibri"/>
                <w:color w:val="000000"/>
                <w:sz w:val="14"/>
                <w:szCs w:val="14"/>
                <w:lang w:val="en-US"/>
              </w:rPr>
              <w:br/>
              <w:t>Packing size (LxWxH) 26.3in x 11.8in x 6.6in</w:t>
            </w:r>
            <w:r w:rsidRPr="00476CB6">
              <w:rPr>
                <w:rFonts w:ascii="Calibri" w:eastAsia="Times New Roman" w:hAnsi="Calibri" w:cs="Calibri"/>
                <w:color w:val="000000"/>
                <w:sz w:val="14"/>
                <w:szCs w:val="14"/>
                <w:lang w:val="en-US"/>
              </w:rPr>
              <w:br/>
              <w:t>Estimated net weight 5 to 8 kg</w:t>
            </w:r>
            <w:r w:rsidRPr="00476CB6">
              <w:rPr>
                <w:rFonts w:ascii="Calibri" w:eastAsia="Times New Roman" w:hAnsi="Calibri" w:cs="Calibri"/>
                <w:color w:val="000000"/>
                <w:sz w:val="14"/>
                <w:szCs w:val="14"/>
                <w:lang w:val="en-US"/>
              </w:rPr>
              <w:br/>
              <w:t>Estimated gross weight 7 to 10 kg</w:t>
            </w:r>
            <w:r w:rsidRPr="00476CB6">
              <w:rPr>
                <w:rFonts w:ascii="Calibri" w:eastAsia="Times New Roman" w:hAnsi="Calibri" w:cs="Calibri"/>
                <w:color w:val="000000"/>
                <w:sz w:val="14"/>
                <w:szCs w:val="14"/>
                <w:lang w:val="en-US"/>
              </w:rPr>
              <w:br/>
              <w:t>Load bearing weight up to 159kg</w:t>
            </w:r>
          </w:p>
        </w:tc>
      </w:tr>
      <w:tr w:rsidR="00476CB6" w:rsidRPr="00476CB6" w14:paraId="1D044880" w14:textId="77777777" w:rsidTr="00476CB6">
        <w:trPr>
          <w:trHeight w:val="1152"/>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9A49078" w14:textId="77777777" w:rsidR="00476CB6" w:rsidRPr="00476CB6" w:rsidRDefault="00476CB6" w:rsidP="00476CB6">
            <w:pPr>
              <w:spacing w:after="0" w:line="240" w:lineRule="auto"/>
              <w:jc w:val="center"/>
              <w:rPr>
                <w:rFonts w:ascii="Calibri" w:eastAsia="Times New Roman" w:hAnsi="Calibri" w:cs="Calibri"/>
                <w:sz w:val="14"/>
                <w:szCs w:val="14"/>
                <w:lang w:val="en-US"/>
              </w:rPr>
            </w:pPr>
            <w:r w:rsidRPr="00476CB6">
              <w:rPr>
                <w:rFonts w:ascii="Calibri" w:eastAsia="Times New Roman" w:hAnsi="Calibri" w:cs="Calibri"/>
                <w:sz w:val="14"/>
                <w:szCs w:val="14"/>
                <w:lang w:val="en-US"/>
              </w:rPr>
              <w:t>3.5</w:t>
            </w:r>
          </w:p>
        </w:tc>
        <w:tc>
          <w:tcPr>
            <w:tcW w:w="1710" w:type="dxa"/>
            <w:tcBorders>
              <w:top w:val="nil"/>
              <w:left w:val="nil"/>
              <w:bottom w:val="single" w:sz="4" w:space="0" w:color="auto"/>
              <w:right w:val="single" w:sz="4" w:space="0" w:color="auto"/>
            </w:tcBorders>
            <w:shd w:val="clear" w:color="auto" w:fill="auto"/>
            <w:noWrap/>
            <w:vAlign w:val="center"/>
            <w:hideMark/>
          </w:tcPr>
          <w:p w14:paraId="39473578" w14:textId="77777777" w:rsidR="00476CB6" w:rsidRPr="00476CB6" w:rsidRDefault="00476CB6" w:rsidP="00476CB6">
            <w:pPr>
              <w:spacing w:after="0" w:line="240" w:lineRule="auto"/>
              <w:rPr>
                <w:rFonts w:ascii="Calibri" w:eastAsia="Times New Roman" w:hAnsi="Calibri" w:cs="Calibri"/>
                <w:color w:val="000000"/>
                <w:sz w:val="14"/>
                <w:szCs w:val="14"/>
                <w:lang w:val="en-US"/>
              </w:rPr>
            </w:pPr>
            <w:r w:rsidRPr="00476CB6">
              <w:rPr>
                <w:rFonts w:ascii="Calibri" w:eastAsia="Times New Roman" w:hAnsi="Calibri" w:cs="Calibri"/>
                <w:color w:val="000000"/>
                <w:sz w:val="14"/>
                <w:szCs w:val="14"/>
                <w:lang w:val="en-US"/>
              </w:rPr>
              <w:t>O2 Cylinder cover</w:t>
            </w:r>
          </w:p>
        </w:tc>
        <w:tc>
          <w:tcPr>
            <w:tcW w:w="11610" w:type="dxa"/>
            <w:tcBorders>
              <w:top w:val="nil"/>
              <w:left w:val="nil"/>
              <w:bottom w:val="single" w:sz="4" w:space="0" w:color="auto"/>
              <w:right w:val="single" w:sz="4" w:space="0" w:color="auto"/>
            </w:tcBorders>
            <w:shd w:val="clear" w:color="auto" w:fill="auto"/>
            <w:vAlign w:val="center"/>
            <w:hideMark/>
          </w:tcPr>
          <w:p w14:paraId="7BDB0964" w14:textId="77777777" w:rsidR="00476CB6" w:rsidRPr="00476CB6" w:rsidRDefault="00476CB6" w:rsidP="00476CB6">
            <w:pPr>
              <w:spacing w:after="0" w:line="240" w:lineRule="auto"/>
              <w:rPr>
                <w:rFonts w:ascii="Calibri" w:eastAsia="Times New Roman" w:hAnsi="Calibri" w:cs="Calibri"/>
                <w:color w:val="000000"/>
                <w:sz w:val="14"/>
                <w:szCs w:val="14"/>
                <w:lang w:val="en-US"/>
              </w:rPr>
            </w:pPr>
            <w:r w:rsidRPr="00476CB6">
              <w:rPr>
                <w:rFonts w:ascii="Calibri" w:eastAsia="Times New Roman" w:hAnsi="Calibri" w:cs="Calibri"/>
                <w:color w:val="000000"/>
                <w:sz w:val="14"/>
                <w:szCs w:val="14"/>
                <w:lang w:val="en-US"/>
              </w:rPr>
              <w:t xml:space="preserve">Color: red </w:t>
            </w:r>
            <w:r w:rsidRPr="00476CB6">
              <w:rPr>
                <w:rFonts w:ascii="Calibri" w:eastAsia="Times New Roman" w:hAnsi="Calibri" w:cs="Calibri"/>
                <w:color w:val="000000"/>
                <w:sz w:val="14"/>
                <w:szCs w:val="14"/>
                <w:lang w:val="en-US"/>
              </w:rPr>
              <w:br/>
              <w:t>Size: for 20 inch height cylinder, 4.38 inch diameter</w:t>
            </w:r>
            <w:r w:rsidRPr="00476CB6">
              <w:rPr>
                <w:rFonts w:ascii="Calibri" w:eastAsia="Times New Roman" w:hAnsi="Calibri" w:cs="Calibri"/>
                <w:color w:val="000000"/>
                <w:sz w:val="14"/>
                <w:szCs w:val="14"/>
                <w:lang w:val="en-US"/>
              </w:rPr>
              <w:br/>
              <w:t>Weight capacity: 2.5kg</w:t>
            </w:r>
            <w:r w:rsidRPr="00476CB6">
              <w:rPr>
                <w:rFonts w:ascii="Calibri" w:eastAsia="Times New Roman" w:hAnsi="Calibri" w:cs="Calibri"/>
                <w:color w:val="000000"/>
                <w:sz w:val="14"/>
                <w:szCs w:val="14"/>
                <w:lang w:val="en-US"/>
              </w:rPr>
              <w:br/>
              <w:t>Adjustable strap</w:t>
            </w:r>
          </w:p>
        </w:tc>
      </w:tr>
      <w:tr w:rsidR="00476CB6" w:rsidRPr="00476CB6" w14:paraId="2499C40C" w14:textId="77777777" w:rsidTr="00417600">
        <w:trPr>
          <w:trHeight w:val="51"/>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85E240D" w14:textId="77777777" w:rsidR="00476CB6" w:rsidRPr="00476CB6" w:rsidRDefault="00476CB6" w:rsidP="00476CB6">
            <w:pPr>
              <w:spacing w:after="0" w:line="240" w:lineRule="auto"/>
              <w:jc w:val="center"/>
              <w:rPr>
                <w:rFonts w:ascii="Calibri" w:eastAsia="Times New Roman" w:hAnsi="Calibri" w:cs="Calibri"/>
                <w:sz w:val="14"/>
                <w:szCs w:val="14"/>
                <w:lang w:val="en-US"/>
              </w:rPr>
            </w:pPr>
            <w:r w:rsidRPr="00476CB6">
              <w:rPr>
                <w:rFonts w:ascii="Calibri" w:eastAsia="Times New Roman" w:hAnsi="Calibri" w:cs="Calibri"/>
                <w:sz w:val="14"/>
                <w:szCs w:val="14"/>
                <w:lang w:val="en-US"/>
              </w:rPr>
              <w:t>3.6</w:t>
            </w:r>
          </w:p>
        </w:tc>
        <w:tc>
          <w:tcPr>
            <w:tcW w:w="1710" w:type="dxa"/>
            <w:tcBorders>
              <w:top w:val="nil"/>
              <w:left w:val="nil"/>
              <w:bottom w:val="single" w:sz="4" w:space="0" w:color="auto"/>
              <w:right w:val="single" w:sz="4" w:space="0" w:color="auto"/>
            </w:tcBorders>
            <w:shd w:val="clear" w:color="auto" w:fill="auto"/>
            <w:noWrap/>
            <w:vAlign w:val="center"/>
            <w:hideMark/>
          </w:tcPr>
          <w:p w14:paraId="5E99E07C" w14:textId="77777777" w:rsidR="00476CB6" w:rsidRPr="00476CB6" w:rsidRDefault="00476CB6" w:rsidP="00476CB6">
            <w:pPr>
              <w:spacing w:after="0" w:line="240" w:lineRule="auto"/>
              <w:rPr>
                <w:rFonts w:ascii="Calibri" w:eastAsia="Times New Roman" w:hAnsi="Calibri" w:cs="Calibri"/>
                <w:color w:val="000000"/>
                <w:sz w:val="14"/>
                <w:szCs w:val="14"/>
                <w:lang w:val="en-US"/>
              </w:rPr>
            </w:pPr>
            <w:r w:rsidRPr="00476CB6">
              <w:rPr>
                <w:rFonts w:ascii="Calibri" w:eastAsia="Times New Roman" w:hAnsi="Calibri" w:cs="Calibri"/>
                <w:color w:val="000000"/>
                <w:sz w:val="14"/>
                <w:szCs w:val="14"/>
                <w:lang w:val="en-US"/>
              </w:rPr>
              <w:t>Emergency kit bag</w:t>
            </w:r>
          </w:p>
        </w:tc>
        <w:tc>
          <w:tcPr>
            <w:tcW w:w="11610" w:type="dxa"/>
            <w:tcBorders>
              <w:top w:val="nil"/>
              <w:left w:val="nil"/>
              <w:bottom w:val="single" w:sz="4" w:space="0" w:color="auto"/>
              <w:right w:val="single" w:sz="4" w:space="0" w:color="auto"/>
            </w:tcBorders>
            <w:shd w:val="clear" w:color="auto" w:fill="auto"/>
            <w:vAlign w:val="center"/>
            <w:hideMark/>
          </w:tcPr>
          <w:p w14:paraId="5045E61D" w14:textId="77777777" w:rsidR="00476CB6" w:rsidRPr="00476CB6" w:rsidRDefault="00476CB6" w:rsidP="00476CB6">
            <w:pPr>
              <w:spacing w:after="0" w:line="240" w:lineRule="auto"/>
              <w:rPr>
                <w:rFonts w:ascii="Calibri" w:eastAsia="Times New Roman" w:hAnsi="Calibri" w:cs="Calibri"/>
                <w:color w:val="000000"/>
                <w:sz w:val="14"/>
                <w:szCs w:val="14"/>
                <w:lang w:val="en-US"/>
              </w:rPr>
            </w:pPr>
            <w:r w:rsidRPr="00476CB6">
              <w:rPr>
                <w:rFonts w:ascii="Calibri" w:eastAsia="Times New Roman" w:hAnsi="Calibri" w:cs="Calibri"/>
                <w:color w:val="000000"/>
                <w:sz w:val="14"/>
                <w:szCs w:val="14"/>
                <w:lang w:val="en-US"/>
              </w:rPr>
              <w:t>“D” size O2 cylinder compatible, Outside pocket organized with pouch and elastic loops</w:t>
            </w:r>
            <w:r w:rsidRPr="00476CB6">
              <w:rPr>
                <w:rFonts w:ascii="Calibri" w:eastAsia="Times New Roman" w:hAnsi="Calibri" w:cs="Calibri"/>
                <w:color w:val="000000"/>
                <w:sz w:val="14"/>
                <w:szCs w:val="14"/>
                <w:lang w:val="en-US"/>
              </w:rPr>
              <w:br/>
              <w:t>Tuckaway backpack harness system</w:t>
            </w:r>
            <w:r w:rsidRPr="00476CB6">
              <w:rPr>
                <w:rFonts w:ascii="Calibri" w:eastAsia="Times New Roman" w:hAnsi="Calibri" w:cs="Calibri"/>
                <w:color w:val="000000"/>
                <w:sz w:val="14"/>
                <w:szCs w:val="14"/>
                <w:lang w:val="en-US"/>
              </w:rPr>
              <w:br/>
              <w:t>Made of heavy duty water repellent material</w:t>
            </w:r>
            <w:r w:rsidRPr="00476CB6">
              <w:rPr>
                <w:rFonts w:ascii="Calibri" w:eastAsia="Times New Roman" w:hAnsi="Calibri" w:cs="Calibri"/>
                <w:color w:val="000000"/>
                <w:sz w:val="14"/>
                <w:szCs w:val="14"/>
                <w:lang w:val="en-US"/>
              </w:rPr>
              <w:br/>
              <w:t>Features longlasting zippers that won’t split or catch</w:t>
            </w:r>
            <w:r w:rsidRPr="00476CB6">
              <w:rPr>
                <w:rFonts w:ascii="Calibri" w:eastAsia="Times New Roman" w:hAnsi="Calibri" w:cs="Calibri"/>
                <w:color w:val="000000"/>
                <w:sz w:val="14"/>
                <w:szCs w:val="14"/>
                <w:lang w:val="en-US"/>
              </w:rPr>
              <w:br/>
              <w:t>Maximum size: L 55cm H 35cm W 25cm</w:t>
            </w:r>
            <w:r w:rsidRPr="00476CB6">
              <w:rPr>
                <w:rFonts w:ascii="Calibri" w:eastAsia="Times New Roman" w:hAnsi="Calibri" w:cs="Calibri"/>
                <w:color w:val="000000"/>
                <w:sz w:val="14"/>
                <w:szCs w:val="14"/>
                <w:lang w:val="en-US"/>
              </w:rPr>
              <w:br/>
              <w:t>Minimum size: L 50cm H 30cm W 20cm</w:t>
            </w:r>
            <w:r w:rsidRPr="00476CB6">
              <w:rPr>
                <w:rFonts w:ascii="Calibri" w:eastAsia="Times New Roman" w:hAnsi="Calibri" w:cs="Calibri"/>
                <w:color w:val="000000"/>
                <w:sz w:val="14"/>
                <w:szCs w:val="14"/>
                <w:lang w:val="en-US"/>
              </w:rPr>
              <w:br/>
            </w:r>
            <w:r w:rsidRPr="00476CB6">
              <w:rPr>
                <w:rFonts w:ascii="Calibri" w:eastAsia="Times New Roman" w:hAnsi="Calibri" w:cs="Calibri"/>
                <w:color w:val="000000"/>
                <w:sz w:val="14"/>
                <w:szCs w:val="14"/>
                <w:lang w:val="en-US"/>
              </w:rPr>
              <w:lastRenderedPageBreak/>
              <w:t>Red color with reflector strips</w:t>
            </w:r>
            <w:r w:rsidRPr="00476CB6">
              <w:rPr>
                <w:rFonts w:ascii="Calibri" w:eastAsia="Times New Roman" w:hAnsi="Calibri" w:cs="Calibri"/>
                <w:color w:val="000000"/>
                <w:sz w:val="14"/>
                <w:szCs w:val="14"/>
                <w:lang w:val="en-US"/>
              </w:rPr>
              <w:br/>
              <w:t>~10% margin of difference accepted</w:t>
            </w:r>
          </w:p>
        </w:tc>
      </w:tr>
      <w:tr w:rsidR="00476CB6" w:rsidRPr="00476CB6" w14:paraId="5F0A3627" w14:textId="77777777" w:rsidTr="00417600">
        <w:trPr>
          <w:trHeight w:val="54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A02CE36" w14:textId="77777777" w:rsidR="00476CB6" w:rsidRPr="00476CB6" w:rsidRDefault="00476CB6" w:rsidP="00476CB6">
            <w:pPr>
              <w:spacing w:after="0" w:line="240" w:lineRule="auto"/>
              <w:jc w:val="center"/>
              <w:rPr>
                <w:rFonts w:ascii="Calibri" w:eastAsia="Times New Roman" w:hAnsi="Calibri" w:cs="Calibri"/>
                <w:sz w:val="14"/>
                <w:szCs w:val="14"/>
                <w:lang w:val="en-US"/>
              </w:rPr>
            </w:pPr>
            <w:r w:rsidRPr="00476CB6">
              <w:rPr>
                <w:rFonts w:ascii="Calibri" w:eastAsia="Times New Roman" w:hAnsi="Calibri" w:cs="Calibri"/>
                <w:sz w:val="14"/>
                <w:szCs w:val="14"/>
                <w:lang w:val="en-US"/>
              </w:rPr>
              <w:lastRenderedPageBreak/>
              <w:t>3.7</w:t>
            </w:r>
          </w:p>
        </w:tc>
        <w:tc>
          <w:tcPr>
            <w:tcW w:w="1710" w:type="dxa"/>
            <w:tcBorders>
              <w:top w:val="nil"/>
              <w:left w:val="nil"/>
              <w:bottom w:val="single" w:sz="4" w:space="0" w:color="auto"/>
              <w:right w:val="single" w:sz="4" w:space="0" w:color="auto"/>
            </w:tcBorders>
            <w:shd w:val="clear" w:color="auto" w:fill="auto"/>
            <w:noWrap/>
            <w:vAlign w:val="center"/>
            <w:hideMark/>
          </w:tcPr>
          <w:p w14:paraId="18ADBCE5" w14:textId="77777777" w:rsidR="00476CB6" w:rsidRPr="00476CB6" w:rsidRDefault="00476CB6" w:rsidP="00476CB6">
            <w:pPr>
              <w:spacing w:after="0" w:line="240" w:lineRule="auto"/>
              <w:rPr>
                <w:rFonts w:ascii="Calibri" w:eastAsia="Times New Roman" w:hAnsi="Calibri" w:cs="Calibri"/>
                <w:color w:val="000000"/>
                <w:sz w:val="14"/>
                <w:szCs w:val="14"/>
                <w:lang w:val="en-US"/>
              </w:rPr>
            </w:pPr>
            <w:r w:rsidRPr="00476CB6">
              <w:rPr>
                <w:rFonts w:ascii="Calibri" w:eastAsia="Times New Roman" w:hAnsi="Calibri" w:cs="Calibri"/>
                <w:color w:val="000000"/>
                <w:sz w:val="14"/>
                <w:szCs w:val="14"/>
                <w:lang w:val="en-US"/>
              </w:rPr>
              <w:t>Trauma kit bag</w:t>
            </w:r>
          </w:p>
        </w:tc>
        <w:tc>
          <w:tcPr>
            <w:tcW w:w="11610" w:type="dxa"/>
            <w:tcBorders>
              <w:top w:val="nil"/>
              <w:left w:val="nil"/>
              <w:bottom w:val="single" w:sz="4" w:space="0" w:color="auto"/>
              <w:right w:val="single" w:sz="4" w:space="0" w:color="auto"/>
            </w:tcBorders>
            <w:shd w:val="clear" w:color="auto" w:fill="auto"/>
            <w:vAlign w:val="center"/>
            <w:hideMark/>
          </w:tcPr>
          <w:p w14:paraId="5C345769" w14:textId="77777777" w:rsidR="00476CB6" w:rsidRPr="00476CB6" w:rsidRDefault="00476CB6" w:rsidP="00476CB6">
            <w:pPr>
              <w:spacing w:after="0" w:line="240" w:lineRule="auto"/>
              <w:rPr>
                <w:rFonts w:ascii="Calibri" w:eastAsia="Times New Roman" w:hAnsi="Calibri" w:cs="Calibri"/>
                <w:color w:val="000000"/>
                <w:sz w:val="14"/>
                <w:szCs w:val="14"/>
                <w:lang w:val="en-US"/>
              </w:rPr>
            </w:pPr>
            <w:r w:rsidRPr="00476CB6">
              <w:rPr>
                <w:rFonts w:ascii="Calibri" w:eastAsia="Times New Roman" w:hAnsi="Calibri" w:cs="Calibri"/>
                <w:color w:val="000000"/>
                <w:sz w:val="14"/>
                <w:szCs w:val="14"/>
                <w:lang w:val="en-US"/>
              </w:rPr>
              <w:t>Various external pockets that are configured with elastic loops and multiple internal pouches for first response supplies</w:t>
            </w:r>
            <w:r w:rsidRPr="00476CB6">
              <w:rPr>
                <w:rFonts w:ascii="Calibri" w:eastAsia="Times New Roman" w:hAnsi="Calibri" w:cs="Calibri"/>
                <w:color w:val="000000"/>
                <w:sz w:val="14"/>
                <w:szCs w:val="14"/>
                <w:lang w:val="en-US"/>
              </w:rPr>
              <w:br/>
              <w:t>Shoulder strap + concealed backpack harness system.</w:t>
            </w:r>
            <w:r w:rsidRPr="00476CB6">
              <w:rPr>
                <w:rFonts w:ascii="Calibri" w:eastAsia="Times New Roman" w:hAnsi="Calibri" w:cs="Calibri"/>
                <w:color w:val="000000"/>
                <w:sz w:val="14"/>
                <w:szCs w:val="14"/>
                <w:lang w:val="en-US"/>
              </w:rPr>
              <w:br/>
              <w:t>Red color with reflector strips</w:t>
            </w:r>
            <w:r w:rsidRPr="00476CB6">
              <w:rPr>
                <w:rFonts w:ascii="Calibri" w:eastAsia="Times New Roman" w:hAnsi="Calibri" w:cs="Calibri"/>
                <w:color w:val="000000"/>
                <w:sz w:val="14"/>
                <w:szCs w:val="14"/>
                <w:lang w:val="en-US"/>
              </w:rPr>
              <w:br/>
              <w:t>Maximum size: L 60 cm W 35 cm H 40 cm</w:t>
            </w:r>
            <w:r w:rsidRPr="00476CB6">
              <w:rPr>
                <w:rFonts w:ascii="Calibri" w:eastAsia="Times New Roman" w:hAnsi="Calibri" w:cs="Calibri"/>
                <w:color w:val="000000"/>
                <w:sz w:val="14"/>
                <w:szCs w:val="14"/>
                <w:lang w:val="en-US"/>
              </w:rPr>
              <w:br/>
              <w:t>Minimum size: L 54 cm W 30 cm H 35 cm</w:t>
            </w:r>
            <w:r w:rsidRPr="00476CB6">
              <w:rPr>
                <w:rFonts w:ascii="Calibri" w:eastAsia="Times New Roman" w:hAnsi="Calibri" w:cs="Calibri"/>
                <w:color w:val="000000"/>
                <w:sz w:val="14"/>
                <w:szCs w:val="14"/>
                <w:lang w:val="en-US"/>
              </w:rPr>
              <w:br/>
              <w:t>~10% margin of difference accepted</w:t>
            </w:r>
          </w:p>
        </w:tc>
      </w:tr>
    </w:tbl>
    <w:p w14:paraId="3D48A44F" w14:textId="77777777" w:rsidR="008247AE" w:rsidRDefault="008247AE" w:rsidP="008247AE">
      <w:pPr>
        <w:rPr>
          <w:rFonts w:cstheme="minorHAnsi"/>
          <w:color w:val="000000" w:themeColor="text1"/>
          <w:sz w:val="16"/>
          <w:szCs w:val="16"/>
          <w:lang w:val="en-US"/>
        </w:rPr>
      </w:pPr>
    </w:p>
    <w:p w14:paraId="729501AE" w14:textId="7EF81E32" w:rsidR="00F81754" w:rsidRPr="00AD3FB3" w:rsidRDefault="00F81754" w:rsidP="00F81754">
      <w:pPr>
        <w:rPr>
          <w:b/>
          <w:bCs/>
          <w:color w:val="8DB3E2" w:themeColor="text2" w:themeTint="66"/>
          <w:u w:val="single"/>
        </w:rPr>
      </w:pPr>
      <w:r w:rsidRPr="00AD3FB3">
        <w:rPr>
          <w:b/>
          <w:bCs/>
          <w:color w:val="8DB3E2" w:themeColor="text2" w:themeTint="66"/>
          <w:u w:val="single"/>
        </w:rPr>
        <w:t xml:space="preserve">Lot </w:t>
      </w:r>
      <w:r>
        <w:rPr>
          <w:b/>
          <w:bCs/>
          <w:color w:val="8DB3E2" w:themeColor="text2" w:themeTint="66"/>
          <w:u w:val="single"/>
        </w:rPr>
        <w:t xml:space="preserve">4: </w:t>
      </w:r>
      <w:r w:rsidRPr="00AD3FB3">
        <w:rPr>
          <w:b/>
          <w:bCs/>
          <w:color w:val="8DB3E2" w:themeColor="text2" w:themeTint="66"/>
          <w:u w:val="single"/>
        </w:rPr>
        <w:t xml:space="preserve"> Equipment for </w:t>
      </w:r>
      <w:r>
        <w:rPr>
          <w:b/>
          <w:bCs/>
          <w:color w:val="8DB3E2" w:themeColor="text2" w:themeTint="66"/>
          <w:u w:val="single"/>
        </w:rPr>
        <w:t>MSS:</w:t>
      </w:r>
    </w:p>
    <w:tbl>
      <w:tblPr>
        <w:tblW w:w="14940" w:type="dxa"/>
        <w:tblInd w:w="-815" w:type="dxa"/>
        <w:tblLook w:val="04A0" w:firstRow="1" w:lastRow="0" w:firstColumn="1" w:lastColumn="0" w:noHBand="0" w:noVBand="1"/>
      </w:tblPr>
      <w:tblGrid>
        <w:gridCol w:w="1080"/>
        <w:gridCol w:w="1890"/>
        <w:gridCol w:w="11970"/>
      </w:tblGrid>
      <w:tr w:rsidR="00F81754" w:rsidRPr="00F81754" w14:paraId="343769A3" w14:textId="77777777" w:rsidTr="007D2414">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5A7CC" w14:textId="77777777" w:rsidR="00F81754" w:rsidRPr="00F81754" w:rsidRDefault="00F81754" w:rsidP="00F81754">
            <w:pPr>
              <w:spacing w:after="0" w:line="240" w:lineRule="auto"/>
              <w:jc w:val="center"/>
              <w:rPr>
                <w:rFonts w:eastAsia="Times New Roman" w:cstheme="minorHAnsi"/>
                <w:b/>
                <w:bCs/>
                <w:color w:val="000000"/>
                <w:sz w:val="14"/>
                <w:szCs w:val="14"/>
                <w:lang w:val="en-US"/>
              </w:rPr>
            </w:pPr>
            <w:r w:rsidRPr="00F81754">
              <w:rPr>
                <w:rFonts w:eastAsia="Times New Roman" w:cstheme="minorHAnsi"/>
                <w:b/>
                <w:bCs/>
                <w:color w:val="000000"/>
                <w:sz w:val="14"/>
                <w:szCs w:val="14"/>
                <w:lang w:val="en-US"/>
              </w:rPr>
              <w:t>Item Number</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952F981" w14:textId="77777777" w:rsidR="00F81754" w:rsidRPr="00F81754" w:rsidRDefault="00F81754" w:rsidP="00F81754">
            <w:pPr>
              <w:spacing w:after="0" w:line="240" w:lineRule="auto"/>
              <w:jc w:val="center"/>
              <w:rPr>
                <w:rFonts w:eastAsia="Times New Roman" w:cstheme="minorHAnsi"/>
                <w:b/>
                <w:bCs/>
                <w:color w:val="000000"/>
                <w:sz w:val="14"/>
                <w:szCs w:val="14"/>
                <w:lang w:val="en-US"/>
              </w:rPr>
            </w:pPr>
            <w:r w:rsidRPr="00F81754">
              <w:rPr>
                <w:rFonts w:eastAsia="Times New Roman" w:cstheme="minorHAnsi"/>
                <w:b/>
                <w:bCs/>
                <w:color w:val="000000"/>
                <w:sz w:val="14"/>
                <w:szCs w:val="14"/>
                <w:lang w:val="en-US"/>
              </w:rPr>
              <w:t xml:space="preserve">Item </w:t>
            </w:r>
          </w:p>
        </w:tc>
        <w:tc>
          <w:tcPr>
            <w:tcW w:w="11970" w:type="dxa"/>
            <w:tcBorders>
              <w:top w:val="single" w:sz="4" w:space="0" w:color="auto"/>
              <w:left w:val="nil"/>
              <w:bottom w:val="single" w:sz="4" w:space="0" w:color="auto"/>
              <w:right w:val="single" w:sz="4" w:space="0" w:color="auto"/>
            </w:tcBorders>
            <w:shd w:val="clear" w:color="auto" w:fill="auto"/>
            <w:vAlign w:val="center"/>
            <w:hideMark/>
          </w:tcPr>
          <w:p w14:paraId="6F3A8CC6" w14:textId="77777777" w:rsidR="00F81754" w:rsidRPr="00F81754" w:rsidRDefault="00F81754" w:rsidP="00F81754">
            <w:pPr>
              <w:spacing w:after="0" w:line="240" w:lineRule="auto"/>
              <w:jc w:val="center"/>
              <w:rPr>
                <w:rFonts w:eastAsia="Times New Roman" w:cstheme="minorHAnsi"/>
                <w:b/>
                <w:bCs/>
                <w:color w:val="000000"/>
                <w:sz w:val="14"/>
                <w:szCs w:val="14"/>
                <w:lang w:val="en-US"/>
              </w:rPr>
            </w:pPr>
            <w:r w:rsidRPr="00F81754">
              <w:rPr>
                <w:rFonts w:eastAsia="Times New Roman" w:cstheme="minorHAnsi"/>
                <w:b/>
                <w:bCs/>
                <w:color w:val="000000"/>
                <w:sz w:val="14"/>
                <w:szCs w:val="14"/>
                <w:lang w:val="en-US"/>
              </w:rPr>
              <w:t>DETAILED SPECIFICATIONS</w:t>
            </w:r>
          </w:p>
        </w:tc>
      </w:tr>
      <w:tr w:rsidR="00F81754" w:rsidRPr="00F81754" w14:paraId="54F9B946" w14:textId="77777777" w:rsidTr="007D2414">
        <w:trPr>
          <w:trHeight w:val="61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DC66A9"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4.1</w:t>
            </w:r>
          </w:p>
        </w:tc>
        <w:tc>
          <w:tcPr>
            <w:tcW w:w="1890" w:type="dxa"/>
            <w:tcBorders>
              <w:top w:val="nil"/>
              <w:left w:val="nil"/>
              <w:bottom w:val="single" w:sz="4" w:space="0" w:color="auto"/>
              <w:right w:val="single" w:sz="4" w:space="0" w:color="auto"/>
            </w:tcBorders>
            <w:shd w:val="clear" w:color="auto" w:fill="auto"/>
            <w:vAlign w:val="center"/>
            <w:hideMark/>
          </w:tcPr>
          <w:p w14:paraId="3E5B3012"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Autoclave/sterilizer </w:t>
            </w:r>
          </w:p>
        </w:tc>
        <w:tc>
          <w:tcPr>
            <w:tcW w:w="11970" w:type="dxa"/>
            <w:tcBorders>
              <w:top w:val="nil"/>
              <w:left w:val="nil"/>
              <w:bottom w:val="single" w:sz="4" w:space="0" w:color="auto"/>
              <w:right w:val="single" w:sz="4" w:space="0" w:color="auto"/>
            </w:tcBorders>
            <w:shd w:val="clear" w:color="auto" w:fill="auto"/>
            <w:vAlign w:val="center"/>
            <w:hideMark/>
          </w:tcPr>
          <w:p w14:paraId="4B4FF1BD"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Vacuum steam sterilizer. Bench mounted model. Front loading. </w:t>
            </w:r>
            <w:r w:rsidRPr="00F81754">
              <w:rPr>
                <w:rFonts w:eastAsia="Times New Roman" w:cstheme="minorHAnsi"/>
                <w:color w:val="000000"/>
                <w:sz w:val="14"/>
                <w:szCs w:val="14"/>
                <w:lang w:val="en-US"/>
              </w:rPr>
              <w:br/>
              <w:t>High-grade stainless steel inner chamber.</w:t>
            </w:r>
            <w:r w:rsidRPr="00F81754">
              <w:rPr>
                <w:rFonts w:eastAsia="Times New Roman" w:cstheme="minorHAnsi"/>
                <w:sz w:val="14"/>
                <w:szCs w:val="14"/>
                <w:lang w:val="en-US"/>
              </w:rPr>
              <w:t xml:space="preserve"> Chamber volume approx. 23 L.</w:t>
            </w:r>
            <w:r w:rsidRPr="00F81754">
              <w:rPr>
                <w:rFonts w:eastAsia="Times New Roman" w:cstheme="minorHAnsi"/>
                <w:sz w:val="14"/>
                <w:szCs w:val="14"/>
                <w:lang w:val="en-US"/>
              </w:rPr>
              <w:br/>
              <w:t>Cycle programs for Wrapped &amp; Unwrapped</w:t>
            </w:r>
            <w:r w:rsidRPr="00F81754">
              <w:rPr>
                <w:rFonts w:eastAsia="Times New Roman" w:cstheme="minorHAnsi"/>
                <w:sz w:val="14"/>
                <w:szCs w:val="14"/>
                <w:lang w:val="en-US"/>
              </w:rPr>
              <w:br/>
              <w:t>Water Storage Tank: Sterilizer shall have inbuilt water reservoir with storage capacity up to 5 liters. The water reservoir shall have easy access for cleaning &amp; to avoid bio film.</w:t>
            </w:r>
            <w:r w:rsidRPr="00F81754">
              <w:rPr>
                <w:rFonts w:eastAsia="Times New Roman" w:cstheme="minorHAnsi"/>
                <w:sz w:val="14"/>
                <w:szCs w:val="14"/>
                <w:lang w:val="en-US"/>
              </w:rPr>
              <w:br/>
              <w:t>Temperature range 105°C -135°C. Timer: 0-60 min.</w:t>
            </w:r>
            <w:r w:rsidRPr="00F81754">
              <w:rPr>
                <w:rFonts w:eastAsia="Times New Roman" w:cstheme="minorHAnsi"/>
                <w:sz w:val="14"/>
                <w:szCs w:val="14"/>
                <w:lang w:val="en-US"/>
              </w:rPr>
              <w:br/>
              <w:t>Safety system (over pressure, overheating, opening door, low water...).</w:t>
            </w:r>
            <w:r w:rsidRPr="00F81754">
              <w:rPr>
                <w:rFonts w:eastAsia="Times New Roman" w:cstheme="minorHAnsi"/>
                <w:sz w:val="14"/>
                <w:szCs w:val="14"/>
                <w:lang w:val="en-US"/>
              </w:rPr>
              <w:br/>
              <w:t>Automatic power Cut-off safety system.</w:t>
            </w:r>
            <w:r w:rsidRPr="00F81754">
              <w:rPr>
                <w:rFonts w:eastAsia="Times New Roman" w:cstheme="minorHAnsi"/>
                <w:sz w:val="14"/>
                <w:szCs w:val="14"/>
                <w:lang w:val="en-US"/>
              </w:rPr>
              <w:br/>
              <w:t>Automatic drying cycle.</w:t>
            </w:r>
            <w:r w:rsidRPr="00F81754">
              <w:rPr>
                <w:rFonts w:eastAsia="Times New Roman" w:cstheme="minorHAnsi"/>
                <w:sz w:val="14"/>
                <w:szCs w:val="14"/>
                <w:lang w:val="en-US"/>
              </w:rPr>
              <w:br/>
              <w:t>Digital or LCD display (Temperature, timer, Program Cycle). Led indicator (water, Heat, Sterilization, dry, end cycle). Integrated data printer. USB port</w:t>
            </w:r>
            <w:r w:rsidRPr="00F81754">
              <w:rPr>
                <w:rFonts w:eastAsia="Times New Roman" w:cstheme="minorHAnsi"/>
                <w:sz w:val="14"/>
                <w:szCs w:val="14"/>
                <w:lang w:val="en-US"/>
              </w:rPr>
              <w:br/>
              <w:t>The sterilizer unit shall come with wire mesh basket to hol</w:t>
            </w:r>
            <w:r w:rsidRPr="00F81754">
              <w:rPr>
                <w:rFonts w:eastAsia="Times New Roman" w:cstheme="minorHAnsi"/>
                <w:color w:val="000000"/>
                <w:sz w:val="14"/>
                <w:szCs w:val="14"/>
                <w:lang w:val="en-US"/>
              </w:rPr>
              <w:t>d the materials &amp; suitable size instrument trays.</w:t>
            </w:r>
            <w:r w:rsidRPr="00F81754">
              <w:rPr>
                <w:rFonts w:eastAsia="Times New Roman" w:cstheme="minorHAnsi"/>
                <w:color w:val="000000"/>
                <w:sz w:val="14"/>
                <w:szCs w:val="14"/>
                <w:lang w:val="en-US"/>
              </w:rPr>
              <w:br/>
              <w:t>Power supply: 220-240V 50 Hz.</w:t>
            </w:r>
            <w:r w:rsidRPr="00F81754">
              <w:rPr>
                <w:rFonts w:eastAsia="Times New Roman" w:cstheme="minorHAnsi"/>
                <w:color w:val="000000"/>
                <w:sz w:val="14"/>
                <w:szCs w:val="14"/>
                <w:lang w:val="en-US"/>
              </w:rPr>
              <w:br/>
              <w:t>FDA or CE Approved</w:t>
            </w:r>
          </w:p>
        </w:tc>
      </w:tr>
      <w:tr w:rsidR="00F81754" w:rsidRPr="00F81754" w14:paraId="55F4BA17" w14:textId="77777777" w:rsidTr="007D2414">
        <w:trPr>
          <w:trHeight w:val="5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B459590"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4.2</w:t>
            </w:r>
          </w:p>
        </w:tc>
        <w:tc>
          <w:tcPr>
            <w:tcW w:w="1890" w:type="dxa"/>
            <w:tcBorders>
              <w:top w:val="nil"/>
              <w:left w:val="nil"/>
              <w:bottom w:val="single" w:sz="4" w:space="0" w:color="auto"/>
              <w:right w:val="single" w:sz="4" w:space="0" w:color="auto"/>
            </w:tcBorders>
            <w:shd w:val="clear" w:color="auto" w:fill="auto"/>
            <w:vAlign w:val="center"/>
            <w:hideMark/>
          </w:tcPr>
          <w:p w14:paraId="078774B5"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EKG</w:t>
            </w:r>
          </w:p>
        </w:tc>
        <w:tc>
          <w:tcPr>
            <w:tcW w:w="11970" w:type="dxa"/>
            <w:tcBorders>
              <w:top w:val="nil"/>
              <w:left w:val="nil"/>
              <w:bottom w:val="single" w:sz="4" w:space="0" w:color="auto"/>
              <w:right w:val="single" w:sz="4" w:space="0" w:color="auto"/>
            </w:tcBorders>
            <w:shd w:val="clear" w:color="auto" w:fill="auto"/>
            <w:vAlign w:val="center"/>
            <w:hideMark/>
          </w:tcPr>
          <w:p w14:paraId="7294EA7D"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Electrocardiogram machine,</w:t>
            </w:r>
            <w:r w:rsidRPr="00F81754">
              <w:rPr>
                <w:rFonts w:eastAsia="Times New Roman" w:cstheme="minorHAnsi"/>
                <w:sz w:val="14"/>
                <w:szCs w:val="14"/>
                <w:lang w:val="en-US"/>
              </w:rPr>
              <w:t xml:space="preserve"> minimum 3 channels, with screen</w:t>
            </w:r>
            <w:r w:rsidRPr="00F81754">
              <w:rPr>
                <w:rFonts w:eastAsia="Times New Roman" w:cstheme="minorHAnsi"/>
                <w:color w:val="000000"/>
                <w:sz w:val="14"/>
                <w:szCs w:val="14"/>
                <w:lang w:val="en-US"/>
              </w:rPr>
              <w:t xml:space="preserve"> portable, operating on AC and with internal rechargeable lithium batteries. Built-in thermal printer,rechargeable battery, AC/DC power. Automatic ECG measurement and interpretation. With Thermal paper role. </w:t>
            </w:r>
            <w:r w:rsidRPr="00F81754">
              <w:rPr>
                <w:rFonts w:eastAsia="Times New Roman" w:cstheme="minorHAnsi"/>
                <w:color w:val="000000"/>
                <w:sz w:val="14"/>
                <w:szCs w:val="14"/>
                <w:lang w:val="en-US"/>
              </w:rPr>
              <w:br/>
            </w:r>
            <w:r w:rsidRPr="00F81754">
              <w:rPr>
                <w:rFonts w:eastAsia="Times New Roman" w:cstheme="minorHAnsi"/>
                <w:color w:val="000000"/>
                <w:sz w:val="14"/>
                <w:szCs w:val="14"/>
                <w:lang w:val="en-US"/>
              </w:rPr>
              <w:br/>
            </w:r>
            <w:r w:rsidRPr="00F81754">
              <w:rPr>
                <w:rFonts w:eastAsia="Times New Roman" w:cstheme="minorHAnsi"/>
                <w:color w:val="000000"/>
                <w:sz w:val="14"/>
                <w:szCs w:val="14"/>
                <w:u w:val="single"/>
                <w:lang w:val="en-US"/>
              </w:rPr>
              <w:t>Options for printing EKG on A4:</w:t>
            </w:r>
            <w:r w:rsidRPr="00F81754">
              <w:rPr>
                <w:rFonts w:eastAsia="Times New Roman" w:cstheme="minorHAnsi"/>
                <w:color w:val="000000"/>
                <w:sz w:val="14"/>
                <w:szCs w:val="14"/>
                <w:lang w:val="en-US"/>
              </w:rPr>
              <w:br/>
              <w:t xml:space="preserve">Option 1:PC based machine software/ module ( wired or wireless) / laser printer /archiving </w:t>
            </w:r>
            <w:r w:rsidRPr="00F81754">
              <w:rPr>
                <w:rFonts w:eastAsia="Times New Roman" w:cstheme="minorHAnsi"/>
                <w:color w:val="000000"/>
                <w:sz w:val="14"/>
                <w:szCs w:val="14"/>
                <w:lang w:val="en-US"/>
              </w:rPr>
              <w:br/>
              <w:t>Option 2: EKG machine that can connect to PC through lan, wlan or usb but need specific software, to archive &amp; print on laser printer. Specify the brand as each has its own software.</w:t>
            </w:r>
            <w:r w:rsidRPr="00F81754">
              <w:rPr>
                <w:rFonts w:eastAsia="Times New Roman" w:cstheme="minorHAnsi"/>
                <w:color w:val="000000"/>
                <w:sz w:val="14"/>
                <w:szCs w:val="14"/>
                <w:lang w:val="en-US"/>
              </w:rPr>
              <w:br/>
              <w:t>Option 3: on market there are some brands that have EKG that can directly connect to laser printer</w:t>
            </w:r>
            <w:r w:rsidRPr="00F81754">
              <w:rPr>
                <w:rFonts w:eastAsia="Times New Roman" w:cstheme="minorHAnsi"/>
                <w:color w:val="000000"/>
                <w:sz w:val="14"/>
                <w:szCs w:val="14"/>
                <w:lang w:val="en-US"/>
              </w:rPr>
              <w:br/>
            </w:r>
            <w:r w:rsidRPr="00F81754">
              <w:rPr>
                <w:rFonts w:eastAsia="Times New Roman" w:cstheme="minorHAnsi"/>
                <w:color w:val="000000"/>
                <w:sz w:val="14"/>
                <w:szCs w:val="14"/>
                <w:lang w:val="en-US"/>
              </w:rPr>
              <w:br/>
            </w:r>
            <w:r w:rsidRPr="00F81754">
              <w:rPr>
                <w:rFonts w:eastAsia="Times New Roman" w:cstheme="minorHAnsi"/>
                <w:color w:val="000000"/>
                <w:sz w:val="14"/>
                <w:szCs w:val="14"/>
                <w:u w:val="single"/>
                <w:lang w:val="en-US"/>
              </w:rPr>
              <w:t>Single-use electrodes option:</w:t>
            </w:r>
            <w:r w:rsidRPr="00F81754">
              <w:rPr>
                <w:rFonts w:eastAsia="Times New Roman" w:cstheme="minorHAnsi"/>
                <w:color w:val="000000"/>
                <w:sz w:val="14"/>
                <w:szCs w:val="14"/>
                <w:lang w:val="en-US"/>
              </w:rPr>
              <w:br/>
              <w:t>If single-use electrodes are requested provide c</w:t>
            </w:r>
            <w:r w:rsidRPr="00F81754">
              <w:rPr>
                <w:rFonts w:eastAsia="Times New Roman" w:cstheme="minorHAnsi"/>
                <w:sz w:val="14"/>
                <w:szCs w:val="14"/>
                <w:lang w:val="en-US"/>
              </w:rPr>
              <w:t>lip-type cable supplied with single-use electrodes</w:t>
            </w:r>
            <w:r w:rsidRPr="00F81754">
              <w:rPr>
                <w:rFonts w:eastAsia="Times New Roman" w:cstheme="minorHAnsi"/>
                <w:color w:val="000000"/>
                <w:sz w:val="14"/>
                <w:szCs w:val="14"/>
                <w:lang w:val="en-US"/>
              </w:rPr>
              <w:br/>
              <w:t>FDA or CE mark.</w:t>
            </w:r>
          </w:p>
        </w:tc>
      </w:tr>
      <w:tr w:rsidR="00F81754" w:rsidRPr="00F81754" w14:paraId="4805BC88" w14:textId="77777777" w:rsidTr="007D2414">
        <w:trPr>
          <w:trHeight w:val="5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93E7C9"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4.3</w:t>
            </w:r>
          </w:p>
        </w:tc>
        <w:tc>
          <w:tcPr>
            <w:tcW w:w="1890" w:type="dxa"/>
            <w:tcBorders>
              <w:top w:val="nil"/>
              <w:left w:val="nil"/>
              <w:bottom w:val="single" w:sz="4" w:space="0" w:color="auto"/>
              <w:right w:val="single" w:sz="4" w:space="0" w:color="auto"/>
            </w:tcBorders>
            <w:shd w:val="clear" w:color="auto" w:fill="auto"/>
            <w:vAlign w:val="center"/>
            <w:hideMark/>
          </w:tcPr>
          <w:p w14:paraId="4D2FE548"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Ultrasound (cardiac, abdominal, vaginal)</w:t>
            </w:r>
          </w:p>
        </w:tc>
        <w:tc>
          <w:tcPr>
            <w:tcW w:w="11970" w:type="dxa"/>
            <w:tcBorders>
              <w:top w:val="nil"/>
              <w:left w:val="nil"/>
              <w:bottom w:val="single" w:sz="4" w:space="0" w:color="auto"/>
              <w:right w:val="single" w:sz="4" w:space="0" w:color="auto"/>
            </w:tcBorders>
            <w:shd w:val="clear" w:color="auto" w:fill="auto"/>
            <w:vAlign w:val="center"/>
            <w:hideMark/>
          </w:tcPr>
          <w:p w14:paraId="417BDE23" w14:textId="77777777" w:rsidR="00F81754" w:rsidRPr="00F81754" w:rsidRDefault="00F81754" w:rsidP="00F81754">
            <w:pPr>
              <w:spacing w:after="0" w:line="240" w:lineRule="auto"/>
              <w:rPr>
                <w:rFonts w:eastAsia="Times New Roman" w:cstheme="minorHAnsi"/>
                <w:sz w:val="14"/>
                <w:szCs w:val="14"/>
                <w:lang w:val="en-US"/>
              </w:rPr>
            </w:pPr>
            <w:r w:rsidRPr="00F81754">
              <w:rPr>
                <w:rFonts w:eastAsia="Times New Roman" w:cstheme="minorHAnsi"/>
                <w:sz w:val="14"/>
                <w:szCs w:val="14"/>
                <w:lang w:val="en-US"/>
              </w:rPr>
              <w:t>Color Doppler Ultrasound - Display monitor: minimum 15" color high resolution LCD - Articulating monitor arm - Console design, full size keyboard, 8 TGC pods, Integrated speakers - Probe holders, Gel holder, front and rear handles - Minimum 3 probe connectors - Minimum Built-in storage (HDD) (500GB) - 2 USB ports, DVD-RW driver - Applications: Abdominal, Breast, Obstetrical/Gynecological, cardiac  Real-time automatic doppler calculations</w:t>
            </w:r>
            <w:r w:rsidRPr="00F81754">
              <w:rPr>
                <w:rFonts w:eastAsia="Times New Roman" w:cstheme="minorHAnsi"/>
                <w:b/>
                <w:bCs/>
                <w:sz w:val="14"/>
                <w:szCs w:val="14"/>
                <w:lang w:val="en-US"/>
              </w:rPr>
              <w:t xml:space="preserve"> </w:t>
            </w:r>
            <w:r w:rsidRPr="00F81754">
              <w:rPr>
                <w:rFonts w:eastAsia="Times New Roman" w:cstheme="minorHAnsi"/>
                <w:sz w:val="14"/>
                <w:szCs w:val="14"/>
                <w:lang w:val="en-US"/>
              </w:rPr>
              <w:t xml:space="preserve">2D imaging - Automatic IMT </w:t>
            </w:r>
            <w:r w:rsidRPr="00F81754">
              <w:rPr>
                <w:rFonts w:eastAsia="Times New Roman" w:cstheme="minorHAnsi"/>
                <w:sz w:val="14"/>
                <w:szCs w:val="14"/>
                <w:lang w:val="en-US"/>
              </w:rPr>
              <w:br/>
              <w:t xml:space="preserve">- Probes: Convex transducer, Linear Array ,cardiac adult transducer, Transvaginal - Connectivity: Ethernet port, VGA port - B/W thermal Printer - Electrical power: Voltage 110-220 V AC </w:t>
            </w:r>
            <w:r w:rsidRPr="00F81754">
              <w:rPr>
                <w:rFonts w:eastAsia="Times New Roman" w:cstheme="minorHAnsi"/>
                <w:sz w:val="14"/>
                <w:szCs w:val="14"/>
                <w:lang w:val="en-US"/>
              </w:rPr>
              <w:br/>
              <w:t>Supplied on stable, mobile trolley fitted with 4 wheels that can be braked</w:t>
            </w:r>
            <w:r w:rsidRPr="00F81754">
              <w:rPr>
                <w:rFonts w:eastAsia="Times New Roman" w:cstheme="minorHAnsi"/>
                <w:sz w:val="14"/>
                <w:szCs w:val="14"/>
                <w:lang w:val="en-US"/>
              </w:rPr>
              <w:br/>
              <w:t>FDA or CE mark.</w:t>
            </w:r>
          </w:p>
        </w:tc>
      </w:tr>
      <w:tr w:rsidR="00F81754" w:rsidRPr="00F81754" w14:paraId="72794BBD" w14:textId="77777777" w:rsidTr="007D2414">
        <w:trPr>
          <w:trHeight w:val="4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F1E82C0"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4.4</w:t>
            </w:r>
          </w:p>
        </w:tc>
        <w:tc>
          <w:tcPr>
            <w:tcW w:w="1890" w:type="dxa"/>
            <w:tcBorders>
              <w:top w:val="nil"/>
              <w:left w:val="nil"/>
              <w:bottom w:val="single" w:sz="4" w:space="0" w:color="auto"/>
              <w:right w:val="single" w:sz="4" w:space="0" w:color="auto"/>
            </w:tcBorders>
            <w:shd w:val="clear" w:color="auto" w:fill="auto"/>
            <w:vAlign w:val="center"/>
            <w:hideMark/>
          </w:tcPr>
          <w:p w14:paraId="708AD551"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Fetal Doppler (portable)</w:t>
            </w:r>
          </w:p>
        </w:tc>
        <w:tc>
          <w:tcPr>
            <w:tcW w:w="11970" w:type="dxa"/>
            <w:tcBorders>
              <w:top w:val="nil"/>
              <w:left w:val="nil"/>
              <w:bottom w:val="single" w:sz="4" w:space="0" w:color="auto"/>
              <w:right w:val="single" w:sz="4" w:space="0" w:color="auto"/>
            </w:tcBorders>
            <w:shd w:val="clear" w:color="auto" w:fill="auto"/>
            <w:vAlign w:val="center"/>
            <w:hideMark/>
          </w:tcPr>
          <w:p w14:paraId="19266EE7" w14:textId="77777777" w:rsidR="00F81754" w:rsidRPr="00F81754" w:rsidRDefault="00F81754" w:rsidP="00F81754">
            <w:pPr>
              <w:spacing w:after="0" w:line="240" w:lineRule="auto"/>
              <w:rPr>
                <w:rFonts w:eastAsia="Times New Roman" w:cstheme="minorHAnsi"/>
                <w:sz w:val="14"/>
                <w:szCs w:val="14"/>
                <w:lang w:val="en-US"/>
              </w:rPr>
            </w:pPr>
            <w:r w:rsidRPr="00F81754">
              <w:rPr>
                <w:rFonts w:eastAsia="Times New Roman" w:cstheme="minorHAnsi"/>
                <w:sz w:val="14"/>
                <w:szCs w:val="14"/>
                <w:lang w:val="en-US"/>
              </w:rPr>
              <w:t>Portable fetal heart beat detector, lightweight , Frequency : 2.0Mhz/2.5 Mhz , Intensity: 5m W/cm or less. FDA or CE mark.</w:t>
            </w:r>
          </w:p>
        </w:tc>
      </w:tr>
      <w:tr w:rsidR="00F81754" w:rsidRPr="00F81754" w14:paraId="78A206B4" w14:textId="77777777" w:rsidTr="007D2414">
        <w:trPr>
          <w:trHeight w:val="5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25B77DD"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4.5</w:t>
            </w:r>
          </w:p>
        </w:tc>
        <w:tc>
          <w:tcPr>
            <w:tcW w:w="1890" w:type="dxa"/>
            <w:tcBorders>
              <w:top w:val="nil"/>
              <w:left w:val="nil"/>
              <w:bottom w:val="single" w:sz="4" w:space="0" w:color="auto"/>
              <w:right w:val="single" w:sz="4" w:space="0" w:color="auto"/>
            </w:tcBorders>
            <w:shd w:val="clear" w:color="auto" w:fill="auto"/>
            <w:vAlign w:val="center"/>
            <w:hideMark/>
          </w:tcPr>
          <w:p w14:paraId="7A1229D4"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Doppler (portable)</w:t>
            </w:r>
          </w:p>
        </w:tc>
        <w:tc>
          <w:tcPr>
            <w:tcW w:w="11970" w:type="dxa"/>
            <w:tcBorders>
              <w:top w:val="nil"/>
              <w:left w:val="nil"/>
              <w:bottom w:val="single" w:sz="4" w:space="0" w:color="auto"/>
              <w:right w:val="single" w:sz="4" w:space="0" w:color="auto"/>
            </w:tcBorders>
            <w:shd w:val="clear" w:color="auto" w:fill="auto"/>
            <w:vAlign w:val="center"/>
            <w:hideMark/>
          </w:tcPr>
          <w:p w14:paraId="25DBB456"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Portable / Handheld equipment for vascular assessment, and detection of peripheral arterial disease. Provide high quality blood flow information. Durable Long-Lasting Sealed pencil shaped vascular probes with frequencies selected from 5 MHz. Provide access to both deep and superficial arteries and veins for determining systolic blood pressures, vessel patency and locating hard-to-find vessels.</w:t>
            </w:r>
            <w:r w:rsidRPr="00F81754">
              <w:rPr>
                <w:rFonts w:eastAsia="Times New Roman" w:cstheme="minorHAnsi"/>
                <w:color w:val="000000"/>
                <w:sz w:val="14"/>
                <w:szCs w:val="14"/>
                <w:lang w:val="en-US"/>
              </w:rPr>
              <w:br/>
              <w:t>Built-in High-fidelity speaker and auxiliary output for headphone.</w:t>
            </w:r>
            <w:r w:rsidRPr="00F81754">
              <w:rPr>
                <w:rFonts w:eastAsia="Times New Roman" w:cstheme="minorHAnsi"/>
                <w:color w:val="000000"/>
                <w:sz w:val="14"/>
                <w:szCs w:val="14"/>
                <w:lang w:val="en-US"/>
              </w:rPr>
              <w:br/>
              <w:t>Integrated probe holder, carry case.</w:t>
            </w:r>
            <w:r w:rsidRPr="00F81754">
              <w:rPr>
                <w:rFonts w:eastAsia="Times New Roman" w:cstheme="minorHAnsi"/>
                <w:color w:val="000000"/>
                <w:sz w:val="14"/>
                <w:szCs w:val="14"/>
                <w:lang w:val="en-US"/>
              </w:rPr>
              <w:br/>
              <w:t>Integrated gain control and Volume control.</w:t>
            </w:r>
          </w:p>
        </w:tc>
      </w:tr>
      <w:tr w:rsidR="00F81754" w:rsidRPr="00F81754" w14:paraId="3C88559C" w14:textId="77777777" w:rsidTr="007D2414">
        <w:trPr>
          <w:trHeight w:val="5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E821D2"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lastRenderedPageBreak/>
              <w:t>4.6</w:t>
            </w:r>
          </w:p>
        </w:tc>
        <w:tc>
          <w:tcPr>
            <w:tcW w:w="1890" w:type="dxa"/>
            <w:tcBorders>
              <w:top w:val="nil"/>
              <w:left w:val="nil"/>
              <w:bottom w:val="single" w:sz="4" w:space="0" w:color="auto"/>
              <w:right w:val="single" w:sz="4" w:space="0" w:color="auto"/>
            </w:tcBorders>
            <w:shd w:val="clear" w:color="auto" w:fill="auto"/>
            <w:vAlign w:val="center"/>
            <w:hideMark/>
          </w:tcPr>
          <w:p w14:paraId="36666E00"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Otoscope </w:t>
            </w:r>
          </w:p>
        </w:tc>
        <w:tc>
          <w:tcPr>
            <w:tcW w:w="11970" w:type="dxa"/>
            <w:tcBorders>
              <w:top w:val="nil"/>
              <w:left w:val="nil"/>
              <w:bottom w:val="single" w:sz="4" w:space="0" w:color="auto"/>
              <w:right w:val="single" w:sz="4" w:space="0" w:color="auto"/>
            </w:tcBorders>
            <w:shd w:val="clear" w:color="auto" w:fill="auto"/>
            <w:vAlign w:val="center"/>
            <w:hideMark/>
          </w:tcPr>
          <w:p w14:paraId="1296C175"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Fiber Optic. Onyx w/ Handle complete, with 4 reusable specula different sizes: 2.5, 3, 4 and 5mm for adult and pediatric.  </w:t>
            </w:r>
            <w:r w:rsidRPr="00F81754">
              <w:rPr>
                <w:rFonts w:eastAsia="Times New Roman" w:cstheme="minorHAnsi"/>
                <w:color w:val="000000"/>
                <w:sz w:val="14"/>
                <w:szCs w:val="14"/>
                <w:lang w:val="en-US"/>
              </w:rPr>
              <w:br/>
              <w:t>Battery Type: AA Alkaline</w:t>
            </w:r>
            <w:r w:rsidRPr="00F81754">
              <w:rPr>
                <w:rFonts w:eastAsia="Times New Roman" w:cstheme="minorHAnsi"/>
                <w:color w:val="000000"/>
                <w:sz w:val="14"/>
                <w:szCs w:val="14"/>
                <w:lang w:val="en-US"/>
              </w:rPr>
              <w:br/>
              <w:t>Magnification Power: 3.4X</w:t>
            </w:r>
            <w:r w:rsidRPr="00F81754">
              <w:rPr>
                <w:rFonts w:eastAsia="Times New Roman" w:cstheme="minorHAnsi"/>
                <w:color w:val="000000"/>
                <w:sz w:val="14"/>
                <w:szCs w:val="14"/>
                <w:lang w:val="en-US"/>
              </w:rPr>
              <w:br/>
              <w:t>Hard case. Accessories: Set of plastic specula, varying diameters between 2.0 and 5.0 mm</w:t>
            </w:r>
            <w:r w:rsidRPr="00F81754">
              <w:rPr>
                <w:rFonts w:eastAsia="Times New Roman" w:cstheme="minorHAnsi"/>
                <w:color w:val="000000"/>
                <w:sz w:val="14"/>
                <w:szCs w:val="14"/>
                <w:lang w:val="en-US"/>
              </w:rPr>
              <w:br/>
              <w:t>Two spare bulbs. At least 10 reusable (autoclavable) otoscope specula for each one of the following measure: 2, 3 and 5 mm.</w:t>
            </w:r>
            <w:r w:rsidRPr="00F81754">
              <w:rPr>
                <w:rFonts w:eastAsia="Times New Roman" w:cstheme="minorHAnsi"/>
                <w:color w:val="000000"/>
                <w:sz w:val="14"/>
                <w:szCs w:val="14"/>
                <w:lang w:val="en-US"/>
              </w:rPr>
              <w:br/>
            </w:r>
            <w:r w:rsidRPr="00F81754">
              <w:rPr>
                <w:rFonts w:eastAsia="Times New Roman" w:cstheme="minorHAnsi"/>
                <w:sz w:val="14"/>
                <w:szCs w:val="14"/>
                <w:lang w:val="en-US"/>
              </w:rPr>
              <w:t>FDA or CE mark.</w:t>
            </w:r>
          </w:p>
        </w:tc>
      </w:tr>
      <w:tr w:rsidR="00F81754" w:rsidRPr="00F81754" w14:paraId="620C1516" w14:textId="77777777" w:rsidTr="007D2414">
        <w:trPr>
          <w:trHeight w:val="28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490CAD"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4.7</w:t>
            </w:r>
          </w:p>
        </w:tc>
        <w:tc>
          <w:tcPr>
            <w:tcW w:w="1890" w:type="dxa"/>
            <w:tcBorders>
              <w:top w:val="nil"/>
              <w:left w:val="nil"/>
              <w:bottom w:val="single" w:sz="4" w:space="0" w:color="auto"/>
              <w:right w:val="single" w:sz="4" w:space="0" w:color="auto"/>
            </w:tcBorders>
            <w:shd w:val="clear" w:color="auto" w:fill="auto"/>
            <w:vAlign w:val="center"/>
            <w:hideMark/>
          </w:tcPr>
          <w:p w14:paraId="6E781BDE"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Ear speculum</w:t>
            </w:r>
          </w:p>
        </w:tc>
        <w:tc>
          <w:tcPr>
            <w:tcW w:w="11970" w:type="dxa"/>
            <w:tcBorders>
              <w:top w:val="nil"/>
              <w:left w:val="nil"/>
              <w:bottom w:val="single" w:sz="4" w:space="0" w:color="auto"/>
              <w:right w:val="single" w:sz="4" w:space="0" w:color="auto"/>
            </w:tcBorders>
            <w:shd w:val="clear" w:color="auto" w:fill="auto"/>
            <w:vAlign w:val="center"/>
            <w:hideMark/>
          </w:tcPr>
          <w:p w14:paraId="10D1F762"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Varying diameters between 2.0 and 5.0 mm, reusable (autoclavable) </w:t>
            </w:r>
          </w:p>
        </w:tc>
      </w:tr>
      <w:tr w:rsidR="00F81754" w:rsidRPr="00F81754" w14:paraId="1D6DF4C0" w14:textId="77777777" w:rsidTr="007D2414">
        <w:trPr>
          <w:trHeight w:val="20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91C676"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4.8</w:t>
            </w:r>
          </w:p>
        </w:tc>
        <w:tc>
          <w:tcPr>
            <w:tcW w:w="1890" w:type="dxa"/>
            <w:tcBorders>
              <w:top w:val="nil"/>
              <w:left w:val="nil"/>
              <w:bottom w:val="single" w:sz="4" w:space="0" w:color="auto"/>
              <w:right w:val="single" w:sz="4" w:space="0" w:color="auto"/>
            </w:tcBorders>
            <w:shd w:val="clear" w:color="auto" w:fill="auto"/>
            <w:vAlign w:val="center"/>
            <w:hideMark/>
          </w:tcPr>
          <w:p w14:paraId="67774BB2"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Opthalmoscope</w:t>
            </w:r>
          </w:p>
        </w:tc>
        <w:tc>
          <w:tcPr>
            <w:tcW w:w="11970" w:type="dxa"/>
            <w:tcBorders>
              <w:top w:val="nil"/>
              <w:left w:val="nil"/>
              <w:bottom w:val="single" w:sz="4" w:space="0" w:color="auto"/>
              <w:right w:val="single" w:sz="4" w:space="0" w:color="auto"/>
            </w:tcBorders>
            <w:shd w:val="clear" w:color="auto" w:fill="auto"/>
            <w:vAlign w:val="center"/>
            <w:hideMark/>
          </w:tcPr>
          <w:p w14:paraId="669FD9A8"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Direct opthalmoscope, battery powered, </w:t>
            </w:r>
            <w:r w:rsidRPr="00F81754">
              <w:rPr>
                <w:rFonts w:eastAsia="Times New Roman" w:cstheme="minorHAnsi"/>
                <w:color w:val="000000"/>
                <w:sz w:val="14"/>
                <w:szCs w:val="14"/>
                <w:lang w:val="en-US"/>
              </w:rPr>
              <w:br/>
              <w:t>At least 2.5 V Xenon or Halogen light source.</w:t>
            </w:r>
            <w:r w:rsidRPr="00F81754">
              <w:rPr>
                <w:rFonts w:eastAsia="Times New Roman" w:cstheme="minorHAnsi"/>
                <w:color w:val="000000"/>
                <w:sz w:val="14"/>
                <w:szCs w:val="14"/>
                <w:lang w:val="en-US"/>
              </w:rPr>
              <w:br/>
              <w:t xml:space="preserve">Magnification up to x15 .  </w:t>
            </w:r>
            <w:r w:rsidRPr="00F81754">
              <w:rPr>
                <w:rFonts w:eastAsia="Times New Roman" w:cstheme="minorHAnsi"/>
                <w:color w:val="000000"/>
                <w:sz w:val="14"/>
                <w:szCs w:val="14"/>
                <w:lang w:val="en-US"/>
              </w:rPr>
              <w:br/>
              <w:t>Anti-reflection lens.</w:t>
            </w:r>
            <w:r w:rsidRPr="00F81754">
              <w:rPr>
                <w:rFonts w:eastAsia="Times New Roman" w:cstheme="minorHAnsi"/>
                <w:color w:val="000000"/>
                <w:sz w:val="14"/>
                <w:szCs w:val="14"/>
                <w:lang w:val="en-US"/>
              </w:rPr>
              <w:br/>
              <w:t>At least 3 apertures and fixation star.</w:t>
            </w:r>
            <w:r w:rsidRPr="00F81754">
              <w:rPr>
                <w:rFonts w:eastAsia="Times New Roman" w:cstheme="minorHAnsi"/>
                <w:color w:val="000000"/>
                <w:sz w:val="14"/>
                <w:szCs w:val="14"/>
                <w:lang w:val="en-US"/>
              </w:rPr>
              <w:br/>
              <w:t>Dust free sealed optics and aspherical optical system.</w:t>
            </w:r>
            <w:r w:rsidRPr="00F81754">
              <w:rPr>
                <w:rFonts w:eastAsia="Times New Roman" w:cstheme="minorHAnsi"/>
                <w:color w:val="000000"/>
                <w:sz w:val="14"/>
                <w:szCs w:val="14"/>
                <w:lang w:val="en-US"/>
              </w:rPr>
              <w:br/>
              <w:t>Red-free, blue and polarization filters.</w:t>
            </w:r>
            <w:r w:rsidRPr="00F81754">
              <w:rPr>
                <w:rFonts w:eastAsia="Times New Roman" w:cstheme="minorHAnsi"/>
                <w:color w:val="000000"/>
                <w:sz w:val="14"/>
                <w:szCs w:val="14"/>
                <w:lang w:val="en-US"/>
              </w:rPr>
              <w:br/>
              <w:t>Supplied in protective, reclosable container.</w:t>
            </w:r>
            <w:r w:rsidRPr="00F81754">
              <w:rPr>
                <w:rFonts w:eastAsia="Times New Roman" w:cstheme="minorHAnsi"/>
                <w:color w:val="000000"/>
                <w:sz w:val="14"/>
                <w:szCs w:val="14"/>
                <w:lang w:val="en-US"/>
              </w:rPr>
              <w:br/>
              <w:t>On/off switch to be robust and easy to use.</w:t>
            </w:r>
            <w:r w:rsidRPr="00F81754">
              <w:rPr>
                <w:rFonts w:eastAsia="Times New Roman" w:cstheme="minorHAnsi"/>
                <w:color w:val="000000"/>
                <w:sz w:val="14"/>
                <w:szCs w:val="14"/>
                <w:lang w:val="en-US"/>
              </w:rPr>
              <w:br/>
              <w:t>External material to be non-ferrous.</w:t>
            </w:r>
          </w:p>
        </w:tc>
      </w:tr>
      <w:tr w:rsidR="00F81754" w:rsidRPr="00F81754" w14:paraId="4672D743" w14:textId="77777777" w:rsidTr="007D2414">
        <w:trPr>
          <w:trHeight w:val="5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5320C0"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4.9</w:t>
            </w:r>
          </w:p>
        </w:tc>
        <w:tc>
          <w:tcPr>
            <w:tcW w:w="1890" w:type="dxa"/>
            <w:tcBorders>
              <w:top w:val="nil"/>
              <w:left w:val="nil"/>
              <w:bottom w:val="single" w:sz="4" w:space="0" w:color="auto"/>
              <w:right w:val="single" w:sz="4" w:space="0" w:color="auto"/>
            </w:tcBorders>
            <w:shd w:val="clear" w:color="auto" w:fill="auto"/>
            <w:vAlign w:val="center"/>
            <w:hideMark/>
          </w:tcPr>
          <w:p w14:paraId="761C25A9"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Thermometers </w:t>
            </w:r>
          </w:p>
        </w:tc>
        <w:tc>
          <w:tcPr>
            <w:tcW w:w="11970" w:type="dxa"/>
            <w:tcBorders>
              <w:top w:val="nil"/>
              <w:left w:val="nil"/>
              <w:bottom w:val="single" w:sz="4" w:space="0" w:color="auto"/>
              <w:right w:val="single" w:sz="4" w:space="0" w:color="auto"/>
            </w:tcBorders>
            <w:shd w:val="clear" w:color="auto" w:fill="auto"/>
            <w:vAlign w:val="center"/>
            <w:hideMark/>
          </w:tcPr>
          <w:p w14:paraId="30DDC246"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Digital, infrared, no contact, hand held,</w:t>
            </w:r>
            <w:r w:rsidRPr="00F81754">
              <w:rPr>
                <w:rFonts w:eastAsia="Times New Roman" w:cstheme="minorHAnsi"/>
                <w:color w:val="000000"/>
                <w:sz w:val="14"/>
                <w:szCs w:val="14"/>
                <w:lang w:val="en-US"/>
              </w:rPr>
              <w:br/>
              <w:t>Fast response time: 500ms, High accuracy +/-0.3 c. Temperature unit is factory default as Celcius degree</w:t>
            </w:r>
            <w:r w:rsidRPr="00F81754">
              <w:rPr>
                <w:rFonts w:eastAsia="Times New Roman" w:cstheme="minorHAnsi"/>
                <w:color w:val="000000"/>
                <w:sz w:val="14"/>
                <w:szCs w:val="14"/>
                <w:lang w:val="en-US"/>
              </w:rPr>
              <w:br/>
              <w:t>Easy to clean</w:t>
            </w:r>
          </w:p>
        </w:tc>
      </w:tr>
      <w:tr w:rsidR="00F81754" w:rsidRPr="00F81754" w14:paraId="2BA7388D" w14:textId="77777777" w:rsidTr="007D2414">
        <w:trPr>
          <w:trHeight w:val="104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EB90B65"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4.10</w:t>
            </w:r>
          </w:p>
        </w:tc>
        <w:tc>
          <w:tcPr>
            <w:tcW w:w="1890" w:type="dxa"/>
            <w:tcBorders>
              <w:top w:val="nil"/>
              <w:left w:val="nil"/>
              <w:bottom w:val="single" w:sz="4" w:space="0" w:color="auto"/>
              <w:right w:val="single" w:sz="4" w:space="0" w:color="auto"/>
            </w:tcBorders>
            <w:shd w:val="clear" w:color="auto" w:fill="auto"/>
            <w:vAlign w:val="center"/>
            <w:hideMark/>
          </w:tcPr>
          <w:p w14:paraId="5BF6E44D"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Oximeter</w:t>
            </w:r>
          </w:p>
        </w:tc>
        <w:tc>
          <w:tcPr>
            <w:tcW w:w="11970" w:type="dxa"/>
            <w:tcBorders>
              <w:top w:val="nil"/>
              <w:left w:val="nil"/>
              <w:bottom w:val="single" w:sz="4" w:space="0" w:color="auto"/>
              <w:right w:val="single" w:sz="4" w:space="0" w:color="auto"/>
            </w:tcBorders>
            <w:shd w:val="clear" w:color="auto" w:fill="auto"/>
            <w:vAlign w:val="center"/>
            <w:hideMark/>
          </w:tcPr>
          <w:p w14:paraId="29A14A2C"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Portable, battery-powered</w:t>
            </w:r>
            <w:r w:rsidRPr="00F81754">
              <w:rPr>
                <w:rFonts w:eastAsia="Times New Roman" w:cstheme="minorHAnsi"/>
                <w:color w:val="000000"/>
                <w:sz w:val="14"/>
                <w:szCs w:val="14"/>
                <w:lang w:val="en-US"/>
              </w:rPr>
              <w:br/>
              <w:t>SpO2 measurement range at least 70 to 99 %, minimum resolution 1%</w:t>
            </w:r>
            <w:r w:rsidRPr="00F81754">
              <w:rPr>
                <w:rFonts w:eastAsia="Times New Roman" w:cstheme="minorHAnsi"/>
                <w:color w:val="000000"/>
                <w:sz w:val="14"/>
                <w:szCs w:val="14"/>
                <w:lang w:val="en-US"/>
              </w:rPr>
              <w:br/>
              <w:t>Accuracy of SpO2 better than ± 2%</w:t>
            </w:r>
            <w:r w:rsidRPr="00F81754">
              <w:rPr>
                <w:rFonts w:eastAsia="Times New Roman" w:cstheme="minorHAnsi"/>
                <w:color w:val="000000"/>
                <w:sz w:val="14"/>
                <w:szCs w:val="14"/>
                <w:lang w:val="en-US"/>
              </w:rPr>
              <w:br/>
              <w:t xml:space="preserve">Pulse rate range at least 30 to 240 bpm, </w:t>
            </w:r>
            <w:r w:rsidRPr="00F81754">
              <w:rPr>
                <w:rFonts w:eastAsia="Times New Roman" w:cstheme="minorHAnsi"/>
                <w:color w:val="000000"/>
                <w:sz w:val="14"/>
                <w:szCs w:val="14"/>
                <w:lang w:val="en-US"/>
              </w:rPr>
              <w:br/>
              <w:t>Accuracy of pulse rate better than ± 4 bpm</w:t>
            </w:r>
            <w:r w:rsidRPr="00F81754">
              <w:rPr>
                <w:rFonts w:eastAsia="Times New Roman" w:cstheme="minorHAnsi"/>
                <w:color w:val="000000"/>
                <w:sz w:val="14"/>
                <w:szCs w:val="14"/>
                <w:lang w:val="en-US"/>
              </w:rPr>
              <w:br/>
              <w:t>Signal strength or quality to be visually displayed</w:t>
            </w:r>
            <w:r w:rsidRPr="00F81754">
              <w:rPr>
                <w:rFonts w:eastAsia="Times New Roman" w:cstheme="minorHAnsi"/>
                <w:color w:val="000000"/>
                <w:sz w:val="14"/>
                <w:szCs w:val="14"/>
                <w:lang w:val="en-US"/>
              </w:rPr>
              <w:br/>
              <w:t>Automatic power-off facility required after minimum of 1 minute</w:t>
            </w:r>
            <w:r w:rsidRPr="00F81754">
              <w:rPr>
                <w:rFonts w:eastAsia="Times New Roman" w:cstheme="minorHAnsi"/>
                <w:color w:val="000000"/>
                <w:sz w:val="14"/>
                <w:szCs w:val="14"/>
                <w:lang w:val="en-US"/>
              </w:rPr>
              <w:br/>
              <w:t>Low battery display required</w:t>
            </w:r>
            <w:r w:rsidRPr="00F81754">
              <w:rPr>
                <w:rFonts w:eastAsia="Times New Roman" w:cstheme="minorHAnsi"/>
                <w:color w:val="000000"/>
                <w:sz w:val="14"/>
                <w:szCs w:val="14"/>
                <w:lang w:val="en-US"/>
              </w:rPr>
              <w:br/>
            </w:r>
            <w:r w:rsidRPr="00F81754">
              <w:rPr>
                <w:rFonts w:eastAsia="Times New Roman" w:cstheme="minorHAnsi"/>
                <w:sz w:val="14"/>
                <w:szCs w:val="14"/>
                <w:lang w:val="en-US"/>
              </w:rPr>
              <w:t>Fingertip model</w:t>
            </w:r>
            <w:r w:rsidRPr="00F81754">
              <w:rPr>
                <w:rFonts w:eastAsia="Times New Roman" w:cstheme="minorHAnsi"/>
                <w:color w:val="000000"/>
                <w:sz w:val="14"/>
                <w:szCs w:val="14"/>
                <w:lang w:val="en-US"/>
              </w:rPr>
              <w:br/>
              <w:t>FDA, CE  approved</w:t>
            </w:r>
          </w:p>
        </w:tc>
      </w:tr>
      <w:tr w:rsidR="00F81754" w:rsidRPr="00F81754" w14:paraId="55D768A5" w14:textId="77777777" w:rsidTr="007D2414">
        <w:trPr>
          <w:trHeight w:val="6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9314666"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4.11</w:t>
            </w:r>
          </w:p>
        </w:tc>
        <w:tc>
          <w:tcPr>
            <w:tcW w:w="1890" w:type="dxa"/>
            <w:tcBorders>
              <w:top w:val="nil"/>
              <w:left w:val="nil"/>
              <w:bottom w:val="single" w:sz="4" w:space="0" w:color="auto"/>
              <w:right w:val="single" w:sz="4" w:space="0" w:color="auto"/>
            </w:tcBorders>
            <w:shd w:val="clear" w:color="auto" w:fill="auto"/>
            <w:vAlign w:val="center"/>
            <w:hideMark/>
          </w:tcPr>
          <w:p w14:paraId="02669458"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Stethoscope</w:t>
            </w:r>
          </w:p>
        </w:tc>
        <w:tc>
          <w:tcPr>
            <w:tcW w:w="11970" w:type="dxa"/>
            <w:tcBorders>
              <w:top w:val="nil"/>
              <w:left w:val="nil"/>
              <w:bottom w:val="single" w:sz="4" w:space="0" w:color="auto"/>
              <w:right w:val="single" w:sz="4" w:space="0" w:color="auto"/>
            </w:tcBorders>
            <w:shd w:val="clear" w:color="auto" w:fill="auto"/>
            <w:vAlign w:val="center"/>
            <w:hideMark/>
          </w:tcPr>
          <w:p w14:paraId="3455ACEA"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Dual head, Head and earpiece constructed of non-ferrous material</w:t>
            </w:r>
            <w:r w:rsidRPr="00F81754">
              <w:rPr>
                <w:rFonts w:eastAsia="Times New Roman" w:cstheme="minorHAnsi"/>
                <w:color w:val="000000"/>
                <w:sz w:val="14"/>
                <w:szCs w:val="14"/>
                <w:lang w:val="en-US"/>
              </w:rPr>
              <w:br/>
              <w:t>Earpieces to have shaped, cushioned ends</w:t>
            </w:r>
            <w:r w:rsidRPr="00F81754">
              <w:rPr>
                <w:rFonts w:eastAsia="Times New Roman" w:cstheme="minorHAnsi"/>
                <w:color w:val="000000"/>
                <w:sz w:val="14"/>
                <w:szCs w:val="14"/>
                <w:lang w:val="en-US"/>
              </w:rPr>
              <w:br/>
              <w:t>Tubes to be synthetic material</w:t>
            </w:r>
          </w:p>
        </w:tc>
      </w:tr>
      <w:tr w:rsidR="00F81754" w:rsidRPr="00F81754" w14:paraId="12C8F3F7" w14:textId="77777777" w:rsidTr="007D2414">
        <w:trPr>
          <w:trHeight w:val="5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3D67867"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4.12</w:t>
            </w:r>
          </w:p>
        </w:tc>
        <w:tc>
          <w:tcPr>
            <w:tcW w:w="1890" w:type="dxa"/>
            <w:tcBorders>
              <w:top w:val="nil"/>
              <w:left w:val="nil"/>
              <w:bottom w:val="single" w:sz="4" w:space="0" w:color="auto"/>
              <w:right w:val="single" w:sz="4" w:space="0" w:color="auto"/>
            </w:tcBorders>
            <w:shd w:val="clear" w:color="auto" w:fill="auto"/>
            <w:vAlign w:val="center"/>
            <w:hideMark/>
          </w:tcPr>
          <w:p w14:paraId="15D5E7EE"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Sphyngomanometer </w:t>
            </w:r>
          </w:p>
        </w:tc>
        <w:tc>
          <w:tcPr>
            <w:tcW w:w="11970" w:type="dxa"/>
            <w:tcBorders>
              <w:top w:val="nil"/>
              <w:left w:val="nil"/>
              <w:bottom w:val="single" w:sz="4" w:space="0" w:color="auto"/>
              <w:right w:val="single" w:sz="4" w:space="0" w:color="auto"/>
            </w:tcBorders>
            <w:shd w:val="clear" w:color="auto" w:fill="auto"/>
            <w:vAlign w:val="center"/>
            <w:hideMark/>
          </w:tcPr>
          <w:p w14:paraId="4A2F4723"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Aneroid pressure gauge (no stop pin) with an air pressure release-valve. Rubber bulb with palm fitting handle. Connector to rubber tube. Connecting tube.Tube length to be greater than 30cm</w:t>
            </w:r>
            <w:r w:rsidRPr="00F81754">
              <w:rPr>
                <w:rFonts w:eastAsia="Times New Roman" w:cstheme="minorHAnsi"/>
                <w:color w:val="000000"/>
                <w:sz w:val="14"/>
                <w:szCs w:val="14"/>
                <w:lang w:val="en-US"/>
              </w:rPr>
              <w:br/>
              <w:t>Cuff surround to be removable and Washable with inflatable bladder. Included: Cuffs: (Adult, Child, obese ). FDA, CE  approved</w:t>
            </w:r>
          </w:p>
        </w:tc>
      </w:tr>
      <w:tr w:rsidR="00F81754" w:rsidRPr="00F81754" w14:paraId="7E3C756F" w14:textId="77777777" w:rsidTr="007D241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24413F0"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4.13</w:t>
            </w:r>
          </w:p>
        </w:tc>
        <w:tc>
          <w:tcPr>
            <w:tcW w:w="1890" w:type="dxa"/>
            <w:tcBorders>
              <w:top w:val="nil"/>
              <w:left w:val="nil"/>
              <w:bottom w:val="single" w:sz="4" w:space="0" w:color="auto"/>
              <w:right w:val="single" w:sz="4" w:space="0" w:color="auto"/>
            </w:tcBorders>
            <w:shd w:val="clear" w:color="auto" w:fill="auto"/>
            <w:vAlign w:val="center"/>
            <w:hideMark/>
          </w:tcPr>
          <w:p w14:paraId="48BDA36C"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Blood pressure cuffs (adult, pediatric) </w:t>
            </w:r>
          </w:p>
        </w:tc>
        <w:tc>
          <w:tcPr>
            <w:tcW w:w="11970" w:type="dxa"/>
            <w:tcBorders>
              <w:top w:val="nil"/>
              <w:left w:val="nil"/>
              <w:bottom w:val="single" w:sz="4" w:space="0" w:color="auto"/>
              <w:right w:val="single" w:sz="4" w:space="0" w:color="auto"/>
            </w:tcBorders>
            <w:shd w:val="clear" w:color="auto" w:fill="auto"/>
            <w:vAlign w:val="center"/>
            <w:hideMark/>
          </w:tcPr>
          <w:p w14:paraId="2E3339C8"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Cuff surround to be removable and Washable Cuff with inflatable bladder. Cuffs: (Adult, Child, obese )</w:t>
            </w:r>
          </w:p>
        </w:tc>
      </w:tr>
      <w:tr w:rsidR="00F81754" w:rsidRPr="00F81754" w14:paraId="52819037" w14:textId="77777777" w:rsidTr="007D2414">
        <w:trPr>
          <w:trHeight w:val="142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07223F9"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4.14</w:t>
            </w:r>
          </w:p>
        </w:tc>
        <w:tc>
          <w:tcPr>
            <w:tcW w:w="1890" w:type="dxa"/>
            <w:tcBorders>
              <w:top w:val="nil"/>
              <w:left w:val="nil"/>
              <w:bottom w:val="single" w:sz="4" w:space="0" w:color="auto"/>
              <w:right w:val="single" w:sz="4" w:space="0" w:color="auto"/>
            </w:tcBorders>
            <w:shd w:val="clear" w:color="auto" w:fill="auto"/>
            <w:vAlign w:val="center"/>
            <w:hideMark/>
          </w:tcPr>
          <w:p w14:paraId="65DB0303"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Hemoglucotest (HGT)</w:t>
            </w:r>
          </w:p>
        </w:tc>
        <w:tc>
          <w:tcPr>
            <w:tcW w:w="11970" w:type="dxa"/>
            <w:tcBorders>
              <w:top w:val="nil"/>
              <w:left w:val="nil"/>
              <w:bottom w:val="single" w:sz="4" w:space="0" w:color="auto"/>
              <w:right w:val="single" w:sz="4" w:space="0" w:color="auto"/>
            </w:tcBorders>
            <w:shd w:val="clear" w:color="auto" w:fill="auto"/>
            <w:vAlign w:val="center"/>
            <w:hideMark/>
          </w:tcPr>
          <w:p w14:paraId="1E0F7829"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Handheld.Weight 0.2 lbs (75 g), Dimensions 3.6 in x 2.3 in x 0.9 in (91 mm x 58 mm x 23 mm)</w:t>
            </w:r>
            <w:r w:rsidRPr="00F81754">
              <w:rPr>
                <w:rFonts w:eastAsia="Times New Roman" w:cstheme="minorHAnsi"/>
                <w:color w:val="000000"/>
                <w:sz w:val="14"/>
                <w:szCs w:val="14"/>
                <w:lang w:val="en-US"/>
              </w:rPr>
              <w:br/>
              <w:t>Data Storage 200  glucose measurements or QC tests</w:t>
            </w:r>
            <w:r w:rsidRPr="00F81754">
              <w:rPr>
                <w:rFonts w:eastAsia="Times New Roman" w:cstheme="minorHAnsi"/>
                <w:color w:val="000000"/>
                <w:sz w:val="14"/>
                <w:szCs w:val="14"/>
                <w:lang w:val="en-US"/>
              </w:rPr>
              <w:br/>
              <w:t xml:space="preserve">Measurement Range and Units:  10-900 mg/dL, </w:t>
            </w:r>
            <w:r w:rsidRPr="00F81754">
              <w:rPr>
                <w:rFonts w:eastAsia="Times New Roman" w:cstheme="minorHAnsi"/>
                <w:color w:val="000000"/>
                <w:sz w:val="14"/>
                <w:szCs w:val="14"/>
                <w:lang w:val="en-US"/>
              </w:rPr>
              <w:br/>
              <w:t>Sample Volume Required 1.2uL</w:t>
            </w:r>
            <w:r w:rsidRPr="00F81754">
              <w:rPr>
                <w:rFonts w:eastAsia="Times New Roman" w:cstheme="minorHAnsi"/>
                <w:color w:val="000000"/>
                <w:sz w:val="14"/>
                <w:szCs w:val="14"/>
                <w:lang w:val="en-US"/>
              </w:rPr>
              <w:br/>
              <w:t>Time to Glucose Results 6 seconds</w:t>
            </w:r>
            <w:r w:rsidRPr="00F81754">
              <w:rPr>
                <w:rFonts w:eastAsia="Times New Roman" w:cstheme="minorHAnsi"/>
                <w:color w:val="000000"/>
                <w:sz w:val="14"/>
                <w:szCs w:val="14"/>
                <w:lang w:val="en-US"/>
              </w:rPr>
              <w:br/>
            </w:r>
            <w:r w:rsidRPr="00F81754">
              <w:rPr>
                <w:rFonts w:eastAsia="Times New Roman" w:cstheme="minorHAnsi"/>
                <w:sz w:val="14"/>
                <w:szCs w:val="14"/>
                <w:lang w:val="en-US"/>
              </w:rPr>
              <w:t>FDA or CE mark.</w:t>
            </w:r>
          </w:p>
        </w:tc>
      </w:tr>
      <w:tr w:rsidR="00F81754" w:rsidRPr="00F81754" w14:paraId="349CD128" w14:textId="77777777" w:rsidTr="007D2414">
        <w:trPr>
          <w:trHeight w:val="5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866738"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4.15</w:t>
            </w:r>
          </w:p>
        </w:tc>
        <w:tc>
          <w:tcPr>
            <w:tcW w:w="1890" w:type="dxa"/>
            <w:tcBorders>
              <w:top w:val="nil"/>
              <w:left w:val="nil"/>
              <w:bottom w:val="single" w:sz="4" w:space="0" w:color="auto"/>
              <w:right w:val="single" w:sz="4" w:space="0" w:color="auto"/>
            </w:tcBorders>
            <w:shd w:val="clear" w:color="auto" w:fill="auto"/>
            <w:vAlign w:val="center"/>
            <w:hideMark/>
          </w:tcPr>
          <w:p w14:paraId="7232B5FE"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Hemoglobin meter </w:t>
            </w:r>
          </w:p>
        </w:tc>
        <w:tc>
          <w:tcPr>
            <w:tcW w:w="11970" w:type="dxa"/>
            <w:tcBorders>
              <w:top w:val="nil"/>
              <w:left w:val="nil"/>
              <w:bottom w:val="single" w:sz="4" w:space="0" w:color="auto"/>
              <w:right w:val="single" w:sz="4" w:space="0" w:color="auto"/>
            </w:tcBorders>
            <w:shd w:val="clear" w:color="auto" w:fill="auto"/>
            <w:vAlign w:val="center"/>
            <w:hideMark/>
          </w:tcPr>
          <w:p w14:paraId="1E7CCBA2"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Automation: Fully Automatic</w:t>
            </w:r>
            <w:r w:rsidRPr="00F81754">
              <w:rPr>
                <w:rFonts w:eastAsia="Times New Roman" w:cstheme="minorHAnsi"/>
                <w:color w:val="000000"/>
                <w:sz w:val="14"/>
                <w:szCs w:val="14"/>
                <w:lang w:val="en-US"/>
              </w:rPr>
              <w:br/>
              <w:t>Number Of Chambers 1</w:t>
            </w:r>
            <w:r w:rsidRPr="00F81754">
              <w:rPr>
                <w:rFonts w:eastAsia="Times New Roman" w:cstheme="minorHAnsi"/>
                <w:color w:val="000000"/>
                <w:sz w:val="14"/>
                <w:szCs w:val="14"/>
                <w:lang w:val="en-US"/>
              </w:rPr>
              <w:br/>
              <w:t xml:space="preserve">Sample Mode: </w:t>
            </w:r>
            <w:r w:rsidRPr="00F81754">
              <w:rPr>
                <w:rFonts w:eastAsia="Times New Roman" w:cstheme="minorHAnsi"/>
                <w:sz w:val="14"/>
                <w:szCs w:val="14"/>
                <w:lang w:val="en-US"/>
              </w:rPr>
              <w:t>Whole Blood</w:t>
            </w:r>
            <w:r w:rsidRPr="00F81754">
              <w:rPr>
                <w:rFonts w:eastAsia="Times New Roman" w:cstheme="minorHAnsi"/>
                <w:sz w:val="14"/>
                <w:szCs w:val="14"/>
                <w:lang w:val="en-US"/>
              </w:rPr>
              <w:br/>
            </w:r>
            <w:r w:rsidRPr="00F81754">
              <w:rPr>
                <w:rFonts w:eastAsia="Times New Roman" w:cstheme="minorHAnsi"/>
                <w:sz w:val="14"/>
                <w:szCs w:val="14"/>
                <w:lang w:val="en-US"/>
              </w:rPr>
              <w:lastRenderedPageBreak/>
              <w:t>Method: Flow Cytometry</w:t>
            </w:r>
            <w:r w:rsidRPr="00F81754">
              <w:rPr>
                <w:rFonts w:eastAsia="Times New Roman" w:cstheme="minorHAnsi"/>
                <w:color w:val="000000"/>
                <w:sz w:val="14"/>
                <w:szCs w:val="14"/>
                <w:lang w:val="en-US"/>
              </w:rPr>
              <w:br/>
              <w:t>Chamber Type: Single</w:t>
            </w:r>
            <w:r w:rsidRPr="00F81754">
              <w:rPr>
                <w:rFonts w:eastAsia="Times New Roman" w:cstheme="minorHAnsi"/>
                <w:color w:val="000000"/>
                <w:sz w:val="14"/>
                <w:szCs w:val="14"/>
                <w:lang w:val="en-US"/>
              </w:rPr>
              <w:br/>
              <w:t>Portable, able to work in hot climate, up to 45 degree Celsius.</w:t>
            </w:r>
            <w:r w:rsidRPr="00F81754">
              <w:rPr>
                <w:rFonts w:eastAsia="Times New Roman" w:cstheme="minorHAnsi"/>
                <w:color w:val="000000"/>
                <w:sz w:val="14"/>
                <w:szCs w:val="14"/>
                <w:lang w:val="en-US"/>
              </w:rPr>
              <w:br/>
              <w:t>Easy To Use</w:t>
            </w:r>
            <w:r w:rsidRPr="00F81754">
              <w:rPr>
                <w:rFonts w:eastAsia="Times New Roman" w:cstheme="minorHAnsi"/>
                <w:color w:val="000000"/>
                <w:sz w:val="14"/>
                <w:szCs w:val="14"/>
                <w:lang w:val="en-US"/>
              </w:rPr>
              <w:br/>
            </w:r>
            <w:r w:rsidRPr="00F81754">
              <w:rPr>
                <w:rFonts w:eastAsia="Times New Roman" w:cstheme="minorHAnsi"/>
                <w:sz w:val="14"/>
                <w:szCs w:val="14"/>
                <w:lang w:val="en-US"/>
              </w:rPr>
              <w:t>FDA or CE mark.</w:t>
            </w:r>
          </w:p>
        </w:tc>
      </w:tr>
      <w:tr w:rsidR="00F81754" w:rsidRPr="00F81754" w14:paraId="1326CF7E" w14:textId="77777777" w:rsidTr="007D2414">
        <w:trPr>
          <w:trHeight w:val="28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10B40F"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lastRenderedPageBreak/>
              <w:t>4.16</w:t>
            </w:r>
          </w:p>
        </w:tc>
        <w:tc>
          <w:tcPr>
            <w:tcW w:w="1890" w:type="dxa"/>
            <w:tcBorders>
              <w:top w:val="nil"/>
              <w:left w:val="nil"/>
              <w:bottom w:val="single" w:sz="4" w:space="0" w:color="auto"/>
              <w:right w:val="single" w:sz="4" w:space="0" w:color="auto"/>
            </w:tcBorders>
            <w:shd w:val="clear" w:color="auto" w:fill="auto"/>
            <w:vAlign w:val="center"/>
            <w:hideMark/>
          </w:tcPr>
          <w:p w14:paraId="3ED89D0F"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Medication tablets counter </w:t>
            </w:r>
          </w:p>
        </w:tc>
        <w:tc>
          <w:tcPr>
            <w:tcW w:w="11970" w:type="dxa"/>
            <w:tcBorders>
              <w:top w:val="nil"/>
              <w:left w:val="nil"/>
              <w:bottom w:val="single" w:sz="4" w:space="0" w:color="auto"/>
              <w:right w:val="single" w:sz="4" w:space="0" w:color="auto"/>
            </w:tcBorders>
            <w:shd w:val="clear" w:color="auto" w:fill="auto"/>
            <w:vAlign w:val="center"/>
            <w:hideMark/>
          </w:tcPr>
          <w:p w14:paraId="170E1ACC"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With box and spatula</w:t>
            </w:r>
          </w:p>
        </w:tc>
      </w:tr>
      <w:tr w:rsidR="00F81754" w:rsidRPr="00F81754" w14:paraId="66F9E8DE" w14:textId="77777777" w:rsidTr="007D2414">
        <w:trPr>
          <w:trHeight w:val="5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F2BDE9"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4.17</w:t>
            </w:r>
          </w:p>
        </w:tc>
        <w:tc>
          <w:tcPr>
            <w:tcW w:w="1890" w:type="dxa"/>
            <w:tcBorders>
              <w:top w:val="nil"/>
              <w:left w:val="nil"/>
              <w:bottom w:val="single" w:sz="4" w:space="0" w:color="auto"/>
              <w:right w:val="single" w:sz="4" w:space="0" w:color="auto"/>
            </w:tcBorders>
            <w:shd w:val="clear" w:color="auto" w:fill="auto"/>
            <w:vAlign w:val="center"/>
            <w:hideMark/>
          </w:tcPr>
          <w:p w14:paraId="456C62C5"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Exam table (adult, pediatric)</w:t>
            </w:r>
          </w:p>
        </w:tc>
        <w:tc>
          <w:tcPr>
            <w:tcW w:w="11970" w:type="dxa"/>
            <w:tcBorders>
              <w:top w:val="nil"/>
              <w:left w:val="nil"/>
              <w:bottom w:val="single" w:sz="4" w:space="0" w:color="auto"/>
              <w:right w:val="single" w:sz="4" w:space="0" w:color="auto"/>
            </w:tcBorders>
            <w:shd w:val="clear" w:color="auto" w:fill="auto"/>
            <w:vAlign w:val="center"/>
            <w:hideMark/>
          </w:tcPr>
          <w:p w14:paraId="6A15F236"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Approx. Dimensions: 180 cm l x 60cm w x 80cm h - Frame: Stainless steel tubesØ 30mm. - Adjustable backrest by hand lever - Two sectioned-simulated leather, Mattress, fixed, without seams, 40mm thick. Equipped with paper roll holder. Manual.</w:t>
            </w:r>
            <w:r w:rsidRPr="00F81754">
              <w:rPr>
                <w:rFonts w:eastAsia="Times New Roman" w:cstheme="minorHAnsi"/>
                <w:color w:val="000000"/>
                <w:sz w:val="14"/>
                <w:szCs w:val="14"/>
                <w:lang w:val="en-US"/>
              </w:rPr>
              <w:br/>
              <w:t>CE mark</w:t>
            </w:r>
          </w:p>
        </w:tc>
      </w:tr>
      <w:tr w:rsidR="00F81754" w:rsidRPr="00F81754" w14:paraId="7D332344" w14:textId="77777777" w:rsidTr="007D2414">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C677207"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4.18</w:t>
            </w:r>
          </w:p>
        </w:tc>
        <w:tc>
          <w:tcPr>
            <w:tcW w:w="1890" w:type="dxa"/>
            <w:tcBorders>
              <w:top w:val="nil"/>
              <w:left w:val="nil"/>
              <w:bottom w:val="single" w:sz="4" w:space="0" w:color="auto"/>
              <w:right w:val="single" w:sz="4" w:space="0" w:color="auto"/>
            </w:tcBorders>
            <w:shd w:val="clear" w:color="auto" w:fill="auto"/>
            <w:vAlign w:val="center"/>
            <w:hideMark/>
          </w:tcPr>
          <w:p w14:paraId="478E472A"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Exam table (OBS-GYN)</w:t>
            </w:r>
          </w:p>
        </w:tc>
        <w:tc>
          <w:tcPr>
            <w:tcW w:w="11970" w:type="dxa"/>
            <w:tcBorders>
              <w:top w:val="nil"/>
              <w:left w:val="nil"/>
              <w:bottom w:val="single" w:sz="4" w:space="0" w:color="auto"/>
              <w:right w:val="single" w:sz="4" w:space="0" w:color="auto"/>
            </w:tcBorders>
            <w:shd w:val="clear" w:color="auto" w:fill="auto"/>
            <w:vAlign w:val="center"/>
            <w:hideMark/>
          </w:tcPr>
          <w:p w14:paraId="384D012E"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Approx. Dimensions: 180 cm l x 60cm w x 80cm h - Frame: Stainless steel tubesØ 30mm. - Adjustable backrest by hand lever - </w:t>
            </w:r>
            <w:r w:rsidRPr="00F81754">
              <w:rPr>
                <w:rFonts w:eastAsia="Times New Roman" w:cstheme="minorHAnsi"/>
                <w:sz w:val="14"/>
                <w:szCs w:val="14"/>
                <w:lang w:val="en-US"/>
              </w:rPr>
              <w:t>Three sections</w:t>
            </w:r>
            <w:r w:rsidRPr="00F81754">
              <w:rPr>
                <w:rFonts w:eastAsia="Times New Roman" w:cstheme="minorHAnsi"/>
                <w:color w:val="000000"/>
                <w:sz w:val="14"/>
                <w:szCs w:val="14"/>
                <w:lang w:val="en-US"/>
              </w:rPr>
              <w:t>-simulated leather, Mattress, fixed, without seams, 40mm thick. Removable Legrest. Equipped with paper roll holder. Manual.</w:t>
            </w:r>
            <w:r w:rsidRPr="00F81754">
              <w:rPr>
                <w:rFonts w:eastAsia="Times New Roman" w:cstheme="minorHAnsi"/>
                <w:color w:val="000000"/>
                <w:sz w:val="14"/>
                <w:szCs w:val="14"/>
                <w:lang w:val="en-US"/>
              </w:rPr>
              <w:br/>
              <w:t>CE mark</w:t>
            </w:r>
          </w:p>
        </w:tc>
      </w:tr>
      <w:tr w:rsidR="00F81754" w:rsidRPr="00F81754" w14:paraId="704098B5" w14:textId="77777777" w:rsidTr="007D2414">
        <w:trPr>
          <w:trHeight w:val="4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DDCD493"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4.19</w:t>
            </w:r>
          </w:p>
        </w:tc>
        <w:tc>
          <w:tcPr>
            <w:tcW w:w="1890" w:type="dxa"/>
            <w:tcBorders>
              <w:top w:val="nil"/>
              <w:left w:val="nil"/>
              <w:bottom w:val="single" w:sz="4" w:space="0" w:color="auto"/>
              <w:right w:val="single" w:sz="4" w:space="0" w:color="auto"/>
            </w:tcBorders>
            <w:shd w:val="clear" w:color="auto" w:fill="auto"/>
            <w:vAlign w:val="center"/>
            <w:hideMark/>
          </w:tcPr>
          <w:p w14:paraId="0BD3E266"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Mobile exam light</w:t>
            </w:r>
          </w:p>
        </w:tc>
        <w:tc>
          <w:tcPr>
            <w:tcW w:w="11970" w:type="dxa"/>
            <w:tcBorders>
              <w:top w:val="nil"/>
              <w:left w:val="nil"/>
              <w:bottom w:val="single" w:sz="4" w:space="0" w:color="auto"/>
              <w:right w:val="single" w:sz="4" w:space="0" w:color="auto"/>
            </w:tcBorders>
            <w:shd w:val="clear" w:color="auto" w:fill="auto"/>
            <w:vAlign w:val="center"/>
            <w:hideMark/>
          </w:tcPr>
          <w:p w14:paraId="5AA1121C"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LED and length and head adjustable, mobile stand, At least two castors have been equipped with brakes. </w:t>
            </w:r>
          </w:p>
        </w:tc>
      </w:tr>
      <w:tr w:rsidR="00F81754" w:rsidRPr="00F81754" w14:paraId="1677F916" w14:textId="77777777" w:rsidTr="007D2414">
        <w:trPr>
          <w:trHeight w:val="4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2F3E1A"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4.20</w:t>
            </w:r>
          </w:p>
        </w:tc>
        <w:tc>
          <w:tcPr>
            <w:tcW w:w="1890" w:type="dxa"/>
            <w:tcBorders>
              <w:top w:val="nil"/>
              <w:left w:val="nil"/>
              <w:bottom w:val="single" w:sz="4" w:space="0" w:color="auto"/>
              <w:right w:val="single" w:sz="4" w:space="0" w:color="auto"/>
            </w:tcBorders>
            <w:shd w:val="clear" w:color="auto" w:fill="auto"/>
            <w:vAlign w:val="center"/>
            <w:hideMark/>
          </w:tcPr>
          <w:p w14:paraId="246E7072"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Carts (multipurpose) / Chariot medical</w:t>
            </w:r>
          </w:p>
        </w:tc>
        <w:tc>
          <w:tcPr>
            <w:tcW w:w="11970" w:type="dxa"/>
            <w:tcBorders>
              <w:top w:val="nil"/>
              <w:left w:val="nil"/>
              <w:bottom w:val="single" w:sz="4" w:space="0" w:color="auto"/>
              <w:right w:val="single" w:sz="4" w:space="0" w:color="auto"/>
            </w:tcBorders>
            <w:shd w:val="clear" w:color="auto" w:fill="auto"/>
            <w:vAlign w:val="center"/>
            <w:hideMark/>
          </w:tcPr>
          <w:p w14:paraId="3BDC88C6" w14:textId="77777777" w:rsidR="00F81754" w:rsidRPr="00F81754" w:rsidRDefault="00F81754" w:rsidP="00F81754">
            <w:pPr>
              <w:spacing w:after="0" w:line="240" w:lineRule="auto"/>
              <w:rPr>
                <w:rFonts w:eastAsia="Times New Roman" w:cstheme="minorHAnsi"/>
                <w:sz w:val="14"/>
                <w:szCs w:val="14"/>
                <w:lang w:val="en-US"/>
              </w:rPr>
            </w:pPr>
            <w:r w:rsidRPr="00F81754">
              <w:rPr>
                <w:rFonts w:eastAsia="Times New Roman" w:cstheme="minorHAnsi"/>
                <w:sz w:val="14"/>
                <w:szCs w:val="14"/>
                <w:lang w:val="en-US"/>
              </w:rPr>
              <w:t>Stainless steel with drawer and inferior shelve</w:t>
            </w:r>
            <w:r w:rsidRPr="00F81754">
              <w:rPr>
                <w:rFonts w:eastAsia="Times New Roman" w:cstheme="minorHAnsi"/>
                <w:sz w:val="14"/>
                <w:szCs w:val="14"/>
                <w:lang w:val="en-US"/>
              </w:rPr>
              <w:br/>
              <w:t>Size depends on use, user need and location (suggested 60*40 cm)</w:t>
            </w:r>
          </w:p>
        </w:tc>
      </w:tr>
      <w:tr w:rsidR="00F81754" w:rsidRPr="00F81754" w14:paraId="34E6B840" w14:textId="77777777" w:rsidTr="007D2414">
        <w:trPr>
          <w:trHeight w:val="6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39B7CB7"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4.21</w:t>
            </w:r>
          </w:p>
        </w:tc>
        <w:tc>
          <w:tcPr>
            <w:tcW w:w="1890" w:type="dxa"/>
            <w:tcBorders>
              <w:top w:val="nil"/>
              <w:left w:val="nil"/>
              <w:bottom w:val="single" w:sz="4" w:space="0" w:color="auto"/>
              <w:right w:val="single" w:sz="4" w:space="0" w:color="auto"/>
            </w:tcBorders>
            <w:shd w:val="clear" w:color="auto" w:fill="auto"/>
            <w:vAlign w:val="center"/>
            <w:hideMark/>
          </w:tcPr>
          <w:p w14:paraId="4F0C230A"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Wheelchair</w:t>
            </w:r>
          </w:p>
        </w:tc>
        <w:tc>
          <w:tcPr>
            <w:tcW w:w="11970" w:type="dxa"/>
            <w:tcBorders>
              <w:top w:val="nil"/>
              <w:left w:val="nil"/>
              <w:bottom w:val="single" w:sz="4" w:space="0" w:color="auto"/>
              <w:right w:val="single" w:sz="4" w:space="0" w:color="auto"/>
            </w:tcBorders>
            <w:shd w:val="clear" w:color="auto" w:fill="auto"/>
            <w:vAlign w:val="center"/>
            <w:hideMark/>
          </w:tcPr>
          <w:p w14:paraId="1FA91711"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Four wheels,  Folding frame/frame with mechanism/s to fold/dismantle, Push handles,  Fixed backrest, Armrests, Footrests, easy to clean. With breaks.</w:t>
            </w:r>
          </w:p>
        </w:tc>
      </w:tr>
      <w:tr w:rsidR="00F81754" w:rsidRPr="00F81754" w14:paraId="235E10DE" w14:textId="77777777" w:rsidTr="007D2414">
        <w:trPr>
          <w:trHeight w:val="5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2373742"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4.22</w:t>
            </w:r>
          </w:p>
        </w:tc>
        <w:tc>
          <w:tcPr>
            <w:tcW w:w="1890" w:type="dxa"/>
            <w:tcBorders>
              <w:top w:val="nil"/>
              <w:left w:val="nil"/>
              <w:bottom w:val="single" w:sz="4" w:space="0" w:color="auto"/>
              <w:right w:val="single" w:sz="4" w:space="0" w:color="auto"/>
            </w:tcBorders>
            <w:shd w:val="clear" w:color="auto" w:fill="auto"/>
            <w:vAlign w:val="center"/>
            <w:hideMark/>
          </w:tcPr>
          <w:p w14:paraId="6B4FA7CE"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Measurment scale (adult)</w:t>
            </w:r>
          </w:p>
        </w:tc>
        <w:tc>
          <w:tcPr>
            <w:tcW w:w="11970" w:type="dxa"/>
            <w:tcBorders>
              <w:top w:val="nil"/>
              <w:left w:val="nil"/>
              <w:bottom w:val="single" w:sz="4" w:space="0" w:color="auto"/>
              <w:right w:val="single" w:sz="4" w:space="0" w:color="auto"/>
            </w:tcBorders>
            <w:shd w:val="clear" w:color="auto" w:fill="auto"/>
            <w:vAlign w:val="center"/>
            <w:hideMark/>
          </w:tcPr>
          <w:p w14:paraId="69E578F4"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Adult Mechanical Floor scale</w:t>
            </w:r>
            <w:r w:rsidRPr="00F81754">
              <w:rPr>
                <w:rFonts w:eastAsia="Times New Roman" w:cstheme="minorHAnsi"/>
                <w:color w:val="000000"/>
                <w:sz w:val="14"/>
                <w:szCs w:val="14"/>
                <w:lang w:val="en-US"/>
              </w:rPr>
              <w:br/>
              <w:t>Displays weight in kg, Capacity up to 200 kg.Graduation Weight: 100 g.Reading on both sides.</w:t>
            </w:r>
            <w:r w:rsidRPr="00F81754">
              <w:rPr>
                <w:rFonts w:eastAsia="Times New Roman" w:cstheme="minorHAnsi"/>
                <w:color w:val="000000"/>
                <w:sz w:val="14"/>
                <w:szCs w:val="14"/>
                <w:lang w:val="en-US"/>
              </w:rPr>
              <w:br/>
              <w:t>Robust lever system.Height adjustable rod up.Height Rod Range: approx. 60 - 200 cm with 1 mm graduations.</w:t>
            </w:r>
            <w:r w:rsidRPr="00F81754">
              <w:rPr>
                <w:rFonts w:eastAsia="Times New Roman" w:cstheme="minorHAnsi"/>
                <w:color w:val="000000"/>
                <w:sz w:val="14"/>
                <w:szCs w:val="14"/>
                <w:lang w:val="en-US"/>
              </w:rPr>
              <w:br/>
              <w:t>Anti-slip platform.</w:t>
            </w:r>
            <w:r w:rsidRPr="00F81754">
              <w:rPr>
                <w:rFonts w:eastAsia="Times New Roman" w:cstheme="minorHAnsi"/>
                <w:color w:val="000000"/>
                <w:sz w:val="14"/>
                <w:szCs w:val="14"/>
                <w:lang w:val="en-US"/>
              </w:rPr>
              <w:br/>
              <w:t>Adjustable zero point.Weighing units (kg ).</w:t>
            </w:r>
            <w:r w:rsidRPr="00F81754">
              <w:rPr>
                <w:rFonts w:eastAsia="Times New Roman" w:cstheme="minorHAnsi"/>
                <w:color w:val="000000"/>
                <w:sz w:val="14"/>
                <w:szCs w:val="14"/>
                <w:lang w:val="en-US"/>
              </w:rPr>
              <w:br/>
              <w:t>Transport castors-Portable</w:t>
            </w:r>
          </w:p>
        </w:tc>
      </w:tr>
      <w:tr w:rsidR="00F81754" w:rsidRPr="00F81754" w14:paraId="609558F6" w14:textId="77777777" w:rsidTr="007D2414">
        <w:trPr>
          <w:trHeight w:val="5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AB9E186"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4.23</w:t>
            </w:r>
          </w:p>
        </w:tc>
        <w:tc>
          <w:tcPr>
            <w:tcW w:w="1890" w:type="dxa"/>
            <w:tcBorders>
              <w:top w:val="nil"/>
              <w:left w:val="nil"/>
              <w:bottom w:val="single" w:sz="4" w:space="0" w:color="auto"/>
              <w:right w:val="single" w:sz="4" w:space="0" w:color="auto"/>
            </w:tcBorders>
            <w:shd w:val="clear" w:color="auto" w:fill="auto"/>
            <w:vAlign w:val="center"/>
            <w:hideMark/>
          </w:tcPr>
          <w:p w14:paraId="780DB974"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Measurment scale (pediatric)</w:t>
            </w:r>
          </w:p>
        </w:tc>
        <w:tc>
          <w:tcPr>
            <w:tcW w:w="11970" w:type="dxa"/>
            <w:tcBorders>
              <w:top w:val="nil"/>
              <w:left w:val="nil"/>
              <w:bottom w:val="single" w:sz="4" w:space="0" w:color="auto"/>
              <w:right w:val="single" w:sz="4" w:space="0" w:color="auto"/>
            </w:tcBorders>
            <w:shd w:val="clear" w:color="auto" w:fill="auto"/>
            <w:vAlign w:val="center"/>
            <w:hideMark/>
          </w:tcPr>
          <w:p w14:paraId="419086EF"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Infant mechanical scale. Measuring range up to approx. 16kg. Minimum graduation, 10g. Readout in kg.  Includes removable tray for infant. Easy zero adjustment possibility. Smooth surface/finishing allows for easy cleaning/disinfection. All vital parts made of rust proof materials. Easy maintenance and repair. Shock resistant light-weight body. </w:t>
            </w:r>
          </w:p>
        </w:tc>
      </w:tr>
      <w:tr w:rsidR="00F81754" w:rsidRPr="00F81754" w14:paraId="05B174F7" w14:textId="77777777" w:rsidTr="007D2414">
        <w:trPr>
          <w:trHeight w:val="81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82C2E9"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4.24</w:t>
            </w:r>
          </w:p>
        </w:tc>
        <w:tc>
          <w:tcPr>
            <w:tcW w:w="1890" w:type="dxa"/>
            <w:tcBorders>
              <w:top w:val="nil"/>
              <w:left w:val="nil"/>
              <w:bottom w:val="single" w:sz="4" w:space="0" w:color="auto"/>
              <w:right w:val="single" w:sz="4" w:space="0" w:color="auto"/>
            </w:tcBorders>
            <w:shd w:val="clear" w:color="auto" w:fill="auto"/>
            <w:vAlign w:val="center"/>
            <w:hideMark/>
          </w:tcPr>
          <w:p w14:paraId="1F7C53EA"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Light pen</w:t>
            </w:r>
          </w:p>
        </w:tc>
        <w:tc>
          <w:tcPr>
            <w:tcW w:w="11970" w:type="dxa"/>
            <w:tcBorders>
              <w:top w:val="nil"/>
              <w:left w:val="nil"/>
              <w:bottom w:val="single" w:sz="4" w:space="0" w:color="auto"/>
              <w:right w:val="single" w:sz="4" w:space="0" w:color="auto"/>
            </w:tcBorders>
            <w:shd w:val="clear" w:color="auto" w:fill="auto"/>
            <w:vAlign w:val="center"/>
            <w:hideMark/>
          </w:tcPr>
          <w:p w14:paraId="7FAC07BA"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Battery Powered.</w:t>
            </w:r>
            <w:r w:rsidRPr="00F81754">
              <w:rPr>
                <w:rFonts w:eastAsia="Times New Roman" w:cstheme="minorHAnsi"/>
                <w:color w:val="000000"/>
                <w:sz w:val="14"/>
                <w:szCs w:val="14"/>
                <w:lang w:val="en-US"/>
              </w:rPr>
              <w:br/>
              <w:t>Light Source Type. LED.</w:t>
            </w:r>
            <w:r w:rsidRPr="00F81754">
              <w:rPr>
                <w:rFonts w:eastAsia="Times New Roman" w:cstheme="minorHAnsi"/>
                <w:color w:val="000000"/>
                <w:sz w:val="14"/>
                <w:szCs w:val="14"/>
                <w:lang w:val="en-US"/>
              </w:rPr>
              <w:br/>
              <w:t>Material: Aluminum.</w:t>
            </w:r>
            <w:r w:rsidRPr="00F81754">
              <w:rPr>
                <w:rFonts w:eastAsia="Times New Roman" w:cstheme="minorHAnsi"/>
                <w:color w:val="000000"/>
                <w:sz w:val="14"/>
                <w:szCs w:val="14"/>
                <w:lang w:val="en-US"/>
              </w:rPr>
              <w:br/>
              <w:t>Battery Cell Composition: Alkaline.</w:t>
            </w:r>
          </w:p>
        </w:tc>
      </w:tr>
      <w:tr w:rsidR="00F81754" w:rsidRPr="00F81754" w14:paraId="7CA0DEBB" w14:textId="77777777" w:rsidTr="007D2414">
        <w:trPr>
          <w:trHeight w:val="4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E0EE18"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4.25</w:t>
            </w:r>
          </w:p>
        </w:tc>
        <w:tc>
          <w:tcPr>
            <w:tcW w:w="1890" w:type="dxa"/>
            <w:tcBorders>
              <w:top w:val="nil"/>
              <w:left w:val="nil"/>
              <w:bottom w:val="single" w:sz="4" w:space="0" w:color="auto"/>
              <w:right w:val="single" w:sz="4" w:space="0" w:color="auto"/>
            </w:tcBorders>
            <w:shd w:val="clear" w:color="auto" w:fill="auto"/>
            <w:vAlign w:val="center"/>
            <w:hideMark/>
          </w:tcPr>
          <w:p w14:paraId="671AB155"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Step stool</w:t>
            </w:r>
          </w:p>
        </w:tc>
        <w:tc>
          <w:tcPr>
            <w:tcW w:w="11970" w:type="dxa"/>
            <w:tcBorders>
              <w:top w:val="nil"/>
              <w:left w:val="nil"/>
              <w:bottom w:val="single" w:sz="4" w:space="0" w:color="auto"/>
              <w:right w:val="single" w:sz="4" w:space="0" w:color="auto"/>
            </w:tcBorders>
            <w:shd w:val="clear" w:color="auto" w:fill="auto"/>
            <w:vAlign w:val="center"/>
            <w:hideMark/>
          </w:tcPr>
          <w:p w14:paraId="061206F0"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Double step stool. Weight capacity: 150 kgs. Chrome-plated 18 gauge steel for durability. Skid-resistant rubber mat</w:t>
            </w:r>
          </w:p>
        </w:tc>
      </w:tr>
      <w:tr w:rsidR="00F81754" w:rsidRPr="00F81754" w14:paraId="783C2643" w14:textId="77777777" w:rsidTr="007D2414">
        <w:trPr>
          <w:trHeight w:val="19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28D98F4"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4.26</w:t>
            </w:r>
          </w:p>
        </w:tc>
        <w:tc>
          <w:tcPr>
            <w:tcW w:w="1890" w:type="dxa"/>
            <w:tcBorders>
              <w:top w:val="nil"/>
              <w:left w:val="nil"/>
              <w:bottom w:val="single" w:sz="4" w:space="0" w:color="auto"/>
              <w:right w:val="single" w:sz="4" w:space="0" w:color="auto"/>
            </w:tcBorders>
            <w:shd w:val="clear" w:color="auto" w:fill="auto"/>
            <w:vAlign w:val="center"/>
            <w:hideMark/>
          </w:tcPr>
          <w:p w14:paraId="4D31AD92"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Waste Refrigerator</w:t>
            </w:r>
          </w:p>
        </w:tc>
        <w:tc>
          <w:tcPr>
            <w:tcW w:w="11970" w:type="dxa"/>
            <w:tcBorders>
              <w:top w:val="nil"/>
              <w:left w:val="nil"/>
              <w:bottom w:val="single" w:sz="4" w:space="0" w:color="auto"/>
              <w:right w:val="single" w:sz="4" w:space="0" w:color="auto"/>
            </w:tcBorders>
            <w:shd w:val="clear" w:color="auto" w:fill="auto"/>
            <w:vAlign w:val="center"/>
            <w:hideMark/>
          </w:tcPr>
          <w:p w14:paraId="05DC8738" w14:textId="77777777" w:rsidR="00F81754" w:rsidRPr="00F81754" w:rsidRDefault="00F81754" w:rsidP="00F81754">
            <w:pPr>
              <w:spacing w:after="24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Cabinet Type: Plastic liner</w:t>
            </w:r>
            <w:r w:rsidRPr="00F81754">
              <w:rPr>
                <w:rFonts w:eastAsia="Times New Roman" w:cstheme="minorHAnsi"/>
                <w:color w:val="000000"/>
                <w:sz w:val="14"/>
                <w:szCs w:val="14"/>
                <w:lang w:val="en-US"/>
              </w:rPr>
              <w:br/>
              <w:t>o   Volume: 550(Liter)</w:t>
            </w:r>
            <w:r w:rsidRPr="00F81754">
              <w:rPr>
                <w:rFonts w:eastAsia="Times New Roman" w:cstheme="minorHAnsi"/>
                <w:color w:val="000000"/>
                <w:sz w:val="14"/>
                <w:szCs w:val="14"/>
                <w:lang w:val="en-US"/>
              </w:rPr>
              <w:br/>
              <w:t>o   Dimensions: (WxDxH) 75x76x180(cm)</w:t>
            </w:r>
            <w:r w:rsidRPr="00F81754">
              <w:rPr>
                <w:rFonts w:eastAsia="Times New Roman" w:cstheme="minorHAnsi"/>
                <w:color w:val="000000"/>
                <w:sz w:val="14"/>
                <w:szCs w:val="14"/>
                <w:lang w:val="en-US"/>
              </w:rPr>
              <w:br/>
              <w:t>o   Number of Shelves: Minimum 3</w:t>
            </w:r>
            <w:r w:rsidRPr="00F81754">
              <w:rPr>
                <w:rFonts w:eastAsia="Times New Roman" w:cstheme="minorHAnsi"/>
                <w:color w:val="000000"/>
                <w:sz w:val="14"/>
                <w:szCs w:val="14"/>
                <w:lang w:val="en-US"/>
              </w:rPr>
              <w:br/>
              <w:t>o   No Freezer</w:t>
            </w:r>
            <w:r w:rsidRPr="00F81754">
              <w:rPr>
                <w:rFonts w:eastAsia="Times New Roman" w:cstheme="minorHAnsi"/>
                <w:color w:val="000000"/>
                <w:sz w:val="14"/>
                <w:szCs w:val="14"/>
                <w:lang w:val="en-US"/>
              </w:rPr>
              <w:br/>
              <w:t>FEATURES:</w:t>
            </w:r>
            <w:r w:rsidRPr="00F81754">
              <w:rPr>
                <w:rFonts w:eastAsia="Times New Roman" w:cstheme="minorHAnsi"/>
                <w:color w:val="000000"/>
                <w:sz w:val="14"/>
                <w:szCs w:val="14"/>
                <w:lang w:val="en-US"/>
              </w:rPr>
              <w:br/>
              <w:t>o   Dynamic cooling system</w:t>
            </w:r>
            <w:r w:rsidRPr="00F81754">
              <w:rPr>
                <w:rFonts w:eastAsia="Times New Roman" w:cstheme="minorHAnsi"/>
                <w:color w:val="000000"/>
                <w:sz w:val="14"/>
                <w:szCs w:val="14"/>
                <w:lang w:val="en-US"/>
              </w:rPr>
              <w:br/>
              <w:t>o   Tropical compressor resist voltage fluctuation.</w:t>
            </w:r>
            <w:r w:rsidRPr="00F81754">
              <w:rPr>
                <w:rFonts w:eastAsia="Times New Roman" w:cstheme="minorHAnsi"/>
                <w:color w:val="000000"/>
                <w:sz w:val="14"/>
                <w:szCs w:val="14"/>
                <w:lang w:val="en-US"/>
              </w:rPr>
              <w:br/>
              <w:t>o   Multi positional shelf system</w:t>
            </w:r>
            <w:r w:rsidRPr="00F81754">
              <w:rPr>
                <w:rFonts w:eastAsia="Times New Roman" w:cstheme="minorHAnsi"/>
                <w:color w:val="000000"/>
                <w:sz w:val="14"/>
                <w:szCs w:val="14"/>
                <w:lang w:val="en-US"/>
              </w:rPr>
              <w:br/>
              <w:t>o   Environmentally friendly</w:t>
            </w:r>
            <w:r w:rsidRPr="00F81754">
              <w:rPr>
                <w:rFonts w:eastAsia="Times New Roman" w:cstheme="minorHAnsi"/>
                <w:color w:val="000000"/>
                <w:sz w:val="14"/>
                <w:szCs w:val="14"/>
                <w:lang w:val="en-US"/>
              </w:rPr>
              <w:br/>
              <w:t>o   Adjustable high load bearing shelves</w:t>
            </w:r>
            <w:r w:rsidRPr="00F81754">
              <w:rPr>
                <w:rFonts w:eastAsia="Times New Roman" w:cstheme="minorHAnsi"/>
                <w:color w:val="000000"/>
                <w:sz w:val="14"/>
                <w:szCs w:val="14"/>
                <w:lang w:val="en-US"/>
              </w:rPr>
              <w:br/>
              <w:t>o   Pre painted steel inner liner</w:t>
            </w:r>
            <w:r w:rsidRPr="00F81754">
              <w:rPr>
                <w:rFonts w:eastAsia="Times New Roman" w:cstheme="minorHAnsi"/>
                <w:color w:val="000000"/>
                <w:sz w:val="14"/>
                <w:szCs w:val="14"/>
                <w:lang w:val="en-US"/>
              </w:rPr>
              <w:br/>
            </w:r>
            <w:r w:rsidRPr="00F81754">
              <w:rPr>
                <w:rFonts w:eastAsia="Times New Roman" w:cstheme="minorHAnsi"/>
                <w:color w:val="000000"/>
                <w:sz w:val="14"/>
                <w:szCs w:val="14"/>
                <w:lang w:val="en-US"/>
              </w:rPr>
              <w:lastRenderedPageBreak/>
              <w:t>o   Heavy duty unidirectional wheels</w:t>
            </w:r>
            <w:r w:rsidRPr="00F81754">
              <w:rPr>
                <w:rFonts w:eastAsia="Times New Roman" w:cstheme="minorHAnsi"/>
                <w:color w:val="000000"/>
                <w:sz w:val="14"/>
                <w:szCs w:val="14"/>
                <w:lang w:val="en-US"/>
              </w:rPr>
              <w:br/>
              <w:t>o   Adjustable feet in the front</w:t>
            </w:r>
            <w:r w:rsidRPr="00F81754">
              <w:rPr>
                <w:rFonts w:eastAsia="Times New Roman" w:cstheme="minorHAnsi"/>
                <w:color w:val="000000"/>
                <w:sz w:val="14"/>
                <w:szCs w:val="14"/>
                <w:lang w:val="en-US"/>
              </w:rPr>
              <w:br/>
              <w:t>o   Uniform air distribution</w:t>
            </w:r>
            <w:r w:rsidRPr="00F81754">
              <w:rPr>
                <w:rFonts w:eastAsia="Times New Roman" w:cstheme="minorHAnsi"/>
                <w:color w:val="000000"/>
                <w:sz w:val="14"/>
                <w:szCs w:val="14"/>
                <w:lang w:val="en-US"/>
              </w:rPr>
              <w:br/>
              <w:t>o   Wide steel condenser with cooling fan for high efficiency and durability</w:t>
            </w:r>
            <w:r w:rsidRPr="00F81754">
              <w:rPr>
                <w:rFonts w:eastAsia="Times New Roman" w:cstheme="minorHAnsi"/>
                <w:color w:val="000000"/>
                <w:sz w:val="14"/>
                <w:szCs w:val="14"/>
                <w:lang w:val="en-US"/>
              </w:rPr>
              <w:br/>
              <w:t>o   Clean back design</w:t>
            </w:r>
            <w:r w:rsidRPr="00F81754">
              <w:rPr>
                <w:rFonts w:eastAsia="Times New Roman" w:cstheme="minorHAnsi"/>
                <w:color w:val="000000"/>
                <w:sz w:val="14"/>
                <w:szCs w:val="14"/>
                <w:lang w:val="en-US"/>
              </w:rPr>
              <w:br/>
              <w:t>o   Non PVC door frame</w:t>
            </w:r>
            <w:r w:rsidRPr="00F81754">
              <w:rPr>
                <w:rFonts w:eastAsia="Times New Roman" w:cstheme="minorHAnsi"/>
                <w:color w:val="000000"/>
                <w:sz w:val="14"/>
                <w:szCs w:val="14"/>
                <w:lang w:val="en-US"/>
              </w:rPr>
              <w:br/>
              <w:t>o   220/240V 50/60HZ</w:t>
            </w:r>
            <w:r w:rsidRPr="00F81754">
              <w:rPr>
                <w:rFonts w:eastAsia="Times New Roman" w:cstheme="minorHAnsi"/>
                <w:color w:val="000000"/>
                <w:sz w:val="14"/>
                <w:szCs w:val="14"/>
                <w:lang w:val="en-US"/>
              </w:rPr>
              <w:br/>
              <w:t>o   Durable ABS lower grill</w:t>
            </w:r>
          </w:p>
        </w:tc>
      </w:tr>
      <w:tr w:rsidR="00F81754" w:rsidRPr="00F81754" w14:paraId="1F95ED1F" w14:textId="77777777" w:rsidTr="007D2414">
        <w:trPr>
          <w:trHeight w:val="5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694DE03"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lastRenderedPageBreak/>
              <w:t>4.27</w:t>
            </w:r>
          </w:p>
        </w:tc>
        <w:tc>
          <w:tcPr>
            <w:tcW w:w="1890" w:type="dxa"/>
            <w:tcBorders>
              <w:top w:val="nil"/>
              <w:left w:val="nil"/>
              <w:bottom w:val="single" w:sz="4" w:space="0" w:color="auto"/>
              <w:right w:val="single" w:sz="4" w:space="0" w:color="auto"/>
            </w:tcBorders>
            <w:shd w:val="clear" w:color="auto" w:fill="auto"/>
            <w:vAlign w:val="center"/>
            <w:hideMark/>
          </w:tcPr>
          <w:p w14:paraId="0815F4BB"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Vaccine refrigerator</w:t>
            </w:r>
          </w:p>
        </w:tc>
        <w:tc>
          <w:tcPr>
            <w:tcW w:w="11970" w:type="dxa"/>
            <w:tcBorders>
              <w:top w:val="nil"/>
              <w:left w:val="nil"/>
              <w:bottom w:val="single" w:sz="4" w:space="0" w:color="auto"/>
              <w:right w:val="single" w:sz="4" w:space="0" w:color="auto"/>
            </w:tcBorders>
            <w:shd w:val="clear" w:color="auto" w:fill="auto"/>
            <w:vAlign w:val="center"/>
            <w:hideMark/>
          </w:tcPr>
          <w:p w14:paraId="4D5A6307"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Solar direct drive refrigerator/freezer for vaccine storage and ice pack production</w:t>
            </w:r>
            <w:r w:rsidRPr="00F81754">
              <w:rPr>
                <w:rFonts w:eastAsia="Times New Roman" w:cstheme="minorHAnsi"/>
                <w:color w:val="000000"/>
                <w:sz w:val="14"/>
                <w:szCs w:val="14"/>
                <w:lang w:val="en-US"/>
              </w:rPr>
              <w:br/>
              <w:t>Refrigerator stores 57 litres of vaccines, freezer available for 13.8 kg of ice packs (23 x 0.6L). Works at WHO solar reference period 3.5kWh/m2/24hr.</w:t>
            </w:r>
            <w:r w:rsidRPr="00F81754">
              <w:rPr>
                <w:rFonts w:eastAsia="Times New Roman" w:cstheme="minorHAnsi"/>
                <w:color w:val="000000"/>
                <w:sz w:val="14"/>
                <w:szCs w:val="14"/>
                <w:lang w:val="en-US"/>
              </w:rPr>
              <w:br/>
              <w:t>Stacking baskets for easy-access stock management.</w:t>
            </w:r>
            <w:r w:rsidRPr="00F81754">
              <w:rPr>
                <w:rFonts w:eastAsia="Times New Roman" w:cstheme="minorHAnsi"/>
                <w:color w:val="000000"/>
                <w:sz w:val="14"/>
                <w:szCs w:val="14"/>
                <w:lang w:val="en-US"/>
              </w:rPr>
              <w:br/>
              <w:t>Holdover time (duration during which a vaccine load is maintained at a temperature range between +2°C and +10°C with no sun and at maximum ambient temperature: 3.9 days at +43°C (94 hr 11 min).</w:t>
            </w:r>
            <w:r w:rsidRPr="00F81754">
              <w:rPr>
                <w:rFonts w:eastAsia="Times New Roman" w:cstheme="minorHAnsi"/>
                <w:color w:val="000000"/>
                <w:sz w:val="14"/>
                <w:szCs w:val="14"/>
                <w:lang w:val="en-US"/>
              </w:rPr>
              <w:br/>
              <w:t xml:space="preserve">Corrosion resistance </w:t>
            </w:r>
          </w:p>
        </w:tc>
      </w:tr>
      <w:tr w:rsidR="00F81754" w:rsidRPr="00F81754" w14:paraId="32F12532" w14:textId="77777777" w:rsidTr="007D241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B66F1D"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4.28</w:t>
            </w:r>
          </w:p>
        </w:tc>
        <w:tc>
          <w:tcPr>
            <w:tcW w:w="1890" w:type="dxa"/>
            <w:tcBorders>
              <w:top w:val="nil"/>
              <w:left w:val="nil"/>
              <w:bottom w:val="single" w:sz="4" w:space="0" w:color="auto"/>
              <w:right w:val="single" w:sz="4" w:space="0" w:color="auto"/>
            </w:tcBorders>
            <w:shd w:val="clear" w:color="auto" w:fill="auto"/>
            <w:vAlign w:val="center"/>
            <w:hideMark/>
          </w:tcPr>
          <w:p w14:paraId="52D195DC"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Cleaning trolley</w:t>
            </w:r>
          </w:p>
        </w:tc>
        <w:tc>
          <w:tcPr>
            <w:tcW w:w="11970" w:type="dxa"/>
            <w:tcBorders>
              <w:top w:val="nil"/>
              <w:left w:val="nil"/>
              <w:bottom w:val="single" w:sz="4" w:space="0" w:color="auto"/>
              <w:right w:val="single" w:sz="4" w:space="0" w:color="auto"/>
            </w:tcBorders>
            <w:shd w:val="clear" w:color="auto" w:fill="auto"/>
            <w:vAlign w:val="center"/>
            <w:hideMark/>
          </w:tcPr>
          <w:p w14:paraId="4D6EE918"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Stainless steel or heavy duty plastic</w:t>
            </w:r>
            <w:r w:rsidRPr="00F81754">
              <w:rPr>
                <w:rFonts w:eastAsia="Times New Roman" w:cstheme="minorHAnsi"/>
                <w:color w:val="000000"/>
                <w:sz w:val="14"/>
                <w:szCs w:val="14"/>
                <w:lang w:val="en-US"/>
              </w:rPr>
              <w:br/>
              <w:t>2 buckets system for mops with a press, 2 small buckets for cloths</w:t>
            </w:r>
            <w:r w:rsidRPr="00F81754">
              <w:rPr>
                <w:rFonts w:eastAsia="Times New Roman" w:cstheme="minorHAnsi"/>
                <w:color w:val="000000"/>
                <w:sz w:val="14"/>
                <w:szCs w:val="14"/>
                <w:lang w:val="en-US"/>
              </w:rPr>
              <w:br/>
              <w:t>3 shelves</w:t>
            </w:r>
            <w:r w:rsidRPr="00F81754">
              <w:rPr>
                <w:rFonts w:eastAsia="Times New Roman" w:cstheme="minorHAnsi"/>
                <w:color w:val="000000"/>
                <w:sz w:val="14"/>
                <w:szCs w:val="14"/>
                <w:lang w:val="en-US"/>
              </w:rPr>
              <w:br/>
              <w:t>Caution wet floor</w:t>
            </w:r>
            <w:r w:rsidRPr="00F81754">
              <w:rPr>
                <w:rFonts w:eastAsia="Times New Roman" w:cstheme="minorHAnsi"/>
                <w:color w:val="000000"/>
                <w:sz w:val="14"/>
                <w:szCs w:val="14"/>
                <w:lang w:val="en-US"/>
              </w:rPr>
              <w:br/>
              <w:t>2 Waste bags (Regular and infectious)</w:t>
            </w:r>
            <w:r w:rsidRPr="00F81754">
              <w:rPr>
                <w:rFonts w:eastAsia="Times New Roman" w:cstheme="minorHAnsi"/>
                <w:color w:val="000000"/>
                <w:sz w:val="14"/>
                <w:szCs w:val="14"/>
                <w:lang w:val="en-US"/>
              </w:rPr>
              <w:br/>
              <w:t>Mop holder strong hook</w:t>
            </w:r>
          </w:p>
        </w:tc>
      </w:tr>
      <w:tr w:rsidR="00F81754" w:rsidRPr="00F81754" w14:paraId="0F5C309B" w14:textId="77777777" w:rsidTr="007D2414">
        <w:trPr>
          <w:trHeight w:val="28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82CC315"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4.29</w:t>
            </w:r>
          </w:p>
        </w:tc>
        <w:tc>
          <w:tcPr>
            <w:tcW w:w="1890" w:type="dxa"/>
            <w:tcBorders>
              <w:top w:val="nil"/>
              <w:left w:val="nil"/>
              <w:bottom w:val="single" w:sz="4" w:space="0" w:color="auto"/>
              <w:right w:val="single" w:sz="4" w:space="0" w:color="auto"/>
            </w:tcBorders>
            <w:shd w:val="clear" w:color="auto" w:fill="auto"/>
            <w:vAlign w:val="center"/>
            <w:hideMark/>
          </w:tcPr>
          <w:p w14:paraId="1844E741"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Measuring tape </w:t>
            </w:r>
          </w:p>
        </w:tc>
        <w:tc>
          <w:tcPr>
            <w:tcW w:w="11970" w:type="dxa"/>
            <w:tcBorders>
              <w:top w:val="nil"/>
              <w:left w:val="nil"/>
              <w:bottom w:val="single" w:sz="4" w:space="0" w:color="auto"/>
              <w:right w:val="single" w:sz="4" w:space="0" w:color="auto"/>
            </w:tcBorders>
            <w:shd w:val="clear" w:color="auto" w:fill="auto"/>
            <w:vAlign w:val="center"/>
            <w:hideMark/>
          </w:tcPr>
          <w:p w14:paraId="26686E4C"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Tailor type, PVC coated polyester, 20mm x 3m</w:t>
            </w:r>
          </w:p>
        </w:tc>
      </w:tr>
      <w:tr w:rsidR="00F81754" w:rsidRPr="00F81754" w14:paraId="374D9C90" w14:textId="77777777" w:rsidTr="007D2414">
        <w:trPr>
          <w:trHeight w:val="28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C1595D"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4.30</w:t>
            </w:r>
          </w:p>
        </w:tc>
        <w:tc>
          <w:tcPr>
            <w:tcW w:w="1890" w:type="dxa"/>
            <w:tcBorders>
              <w:top w:val="nil"/>
              <w:left w:val="nil"/>
              <w:bottom w:val="single" w:sz="4" w:space="0" w:color="auto"/>
              <w:right w:val="single" w:sz="4" w:space="0" w:color="auto"/>
            </w:tcBorders>
            <w:shd w:val="clear" w:color="auto" w:fill="auto"/>
            <w:vAlign w:val="center"/>
            <w:hideMark/>
          </w:tcPr>
          <w:p w14:paraId="3A8E2152"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Charts, eye</w:t>
            </w:r>
          </w:p>
        </w:tc>
        <w:tc>
          <w:tcPr>
            <w:tcW w:w="11970" w:type="dxa"/>
            <w:tcBorders>
              <w:top w:val="nil"/>
              <w:left w:val="nil"/>
              <w:bottom w:val="single" w:sz="4" w:space="0" w:color="auto"/>
              <w:right w:val="single" w:sz="4" w:space="0" w:color="auto"/>
            </w:tcBorders>
            <w:shd w:val="clear" w:color="auto" w:fill="auto"/>
            <w:vAlign w:val="center"/>
            <w:hideMark/>
          </w:tcPr>
          <w:p w14:paraId="79A12D23"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Snellen Wall Chart 22 in x 11 in. Easy to hang on the wall. </w:t>
            </w:r>
          </w:p>
        </w:tc>
      </w:tr>
      <w:tr w:rsidR="00F81754" w:rsidRPr="00F81754" w14:paraId="17ED5BA3" w14:textId="77777777" w:rsidTr="007D2414">
        <w:trPr>
          <w:trHeight w:val="6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77C1C1A"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4.31</w:t>
            </w:r>
          </w:p>
        </w:tc>
        <w:tc>
          <w:tcPr>
            <w:tcW w:w="1890" w:type="dxa"/>
            <w:tcBorders>
              <w:top w:val="nil"/>
              <w:left w:val="nil"/>
              <w:bottom w:val="single" w:sz="4" w:space="0" w:color="auto"/>
              <w:right w:val="single" w:sz="4" w:space="0" w:color="auto"/>
            </w:tcBorders>
            <w:shd w:val="clear" w:color="auto" w:fill="auto"/>
            <w:vAlign w:val="center"/>
            <w:hideMark/>
          </w:tcPr>
          <w:p w14:paraId="2F4ED87B"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Height board (pediatric)</w:t>
            </w:r>
          </w:p>
        </w:tc>
        <w:tc>
          <w:tcPr>
            <w:tcW w:w="11970" w:type="dxa"/>
            <w:tcBorders>
              <w:top w:val="nil"/>
              <w:left w:val="nil"/>
              <w:bottom w:val="single" w:sz="4" w:space="0" w:color="auto"/>
              <w:right w:val="single" w:sz="4" w:space="0" w:color="auto"/>
            </w:tcBorders>
            <w:shd w:val="clear" w:color="auto" w:fill="auto"/>
            <w:vAlign w:val="center"/>
            <w:hideMark/>
          </w:tcPr>
          <w:p w14:paraId="7ED3A1A6" w14:textId="77777777" w:rsidR="00F81754" w:rsidRPr="00F81754" w:rsidRDefault="00F81754" w:rsidP="00F81754">
            <w:pPr>
              <w:spacing w:after="0" w:line="240" w:lineRule="auto"/>
              <w:rPr>
                <w:rFonts w:eastAsia="Times New Roman" w:cstheme="minorHAnsi"/>
                <w:sz w:val="14"/>
                <w:szCs w:val="14"/>
                <w:lang w:val="en-US"/>
              </w:rPr>
            </w:pPr>
            <w:r w:rsidRPr="00F81754">
              <w:rPr>
                <w:rFonts w:eastAsia="Times New Roman" w:cstheme="minorHAnsi"/>
                <w:sz w:val="14"/>
                <w:szCs w:val="14"/>
                <w:lang w:val="en-US"/>
              </w:rPr>
              <w:t>Portable height measuring baby scale, Range:10-80 cm. Graduation:  1mm. Fixed head piece (headboard).</w:t>
            </w:r>
            <w:r w:rsidRPr="00F81754">
              <w:rPr>
                <w:rFonts w:eastAsia="Times New Roman" w:cstheme="minorHAnsi"/>
                <w:sz w:val="14"/>
                <w:szCs w:val="14"/>
                <w:lang w:val="en-US"/>
              </w:rPr>
              <w:br/>
              <w:t xml:space="preserve">Slide foot positioner. Washable </w:t>
            </w:r>
          </w:p>
        </w:tc>
      </w:tr>
      <w:tr w:rsidR="00F81754" w:rsidRPr="00F81754" w14:paraId="2BE08C03" w14:textId="77777777" w:rsidTr="007D2414">
        <w:trPr>
          <w:trHeight w:val="4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E13949"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4.32</w:t>
            </w:r>
          </w:p>
        </w:tc>
        <w:tc>
          <w:tcPr>
            <w:tcW w:w="1890" w:type="dxa"/>
            <w:tcBorders>
              <w:top w:val="nil"/>
              <w:left w:val="nil"/>
              <w:bottom w:val="single" w:sz="4" w:space="0" w:color="auto"/>
              <w:right w:val="single" w:sz="4" w:space="0" w:color="auto"/>
            </w:tcBorders>
            <w:shd w:val="clear" w:color="auto" w:fill="auto"/>
            <w:vAlign w:val="center"/>
            <w:hideMark/>
          </w:tcPr>
          <w:p w14:paraId="665F5A6B"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Height board (adult)</w:t>
            </w:r>
          </w:p>
        </w:tc>
        <w:tc>
          <w:tcPr>
            <w:tcW w:w="11970" w:type="dxa"/>
            <w:tcBorders>
              <w:top w:val="nil"/>
              <w:left w:val="nil"/>
              <w:bottom w:val="single" w:sz="4" w:space="0" w:color="auto"/>
              <w:right w:val="single" w:sz="4" w:space="0" w:color="auto"/>
            </w:tcBorders>
            <w:shd w:val="clear" w:color="auto" w:fill="auto"/>
            <w:vAlign w:val="center"/>
            <w:hideMark/>
          </w:tcPr>
          <w:p w14:paraId="731C9DD9" w14:textId="77777777" w:rsidR="00F81754" w:rsidRPr="00F81754" w:rsidRDefault="00F81754" w:rsidP="00F81754">
            <w:pPr>
              <w:spacing w:after="0" w:line="240" w:lineRule="auto"/>
              <w:rPr>
                <w:rFonts w:eastAsia="Times New Roman" w:cstheme="minorHAnsi"/>
                <w:sz w:val="14"/>
                <w:szCs w:val="14"/>
                <w:lang w:val="en-US"/>
              </w:rPr>
            </w:pPr>
            <w:r w:rsidRPr="00F81754">
              <w:rPr>
                <w:rFonts w:eastAsia="Times New Roman" w:cstheme="minorHAnsi"/>
                <w:sz w:val="14"/>
                <w:szCs w:val="14"/>
                <w:lang w:val="en-US"/>
              </w:rPr>
              <w:t>Wall height measuring board, Medical Height Scale, Height range: 20-210cm, Division of height: 5mm, Material: ABS Plastic+ Aluminum</w:t>
            </w:r>
          </w:p>
        </w:tc>
      </w:tr>
      <w:tr w:rsidR="00F81754" w:rsidRPr="00F81754" w14:paraId="36772C15" w14:textId="77777777" w:rsidTr="007D2414">
        <w:trPr>
          <w:trHeight w:val="5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68246E"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4.33</w:t>
            </w:r>
          </w:p>
        </w:tc>
        <w:tc>
          <w:tcPr>
            <w:tcW w:w="1890" w:type="dxa"/>
            <w:tcBorders>
              <w:top w:val="nil"/>
              <w:left w:val="nil"/>
              <w:bottom w:val="single" w:sz="4" w:space="0" w:color="auto"/>
              <w:right w:val="single" w:sz="4" w:space="0" w:color="auto"/>
            </w:tcBorders>
            <w:shd w:val="clear" w:color="auto" w:fill="auto"/>
            <w:vAlign w:val="center"/>
            <w:hideMark/>
          </w:tcPr>
          <w:p w14:paraId="164A8BE5"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Transport container for bio-hazardous waste </w:t>
            </w:r>
          </w:p>
        </w:tc>
        <w:tc>
          <w:tcPr>
            <w:tcW w:w="11970" w:type="dxa"/>
            <w:tcBorders>
              <w:top w:val="nil"/>
              <w:left w:val="nil"/>
              <w:bottom w:val="single" w:sz="4" w:space="0" w:color="auto"/>
              <w:right w:val="single" w:sz="4" w:space="0" w:color="auto"/>
            </w:tcBorders>
            <w:shd w:val="clear" w:color="auto" w:fill="auto"/>
            <w:vAlign w:val="center"/>
            <w:hideMark/>
          </w:tcPr>
          <w:p w14:paraId="44E5944D"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125 l, 600x450x450, Polyethylene, Designed for the storage and small scale transportation (below 333 kg per transport) of collected bio-hazardous waste from small generators. Maximum load 10kg.</w:t>
            </w:r>
            <w:r w:rsidRPr="00F81754">
              <w:rPr>
                <w:rFonts w:eastAsia="Times New Roman" w:cstheme="minorHAnsi"/>
                <w:color w:val="000000"/>
                <w:sz w:val="14"/>
                <w:szCs w:val="14"/>
                <w:lang w:val="en-US"/>
              </w:rPr>
              <w:br/>
              <w:t>Sturdy structure enables multiplied stacking. The container is equipped with removable but closable lid. Front flat areas enable placing of identification (type of waste - labels).</w:t>
            </w:r>
            <w:r w:rsidRPr="00F81754">
              <w:rPr>
                <w:rFonts w:eastAsia="Times New Roman" w:cstheme="minorHAnsi"/>
                <w:color w:val="000000"/>
                <w:sz w:val="14"/>
                <w:szCs w:val="14"/>
                <w:lang w:val="en-US"/>
              </w:rPr>
              <w:br/>
            </w:r>
            <w:r w:rsidRPr="00F81754">
              <w:rPr>
                <w:rFonts w:eastAsia="Times New Roman" w:cstheme="minorHAnsi"/>
                <w:color w:val="000000"/>
                <w:sz w:val="14"/>
                <w:szCs w:val="14"/>
                <w:lang w:val="en-US"/>
              </w:rPr>
              <w:br/>
              <w:t xml:space="preserve">file:///D:/data%20D/LRC/Instruments/WHO%20waste%20supplies%20specifications.pdf </w:t>
            </w:r>
          </w:p>
        </w:tc>
      </w:tr>
      <w:tr w:rsidR="00F81754" w:rsidRPr="00F81754" w14:paraId="6470738B" w14:textId="77777777" w:rsidTr="007D2414">
        <w:trPr>
          <w:trHeight w:val="4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E300DE"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4.34</w:t>
            </w:r>
          </w:p>
        </w:tc>
        <w:tc>
          <w:tcPr>
            <w:tcW w:w="1890" w:type="dxa"/>
            <w:tcBorders>
              <w:top w:val="nil"/>
              <w:left w:val="nil"/>
              <w:bottom w:val="single" w:sz="4" w:space="0" w:color="auto"/>
              <w:right w:val="single" w:sz="4" w:space="0" w:color="auto"/>
            </w:tcBorders>
            <w:shd w:val="clear" w:color="auto" w:fill="auto"/>
            <w:vAlign w:val="center"/>
            <w:hideMark/>
          </w:tcPr>
          <w:p w14:paraId="63A4F2F4"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Trays</w:t>
            </w:r>
          </w:p>
        </w:tc>
        <w:tc>
          <w:tcPr>
            <w:tcW w:w="11970" w:type="dxa"/>
            <w:tcBorders>
              <w:top w:val="nil"/>
              <w:left w:val="nil"/>
              <w:bottom w:val="single" w:sz="4" w:space="0" w:color="auto"/>
              <w:right w:val="single" w:sz="4" w:space="0" w:color="auto"/>
            </w:tcBorders>
            <w:shd w:val="clear" w:color="auto" w:fill="auto"/>
            <w:vAlign w:val="center"/>
            <w:hideMark/>
          </w:tcPr>
          <w:p w14:paraId="4A095E38"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Rectangular tray with rounded corners. Stainless steel. Smooth surface. 30cm*15-22 cm*3 cm. Steel quality, as per ISO standard</w:t>
            </w:r>
          </w:p>
        </w:tc>
      </w:tr>
      <w:tr w:rsidR="00F81754" w:rsidRPr="00F81754" w14:paraId="2C9178B7" w14:textId="77777777" w:rsidTr="007D2414">
        <w:trPr>
          <w:trHeight w:val="28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90D763C"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4.35</w:t>
            </w:r>
          </w:p>
        </w:tc>
        <w:tc>
          <w:tcPr>
            <w:tcW w:w="1890" w:type="dxa"/>
            <w:tcBorders>
              <w:top w:val="nil"/>
              <w:left w:val="nil"/>
              <w:bottom w:val="single" w:sz="4" w:space="0" w:color="auto"/>
              <w:right w:val="single" w:sz="4" w:space="0" w:color="auto"/>
            </w:tcBorders>
            <w:shd w:val="clear" w:color="auto" w:fill="auto"/>
            <w:vAlign w:val="center"/>
            <w:hideMark/>
          </w:tcPr>
          <w:p w14:paraId="247DB45D"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Kidney dish</w:t>
            </w:r>
          </w:p>
        </w:tc>
        <w:tc>
          <w:tcPr>
            <w:tcW w:w="11970" w:type="dxa"/>
            <w:tcBorders>
              <w:top w:val="nil"/>
              <w:left w:val="nil"/>
              <w:bottom w:val="single" w:sz="4" w:space="0" w:color="auto"/>
              <w:right w:val="single" w:sz="4" w:space="0" w:color="auto"/>
            </w:tcBorders>
            <w:shd w:val="clear" w:color="auto" w:fill="auto"/>
            <w:vAlign w:val="center"/>
            <w:hideMark/>
          </w:tcPr>
          <w:p w14:paraId="057D2217"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Medium, 250x140x40mm, stainless steel</w:t>
            </w:r>
          </w:p>
        </w:tc>
      </w:tr>
      <w:tr w:rsidR="00F81754" w:rsidRPr="00F81754" w14:paraId="74FC7289" w14:textId="77777777" w:rsidTr="007D2414">
        <w:trPr>
          <w:trHeight w:val="6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3D0CC56"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4.36</w:t>
            </w:r>
          </w:p>
        </w:tc>
        <w:tc>
          <w:tcPr>
            <w:tcW w:w="1890" w:type="dxa"/>
            <w:tcBorders>
              <w:top w:val="nil"/>
              <w:left w:val="nil"/>
              <w:bottom w:val="single" w:sz="4" w:space="0" w:color="auto"/>
              <w:right w:val="single" w:sz="4" w:space="0" w:color="auto"/>
            </w:tcBorders>
            <w:shd w:val="clear" w:color="auto" w:fill="auto"/>
            <w:vAlign w:val="center"/>
            <w:hideMark/>
          </w:tcPr>
          <w:p w14:paraId="5C3BE07F"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Tuning forks</w:t>
            </w:r>
          </w:p>
        </w:tc>
        <w:tc>
          <w:tcPr>
            <w:tcW w:w="11970" w:type="dxa"/>
            <w:tcBorders>
              <w:top w:val="nil"/>
              <w:left w:val="nil"/>
              <w:bottom w:val="single" w:sz="4" w:space="0" w:color="auto"/>
              <w:right w:val="single" w:sz="4" w:space="0" w:color="auto"/>
            </w:tcBorders>
            <w:shd w:val="clear" w:color="auto" w:fill="auto"/>
            <w:vAlign w:val="center"/>
            <w:hideMark/>
          </w:tcPr>
          <w:p w14:paraId="00205F80"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Nickel-plated steel, material thickness 8 mm, for otologists, high-grade steel, nickle-plated</w:t>
            </w:r>
            <w:r w:rsidRPr="00F81754">
              <w:rPr>
                <w:rFonts w:eastAsia="Times New Roman" w:cstheme="minorHAnsi"/>
                <w:color w:val="000000"/>
                <w:sz w:val="14"/>
                <w:szCs w:val="14"/>
                <w:lang w:val="en-US"/>
              </w:rPr>
              <w:br/>
              <w:t>approx. 17 cm</w:t>
            </w:r>
          </w:p>
        </w:tc>
      </w:tr>
      <w:tr w:rsidR="00F81754" w:rsidRPr="00F81754" w14:paraId="0E116F7D" w14:textId="77777777" w:rsidTr="007D2414">
        <w:trPr>
          <w:trHeight w:val="28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3C2E517"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4.37</w:t>
            </w:r>
          </w:p>
        </w:tc>
        <w:tc>
          <w:tcPr>
            <w:tcW w:w="1890" w:type="dxa"/>
            <w:tcBorders>
              <w:top w:val="nil"/>
              <w:left w:val="nil"/>
              <w:bottom w:val="single" w:sz="4" w:space="0" w:color="auto"/>
              <w:right w:val="single" w:sz="4" w:space="0" w:color="auto"/>
            </w:tcBorders>
            <w:shd w:val="clear" w:color="auto" w:fill="auto"/>
            <w:vAlign w:val="center"/>
            <w:hideMark/>
          </w:tcPr>
          <w:p w14:paraId="36DB53D6"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Reflex hammer </w:t>
            </w:r>
          </w:p>
        </w:tc>
        <w:tc>
          <w:tcPr>
            <w:tcW w:w="11970" w:type="dxa"/>
            <w:tcBorders>
              <w:top w:val="nil"/>
              <w:left w:val="nil"/>
              <w:bottom w:val="single" w:sz="4" w:space="0" w:color="auto"/>
              <w:right w:val="single" w:sz="4" w:space="0" w:color="auto"/>
            </w:tcBorders>
            <w:shd w:val="clear" w:color="auto" w:fill="auto"/>
            <w:vAlign w:val="center"/>
            <w:hideMark/>
          </w:tcPr>
          <w:p w14:paraId="172C003A"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Solid handle and a rubber head.Length: 20cm.</w:t>
            </w:r>
          </w:p>
        </w:tc>
      </w:tr>
      <w:tr w:rsidR="00F81754" w:rsidRPr="00F81754" w14:paraId="5B368CDE" w14:textId="77777777" w:rsidTr="007D2414">
        <w:trPr>
          <w:trHeight w:val="6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DEECDA6"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4.38</w:t>
            </w:r>
          </w:p>
        </w:tc>
        <w:tc>
          <w:tcPr>
            <w:tcW w:w="1890" w:type="dxa"/>
            <w:tcBorders>
              <w:top w:val="nil"/>
              <w:left w:val="nil"/>
              <w:bottom w:val="single" w:sz="4" w:space="0" w:color="auto"/>
              <w:right w:val="single" w:sz="4" w:space="0" w:color="auto"/>
            </w:tcBorders>
            <w:shd w:val="clear" w:color="auto" w:fill="auto"/>
            <w:vAlign w:val="center"/>
            <w:hideMark/>
          </w:tcPr>
          <w:p w14:paraId="5D543ED5"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IUD insertion kit: </w:t>
            </w:r>
            <w:r w:rsidRPr="00F81754">
              <w:rPr>
                <w:rFonts w:eastAsia="Times New Roman" w:cstheme="minorHAnsi"/>
                <w:color w:val="000000"/>
                <w:sz w:val="14"/>
                <w:szCs w:val="14"/>
                <w:lang w:val="en-US"/>
              </w:rPr>
              <w:br/>
              <w:t xml:space="preserve">Tenaculum forceps straight </w:t>
            </w:r>
          </w:p>
        </w:tc>
        <w:tc>
          <w:tcPr>
            <w:tcW w:w="11970" w:type="dxa"/>
            <w:tcBorders>
              <w:top w:val="nil"/>
              <w:left w:val="nil"/>
              <w:bottom w:val="single" w:sz="4" w:space="0" w:color="auto"/>
              <w:right w:val="single" w:sz="4" w:space="0" w:color="auto"/>
            </w:tcBorders>
            <w:shd w:val="clear" w:color="auto" w:fill="auto"/>
            <w:vAlign w:val="center"/>
            <w:hideMark/>
          </w:tcPr>
          <w:p w14:paraId="03FB4FF1"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FORCEPS, SEIZING, POZZI, 25 cm, tenaculum, straight, Stainless steel, 400 grade, Passivated, maker mark, CE/FDA. Screw lock. Ratchet with variable settings. Adjustable grip.</w:t>
            </w:r>
          </w:p>
        </w:tc>
      </w:tr>
      <w:tr w:rsidR="00F81754" w:rsidRPr="00F81754" w14:paraId="41782EF4" w14:textId="77777777" w:rsidTr="007D2414">
        <w:trPr>
          <w:trHeight w:val="4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C702F4"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4.39</w:t>
            </w:r>
          </w:p>
        </w:tc>
        <w:tc>
          <w:tcPr>
            <w:tcW w:w="1890" w:type="dxa"/>
            <w:tcBorders>
              <w:top w:val="nil"/>
              <w:left w:val="nil"/>
              <w:bottom w:val="single" w:sz="4" w:space="0" w:color="auto"/>
              <w:right w:val="single" w:sz="4" w:space="0" w:color="auto"/>
            </w:tcBorders>
            <w:shd w:val="clear" w:color="auto" w:fill="auto"/>
            <w:vAlign w:val="center"/>
            <w:hideMark/>
          </w:tcPr>
          <w:p w14:paraId="2BC93078"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IUD insertion kit: </w:t>
            </w:r>
            <w:r w:rsidRPr="00F81754">
              <w:rPr>
                <w:rFonts w:eastAsia="Times New Roman" w:cstheme="minorHAnsi"/>
                <w:color w:val="000000"/>
                <w:sz w:val="14"/>
                <w:szCs w:val="14"/>
                <w:lang w:val="en-US"/>
              </w:rPr>
              <w:br/>
              <w:t xml:space="preserve">Ringed Forceps </w:t>
            </w:r>
          </w:p>
        </w:tc>
        <w:tc>
          <w:tcPr>
            <w:tcW w:w="11970" w:type="dxa"/>
            <w:tcBorders>
              <w:top w:val="nil"/>
              <w:left w:val="nil"/>
              <w:bottom w:val="single" w:sz="4" w:space="0" w:color="auto"/>
              <w:right w:val="single" w:sz="4" w:space="0" w:color="auto"/>
            </w:tcBorders>
            <w:shd w:val="clear" w:color="auto" w:fill="auto"/>
            <w:vAlign w:val="center"/>
            <w:hideMark/>
          </w:tcPr>
          <w:p w14:paraId="60553FA9" w14:textId="77777777" w:rsidR="00F81754" w:rsidRPr="00F81754" w:rsidRDefault="00F81754" w:rsidP="00F81754">
            <w:pPr>
              <w:spacing w:after="0" w:line="240" w:lineRule="auto"/>
              <w:rPr>
                <w:rFonts w:eastAsia="Times New Roman" w:cstheme="minorHAnsi"/>
                <w:sz w:val="14"/>
                <w:szCs w:val="14"/>
                <w:lang w:val="en-US"/>
              </w:rPr>
            </w:pPr>
            <w:r w:rsidRPr="00F81754">
              <w:rPr>
                <w:rFonts w:eastAsia="Times New Roman" w:cstheme="minorHAnsi"/>
                <w:sz w:val="14"/>
                <w:szCs w:val="14"/>
                <w:lang w:val="en-US"/>
              </w:rPr>
              <w:t>24cm, serrated jaws, straight, Stainless steel, 400 grade, Passivated, maker mark, CE/FDA</w:t>
            </w:r>
          </w:p>
        </w:tc>
      </w:tr>
      <w:tr w:rsidR="00F81754" w:rsidRPr="00F81754" w14:paraId="44FAA0F8" w14:textId="77777777" w:rsidTr="007D2414">
        <w:trPr>
          <w:trHeight w:val="4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AE2A72"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lastRenderedPageBreak/>
              <w:t>4.40</w:t>
            </w:r>
          </w:p>
        </w:tc>
        <w:tc>
          <w:tcPr>
            <w:tcW w:w="1890" w:type="dxa"/>
            <w:tcBorders>
              <w:top w:val="nil"/>
              <w:left w:val="nil"/>
              <w:bottom w:val="single" w:sz="4" w:space="0" w:color="auto"/>
              <w:right w:val="single" w:sz="4" w:space="0" w:color="auto"/>
            </w:tcBorders>
            <w:shd w:val="clear" w:color="auto" w:fill="auto"/>
            <w:vAlign w:val="center"/>
            <w:hideMark/>
          </w:tcPr>
          <w:p w14:paraId="469F2F28"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IUD insertion kit: </w:t>
            </w:r>
            <w:r w:rsidRPr="00F81754">
              <w:rPr>
                <w:rFonts w:eastAsia="Times New Roman" w:cstheme="minorHAnsi"/>
                <w:color w:val="000000"/>
                <w:sz w:val="14"/>
                <w:szCs w:val="14"/>
                <w:lang w:val="en-US"/>
              </w:rPr>
              <w:br/>
              <w:t xml:space="preserve">Hysterometer </w:t>
            </w:r>
          </w:p>
        </w:tc>
        <w:tc>
          <w:tcPr>
            <w:tcW w:w="11970" w:type="dxa"/>
            <w:tcBorders>
              <w:top w:val="nil"/>
              <w:left w:val="nil"/>
              <w:bottom w:val="single" w:sz="4" w:space="0" w:color="auto"/>
              <w:right w:val="single" w:sz="4" w:space="0" w:color="auto"/>
            </w:tcBorders>
            <w:shd w:val="clear" w:color="auto" w:fill="auto"/>
            <w:vAlign w:val="center"/>
            <w:hideMark/>
          </w:tcPr>
          <w:p w14:paraId="63E0DFE8" w14:textId="77777777" w:rsidR="00F81754" w:rsidRPr="00F81754" w:rsidRDefault="00F81754" w:rsidP="00F81754">
            <w:pPr>
              <w:spacing w:after="0" w:line="240" w:lineRule="auto"/>
              <w:rPr>
                <w:rFonts w:eastAsia="Times New Roman" w:cstheme="minorHAnsi"/>
                <w:sz w:val="14"/>
                <w:szCs w:val="14"/>
                <w:lang w:val="en-US"/>
              </w:rPr>
            </w:pPr>
            <w:r w:rsidRPr="00F81754">
              <w:rPr>
                <w:rFonts w:eastAsia="Times New Roman" w:cstheme="minorHAnsi"/>
                <w:sz w:val="14"/>
                <w:szCs w:val="14"/>
                <w:lang w:val="en-US"/>
              </w:rPr>
              <w:t>32 cm, sims curved, rigid, malleable, graduated in cm, sainless steel 400 grade,  Passivated,  maker mark, CE/FDA</w:t>
            </w:r>
          </w:p>
        </w:tc>
      </w:tr>
      <w:tr w:rsidR="00F81754" w:rsidRPr="00F81754" w14:paraId="55E3A36B" w14:textId="77777777" w:rsidTr="007D2414">
        <w:trPr>
          <w:trHeight w:val="4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DFE3431"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4.41</w:t>
            </w:r>
          </w:p>
        </w:tc>
        <w:tc>
          <w:tcPr>
            <w:tcW w:w="1890" w:type="dxa"/>
            <w:tcBorders>
              <w:top w:val="nil"/>
              <w:left w:val="nil"/>
              <w:bottom w:val="single" w:sz="4" w:space="0" w:color="auto"/>
              <w:right w:val="single" w:sz="4" w:space="0" w:color="auto"/>
            </w:tcBorders>
            <w:shd w:val="clear" w:color="auto" w:fill="auto"/>
            <w:vAlign w:val="center"/>
            <w:hideMark/>
          </w:tcPr>
          <w:p w14:paraId="7C251D6E"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IUD insertion kit: </w:t>
            </w:r>
            <w:r w:rsidRPr="00F81754">
              <w:rPr>
                <w:rFonts w:eastAsia="Times New Roman" w:cstheme="minorHAnsi"/>
                <w:color w:val="000000"/>
                <w:sz w:val="14"/>
                <w:szCs w:val="14"/>
                <w:lang w:val="en-US"/>
              </w:rPr>
              <w:br/>
              <w:t>Scissors</w:t>
            </w:r>
          </w:p>
        </w:tc>
        <w:tc>
          <w:tcPr>
            <w:tcW w:w="11970" w:type="dxa"/>
            <w:tcBorders>
              <w:top w:val="nil"/>
              <w:left w:val="nil"/>
              <w:bottom w:val="single" w:sz="4" w:space="0" w:color="auto"/>
              <w:right w:val="single" w:sz="4" w:space="0" w:color="auto"/>
            </w:tcBorders>
            <w:shd w:val="clear" w:color="auto" w:fill="auto"/>
            <w:vAlign w:val="center"/>
            <w:hideMark/>
          </w:tcPr>
          <w:p w14:paraId="36E6F8CD"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Scissors Mayo, straight, with blunt-tipped blades. Length: </w:t>
            </w:r>
            <w:r w:rsidRPr="00F81754">
              <w:rPr>
                <w:rFonts w:eastAsia="Times New Roman" w:cstheme="minorHAnsi"/>
                <w:sz w:val="14"/>
                <w:szCs w:val="14"/>
                <w:lang w:val="en-US"/>
              </w:rPr>
              <w:t>15 cm</w:t>
            </w:r>
            <w:r w:rsidRPr="00F81754">
              <w:rPr>
                <w:rFonts w:eastAsia="Times New Roman" w:cstheme="minorHAnsi"/>
                <w:color w:val="000000"/>
                <w:sz w:val="14"/>
                <w:szCs w:val="14"/>
                <w:lang w:val="en-US"/>
              </w:rPr>
              <w:t xml:space="preserve">. Stainless steel, </w:t>
            </w:r>
            <w:r w:rsidRPr="00F81754">
              <w:rPr>
                <w:rFonts w:eastAsia="Times New Roman" w:cstheme="minorHAnsi"/>
                <w:sz w:val="14"/>
                <w:szCs w:val="14"/>
                <w:lang w:val="en-US"/>
              </w:rPr>
              <w:t>400 grade</w:t>
            </w:r>
            <w:r w:rsidRPr="00F81754">
              <w:rPr>
                <w:rFonts w:eastAsia="Times New Roman" w:cstheme="minorHAnsi"/>
                <w:color w:val="000000"/>
                <w:sz w:val="14"/>
                <w:szCs w:val="14"/>
                <w:lang w:val="en-US"/>
              </w:rPr>
              <w:t>,Passivated, maker mark, CE/FDA</w:t>
            </w:r>
          </w:p>
        </w:tc>
      </w:tr>
      <w:tr w:rsidR="00F81754" w:rsidRPr="00F81754" w14:paraId="68EB240F" w14:textId="77777777" w:rsidTr="007D2414">
        <w:trPr>
          <w:trHeight w:val="4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9011CA3"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4.42</w:t>
            </w:r>
          </w:p>
        </w:tc>
        <w:tc>
          <w:tcPr>
            <w:tcW w:w="1890" w:type="dxa"/>
            <w:tcBorders>
              <w:top w:val="nil"/>
              <w:left w:val="nil"/>
              <w:bottom w:val="single" w:sz="4" w:space="0" w:color="auto"/>
              <w:right w:val="single" w:sz="4" w:space="0" w:color="auto"/>
            </w:tcBorders>
            <w:shd w:val="clear" w:color="auto" w:fill="auto"/>
            <w:vAlign w:val="center"/>
            <w:hideMark/>
          </w:tcPr>
          <w:p w14:paraId="5AB447BE"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Kocher</w:t>
            </w:r>
          </w:p>
        </w:tc>
        <w:tc>
          <w:tcPr>
            <w:tcW w:w="11970" w:type="dxa"/>
            <w:tcBorders>
              <w:top w:val="nil"/>
              <w:left w:val="nil"/>
              <w:bottom w:val="single" w:sz="4" w:space="0" w:color="auto"/>
              <w:right w:val="single" w:sz="4" w:space="0" w:color="auto"/>
            </w:tcBorders>
            <w:shd w:val="clear" w:color="auto" w:fill="auto"/>
            <w:vAlign w:val="center"/>
            <w:hideMark/>
          </w:tcPr>
          <w:p w14:paraId="51313C82"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Artery forceps, straight, 16 cm, Stainless steel, 400 grade, Passivated, maker mark, CE/FDA</w:t>
            </w:r>
          </w:p>
        </w:tc>
      </w:tr>
      <w:tr w:rsidR="00F81754" w:rsidRPr="00F81754" w14:paraId="2E59CB57" w14:textId="77777777" w:rsidTr="007D2414">
        <w:trPr>
          <w:trHeight w:val="4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FD355AD"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4.43</w:t>
            </w:r>
          </w:p>
        </w:tc>
        <w:tc>
          <w:tcPr>
            <w:tcW w:w="1890" w:type="dxa"/>
            <w:tcBorders>
              <w:top w:val="nil"/>
              <w:left w:val="nil"/>
              <w:bottom w:val="single" w:sz="4" w:space="0" w:color="auto"/>
              <w:right w:val="single" w:sz="4" w:space="0" w:color="auto"/>
            </w:tcBorders>
            <w:shd w:val="clear" w:color="auto" w:fill="auto"/>
            <w:vAlign w:val="center"/>
            <w:hideMark/>
          </w:tcPr>
          <w:p w14:paraId="098A9BDA"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Dissecting </w:t>
            </w:r>
          </w:p>
        </w:tc>
        <w:tc>
          <w:tcPr>
            <w:tcW w:w="11970" w:type="dxa"/>
            <w:tcBorders>
              <w:top w:val="nil"/>
              <w:left w:val="nil"/>
              <w:bottom w:val="single" w:sz="4" w:space="0" w:color="auto"/>
              <w:right w:val="single" w:sz="4" w:space="0" w:color="auto"/>
            </w:tcBorders>
            <w:shd w:val="clear" w:color="auto" w:fill="auto"/>
            <w:vAlign w:val="center"/>
            <w:hideMark/>
          </w:tcPr>
          <w:p w14:paraId="2589B10B"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Anatomy forceps, dressing, standard, 14 cm, straight,Stainless ste</w:t>
            </w:r>
            <w:r w:rsidRPr="00F81754">
              <w:rPr>
                <w:rFonts w:eastAsia="Times New Roman" w:cstheme="minorHAnsi"/>
                <w:sz w:val="14"/>
                <w:szCs w:val="14"/>
                <w:lang w:val="en-US"/>
              </w:rPr>
              <w:t>el, 400</w:t>
            </w:r>
            <w:r w:rsidRPr="00F81754">
              <w:rPr>
                <w:rFonts w:eastAsia="Times New Roman" w:cstheme="minorHAnsi"/>
                <w:color w:val="000000"/>
                <w:sz w:val="14"/>
                <w:szCs w:val="14"/>
                <w:lang w:val="en-US"/>
              </w:rPr>
              <w:t xml:space="preserve"> grade,Passivated, maker mark. CE/FDA</w:t>
            </w:r>
          </w:p>
        </w:tc>
      </w:tr>
      <w:tr w:rsidR="00F81754" w:rsidRPr="00F81754" w14:paraId="2A3DD008" w14:textId="77777777" w:rsidTr="007D2414">
        <w:trPr>
          <w:trHeight w:val="5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5DA8200" w14:textId="77777777" w:rsidR="00F81754" w:rsidRPr="00F81754" w:rsidRDefault="00F81754" w:rsidP="00F81754">
            <w:pPr>
              <w:spacing w:after="0" w:line="240" w:lineRule="auto"/>
              <w:jc w:val="center"/>
              <w:rPr>
                <w:rFonts w:eastAsia="Times New Roman" w:cstheme="minorHAnsi"/>
                <w:sz w:val="14"/>
                <w:szCs w:val="14"/>
                <w:lang w:val="en-US"/>
              </w:rPr>
            </w:pPr>
            <w:r w:rsidRPr="00F81754">
              <w:rPr>
                <w:rFonts w:eastAsia="Times New Roman" w:cstheme="minorHAnsi"/>
                <w:sz w:val="14"/>
                <w:szCs w:val="14"/>
                <w:lang w:val="en-US"/>
              </w:rPr>
              <w:t>4.45</w:t>
            </w:r>
          </w:p>
        </w:tc>
        <w:tc>
          <w:tcPr>
            <w:tcW w:w="1890" w:type="dxa"/>
            <w:tcBorders>
              <w:top w:val="nil"/>
              <w:left w:val="nil"/>
              <w:bottom w:val="single" w:sz="4" w:space="0" w:color="auto"/>
              <w:right w:val="single" w:sz="4" w:space="0" w:color="auto"/>
            </w:tcBorders>
            <w:shd w:val="clear" w:color="auto" w:fill="auto"/>
            <w:vAlign w:val="center"/>
            <w:hideMark/>
          </w:tcPr>
          <w:p w14:paraId="6ABA1915"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Disinfectant soaking container</w:t>
            </w:r>
          </w:p>
        </w:tc>
        <w:tc>
          <w:tcPr>
            <w:tcW w:w="11970" w:type="dxa"/>
            <w:tcBorders>
              <w:top w:val="nil"/>
              <w:left w:val="nil"/>
              <w:bottom w:val="single" w:sz="4" w:space="0" w:color="auto"/>
              <w:right w:val="single" w:sz="4" w:space="0" w:color="auto"/>
            </w:tcBorders>
            <w:shd w:val="clear" w:color="auto" w:fill="auto"/>
            <w:vAlign w:val="center"/>
            <w:hideMark/>
          </w:tcPr>
          <w:p w14:paraId="006127BB" w14:textId="77777777" w:rsidR="00F81754" w:rsidRPr="00F81754" w:rsidRDefault="00F81754" w:rsidP="00F81754">
            <w:pPr>
              <w:spacing w:after="0" w:line="240" w:lineRule="auto"/>
              <w:rPr>
                <w:rFonts w:eastAsia="Times New Roman" w:cstheme="minorHAnsi"/>
                <w:color w:val="000000"/>
                <w:sz w:val="14"/>
                <w:szCs w:val="14"/>
                <w:lang w:val="en-US"/>
              </w:rPr>
            </w:pPr>
            <w:r w:rsidRPr="00F81754">
              <w:rPr>
                <w:rFonts w:eastAsia="Times New Roman" w:cstheme="minorHAnsi"/>
                <w:color w:val="000000"/>
                <w:sz w:val="14"/>
                <w:szCs w:val="14"/>
                <w:lang w:val="en-US"/>
              </w:rPr>
              <w:t xml:space="preserve">Non autoclavable with basket, </w:t>
            </w:r>
            <w:r w:rsidRPr="00F81754">
              <w:rPr>
                <w:rFonts w:eastAsia="Times New Roman" w:cstheme="minorHAnsi"/>
                <w:sz w:val="14"/>
                <w:szCs w:val="14"/>
                <w:lang w:val="en-US"/>
              </w:rPr>
              <w:t>transparent lid, durable plastic material</w:t>
            </w:r>
            <w:r w:rsidRPr="00F81754">
              <w:rPr>
                <w:rFonts w:eastAsia="Times New Roman" w:cstheme="minorHAnsi"/>
                <w:color w:val="000000"/>
                <w:sz w:val="14"/>
                <w:szCs w:val="14"/>
                <w:lang w:val="en-US"/>
              </w:rPr>
              <w:br/>
              <w:t>5-10 liters depending on health center need (size and quantity of instruments)</w:t>
            </w:r>
          </w:p>
        </w:tc>
      </w:tr>
    </w:tbl>
    <w:p w14:paraId="26D43EC5" w14:textId="621427D7" w:rsidR="008247AE" w:rsidRDefault="008247AE" w:rsidP="008247AE">
      <w:pPr>
        <w:rPr>
          <w:rFonts w:cstheme="minorHAnsi"/>
          <w:color w:val="000000" w:themeColor="text1"/>
          <w:sz w:val="16"/>
          <w:szCs w:val="16"/>
          <w:lang w:val="en-US"/>
        </w:rPr>
      </w:pPr>
    </w:p>
    <w:p w14:paraId="3A4952C0" w14:textId="24E1D84B" w:rsidR="007D2414" w:rsidRDefault="007D2414" w:rsidP="008247AE">
      <w:pPr>
        <w:rPr>
          <w:rFonts w:cstheme="minorHAnsi"/>
          <w:color w:val="000000" w:themeColor="text1"/>
          <w:sz w:val="16"/>
          <w:szCs w:val="16"/>
          <w:lang w:val="en-US"/>
        </w:rPr>
      </w:pPr>
    </w:p>
    <w:p w14:paraId="07337C95" w14:textId="3EC905DB" w:rsidR="007D2414" w:rsidRDefault="007D2414" w:rsidP="008247AE">
      <w:pPr>
        <w:rPr>
          <w:rFonts w:cstheme="minorHAnsi"/>
          <w:color w:val="000000" w:themeColor="text1"/>
          <w:sz w:val="16"/>
          <w:szCs w:val="16"/>
          <w:lang w:val="en-US"/>
        </w:rPr>
      </w:pPr>
    </w:p>
    <w:p w14:paraId="40F281B8" w14:textId="5F341882" w:rsidR="007D2414" w:rsidRDefault="007D2414" w:rsidP="008247AE">
      <w:pPr>
        <w:rPr>
          <w:rFonts w:cstheme="minorHAnsi"/>
          <w:color w:val="000000" w:themeColor="text1"/>
          <w:sz w:val="16"/>
          <w:szCs w:val="16"/>
          <w:lang w:val="en-US"/>
        </w:rPr>
      </w:pPr>
    </w:p>
    <w:p w14:paraId="6C9D2BB5" w14:textId="38DD2511" w:rsidR="007D2414" w:rsidRDefault="007D2414" w:rsidP="008247AE">
      <w:pPr>
        <w:rPr>
          <w:rFonts w:cstheme="minorHAnsi"/>
          <w:color w:val="000000" w:themeColor="text1"/>
          <w:sz w:val="16"/>
          <w:szCs w:val="16"/>
          <w:lang w:val="en-US"/>
        </w:rPr>
      </w:pPr>
    </w:p>
    <w:p w14:paraId="16E3C94E" w14:textId="735C425C" w:rsidR="007D2414" w:rsidRDefault="007D2414" w:rsidP="008247AE">
      <w:pPr>
        <w:rPr>
          <w:rFonts w:cstheme="minorHAnsi"/>
          <w:color w:val="000000" w:themeColor="text1"/>
          <w:sz w:val="16"/>
          <w:szCs w:val="16"/>
          <w:lang w:val="en-US"/>
        </w:rPr>
      </w:pPr>
    </w:p>
    <w:p w14:paraId="356AC32D" w14:textId="441EB7E8" w:rsidR="007D2414" w:rsidRDefault="007D2414" w:rsidP="008247AE">
      <w:pPr>
        <w:rPr>
          <w:rFonts w:cstheme="minorHAnsi"/>
          <w:color w:val="000000" w:themeColor="text1"/>
          <w:sz w:val="16"/>
          <w:szCs w:val="16"/>
          <w:lang w:val="en-US"/>
        </w:rPr>
      </w:pPr>
    </w:p>
    <w:p w14:paraId="69821838" w14:textId="364FE529" w:rsidR="007D2414" w:rsidRDefault="007D2414" w:rsidP="008247AE">
      <w:pPr>
        <w:rPr>
          <w:rFonts w:cstheme="minorHAnsi"/>
          <w:color w:val="000000" w:themeColor="text1"/>
          <w:sz w:val="16"/>
          <w:szCs w:val="16"/>
          <w:lang w:val="en-US"/>
        </w:rPr>
      </w:pPr>
    </w:p>
    <w:p w14:paraId="321735BB" w14:textId="11D241D4" w:rsidR="007D2414" w:rsidRDefault="007D2414" w:rsidP="008247AE">
      <w:pPr>
        <w:rPr>
          <w:rFonts w:cstheme="minorHAnsi"/>
          <w:color w:val="000000" w:themeColor="text1"/>
          <w:sz w:val="16"/>
          <w:szCs w:val="16"/>
          <w:lang w:val="en-US"/>
        </w:rPr>
      </w:pPr>
    </w:p>
    <w:p w14:paraId="4A340CCD" w14:textId="5E617FE7" w:rsidR="007D2414" w:rsidRDefault="007D2414" w:rsidP="008247AE">
      <w:pPr>
        <w:rPr>
          <w:rFonts w:cstheme="minorHAnsi"/>
          <w:color w:val="000000" w:themeColor="text1"/>
          <w:sz w:val="16"/>
          <w:szCs w:val="16"/>
          <w:lang w:val="en-US"/>
        </w:rPr>
      </w:pPr>
    </w:p>
    <w:p w14:paraId="5D74B475" w14:textId="500C6D04" w:rsidR="007D2414" w:rsidRDefault="007D2414" w:rsidP="008247AE">
      <w:pPr>
        <w:rPr>
          <w:rFonts w:cstheme="minorHAnsi"/>
          <w:color w:val="000000" w:themeColor="text1"/>
          <w:sz w:val="16"/>
          <w:szCs w:val="16"/>
          <w:lang w:val="en-US"/>
        </w:rPr>
      </w:pPr>
    </w:p>
    <w:p w14:paraId="07BF0CF9" w14:textId="65BEB1D0" w:rsidR="007D2414" w:rsidRDefault="007D2414" w:rsidP="008247AE">
      <w:pPr>
        <w:rPr>
          <w:rFonts w:cstheme="minorHAnsi"/>
          <w:color w:val="000000" w:themeColor="text1"/>
          <w:sz w:val="16"/>
          <w:szCs w:val="16"/>
          <w:lang w:val="en-US"/>
        </w:rPr>
      </w:pPr>
    </w:p>
    <w:p w14:paraId="5FB86655" w14:textId="137AB736" w:rsidR="007D2414" w:rsidRDefault="007D2414" w:rsidP="008247AE">
      <w:pPr>
        <w:rPr>
          <w:rFonts w:cstheme="minorHAnsi"/>
          <w:color w:val="000000" w:themeColor="text1"/>
          <w:sz w:val="16"/>
          <w:szCs w:val="16"/>
          <w:lang w:val="en-US"/>
        </w:rPr>
      </w:pPr>
    </w:p>
    <w:p w14:paraId="65D35CF2" w14:textId="439F2B6B" w:rsidR="007D2414" w:rsidRDefault="007D2414" w:rsidP="008247AE">
      <w:pPr>
        <w:rPr>
          <w:rFonts w:cstheme="minorHAnsi"/>
          <w:color w:val="000000" w:themeColor="text1"/>
          <w:sz w:val="16"/>
          <w:szCs w:val="16"/>
          <w:lang w:val="en-US"/>
        </w:rPr>
      </w:pPr>
    </w:p>
    <w:p w14:paraId="4C516E9A" w14:textId="7C192DD1" w:rsidR="007D2414" w:rsidRDefault="007D2414" w:rsidP="008247AE">
      <w:pPr>
        <w:rPr>
          <w:rFonts w:cstheme="minorHAnsi"/>
          <w:color w:val="000000" w:themeColor="text1"/>
          <w:sz w:val="16"/>
          <w:szCs w:val="16"/>
          <w:lang w:val="en-US"/>
        </w:rPr>
      </w:pPr>
    </w:p>
    <w:p w14:paraId="6CFFB0F8" w14:textId="76528C54" w:rsidR="007D2414" w:rsidRDefault="007D2414" w:rsidP="008247AE">
      <w:pPr>
        <w:rPr>
          <w:rFonts w:cstheme="minorHAnsi"/>
          <w:color w:val="000000" w:themeColor="text1"/>
          <w:sz w:val="16"/>
          <w:szCs w:val="16"/>
          <w:lang w:val="en-US"/>
        </w:rPr>
      </w:pPr>
    </w:p>
    <w:p w14:paraId="57DE7258" w14:textId="77777777" w:rsidR="007D2414" w:rsidRDefault="007D2414" w:rsidP="008247AE">
      <w:pPr>
        <w:rPr>
          <w:rFonts w:cstheme="minorHAnsi"/>
          <w:color w:val="000000" w:themeColor="text1"/>
          <w:sz w:val="16"/>
          <w:szCs w:val="16"/>
          <w:lang w:val="en-US"/>
        </w:rPr>
      </w:pPr>
    </w:p>
    <w:p w14:paraId="19D2EB55" w14:textId="592CB687" w:rsidR="00E3179E" w:rsidRPr="00EF0553" w:rsidRDefault="00EF0553" w:rsidP="00E806C7">
      <w:pPr>
        <w:rPr>
          <w:b/>
          <w:bCs/>
          <w:color w:val="365F91" w:themeColor="accent1" w:themeShade="BF"/>
          <w:sz w:val="24"/>
          <w:szCs w:val="24"/>
        </w:rPr>
      </w:pPr>
      <w:r w:rsidRPr="00EF0553">
        <w:rPr>
          <w:b/>
          <w:bCs/>
          <w:color w:val="365F91" w:themeColor="accent1" w:themeShade="BF"/>
          <w:sz w:val="24"/>
          <w:szCs w:val="24"/>
        </w:rPr>
        <w:lastRenderedPageBreak/>
        <w:t>PLEASE NOTE THAT BIDDERS MUST SUBMIT DATASHEETS AND SAMPLES AS SPECIFY IN THE BELOW TABLE WITH THE BID</w:t>
      </w:r>
      <w:r w:rsidR="00270351">
        <w:rPr>
          <w:b/>
          <w:bCs/>
          <w:color w:val="365F91" w:themeColor="accent1" w:themeShade="BF"/>
          <w:sz w:val="24"/>
          <w:szCs w:val="24"/>
        </w:rPr>
        <w:t xml:space="preserve"> (</w:t>
      </w:r>
      <w:r w:rsidR="00270351" w:rsidRPr="00270351">
        <w:rPr>
          <w:b/>
          <w:bCs/>
          <w:color w:val="365F91" w:themeColor="accent1" w:themeShade="BF"/>
          <w:sz w:val="24"/>
          <w:szCs w:val="24"/>
          <w:highlight w:val="yellow"/>
        </w:rPr>
        <w:t>PLEASE NUMBED THE PRINTED DATASHEETS AS PER THE ITEM NUMBER MENTIONED IN THE BELOW TABLE</w:t>
      </w:r>
      <w:r w:rsidR="00270351">
        <w:rPr>
          <w:b/>
          <w:bCs/>
          <w:color w:val="365F91" w:themeColor="accent1" w:themeShade="BF"/>
          <w:sz w:val="24"/>
          <w:szCs w:val="24"/>
        </w:rPr>
        <w:t>)</w:t>
      </w:r>
      <w:r w:rsidRPr="00EF0553">
        <w:rPr>
          <w:b/>
          <w:bCs/>
          <w:color w:val="365F91" w:themeColor="accent1" w:themeShade="BF"/>
          <w:sz w:val="24"/>
          <w:szCs w:val="24"/>
        </w:rPr>
        <w:t>:</w:t>
      </w:r>
    </w:p>
    <w:tbl>
      <w:tblPr>
        <w:tblW w:w="15660" w:type="dxa"/>
        <w:tblInd w:w="-815" w:type="dxa"/>
        <w:tblLayout w:type="fixed"/>
        <w:tblLook w:val="04A0" w:firstRow="1" w:lastRow="0" w:firstColumn="1" w:lastColumn="0" w:noHBand="0" w:noVBand="1"/>
      </w:tblPr>
      <w:tblGrid>
        <w:gridCol w:w="640"/>
        <w:gridCol w:w="1894"/>
        <w:gridCol w:w="875"/>
        <w:gridCol w:w="872"/>
        <w:gridCol w:w="639"/>
        <w:gridCol w:w="2010"/>
        <w:gridCol w:w="1260"/>
        <w:gridCol w:w="450"/>
        <w:gridCol w:w="630"/>
        <w:gridCol w:w="1080"/>
        <w:gridCol w:w="1260"/>
        <w:gridCol w:w="518"/>
        <w:gridCol w:w="742"/>
        <w:gridCol w:w="1800"/>
        <w:gridCol w:w="990"/>
      </w:tblGrid>
      <w:tr w:rsidR="007D2414" w:rsidRPr="007D2414" w14:paraId="193CE195" w14:textId="77777777" w:rsidTr="007D2414">
        <w:trPr>
          <w:trHeight w:val="142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4E136" w14:textId="77777777" w:rsidR="007D2414" w:rsidRPr="007D2414" w:rsidRDefault="007D2414" w:rsidP="007D2414">
            <w:pPr>
              <w:spacing w:after="0" w:line="240" w:lineRule="auto"/>
              <w:jc w:val="center"/>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Item Number</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14:paraId="0860A432" w14:textId="77777777" w:rsidR="007D2414" w:rsidRPr="007D2414" w:rsidRDefault="007D2414" w:rsidP="007D2414">
            <w:pPr>
              <w:spacing w:after="0" w:line="240" w:lineRule="auto"/>
              <w:jc w:val="center"/>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 xml:space="preserve">Item </w:t>
            </w:r>
          </w:p>
        </w:tc>
        <w:tc>
          <w:tcPr>
            <w:tcW w:w="875" w:type="dxa"/>
            <w:tcBorders>
              <w:top w:val="single" w:sz="4" w:space="0" w:color="auto"/>
              <w:left w:val="nil"/>
              <w:bottom w:val="single" w:sz="4" w:space="0" w:color="auto"/>
              <w:right w:val="single" w:sz="4" w:space="0" w:color="auto"/>
            </w:tcBorders>
            <w:shd w:val="clear" w:color="000000" w:fill="FFFF00"/>
            <w:vAlign w:val="center"/>
            <w:hideMark/>
          </w:tcPr>
          <w:p w14:paraId="7E87C1E4" w14:textId="0405BD6A" w:rsidR="007D2414" w:rsidRPr="007D2414" w:rsidRDefault="007D2414" w:rsidP="007D2414">
            <w:pPr>
              <w:spacing w:after="0" w:line="240" w:lineRule="auto"/>
              <w:jc w:val="center"/>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SUPPLIERS MUST SUBMIT</w:t>
            </w:r>
          </w:p>
        </w:tc>
        <w:tc>
          <w:tcPr>
            <w:tcW w:w="872" w:type="dxa"/>
            <w:tcBorders>
              <w:top w:val="nil"/>
              <w:left w:val="nil"/>
              <w:bottom w:val="nil"/>
              <w:right w:val="nil"/>
            </w:tcBorders>
            <w:shd w:val="clear" w:color="auto" w:fill="auto"/>
            <w:noWrap/>
            <w:vAlign w:val="bottom"/>
            <w:hideMark/>
          </w:tcPr>
          <w:p w14:paraId="39263CB8" w14:textId="77777777" w:rsidR="007D2414" w:rsidRPr="007D2414" w:rsidRDefault="007D2414" w:rsidP="007D2414">
            <w:pPr>
              <w:spacing w:after="0" w:line="240" w:lineRule="auto"/>
              <w:jc w:val="center"/>
              <w:rPr>
                <w:rFonts w:eastAsia="Times New Roman" w:cstheme="minorHAnsi"/>
                <w:b/>
                <w:bCs/>
                <w:color w:val="000000"/>
                <w:sz w:val="14"/>
                <w:szCs w:val="14"/>
                <w:lang w:val="en-US"/>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4201C" w14:textId="77777777" w:rsidR="007D2414" w:rsidRPr="007D2414" w:rsidRDefault="007D2414" w:rsidP="007D2414">
            <w:pPr>
              <w:spacing w:after="0" w:line="240" w:lineRule="auto"/>
              <w:jc w:val="center"/>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Item Number</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14:paraId="52808DAA" w14:textId="77777777" w:rsidR="007D2414" w:rsidRPr="007D2414" w:rsidRDefault="007D2414" w:rsidP="007D2414">
            <w:pPr>
              <w:spacing w:after="0" w:line="240" w:lineRule="auto"/>
              <w:jc w:val="center"/>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 xml:space="preserve">Item </w:t>
            </w:r>
          </w:p>
        </w:tc>
        <w:tc>
          <w:tcPr>
            <w:tcW w:w="1260" w:type="dxa"/>
            <w:tcBorders>
              <w:top w:val="single" w:sz="4" w:space="0" w:color="auto"/>
              <w:left w:val="nil"/>
              <w:bottom w:val="single" w:sz="4" w:space="0" w:color="auto"/>
              <w:right w:val="single" w:sz="4" w:space="0" w:color="auto"/>
            </w:tcBorders>
            <w:shd w:val="clear" w:color="000000" w:fill="FFFF00"/>
            <w:vAlign w:val="center"/>
            <w:hideMark/>
          </w:tcPr>
          <w:p w14:paraId="28C79524" w14:textId="05F12076" w:rsidR="007D2414" w:rsidRPr="007D2414" w:rsidRDefault="007D2414" w:rsidP="007D2414">
            <w:pPr>
              <w:spacing w:after="0" w:line="240" w:lineRule="auto"/>
              <w:jc w:val="center"/>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SUPPLIERS MUST SUBMIT</w:t>
            </w:r>
          </w:p>
        </w:tc>
        <w:tc>
          <w:tcPr>
            <w:tcW w:w="450" w:type="dxa"/>
            <w:tcBorders>
              <w:top w:val="nil"/>
              <w:left w:val="nil"/>
              <w:bottom w:val="nil"/>
              <w:right w:val="nil"/>
            </w:tcBorders>
            <w:shd w:val="clear" w:color="000000" w:fill="FFFF00"/>
            <w:vAlign w:val="center"/>
            <w:hideMark/>
          </w:tcPr>
          <w:p w14:paraId="0BB14C84" w14:textId="77777777" w:rsidR="007D2414" w:rsidRPr="007D2414" w:rsidRDefault="007D2414" w:rsidP="007D2414">
            <w:pPr>
              <w:spacing w:after="0" w:line="240" w:lineRule="auto"/>
              <w:jc w:val="center"/>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 </w:t>
            </w:r>
          </w:p>
        </w:tc>
        <w:tc>
          <w:tcPr>
            <w:tcW w:w="63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BD10D8A" w14:textId="77777777" w:rsidR="007D2414" w:rsidRPr="007D2414" w:rsidRDefault="007D2414" w:rsidP="007D2414">
            <w:pPr>
              <w:spacing w:after="0" w:line="240" w:lineRule="auto"/>
              <w:jc w:val="center"/>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Item Number</w:t>
            </w:r>
          </w:p>
        </w:tc>
        <w:tc>
          <w:tcPr>
            <w:tcW w:w="1080" w:type="dxa"/>
            <w:tcBorders>
              <w:top w:val="single" w:sz="4" w:space="0" w:color="auto"/>
              <w:left w:val="nil"/>
              <w:bottom w:val="single" w:sz="4" w:space="0" w:color="auto"/>
              <w:right w:val="single" w:sz="4" w:space="0" w:color="auto"/>
            </w:tcBorders>
            <w:shd w:val="clear" w:color="000000" w:fill="D0CECE"/>
            <w:vAlign w:val="center"/>
            <w:hideMark/>
          </w:tcPr>
          <w:p w14:paraId="0E0139B5" w14:textId="77777777" w:rsidR="007D2414" w:rsidRPr="007D2414" w:rsidRDefault="007D2414" w:rsidP="007D2414">
            <w:pPr>
              <w:spacing w:after="0" w:line="240" w:lineRule="auto"/>
              <w:jc w:val="center"/>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 xml:space="preserve">Item </w:t>
            </w:r>
          </w:p>
        </w:tc>
        <w:tc>
          <w:tcPr>
            <w:tcW w:w="1260" w:type="dxa"/>
            <w:tcBorders>
              <w:top w:val="single" w:sz="4" w:space="0" w:color="auto"/>
              <w:left w:val="nil"/>
              <w:bottom w:val="single" w:sz="4" w:space="0" w:color="auto"/>
              <w:right w:val="single" w:sz="4" w:space="0" w:color="auto"/>
            </w:tcBorders>
            <w:shd w:val="clear" w:color="000000" w:fill="FFFF00"/>
            <w:vAlign w:val="center"/>
            <w:hideMark/>
          </w:tcPr>
          <w:p w14:paraId="600F8EAC" w14:textId="2873CC64" w:rsidR="007D2414" w:rsidRPr="007D2414" w:rsidRDefault="007D2414" w:rsidP="007D2414">
            <w:pPr>
              <w:spacing w:after="0" w:line="240" w:lineRule="auto"/>
              <w:jc w:val="center"/>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SUPPLIERS MUST SUBMIT</w:t>
            </w:r>
          </w:p>
        </w:tc>
        <w:tc>
          <w:tcPr>
            <w:tcW w:w="518" w:type="dxa"/>
            <w:tcBorders>
              <w:top w:val="nil"/>
              <w:left w:val="nil"/>
              <w:bottom w:val="nil"/>
              <w:right w:val="nil"/>
            </w:tcBorders>
            <w:shd w:val="clear" w:color="auto" w:fill="auto"/>
            <w:noWrap/>
            <w:vAlign w:val="bottom"/>
            <w:hideMark/>
          </w:tcPr>
          <w:p w14:paraId="4FE145FC" w14:textId="77777777" w:rsidR="007D2414" w:rsidRPr="007D2414" w:rsidRDefault="007D2414" w:rsidP="007D2414">
            <w:pPr>
              <w:spacing w:after="0" w:line="240" w:lineRule="auto"/>
              <w:jc w:val="center"/>
              <w:rPr>
                <w:rFonts w:eastAsia="Times New Roman" w:cstheme="minorHAnsi"/>
                <w:b/>
                <w:bCs/>
                <w:color w:val="000000"/>
                <w:sz w:val="14"/>
                <w:szCs w:val="14"/>
                <w:lang w:val="en-US"/>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6A4CC" w14:textId="77777777" w:rsidR="007D2414" w:rsidRPr="007D2414" w:rsidRDefault="007D2414" w:rsidP="007D2414">
            <w:pPr>
              <w:spacing w:after="0" w:line="240" w:lineRule="auto"/>
              <w:jc w:val="center"/>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Item Number</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012CEE32" w14:textId="77777777" w:rsidR="007D2414" w:rsidRPr="007D2414" w:rsidRDefault="007D2414" w:rsidP="007D2414">
            <w:pPr>
              <w:spacing w:after="0" w:line="240" w:lineRule="auto"/>
              <w:jc w:val="center"/>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 xml:space="preserve">Item </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14:paraId="33BA9D9A" w14:textId="0F1D173C" w:rsidR="007D2414" w:rsidRPr="007D2414" w:rsidRDefault="007D2414" w:rsidP="007D2414">
            <w:pPr>
              <w:spacing w:after="0" w:line="240" w:lineRule="auto"/>
              <w:jc w:val="center"/>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SUPPLIERS MUST SUBMIT</w:t>
            </w:r>
          </w:p>
        </w:tc>
      </w:tr>
      <w:tr w:rsidR="007D2414" w:rsidRPr="007D2414" w14:paraId="1B6E06BB"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A6DECB"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rPr>
              <w:t>1.1</w:t>
            </w:r>
          </w:p>
        </w:tc>
        <w:tc>
          <w:tcPr>
            <w:tcW w:w="1894" w:type="dxa"/>
            <w:tcBorders>
              <w:top w:val="nil"/>
              <w:left w:val="nil"/>
              <w:bottom w:val="single" w:sz="4" w:space="0" w:color="auto"/>
              <w:right w:val="single" w:sz="4" w:space="0" w:color="auto"/>
            </w:tcBorders>
            <w:shd w:val="clear" w:color="auto" w:fill="auto"/>
            <w:vAlign w:val="center"/>
            <w:hideMark/>
          </w:tcPr>
          <w:p w14:paraId="4FBDE2C8"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 Manual Plasma Expresser</w:t>
            </w:r>
          </w:p>
        </w:tc>
        <w:tc>
          <w:tcPr>
            <w:tcW w:w="875" w:type="dxa"/>
            <w:tcBorders>
              <w:top w:val="nil"/>
              <w:left w:val="nil"/>
              <w:bottom w:val="single" w:sz="4" w:space="0" w:color="auto"/>
              <w:right w:val="single" w:sz="4" w:space="0" w:color="auto"/>
            </w:tcBorders>
            <w:shd w:val="clear" w:color="auto" w:fill="auto"/>
            <w:noWrap/>
            <w:vAlign w:val="bottom"/>
            <w:hideMark/>
          </w:tcPr>
          <w:p w14:paraId="42B1EA53"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3E77398F"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EE800C2"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2.1</w:t>
            </w:r>
          </w:p>
        </w:tc>
        <w:tc>
          <w:tcPr>
            <w:tcW w:w="2010" w:type="dxa"/>
            <w:tcBorders>
              <w:top w:val="nil"/>
              <w:left w:val="nil"/>
              <w:bottom w:val="single" w:sz="4" w:space="0" w:color="auto"/>
              <w:right w:val="single" w:sz="4" w:space="0" w:color="auto"/>
            </w:tcBorders>
            <w:shd w:val="clear" w:color="auto" w:fill="auto"/>
            <w:noWrap/>
            <w:vAlign w:val="center"/>
            <w:hideMark/>
          </w:tcPr>
          <w:p w14:paraId="2571FC34"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Automated External Defibrillator</w:t>
            </w:r>
          </w:p>
        </w:tc>
        <w:tc>
          <w:tcPr>
            <w:tcW w:w="1260" w:type="dxa"/>
            <w:tcBorders>
              <w:top w:val="nil"/>
              <w:left w:val="nil"/>
              <w:bottom w:val="single" w:sz="4" w:space="0" w:color="auto"/>
              <w:right w:val="single" w:sz="4" w:space="0" w:color="auto"/>
            </w:tcBorders>
            <w:shd w:val="clear" w:color="auto" w:fill="auto"/>
            <w:noWrap/>
            <w:vAlign w:val="center"/>
            <w:hideMark/>
          </w:tcPr>
          <w:p w14:paraId="20E515C2"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0F80762B"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E41F60F"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3.1</w:t>
            </w:r>
          </w:p>
        </w:tc>
        <w:tc>
          <w:tcPr>
            <w:tcW w:w="1080" w:type="dxa"/>
            <w:tcBorders>
              <w:top w:val="nil"/>
              <w:left w:val="nil"/>
              <w:bottom w:val="single" w:sz="4" w:space="0" w:color="auto"/>
              <w:right w:val="single" w:sz="4" w:space="0" w:color="auto"/>
            </w:tcBorders>
            <w:shd w:val="clear" w:color="auto" w:fill="auto"/>
            <w:noWrap/>
            <w:vAlign w:val="center"/>
            <w:hideMark/>
          </w:tcPr>
          <w:p w14:paraId="53897E41"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AED</w:t>
            </w:r>
          </w:p>
        </w:tc>
        <w:tc>
          <w:tcPr>
            <w:tcW w:w="1260" w:type="dxa"/>
            <w:tcBorders>
              <w:top w:val="nil"/>
              <w:left w:val="nil"/>
              <w:bottom w:val="single" w:sz="4" w:space="0" w:color="auto"/>
              <w:right w:val="single" w:sz="4" w:space="0" w:color="auto"/>
            </w:tcBorders>
            <w:shd w:val="clear" w:color="auto" w:fill="auto"/>
            <w:noWrap/>
            <w:vAlign w:val="bottom"/>
            <w:hideMark/>
          </w:tcPr>
          <w:p w14:paraId="5CBD7787"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518" w:type="dxa"/>
            <w:tcBorders>
              <w:top w:val="nil"/>
              <w:left w:val="nil"/>
              <w:bottom w:val="nil"/>
              <w:right w:val="nil"/>
            </w:tcBorders>
            <w:shd w:val="clear" w:color="auto" w:fill="auto"/>
            <w:noWrap/>
            <w:vAlign w:val="bottom"/>
            <w:hideMark/>
          </w:tcPr>
          <w:p w14:paraId="6B9F4FCE" w14:textId="77777777" w:rsidR="007D2414" w:rsidRPr="007D2414" w:rsidRDefault="007D2414" w:rsidP="007D2414">
            <w:pPr>
              <w:spacing w:after="0" w:line="240" w:lineRule="auto"/>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59C582E7"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4.1</w:t>
            </w:r>
          </w:p>
        </w:tc>
        <w:tc>
          <w:tcPr>
            <w:tcW w:w="1800" w:type="dxa"/>
            <w:tcBorders>
              <w:top w:val="nil"/>
              <w:left w:val="nil"/>
              <w:bottom w:val="single" w:sz="4" w:space="0" w:color="auto"/>
              <w:right w:val="single" w:sz="4" w:space="0" w:color="auto"/>
            </w:tcBorders>
            <w:shd w:val="clear" w:color="auto" w:fill="auto"/>
            <w:vAlign w:val="center"/>
            <w:hideMark/>
          </w:tcPr>
          <w:p w14:paraId="093BB582"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Autoclave/sterilizer </w:t>
            </w:r>
          </w:p>
        </w:tc>
        <w:tc>
          <w:tcPr>
            <w:tcW w:w="990" w:type="dxa"/>
            <w:tcBorders>
              <w:top w:val="nil"/>
              <w:left w:val="nil"/>
              <w:bottom w:val="single" w:sz="4" w:space="0" w:color="auto"/>
              <w:right w:val="single" w:sz="4" w:space="0" w:color="auto"/>
            </w:tcBorders>
            <w:shd w:val="clear" w:color="auto" w:fill="auto"/>
            <w:noWrap/>
            <w:vAlign w:val="bottom"/>
            <w:hideMark/>
          </w:tcPr>
          <w:p w14:paraId="52AEEAAE"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729B1ACB"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04EE87"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1.2</w:t>
            </w:r>
          </w:p>
        </w:tc>
        <w:tc>
          <w:tcPr>
            <w:tcW w:w="1894" w:type="dxa"/>
            <w:tcBorders>
              <w:top w:val="nil"/>
              <w:left w:val="nil"/>
              <w:bottom w:val="single" w:sz="4" w:space="0" w:color="auto"/>
              <w:right w:val="single" w:sz="4" w:space="0" w:color="auto"/>
            </w:tcBorders>
            <w:shd w:val="clear" w:color="auto" w:fill="auto"/>
            <w:vAlign w:val="center"/>
            <w:hideMark/>
          </w:tcPr>
          <w:p w14:paraId="433F8C88"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 Samples Management System</w:t>
            </w:r>
          </w:p>
        </w:tc>
        <w:tc>
          <w:tcPr>
            <w:tcW w:w="875" w:type="dxa"/>
            <w:tcBorders>
              <w:top w:val="nil"/>
              <w:left w:val="nil"/>
              <w:bottom w:val="single" w:sz="4" w:space="0" w:color="auto"/>
              <w:right w:val="single" w:sz="4" w:space="0" w:color="auto"/>
            </w:tcBorders>
            <w:shd w:val="clear" w:color="auto" w:fill="auto"/>
            <w:noWrap/>
            <w:vAlign w:val="bottom"/>
            <w:hideMark/>
          </w:tcPr>
          <w:p w14:paraId="77FF0EED"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0EEC8BEB"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3C0668D"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2.2</w:t>
            </w:r>
          </w:p>
        </w:tc>
        <w:tc>
          <w:tcPr>
            <w:tcW w:w="2010" w:type="dxa"/>
            <w:tcBorders>
              <w:top w:val="nil"/>
              <w:left w:val="nil"/>
              <w:bottom w:val="single" w:sz="4" w:space="0" w:color="auto"/>
              <w:right w:val="single" w:sz="4" w:space="0" w:color="auto"/>
            </w:tcBorders>
            <w:shd w:val="clear" w:color="auto" w:fill="auto"/>
            <w:noWrap/>
            <w:vAlign w:val="center"/>
            <w:hideMark/>
          </w:tcPr>
          <w:p w14:paraId="272B0132"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Automated External DefibrillatorBattery</w:t>
            </w:r>
          </w:p>
        </w:tc>
        <w:tc>
          <w:tcPr>
            <w:tcW w:w="1260" w:type="dxa"/>
            <w:tcBorders>
              <w:top w:val="nil"/>
              <w:left w:val="nil"/>
              <w:bottom w:val="single" w:sz="4" w:space="0" w:color="auto"/>
              <w:right w:val="single" w:sz="4" w:space="0" w:color="auto"/>
            </w:tcBorders>
            <w:shd w:val="clear" w:color="auto" w:fill="auto"/>
            <w:noWrap/>
            <w:vAlign w:val="center"/>
            <w:hideMark/>
          </w:tcPr>
          <w:p w14:paraId="37D9AA1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345E0BEB"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6FC03A0"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3.2</w:t>
            </w:r>
          </w:p>
        </w:tc>
        <w:tc>
          <w:tcPr>
            <w:tcW w:w="1080" w:type="dxa"/>
            <w:tcBorders>
              <w:top w:val="nil"/>
              <w:left w:val="nil"/>
              <w:bottom w:val="single" w:sz="4" w:space="0" w:color="auto"/>
              <w:right w:val="single" w:sz="4" w:space="0" w:color="auto"/>
            </w:tcBorders>
            <w:shd w:val="clear" w:color="auto" w:fill="auto"/>
            <w:noWrap/>
            <w:vAlign w:val="center"/>
            <w:hideMark/>
          </w:tcPr>
          <w:p w14:paraId="5D23CF04"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AED Pads for adult</w:t>
            </w:r>
          </w:p>
        </w:tc>
        <w:tc>
          <w:tcPr>
            <w:tcW w:w="1260" w:type="dxa"/>
            <w:tcBorders>
              <w:top w:val="nil"/>
              <w:left w:val="nil"/>
              <w:bottom w:val="single" w:sz="4" w:space="0" w:color="auto"/>
              <w:right w:val="single" w:sz="4" w:space="0" w:color="auto"/>
            </w:tcBorders>
            <w:shd w:val="clear" w:color="auto" w:fill="auto"/>
            <w:noWrap/>
            <w:vAlign w:val="bottom"/>
            <w:hideMark/>
          </w:tcPr>
          <w:p w14:paraId="41C9A7A4"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518" w:type="dxa"/>
            <w:tcBorders>
              <w:top w:val="nil"/>
              <w:left w:val="nil"/>
              <w:bottom w:val="nil"/>
              <w:right w:val="nil"/>
            </w:tcBorders>
            <w:shd w:val="clear" w:color="auto" w:fill="auto"/>
            <w:noWrap/>
            <w:vAlign w:val="bottom"/>
            <w:hideMark/>
          </w:tcPr>
          <w:p w14:paraId="70311A96" w14:textId="77777777" w:rsidR="007D2414" w:rsidRPr="007D2414" w:rsidRDefault="007D2414" w:rsidP="007D2414">
            <w:pPr>
              <w:spacing w:after="0" w:line="240" w:lineRule="auto"/>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26D5EECB"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4.2</w:t>
            </w:r>
          </w:p>
        </w:tc>
        <w:tc>
          <w:tcPr>
            <w:tcW w:w="1800" w:type="dxa"/>
            <w:tcBorders>
              <w:top w:val="nil"/>
              <w:left w:val="nil"/>
              <w:bottom w:val="single" w:sz="4" w:space="0" w:color="auto"/>
              <w:right w:val="single" w:sz="4" w:space="0" w:color="auto"/>
            </w:tcBorders>
            <w:shd w:val="clear" w:color="auto" w:fill="auto"/>
            <w:vAlign w:val="center"/>
            <w:hideMark/>
          </w:tcPr>
          <w:p w14:paraId="7836B6C9"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EKG</w:t>
            </w:r>
          </w:p>
        </w:tc>
        <w:tc>
          <w:tcPr>
            <w:tcW w:w="990" w:type="dxa"/>
            <w:tcBorders>
              <w:top w:val="nil"/>
              <w:left w:val="nil"/>
              <w:bottom w:val="single" w:sz="4" w:space="0" w:color="auto"/>
              <w:right w:val="single" w:sz="4" w:space="0" w:color="auto"/>
            </w:tcBorders>
            <w:shd w:val="clear" w:color="auto" w:fill="auto"/>
            <w:noWrap/>
            <w:vAlign w:val="bottom"/>
            <w:hideMark/>
          </w:tcPr>
          <w:p w14:paraId="660F4370"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753D108B" w14:textId="77777777" w:rsidTr="007D2414">
        <w:trPr>
          <w:trHeight w:val="81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5FC84B"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1.3</w:t>
            </w:r>
          </w:p>
        </w:tc>
        <w:tc>
          <w:tcPr>
            <w:tcW w:w="1894" w:type="dxa"/>
            <w:tcBorders>
              <w:top w:val="nil"/>
              <w:left w:val="nil"/>
              <w:bottom w:val="single" w:sz="4" w:space="0" w:color="auto"/>
              <w:right w:val="single" w:sz="4" w:space="0" w:color="auto"/>
            </w:tcBorders>
            <w:shd w:val="clear" w:color="auto" w:fill="auto"/>
            <w:vAlign w:val="center"/>
            <w:hideMark/>
          </w:tcPr>
          <w:p w14:paraId="4C93CA79"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 Multiple Sterile Connecting Device</w:t>
            </w:r>
          </w:p>
        </w:tc>
        <w:tc>
          <w:tcPr>
            <w:tcW w:w="875" w:type="dxa"/>
            <w:tcBorders>
              <w:top w:val="nil"/>
              <w:left w:val="nil"/>
              <w:bottom w:val="single" w:sz="4" w:space="0" w:color="auto"/>
              <w:right w:val="single" w:sz="4" w:space="0" w:color="auto"/>
            </w:tcBorders>
            <w:shd w:val="clear" w:color="auto" w:fill="auto"/>
            <w:noWrap/>
            <w:vAlign w:val="bottom"/>
            <w:hideMark/>
          </w:tcPr>
          <w:p w14:paraId="5CCB6D01"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0321B288"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ECAC5DA"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2.3</w:t>
            </w:r>
          </w:p>
        </w:tc>
        <w:tc>
          <w:tcPr>
            <w:tcW w:w="2010" w:type="dxa"/>
            <w:tcBorders>
              <w:top w:val="nil"/>
              <w:left w:val="nil"/>
              <w:bottom w:val="single" w:sz="4" w:space="0" w:color="auto"/>
              <w:right w:val="single" w:sz="4" w:space="0" w:color="auto"/>
            </w:tcBorders>
            <w:shd w:val="clear" w:color="auto" w:fill="auto"/>
            <w:noWrap/>
            <w:vAlign w:val="center"/>
            <w:hideMark/>
          </w:tcPr>
          <w:p w14:paraId="041509C1"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Automatic Suction</w:t>
            </w:r>
          </w:p>
        </w:tc>
        <w:tc>
          <w:tcPr>
            <w:tcW w:w="1260" w:type="dxa"/>
            <w:tcBorders>
              <w:top w:val="nil"/>
              <w:left w:val="nil"/>
              <w:bottom w:val="single" w:sz="4" w:space="0" w:color="auto"/>
              <w:right w:val="single" w:sz="4" w:space="0" w:color="auto"/>
            </w:tcBorders>
            <w:shd w:val="clear" w:color="auto" w:fill="auto"/>
            <w:noWrap/>
            <w:vAlign w:val="center"/>
            <w:hideMark/>
          </w:tcPr>
          <w:p w14:paraId="3623D528"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17B5212C"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AC64CF5"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3.3</w:t>
            </w:r>
          </w:p>
        </w:tc>
        <w:tc>
          <w:tcPr>
            <w:tcW w:w="1080" w:type="dxa"/>
            <w:tcBorders>
              <w:top w:val="nil"/>
              <w:left w:val="nil"/>
              <w:bottom w:val="single" w:sz="4" w:space="0" w:color="auto"/>
              <w:right w:val="single" w:sz="4" w:space="0" w:color="auto"/>
            </w:tcBorders>
            <w:shd w:val="clear" w:color="auto" w:fill="auto"/>
            <w:noWrap/>
            <w:vAlign w:val="center"/>
            <w:hideMark/>
          </w:tcPr>
          <w:p w14:paraId="448320C8"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AED Pads for children</w:t>
            </w:r>
          </w:p>
        </w:tc>
        <w:tc>
          <w:tcPr>
            <w:tcW w:w="1260" w:type="dxa"/>
            <w:tcBorders>
              <w:top w:val="nil"/>
              <w:left w:val="nil"/>
              <w:bottom w:val="single" w:sz="4" w:space="0" w:color="auto"/>
              <w:right w:val="single" w:sz="4" w:space="0" w:color="auto"/>
            </w:tcBorders>
            <w:shd w:val="clear" w:color="auto" w:fill="auto"/>
            <w:noWrap/>
            <w:vAlign w:val="bottom"/>
            <w:hideMark/>
          </w:tcPr>
          <w:p w14:paraId="758D60F6"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518" w:type="dxa"/>
            <w:tcBorders>
              <w:top w:val="nil"/>
              <w:left w:val="nil"/>
              <w:bottom w:val="nil"/>
              <w:right w:val="nil"/>
            </w:tcBorders>
            <w:shd w:val="clear" w:color="auto" w:fill="auto"/>
            <w:noWrap/>
            <w:vAlign w:val="bottom"/>
            <w:hideMark/>
          </w:tcPr>
          <w:p w14:paraId="4BCDA212" w14:textId="77777777" w:rsidR="007D2414" w:rsidRPr="007D2414" w:rsidRDefault="007D2414" w:rsidP="007D2414">
            <w:pPr>
              <w:spacing w:after="0" w:line="240" w:lineRule="auto"/>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2ACF6B2D"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4.3</w:t>
            </w:r>
          </w:p>
        </w:tc>
        <w:tc>
          <w:tcPr>
            <w:tcW w:w="1800" w:type="dxa"/>
            <w:tcBorders>
              <w:top w:val="nil"/>
              <w:left w:val="nil"/>
              <w:bottom w:val="single" w:sz="4" w:space="0" w:color="auto"/>
              <w:right w:val="single" w:sz="4" w:space="0" w:color="auto"/>
            </w:tcBorders>
            <w:shd w:val="clear" w:color="auto" w:fill="auto"/>
            <w:vAlign w:val="center"/>
            <w:hideMark/>
          </w:tcPr>
          <w:p w14:paraId="724F60A1"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Ultrasound (cardiac, abdominal, vaginal)</w:t>
            </w:r>
          </w:p>
        </w:tc>
        <w:tc>
          <w:tcPr>
            <w:tcW w:w="990" w:type="dxa"/>
            <w:tcBorders>
              <w:top w:val="nil"/>
              <w:left w:val="nil"/>
              <w:bottom w:val="single" w:sz="4" w:space="0" w:color="auto"/>
              <w:right w:val="single" w:sz="4" w:space="0" w:color="auto"/>
            </w:tcBorders>
            <w:shd w:val="clear" w:color="auto" w:fill="auto"/>
            <w:noWrap/>
            <w:vAlign w:val="bottom"/>
            <w:hideMark/>
          </w:tcPr>
          <w:p w14:paraId="6A3B0509"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5A346FF2" w14:textId="77777777" w:rsidTr="007D2414">
        <w:trPr>
          <w:trHeight w:val="6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B0A26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1.4</w:t>
            </w:r>
          </w:p>
        </w:tc>
        <w:tc>
          <w:tcPr>
            <w:tcW w:w="1894" w:type="dxa"/>
            <w:tcBorders>
              <w:top w:val="nil"/>
              <w:left w:val="nil"/>
              <w:bottom w:val="single" w:sz="4" w:space="0" w:color="auto"/>
              <w:right w:val="single" w:sz="4" w:space="0" w:color="auto"/>
            </w:tcBorders>
            <w:shd w:val="clear" w:color="auto" w:fill="auto"/>
            <w:vAlign w:val="center"/>
            <w:hideMark/>
          </w:tcPr>
          <w:p w14:paraId="0D521CB6"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Automatic Blood Separator</w:t>
            </w:r>
          </w:p>
        </w:tc>
        <w:tc>
          <w:tcPr>
            <w:tcW w:w="875" w:type="dxa"/>
            <w:tcBorders>
              <w:top w:val="nil"/>
              <w:left w:val="nil"/>
              <w:bottom w:val="single" w:sz="4" w:space="0" w:color="auto"/>
              <w:right w:val="single" w:sz="4" w:space="0" w:color="auto"/>
            </w:tcBorders>
            <w:shd w:val="clear" w:color="auto" w:fill="auto"/>
            <w:noWrap/>
            <w:vAlign w:val="bottom"/>
            <w:hideMark/>
          </w:tcPr>
          <w:p w14:paraId="222431CF"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619794CF"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F34B566"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2.4</w:t>
            </w:r>
          </w:p>
        </w:tc>
        <w:tc>
          <w:tcPr>
            <w:tcW w:w="2010" w:type="dxa"/>
            <w:tcBorders>
              <w:top w:val="nil"/>
              <w:left w:val="nil"/>
              <w:bottom w:val="single" w:sz="4" w:space="0" w:color="auto"/>
              <w:right w:val="single" w:sz="4" w:space="0" w:color="auto"/>
            </w:tcBorders>
            <w:shd w:val="clear" w:color="auto" w:fill="auto"/>
            <w:noWrap/>
            <w:vAlign w:val="center"/>
            <w:hideMark/>
          </w:tcPr>
          <w:p w14:paraId="741FC89E"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Bag Valve Mask  Adult(kit)</w:t>
            </w:r>
          </w:p>
        </w:tc>
        <w:tc>
          <w:tcPr>
            <w:tcW w:w="1260" w:type="dxa"/>
            <w:tcBorders>
              <w:top w:val="nil"/>
              <w:left w:val="nil"/>
              <w:bottom w:val="single" w:sz="4" w:space="0" w:color="auto"/>
              <w:right w:val="single" w:sz="4" w:space="0" w:color="auto"/>
            </w:tcBorders>
            <w:shd w:val="clear" w:color="auto" w:fill="auto"/>
            <w:noWrap/>
            <w:vAlign w:val="center"/>
            <w:hideMark/>
          </w:tcPr>
          <w:p w14:paraId="026048F1"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42DAFCA0"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61A4D02"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3.4</w:t>
            </w:r>
          </w:p>
        </w:tc>
        <w:tc>
          <w:tcPr>
            <w:tcW w:w="1080" w:type="dxa"/>
            <w:tcBorders>
              <w:top w:val="nil"/>
              <w:left w:val="nil"/>
              <w:bottom w:val="single" w:sz="4" w:space="0" w:color="auto"/>
              <w:right w:val="single" w:sz="4" w:space="0" w:color="auto"/>
            </w:tcBorders>
            <w:shd w:val="clear" w:color="auto" w:fill="auto"/>
            <w:noWrap/>
            <w:vAlign w:val="center"/>
            <w:hideMark/>
          </w:tcPr>
          <w:p w14:paraId="1A093021"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Scoop aluminum</w:t>
            </w:r>
          </w:p>
        </w:tc>
        <w:tc>
          <w:tcPr>
            <w:tcW w:w="1260" w:type="dxa"/>
            <w:tcBorders>
              <w:top w:val="nil"/>
              <w:left w:val="nil"/>
              <w:bottom w:val="single" w:sz="4" w:space="0" w:color="auto"/>
              <w:right w:val="single" w:sz="4" w:space="0" w:color="auto"/>
            </w:tcBorders>
            <w:shd w:val="clear" w:color="auto" w:fill="auto"/>
            <w:noWrap/>
            <w:vAlign w:val="bottom"/>
            <w:hideMark/>
          </w:tcPr>
          <w:p w14:paraId="6D8812C4"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518" w:type="dxa"/>
            <w:tcBorders>
              <w:top w:val="nil"/>
              <w:left w:val="nil"/>
              <w:bottom w:val="nil"/>
              <w:right w:val="nil"/>
            </w:tcBorders>
            <w:shd w:val="clear" w:color="auto" w:fill="auto"/>
            <w:noWrap/>
            <w:vAlign w:val="bottom"/>
            <w:hideMark/>
          </w:tcPr>
          <w:p w14:paraId="1844CC90" w14:textId="77777777" w:rsidR="007D2414" w:rsidRPr="007D2414" w:rsidRDefault="007D2414" w:rsidP="007D2414">
            <w:pPr>
              <w:spacing w:after="0" w:line="240" w:lineRule="auto"/>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22685E65"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4.4</w:t>
            </w:r>
          </w:p>
        </w:tc>
        <w:tc>
          <w:tcPr>
            <w:tcW w:w="1800" w:type="dxa"/>
            <w:tcBorders>
              <w:top w:val="nil"/>
              <w:left w:val="nil"/>
              <w:bottom w:val="single" w:sz="4" w:space="0" w:color="auto"/>
              <w:right w:val="single" w:sz="4" w:space="0" w:color="auto"/>
            </w:tcBorders>
            <w:shd w:val="clear" w:color="auto" w:fill="auto"/>
            <w:vAlign w:val="center"/>
            <w:hideMark/>
          </w:tcPr>
          <w:p w14:paraId="18FA175E"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Fetal Doppler (portable)</w:t>
            </w:r>
          </w:p>
        </w:tc>
        <w:tc>
          <w:tcPr>
            <w:tcW w:w="990" w:type="dxa"/>
            <w:tcBorders>
              <w:top w:val="nil"/>
              <w:left w:val="nil"/>
              <w:bottom w:val="single" w:sz="4" w:space="0" w:color="auto"/>
              <w:right w:val="single" w:sz="4" w:space="0" w:color="auto"/>
            </w:tcBorders>
            <w:shd w:val="clear" w:color="auto" w:fill="auto"/>
            <w:noWrap/>
            <w:vAlign w:val="bottom"/>
            <w:hideMark/>
          </w:tcPr>
          <w:p w14:paraId="4D5F4059"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217E8BCA"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B77A0C"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1.5</w:t>
            </w:r>
          </w:p>
        </w:tc>
        <w:tc>
          <w:tcPr>
            <w:tcW w:w="1894" w:type="dxa"/>
            <w:tcBorders>
              <w:top w:val="nil"/>
              <w:left w:val="nil"/>
              <w:bottom w:val="single" w:sz="4" w:space="0" w:color="auto"/>
              <w:right w:val="single" w:sz="4" w:space="0" w:color="auto"/>
            </w:tcBorders>
            <w:shd w:val="clear" w:color="auto" w:fill="auto"/>
            <w:vAlign w:val="center"/>
            <w:hideMark/>
          </w:tcPr>
          <w:p w14:paraId="21D1DDC0"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Bench Top Centrifuge </w:t>
            </w:r>
          </w:p>
        </w:tc>
        <w:tc>
          <w:tcPr>
            <w:tcW w:w="875" w:type="dxa"/>
            <w:tcBorders>
              <w:top w:val="nil"/>
              <w:left w:val="nil"/>
              <w:bottom w:val="single" w:sz="4" w:space="0" w:color="auto"/>
              <w:right w:val="single" w:sz="4" w:space="0" w:color="auto"/>
            </w:tcBorders>
            <w:shd w:val="clear" w:color="auto" w:fill="auto"/>
            <w:noWrap/>
            <w:vAlign w:val="bottom"/>
            <w:hideMark/>
          </w:tcPr>
          <w:p w14:paraId="0B34DBDB"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05E31084"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2FD5504"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2.5</w:t>
            </w:r>
          </w:p>
        </w:tc>
        <w:tc>
          <w:tcPr>
            <w:tcW w:w="2010" w:type="dxa"/>
            <w:tcBorders>
              <w:top w:val="nil"/>
              <w:left w:val="nil"/>
              <w:bottom w:val="single" w:sz="4" w:space="0" w:color="auto"/>
              <w:right w:val="single" w:sz="4" w:space="0" w:color="auto"/>
            </w:tcBorders>
            <w:shd w:val="clear" w:color="auto" w:fill="auto"/>
            <w:noWrap/>
            <w:vAlign w:val="center"/>
            <w:hideMark/>
          </w:tcPr>
          <w:p w14:paraId="7BB37C13"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Bag Valve Mask  Pediatric(bag)</w:t>
            </w:r>
          </w:p>
        </w:tc>
        <w:tc>
          <w:tcPr>
            <w:tcW w:w="1260" w:type="dxa"/>
            <w:tcBorders>
              <w:top w:val="nil"/>
              <w:left w:val="nil"/>
              <w:bottom w:val="single" w:sz="4" w:space="0" w:color="auto"/>
              <w:right w:val="single" w:sz="4" w:space="0" w:color="auto"/>
            </w:tcBorders>
            <w:shd w:val="clear" w:color="auto" w:fill="auto"/>
            <w:noWrap/>
            <w:vAlign w:val="center"/>
            <w:hideMark/>
          </w:tcPr>
          <w:p w14:paraId="2FABEE66"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71E57E84"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C338864"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3.5</w:t>
            </w:r>
          </w:p>
        </w:tc>
        <w:tc>
          <w:tcPr>
            <w:tcW w:w="1080" w:type="dxa"/>
            <w:tcBorders>
              <w:top w:val="nil"/>
              <w:left w:val="nil"/>
              <w:bottom w:val="single" w:sz="4" w:space="0" w:color="auto"/>
              <w:right w:val="single" w:sz="4" w:space="0" w:color="auto"/>
            </w:tcBorders>
            <w:shd w:val="clear" w:color="auto" w:fill="auto"/>
            <w:noWrap/>
            <w:vAlign w:val="center"/>
            <w:hideMark/>
          </w:tcPr>
          <w:p w14:paraId="30041050"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O2 Cylinder cover</w:t>
            </w:r>
          </w:p>
        </w:tc>
        <w:tc>
          <w:tcPr>
            <w:tcW w:w="1260" w:type="dxa"/>
            <w:tcBorders>
              <w:top w:val="nil"/>
              <w:left w:val="nil"/>
              <w:bottom w:val="single" w:sz="4" w:space="0" w:color="auto"/>
              <w:right w:val="single" w:sz="4" w:space="0" w:color="auto"/>
            </w:tcBorders>
            <w:shd w:val="clear" w:color="auto" w:fill="auto"/>
            <w:noWrap/>
            <w:vAlign w:val="bottom"/>
            <w:hideMark/>
          </w:tcPr>
          <w:p w14:paraId="26F29871"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sample</w:t>
            </w:r>
          </w:p>
        </w:tc>
        <w:tc>
          <w:tcPr>
            <w:tcW w:w="518" w:type="dxa"/>
            <w:tcBorders>
              <w:top w:val="nil"/>
              <w:left w:val="nil"/>
              <w:bottom w:val="nil"/>
              <w:right w:val="nil"/>
            </w:tcBorders>
            <w:shd w:val="clear" w:color="auto" w:fill="auto"/>
            <w:noWrap/>
            <w:vAlign w:val="bottom"/>
            <w:hideMark/>
          </w:tcPr>
          <w:p w14:paraId="43CEF68D" w14:textId="77777777" w:rsidR="007D2414" w:rsidRPr="007D2414" w:rsidRDefault="007D2414" w:rsidP="007D2414">
            <w:pPr>
              <w:spacing w:after="0" w:line="240" w:lineRule="auto"/>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75D54E58"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4.5</w:t>
            </w:r>
          </w:p>
        </w:tc>
        <w:tc>
          <w:tcPr>
            <w:tcW w:w="1800" w:type="dxa"/>
            <w:tcBorders>
              <w:top w:val="nil"/>
              <w:left w:val="nil"/>
              <w:bottom w:val="single" w:sz="4" w:space="0" w:color="auto"/>
              <w:right w:val="single" w:sz="4" w:space="0" w:color="auto"/>
            </w:tcBorders>
            <w:shd w:val="clear" w:color="auto" w:fill="auto"/>
            <w:vAlign w:val="center"/>
            <w:hideMark/>
          </w:tcPr>
          <w:p w14:paraId="132B7EFB"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Doppler (portable)</w:t>
            </w:r>
          </w:p>
        </w:tc>
        <w:tc>
          <w:tcPr>
            <w:tcW w:w="990" w:type="dxa"/>
            <w:tcBorders>
              <w:top w:val="nil"/>
              <w:left w:val="nil"/>
              <w:bottom w:val="single" w:sz="4" w:space="0" w:color="auto"/>
              <w:right w:val="single" w:sz="4" w:space="0" w:color="auto"/>
            </w:tcBorders>
            <w:shd w:val="clear" w:color="auto" w:fill="auto"/>
            <w:noWrap/>
            <w:vAlign w:val="bottom"/>
            <w:hideMark/>
          </w:tcPr>
          <w:p w14:paraId="06B32426"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59AAA3BD"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C590E3"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1.6</w:t>
            </w:r>
          </w:p>
        </w:tc>
        <w:tc>
          <w:tcPr>
            <w:tcW w:w="1894" w:type="dxa"/>
            <w:tcBorders>
              <w:top w:val="nil"/>
              <w:left w:val="nil"/>
              <w:bottom w:val="single" w:sz="4" w:space="0" w:color="auto"/>
              <w:right w:val="single" w:sz="4" w:space="0" w:color="auto"/>
            </w:tcBorders>
            <w:shd w:val="clear" w:color="auto" w:fill="auto"/>
            <w:vAlign w:val="center"/>
            <w:hideMark/>
          </w:tcPr>
          <w:p w14:paraId="4C541966"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Blood Mixers with sealing function</w:t>
            </w:r>
          </w:p>
        </w:tc>
        <w:tc>
          <w:tcPr>
            <w:tcW w:w="875" w:type="dxa"/>
            <w:tcBorders>
              <w:top w:val="nil"/>
              <w:left w:val="nil"/>
              <w:bottom w:val="single" w:sz="4" w:space="0" w:color="auto"/>
              <w:right w:val="single" w:sz="4" w:space="0" w:color="auto"/>
            </w:tcBorders>
            <w:shd w:val="clear" w:color="auto" w:fill="auto"/>
            <w:noWrap/>
            <w:vAlign w:val="bottom"/>
            <w:hideMark/>
          </w:tcPr>
          <w:p w14:paraId="515F3C17"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4D91169F"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21DAA8D"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2.6</w:t>
            </w:r>
          </w:p>
        </w:tc>
        <w:tc>
          <w:tcPr>
            <w:tcW w:w="2010" w:type="dxa"/>
            <w:tcBorders>
              <w:top w:val="nil"/>
              <w:left w:val="nil"/>
              <w:bottom w:val="single" w:sz="4" w:space="0" w:color="auto"/>
              <w:right w:val="single" w:sz="4" w:space="0" w:color="auto"/>
            </w:tcBorders>
            <w:shd w:val="clear" w:color="auto" w:fill="auto"/>
            <w:noWrap/>
            <w:vAlign w:val="center"/>
            <w:hideMark/>
          </w:tcPr>
          <w:p w14:paraId="5724C66D"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Bag Valve Mask  Pediatric(kit)</w:t>
            </w:r>
          </w:p>
        </w:tc>
        <w:tc>
          <w:tcPr>
            <w:tcW w:w="1260" w:type="dxa"/>
            <w:tcBorders>
              <w:top w:val="nil"/>
              <w:left w:val="nil"/>
              <w:bottom w:val="single" w:sz="4" w:space="0" w:color="auto"/>
              <w:right w:val="single" w:sz="4" w:space="0" w:color="auto"/>
            </w:tcBorders>
            <w:shd w:val="clear" w:color="auto" w:fill="auto"/>
            <w:noWrap/>
            <w:vAlign w:val="center"/>
            <w:hideMark/>
          </w:tcPr>
          <w:p w14:paraId="38DD3052"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189382C6"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E0C9642"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3.6</w:t>
            </w:r>
          </w:p>
        </w:tc>
        <w:tc>
          <w:tcPr>
            <w:tcW w:w="1080" w:type="dxa"/>
            <w:tcBorders>
              <w:top w:val="nil"/>
              <w:left w:val="nil"/>
              <w:bottom w:val="single" w:sz="4" w:space="0" w:color="auto"/>
              <w:right w:val="single" w:sz="4" w:space="0" w:color="auto"/>
            </w:tcBorders>
            <w:shd w:val="clear" w:color="auto" w:fill="auto"/>
            <w:noWrap/>
            <w:vAlign w:val="center"/>
            <w:hideMark/>
          </w:tcPr>
          <w:p w14:paraId="73ED41E2"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Emergency kit bag</w:t>
            </w:r>
          </w:p>
        </w:tc>
        <w:tc>
          <w:tcPr>
            <w:tcW w:w="1260" w:type="dxa"/>
            <w:tcBorders>
              <w:top w:val="nil"/>
              <w:left w:val="nil"/>
              <w:bottom w:val="single" w:sz="4" w:space="0" w:color="auto"/>
              <w:right w:val="single" w:sz="4" w:space="0" w:color="auto"/>
            </w:tcBorders>
            <w:shd w:val="clear" w:color="auto" w:fill="auto"/>
            <w:noWrap/>
            <w:vAlign w:val="bottom"/>
            <w:hideMark/>
          </w:tcPr>
          <w:p w14:paraId="7005681F"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sample</w:t>
            </w:r>
          </w:p>
        </w:tc>
        <w:tc>
          <w:tcPr>
            <w:tcW w:w="518" w:type="dxa"/>
            <w:tcBorders>
              <w:top w:val="nil"/>
              <w:left w:val="nil"/>
              <w:bottom w:val="nil"/>
              <w:right w:val="nil"/>
            </w:tcBorders>
            <w:shd w:val="clear" w:color="auto" w:fill="auto"/>
            <w:noWrap/>
            <w:vAlign w:val="bottom"/>
            <w:hideMark/>
          </w:tcPr>
          <w:p w14:paraId="1A785231" w14:textId="77777777" w:rsidR="007D2414" w:rsidRPr="007D2414" w:rsidRDefault="007D2414" w:rsidP="007D2414">
            <w:pPr>
              <w:spacing w:after="0" w:line="240" w:lineRule="auto"/>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14F5EF0E"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4.6</w:t>
            </w:r>
          </w:p>
        </w:tc>
        <w:tc>
          <w:tcPr>
            <w:tcW w:w="1800" w:type="dxa"/>
            <w:tcBorders>
              <w:top w:val="nil"/>
              <w:left w:val="nil"/>
              <w:bottom w:val="single" w:sz="4" w:space="0" w:color="auto"/>
              <w:right w:val="single" w:sz="4" w:space="0" w:color="auto"/>
            </w:tcBorders>
            <w:shd w:val="clear" w:color="auto" w:fill="auto"/>
            <w:vAlign w:val="center"/>
            <w:hideMark/>
          </w:tcPr>
          <w:p w14:paraId="39E0A9FA"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Otoscope </w:t>
            </w:r>
          </w:p>
        </w:tc>
        <w:tc>
          <w:tcPr>
            <w:tcW w:w="990" w:type="dxa"/>
            <w:tcBorders>
              <w:top w:val="nil"/>
              <w:left w:val="nil"/>
              <w:bottom w:val="single" w:sz="4" w:space="0" w:color="auto"/>
              <w:right w:val="single" w:sz="4" w:space="0" w:color="auto"/>
            </w:tcBorders>
            <w:shd w:val="clear" w:color="auto" w:fill="auto"/>
            <w:noWrap/>
            <w:vAlign w:val="bottom"/>
            <w:hideMark/>
          </w:tcPr>
          <w:p w14:paraId="7AE5B701"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4B680440"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58659A"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1.7</w:t>
            </w:r>
          </w:p>
        </w:tc>
        <w:tc>
          <w:tcPr>
            <w:tcW w:w="1894" w:type="dxa"/>
            <w:tcBorders>
              <w:top w:val="nil"/>
              <w:left w:val="nil"/>
              <w:bottom w:val="single" w:sz="4" w:space="0" w:color="auto"/>
              <w:right w:val="single" w:sz="4" w:space="0" w:color="auto"/>
            </w:tcBorders>
            <w:shd w:val="clear" w:color="auto" w:fill="auto"/>
            <w:vAlign w:val="center"/>
            <w:hideMark/>
          </w:tcPr>
          <w:p w14:paraId="143E738E"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Digital Blood Pressure Monitor</w:t>
            </w:r>
          </w:p>
        </w:tc>
        <w:tc>
          <w:tcPr>
            <w:tcW w:w="875" w:type="dxa"/>
            <w:tcBorders>
              <w:top w:val="nil"/>
              <w:left w:val="nil"/>
              <w:bottom w:val="single" w:sz="4" w:space="0" w:color="auto"/>
              <w:right w:val="single" w:sz="4" w:space="0" w:color="auto"/>
            </w:tcBorders>
            <w:shd w:val="clear" w:color="auto" w:fill="auto"/>
            <w:noWrap/>
            <w:vAlign w:val="bottom"/>
            <w:hideMark/>
          </w:tcPr>
          <w:p w14:paraId="3AE3C151"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4E7C09C8"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79010D5"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2.7</w:t>
            </w:r>
          </w:p>
        </w:tc>
        <w:tc>
          <w:tcPr>
            <w:tcW w:w="2010" w:type="dxa"/>
            <w:tcBorders>
              <w:top w:val="nil"/>
              <w:left w:val="nil"/>
              <w:bottom w:val="single" w:sz="4" w:space="0" w:color="auto"/>
              <w:right w:val="single" w:sz="4" w:space="0" w:color="auto"/>
            </w:tcBorders>
            <w:shd w:val="clear" w:color="auto" w:fill="auto"/>
            <w:noWrap/>
            <w:vAlign w:val="center"/>
            <w:hideMark/>
          </w:tcPr>
          <w:p w14:paraId="3CE26052"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Basin</w:t>
            </w:r>
          </w:p>
        </w:tc>
        <w:tc>
          <w:tcPr>
            <w:tcW w:w="1260" w:type="dxa"/>
            <w:tcBorders>
              <w:top w:val="nil"/>
              <w:left w:val="nil"/>
              <w:bottom w:val="single" w:sz="4" w:space="0" w:color="auto"/>
              <w:right w:val="single" w:sz="4" w:space="0" w:color="auto"/>
            </w:tcBorders>
            <w:shd w:val="clear" w:color="auto" w:fill="auto"/>
            <w:noWrap/>
            <w:vAlign w:val="center"/>
            <w:hideMark/>
          </w:tcPr>
          <w:p w14:paraId="5395F252"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 or Datasheet</w:t>
            </w:r>
          </w:p>
        </w:tc>
        <w:tc>
          <w:tcPr>
            <w:tcW w:w="450" w:type="dxa"/>
            <w:tcBorders>
              <w:top w:val="nil"/>
              <w:left w:val="nil"/>
              <w:bottom w:val="nil"/>
              <w:right w:val="nil"/>
            </w:tcBorders>
            <w:shd w:val="clear" w:color="auto" w:fill="auto"/>
            <w:noWrap/>
            <w:vAlign w:val="center"/>
            <w:hideMark/>
          </w:tcPr>
          <w:p w14:paraId="3A7E0709"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FE0B68B"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3.7</w:t>
            </w:r>
          </w:p>
        </w:tc>
        <w:tc>
          <w:tcPr>
            <w:tcW w:w="1080" w:type="dxa"/>
            <w:tcBorders>
              <w:top w:val="nil"/>
              <w:left w:val="nil"/>
              <w:bottom w:val="single" w:sz="4" w:space="0" w:color="auto"/>
              <w:right w:val="single" w:sz="4" w:space="0" w:color="auto"/>
            </w:tcBorders>
            <w:shd w:val="clear" w:color="auto" w:fill="auto"/>
            <w:noWrap/>
            <w:vAlign w:val="center"/>
            <w:hideMark/>
          </w:tcPr>
          <w:p w14:paraId="3AC7B6E8"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Trauma kit bag</w:t>
            </w:r>
          </w:p>
        </w:tc>
        <w:tc>
          <w:tcPr>
            <w:tcW w:w="1260" w:type="dxa"/>
            <w:tcBorders>
              <w:top w:val="nil"/>
              <w:left w:val="nil"/>
              <w:bottom w:val="single" w:sz="4" w:space="0" w:color="auto"/>
              <w:right w:val="single" w:sz="4" w:space="0" w:color="auto"/>
            </w:tcBorders>
            <w:shd w:val="clear" w:color="auto" w:fill="auto"/>
            <w:noWrap/>
            <w:vAlign w:val="bottom"/>
            <w:hideMark/>
          </w:tcPr>
          <w:p w14:paraId="1AC0B5E7"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sample</w:t>
            </w:r>
          </w:p>
        </w:tc>
        <w:tc>
          <w:tcPr>
            <w:tcW w:w="518" w:type="dxa"/>
            <w:tcBorders>
              <w:top w:val="nil"/>
              <w:left w:val="nil"/>
              <w:bottom w:val="nil"/>
              <w:right w:val="nil"/>
            </w:tcBorders>
            <w:shd w:val="clear" w:color="auto" w:fill="auto"/>
            <w:noWrap/>
            <w:vAlign w:val="bottom"/>
            <w:hideMark/>
          </w:tcPr>
          <w:p w14:paraId="6E0F2DAA" w14:textId="77777777" w:rsidR="007D2414" w:rsidRPr="007D2414" w:rsidRDefault="007D2414" w:rsidP="007D2414">
            <w:pPr>
              <w:spacing w:after="0" w:line="240" w:lineRule="auto"/>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5757CF4A"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4.7</w:t>
            </w:r>
          </w:p>
        </w:tc>
        <w:tc>
          <w:tcPr>
            <w:tcW w:w="1800" w:type="dxa"/>
            <w:tcBorders>
              <w:top w:val="nil"/>
              <w:left w:val="nil"/>
              <w:bottom w:val="single" w:sz="4" w:space="0" w:color="auto"/>
              <w:right w:val="single" w:sz="4" w:space="0" w:color="auto"/>
            </w:tcBorders>
            <w:shd w:val="clear" w:color="auto" w:fill="auto"/>
            <w:vAlign w:val="center"/>
            <w:hideMark/>
          </w:tcPr>
          <w:p w14:paraId="5EB81F86"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Ear speculum</w:t>
            </w:r>
          </w:p>
        </w:tc>
        <w:tc>
          <w:tcPr>
            <w:tcW w:w="990" w:type="dxa"/>
            <w:tcBorders>
              <w:top w:val="nil"/>
              <w:left w:val="nil"/>
              <w:bottom w:val="single" w:sz="4" w:space="0" w:color="auto"/>
              <w:right w:val="single" w:sz="4" w:space="0" w:color="auto"/>
            </w:tcBorders>
            <w:shd w:val="clear" w:color="auto" w:fill="auto"/>
            <w:noWrap/>
            <w:vAlign w:val="bottom"/>
            <w:hideMark/>
          </w:tcPr>
          <w:p w14:paraId="589E491F"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00CD36FB"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77EADB"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1.8</w:t>
            </w:r>
          </w:p>
        </w:tc>
        <w:tc>
          <w:tcPr>
            <w:tcW w:w="1894" w:type="dxa"/>
            <w:tcBorders>
              <w:top w:val="nil"/>
              <w:left w:val="nil"/>
              <w:bottom w:val="single" w:sz="4" w:space="0" w:color="auto"/>
              <w:right w:val="single" w:sz="4" w:space="0" w:color="auto"/>
            </w:tcBorders>
            <w:shd w:val="clear" w:color="auto" w:fill="auto"/>
            <w:vAlign w:val="center"/>
            <w:hideMark/>
          </w:tcPr>
          <w:p w14:paraId="4379CB12"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Digital Thermometer </w:t>
            </w:r>
          </w:p>
        </w:tc>
        <w:tc>
          <w:tcPr>
            <w:tcW w:w="875" w:type="dxa"/>
            <w:tcBorders>
              <w:top w:val="nil"/>
              <w:left w:val="nil"/>
              <w:bottom w:val="single" w:sz="4" w:space="0" w:color="auto"/>
              <w:right w:val="single" w:sz="4" w:space="0" w:color="auto"/>
            </w:tcBorders>
            <w:shd w:val="clear" w:color="auto" w:fill="auto"/>
            <w:noWrap/>
            <w:vAlign w:val="bottom"/>
            <w:hideMark/>
          </w:tcPr>
          <w:p w14:paraId="32704097"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176AAC89"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269C8C7"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2.8</w:t>
            </w:r>
          </w:p>
        </w:tc>
        <w:tc>
          <w:tcPr>
            <w:tcW w:w="2010" w:type="dxa"/>
            <w:tcBorders>
              <w:top w:val="nil"/>
              <w:left w:val="nil"/>
              <w:bottom w:val="single" w:sz="4" w:space="0" w:color="auto"/>
              <w:right w:val="single" w:sz="4" w:space="0" w:color="auto"/>
            </w:tcBorders>
            <w:shd w:val="clear" w:color="auto" w:fill="auto"/>
            <w:noWrap/>
            <w:vAlign w:val="center"/>
            <w:hideMark/>
          </w:tcPr>
          <w:p w14:paraId="5F485F4B"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Cervical Collar  Adult</w:t>
            </w:r>
          </w:p>
        </w:tc>
        <w:tc>
          <w:tcPr>
            <w:tcW w:w="1260" w:type="dxa"/>
            <w:tcBorders>
              <w:top w:val="nil"/>
              <w:left w:val="nil"/>
              <w:bottom w:val="single" w:sz="4" w:space="0" w:color="auto"/>
              <w:right w:val="single" w:sz="4" w:space="0" w:color="auto"/>
            </w:tcBorders>
            <w:shd w:val="clear" w:color="auto" w:fill="auto"/>
            <w:noWrap/>
            <w:vAlign w:val="center"/>
            <w:hideMark/>
          </w:tcPr>
          <w:p w14:paraId="767CBAC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2A155748"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0FC21EA1"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251DC62E"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02489554"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359556FD"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3D36E67A"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4.8</w:t>
            </w:r>
          </w:p>
        </w:tc>
        <w:tc>
          <w:tcPr>
            <w:tcW w:w="1800" w:type="dxa"/>
            <w:tcBorders>
              <w:top w:val="nil"/>
              <w:left w:val="nil"/>
              <w:bottom w:val="single" w:sz="4" w:space="0" w:color="auto"/>
              <w:right w:val="single" w:sz="4" w:space="0" w:color="auto"/>
            </w:tcBorders>
            <w:shd w:val="clear" w:color="auto" w:fill="auto"/>
            <w:vAlign w:val="center"/>
            <w:hideMark/>
          </w:tcPr>
          <w:p w14:paraId="7E34BA7F"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Opthalmoscope</w:t>
            </w:r>
          </w:p>
        </w:tc>
        <w:tc>
          <w:tcPr>
            <w:tcW w:w="990" w:type="dxa"/>
            <w:tcBorders>
              <w:top w:val="nil"/>
              <w:left w:val="nil"/>
              <w:bottom w:val="single" w:sz="4" w:space="0" w:color="auto"/>
              <w:right w:val="single" w:sz="4" w:space="0" w:color="auto"/>
            </w:tcBorders>
            <w:shd w:val="clear" w:color="auto" w:fill="auto"/>
            <w:noWrap/>
            <w:vAlign w:val="bottom"/>
            <w:hideMark/>
          </w:tcPr>
          <w:p w14:paraId="47E394B8"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0791EA34"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C2F062"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1.9</w:t>
            </w:r>
          </w:p>
        </w:tc>
        <w:tc>
          <w:tcPr>
            <w:tcW w:w="1894" w:type="dxa"/>
            <w:tcBorders>
              <w:top w:val="nil"/>
              <w:left w:val="nil"/>
              <w:bottom w:val="single" w:sz="4" w:space="0" w:color="auto"/>
              <w:right w:val="single" w:sz="4" w:space="0" w:color="auto"/>
            </w:tcBorders>
            <w:shd w:val="clear" w:color="auto" w:fill="auto"/>
            <w:vAlign w:val="center"/>
            <w:hideMark/>
          </w:tcPr>
          <w:p w14:paraId="608CB817"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 Blood Bank Weighing Scale</w:t>
            </w:r>
          </w:p>
        </w:tc>
        <w:tc>
          <w:tcPr>
            <w:tcW w:w="875" w:type="dxa"/>
            <w:tcBorders>
              <w:top w:val="nil"/>
              <w:left w:val="nil"/>
              <w:bottom w:val="single" w:sz="4" w:space="0" w:color="auto"/>
              <w:right w:val="single" w:sz="4" w:space="0" w:color="auto"/>
            </w:tcBorders>
            <w:shd w:val="clear" w:color="auto" w:fill="auto"/>
            <w:noWrap/>
            <w:vAlign w:val="bottom"/>
            <w:hideMark/>
          </w:tcPr>
          <w:p w14:paraId="117F4385"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5A4DEDC7"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AA7C86D"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2.9</w:t>
            </w:r>
          </w:p>
        </w:tc>
        <w:tc>
          <w:tcPr>
            <w:tcW w:w="2010" w:type="dxa"/>
            <w:tcBorders>
              <w:top w:val="nil"/>
              <w:left w:val="nil"/>
              <w:bottom w:val="single" w:sz="4" w:space="0" w:color="auto"/>
              <w:right w:val="single" w:sz="4" w:space="0" w:color="auto"/>
            </w:tcBorders>
            <w:shd w:val="clear" w:color="auto" w:fill="auto"/>
            <w:noWrap/>
            <w:vAlign w:val="center"/>
            <w:hideMark/>
          </w:tcPr>
          <w:p w14:paraId="11C0F556"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 xml:space="preserve">Cervical Collar  Pediatric </w:t>
            </w:r>
          </w:p>
        </w:tc>
        <w:tc>
          <w:tcPr>
            <w:tcW w:w="1260" w:type="dxa"/>
            <w:tcBorders>
              <w:top w:val="nil"/>
              <w:left w:val="nil"/>
              <w:bottom w:val="single" w:sz="4" w:space="0" w:color="auto"/>
              <w:right w:val="single" w:sz="4" w:space="0" w:color="auto"/>
            </w:tcBorders>
            <w:shd w:val="clear" w:color="auto" w:fill="auto"/>
            <w:noWrap/>
            <w:vAlign w:val="center"/>
            <w:hideMark/>
          </w:tcPr>
          <w:p w14:paraId="3290A1E9"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71A02DED"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290EC579"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36BA8DD9"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2DE07DF9"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184D7F85"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7021BE6C"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4.9</w:t>
            </w:r>
          </w:p>
        </w:tc>
        <w:tc>
          <w:tcPr>
            <w:tcW w:w="1800" w:type="dxa"/>
            <w:tcBorders>
              <w:top w:val="nil"/>
              <w:left w:val="nil"/>
              <w:bottom w:val="single" w:sz="4" w:space="0" w:color="auto"/>
              <w:right w:val="single" w:sz="4" w:space="0" w:color="auto"/>
            </w:tcBorders>
            <w:shd w:val="clear" w:color="auto" w:fill="auto"/>
            <w:vAlign w:val="center"/>
            <w:hideMark/>
          </w:tcPr>
          <w:p w14:paraId="59931C69"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Thermometers </w:t>
            </w:r>
          </w:p>
        </w:tc>
        <w:tc>
          <w:tcPr>
            <w:tcW w:w="990" w:type="dxa"/>
            <w:tcBorders>
              <w:top w:val="nil"/>
              <w:left w:val="nil"/>
              <w:bottom w:val="single" w:sz="4" w:space="0" w:color="auto"/>
              <w:right w:val="single" w:sz="4" w:space="0" w:color="auto"/>
            </w:tcBorders>
            <w:shd w:val="clear" w:color="auto" w:fill="auto"/>
            <w:noWrap/>
            <w:vAlign w:val="bottom"/>
            <w:hideMark/>
          </w:tcPr>
          <w:p w14:paraId="7BB5C6A0"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5EE34000"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D28CF5" w14:textId="77777777" w:rsidR="007D2414" w:rsidRPr="007D2414" w:rsidRDefault="007D2414" w:rsidP="007D2414">
            <w:pPr>
              <w:spacing w:after="0" w:line="240" w:lineRule="auto"/>
              <w:jc w:val="center"/>
              <w:rPr>
                <w:rFonts w:eastAsia="Times New Roman" w:cstheme="minorHAnsi"/>
                <w:color w:val="000000" w:themeColor="text1"/>
                <w:sz w:val="14"/>
                <w:szCs w:val="14"/>
                <w:lang w:val="en-US"/>
              </w:rPr>
            </w:pPr>
            <w:r w:rsidRPr="007D2414">
              <w:rPr>
                <w:rFonts w:eastAsia="Times New Roman" w:cstheme="minorHAnsi"/>
                <w:color w:val="000000" w:themeColor="text1"/>
                <w:sz w:val="14"/>
                <w:szCs w:val="14"/>
                <w:lang w:val="en-US"/>
              </w:rPr>
              <w:t>1.1</w:t>
            </w:r>
          </w:p>
        </w:tc>
        <w:tc>
          <w:tcPr>
            <w:tcW w:w="1894" w:type="dxa"/>
            <w:tcBorders>
              <w:top w:val="nil"/>
              <w:left w:val="nil"/>
              <w:bottom w:val="single" w:sz="4" w:space="0" w:color="auto"/>
              <w:right w:val="single" w:sz="4" w:space="0" w:color="auto"/>
            </w:tcBorders>
            <w:shd w:val="clear" w:color="auto" w:fill="auto"/>
            <w:vAlign w:val="center"/>
            <w:hideMark/>
          </w:tcPr>
          <w:p w14:paraId="3F765218" w14:textId="77777777" w:rsidR="007D2414" w:rsidRPr="007D2414" w:rsidRDefault="007D2414" w:rsidP="007D2414">
            <w:pPr>
              <w:spacing w:after="0" w:line="240" w:lineRule="auto"/>
              <w:rPr>
                <w:rFonts w:eastAsia="Times New Roman" w:cstheme="minorHAnsi"/>
                <w:color w:val="000000" w:themeColor="text1"/>
                <w:sz w:val="14"/>
                <w:szCs w:val="14"/>
                <w:lang w:val="en-US"/>
              </w:rPr>
            </w:pPr>
            <w:r w:rsidRPr="007D2414">
              <w:rPr>
                <w:rFonts w:eastAsia="Times New Roman" w:cstheme="minorHAnsi"/>
                <w:color w:val="000000" w:themeColor="text1"/>
                <w:sz w:val="14"/>
                <w:szCs w:val="14"/>
                <w:lang w:val="en-US"/>
              </w:rPr>
              <w:t xml:space="preserve">Eye Wash Station </w:t>
            </w:r>
          </w:p>
        </w:tc>
        <w:tc>
          <w:tcPr>
            <w:tcW w:w="875" w:type="dxa"/>
            <w:tcBorders>
              <w:top w:val="nil"/>
              <w:left w:val="nil"/>
              <w:bottom w:val="single" w:sz="4" w:space="0" w:color="auto"/>
              <w:right w:val="single" w:sz="4" w:space="0" w:color="auto"/>
            </w:tcBorders>
            <w:shd w:val="clear" w:color="auto" w:fill="auto"/>
            <w:noWrap/>
            <w:vAlign w:val="bottom"/>
            <w:hideMark/>
          </w:tcPr>
          <w:p w14:paraId="39383A50"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3D21CF80"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522436E"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2.10</w:t>
            </w:r>
          </w:p>
        </w:tc>
        <w:tc>
          <w:tcPr>
            <w:tcW w:w="2010" w:type="dxa"/>
            <w:tcBorders>
              <w:top w:val="nil"/>
              <w:left w:val="nil"/>
              <w:bottom w:val="single" w:sz="4" w:space="0" w:color="auto"/>
              <w:right w:val="single" w:sz="4" w:space="0" w:color="auto"/>
            </w:tcBorders>
            <w:shd w:val="clear" w:color="auto" w:fill="auto"/>
            <w:noWrap/>
            <w:vAlign w:val="center"/>
            <w:hideMark/>
          </w:tcPr>
          <w:p w14:paraId="1E81BC50"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Child immobilisation device</w:t>
            </w:r>
          </w:p>
        </w:tc>
        <w:tc>
          <w:tcPr>
            <w:tcW w:w="1260" w:type="dxa"/>
            <w:tcBorders>
              <w:top w:val="nil"/>
              <w:left w:val="nil"/>
              <w:bottom w:val="single" w:sz="4" w:space="0" w:color="auto"/>
              <w:right w:val="single" w:sz="4" w:space="0" w:color="auto"/>
            </w:tcBorders>
            <w:shd w:val="clear" w:color="auto" w:fill="auto"/>
            <w:noWrap/>
            <w:vAlign w:val="center"/>
            <w:hideMark/>
          </w:tcPr>
          <w:p w14:paraId="72220B5F"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1F1B3233"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71619D93"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48E70271"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61559492"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2B3197FB"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28A04416"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4.10</w:t>
            </w:r>
          </w:p>
        </w:tc>
        <w:tc>
          <w:tcPr>
            <w:tcW w:w="1800" w:type="dxa"/>
            <w:tcBorders>
              <w:top w:val="nil"/>
              <w:left w:val="nil"/>
              <w:bottom w:val="single" w:sz="4" w:space="0" w:color="auto"/>
              <w:right w:val="single" w:sz="4" w:space="0" w:color="auto"/>
            </w:tcBorders>
            <w:shd w:val="clear" w:color="auto" w:fill="auto"/>
            <w:vAlign w:val="center"/>
            <w:hideMark/>
          </w:tcPr>
          <w:p w14:paraId="2760D9E8"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Oximeter</w:t>
            </w:r>
          </w:p>
        </w:tc>
        <w:tc>
          <w:tcPr>
            <w:tcW w:w="990" w:type="dxa"/>
            <w:tcBorders>
              <w:top w:val="nil"/>
              <w:left w:val="nil"/>
              <w:bottom w:val="single" w:sz="4" w:space="0" w:color="auto"/>
              <w:right w:val="single" w:sz="4" w:space="0" w:color="auto"/>
            </w:tcBorders>
            <w:shd w:val="clear" w:color="auto" w:fill="auto"/>
            <w:noWrap/>
            <w:vAlign w:val="bottom"/>
            <w:hideMark/>
          </w:tcPr>
          <w:p w14:paraId="499471EC"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4ADC85DE"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1B34F6"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1.11</w:t>
            </w:r>
          </w:p>
        </w:tc>
        <w:tc>
          <w:tcPr>
            <w:tcW w:w="1894" w:type="dxa"/>
            <w:tcBorders>
              <w:top w:val="nil"/>
              <w:left w:val="nil"/>
              <w:bottom w:val="single" w:sz="4" w:space="0" w:color="auto"/>
              <w:right w:val="single" w:sz="4" w:space="0" w:color="auto"/>
            </w:tcBorders>
            <w:shd w:val="clear" w:color="auto" w:fill="auto"/>
            <w:vAlign w:val="center"/>
            <w:hideMark/>
          </w:tcPr>
          <w:p w14:paraId="61CBAFF6"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Freezer for Plasma Storage </w:t>
            </w:r>
          </w:p>
        </w:tc>
        <w:tc>
          <w:tcPr>
            <w:tcW w:w="875" w:type="dxa"/>
            <w:tcBorders>
              <w:top w:val="nil"/>
              <w:left w:val="nil"/>
              <w:bottom w:val="single" w:sz="4" w:space="0" w:color="auto"/>
              <w:right w:val="single" w:sz="4" w:space="0" w:color="auto"/>
            </w:tcBorders>
            <w:shd w:val="clear" w:color="auto" w:fill="auto"/>
            <w:noWrap/>
            <w:vAlign w:val="bottom"/>
            <w:hideMark/>
          </w:tcPr>
          <w:p w14:paraId="5E2A4E1A"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18031E34"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4AAA73CD"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2.11</w:t>
            </w:r>
          </w:p>
        </w:tc>
        <w:tc>
          <w:tcPr>
            <w:tcW w:w="2010" w:type="dxa"/>
            <w:tcBorders>
              <w:top w:val="nil"/>
              <w:left w:val="nil"/>
              <w:bottom w:val="single" w:sz="4" w:space="0" w:color="auto"/>
              <w:right w:val="single" w:sz="4" w:space="0" w:color="auto"/>
            </w:tcBorders>
            <w:shd w:val="clear" w:color="auto" w:fill="auto"/>
            <w:noWrap/>
            <w:vAlign w:val="center"/>
            <w:hideMark/>
          </w:tcPr>
          <w:p w14:paraId="0829612F"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Cloth Scissors</w:t>
            </w:r>
          </w:p>
        </w:tc>
        <w:tc>
          <w:tcPr>
            <w:tcW w:w="1260" w:type="dxa"/>
            <w:tcBorders>
              <w:top w:val="nil"/>
              <w:left w:val="nil"/>
              <w:bottom w:val="single" w:sz="4" w:space="0" w:color="auto"/>
              <w:right w:val="single" w:sz="4" w:space="0" w:color="auto"/>
            </w:tcBorders>
            <w:shd w:val="clear" w:color="auto" w:fill="auto"/>
            <w:noWrap/>
            <w:vAlign w:val="center"/>
            <w:hideMark/>
          </w:tcPr>
          <w:p w14:paraId="3681F628"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32CD2B35"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03FF5F75"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76FDBEC0"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7F8BD53D"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3280915A"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0954FDD8"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4.11</w:t>
            </w:r>
          </w:p>
        </w:tc>
        <w:tc>
          <w:tcPr>
            <w:tcW w:w="1800" w:type="dxa"/>
            <w:tcBorders>
              <w:top w:val="nil"/>
              <w:left w:val="nil"/>
              <w:bottom w:val="single" w:sz="4" w:space="0" w:color="auto"/>
              <w:right w:val="single" w:sz="4" w:space="0" w:color="auto"/>
            </w:tcBorders>
            <w:shd w:val="clear" w:color="auto" w:fill="auto"/>
            <w:vAlign w:val="center"/>
            <w:hideMark/>
          </w:tcPr>
          <w:p w14:paraId="1C9AFA46"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Stethoscope</w:t>
            </w:r>
          </w:p>
        </w:tc>
        <w:tc>
          <w:tcPr>
            <w:tcW w:w="990" w:type="dxa"/>
            <w:tcBorders>
              <w:top w:val="nil"/>
              <w:left w:val="nil"/>
              <w:bottom w:val="single" w:sz="4" w:space="0" w:color="auto"/>
              <w:right w:val="single" w:sz="4" w:space="0" w:color="auto"/>
            </w:tcBorders>
            <w:shd w:val="clear" w:color="auto" w:fill="auto"/>
            <w:noWrap/>
            <w:vAlign w:val="bottom"/>
            <w:hideMark/>
          </w:tcPr>
          <w:p w14:paraId="008008C1"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68860A1C"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086082"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1.12</w:t>
            </w:r>
          </w:p>
        </w:tc>
        <w:tc>
          <w:tcPr>
            <w:tcW w:w="1894" w:type="dxa"/>
            <w:tcBorders>
              <w:top w:val="nil"/>
              <w:left w:val="nil"/>
              <w:bottom w:val="single" w:sz="4" w:space="0" w:color="auto"/>
              <w:right w:val="single" w:sz="4" w:space="0" w:color="auto"/>
            </w:tcBorders>
            <w:shd w:val="clear" w:color="auto" w:fill="auto"/>
            <w:vAlign w:val="center"/>
            <w:hideMark/>
          </w:tcPr>
          <w:p w14:paraId="216B056A"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Hemoglobin testing device</w:t>
            </w:r>
          </w:p>
        </w:tc>
        <w:tc>
          <w:tcPr>
            <w:tcW w:w="875" w:type="dxa"/>
            <w:tcBorders>
              <w:top w:val="nil"/>
              <w:left w:val="nil"/>
              <w:bottom w:val="single" w:sz="4" w:space="0" w:color="auto"/>
              <w:right w:val="single" w:sz="4" w:space="0" w:color="auto"/>
            </w:tcBorders>
            <w:shd w:val="clear" w:color="auto" w:fill="auto"/>
            <w:noWrap/>
            <w:vAlign w:val="bottom"/>
            <w:hideMark/>
          </w:tcPr>
          <w:p w14:paraId="21BB711A"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2EEEB1C3"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6264BFA"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2.12</w:t>
            </w:r>
          </w:p>
        </w:tc>
        <w:tc>
          <w:tcPr>
            <w:tcW w:w="2010" w:type="dxa"/>
            <w:tcBorders>
              <w:top w:val="nil"/>
              <w:left w:val="nil"/>
              <w:bottom w:val="single" w:sz="4" w:space="0" w:color="auto"/>
              <w:right w:val="single" w:sz="4" w:space="0" w:color="auto"/>
            </w:tcBorders>
            <w:shd w:val="clear" w:color="auto" w:fill="auto"/>
            <w:noWrap/>
            <w:vAlign w:val="center"/>
            <w:hideMark/>
          </w:tcPr>
          <w:p w14:paraId="563D69E5"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 xml:space="preserve">CPR Board </w:t>
            </w:r>
          </w:p>
        </w:tc>
        <w:tc>
          <w:tcPr>
            <w:tcW w:w="1260" w:type="dxa"/>
            <w:tcBorders>
              <w:top w:val="nil"/>
              <w:left w:val="nil"/>
              <w:bottom w:val="single" w:sz="4" w:space="0" w:color="auto"/>
              <w:right w:val="single" w:sz="4" w:space="0" w:color="auto"/>
            </w:tcBorders>
            <w:shd w:val="clear" w:color="auto" w:fill="auto"/>
            <w:noWrap/>
            <w:vAlign w:val="center"/>
            <w:hideMark/>
          </w:tcPr>
          <w:p w14:paraId="0D14594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60B0A4AB"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73AA2BB4"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625B94B2"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6E6457B0"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1A84F1C7"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793C1610"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4.12</w:t>
            </w:r>
          </w:p>
        </w:tc>
        <w:tc>
          <w:tcPr>
            <w:tcW w:w="1800" w:type="dxa"/>
            <w:tcBorders>
              <w:top w:val="nil"/>
              <w:left w:val="nil"/>
              <w:bottom w:val="single" w:sz="4" w:space="0" w:color="auto"/>
              <w:right w:val="single" w:sz="4" w:space="0" w:color="auto"/>
            </w:tcBorders>
            <w:shd w:val="clear" w:color="auto" w:fill="auto"/>
            <w:vAlign w:val="center"/>
            <w:hideMark/>
          </w:tcPr>
          <w:p w14:paraId="11275B8D"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Sphyngomanometer </w:t>
            </w:r>
          </w:p>
        </w:tc>
        <w:tc>
          <w:tcPr>
            <w:tcW w:w="990" w:type="dxa"/>
            <w:tcBorders>
              <w:top w:val="nil"/>
              <w:left w:val="nil"/>
              <w:bottom w:val="single" w:sz="4" w:space="0" w:color="auto"/>
              <w:right w:val="single" w:sz="4" w:space="0" w:color="auto"/>
            </w:tcBorders>
            <w:shd w:val="clear" w:color="auto" w:fill="auto"/>
            <w:noWrap/>
            <w:vAlign w:val="bottom"/>
            <w:hideMark/>
          </w:tcPr>
          <w:p w14:paraId="2DEFEDE4"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5D272552" w14:textId="77777777" w:rsidTr="007D241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3EBC8B"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1.13</w:t>
            </w:r>
          </w:p>
        </w:tc>
        <w:tc>
          <w:tcPr>
            <w:tcW w:w="1894" w:type="dxa"/>
            <w:tcBorders>
              <w:top w:val="nil"/>
              <w:left w:val="nil"/>
              <w:bottom w:val="single" w:sz="4" w:space="0" w:color="auto"/>
              <w:right w:val="single" w:sz="4" w:space="0" w:color="auto"/>
            </w:tcBorders>
            <w:shd w:val="clear" w:color="auto" w:fill="auto"/>
            <w:vAlign w:val="center"/>
            <w:hideMark/>
          </w:tcPr>
          <w:p w14:paraId="76D421AB"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High Capacity refrigerated blood bag centrifuge for the labile blood product technical preparation</w:t>
            </w:r>
          </w:p>
        </w:tc>
        <w:tc>
          <w:tcPr>
            <w:tcW w:w="875" w:type="dxa"/>
            <w:tcBorders>
              <w:top w:val="nil"/>
              <w:left w:val="nil"/>
              <w:bottom w:val="single" w:sz="4" w:space="0" w:color="auto"/>
              <w:right w:val="single" w:sz="4" w:space="0" w:color="auto"/>
            </w:tcBorders>
            <w:shd w:val="clear" w:color="auto" w:fill="auto"/>
            <w:noWrap/>
            <w:vAlign w:val="bottom"/>
            <w:hideMark/>
          </w:tcPr>
          <w:p w14:paraId="431CA305"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3CA6C112"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6449A99A"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2.13</w:t>
            </w:r>
          </w:p>
        </w:tc>
        <w:tc>
          <w:tcPr>
            <w:tcW w:w="2010" w:type="dxa"/>
            <w:tcBorders>
              <w:top w:val="nil"/>
              <w:left w:val="nil"/>
              <w:bottom w:val="single" w:sz="4" w:space="0" w:color="auto"/>
              <w:right w:val="single" w:sz="4" w:space="0" w:color="auto"/>
            </w:tcBorders>
            <w:shd w:val="clear" w:color="auto" w:fill="auto"/>
            <w:noWrap/>
            <w:vAlign w:val="center"/>
            <w:hideMark/>
          </w:tcPr>
          <w:p w14:paraId="78FC5F85"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Cuffs for sphygmomanometer(set of 3)</w:t>
            </w:r>
          </w:p>
        </w:tc>
        <w:tc>
          <w:tcPr>
            <w:tcW w:w="1260" w:type="dxa"/>
            <w:tcBorders>
              <w:top w:val="nil"/>
              <w:left w:val="nil"/>
              <w:bottom w:val="single" w:sz="4" w:space="0" w:color="auto"/>
              <w:right w:val="single" w:sz="4" w:space="0" w:color="auto"/>
            </w:tcBorders>
            <w:shd w:val="clear" w:color="auto" w:fill="auto"/>
            <w:noWrap/>
            <w:vAlign w:val="center"/>
            <w:hideMark/>
          </w:tcPr>
          <w:p w14:paraId="04E964B6"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08C9431B"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2C2023FF"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6811C886"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0D46A32F"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69EF0821"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1217D3D3"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4.13</w:t>
            </w:r>
          </w:p>
        </w:tc>
        <w:tc>
          <w:tcPr>
            <w:tcW w:w="1800" w:type="dxa"/>
            <w:tcBorders>
              <w:top w:val="nil"/>
              <w:left w:val="nil"/>
              <w:bottom w:val="single" w:sz="4" w:space="0" w:color="auto"/>
              <w:right w:val="single" w:sz="4" w:space="0" w:color="auto"/>
            </w:tcBorders>
            <w:shd w:val="clear" w:color="auto" w:fill="auto"/>
            <w:vAlign w:val="center"/>
            <w:hideMark/>
          </w:tcPr>
          <w:p w14:paraId="37260677"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Blood pressure cuffs (adult, pediatric) </w:t>
            </w:r>
          </w:p>
        </w:tc>
        <w:tc>
          <w:tcPr>
            <w:tcW w:w="990" w:type="dxa"/>
            <w:tcBorders>
              <w:top w:val="nil"/>
              <w:left w:val="nil"/>
              <w:bottom w:val="single" w:sz="4" w:space="0" w:color="auto"/>
              <w:right w:val="single" w:sz="4" w:space="0" w:color="auto"/>
            </w:tcBorders>
            <w:shd w:val="clear" w:color="auto" w:fill="auto"/>
            <w:noWrap/>
            <w:vAlign w:val="bottom"/>
            <w:hideMark/>
          </w:tcPr>
          <w:p w14:paraId="48D2E1A4"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770EBC83" w14:textId="77777777" w:rsidTr="007D2414">
        <w:trPr>
          <w:trHeight w:val="6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CFA556"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lastRenderedPageBreak/>
              <w:t>1.14</w:t>
            </w:r>
          </w:p>
        </w:tc>
        <w:tc>
          <w:tcPr>
            <w:tcW w:w="1894" w:type="dxa"/>
            <w:tcBorders>
              <w:top w:val="nil"/>
              <w:left w:val="nil"/>
              <w:bottom w:val="single" w:sz="4" w:space="0" w:color="auto"/>
              <w:right w:val="single" w:sz="4" w:space="0" w:color="auto"/>
            </w:tcBorders>
            <w:shd w:val="clear" w:color="auto" w:fill="auto"/>
            <w:vAlign w:val="center"/>
            <w:hideMark/>
          </w:tcPr>
          <w:p w14:paraId="5606B952"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High Frequency Tube Sealing For Blood Product Bags</w:t>
            </w:r>
          </w:p>
        </w:tc>
        <w:tc>
          <w:tcPr>
            <w:tcW w:w="875" w:type="dxa"/>
            <w:tcBorders>
              <w:top w:val="nil"/>
              <w:left w:val="nil"/>
              <w:bottom w:val="single" w:sz="4" w:space="0" w:color="auto"/>
              <w:right w:val="single" w:sz="4" w:space="0" w:color="auto"/>
            </w:tcBorders>
            <w:shd w:val="clear" w:color="auto" w:fill="auto"/>
            <w:noWrap/>
            <w:vAlign w:val="bottom"/>
            <w:hideMark/>
          </w:tcPr>
          <w:p w14:paraId="5B0059E7"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3785C7F6"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255086D"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2.14</w:t>
            </w:r>
          </w:p>
        </w:tc>
        <w:tc>
          <w:tcPr>
            <w:tcW w:w="2010" w:type="dxa"/>
            <w:tcBorders>
              <w:top w:val="nil"/>
              <w:left w:val="nil"/>
              <w:bottom w:val="single" w:sz="4" w:space="0" w:color="auto"/>
              <w:right w:val="single" w:sz="4" w:space="0" w:color="auto"/>
            </w:tcBorders>
            <w:shd w:val="clear" w:color="auto" w:fill="auto"/>
            <w:noWrap/>
            <w:vAlign w:val="center"/>
            <w:hideMark/>
          </w:tcPr>
          <w:p w14:paraId="33311231"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Curved Clamp</w:t>
            </w:r>
          </w:p>
        </w:tc>
        <w:tc>
          <w:tcPr>
            <w:tcW w:w="1260" w:type="dxa"/>
            <w:tcBorders>
              <w:top w:val="nil"/>
              <w:left w:val="nil"/>
              <w:bottom w:val="single" w:sz="4" w:space="0" w:color="auto"/>
              <w:right w:val="single" w:sz="4" w:space="0" w:color="auto"/>
            </w:tcBorders>
            <w:shd w:val="clear" w:color="auto" w:fill="auto"/>
            <w:noWrap/>
            <w:vAlign w:val="center"/>
            <w:hideMark/>
          </w:tcPr>
          <w:p w14:paraId="7C93BE69"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4AFCAF77"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5AE442AB"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01DE7D2E"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4F750622"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57791793"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5B8A4F59"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4.14</w:t>
            </w:r>
          </w:p>
        </w:tc>
        <w:tc>
          <w:tcPr>
            <w:tcW w:w="1800" w:type="dxa"/>
            <w:tcBorders>
              <w:top w:val="nil"/>
              <w:left w:val="nil"/>
              <w:bottom w:val="single" w:sz="4" w:space="0" w:color="auto"/>
              <w:right w:val="single" w:sz="4" w:space="0" w:color="auto"/>
            </w:tcBorders>
            <w:shd w:val="clear" w:color="auto" w:fill="auto"/>
            <w:vAlign w:val="center"/>
            <w:hideMark/>
          </w:tcPr>
          <w:p w14:paraId="6412E737"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Hemoglucotest (HGT)</w:t>
            </w:r>
          </w:p>
        </w:tc>
        <w:tc>
          <w:tcPr>
            <w:tcW w:w="990" w:type="dxa"/>
            <w:tcBorders>
              <w:top w:val="nil"/>
              <w:left w:val="nil"/>
              <w:bottom w:val="single" w:sz="4" w:space="0" w:color="auto"/>
              <w:right w:val="single" w:sz="4" w:space="0" w:color="auto"/>
            </w:tcBorders>
            <w:shd w:val="clear" w:color="auto" w:fill="auto"/>
            <w:noWrap/>
            <w:vAlign w:val="bottom"/>
            <w:hideMark/>
          </w:tcPr>
          <w:p w14:paraId="443D19AC"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3C828009"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62F66A"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1.15</w:t>
            </w:r>
          </w:p>
        </w:tc>
        <w:tc>
          <w:tcPr>
            <w:tcW w:w="1894" w:type="dxa"/>
            <w:tcBorders>
              <w:top w:val="nil"/>
              <w:left w:val="nil"/>
              <w:bottom w:val="single" w:sz="4" w:space="0" w:color="auto"/>
              <w:right w:val="single" w:sz="4" w:space="0" w:color="auto"/>
            </w:tcBorders>
            <w:shd w:val="clear" w:color="auto" w:fill="auto"/>
            <w:vAlign w:val="center"/>
            <w:hideMark/>
          </w:tcPr>
          <w:p w14:paraId="6E93E7B1"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Variable Volume MicroPipette</w:t>
            </w:r>
          </w:p>
        </w:tc>
        <w:tc>
          <w:tcPr>
            <w:tcW w:w="875" w:type="dxa"/>
            <w:tcBorders>
              <w:top w:val="nil"/>
              <w:left w:val="nil"/>
              <w:bottom w:val="single" w:sz="4" w:space="0" w:color="auto"/>
              <w:right w:val="single" w:sz="4" w:space="0" w:color="auto"/>
            </w:tcBorders>
            <w:shd w:val="clear" w:color="auto" w:fill="auto"/>
            <w:noWrap/>
            <w:vAlign w:val="bottom"/>
            <w:hideMark/>
          </w:tcPr>
          <w:p w14:paraId="3B2C716E"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330853D1"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61843E02"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2.15</w:t>
            </w:r>
          </w:p>
        </w:tc>
        <w:tc>
          <w:tcPr>
            <w:tcW w:w="2010" w:type="dxa"/>
            <w:tcBorders>
              <w:top w:val="nil"/>
              <w:left w:val="nil"/>
              <w:bottom w:val="single" w:sz="4" w:space="0" w:color="auto"/>
              <w:right w:val="single" w:sz="4" w:space="0" w:color="auto"/>
            </w:tcBorders>
            <w:shd w:val="clear" w:color="auto" w:fill="auto"/>
            <w:noWrap/>
            <w:vAlign w:val="center"/>
            <w:hideMark/>
          </w:tcPr>
          <w:p w14:paraId="294BBEB3"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Electronic thermometer</w:t>
            </w:r>
          </w:p>
        </w:tc>
        <w:tc>
          <w:tcPr>
            <w:tcW w:w="1260" w:type="dxa"/>
            <w:tcBorders>
              <w:top w:val="nil"/>
              <w:left w:val="nil"/>
              <w:bottom w:val="single" w:sz="4" w:space="0" w:color="auto"/>
              <w:right w:val="single" w:sz="4" w:space="0" w:color="auto"/>
            </w:tcBorders>
            <w:shd w:val="clear" w:color="auto" w:fill="auto"/>
            <w:noWrap/>
            <w:vAlign w:val="center"/>
            <w:hideMark/>
          </w:tcPr>
          <w:p w14:paraId="59DFA90D"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74653142"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691FB380"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00361F87"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37643258"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19EC2B92"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14503A7C"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4.15</w:t>
            </w:r>
          </w:p>
        </w:tc>
        <w:tc>
          <w:tcPr>
            <w:tcW w:w="1800" w:type="dxa"/>
            <w:tcBorders>
              <w:top w:val="nil"/>
              <w:left w:val="nil"/>
              <w:bottom w:val="single" w:sz="4" w:space="0" w:color="auto"/>
              <w:right w:val="single" w:sz="4" w:space="0" w:color="auto"/>
            </w:tcBorders>
            <w:shd w:val="clear" w:color="auto" w:fill="auto"/>
            <w:vAlign w:val="center"/>
            <w:hideMark/>
          </w:tcPr>
          <w:p w14:paraId="64E07499"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Hemoglobin meter </w:t>
            </w:r>
          </w:p>
        </w:tc>
        <w:tc>
          <w:tcPr>
            <w:tcW w:w="990" w:type="dxa"/>
            <w:tcBorders>
              <w:top w:val="nil"/>
              <w:left w:val="nil"/>
              <w:bottom w:val="single" w:sz="4" w:space="0" w:color="auto"/>
              <w:right w:val="single" w:sz="4" w:space="0" w:color="auto"/>
            </w:tcBorders>
            <w:shd w:val="clear" w:color="auto" w:fill="auto"/>
            <w:noWrap/>
            <w:vAlign w:val="bottom"/>
            <w:hideMark/>
          </w:tcPr>
          <w:p w14:paraId="11E5EB59"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6D3AC602" w14:textId="77777777" w:rsidTr="007D2414">
        <w:trPr>
          <w:trHeight w:val="6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76B6C7"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1.16</w:t>
            </w:r>
          </w:p>
        </w:tc>
        <w:tc>
          <w:tcPr>
            <w:tcW w:w="1894" w:type="dxa"/>
            <w:tcBorders>
              <w:top w:val="nil"/>
              <w:left w:val="nil"/>
              <w:bottom w:val="single" w:sz="4" w:space="0" w:color="auto"/>
              <w:right w:val="single" w:sz="4" w:space="0" w:color="auto"/>
            </w:tcBorders>
            <w:shd w:val="clear" w:color="auto" w:fill="auto"/>
            <w:vAlign w:val="center"/>
            <w:hideMark/>
          </w:tcPr>
          <w:p w14:paraId="664EE481"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Platelet Agitator and Incubator</w:t>
            </w:r>
          </w:p>
        </w:tc>
        <w:tc>
          <w:tcPr>
            <w:tcW w:w="875" w:type="dxa"/>
            <w:tcBorders>
              <w:top w:val="nil"/>
              <w:left w:val="nil"/>
              <w:bottom w:val="single" w:sz="4" w:space="0" w:color="auto"/>
              <w:right w:val="single" w:sz="4" w:space="0" w:color="auto"/>
            </w:tcBorders>
            <w:shd w:val="clear" w:color="auto" w:fill="auto"/>
            <w:noWrap/>
            <w:vAlign w:val="bottom"/>
            <w:hideMark/>
          </w:tcPr>
          <w:p w14:paraId="7BA11E93"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6F1ED4F3"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CDC6FAF"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2.16</w:t>
            </w:r>
          </w:p>
        </w:tc>
        <w:tc>
          <w:tcPr>
            <w:tcW w:w="2010" w:type="dxa"/>
            <w:tcBorders>
              <w:top w:val="nil"/>
              <w:left w:val="nil"/>
              <w:bottom w:val="single" w:sz="4" w:space="0" w:color="auto"/>
              <w:right w:val="single" w:sz="4" w:space="0" w:color="auto"/>
            </w:tcBorders>
            <w:shd w:val="clear" w:color="auto" w:fill="auto"/>
            <w:noWrap/>
            <w:vAlign w:val="center"/>
            <w:hideMark/>
          </w:tcPr>
          <w:p w14:paraId="7FB5345C"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 xml:space="preserve">Evacuation foldable Chair </w:t>
            </w:r>
          </w:p>
        </w:tc>
        <w:tc>
          <w:tcPr>
            <w:tcW w:w="1260" w:type="dxa"/>
            <w:tcBorders>
              <w:top w:val="nil"/>
              <w:left w:val="nil"/>
              <w:bottom w:val="single" w:sz="4" w:space="0" w:color="auto"/>
              <w:right w:val="single" w:sz="4" w:space="0" w:color="auto"/>
            </w:tcBorders>
            <w:shd w:val="clear" w:color="auto" w:fill="auto"/>
            <w:noWrap/>
            <w:vAlign w:val="center"/>
            <w:hideMark/>
          </w:tcPr>
          <w:p w14:paraId="65A69891"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4337E94A"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52FD83F7"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62BC6A87"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714FA80A"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17EE7029"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3151975B"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4.16</w:t>
            </w:r>
          </w:p>
        </w:tc>
        <w:tc>
          <w:tcPr>
            <w:tcW w:w="1800" w:type="dxa"/>
            <w:tcBorders>
              <w:top w:val="nil"/>
              <w:left w:val="nil"/>
              <w:bottom w:val="single" w:sz="4" w:space="0" w:color="auto"/>
              <w:right w:val="single" w:sz="4" w:space="0" w:color="auto"/>
            </w:tcBorders>
            <w:shd w:val="clear" w:color="auto" w:fill="auto"/>
            <w:vAlign w:val="center"/>
            <w:hideMark/>
          </w:tcPr>
          <w:p w14:paraId="22285C52"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Medication tablets counter </w:t>
            </w:r>
          </w:p>
        </w:tc>
        <w:tc>
          <w:tcPr>
            <w:tcW w:w="990" w:type="dxa"/>
            <w:tcBorders>
              <w:top w:val="nil"/>
              <w:left w:val="nil"/>
              <w:bottom w:val="single" w:sz="4" w:space="0" w:color="auto"/>
              <w:right w:val="single" w:sz="4" w:space="0" w:color="auto"/>
            </w:tcBorders>
            <w:shd w:val="clear" w:color="auto" w:fill="auto"/>
            <w:noWrap/>
            <w:vAlign w:val="bottom"/>
            <w:hideMark/>
          </w:tcPr>
          <w:p w14:paraId="016A7C9A"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sample</w:t>
            </w:r>
          </w:p>
        </w:tc>
      </w:tr>
      <w:tr w:rsidR="007D2414" w:rsidRPr="007D2414" w14:paraId="50C03B31" w14:textId="77777777" w:rsidTr="007D2414">
        <w:trPr>
          <w:trHeight w:val="6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CB1F1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1.17</w:t>
            </w:r>
          </w:p>
        </w:tc>
        <w:tc>
          <w:tcPr>
            <w:tcW w:w="1894" w:type="dxa"/>
            <w:tcBorders>
              <w:top w:val="nil"/>
              <w:left w:val="nil"/>
              <w:bottom w:val="single" w:sz="4" w:space="0" w:color="auto"/>
              <w:right w:val="single" w:sz="4" w:space="0" w:color="auto"/>
            </w:tcBorders>
            <w:shd w:val="clear" w:color="auto" w:fill="auto"/>
            <w:vAlign w:val="center"/>
            <w:hideMark/>
          </w:tcPr>
          <w:p w14:paraId="457349DB"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Provision of Blood products collection in fixed Sites</w:t>
            </w:r>
          </w:p>
        </w:tc>
        <w:tc>
          <w:tcPr>
            <w:tcW w:w="875" w:type="dxa"/>
            <w:tcBorders>
              <w:top w:val="nil"/>
              <w:left w:val="nil"/>
              <w:bottom w:val="single" w:sz="4" w:space="0" w:color="auto"/>
              <w:right w:val="single" w:sz="4" w:space="0" w:color="auto"/>
            </w:tcBorders>
            <w:shd w:val="clear" w:color="auto" w:fill="auto"/>
            <w:noWrap/>
            <w:vAlign w:val="bottom"/>
            <w:hideMark/>
          </w:tcPr>
          <w:p w14:paraId="72E5345E"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5E16FAE0"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2A33F9D"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2.17</w:t>
            </w:r>
          </w:p>
        </w:tc>
        <w:tc>
          <w:tcPr>
            <w:tcW w:w="2010" w:type="dxa"/>
            <w:tcBorders>
              <w:top w:val="nil"/>
              <w:left w:val="nil"/>
              <w:bottom w:val="single" w:sz="4" w:space="0" w:color="auto"/>
              <w:right w:val="single" w:sz="4" w:space="0" w:color="auto"/>
            </w:tcBorders>
            <w:shd w:val="clear" w:color="auto" w:fill="auto"/>
            <w:noWrap/>
            <w:vAlign w:val="center"/>
            <w:hideMark/>
          </w:tcPr>
          <w:p w14:paraId="3BCC3484"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Examination table</w:t>
            </w:r>
          </w:p>
        </w:tc>
        <w:tc>
          <w:tcPr>
            <w:tcW w:w="1260" w:type="dxa"/>
            <w:tcBorders>
              <w:top w:val="nil"/>
              <w:left w:val="nil"/>
              <w:bottom w:val="single" w:sz="4" w:space="0" w:color="auto"/>
              <w:right w:val="single" w:sz="4" w:space="0" w:color="auto"/>
            </w:tcBorders>
            <w:shd w:val="clear" w:color="auto" w:fill="auto"/>
            <w:noWrap/>
            <w:vAlign w:val="center"/>
            <w:hideMark/>
          </w:tcPr>
          <w:p w14:paraId="2407749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4D0F6C2A"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63B55568"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3E9A61EE"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43ABB78F"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2DADC975"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7F16658B"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4.17</w:t>
            </w:r>
          </w:p>
        </w:tc>
        <w:tc>
          <w:tcPr>
            <w:tcW w:w="1800" w:type="dxa"/>
            <w:tcBorders>
              <w:top w:val="nil"/>
              <w:left w:val="nil"/>
              <w:bottom w:val="single" w:sz="4" w:space="0" w:color="auto"/>
              <w:right w:val="single" w:sz="4" w:space="0" w:color="auto"/>
            </w:tcBorders>
            <w:shd w:val="clear" w:color="auto" w:fill="auto"/>
            <w:vAlign w:val="center"/>
            <w:hideMark/>
          </w:tcPr>
          <w:p w14:paraId="19426FBF"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Exam table (adult, pediatric)</w:t>
            </w:r>
          </w:p>
        </w:tc>
        <w:tc>
          <w:tcPr>
            <w:tcW w:w="990" w:type="dxa"/>
            <w:tcBorders>
              <w:top w:val="nil"/>
              <w:left w:val="nil"/>
              <w:bottom w:val="single" w:sz="4" w:space="0" w:color="auto"/>
              <w:right w:val="single" w:sz="4" w:space="0" w:color="auto"/>
            </w:tcBorders>
            <w:shd w:val="clear" w:color="auto" w:fill="auto"/>
            <w:noWrap/>
            <w:vAlign w:val="bottom"/>
            <w:hideMark/>
          </w:tcPr>
          <w:p w14:paraId="24C5BBBE"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1CB4A9D9" w14:textId="77777777" w:rsidTr="007D2414">
        <w:trPr>
          <w:trHeight w:val="6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ABB877"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1.18</w:t>
            </w:r>
          </w:p>
        </w:tc>
        <w:tc>
          <w:tcPr>
            <w:tcW w:w="1894" w:type="dxa"/>
            <w:tcBorders>
              <w:top w:val="nil"/>
              <w:left w:val="nil"/>
              <w:bottom w:val="single" w:sz="4" w:space="0" w:color="auto"/>
              <w:right w:val="single" w:sz="4" w:space="0" w:color="auto"/>
            </w:tcBorders>
            <w:shd w:val="clear" w:color="auto" w:fill="auto"/>
            <w:vAlign w:val="center"/>
            <w:hideMark/>
          </w:tcPr>
          <w:p w14:paraId="4BD09C20"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Provision of Blood products collection Chairs in mobile Sites</w:t>
            </w:r>
          </w:p>
        </w:tc>
        <w:tc>
          <w:tcPr>
            <w:tcW w:w="875" w:type="dxa"/>
            <w:tcBorders>
              <w:top w:val="nil"/>
              <w:left w:val="nil"/>
              <w:bottom w:val="single" w:sz="4" w:space="0" w:color="auto"/>
              <w:right w:val="single" w:sz="4" w:space="0" w:color="auto"/>
            </w:tcBorders>
            <w:shd w:val="clear" w:color="auto" w:fill="auto"/>
            <w:noWrap/>
            <w:vAlign w:val="bottom"/>
            <w:hideMark/>
          </w:tcPr>
          <w:p w14:paraId="1D024ADF"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7BFF1F48"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55FF7EF"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2.18</w:t>
            </w:r>
          </w:p>
        </w:tc>
        <w:tc>
          <w:tcPr>
            <w:tcW w:w="2010" w:type="dxa"/>
            <w:tcBorders>
              <w:top w:val="nil"/>
              <w:left w:val="nil"/>
              <w:bottom w:val="single" w:sz="4" w:space="0" w:color="auto"/>
              <w:right w:val="single" w:sz="4" w:space="0" w:color="auto"/>
            </w:tcBorders>
            <w:shd w:val="clear" w:color="auto" w:fill="auto"/>
            <w:noWrap/>
            <w:vAlign w:val="center"/>
            <w:hideMark/>
          </w:tcPr>
          <w:p w14:paraId="4DB73928"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Extrication device</w:t>
            </w:r>
          </w:p>
        </w:tc>
        <w:tc>
          <w:tcPr>
            <w:tcW w:w="1260" w:type="dxa"/>
            <w:tcBorders>
              <w:top w:val="nil"/>
              <w:left w:val="nil"/>
              <w:bottom w:val="single" w:sz="4" w:space="0" w:color="auto"/>
              <w:right w:val="single" w:sz="4" w:space="0" w:color="auto"/>
            </w:tcBorders>
            <w:shd w:val="clear" w:color="auto" w:fill="auto"/>
            <w:noWrap/>
            <w:vAlign w:val="center"/>
            <w:hideMark/>
          </w:tcPr>
          <w:p w14:paraId="09188941"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0D562E4D"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3E3AEF7A"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7601FB4D"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4512ACF6"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78823A19"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36FBBE07"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4.18</w:t>
            </w:r>
          </w:p>
        </w:tc>
        <w:tc>
          <w:tcPr>
            <w:tcW w:w="1800" w:type="dxa"/>
            <w:tcBorders>
              <w:top w:val="nil"/>
              <w:left w:val="nil"/>
              <w:bottom w:val="single" w:sz="4" w:space="0" w:color="auto"/>
              <w:right w:val="single" w:sz="4" w:space="0" w:color="auto"/>
            </w:tcBorders>
            <w:shd w:val="clear" w:color="auto" w:fill="auto"/>
            <w:vAlign w:val="center"/>
            <w:hideMark/>
          </w:tcPr>
          <w:p w14:paraId="72B5F093"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Exam table (OBS-GYN)</w:t>
            </w:r>
          </w:p>
        </w:tc>
        <w:tc>
          <w:tcPr>
            <w:tcW w:w="990" w:type="dxa"/>
            <w:tcBorders>
              <w:top w:val="nil"/>
              <w:left w:val="nil"/>
              <w:bottom w:val="single" w:sz="4" w:space="0" w:color="auto"/>
              <w:right w:val="single" w:sz="4" w:space="0" w:color="auto"/>
            </w:tcBorders>
            <w:shd w:val="clear" w:color="auto" w:fill="auto"/>
            <w:noWrap/>
            <w:vAlign w:val="bottom"/>
            <w:hideMark/>
          </w:tcPr>
          <w:p w14:paraId="48DB3608"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117BE106"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E4B49C"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1.19</w:t>
            </w:r>
          </w:p>
        </w:tc>
        <w:tc>
          <w:tcPr>
            <w:tcW w:w="1894" w:type="dxa"/>
            <w:tcBorders>
              <w:top w:val="nil"/>
              <w:left w:val="nil"/>
              <w:bottom w:val="single" w:sz="4" w:space="0" w:color="auto"/>
              <w:right w:val="single" w:sz="4" w:space="0" w:color="auto"/>
            </w:tcBorders>
            <w:shd w:val="clear" w:color="auto" w:fill="auto"/>
            <w:vAlign w:val="center"/>
            <w:hideMark/>
          </w:tcPr>
          <w:p w14:paraId="35F1A927"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Upright Blood Bank Refrigerators </w:t>
            </w:r>
          </w:p>
        </w:tc>
        <w:tc>
          <w:tcPr>
            <w:tcW w:w="875" w:type="dxa"/>
            <w:tcBorders>
              <w:top w:val="nil"/>
              <w:left w:val="nil"/>
              <w:bottom w:val="single" w:sz="4" w:space="0" w:color="auto"/>
              <w:right w:val="single" w:sz="4" w:space="0" w:color="auto"/>
            </w:tcBorders>
            <w:shd w:val="clear" w:color="auto" w:fill="auto"/>
            <w:noWrap/>
            <w:vAlign w:val="bottom"/>
            <w:hideMark/>
          </w:tcPr>
          <w:p w14:paraId="12F306E7"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105C7535"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460928F4"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2.19</w:t>
            </w:r>
          </w:p>
        </w:tc>
        <w:tc>
          <w:tcPr>
            <w:tcW w:w="2010" w:type="dxa"/>
            <w:tcBorders>
              <w:top w:val="nil"/>
              <w:left w:val="nil"/>
              <w:bottom w:val="single" w:sz="4" w:space="0" w:color="auto"/>
              <w:right w:val="single" w:sz="4" w:space="0" w:color="auto"/>
            </w:tcBorders>
            <w:shd w:val="clear" w:color="auto" w:fill="auto"/>
            <w:noWrap/>
            <w:vAlign w:val="center"/>
            <w:hideMark/>
          </w:tcPr>
          <w:p w14:paraId="6874E30B"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Female Urinnary</w:t>
            </w:r>
          </w:p>
        </w:tc>
        <w:tc>
          <w:tcPr>
            <w:tcW w:w="1260" w:type="dxa"/>
            <w:tcBorders>
              <w:top w:val="nil"/>
              <w:left w:val="nil"/>
              <w:bottom w:val="single" w:sz="4" w:space="0" w:color="auto"/>
              <w:right w:val="single" w:sz="4" w:space="0" w:color="auto"/>
            </w:tcBorders>
            <w:shd w:val="clear" w:color="auto" w:fill="auto"/>
            <w:noWrap/>
            <w:vAlign w:val="center"/>
            <w:hideMark/>
          </w:tcPr>
          <w:p w14:paraId="673704FF"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 or Datasheet</w:t>
            </w:r>
          </w:p>
        </w:tc>
        <w:tc>
          <w:tcPr>
            <w:tcW w:w="450" w:type="dxa"/>
            <w:tcBorders>
              <w:top w:val="nil"/>
              <w:left w:val="nil"/>
              <w:bottom w:val="nil"/>
              <w:right w:val="nil"/>
            </w:tcBorders>
            <w:shd w:val="clear" w:color="auto" w:fill="auto"/>
            <w:noWrap/>
            <w:vAlign w:val="center"/>
            <w:hideMark/>
          </w:tcPr>
          <w:p w14:paraId="44C788F9"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35DE863C"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34D0741B"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3C02EE26"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57770670"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0C3EE057"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4.19</w:t>
            </w:r>
          </w:p>
        </w:tc>
        <w:tc>
          <w:tcPr>
            <w:tcW w:w="1800" w:type="dxa"/>
            <w:tcBorders>
              <w:top w:val="nil"/>
              <w:left w:val="nil"/>
              <w:bottom w:val="single" w:sz="4" w:space="0" w:color="auto"/>
              <w:right w:val="single" w:sz="4" w:space="0" w:color="auto"/>
            </w:tcBorders>
            <w:shd w:val="clear" w:color="auto" w:fill="auto"/>
            <w:vAlign w:val="center"/>
            <w:hideMark/>
          </w:tcPr>
          <w:p w14:paraId="6331216D"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Mobile exam light</w:t>
            </w:r>
          </w:p>
        </w:tc>
        <w:tc>
          <w:tcPr>
            <w:tcW w:w="990" w:type="dxa"/>
            <w:tcBorders>
              <w:top w:val="nil"/>
              <w:left w:val="nil"/>
              <w:bottom w:val="single" w:sz="4" w:space="0" w:color="auto"/>
              <w:right w:val="single" w:sz="4" w:space="0" w:color="auto"/>
            </w:tcBorders>
            <w:shd w:val="clear" w:color="auto" w:fill="auto"/>
            <w:noWrap/>
            <w:vAlign w:val="bottom"/>
            <w:hideMark/>
          </w:tcPr>
          <w:p w14:paraId="6EDC38CC"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49F1C7E8" w14:textId="77777777" w:rsidTr="007D2414">
        <w:trPr>
          <w:trHeight w:val="81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7460D8"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1.2</w:t>
            </w:r>
          </w:p>
        </w:tc>
        <w:tc>
          <w:tcPr>
            <w:tcW w:w="1894" w:type="dxa"/>
            <w:tcBorders>
              <w:top w:val="nil"/>
              <w:left w:val="nil"/>
              <w:bottom w:val="single" w:sz="4" w:space="0" w:color="auto"/>
              <w:right w:val="single" w:sz="4" w:space="0" w:color="auto"/>
            </w:tcBorders>
            <w:shd w:val="clear" w:color="auto" w:fill="auto"/>
            <w:vAlign w:val="center"/>
            <w:hideMark/>
          </w:tcPr>
          <w:p w14:paraId="03B42B1E"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Work Station </w:t>
            </w:r>
          </w:p>
        </w:tc>
        <w:tc>
          <w:tcPr>
            <w:tcW w:w="875" w:type="dxa"/>
            <w:tcBorders>
              <w:top w:val="nil"/>
              <w:left w:val="nil"/>
              <w:bottom w:val="single" w:sz="4" w:space="0" w:color="auto"/>
              <w:right w:val="single" w:sz="4" w:space="0" w:color="auto"/>
            </w:tcBorders>
            <w:shd w:val="clear" w:color="auto" w:fill="auto"/>
            <w:noWrap/>
            <w:vAlign w:val="bottom"/>
            <w:hideMark/>
          </w:tcPr>
          <w:p w14:paraId="31E6DFE9"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0128C876"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49F100A"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2.20</w:t>
            </w:r>
          </w:p>
        </w:tc>
        <w:tc>
          <w:tcPr>
            <w:tcW w:w="2010" w:type="dxa"/>
            <w:tcBorders>
              <w:top w:val="nil"/>
              <w:left w:val="nil"/>
              <w:bottom w:val="single" w:sz="4" w:space="0" w:color="auto"/>
              <w:right w:val="single" w:sz="4" w:space="0" w:color="auto"/>
            </w:tcBorders>
            <w:shd w:val="clear" w:color="auto" w:fill="auto"/>
            <w:noWrap/>
            <w:vAlign w:val="center"/>
            <w:hideMark/>
          </w:tcPr>
          <w:p w14:paraId="353719D0"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 xml:space="preserve">Fixed Sphygmomanometer </w:t>
            </w:r>
          </w:p>
        </w:tc>
        <w:tc>
          <w:tcPr>
            <w:tcW w:w="1260" w:type="dxa"/>
            <w:tcBorders>
              <w:top w:val="nil"/>
              <w:left w:val="nil"/>
              <w:bottom w:val="single" w:sz="4" w:space="0" w:color="auto"/>
              <w:right w:val="single" w:sz="4" w:space="0" w:color="auto"/>
            </w:tcBorders>
            <w:shd w:val="clear" w:color="auto" w:fill="auto"/>
            <w:noWrap/>
            <w:vAlign w:val="center"/>
            <w:hideMark/>
          </w:tcPr>
          <w:p w14:paraId="1DE61F29"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20463AE1"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414D96CD"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589F1C7D"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6B14B9AE"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152432FD"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28C4C13E"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4.20</w:t>
            </w:r>
          </w:p>
        </w:tc>
        <w:tc>
          <w:tcPr>
            <w:tcW w:w="1800" w:type="dxa"/>
            <w:tcBorders>
              <w:top w:val="nil"/>
              <w:left w:val="nil"/>
              <w:bottom w:val="single" w:sz="4" w:space="0" w:color="auto"/>
              <w:right w:val="single" w:sz="4" w:space="0" w:color="auto"/>
            </w:tcBorders>
            <w:shd w:val="clear" w:color="auto" w:fill="auto"/>
            <w:vAlign w:val="center"/>
            <w:hideMark/>
          </w:tcPr>
          <w:p w14:paraId="1F363D3E"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Carts (multipurpose) / Chariot medical</w:t>
            </w:r>
          </w:p>
        </w:tc>
        <w:tc>
          <w:tcPr>
            <w:tcW w:w="990" w:type="dxa"/>
            <w:tcBorders>
              <w:top w:val="nil"/>
              <w:left w:val="nil"/>
              <w:bottom w:val="single" w:sz="4" w:space="0" w:color="auto"/>
              <w:right w:val="single" w:sz="4" w:space="0" w:color="auto"/>
            </w:tcBorders>
            <w:shd w:val="clear" w:color="auto" w:fill="auto"/>
            <w:noWrap/>
            <w:vAlign w:val="bottom"/>
            <w:hideMark/>
          </w:tcPr>
          <w:p w14:paraId="7ED84591"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1D8E0C97"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8EEF6A"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1.21</w:t>
            </w:r>
          </w:p>
        </w:tc>
        <w:tc>
          <w:tcPr>
            <w:tcW w:w="1894" w:type="dxa"/>
            <w:tcBorders>
              <w:top w:val="nil"/>
              <w:left w:val="nil"/>
              <w:bottom w:val="single" w:sz="4" w:space="0" w:color="auto"/>
              <w:right w:val="single" w:sz="4" w:space="0" w:color="auto"/>
            </w:tcBorders>
            <w:shd w:val="clear" w:color="auto" w:fill="auto"/>
            <w:vAlign w:val="center"/>
            <w:hideMark/>
          </w:tcPr>
          <w:p w14:paraId="15839113"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ID Pipette </w:t>
            </w:r>
          </w:p>
        </w:tc>
        <w:tc>
          <w:tcPr>
            <w:tcW w:w="875" w:type="dxa"/>
            <w:tcBorders>
              <w:top w:val="nil"/>
              <w:left w:val="nil"/>
              <w:bottom w:val="single" w:sz="4" w:space="0" w:color="auto"/>
              <w:right w:val="single" w:sz="4" w:space="0" w:color="auto"/>
            </w:tcBorders>
            <w:shd w:val="clear" w:color="auto" w:fill="auto"/>
            <w:noWrap/>
            <w:vAlign w:val="bottom"/>
            <w:hideMark/>
          </w:tcPr>
          <w:p w14:paraId="73613807"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73AF523C"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7F2C501"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2.21</w:t>
            </w:r>
          </w:p>
        </w:tc>
        <w:tc>
          <w:tcPr>
            <w:tcW w:w="2010" w:type="dxa"/>
            <w:tcBorders>
              <w:top w:val="nil"/>
              <w:left w:val="nil"/>
              <w:bottom w:val="single" w:sz="4" w:space="0" w:color="auto"/>
              <w:right w:val="single" w:sz="4" w:space="0" w:color="auto"/>
            </w:tcBorders>
            <w:shd w:val="clear" w:color="auto" w:fill="auto"/>
            <w:noWrap/>
            <w:vAlign w:val="center"/>
            <w:hideMark/>
          </w:tcPr>
          <w:p w14:paraId="277C7EEC"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Foldable Stretcher</w:t>
            </w:r>
          </w:p>
        </w:tc>
        <w:tc>
          <w:tcPr>
            <w:tcW w:w="1260" w:type="dxa"/>
            <w:tcBorders>
              <w:top w:val="nil"/>
              <w:left w:val="nil"/>
              <w:bottom w:val="single" w:sz="4" w:space="0" w:color="auto"/>
              <w:right w:val="single" w:sz="4" w:space="0" w:color="auto"/>
            </w:tcBorders>
            <w:shd w:val="clear" w:color="auto" w:fill="auto"/>
            <w:noWrap/>
            <w:vAlign w:val="center"/>
            <w:hideMark/>
          </w:tcPr>
          <w:p w14:paraId="6E1DE91E"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0C850562"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662C4037"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4AA85FFD"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387736DD"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5080A0D7"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71A728CD"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4.21</w:t>
            </w:r>
          </w:p>
        </w:tc>
        <w:tc>
          <w:tcPr>
            <w:tcW w:w="1800" w:type="dxa"/>
            <w:tcBorders>
              <w:top w:val="nil"/>
              <w:left w:val="nil"/>
              <w:bottom w:val="single" w:sz="4" w:space="0" w:color="auto"/>
              <w:right w:val="single" w:sz="4" w:space="0" w:color="auto"/>
            </w:tcBorders>
            <w:shd w:val="clear" w:color="auto" w:fill="auto"/>
            <w:vAlign w:val="center"/>
            <w:hideMark/>
          </w:tcPr>
          <w:p w14:paraId="34D5325D"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Wheelchair</w:t>
            </w:r>
          </w:p>
        </w:tc>
        <w:tc>
          <w:tcPr>
            <w:tcW w:w="990" w:type="dxa"/>
            <w:tcBorders>
              <w:top w:val="nil"/>
              <w:left w:val="nil"/>
              <w:bottom w:val="single" w:sz="4" w:space="0" w:color="auto"/>
              <w:right w:val="single" w:sz="4" w:space="0" w:color="auto"/>
            </w:tcBorders>
            <w:shd w:val="clear" w:color="auto" w:fill="auto"/>
            <w:noWrap/>
            <w:vAlign w:val="bottom"/>
            <w:hideMark/>
          </w:tcPr>
          <w:p w14:paraId="71F9F738"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5E2CF758"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85D066"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1.22</w:t>
            </w:r>
          </w:p>
        </w:tc>
        <w:tc>
          <w:tcPr>
            <w:tcW w:w="1894" w:type="dxa"/>
            <w:tcBorders>
              <w:top w:val="nil"/>
              <w:left w:val="nil"/>
              <w:bottom w:val="single" w:sz="4" w:space="0" w:color="auto"/>
              <w:right w:val="single" w:sz="4" w:space="0" w:color="auto"/>
            </w:tcBorders>
            <w:shd w:val="clear" w:color="auto" w:fill="auto"/>
            <w:vAlign w:val="center"/>
            <w:hideMark/>
          </w:tcPr>
          <w:p w14:paraId="4198C733"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Automatic Residual Leukocyte Counting</w:t>
            </w:r>
          </w:p>
        </w:tc>
        <w:tc>
          <w:tcPr>
            <w:tcW w:w="875" w:type="dxa"/>
            <w:tcBorders>
              <w:top w:val="nil"/>
              <w:left w:val="nil"/>
              <w:bottom w:val="single" w:sz="4" w:space="0" w:color="auto"/>
              <w:right w:val="single" w:sz="4" w:space="0" w:color="auto"/>
            </w:tcBorders>
            <w:shd w:val="clear" w:color="auto" w:fill="auto"/>
            <w:noWrap/>
            <w:vAlign w:val="bottom"/>
            <w:hideMark/>
          </w:tcPr>
          <w:p w14:paraId="1D1EC9F8"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4136EBC9"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3005CCD"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2.22</w:t>
            </w:r>
          </w:p>
        </w:tc>
        <w:tc>
          <w:tcPr>
            <w:tcW w:w="2010" w:type="dxa"/>
            <w:tcBorders>
              <w:top w:val="nil"/>
              <w:left w:val="nil"/>
              <w:bottom w:val="single" w:sz="4" w:space="0" w:color="auto"/>
              <w:right w:val="single" w:sz="4" w:space="0" w:color="auto"/>
            </w:tcBorders>
            <w:shd w:val="clear" w:color="auto" w:fill="auto"/>
            <w:noWrap/>
            <w:vAlign w:val="center"/>
            <w:hideMark/>
          </w:tcPr>
          <w:p w14:paraId="6FF51C0E"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 xml:space="preserve">Forceps </w:t>
            </w:r>
          </w:p>
        </w:tc>
        <w:tc>
          <w:tcPr>
            <w:tcW w:w="1260" w:type="dxa"/>
            <w:tcBorders>
              <w:top w:val="nil"/>
              <w:left w:val="nil"/>
              <w:bottom w:val="single" w:sz="4" w:space="0" w:color="auto"/>
              <w:right w:val="single" w:sz="4" w:space="0" w:color="auto"/>
            </w:tcBorders>
            <w:shd w:val="clear" w:color="auto" w:fill="auto"/>
            <w:noWrap/>
            <w:vAlign w:val="center"/>
            <w:hideMark/>
          </w:tcPr>
          <w:p w14:paraId="29424165"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6DD3805A"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65EFF388"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415E858B"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6235F6DE"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4B4C8687"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51D1C7C0"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4.22</w:t>
            </w:r>
          </w:p>
        </w:tc>
        <w:tc>
          <w:tcPr>
            <w:tcW w:w="1800" w:type="dxa"/>
            <w:tcBorders>
              <w:top w:val="nil"/>
              <w:left w:val="nil"/>
              <w:bottom w:val="single" w:sz="4" w:space="0" w:color="auto"/>
              <w:right w:val="single" w:sz="4" w:space="0" w:color="auto"/>
            </w:tcBorders>
            <w:shd w:val="clear" w:color="auto" w:fill="auto"/>
            <w:vAlign w:val="center"/>
            <w:hideMark/>
          </w:tcPr>
          <w:p w14:paraId="77E9015D"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Measurment scale (adult)</w:t>
            </w:r>
          </w:p>
        </w:tc>
        <w:tc>
          <w:tcPr>
            <w:tcW w:w="990" w:type="dxa"/>
            <w:tcBorders>
              <w:top w:val="nil"/>
              <w:left w:val="nil"/>
              <w:bottom w:val="single" w:sz="4" w:space="0" w:color="auto"/>
              <w:right w:val="single" w:sz="4" w:space="0" w:color="auto"/>
            </w:tcBorders>
            <w:shd w:val="clear" w:color="auto" w:fill="auto"/>
            <w:noWrap/>
            <w:vAlign w:val="bottom"/>
            <w:hideMark/>
          </w:tcPr>
          <w:p w14:paraId="40E64D36"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6B55DAFA" w14:textId="77777777" w:rsidTr="007D2414">
        <w:trPr>
          <w:trHeight w:val="6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19C5EE"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1.23</w:t>
            </w:r>
          </w:p>
        </w:tc>
        <w:tc>
          <w:tcPr>
            <w:tcW w:w="1894" w:type="dxa"/>
            <w:tcBorders>
              <w:top w:val="nil"/>
              <w:left w:val="nil"/>
              <w:bottom w:val="single" w:sz="4" w:space="0" w:color="auto"/>
              <w:right w:val="single" w:sz="4" w:space="0" w:color="auto"/>
            </w:tcBorders>
            <w:shd w:val="clear" w:color="auto" w:fill="auto"/>
            <w:vAlign w:val="center"/>
            <w:hideMark/>
          </w:tcPr>
          <w:p w14:paraId="3DCB28EE"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Pathogen Inactivation System- Illuminator</w:t>
            </w:r>
          </w:p>
        </w:tc>
        <w:tc>
          <w:tcPr>
            <w:tcW w:w="875" w:type="dxa"/>
            <w:tcBorders>
              <w:top w:val="nil"/>
              <w:left w:val="nil"/>
              <w:bottom w:val="single" w:sz="4" w:space="0" w:color="auto"/>
              <w:right w:val="single" w:sz="4" w:space="0" w:color="auto"/>
            </w:tcBorders>
            <w:shd w:val="clear" w:color="auto" w:fill="auto"/>
            <w:noWrap/>
            <w:vAlign w:val="bottom"/>
            <w:hideMark/>
          </w:tcPr>
          <w:p w14:paraId="35EE1AD6"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0A885E8F"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CA04D1F"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2.23</w:t>
            </w:r>
          </w:p>
        </w:tc>
        <w:tc>
          <w:tcPr>
            <w:tcW w:w="2010" w:type="dxa"/>
            <w:tcBorders>
              <w:top w:val="nil"/>
              <w:left w:val="nil"/>
              <w:bottom w:val="single" w:sz="4" w:space="0" w:color="auto"/>
              <w:right w:val="single" w:sz="4" w:space="0" w:color="auto"/>
            </w:tcBorders>
            <w:shd w:val="clear" w:color="auto" w:fill="auto"/>
            <w:noWrap/>
            <w:vAlign w:val="center"/>
            <w:hideMark/>
          </w:tcPr>
          <w:p w14:paraId="1CBB6871"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Glucomete Machine</w:t>
            </w:r>
          </w:p>
        </w:tc>
        <w:tc>
          <w:tcPr>
            <w:tcW w:w="1260" w:type="dxa"/>
            <w:tcBorders>
              <w:top w:val="nil"/>
              <w:left w:val="nil"/>
              <w:bottom w:val="single" w:sz="4" w:space="0" w:color="auto"/>
              <w:right w:val="single" w:sz="4" w:space="0" w:color="auto"/>
            </w:tcBorders>
            <w:shd w:val="clear" w:color="auto" w:fill="auto"/>
            <w:noWrap/>
            <w:vAlign w:val="center"/>
            <w:hideMark/>
          </w:tcPr>
          <w:p w14:paraId="5CA28A25"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629A9823"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5FCB69BA"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19A3FDCF"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434C9DA1"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6D480280"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7E94E09B"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4.23</w:t>
            </w:r>
          </w:p>
        </w:tc>
        <w:tc>
          <w:tcPr>
            <w:tcW w:w="1800" w:type="dxa"/>
            <w:tcBorders>
              <w:top w:val="nil"/>
              <w:left w:val="nil"/>
              <w:bottom w:val="single" w:sz="4" w:space="0" w:color="auto"/>
              <w:right w:val="single" w:sz="4" w:space="0" w:color="auto"/>
            </w:tcBorders>
            <w:shd w:val="clear" w:color="auto" w:fill="auto"/>
            <w:vAlign w:val="center"/>
            <w:hideMark/>
          </w:tcPr>
          <w:p w14:paraId="3079A11B"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Measurment scale (pediatric)</w:t>
            </w:r>
          </w:p>
        </w:tc>
        <w:tc>
          <w:tcPr>
            <w:tcW w:w="990" w:type="dxa"/>
            <w:tcBorders>
              <w:top w:val="nil"/>
              <w:left w:val="nil"/>
              <w:bottom w:val="single" w:sz="4" w:space="0" w:color="auto"/>
              <w:right w:val="single" w:sz="4" w:space="0" w:color="auto"/>
            </w:tcBorders>
            <w:shd w:val="clear" w:color="auto" w:fill="auto"/>
            <w:noWrap/>
            <w:vAlign w:val="bottom"/>
            <w:hideMark/>
          </w:tcPr>
          <w:p w14:paraId="452659F5"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1FC73F42"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BE93E4"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1.24</w:t>
            </w:r>
          </w:p>
        </w:tc>
        <w:tc>
          <w:tcPr>
            <w:tcW w:w="1894" w:type="dxa"/>
            <w:tcBorders>
              <w:top w:val="nil"/>
              <w:left w:val="nil"/>
              <w:bottom w:val="single" w:sz="4" w:space="0" w:color="auto"/>
              <w:right w:val="single" w:sz="4" w:space="0" w:color="auto"/>
            </w:tcBorders>
            <w:shd w:val="clear" w:color="auto" w:fill="auto"/>
            <w:vAlign w:val="center"/>
            <w:hideMark/>
          </w:tcPr>
          <w:p w14:paraId="453C8165"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Analyzer Management System</w:t>
            </w:r>
          </w:p>
        </w:tc>
        <w:tc>
          <w:tcPr>
            <w:tcW w:w="875" w:type="dxa"/>
            <w:tcBorders>
              <w:top w:val="nil"/>
              <w:left w:val="nil"/>
              <w:bottom w:val="single" w:sz="4" w:space="0" w:color="auto"/>
              <w:right w:val="single" w:sz="4" w:space="0" w:color="auto"/>
            </w:tcBorders>
            <w:shd w:val="clear" w:color="auto" w:fill="auto"/>
            <w:noWrap/>
            <w:vAlign w:val="bottom"/>
            <w:hideMark/>
          </w:tcPr>
          <w:p w14:paraId="3D3CEB4A"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651B496D"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62DCC8BE"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2.24</w:t>
            </w:r>
          </w:p>
        </w:tc>
        <w:tc>
          <w:tcPr>
            <w:tcW w:w="2010" w:type="dxa"/>
            <w:tcBorders>
              <w:top w:val="nil"/>
              <w:left w:val="nil"/>
              <w:bottom w:val="single" w:sz="4" w:space="0" w:color="auto"/>
              <w:right w:val="single" w:sz="4" w:space="0" w:color="auto"/>
            </w:tcBorders>
            <w:shd w:val="clear" w:color="auto" w:fill="auto"/>
            <w:noWrap/>
            <w:vAlign w:val="center"/>
            <w:hideMark/>
          </w:tcPr>
          <w:p w14:paraId="4B0DFB50"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Head Immobilizer</w:t>
            </w:r>
          </w:p>
        </w:tc>
        <w:tc>
          <w:tcPr>
            <w:tcW w:w="1260" w:type="dxa"/>
            <w:tcBorders>
              <w:top w:val="nil"/>
              <w:left w:val="nil"/>
              <w:bottom w:val="single" w:sz="4" w:space="0" w:color="auto"/>
              <w:right w:val="single" w:sz="4" w:space="0" w:color="auto"/>
            </w:tcBorders>
            <w:shd w:val="clear" w:color="auto" w:fill="auto"/>
            <w:noWrap/>
            <w:vAlign w:val="center"/>
            <w:hideMark/>
          </w:tcPr>
          <w:p w14:paraId="726F012E"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278D28BD"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6D60AB35"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3094F436"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5D697B14"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32A3A8B3"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4B8BAD39"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4.24</w:t>
            </w:r>
          </w:p>
        </w:tc>
        <w:tc>
          <w:tcPr>
            <w:tcW w:w="1800" w:type="dxa"/>
            <w:tcBorders>
              <w:top w:val="nil"/>
              <w:left w:val="nil"/>
              <w:bottom w:val="single" w:sz="4" w:space="0" w:color="auto"/>
              <w:right w:val="single" w:sz="4" w:space="0" w:color="auto"/>
            </w:tcBorders>
            <w:shd w:val="clear" w:color="auto" w:fill="auto"/>
            <w:vAlign w:val="center"/>
            <w:hideMark/>
          </w:tcPr>
          <w:p w14:paraId="48814783"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Light pen</w:t>
            </w:r>
          </w:p>
        </w:tc>
        <w:tc>
          <w:tcPr>
            <w:tcW w:w="990" w:type="dxa"/>
            <w:tcBorders>
              <w:top w:val="nil"/>
              <w:left w:val="nil"/>
              <w:bottom w:val="single" w:sz="4" w:space="0" w:color="auto"/>
              <w:right w:val="single" w:sz="4" w:space="0" w:color="auto"/>
            </w:tcBorders>
            <w:shd w:val="clear" w:color="auto" w:fill="auto"/>
            <w:noWrap/>
            <w:vAlign w:val="bottom"/>
            <w:hideMark/>
          </w:tcPr>
          <w:p w14:paraId="22A14455"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sample</w:t>
            </w:r>
          </w:p>
        </w:tc>
      </w:tr>
      <w:tr w:rsidR="007D2414" w:rsidRPr="007D2414" w14:paraId="084E4B6E"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D27A4E"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1.25</w:t>
            </w:r>
          </w:p>
        </w:tc>
        <w:tc>
          <w:tcPr>
            <w:tcW w:w="1894" w:type="dxa"/>
            <w:tcBorders>
              <w:top w:val="nil"/>
              <w:left w:val="nil"/>
              <w:bottom w:val="single" w:sz="4" w:space="0" w:color="auto"/>
              <w:right w:val="single" w:sz="4" w:space="0" w:color="auto"/>
            </w:tcBorders>
            <w:shd w:val="clear" w:color="auto" w:fill="auto"/>
            <w:vAlign w:val="center"/>
            <w:hideMark/>
          </w:tcPr>
          <w:p w14:paraId="5AAAC612"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ID Incubator </w:t>
            </w:r>
          </w:p>
        </w:tc>
        <w:tc>
          <w:tcPr>
            <w:tcW w:w="875" w:type="dxa"/>
            <w:tcBorders>
              <w:top w:val="nil"/>
              <w:left w:val="nil"/>
              <w:bottom w:val="single" w:sz="4" w:space="0" w:color="auto"/>
              <w:right w:val="single" w:sz="4" w:space="0" w:color="auto"/>
            </w:tcBorders>
            <w:shd w:val="clear" w:color="auto" w:fill="auto"/>
            <w:noWrap/>
            <w:vAlign w:val="bottom"/>
            <w:hideMark/>
          </w:tcPr>
          <w:p w14:paraId="647D822B"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3DF79F76"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FAD44A9"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2.25</w:t>
            </w:r>
          </w:p>
        </w:tc>
        <w:tc>
          <w:tcPr>
            <w:tcW w:w="2010" w:type="dxa"/>
            <w:tcBorders>
              <w:top w:val="nil"/>
              <w:left w:val="nil"/>
              <w:bottom w:val="single" w:sz="4" w:space="0" w:color="auto"/>
              <w:right w:val="single" w:sz="4" w:space="0" w:color="auto"/>
            </w:tcBorders>
            <w:shd w:val="clear" w:color="auto" w:fill="auto"/>
            <w:noWrap/>
            <w:vAlign w:val="center"/>
            <w:hideMark/>
          </w:tcPr>
          <w:p w14:paraId="152FFC96"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Kidney Bowl</w:t>
            </w:r>
          </w:p>
        </w:tc>
        <w:tc>
          <w:tcPr>
            <w:tcW w:w="1260" w:type="dxa"/>
            <w:tcBorders>
              <w:top w:val="nil"/>
              <w:left w:val="nil"/>
              <w:bottom w:val="single" w:sz="4" w:space="0" w:color="auto"/>
              <w:right w:val="single" w:sz="4" w:space="0" w:color="auto"/>
            </w:tcBorders>
            <w:shd w:val="clear" w:color="auto" w:fill="auto"/>
            <w:noWrap/>
            <w:vAlign w:val="center"/>
            <w:hideMark/>
          </w:tcPr>
          <w:p w14:paraId="6CF9BD43"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 or Datasheet</w:t>
            </w:r>
          </w:p>
        </w:tc>
        <w:tc>
          <w:tcPr>
            <w:tcW w:w="450" w:type="dxa"/>
            <w:tcBorders>
              <w:top w:val="nil"/>
              <w:left w:val="nil"/>
              <w:bottom w:val="nil"/>
              <w:right w:val="nil"/>
            </w:tcBorders>
            <w:shd w:val="clear" w:color="auto" w:fill="auto"/>
            <w:noWrap/>
            <w:vAlign w:val="center"/>
            <w:hideMark/>
          </w:tcPr>
          <w:p w14:paraId="43DEAB13"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5055DBEE"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08E3261C"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0D39C230"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7BDB5FE2"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29FA6700"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4.25</w:t>
            </w:r>
          </w:p>
        </w:tc>
        <w:tc>
          <w:tcPr>
            <w:tcW w:w="1800" w:type="dxa"/>
            <w:tcBorders>
              <w:top w:val="nil"/>
              <w:left w:val="nil"/>
              <w:bottom w:val="single" w:sz="4" w:space="0" w:color="auto"/>
              <w:right w:val="single" w:sz="4" w:space="0" w:color="auto"/>
            </w:tcBorders>
            <w:shd w:val="clear" w:color="auto" w:fill="auto"/>
            <w:vAlign w:val="center"/>
            <w:hideMark/>
          </w:tcPr>
          <w:p w14:paraId="064E3542"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Step stool</w:t>
            </w:r>
          </w:p>
        </w:tc>
        <w:tc>
          <w:tcPr>
            <w:tcW w:w="990" w:type="dxa"/>
            <w:tcBorders>
              <w:top w:val="nil"/>
              <w:left w:val="nil"/>
              <w:bottom w:val="single" w:sz="4" w:space="0" w:color="auto"/>
              <w:right w:val="single" w:sz="4" w:space="0" w:color="auto"/>
            </w:tcBorders>
            <w:shd w:val="clear" w:color="auto" w:fill="auto"/>
            <w:noWrap/>
            <w:vAlign w:val="bottom"/>
            <w:hideMark/>
          </w:tcPr>
          <w:p w14:paraId="015DD8AE"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062E801A"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B061A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1.26</w:t>
            </w:r>
          </w:p>
        </w:tc>
        <w:tc>
          <w:tcPr>
            <w:tcW w:w="1894" w:type="dxa"/>
            <w:tcBorders>
              <w:top w:val="nil"/>
              <w:left w:val="nil"/>
              <w:bottom w:val="single" w:sz="4" w:space="0" w:color="auto"/>
              <w:right w:val="single" w:sz="4" w:space="0" w:color="auto"/>
            </w:tcBorders>
            <w:shd w:val="clear" w:color="auto" w:fill="auto"/>
            <w:vAlign w:val="center"/>
            <w:hideMark/>
          </w:tcPr>
          <w:p w14:paraId="0F9E11FB"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ID Centrifuge </w:t>
            </w:r>
          </w:p>
        </w:tc>
        <w:tc>
          <w:tcPr>
            <w:tcW w:w="875" w:type="dxa"/>
            <w:tcBorders>
              <w:top w:val="nil"/>
              <w:left w:val="nil"/>
              <w:bottom w:val="single" w:sz="4" w:space="0" w:color="auto"/>
              <w:right w:val="single" w:sz="4" w:space="0" w:color="auto"/>
            </w:tcBorders>
            <w:shd w:val="clear" w:color="auto" w:fill="auto"/>
            <w:noWrap/>
            <w:vAlign w:val="bottom"/>
            <w:hideMark/>
          </w:tcPr>
          <w:p w14:paraId="3E2473B2"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17773F45"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4C2F81B"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2.26</w:t>
            </w:r>
          </w:p>
        </w:tc>
        <w:tc>
          <w:tcPr>
            <w:tcW w:w="2010" w:type="dxa"/>
            <w:tcBorders>
              <w:top w:val="nil"/>
              <w:left w:val="nil"/>
              <w:bottom w:val="single" w:sz="4" w:space="0" w:color="auto"/>
              <w:right w:val="single" w:sz="4" w:space="0" w:color="auto"/>
            </w:tcBorders>
            <w:shd w:val="clear" w:color="auto" w:fill="auto"/>
            <w:noWrap/>
            <w:vAlign w:val="center"/>
            <w:hideMark/>
          </w:tcPr>
          <w:p w14:paraId="56B50CEF"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Male Urinary</w:t>
            </w:r>
          </w:p>
        </w:tc>
        <w:tc>
          <w:tcPr>
            <w:tcW w:w="1260" w:type="dxa"/>
            <w:tcBorders>
              <w:top w:val="nil"/>
              <w:left w:val="nil"/>
              <w:bottom w:val="single" w:sz="4" w:space="0" w:color="auto"/>
              <w:right w:val="single" w:sz="4" w:space="0" w:color="auto"/>
            </w:tcBorders>
            <w:shd w:val="clear" w:color="auto" w:fill="auto"/>
            <w:noWrap/>
            <w:vAlign w:val="center"/>
            <w:hideMark/>
          </w:tcPr>
          <w:p w14:paraId="7ABE0097"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 or Datasheet</w:t>
            </w:r>
          </w:p>
        </w:tc>
        <w:tc>
          <w:tcPr>
            <w:tcW w:w="450" w:type="dxa"/>
            <w:tcBorders>
              <w:top w:val="nil"/>
              <w:left w:val="nil"/>
              <w:bottom w:val="nil"/>
              <w:right w:val="nil"/>
            </w:tcBorders>
            <w:shd w:val="clear" w:color="auto" w:fill="auto"/>
            <w:noWrap/>
            <w:vAlign w:val="center"/>
            <w:hideMark/>
          </w:tcPr>
          <w:p w14:paraId="6629A3E7"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6681C948"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1C13AC5F"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39C86A7D"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58AA1D2B"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112DD9B5"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4.26</w:t>
            </w:r>
          </w:p>
        </w:tc>
        <w:tc>
          <w:tcPr>
            <w:tcW w:w="1800" w:type="dxa"/>
            <w:tcBorders>
              <w:top w:val="nil"/>
              <w:left w:val="nil"/>
              <w:bottom w:val="single" w:sz="4" w:space="0" w:color="auto"/>
              <w:right w:val="single" w:sz="4" w:space="0" w:color="auto"/>
            </w:tcBorders>
            <w:shd w:val="clear" w:color="auto" w:fill="auto"/>
            <w:vAlign w:val="center"/>
            <w:hideMark/>
          </w:tcPr>
          <w:p w14:paraId="2705BB7D"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Waste Refrigerator</w:t>
            </w:r>
          </w:p>
        </w:tc>
        <w:tc>
          <w:tcPr>
            <w:tcW w:w="990" w:type="dxa"/>
            <w:tcBorders>
              <w:top w:val="nil"/>
              <w:left w:val="nil"/>
              <w:bottom w:val="single" w:sz="4" w:space="0" w:color="auto"/>
              <w:right w:val="single" w:sz="4" w:space="0" w:color="auto"/>
            </w:tcBorders>
            <w:shd w:val="clear" w:color="auto" w:fill="auto"/>
            <w:noWrap/>
            <w:vAlign w:val="bottom"/>
            <w:hideMark/>
          </w:tcPr>
          <w:p w14:paraId="21F66FDF"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101DA705"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F520DD"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1.27</w:t>
            </w:r>
          </w:p>
        </w:tc>
        <w:tc>
          <w:tcPr>
            <w:tcW w:w="1894" w:type="dxa"/>
            <w:tcBorders>
              <w:top w:val="nil"/>
              <w:left w:val="nil"/>
              <w:bottom w:val="single" w:sz="4" w:space="0" w:color="auto"/>
              <w:right w:val="single" w:sz="4" w:space="0" w:color="auto"/>
            </w:tcBorders>
            <w:shd w:val="clear" w:color="auto" w:fill="auto"/>
            <w:vAlign w:val="center"/>
            <w:hideMark/>
          </w:tcPr>
          <w:p w14:paraId="16FA99B3"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Banjo Reader </w:t>
            </w:r>
          </w:p>
        </w:tc>
        <w:tc>
          <w:tcPr>
            <w:tcW w:w="875" w:type="dxa"/>
            <w:tcBorders>
              <w:top w:val="nil"/>
              <w:left w:val="nil"/>
              <w:bottom w:val="single" w:sz="4" w:space="0" w:color="auto"/>
              <w:right w:val="single" w:sz="4" w:space="0" w:color="auto"/>
            </w:tcBorders>
            <w:shd w:val="clear" w:color="auto" w:fill="auto"/>
            <w:noWrap/>
            <w:vAlign w:val="bottom"/>
            <w:hideMark/>
          </w:tcPr>
          <w:p w14:paraId="26E73295"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0E8C4DB5"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78DC87C"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2.27</w:t>
            </w:r>
          </w:p>
        </w:tc>
        <w:tc>
          <w:tcPr>
            <w:tcW w:w="2010" w:type="dxa"/>
            <w:tcBorders>
              <w:top w:val="nil"/>
              <w:left w:val="nil"/>
              <w:bottom w:val="single" w:sz="4" w:space="0" w:color="auto"/>
              <w:right w:val="single" w:sz="4" w:space="0" w:color="auto"/>
            </w:tcBorders>
            <w:shd w:val="clear" w:color="auto" w:fill="auto"/>
            <w:noWrap/>
            <w:vAlign w:val="center"/>
            <w:hideMark/>
          </w:tcPr>
          <w:p w14:paraId="55510B92"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Manual Suction</w:t>
            </w:r>
          </w:p>
        </w:tc>
        <w:tc>
          <w:tcPr>
            <w:tcW w:w="1260" w:type="dxa"/>
            <w:tcBorders>
              <w:top w:val="nil"/>
              <w:left w:val="nil"/>
              <w:bottom w:val="single" w:sz="4" w:space="0" w:color="auto"/>
              <w:right w:val="single" w:sz="4" w:space="0" w:color="auto"/>
            </w:tcBorders>
            <w:shd w:val="clear" w:color="auto" w:fill="auto"/>
            <w:noWrap/>
            <w:vAlign w:val="center"/>
            <w:hideMark/>
          </w:tcPr>
          <w:p w14:paraId="2135C7AB"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2739A69E"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69B9B76A"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14BE4A4F"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63356248"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12085D18"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65E81BA3"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4.27</w:t>
            </w:r>
          </w:p>
        </w:tc>
        <w:tc>
          <w:tcPr>
            <w:tcW w:w="1800" w:type="dxa"/>
            <w:tcBorders>
              <w:top w:val="nil"/>
              <w:left w:val="nil"/>
              <w:bottom w:val="single" w:sz="4" w:space="0" w:color="auto"/>
              <w:right w:val="single" w:sz="4" w:space="0" w:color="auto"/>
            </w:tcBorders>
            <w:shd w:val="clear" w:color="auto" w:fill="auto"/>
            <w:vAlign w:val="center"/>
            <w:hideMark/>
          </w:tcPr>
          <w:p w14:paraId="147925B8"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Vaccine refrigerator</w:t>
            </w:r>
          </w:p>
        </w:tc>
        <w:tc>
          <w:tcPr>
            <w:tcW w:w="990" w:type="dxa"/>
            <w:tcBorders>
              <w:top w:val="nil"/>
              <w:left w:val="nil"/>
              <w:bottom w:val="single" w:sz="4" w:space="0" w:color="auto"/>
              <w:right w:val="single" w:sz="4" w:space="0" w:color="auto"/>
            </w:tcBorders>
            <w:shd w:val="clear" w:color="auto" w:fill="auto"/>
            <w:noWrap/>
            <w:vAlign w:val="bottom"/>
            <w:hideMark/>
          </w:tcPr>
          <w:p w14:paraId="06A8ADBC"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09C62F92"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9D144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1.28</w:t>
            </w:r>
          </w:p>
        </w:tc>
        <w:tc>
          <w:tcPr>
            <w:tcW w:w="1894" w:type="dxa"/>
            <w:tcBorders>
              <w:top w:val="nil"/>
              <w:left w:val="nil"/>
              <w:bottom w:val="single" w:sz="4" w:space="0" w:color="auto"/>
              <w:right w:val="single" w:sz="4" w:space="0" w:color="auto"/>
            </w:tcBorders>
            <w:shd w:val="clear" w:color="auto" w:fill="auto"/>
            <w:vAlign w:val="center"/>
            <w:hideMark/>
          </w:tcPr>
          <w:p w14:paraId="111EC640"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Automated Hematology Analyzer </w:t>
            </w:r>
          </w:p>
        </w:tc>
        <w:tc>
          <w:tcPr>
            <w:tcW w:w="875" w:type="dxa"/>
            <w:tcBorders>
              <w:top w:val="nil"/>
              <w:left w:val="nil"/>
              <w:bottom w:val="single" w:sz="4" w:space="0" w:color="auto"/>
              <w:right w:val="single" w:sz="4" w:space="0" w:color="auto"/>
            </w:tcBorders>
            <w:shd w:val="clear" w:color="auto" w:fill="auto"/>
            <w:noWrap/>
            <w:vAlign w:val="bottom"/>
            <w:hideMark/>
          </w:tcPr>
          <w:p w14:paraId="64A84769"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26C86FE5"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2797B7B"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2.28</w:t>
            </w:r>
          </w:p>
        </w:tc>
        <w:tc>
          <w:tcPr>
            <w:tcW w:w="2010" w:type="dxa"/>
            <w:tcBorders>
              <w:top w:val="nil"/>
              <w:left w:val="nil"/>
              <w:bottom w:val="single" w:sz="4" w:space="0" w:color="auto"/>
              <w:right w:val="single" w:sz="4" w:space="0" w:color="auto"/>
            </w:tcBorders>
            <w:shd w:val="clear" w:color="auto" w:fill="auto"/>
            <w:noWrap/>
            <w:vAlign w:val="center"/>
            <w:hideMark/>
          </w:tcPr>
          <w:p w14:paraId="39830EFA"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Metalic belt(set)</w:t>
            </w:r>
          </w:p>
        </w:tc>
        <w:tc>
          <w:tcPr>
            <w:tcW w:w="1260" w:type="dxa"/>
            <w:tcBorders>
              <w:top w:val="nil"/>
              <w:left w:val="nil"/>
              <w:bottom w:val="single" w:sz="4" w:space="0" w:color="auto"/>
              <w:right w:val="single" w:sz="4" w:space="0" w:color="auto"/>
            </w:tcBorders>
            <w:shd w:val="clear" w:color="auto" w:fill="auto"/>
            <w:noWrap/>
            <w:vAlign w:val="center"/>
            <w:hideMark/>
          </w:tcPr>
          <w:p w14:paraId="73E258DF"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4D784ADD"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1ADCD0D6"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24445F56"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6E0A258E"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164FA516"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087CF112"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4.28</w:t>
            </w:r>
          </w:p>
        </w:tc>
        <w:tc>
          <w:tcPr>
            <w:tcW w:w="1800" w:type="dxa"/>
            <w:tcBorders>
              <w:top w:val="nil"/>
              <w:left w:val="nil"/>
              <w:bottom w:val="single" w:sz="4" w:space="0" w:color="auto"/>
              <w:right w:val="single" w:sz="4" w:space="0" w:color="auto"/>
            </w:tcBorders>
            <w:shd w:val="clear" w:color="auto" w:fill="auto"/>
            <w:vAlign w:val="center"/>
            <w:hideMark/>
          </w:tcPr>
          <w:p w14:paraId="3C38FC3B"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Cleaning trolley</w:t>
            </w:r>
          </w:p>
        </w:tc>
        <w:tc>
          <w:tcPr>
            <w:tcW w:w="990" w:type="dxa"/>
            <w:tcBorders>
              <w:top w:val="nil"/>
              <w:left w:val="nil"/>
              <w:bottom w:val="single" w:sz="4" w:space="0" w:color="auto"/>
              <w:right w:val="single" w:sz="4" w:space="0" w:color="auto"/>
            </w:tcBorders>
            <w:shd w:val="clear" w:color="auto" w:fill="auto"/>
            <w:noWrap/>
            <w:vAlign w:val="bottom"/>
            <w:hideMark/>
          </w:tcPr>
          <w:p w14:paraId="71314237"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20A6A7ED"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1BA39F"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1.29</w:t>
            </w:r>
          </w:p>
        </w:tc>
        <w:tc>
          <w:tcPr>
            <w:tcW w:w="1894" w:type="dxa"/>
            <w:tcBorders>
              <w:top w:val="nil"/>
              <w:left w:val="nil"/>
              <w:bottom w:val="single" w:sz="4" w:space="0" w:color="auto"/>
              <w:right w:val="single" w:sz="4" w:space="0" w:color="auto"/>
            </w:tcBorders>
            <w:shd w:val="clear" w:color="auto" w:fill="auto"/>
            <w:vAlign w:val="center"/>
            <w:hideMark/>
          </w:tcPr>
          <w:p w14:paraId="2660CB5A"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Loggers for Rooms and Devices </w:t>
            </w:r>
          </w:p>
        </w:tc>
        <w:tc>
          <w:tcPr>
            <w:tcW w:w="875" w:type="dxa"/>
            <w:tcBorders>
              <w:top w:val="nil"/>
              <w:left w:val="nil"/>
              <w:bottom w:val="single" w:sz="4" w:space="0" w:color="auto"/>
              <w:right w:val="single" w:sz="4" w:space="0" w:color="auto"/>
            </w:tcBorders>
            <w:shd w:val="clear" w:color="auto" w:fill="auto"/>
            <w:noWrap/>
            <w:vAlign w:val="bottom"/>
            <w:hideMark/>
          </w:tcPr>
          <w:p w14:paraId="6A660533"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66E256A2"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4226E47"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2.29</w:t>
            </w:r>
          </w:p>
        </w:tc>
        <w:tc>
          <w:tcPr>
            <w:tcW w:w="2010" w:type="dxa"/>
            <w:tcBorders>
              <w:top w:val="nil"/>
              <w:left w:val="nil"/>
              <w:bottom w:val="single" w:sz="4" w:space="0" w:color="auto"/>
              <w:right w:val="single" w:sz="4" w:space="0" w:color="auto"/>
            </w:tcBorders>
            <w:shd w:val="clear" w:color="auto" w:fill="auto"/>
            <w:noWrap/>
            <w:vAlign w:val="center"/>
            <w:hideMark/>
          </w:tcPr>
          <w:p w14:paraId="07ED6314"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Metalic speed clips (set)</w:t>
            </w:r>
          </w:p>
        </w:tc>
        <w:tc>
          <w:tcPr>
            <w:tcW w:w="1260" w:type="dxa"/>
            <w:tcBorders>
              <w:top w:val="nil"/>
              <w:left w:val="nil"/>
              <w:bottom w:val="single" w:sz="4" w:space="0" w:color="auto"/>
              <w:right w:val="single" w:sz="4" w:space="0" w:color="auto"/>
            </w:tcBorders>
            <w:shd w:val="clear" w:color="auto" w:fill="auto"/>
            <w:noWrap/>
            <w:vAlign w:val="center"/>
            <w:hideMark/>
          </w:tcPr>
          <w:p w14:paraId="38FE9C1B"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1AB7873C"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0DCBD0F5"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5F1BF768"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4EEF37A8"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4A3710EE"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3D915FB1"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4.29</w:t>
            </w:r>
          </w:p>
        </w:tc>
        <w:tc>
          <w:tcPr>
            <w:tcW w:w="1800" w:type="dxa"/>
            <w:tcBorders>
              <w:top w:val="nil"/>
              <w:left w:val="nil"/>
              <w:bottom w:val="single" w:sz="4" w:space="0" w:color="auto"/>
              <w:right w:val="single" w:sz="4" w:space="0" w:color="auto"/>
            </w:tcBorders>
            <w:shd w:val="clear" w:color="auto" w:fill="auto"/>
            <w:vAlign w:val="center"/>
            <w:hideMark/>
          </w:tcPr>
          <w:p w14:paraId="0D10CBFE"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Measuring tape </w:t>
            </w:r>
          </w:p>
        </w:tc>
        <w:tc>
          <w:tcPr>
            <w:tcW w:w="990" w:type="dxa"/>
            <w:tcBorders>
              <w:top w:val="nil"/>
              <w:left w:val="nil"/>
              <w:bottom w:val="single" w:sz="4" w:space="0" w:color="auto"/>
              <w:right w:val="single" w:sz="4" w:space="0" w:color="auto"/>
            </w:tcBorders>
            <w:shd w:val="clear" w:color="auto" w:fill="auto"/>
            <w:noWrap/>
            <w:vAlign w:val="bottom"/>
            <w:hideMark/>
          </w:tcPr>
          <w:p w14:paraId="586E75B6"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6F83B8D8"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84FCA6"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1.30</w:t>
            </w:r>
          </w:p>
        </w:tc>
        <w:tc>
          <w:tcPr>
            <w:tcW w:w="1894" w:type="dxa"/>
            <w:tcBorders>
              <w:top w:val="nil"/>
              <w:left w:val="nil"/>
              <w:bottom w:val="single" w:sz="4" w:space="0" w:color="auto"/>
              <w:right w:val="single" w:sz="4" w:space="0" w:color="auto"/>
            </w:tcBorders>
            <w:shd w:val="clear" w:color="auto" w:fill="auto"/>
            <w:vAlign w:val="center"/>
            <w:hideMark/>
          </w:tcPr>
          <w:p w14:paraId="6CDD4611"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Automatic Blood Tube Stripper </w:t>
            </w:r>
          </w:p>
        </w:tc>
        <w:tc>
          <w:tcPr>
            <w:tcW w:w="875" w:type="dxa"/>
            <w:tcBorders>
              <w:top w:val="nil"/>
              <w:left w:val="nil"/>
              <w:bottom w:val="single" w:sz="4" w:space="0" w:color="auto"/>
              <w:right w:val="single" w:sz="4" w:space="0" w:color="auto"/>
            </w:tcBorders>
            <w:shd w:val="clear" w:color="auto" w:fill="auto"/>
            <w:noWrap/>
            <w:vAlign w:val="bottom"/>
            <w:hideMark/>
          </w:tcPr>
          <w:p w14:paraId="7FD5EB3D"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w:t>
            </w:r>
          </w:p>
        </w:tc>
        <w:tc>
          <w:tcPr>
            <w:tcW w:w="872" w:type="dxa"/>
            <w:tcBorders>
              <w:top w:val="nil"/>
              <w:left w:val="nil"/>
              <w:bottom w:val="nil"/>
              <w:right w:val="nil"/>
            </w:tcBorders>
            <w:shd w:val="clear" w:color="auto" w:fill="auto"/>
            <w:noWrap/>
            <w:vAlign w:val="bottom"/>
            <w:hideMark/>
          </w:tcPr>
          <w:p w14:paraId="4CAE871C"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E821210"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2.30</w:t>
            </w:r>
          </w:p>
        </w:tc>
        <w:tc>
          <w:tcPr>
            <w:tcW w:w="2010" w:type="dxa"/>
            <w:tcBorders>
              <w:top w:val="nil"/>
              <w:left w:val="nil"/>
              <w:bottom w:val="single" w:sz="4" w:space="0" w:color="auto"/>
              <w:right w:val="single" w:sz="4" w:space="0" w:color="auto"/>
            </w:tcBorders>
            <w:shd w:val="clear" w:color="auto" w:fill="auto"/>
            <w:noWrap/>
            <w:vAlign w:val="center"/>
            <w:hideMark/>
          </w:tcPr>
          <w:p w14:paraId="3EFBE84C"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Mouth to mouth pocket mask</w:t>
            </w:r>
          </w:p>
        </w:tc>
        <w:tc>
          <w:tcPr>
            <w:tcW w:w="1260" w:type="dxa"/>
            <w:tcBorders>
              <w:top w:val="nil"/>
              <w:left w:val="nil"/>
              <w:bottom w:val="single" w:sz="4" w:space="0" w:color="auto"/>
              <w:right w:val="single" w:sz="4" w:space="0" w:color="auto"/>
            </w:tcBorders>
            <w:shd w:val="clear" w:color="auto" w:fill="auto"/>
            <w:noWrap/>
            <w:vAlign w:val="center"/>
            <w:hideMark/>
          </w:tcPr>
          <w:p w14:paraId="610B8872"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127E5947"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1433C6CC"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215E36F6"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366F2D58"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622B68BA"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365D86A8"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4.30</w:t>
            </w:r>
          </w:p>
        </w:tc>
        <w:tc>
          <w:tcPr>
            <w:tcW w:w="1800" w:type="dxa"/>
            <w:tcBorders>
              <w:top w:val="nil"/>
              <w:left w:val="nil"/>
              <w:bottom w:val="single" w:sz="4" w:space="0" w:color="auto"/>
              <w:right w:val="single" w:sz="4" w:space="0" w:color="auto"/>
            </w:tcBorders>
            <w:shd w:val="clear" w:color="auto" w:fill="auto"/>
            <w:vAlign w:val="center"/>
            <w:hideMark/>
          </w:tcPr>
          <w:p w14:paraId="3D03A1C4"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Charts, eye</w:t>
            </w:r>
          </w:p>
        </w:tc>
        <w:tc>
          <w:tcPr>
            <w:tcW w:w="990" w:type="dxa"/>
            <w:tcBorders>
              <w:top w:val="nil"/>
              <w:left w:val="nil"/>
              <w:bottom w:val="single" w:sz="4" w:space="0" w:color="auto"/>
              <w:right w:val="single" w:sz="4" w:space="0" w:color="auto"/>
            </w:tcBorders>
            <w:shd w:val="clear" w:color="auto" w:fill="auto"/>
            <w:noWrap/>
            <w:vAlign w:val="bottom"/>
            <w:hideMark/>
          </w:tcPr>
          <w:p w14:paraId="4F61A1A9"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7A95BDAA" w14:textId="77777777" w:rsidTr="007D2414">
        <w:trPr>
          <w:trHeight w:val="408"/>
        </w:trPr>
        <w:tc>
          <w:tcPr>
            <w:tcW w:w="640" w:type="dxa"/>
            <w:tcBorders>
              <w:top w:val="nil"/>
              <w:left w:val="single" w:sz="4" w:space="0" w:color="auto"/>
              <w:bottom w:val="single" w:sz="4" w:space="0" w:color="auto"/>
              <w:right w:val="single" w:sz="4" w:space="0" w:color="auto"/>
            </w:tcBorders>
            <w:shd w:val="clear" w:color="000000" w:fill="D5DCE4"/>
            <w:noWrap/>
            <w:vAlign w:val="center"/>
            <w:hideMark/>
          </w:tcPr>
          <w:p w14:paraId="2B57184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 </w:t>
            </w:r>
          </w:p>
        </w:tc>
        <w:tc>
          <w:tcPr>
            <w:tcW w:w="1894" w:type="dxa"/>
            <w:tcBorders>
              <w:top w:val="nil"/>
              <w:left w:val="nil"/>
              <w:bottom w:val="single" w:sz="4" w:space="0" w:color="auto"/>
              <w:right w:val="single" w:sz="4" w:space="0" w:color="auto"/>
            </w:tcBorders>
            <w:shd w:val="clear" w:color="000000" w:fill="D5DCE4"/>
            <w:vAlign w:val="center"/>
            <w:hideMark/>
          </w:tcPr>
          <w:p w14:paraId="474A2ABD"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Alinity Accessories </w:t>
            </w:r>
          </w:p>
        </w:tc>
        <w:tc>
          <w:tcPr>
            <w:tcW w:w="875" w:type="dxa"/>
            <w:tcBorders>
              <w:top w:val="nil"/>
              <w:left w:val="nil"/>
              <w:bottom w:val="single" w:sz="4" w:space="0" w:color="auto"/>
              <w:right w:val="single" w:sz="4" w:space="0" w:color="auto"/>
            </w:tcBorders>
            <w:shd w:val="clear" w:color="auto" w:fill="auto"/>
            <w:noWrap/>
            <w:vAlign w:val="bottom"/>
            <w:hideMark/>
          </w:tcPr>
          <w:p w14:paraId="03566630"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w:t>
            </w:r>
          </w:p>
        </w:tc>
        <w:tc>
          <w:tcPr>
            <w:tcW w:w="872" w:type="dxa"/>
            <w:tcBorders>
              <w:top w:val="nil"/>
              <w:left w:val="nil"/>
              <w:bottom w:val="nil"/>
              <w:right w:val="nil"/>
            </w:tcBorders>
            <w:shd w:val="clear" w:color="auto" w:fill="auto"/>
            <w:noWrap/>
            <w:vAlign w:val="bottom"/>
            <w:hideMark/>
          </w:tcPr>
          <w:p w14:paraId="249AE487"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653DE582"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2.31</w:t>
            </w:r>
          </w:p>
        </w:tc>
        <w:tc>
          <w:tcPr>
            <w:tcW w:w="2010" w:type="dxa"/>
            <w:tcBorders>
              <w:top w:val="nil"/>
              <w:left w:val="nil"/>
              <w:bottom w:val="single" w:sz="4" w:space="0" w:color="auto"/>
              <w:right w:val="single" w:sz="4" w:space="0" w:color="auto"/>
            </w:tcBorders>
            <w:shd w:val="clear" w:color="auto" w:fill="auto"/>
            <w:noWrap/>
            <w:vAlign w:val="center"/>
            <w:hideMark/>
          </w:tcPr>
          <w:p w14:paraId="129A9D99"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Oximeter</w:t>
            </w:r>
          </w:p>
        </w:tc>
        <w:tc>
          <w:tcPr>
            <w:tcW w:w="1260" w:type="dxa"/>
            <w:tcBorders>
              <w:top w:val="nil"/>
              <w:left w:val="nil"/>
              <w:bottom w:val="single" w:sz="4" w:space="0" w:color="auto"/>
              <w:right w:val="single" w:sz="4" w:space="0" w:color="auto"/>
            </w:tcBorders>
            <w:shd w:val="clear" w:color="auto" w:fill="auto"/>
            <w:noWrap/>
            <w:vAlign w:val="center"/>
            <w:hideMark/>
          </w:tcPr>
          <w:p w14:paraId="509CA33D"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242F3EE4"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438C819A"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0054C372"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4EDA9F5D"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3420A068"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62B6940A"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4.31</w:t>
            </w:r>
          </w:p>
        </w:tc>
        <w:tc>
          <w:tcPr>
            <w:tcW w:w="1800" w:type="dxa"/>
            <w:tcBorders>
              <w:top w:val="nil"/>
              <w:left w:val="nil"/>
              <w:bottom w:val="single" w:sz="4" w:space="0" w:color="auto"/>
              <w:right w:val="single" w:sz="4" w:space="0" w:color="auto"/>
            </w:tcBorders>
            <w:shd w:val="clear" w:color="auto" w:fill="auto"/>
            <w:vAlign w:val="center"/>
            <w:hideMark/>
          </w:tcPr>
          <w:p w14:paraId="115A30CE"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Height board (pediatric)</w:t>
            </w:r>
          </w:p>
        </w:tc>
        <w:tc>
          <w:tcPr>
            <w:tcW w:w="990" w:type="dxa"/>
            <w:tcBorders>
              <w:top w:val="nil"/>
              <w:left w:val="nil"/>
              <w:bottom w:val="single" w:sz="4" w:space="0" w:color="auto"/>
              <w:right w:val="single" w:sz="4" w:space="0" w:color="auto"/>
            </w:tcBorders>
            <w:shd w:val="clear" w:color="auto" w:fill="auto"/>
            <w:noWrap/>
            <w:vAlign w:val="bottom"/>
            <w:hideMark/>
          </w:tcPr>
          <w:p w14:paraId="4C0F1B43"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0F0882B5"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9A2B47"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lastRenderedPageBreak/>
              <w:t>1.31</w:t>
            </w:r>
          </w:p>
        </w:tc>
        <w:tc>
          <w:tcPr>
            <w:tcW w:w="1894" w:type="dxa"/>
            <w:tcBorders>
              <w:top w:val="nil"/>
              <w:left w:val="nil"/>
              <w:bottom w:val="single" w:sz="4" w:space="0" w:color="auto"/>
              <w:right w:val="single" w:sz="4" w:space="0" w:color="auto"/>
            </w:tcBorders>
            <w:shd w:val="clear" w:color="auto" w:fill="auto"/>
            <w:noWrap/>
            <w:vAlign w:val="center"/>
            <w:hideMark/>
          </w:tcPr>
          <w:p w14:paraId="7E7B1AD5"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Pipettor Probes (2 pack)</w:t>
            </w:r>
          </w:p>
        </w:tc>
        <w:tc>
          <w:tcPr>
            <w:tcW w:w="875" w:type="dxa"/>
            <w:tcBorders>
              <w:top w:val="nil"/>
              <w:left w:val="nil"/>
              <w:bottom w:val="single" w:sz="4" w:space="0" w:color="auto"/>
              <w:right w:val="single" w:sz="4" w:space="0" w:color="auto"/>
            </w:tcBorders>
            <w:shd w:val="clear" w:color="auto" w:fill="auto"/>
            <w:noWrap/>
            <w:vAlign w:val="bottom"/>
            <w:hideMark/>
          </w:tcPr>
          <w:p w14:paraId="53C147A0"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38E5B4D8"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F5795A3"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2.32</w:t>
            </w:r>
          </w:p>
        </w:tc>
        <w:tc>
          <w:tcPr>
            <w:tcW w:w="2010" w:type="dxa"/>
            <w:tcBorders>
              <w:top w:val="nil"/>
              <w:left w:val="nil"/>
              <w:bottom w:val="single" w:sz="4" w:space="0" w:color="auto"/>
              <w:right w:val="single" w:sz="4" w:space="0" w:color="auto"/>
            </w:tcBorders>
            <w:shd w:val="clear" w:color="auto" w:fill="auto"/>
            <w:noWrap/>
            <w:vAlign w:val="center"/>
            <w:hideMark/>
          </w:tcPr>
          <w:p w14:paraId="3E147FE2"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Oxygen Bag</w:t>
            </w:r>
          </w:p>
        </w:tc>
        <w:tc>
          <w:tcPr>
            <w:tcW w:w="1260" w:type="dxa"/>
            <w:tcBorders>
              <w:top w:val="nil"/>
              <w:left w:val="nil"/>
              <w:bottom w:val="single" w:sz="4" w:space="0" w:color="auto"/>
              <w:right w:val="single" w:sz="4" w:space="0" w:color="auto"/>
            </w:tcBorders>
            <w:shd w:val="clear" w:color="auto" w:fill="auto"/>
            <w:noWrap/>
            <w:vAlign w:val="center"/>
            <w:hideMark/>
          </w:tcPr>
          <w:p w14:paraId="337AC9A2"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08961F1A"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0233D45B"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19666B79"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0935AE38"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6B6959BB"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43A44E66"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4.32</w:t>
            </w:r>
          </w:p>
        </w:tc>
        <w:tc>
          <w:tcPr>
            <w:tcW w:w="1800" w:type="dxa"/>
            <w:tcBorders>
              <w:top w:val="nil"/>
              <w:left w:val="nil"/>
              <w:bottom w:val="single" w:sz="4" w:space="0" w:color="auto"/>
              <w:right w:val="single" w:sz="4" w:space="0" w:color="auto"/>
            </w:tcBorders>
            <w:shd w:val="clear" w:color="auto" w:fill="auto"/>
            <w:vAlign w:val="center"/>
            <w:hideMark/>
          </w:tcPr>
          <w:p w14:paraId="11607573"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Height board (adult)</w:t>
            </w:r>
          </w:p>
        </w:tc>
        <w:tc>
          <w:tcPr>
            <w:tcW w:w="990" w:type="dxa"/>
            <w:tcBorders>
              <w:top w:val="nil"/>
              <w:left w:val="nil"/>
              <w:bottom w:val="single" w:sz="4" w:space="0" w:color="auto"/>
              <w:right w:val="single" w:sz="4" w:space="0" w:color="auto"/>
            </w:tcBorders>
            <w:shd w:val="clear" w:color="auto" w:fill="auto"/>
            <w:noWrap/>
            <w:vAlign w:val="bottom"/>
            <w:hideMark/>
          </w:tcPr>
          <w:p w14:paraId="3C8680D0"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374C9DFE" w14:textId="77777777" w:rsidTr="007D241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8B16BF"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1.32</w:t>
            </w:r>
          </w:p>
        </w:tc>
        <w:tc>
          <w:tcPr>
            <w:tcW w:w="1894" w:type="dxa"/>
            <w:tcBorders>
              <w:top w:val="nil"/>
              <w:left w:val="nil"/>
              <w:bottom w:val="single" w:sz="4" w:space="0" w:color="auto"/>
              <w:right w:val="single" w:sz="4" w:space="0" w:color="auto"/>
            </w:tcBorders>
            <w:shd w:val="clear" w:color="auto" w:fill="auto"/>
            <w:noWrap/>
            <w:vAlign w:val="center"/>
            <w:hideMark/>
          </w:tcPr>
          <w:p w14:paraId="76F471AE"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Alinity i-Series Wash Zone Probe</w:t>
            </w:r>
          </w:p>
        </w:tc>
        <w:tc>
          <w:tcPr>
            <w:tcW w:w="875" w:type="dxa"/>
            <w:tcBorders>
              <w:top w:val="nil"/>
              <w:left w:val="nil"/>
              <w:bottom w:val="single" w:sz="4" w:space="0" w:color="auto"/>
              <w:right w:val="single" w:sz="4" w:space="0" w:color="auto"/>
            </w:tcBorders>
            <w:shd w:val="clear" w:color="auto" w:fill="auto"/>
            <w:noWrap/>
            <w:vAlign w:val="bottom"/>
            <w:hideMark/>
          </w:tcPr>
          <w:p w14:paraId="1ABA0751"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6DB75F80"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ED7B0BB"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2.33</w:t>
            </w:r>
          </w:p>
        </w:tc>
        <w:tc>
          <w:tcPr>
            <w:tcW w:w="2010" w:type="dxa"/>
            <w:tcBorders>
              <w:top w:val="nil"/>
              <w:left w:val="nil"/>
              <w:bottom w:val="single" w:sz="4" w:space="0" w:color="auto"/>
              <w:right w:val="single" w:sz="4" w:space="0" w:color="auto"/>
            </w:tcBorders>
            <w:shd w:val="clear" w:color="auto" w:fill="auto"/>
            <w:noWrap/>
            <w:vAlign w:val="center"/>
            <w:hideMark/>
          </w:tcPr>
          <w:p w14:paraId="23A3B9E5"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Oxygen Cylindre  D size</w:t>
            </w:r>
          </w:p>
        </w:tc>
        <w:tc>
          <w:tcPr>
            <w:tcW w:w="1260" w:type="dxa"/>
            <w:tcBorders>
              <w:top w:val="nil"/>
              <w:left w:val="nil"/>
              <w:bottom w:val="single" w:sz="4" w:space="0" w:color="auto"/>
              <w:right w:val="single" w:sz="4" w:space="0" w:color="auto"/>
            </w:tcBorders>
            <w:shd w:val="clear" w:color="auto" w:fill="auto"/>
            <w:noWrap/>
            <w:vAlign w:val="center"/>
            <w:hideMark/>
          </w:tcPr>
          <w:p w14:paraId="5B1F565D"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5C411542"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47D97F42"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7DF3F199"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128866A2"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15D605A2"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4EA2D4D8"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4.33</w:t>
            </w:r>
          </w:p>
        </w:tc>
        <w:tc>
          <w:tcPr>
            <w:tcW w:w="1800" w:type="dxa"/>
            <w:tcBorders>
              <w:top w:val="nil"/>
              <w:left w:val="nil"/>
              <w:bottom w:val="single" w:sz="4" w:space="0" w:color="auto"/>
              <w:right w:val="single" w:sz="4" w:space="0" w:color="auto"/>
            </w:tcBorders>
            <w:shd w:val="clear" w:color="auto" w:fill="auto"/>
            <w:vAlign w:val="center"/>
            <w:hideMark/>
          </w:tcPr>
          <w:p w14:paraId="57CC36C3"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Transport container for bio-hazardous waste </w:t>
            </w:r>
          </w:p>
        </w:tc>
        <w:tc>
          <w:tcPr>
            <w:tcW w:w="990" w:type="dxa"/>
            <w:tcBorders>
              <w:top w:val="nil"/>
              <w:left w:val="nil"/>
              <w:bottom w:val="single" w:sz="4" w:space="0" w:color="auto"/>
              <w:right w:val="single" w:sz="4" w:space="0" w:color="auto"/>
            </w:tcBorders>
            <w:shd w:val="clear" w:color="auto" w:fill="auto"/>
            <w:noWrap/>
            <w:vAlign w:val="bottom"/>
            <w:hideMark/>
          </w:tcPr>
          <w:p w14:paraId="505DBDF1"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6CF02B38"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55F224"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1.33</w:t>
            </w:r>
          </w:p>
        </w:tc>
        <w:tc>
          <w:tcPr>
            <w:tcW w:w="1894" w:type="dxa"/>
            <w:tcBorders>
              <w:top w:val="nil"/>
              <w:left w:val="nil"/>
              <w:bottom w:val="single" w:sz="4" w:space="0" w:color="auto"/>
              <w:right w:val="single" w:sz="4" w:space="0" w:color="auto"/>
            </w:tcBorders>
            <w:shd w:val="clear" w:color="auto" w:fill="auto"/>
            <w:noWrap/>
            <w:vAlign w:val="center"/>
            <w:hideMark/>
          </w:tcPr>
          <w:p w14:paraId="293712E4"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Alinity i-Series Probe Tubing, Wash Zone 1 (3 pack)</w:t>
            </w:r>
          </w:p>
        </w:tc>
        <w:tc>
          <w:tcPr>
            <w:tcW w:w="875" w:type="dxa"/>
            <w:tcBorders>
              <w:top w:val="nil"/>
              <w:left w:val="nil"/>
              <w:bottom w:val="single" w:sz="4" w:space="0" w:color="auto"/>
              <w:right w:val="single" w:sz="4" w:space="0" w:color="auto"/>
            </w:tcBorders>
            <w:shd w:val="clear" w:color="auto" w:fill="auto"/>
            <w:noWrap/>
            <w:vAlign w:val="bottom"/>
            <w:hideMark/>
          </w:tcPr>
          <w:p w14:paraId="40DC7711"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64D09087"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0458494"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2.34</w:t>
            </w:r>
          </w:p>
        </w:tc>
        <w:tc>
          <w:tcPr>
            <w:tcW w:w="2010" w:type="dxa"/>
            <w:tcBorders>
              <w:top w:val="nil"/>
              <w:left w:val="nil"/>
              <w:bottom w:val="single" w:sz="4" w:space="0" w:color="auto"/>
              <w:right w:val="single" w:sz="4" w:space="0" w:color="auto"/>
            </w:tcBorders>
            <w:shd w:val="clear" w:color="auto" w:fill="auto"/>
            <w:noWrap/>
            <w:vAlign w:val="center"/>
            <w:hideMark/>
          </w:tcPr>
          <w:p w14:paraId="75FBED11"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Oxygen Cylindre  E size</w:t>
            </w:r>
          </w:p>
        </w:tc>
        <w:tc>
          <w:tcPr>
            <w:tcW w:w="1260" w:type="dxa"/>
            <w:tcBorders>
              <w:top w:val="nil"/>
              <w:left w:val="nil"/>
              <w:bottom w:val="single" w:sz="4" w:space="0" w:color="auto"/>
              <w:right w:val="single" w:sz="4" w:space="0" w:color="auto"/>
            </w:tcBorders>
            <w:shd w:val="clear" w:color="auto" w:fill="auto"/>
            <w:noWrap/>
            <w:vAlign w:val="center"/>
            <w:hideMark/>
          </w:tcPr>
          <w:p w14:paraId="5CC29411"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2FB749C9"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2596764B"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1844DFA9"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254503A7"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63A9EC6A"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08DF9B0B"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4.34</w:t>
            </w:r>
          </w:p>
        </w:tc>
        <w:tc>
          <w:tcPr>
            <w:tcW w:w="1800" w:type="dxa"/>
            <w:tcBorders>
              <w:top w:val="nil"/>
              <w:left w:val="nil"/>
              <w:bottom w:val="single" w:sz="4" w:space="0" w:color="auto"/>
              <w:right w:val="single" w:sz="4" w:space="0" w:color="auto"/>
            </w:tcBorders>
            <w:shd w:val="clear" w:color="auto" w:fill="auto"/>
            <w:vAlign w:val="center"/>
            <w:hideMark/>
          </w:tcPr>
          <w:p w14:paraId="054BA421"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Trays</w:t>
            </w:r>
          </w:p>
        </w:tc>
        <w:tc>
          <w:tcPr>
            <w:tcW w:w="990" w:type="dxa"/>
            <w:tcBorders>
              <w:top w:val="nil"/>
              <w:left w:val="nil"/>
              <w:bottom w:val="single" w:sz="4" w:space="0" w:color="auto"/>
              <w:right w:val="single" w:sz="4" w:space="0" w:color="auto"/>
            </w:tcBorders>
            <w:shd w:val="clear" w:color="auto" w:fill="auto"/>
            <w:noWrap/>
            <w:vAlign w:val="bottom"/>
            <w:hideMark/>
          </w:tcPr>
          <w:p w14:paraId="41E44321"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sample</w:t>
            </w:r>
          </w:p>
        </w:tc>
      </w:tr>
      <w:tr w:rsidR="007D2414" w:rsidRPr="007D2414" w14:paraId="37B8D4B9"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B6E234"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1.34</w:t>
            </w:r>
          </w:p>
        </w:tc>
        <w:tc>
          <w:tcPr>
            <w:tcW w:w="1894" w:type="dxa"/>
            <w:tcBorders>
              <w:top w:val="nil"/>
              <w:left w:val="nil"/>
              <w:bottom w:val="single" w:sz="4" w:space="0" w:color="auto"/>
              <w:right w:val="single" w:sz="4" w:space="0" w:color="auto"/>
            </w:tcBorders>
            <w:shd w:val="clear" w:color="auto" w:fill="auto"/>
            <w:noWrap/>
            <w:vAlign w:val="center"/>
            <w:hideMark/>
          </w:tcPr>
          <w:p w14:paraId="0710BD3C"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Alinity i-Series Probe Tubing, Wash Zone 2 (3 pack)</w:t>
            </w:r>
          </w:p>
        </w:tc>
        <w:tc>
          <w:tcPr>
            <w:tcW w:w="875" w:type="dxa"/>
            <w:tcBorders>
              <w:top w:val="nil"/>
              <w:left w:val="nil"/>
              <w:bottom w:val="single" w:sz="4" w:space="0" w:color="auto"/>
              <w:right w:val="single" w:sz="4" w:space="0" w:color="auto"/>
            </w:tcBorders>
            <w:shd w:val="clear" w:color="auto" w:fill="auto"/>
            <w:noWrap/>
            <w:vAlign w:val="bottom"/>
            <w:hideMark/>
          </w:tcPr>
          <w:p w14:paraId="28386032"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15CF16E3"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44ADC932"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2.35</w:t>
            </w:r>
          </w:p>
        </w:tc>
        <w:tc>
          <w:tcPr>
            <w:tcW w:w="2010" w:type="dxa"/>
            <w:tcBorders>
              <w:top w:val="nil"/>
              <w:left w:val="nil"/>
              <w:bottom w:val="single" w:sz="4" w:space="0" w:color="auto"/>
              <w:right w:val="single" w:sz="4" w:space="0" w:color="auto"/>
            </w:tcBorders>
            <w:shd w:val="clear" w:color="auto" w:fill="auto"/>
            <w:noWrap/>
            <w:vAlign w:val="center"/>
            <w:hideMark/>
          </w:tcPr>
          <w:p w14:paraId="5A0C6EFC"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Oxygen Cylindre  M size</w:t>
            </w:r>
          </w:p>
        </w:tc>
        <w:tc>
          <w:tcPr>
            <w:tcW w:w="1260" w:type="dxa"/>
            <w:tcBorders>
              <w:top w:val="nil"/>
              <w:left w:val="nil"/>
              <w:bottom w:val="single" w:sz="4" w:space="0" w:color="auto"/>
              <w:right w:val="single" w:sz="4" w:space="0" w:color="auto"/>
            </w:tcBorders>
            <w:shd w:val="clear" w:color="auto" w:fill="auto"/>
            <w:noWrap/>
            <w:vAlign w:val="center"/>
            <w:hideMark/>
          </w:tcPr>
          <w:p w14:paraId="2A0AA20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74F5956A"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0C720549"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0D418C14"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26A7847A"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0392126B"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15D93B09"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4.35</w:t>
            </w:r>
          </w:p>
        </w:tc>
        <w:tc>
          <w:tcPr>
            <w:tcW w:w="1800" w:type="dxa"/>
            <w:tcBorders>
              <w:top w:val="nil"/>
              <w:left w:val="nil"/>
              <w:bottom w:val="single" w:sz="4" w:space="0" w:color="auto"/>
              <w:right w:val="single" w:sz="4" w:space="0" w:color="auto"/>
            </w:tcBorders>
            <w:shd w:val="clear" w:color="auto" w:fill="auto"/>
            <w:vAlign w:val="center"/>
            <w:hideMark/>
          </w:tcPr>
          <w:p w14:paraId="49BA8988"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Kidney dish</w:t>
            </w:r>
          </w:p>
        </w:tc>
        <w:tc>
          <w:tcPr>
            <w:tcW w:w="990" w:type="dxa"/>
            <w:tcBorders>
              <w:top w:val="nil"/>
              <w:left w:val="nil"/>
              <w:bottom w:val="single" w:sz="4" w:space="0" w:color="auto"/>
              <w:right w:val="single" w:sz="4" w:space="0" w:color="auto"/>
            </w:tcBorders>
            <w:shd w:val="clear" w:color="auto" w:fill="auto"/>
            <w:noWrap/>
            <w:vAlign w:val="bottom"/>
            <w:hideMark/>
          </w:tcPr>
          <w:p w14:paraId="143B0844"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 sheet</w:t>
            </w:r>
          </w:p>
        </w:tc>
      </w:tr>
      <w:tr w:rsidR="007D2414" w:rsidRPr="007D2414" w14:paraId="4A26A77D"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C583A4"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1.35</w:t>
            </w:r>
          </w:p>
        </w:tc>
        <w:tc>
          <w:tcPr>
            <w:tcW w:w="1894" w:type="dxa"/>
            <w:tcBorders>
              <w:top w:val="nil"/>
              <w:left w:val="nil"/>
              <w:bottom w:val="single" w:sz="4" w:space="0" w:color="auto"/>
              <w:right w:val="single" w:sz="4" w:space="0" w:color="auto"/>
            </w:tcBorders>
            <w:shd w:val="clear" w:color="auto" w:fill="auto"/>
            <w:noWrap/>
            <w:vAlign w:val="center"/>
            <w:hideMark/>
          </w:tcPr>
          <w:p w14:paraId="5C57FA86"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Alinity i-Series Probe Tubing, Waste Aspirate</w:t>
            </w:r>
          </w:p>
        </w:tc>
        <w:tc>
          <w:tcPr>
            <w:tcW w:w="875" w:type="dxa"/>
            <w:tcBorders>
              <w:top w:val="nil"/>
              <w:left w:val="nil"/>
              <w:bottom w:val="single" w:sz="4" w:space="0" w:color="auto"/>
              <w:right w:val="single" w:sz="4" w:space="0" w:color="auto"/>
            </w:tcBorders>
            <w:shd w:val="clear" w:color="auto" w:fill="auto"/>
            <w:noWrap/>
            <w:vAlign w:val="bottom"/>
            <w:hideMark/>
          </w:tcPr>
          <w:p w14:paraId="3632DF9D"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58B96A51"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C308EEC"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2.36</w:t>
            </w:r>
          </w:p>
        </w:tc>
        <w:tc>
          <w:tcPr>
            <w:tcW w:w="2010" w:type="dxa"/>
            <w:tcBorders>
              <w:top w:val="nil"/>
              <w:left w:val="nil"/>
              <w:bottom w:val="single" w:sz="4" w:space="0" w:color="auto"/>
              <w:right w:val="single" w:sz="4" w:space="0" w:color="auto"/>
            </w:tcBorders>
            <w:shd w:val="clear" w:color="auto" w:fill="auto"/>
            <w:noWrap/>
            <w:vAlign w:val="center"/>
            <w:hideMark/>
          </w:tcPr>
          <w:p w14:paraId="4DE7EA58"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Oxygen Regulator</w:t>
            </w:r>
          </w:p>
        </w:tc>
        <w:tc>
          <w:tcPr>
            <w:tcW w:w="1260" w:type="dxa"/>
            <w:tcBorders>
              <w:top w:val="nil"/>
              <w:left w:val="nil"/>
              <w:bottom w:val="single" w:sz="4" w:space="0" w:color="auto"/>
              <w:right w:val="single" w:sz="4" w:space="0" w:color="auto"/>
            </w:tcBorders>
            <w:shd w:val="clear" w:color="auto" w:fill="auto"/>
            <w:noWrap/>
            <w:vAlign w:val="center"/>
            <w:hideMark/>
          </w:tcPr>
          <w:p w14:paraId="55162069"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4CE6524E"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3AF06556"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336C5668"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5E3B962B"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2EFCC6EA"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3267C9F0"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4.36</w:t>
            </w:r>
          </w:p>
        </w:tc>
        <w:tc>
          <w:tcPr>
            <w:tcW w:w="1800" w:type="dxa"/>
            <w:tcBorders>
              <w:top w:val="nil"/>
              <w:left w:val="nil"/>
              <w:bottom w:val="single" w:sz="4" w:space="0" w:color="auto"/>
              <w:right w:val="single" w:sz="4" w:space="0" w:color="auto"/>
            </w:tcBorders>
            <w:shd w:val="clear" w:color="auto" w:fill="auto"/>
            <w:vAlign w:val="center"/>
            <w:hideMark/>
          </w:tcPr>
          <w:p w14:paraId="52BAC83D"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Tuning forks</w:t>
            </w:r>
          </w:p>
        </w:tc>
        <w:tc>
          <w:tcPr>
            <w:tcW w:w="990" w:type="dxa"/>
            <w:tcBorders>
              <w:top w:val="nil"/>
              <w:left w:val="nil"/>
              <w:bottom w:val="single" w:sz="4" w:space="0" w:color="auto"/>
              <w:right w:val="single" w:sz="4" w:space="0" w:color="auto"/>
            </w:tcBorders>
            <w:shd w:val="clear" w:color="auto" w:fill="auto"/>
            <w:noWrap/>
            <w:vAlign w:val="bottom"/>
            <w:hideMark/>
          </w:tcPr>
          <w:p w14:paraId="62A0B402"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sample</w:t>
            </w:r>
          </w:p>
        </w:tc>
      </w:tr>
      <w:tr w:rsidR="007D2414" w:rsidRPr="007D2414" w14:paraId="7AE47C1B" w14:textId="77777777" w:rsidTr="007D2414">
        <w:trPr>
          <w:trHeight w:val="40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F43C6D"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1.36</w:t>
            </w:r>
          </w:p>
        </w:tc>
        <w:tc>
          <w:tcPr>
            <w:tcW w:w="1894" w:type="dxa"/>
            <w:tcBorders>
              <w:top w:val="nil"/>
              <w:left w:val="nil"/>
              <w:bottom w:val="single" w:sz="4" w:space="0" w:color="auto"/>
              <w:right w:val="single" w:sz="4" w:space="0" w:color="auto"/>
            </w:tcBorders>
            <w:shd w:val="clear" w:color="auto" w:fill="auto"/>
            <w:noWrap/>
            <w:vAlign w:val="center"/>
            <w:hideMark/>
          </w:tcPr>
          <w:p w14:paraId="7FBF0F84"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Alinity i-Series Baffle, Wash Cup (3 Pack)</w:t>
            </w:r>
          </w:p>
        </w:tc>
        <w:tc>
          <w:tcPr>
            <w:tcW w:w="875" w:type="dxa"/>
            <w:tcBorders>
              <w:top w:val="nil"/>
              <w:left w:val="nil"/>
              <w:bottom w:val="single" w:sz="4" w:space="0" w:color="auto"/>
              <w:right w:val="single" w:sz="4" w:space="0" w:color="auto"/>
            </w:tcBorders>
            <w:shd w:val="clear" w:color="auto" w:fill="auto"/>
            <w:noWrap/>
            <w:vAlign w:val="bottom"/>
            <w:hideMark/>
          </w:tcPr>
          <w:p w14:paraId="5FC326B3"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5CB082A8"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A915ADE"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2.37</w:t>
            </w:r>
          </w:p>
        </w:tc>
        <w:tc>
          <w:tcPr>
            <w:tcW w:w="2010" w:type="dxa"/>
            <w:tcBorders>
              <w:top w:val="nil"/>
              <w:left w:val="nil"/>
              <w:bottom w:val="single" w:sz="4" w:space="0" w:color="auto"/>
              <w:right w:val="single" w:sz="4" w:space="0" w:color="auto"/>
            </w:tcBorders>
            <w:shd w:val="clear" w:color="auto" w:fill="auto"/>
            <w:noWrap/>
            <w:vAlign w:val="center"/>
            <w:hideMark/>
          </w:tcPr>
          <w:p w14:paraId="3557EFCF"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Oxygen Regulator(M size bottle)</w:t>
            </w:r>
          </w:p>
        </w:tc>
        <w:tc>
          <w:tcPr>
            <w:tcW w:w="1260" w:type="dxa"/>
            <w:tcBorders>
              <w:top w:val="nil"/>
              <w:left w:val="nil"/>
              <w:bottom w:val="single" w:sz="4" w:space="0" w:color="auto"/>
              <w:right w:val="single" w:sz="4" w:space="0" w:color="auto"/>
            </w:tcBorders>
            <w:shd w:val="clear" w:color="auto" w:fill="auto"/>
            <w:noWrap/>
            <w:vAlign w:val="center"/>
            <w:hideMark/>
          </w:tcPr>
          <w:p w14:paraId="0997A71A"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19F24E30"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7FAE54AF"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5DF3C831"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6C53DB23"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680AB7A9"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7E34C899"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4.37</w:t>
            </w:r>
          </w:p>
        </w:tc>
        <w:tc>
          <w:tcPr>
            <w:tcW w:w="1800" w:type="dxa"/>
            <w:tcBorders>
              <w:top w:val="nil"/>
              <w:left w:val="nil"/>
              <w:bottom w:val="single" w:sz="4" w:space="0" w:color="auto"/>
              <w:right w:val="single" w:sz="4" w:space="0" w:color="auto"/>
            </w:tcBorders>
            <w:shd w:val="clear" w:color="auto" w:fill="auto"/>
            <w:vAlign w:val="center"/>
            <w:hideMark/>
          </w:tcPr>
          <w:p w14:paraId="4A009F9A"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Reflex hammer </w:t>
            </w:r>
          </w:p>
        </w:tc>
        <w:tc>
          <w:tcPr>
            <w:tcW w:w="990" w:type="dxa"/>
            <w:tcBorders>
              <w:top w:val="nil"/>
              <w:left w:val="nil"/>
              <w:bottom w:val="single" w:sz="4" w:space="0" w:color="auto"/>
              <w:right w:val="single" w:sz="4" w:space="0" w:color="auto"/>
            </w:tcBorders>
            <w:shd w:val="clear" w:color="auto" w:fill="auto"/>
            <w:noWrap/>
            <w:vAlign w:val="bottom"/>
            <w:hideMark/>
          </w:tcPr>
          <w:p w14:paraId="14F7A0E7"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sample</w:t>
            </w:r>
          </w:p>
        </w:tc>
      </w:tr>
      <w:tr w:rsidR="007D2414" w:rsidRPr="007D2414" w14:paraId="0E62C0F6" w14:textId="77777777" w:rsidTr="007D241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7A0EDF"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1.37</w:t>
            </w:r>
          </w:p>
        </w:tc>
        <w:tc>
          <w:tcPr>
            <w:tcW w:w="1894" w:type="dxa"/>
            <w:tcBorders>
              <w:top w:val="nil"/>
              <w:left w:val="nil"/>
              <w:bottom w:val="single" w:sz="4" w:space="0" w:color="auto"/>
              <w:right w:val="single" w:sz="4" w:space="0" w:color="auto"/>
            </w:tcBorders>
            <w:shd w:val="clear" w:color="auto" w:fill="auto"/>
            <w:noWrap/>
            <w:vAlign w:val="center"/>
            <w:hideMark/>
          </w:tcPr>
          <w:p w14:paraId="27994C9E"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Alinity ci-series Level Sensor, Bulk Solution</w:t>
            </w:r>
          </w:p>
        </w:tc>
        <w:tc>
          <w:tcPr>
            <w:tcW w:w="875" w:type="dxa"/>
            <w:tcBorders>
              <w:top w:val="nil"/>
              <w:left w:val="nil"/>
              <w:bottom w:val="single" w:sz="4" w:space="0" w:color="auto"/>
              <w:right w:val="single" w:sz="4" w:space="0" w:color="auto"/>
            </w:tcBorders>
            <w:shd w:val="clear" w:color="auto" w:fill="auto"/>
            <w:noWrap/>
            <w:vAlign w:val="bottom"/>
            <w:hideMark/>
          </w:tcPr>
          <w:p w14:paraId="3F1D0770"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57B33CD0"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230CB56"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2.38</w:t>
            </w:r>
          </w:p>
        </w:tc>
        <w:tc>
          <w:tcPr>
            <w:tcW w:w="2010" w:type="dxa"/>
            <w:tcBorders>
              <w:top w:val="nil"/>
              <w:left w:val="nil"/>
              <w:bottom w:val="single" w:sz="4" w:space="0" w:color="auto"/>
              <w:right w:val="single" w:sz="4" w:space="0" w:color="auto"/>
            </w:tcBorders>
            <w:shd w:val="clear" w:color="auto" w:fill="auto"/>
            <w:noWrap/>
            <w:vAlign w:val="center"/>
            <w:hideMark/>
          </w:tcPr>
          <w:p w14:paraId="74F55890"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Pelvic belt</w:t>
            </w:r>
          </w:p>
        </w:tc>
        <w:tc>
          <w:tcPr>
            <w:tcW w:w="1260" w:type="dxa"/>
            <w:tcBorders>
              <w:top w:val="nil"/>
              <w:left w:val="nil"/>
              <w:bottom w:val="single" w:sz="4" w:space="0" w:color="auto"/>
              <w:right w:val="single" w:sz="4" w:space="0" w:color="auto"/>
            </w:tcBorders>
            <w:shd w:val="clear" w:color="auto" w:fill="auto"/>
            <w:noWrap/>
            <w:vAlign w:val="center"/>
            <w:hideMark/>
          </w:tcPr>
          <w:p w14:paraId="0353809B"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35796A30"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0DEB8FE8"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20FC60F2"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0D1FD718"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198B6985"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145BD6D4"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4.38</w:t>
            </w:r>
          </w:p>
        </w:tc>
        <w:tc>
          <w:tcPr>
            <w:tcW w:w="1800" w:type="dxa"/>
            <w:tcBorders>
              <w:top w:val="nil"/>
              <w:left w:val="nil"/>
              <w:bottom w:val="single" w:sz="4" w:space="0" w:color="auto"/>
              <w:right w:val="single" w:sz="4" w:space="0" w:color="auto"/>
            </w:tcBorders>
            <w:shd w:val="clear" w:color="auto" w:fill="auto"/>
            <w:vAlign w:val="center"/>
            <w:hideMark/>
          </w:tcPr>
          <w:p w14:paraId="224D4FBF"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IUD insertion kit: </w:t>
            </w:r>
            <w:r w:rsidRPr="007D2414">
              <w:rPr>
                <w:rFonts w:eastAsia="Times New Roman" w:cstheme="minorHAnsi"/>
                <w:color w:val="000000"/>
                <w:sz w:val="14"/>
                <w:szCs w:val="14"/>
                <w:lang w:val="en-US"/>
              </w:rPr>
              <w:br/>
              <w:t xml:space="preserve">Tenaculum forceps straight </w:t>
            </w:r>
          </w:p>
        </w:tc>
        <w:tc>
          <w:tcPr>
            <w:tcW w:w="990" w:type="dxa"/>
            <w:tcBorders>
              <w:top w:val="nil"/>
              <w:left w:val="nil"/>
              <w:bottom w:val="single" w:sz="4" w:space="0" w:color="auto"/>
              <w:right w:val="single" w:sz="4" w:space="0" w:color="auto"/>
            </w:tcBorders>
            <w:shd w:val="clear" w:color="auto" w:fill="auto"/>
            <w:noWrap/>
            <w:vAlign w:val="bottom"/>
            <w:hideMark/>
          </w:tcPr>
          <w:p w14:paraId="0AF905DE"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sample</w:t>
            </w:r>
          </w:p>
        </w:tc>
      </w:tr>
      <w:tr w:rsidR="007D2414" w:rsidRPr="007D2414" w14:paraId="3C85E303" w14:textId="77777777" w:rsidTr="007D2414">
        <w:trPr>
          <w:trHeight w:val="81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915064"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1.38</w:t>
            </w:r>
          </w:p>
        </w:tc>
        <w:tc>
          <w:tcPr>
            <w:tcW w:w="1894" w:type="dxa"/>
            <w:tcBorders>
              <w:top w:val="nil"/>
              <w:left w:val="nil"/>
              <w:bottom w:val="single" w:sz="4" w:space="0" w:color="auto"/>
              <w:right w:val="single" w:sz="4" w:space="0" w:color="auto"/>
            </w:tcBorders>
            <w:shd w:val="clear" w:color="auto" w:fill="auto"/>
            <w:noWrap/>
            <w:vAlign w:val="center"/>
            <w:hideMark/>
          </w:tcPr>
          <w:p w14:paraId="4AC600EB"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Alinity i-Series Level Sensor, Diluted wash Buffer</w:t>
            </w:r>
          </w:p>
        </w:tc>
        <w:tc>
          <w:tcPr>
            <w:tcW w:w="875" w:type="dxa"/>
            <w:tcBorders>
              <w:top w:val="nil"/>
              <w:left w:val="nil"/>
              <w:bottom w:val="single" w:sz="4" w:space="0" w:color="auto"/>
              <w:right w:val="single" w:sz="4" w:space="0" w:color="auto"/>
            </w:tcBorders>
            <w:shd w:val="clear" w:color="auto" w:fill="auto"/>
            <w:noWrap/>
            <w:vAlign w:val="bottom"/>
            <w:hideMark/>
          </w:tcPr>
          <w:p w14:paraId="291E0320"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7F6AAE99"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AB92AD4"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2.39</w:t>
            </w:r>
          </w:p>
        </w:tc>
        <w:tc>
          <w:tcPr>
            <w:tcW w:w="2010" w:type="dxa"/>
            <w:tcBorders>
              <w:top w:val="nil"/>
              <w:left w:val="nil"/>
              <w:bottom w:val="single" w:sz="4" w:space="0" w:color="auto"/>
              <w:right w:val="single" w:sz="4" w:space="0" w:color="auto"/>
            </w:tcBorders>
            <w:shd w:val="clear" w:color="auto" w:fill="auto"/>
            <w:noWrap/>
            <w:vAlign w:val="center"/>
            <w:hideMark/>
          </w:tcPr>
          <w:p w14:paraId="6CACDB9B"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Penlight</w:t>
            </w:r>
          </w:p>
        </w:tc>
        <w:tc>
          <w:tcPr>
            <w:tcW w:w="1260" w:type="dxa"/>
            <w:tcBorders>
              <w:top w:val="nil"/>
              <w:left w:val="nil"/>
              <w:bottom w:val="single" w:sz="4" w:space="0" w:color="auto"/>
              <w:right w:val="single" w:sz="4" w:space="0" w:color="auto"/>
            </w:tcBorders>
            <w:shd w:val="clear" w:color="auto" w:fill="auto"/>
            <w:noWrap/>
            <w:vAlign w:val="center"/>
            <w:hideMark/>
          </w:tcPr>
          <w:p w14:paraId="3E71CC49"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2EB6D37A"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36DBC9AF"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28D51AAA"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126CA84E"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6D8162D1"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17B8EBC2"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4.39</w:t>
            </w:r>
          </w:p>
        </w:tc>
        <w:tc>
          <w:tcPr>
            <w:tcW w:w="1800" w:type="dxa"/>
            <w:tcBorders>
              <w:top w:val="nil"/>
              <w:left w:val="nil"/>
              <w:bottom w:val="single" w:sz="4" w:space="0" w:color="auto"/>
              <w:right w:val="single" w:sz="4" w:space="0" w:color="auto"/>
            </w:tcBorders>
            <w:shd w:val="clear" w:color="auto" w:fill="auto"/>
            <w:vAlign w:val="center"/>
            <w:hideMark/>
          </w:tcPr>
          <w:p w14:paraId="2C392075"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IUD insertion kit: </w:t>
            </w:r>
            <w:r w:rsidRPr="007D2414">
              <w:rPr>
                <w:rFonts w:eastAsia="Times New Roman" w:cstheme="minorHAnsi"/>
                <w:color w:val="000000"/>
                <w:sz w:val="14"/>
                <w:szCs w:val="14"/>
                <w:lang w:val="en-US"/>
              </w:rPr>
              <w:br/>
              <w:t xml:space="preserve">Ringed Forceps </w:t>
            </w:r>
          </w:p>
        </w:tc>
        <w:tc>
          <w:tcPr>
            <w:tcW w:w="990" w:type="dxa"/>
            <w:tcBorders>
              <w:top w:val="nil"/>
              <w:left w:val="nil"/>
              <w:bottom w:val="single" w:sz="4" w:space="0" w:color="auto"/>
              <w:right w:val="single" w:sz="4" w:space="0" w:color="auto"/>
            </w:tcBorders>
            <w:shd w:val="clear" w:color="auto" w:fill="auto"/>
            <w:noWrap/>
            <w:vAlign w:val="bottom"/>
            <w:hideMark/>
          </w:tcPr>
          <w:p w14:paraId="269EFE13"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sample</w:t>
            </w:r>
          </w:p>
        </w:tc>
      </w:tr>
      <w:tr w:rsidR="007D2414" w:rsidRPr="007D2414" w14:paraId="55457ACE" w14:textId="77777777" w:rsidTr="007D2414">
        <w:trPr>
          <w:trHeight w:val="6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62C832"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1.39</w:t>
            </w:r>
          </w:p>
        </w:tc>
        <w:tc>
          <w:tcPr>
            <w:tcW w:w="1894" w:type="dxa"/>
            <w:tcBorders>
              <w:top w:val="nil"/>
              <w:left w:val="nil"/>
              <w:bottom w:val="single" w:sz="4" w:space="0" w:color="auto"/>
              <w:right w:val="single" w:sz="4" w:space="0" w:color="auto"/>
            </w:tcBorders>
            <w:shd w:val="clear" w:color="auto" w:fill="auto"/>
            <w:noWrap/>
            <w:vAlign w:val="center"/>
            <w:hideMark/>
          </w:tcPr>
          <w:p w14:paraId="23A72BC3"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Alinity Monitor</w:t>
            </w:r>
          </w:p>
        </w:tc>
        <w:tc>
          <w:tcPr>
            <w:tcW w:w="875" w:type="dxa"/>
            <w:tcBorders>
              <w:top w:val="nil"/>
              <w:left w:val="nil"/>
              <w:bottom w:val="single" w:sz="4" w:space="0" w:color="auto"/>
              <w:right w:val="single" w:sz="4" w:space="0" w:color="auto"/>
            </w:tcBorders>
            <w:shd w:val="clear" w:color="auto" w:fill="auto"/>
            <w:noWrap/>
            <w:vAlign w:val="bottom"/>
            <w:hideMark/>
          </w:tcPr>
          <w:p w14:paraId="5F46AC95"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3557BAAE"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1A163EE"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2.40</w:t>
            </w:r>
          </w:p>
        </w:tc>
        <w:tc>
          <w:tcPr>
            <w:tcW w:w="2010" w:type="dxa"/>
            <w:tcBorders>
              <w:top w:val="nil"/>
              <w:left w:val="nil"/>
              <w:bottom w:val="single" w:sz="4" w:space="0" w:color="auto"/>
              <w:right w:val="single" w:sz="4" w:space="0" w:color="auto"/>
            </w:tcBorders>
            <w:shd w:val="clear" w:color="auto" w:fill="auto"/>
            <w:noWrap/>
            <w:vAlign w:val="center"/>
            <w:hideMark/>
          </w:tcPr>
          <w:p w14:paraId="27835636"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 xml:space="preserve">Portable Sphygmomanometer </w:t>
            </w:r>
          </w:p>
        </w:tc>
        <w:tc>
          <w:tcPr>
            <w:tcW w:w="1260" w:type="dxa"/>
            <w:tcBorders>
              <w:top w:val="nil"/>
              <w:left w:val="nil"/>
              <w:bottom w:val="single" w:sz="4" w:space="0" w:color="auto"/>
              <w:right w:val="single" w:sz="4" w:space="0" w:color="auto"/>
            </w:tcBorders>
            <w:shd w:val="clear" w:color="auto" w:fill="auto"/>
            <w:noWrap/>
            <w:vAlign w:val="center"/>
            <w:hideMark/>
          </w:tcPr>
          <w:p w14:paraId="748F2AA9"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336480F5"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31B3F3EC"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5FA1720F"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4FA194AC"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04D1618E"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6F983A9B"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4.40</w:t>
            </w:r>
          </w:p>
        </w:tc>
        <w:tc>
          <w:tcPr>
            <w:tcW w:w="1800" w:type="dxa"/>
            <w:tcBorders>
              <w:top w:val="nil"/>
              <w:left w:val="nil"/>
              <w:bottom w:val="single" w:sz="4" w:space="0" w:color="auto"/>
              <w:right w:val="single" w:sz="4" w:space="0" w:color="auto"/>
            </w:tcBorders>
            <w:shd w:val="clear" w:color="auto" w:fill="auto"/>
            <w:vAlign w:val="center"/>
            <w:hideMark/>
          </w:tcPr>
          <w:p w14:paraId="3E0D4B16"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IUD insertion kit: </w:t>
            </w:r>
            <w:r w:rsidRPr="007D2414">
              <w:rPr>
                <w:rFonts w:eastAsia="Times New Roman" w:cstheme="minorHAnsi"/>
                <w:color w:val="000000"/>
                <w:sz w:val="14"/>
                <w:szCs w:val="14"/>
                <w:lang w:val="en-US"/>
              </w:rPr>
              <w:br/>
              <w:t xml:space="preserve">Hysterometer </w:t>
            </w:r>
          </w:p>
        </w:tc>
        <w:tc>
          <w:tcPr>
            <w:tcW w:w="990" w:type="dxa"/>
            <w:tcBorders>
              <w:top w:val="nil"/>
              <w:left w:val="nil"/>
              <w:bottom w:val="single" w:sz="4" w:space="0" w:color="auto"/>
              <w:right w:val="single" w:sz="4" w:space="0" w:color="auto"/>
            </w:tcBorders>
            <w:shd w:val="clear" w:color="auto" w:fill="auto"/>
            <w:noWrap/>
            <w:vAlign w:val="bottom"/>
            <w:hideMark/>
          </w:tcPr>
          <w:p w14:paraId="1F0671B9"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sample</w:t>
            </w:r>
          </w:p>
        </w:tc>
      </w:tr>
      <w:tr w:rsidR="007D2414" w:rsidRPr="007D2414" w14:paraId="37872453" w14:textId="77777777" w:rsidTr="007D2414">
        <w:trPr>
          <w:trHeight w:val="6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851E4E"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1.40</w:t>
            </w:r>
          </w:p>
        </w:tc>
        <w:tc>
          <w:tcPr>
            <w:tcW w:w="1894" w:type="dxa"/>
            <w:tcBorders>
              <w:top w:val="nil"/>
              <w:left w:val="nil"/>
              <w:bottom w:val="single" w:sz="4" w:space="0" w:color="auto"/>
              <w:right w:val="single" w:sz="4" w:space="0" w:color="auto"/>
            </w:tcBorders>
            <w:shd w:val="clear" w:color="auto" w:fill="auto"/>
            <w:noWrap/>
            <w:vAlign w:val="center"/>
            <w:hideMark/>
          </w:tcPr>
          <w:p w14:paraId="3EE87EA3"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Alinity Reagent Coolant</w:t>
            </w:r>
          </w:p>
        </w:tc>
        <w:tc>
          <w:tcPr>
            <w:tcW w:w="875" w:type="dxa"/>
            <w:tcBorders>
              <w:top w:val="nil"/>
              <w:left w:val="nil"/>
              <w:bottom w:val="single" w:sz="4" w:space="0" w:color="auto"/>
              <w:right w:val="single" w:sz="4" w:space="0" w:color="auto"/>
            </w:tcBorders>
            <w:shd w:val="clear" w:color="auto" w:fill="auto"/>
            <w:noWrap/>
            <w:vAlign w:val="bottom"/>
            <w:hideMark/>
          </w:tcPr>
          <w:p w14:paraId="784F070E"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0ACEAE1C"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5FA0BC4"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2.41</w:t>
            </w:r>
          </w:p>
        </w:tc>
        <w:tc>
          <w:tcPr>
            <w:tcW w:w="2010" w:type="dxa"/>
            <w:tcBorders>
              <w:top w:val="nil"/>
              <w:left w:val="nil"/>
              <w:bottom w:val="single" w:sz="4" w:space="0" w:color="auto"/>
              <w:right w:val="single" w:sz="4" w:space="0" w:color="auto"/>
            </w:tcBorders>
            <w:shd w:val="clear" w:color="auto" w:fill="auto"/>
            <w:noWrap/>
            <w:vAlign w:val="center"/>
            <w:hideMark/>
          </w:tcPr>
          <w:p w14:paraId="54A21C65"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Respirator Kit</w:t>
            </w:r>
          </w:p>
        </w:tc>
        <w:tc>
          <w:tcPr>
            <w:tcW w:w="1260" w:type="dxa"/>
            <w:tcBorders>
              <w:top w:val="nil"/>
              <w:left w:val="nil"/>
              <w:bottom w:val="single" w:sz="4" w:space="0" w:color="auto"/>
              <w:right w:val="single" w:sz="4" w:space="0" w:color="auto"/>
            </w:tcBorders>
            <w:shd w:val="clear" w:color="auto" w:fill="auto"/>
            <w:noWrap/>
            <w:vAlign w:val="center"/>
            <w:hideMark/>
          </w:tcPr>
          <w:p w14:paraId="6A281F63"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20490ADC"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2D3250FF"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7E5A0D84"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5FC57AB6"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36017867"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7174CA8D"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4.41</w:t>
            </w:r>
          </w:p>
        </w:tc>
        <w:tc>
          <w:tcPr>
            <w:tcW w:w="1800" w:type="dxa"/>
            <w:tcBorders>
              <w:top w:val="nil"/>
              <w:left w:val="nil"/>
              <w:bottom w:val="single" w:sz="4" w:space="0" w:color="auto"/>
              <w:right w:val="single" w:sz="4" w:space="0" w:color="auto"/>
            </w:tcBorders>
            <w:shd w:val="clear" w:color="auto" w:fill="auto"/>
            <w:vAlign w:val="center"/>
            <w:hideMark/>
          </w:tcPr>
          <w:p w14:paraId="288B79D6"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IUD insertion kit: </w:t>
            </w:r>
            <w:r w:rsidRPr="007D2414">
              <w:rPr>
                <w:rFonts w:eastAsia="Times New Roman" w:cstheme="minorHAnsi"/>
                <w:color w:val="000000"/>
                <w:sz w:val="14"/>
                <w:szCs w:val="14"/>
                <w:lang w:val="en-US"/>
              </w:rPr>
              <w:br/>
              <w:t>Scissors</w:t>
            </w:r>
          </w:p>
        </w:tc>
        <w:tc>
          <w:tcPr>
            <w:tcW w:w="990" w:type="dxa"/>
            <w:tcBorders>
              <w:top w:val="nil"/>
              <w:left w:val="nil"/>
              <w:bottom w:val="single" w:sz="4" w:space="0" w:color="auto"/>
              <w:right w:val="single" w:sz="4" w:space="0" w:color="auto"/>
            </w:tcBorders>
            <w:shd w:val="clear" w:color="auto" w:fill="auto"/>
            <w:noWrap/>
            <w:vAlign w:val="bottom"/>
            <w:hideMark/>
          </w:tcPr>
          <w:p w14:paraId="09CDCEE7"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sample</w:t>
            </w:r>
          </w:p>
        </w:tc>
      </w:tr>
      <w:tr w:rsidR="007D2414" w:rsidRPr="007D2414" w14:paraId="48511348"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8944AA"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1.41</w:t>
            </w:r>
          </w:p>
        </w:tc>
        <w:tc>
          <w:tcPr>
            <w:tcW w:w="1894" w:type="dxa"/>
            <w:tcBorders>
              <w:top w:val="nil"/>
              <w:left w:val="nil"/>
              <w:bottom w:val="single" w:sz="4" w:space="0" w:color="auto"/>
              <w:right w:val="single" w:sz="4" w:space="0" w:color="auto"/>
            </w:tcBorders>
            <w:shd w:val="clear" w:color="auto" w:fill="auto"/>
            <w:noWrap/>
            <w:vAlign w:val="center"/>
            <w:hideMark/>
          </w:tcPr>
          <w:p w14:paraId="6B1C16A8"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Alinity Firewall</w:t>
            </w:r>
          </w:p>
        </w:tc>
        <w:tc>
          <w:tcPr>
            <w:tcW w:w="875" w:type="dxa"/>
            <w:tcBorders>
              <w:top w:val="nil"/>
              <w:left w:val="nil"/>
              <w:bottom w:val="single" w:sz="4" w:space="0" w:color="auto"/>
              <w:right w:val="single" w:sz="4" w:space="0" w:color="auto"/>
            </w:tcBorders>
            <w:shd w:val="clear" w:color="auto" w:fill="auto"/>
            <w:noWrap/>
            <w:vAlign w:val="bottom"/>
            <w:hideMark/>
          </w:tcPr>
          <w:p w14:paraId="2F9E1043"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5DE29D19"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9B1C237"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2.42</w:t>
            </w:r>
          </w:p>
        </w:tc>
        <w:tc>
          <w:tcPr>
            <w:tcW w:w="2010" w:type="dxa"/>
            <w:tcBorders>
              <w:top w:val="nil"/>
              <w:left w:val="nil"/>
              <w:bottom w:val="single" w:sz="4" w:space="0" w:color="auto"/>
              <w:right w:val="single" w:sz="4" w:space="0" w:color="auto"/>
            </w:tcBorders>
            <w:shd w:val="clear" w:color="auto" w:fill="auto"/>
            <w:noWrap/>
            <w:vAlign w:val="center"/>
            <w:hideMark/>
          </w:tcPr>
          <w:p w14:paraId="137494AB"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Respirator (1 piece)</w:t>
            </w:r>
          </w:p>
        </w:tc>
        <w:tc>
          <w:tcPr>
            <w:tcW w:w="1260" w:type="dxa"/>
            <w:tcBorders>
              <w:top w:val="nil"/>
              <w:left w:val="nil"/>
              <w:bottom w:val="single" w:sz="4" w:space="0" w:color="auto"/>
              <w:right w:val="single" w:sz="4" w:space="0" w:color="auto"/>
            </w:tcBorders>
            <w:shd w:val="clear" w:color="auto" w:fill="auto"/>
            <w:noWrap/>
            <w:vAlign w:val="center"/>
            <w:hideMark/>
          </w:tcPr>
          <w:p w14:paraId="7A78320B"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7024CC99"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4ECA0C7B"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384DB11D"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179064A1"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197125B8"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24C0C449"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4.42</w:t>
            </w:r>
          </w:p>
        </w:tc>
        <w:tc>
          <w:tcPr>
            <w:tcW w:w="1800" w:type="dxa"/>
            <w:tcBorders>
              <w:top w:val="nil"/>
              <w:left w:val="nil"/>
              <w:bottom w:val="single" w:sz="4" w:space="0" w:color="auto"/>
              <w:right w:val="single" w:sz="4" w:space="0" w:color="auto"/>
            </w:tcBorders>
            <w:shd w:val="clear" w:color="auto" w:fill="auto"/>
            <w:vAlign w:val="center"/>
            <w:hideMark/>
          </w:tcPr>
          <w:p w14:paraId="1236E017"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Kocher</w:t>
            </w:r>
          </w:p>
        </w:tc>
        <w:tc>
          <w:tcPr>
            <w:tcW w:w="990" w:type="dxa"/>
            <w:tcBorders>
              <w:top w:val="nil"/>
              <w:left w:val="nil"/>
              <w:bottom w:val="single" w:sz="4" w:space="0" w:color="auto"/>
              <w:right w:val="single" w:sz="4" w:space="0" w:color="auto"/>
            </w:tcBorders>
            <w:shd w:val="clear" w:color="auto" w:fill="auto"/>
            <w:noWrap/>
            <w:vAlign w:val="bottom"/>
            <w:hideMark/>
          </w:tcPr>
          <w:p w14:paraId="5E3F9557"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sample</w:t>
            </w:r>
          </w:p>
        </w:tc>
      </w:tr>
      <w:tr w:rsidR="007D2414" w:rsidRPr="007D2414" w14:paraId="47DBA674"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5D817A"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1.42</w:t>
            </w:r>
          </w:p>
        </w:tc>
        <w:tc>
          <w:tcPr>
            <w:tcW w:w="1894" w:type="dxa"/>
            <w:tcBorders>
              <w:top w:val="nil"/>
              <w:left w:val="nil"/>
              <w:bottom w:val="single" w:sz="4" w:space="0" w:color="auto"/>
              <w:right w:val="single" w:sz="4" w:space="0" w:color="auto"/>
            </w:tcBorders>
            <w:shd w:val="clear" w:color="auto" w:fill="auto"/>
            <w:noWrap/>
            <w:vAlign w:val="center"/>
            <w:hideMark/>
          </w:tcPr>
          <w:p w14:paraId="433D1ABC"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Printer ( depending on compatibility</w:t>
            </w:r>
          </w:p>
        </w:tc>
        <w:tc>
          <w:tcPr>
            <w:tcW w:w="875" w:type="dxa"/>
            <w:tcBorders>
              <w:top w:val="nil"/>
              <w:left w:val="nil"/>
              <w:bottom w:val="single" w:sz="4" w:space="0" w:color="auto"/>
              <w:right w:val="single" w:sz="4" w:space="0" w:color="auto"/>
            </w:tcBorders>
            <w:shd w:val="clear" w:color="auto" w:fill="auto"/>
            <w:noWrap/>
            <w:vAlign w:val="bottom"/>
            <w:hideMark/>
          </w:tcPr>
          <w:p w14:paraId="1A3769FA"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5AE960D4"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46348A05"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2.43</w:t>
            </w:r>
          </w:p>
        </w:tc>
        <w:tc>
          <w:tcPr>
            <w:tcW w:w="2010" w:type="dxa"/>
            <w:tcBorders>
              <w:top w:val="nil"/>
              <w:left w:val="nil"/>
              <w:bottom w:val="single" w:sz="4" w:space="0" w:color="auto"/>
              <w:right w:val="single" w:sz="4" w:space="0" w:color="auto"/>
            </w:tcBorders>
            <w:shd w:val="clear" w:color="auto" w:fill="auto"/>
            <w:noWrap/>
            <w:vAlign w:val="center"/>
            <w:hideMark/>
          </w:tcPr>
          <w:p w14:paraId="689FB5F5"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Rigid splint(set)</w:t>
            </w:r>
          </w:p>
        </w:tc>
        <w:tc>
          <w:tcPr>
            <w:tcW w:w="1260" w:type="dxa"/>
            <w:tcBorders>
              <w:top w:val="nil"/>
              <w:left w:val="nil"/>
              <w:bottom w:val="single" w:sz="4" w:space="0" w:color="auto"/>
              <w:right w:val="single" w:sz="4" w:space="0" w:color="auto"/>
            </w:tcBorders>
            <w:shd w:val="clear" w:color="auto" w:fill="auto"/>
            <w:noWrap/>
            <w:vAlign w:val="center"/>
            <w:hideMark/>
          </w:tcPr>
          <w:p w14:paraId="52147788"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763A7C16"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3CB75679"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607D2ACF"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3CE032A6"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0003CFEB"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2D4C1408"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4.43</w:t>
            </w:r>
          </w:p>
        </w:tc>
        <w:tc>
          <w:tcPr>
            <w:tcW w:w="1800" w:type="dxa"/>
            <w:tcBorders>
              <w:top w:val="nil"/>
              <w:left w:val="nil"/>
              <w:bottom w:val="single" w:sz="4" w:space="0" w:color="auto"/>
              <w:right w:val="single" w:sz="4" w:space="0" w:color="auto"/>
            </w:tcBorders>
            <w:shd w:val="clear" w:color="auto" w:fill="auto"/>
            <w:vAlign w:val="center"/>
            <w:hideMark/>
          </w:tcPr>
          <w:p w14:paraId="5AA95072"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Dissecting </w:t>
            </w:r>
          </w:p>
        </w:tc>
        <w:tc>
          <w:tcPr>
            <w:tcW w:w="990" w:type="dxa"/>
            <w:tcBorders>
              <w:top w:val="nil"/>
              <w:left w:val="nil"/>
              <w:bottom w:val="single" w:sz="4" w:space="0" w:color="auto"/>
              <w:right w:val="single" w:sz="4" w:space="0" w:color="auto"/>
            </w:tcBorders>
            <w:shd w:val="clear" w:color="auto" w:fill="auto"/>
            <w:noWrap/>
            <w:vAlign w:val="bottom"/>
            <w:hideMark/>
          </w:tcPr>
          <w:p w14:paraId="2C800F67"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sample</w:t>
            </w:r>
          </w:p>
        </w:tc>
      </w:tr>
      <w:tr w:rsidR="007D2414" w:rsidRPr="007D2414" w14:paraId="17D70D0B" w14:textId="77777777" w:rsidTr="007D2414">
        <w:trPr>
          <w:trHeight w:val="612"/>
        </w:trPr>
        <w:tc>
          <w:tcPr>
            <w:tcW w:w="640" w:type="dxa"/>
            <w:tcBorders>
              <w:top w:val="nil"/>
              <w:left w:val="single" w:sz="4" w:space="0" w:color="auto"/>
              <w:bottom w:val="single" w:sz="4" w:space="0" w:color="auto"/>
              <w:right w:val="single" w:sz="4" w:space="0" w:color="auto"/>
            </w:tcBorders>
            <w:shd w:val="clear" w:color="000000" w:fill="D5DCE4"/>
            <w:noWrap/>
            <w:vAlign w:val="center"/>
            <w:hideMark/>
          </w:tcPr>
          <w:p w14:paraId="508D8748"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w:t>
            </w:r>
          </w:p>
        </w:tc>
        <w:tc>
          <w:tcPr>
            <w:tcW w:w="1894" w:type="dxa"/>
            <w:tcBorders>
              <w:top w:val="nil"/>
              <w:left w:val="nil"/>
              <w:bottom w:val="single" w:sz="4" w:space="0" w:color="auto"/>
              <w:right w:val="single" w:sz="4" w:space="0" w:color="auto"/>
            </w:tcBorders>
            <w:shd w:val="clear" w:color="000000" w:fill="D5DCE4"/>
            <w:vAlign w:val="center"/>
            <w:hideMark/>
          </w:tcPr>
          <w:p w14:paraId="608BB882"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 xml:space="preserve">Architect Accessories </w:t>
            </w:r>
          </w:p>
        </w:tc>
        <w:tc>
          <w:tcPr>
            <w:tcW w:w="875" w:type="dxa"/>
            <w:tcBorders>
              <w:top w:val="nil"/>
              <w:left w:val="nil"/>
              <w:bottom w:val="single" w:sz="4" w:space="0" w:color="auto"/>
              <w:right w:val="single" w:sz="4" w:space="0" w:color="auto"/>
            </w:tcBorders>
            <w:shd w:val="clear" w:color="auto" w:fill="auto"/>
            <w:noWrap/>
            <w:vAlign w:val="bottom"/>
            <w:hideMark/>
          </w:tcPr>
          <w:p w14:paraId="6B324DE2"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w:t>
            </w:r>
          </w:p>
        </w:tc>
        <w:tc>
          <w:tcPr>
            <w:tcW w:w="872" w:type="dxa"/>
            <w:tcBorders>
              <w:top w:val="nil"/>
              <w:left w:val="nil"/>
              <w:bottom w:val="nil"/>
              <w:right w:val="nil"/>
            </w:tcBorders>
            <w:shd w:val="clear" w:color="auto" w:fill="auto"/>
            <w:noWrap/>
            <w:vAlign w:val="bottom"/>
            <w:hideMark/>
          </w:tcPr>
          <w:p w14:paraId="03E2BE35"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CA7A855"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2.44</w:t>
            </w:r>
          </w:p>
        </w:tc>
        <w:tc>
          <w:tcPr>
            <w:tcW w:w="2010" w:type="dxa"/>
            <w:tcBorders>
              <w:top w:val="nil"/>
              <w:left w:val="nil"/>
              <w:bottom w:val="single" w:sz="4" w:space="0" w:color="auto"/>
              <w:right w:val="single" w:sz="4" w:space="0" w:color="auto"/>
            </w:tcBorders>
            <w:shd w:val="clear" w:color="auto" w:fill="auto"/>
            <w:noWrap/>
            <w:vAlign w:val="center"/>
            <w:hideMark/>
          </w:tcPr>
          <w:p w14:paraId="36F19DBF"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Scissors</w:t>
            </w:r>
          </w:p>
        </w:tc>
        <w:tc>
          <w:tcPr>
            <w:tcW w:w="1260" w:type="dxa"/>
            <w:tcBorders>
              <w:top w:val="nil"/>
              <w:left w:val="nil"/>
              <w:bottom w:val="single" w:sz="4" w:space="0" w:color="auto"/>
              <w:right w:val="single" w:sz="4" w:space="0" w:color="auto"/>
            </w:tcBorders>
            <w:shd w:val="clear" w:color="auto" w:fill="auto"/>
            <w:noWrap/>
            <w:vAlign w:val="center"/>
            <w:hideMark/>
          </w:tcPr>
          <w:p w14:paraId="6E3D6C32"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456CA2C4"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73AD028E"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4F47FB1E"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17799FB8"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2FF105F3"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4C7E0648"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4.45</w:t>
            </w:r>
          </w:p>
        </w:tc>
        <w:tc>
          <w:tcPr>
            <w:tcW w:w="1800" w:type="dxa"/>
            <w:tcBorders>
              <w:top w:val="nil"/>
              <w:left w:val="nil"/>
              <w:bottom w:val="single" w:sz="4" w:space="0" w:color="auto"/>
              <w:right w:val="single" w:sz="4" w:space="0" w:color="auto"/>
            </w:tcBorders>
            <w:shd w:val="clear" w:color="auto" w:fill="auto"/>
            <w:vAlign w:val="center"/>
            <w:hideMark/>
          </w:tcPr>
          <w:p w14:paraId="19C3CB2E" w14:textId="77777777" w:rsidR="007D2414" w:rsidRPr="007D2414" w:rsidRDefault="007D2414" w:rsidP="007D2414">
            <w:pPr>
              <w:spacing w:after="0" w:line="240" w:lineRule="auto"/>
              <w:rPr>
                <w:rFonts w:eastAsia="Times New Roman" w:cstheme="minorHAnsi"/>
                <w:color w:val="000000"/>
                <w:sz w:val="14"/>
                <w:szCs w:val="14"/>
                <w:lang w:val="en-US"/>
              </w:rPr>
            </w:pPr>
            <w:r w:rsidRPr="007D2414">
              <w:rPr>
                <w:rFonts w:eastAsia="Times New Roman" w:cstheme="minorHAnsi"/>
                <w:color w:val="000000"/>
                <w:sz w:val="14"/>
                <w:szCs w:val="14"/>
                <w:lang w:val="en-US"/>
              </w:rPr>
              <w:t>Disinfectant soaking container</w:t>
            </w:r>
          </w:p>
        </w:tc>
        <w:tc>
          <w:tcPr>
            <w:tcW w:w="990" w:type="dxa"/>
            <w:tcBorders>
              <w:top w:val="nil"/>
              <w:left w:val="nil"/>
              <w:bottom w:val="single" w:sz="4" w:space="0" w:color="auto"/>
              <w:right w:val="single" w:sz="4" w:space="0" w:color="auto"/>
            </w:tcBorders>
            <w:shd w:val="clear" w:color="auto" w:fill="auto"/>
            <w:noWrap/>
            <w:vAlign w:val="bottom"/>
            <w:hideMark/>
          </w:tcPr>
          <w:p w14:paraId="07566115"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sample</w:t>
            </w:r>
          </w:p>
        </w:tc>
      </w:tr>
      <w:tr w:rsidR="007D2414" w:rsidRPr="007D2414" w14:paraId="76A2E0CF"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1C0B21"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1.43</w:t>
            </w:r>
          </w:p>
        </w:tc>
        <w:tc>
          <w:tcPr>
            <w:tcW w:w="1894" w:type="dxa"/>
            <w:tcBorders>
              <w:top w:val="nil"/>
              <w:left w:val="nil"/>
              <w:bottom w:val="single" w:sz="4" w:space="0" w:color="auto"/>
              <w:right w:val="single" w:sz="4" w:space="0" w:color="auto"/>
            </w:tcBorders>
            <w:shd w:val="clear" w:color="auto" w:fill="auto"/>
            <w:noWrap/>
            <w:vAlign w:val="center"/>
            <w:hideMark/>
          </w:tcPr>
          <w:p w14:paraId="3EE3CA4E"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Sample Carries Kit</w:t>
            </w:r>
          </w:p>
        </w:tc>
        <w:tc>
          <w:tcPr>
            <w:tcW w:w="875" w:type="dxa"/>
            <w:tcBorders>
              <w:top w:val="nil"/>
              <w:left w:val="nil"/>
              <w:bottom w:val="single" w:sz="4" w:space="0" w:color="auto"/>
              <w:right w:val="single" w:sz="4" w:space="0" w:color="auto"/>
            </w:tcBorders>
            <w:shd w:val="clear" w:color="auto" w:fill="auto"/>
            <w:noWrap/>
            <w:vAlign w:val="bottom"/>
            <w:hideMark/>
          </w:tcPr>
          <w:p w14:paraId="43D4D998"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57AC6C17"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CBBA053"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2.45</w:t>
            </w:r>
          </w:p>
        </w:tc>
        <w:tc>
          <w:tcPr>
            <w:tcW w:w="2010" w:type="dxa"/>
            <w:tcBorders>
              <w:top w:val="nil"/>
              <w:left w:val="nil"/>
              <w:bottom w:val="single" w:sz="4" w:space="0" w:color="auto"/>
              <w:right w:val="single" w:sz="4" w:space="0" w:color="auto"/>
            </w:tcBorders>
            <w:shd w:val="clear" w:color="auto" w:fill="auto"/>
            <w:noWrap/>
            <w:vAlign w:val="center"/>
            <w:hideMark/>
          </w:tcPr>
          <w:p w14:paraId="15024E32"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Scoop</w:t>
            </w:r>
          </w:p>
        </w:tc>
        <w:tc>
          <w:tcPr>
            <w:tcW w:w="1260" w:type="dxa"/>
            <w:tcBorders>
              <w:top w:val="nil"/>
              <w:left w:val="nil"/>
              <w:bottom w:val="single" w:sz="4" w:space="0" w:color="auto"/>
              <w:right w:val="single" w:sz="4" w:space="0" w:color="auto"/>
            </w:tcBorders>
            <w:shd w:val="clear" w:color="auto" w:fill="auto"/>
            <w:noWrap/>
            <w:vAlign w:val="center"/>
            <w:hideMark/>
          </w:tcPr>
          <w:p w14:paraId="147E96EE"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5770D5DE"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1EC98256"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3399EB2B"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32DFA6DD"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491148BF"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3720A6C5"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7AAAB62B"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021B9153"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33230F4A"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97663A"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 1.44</w:t>
            </w:r>
          </w:p>
        </w:tc>
        <w:tc>
          <w:tcPr>
            <w:tcW w:w="1894" w:type="dxa"/>
            <w:tcBorders>
              <w:top w:val="nil"/>
              <w:left w:val="nil"/>
              <w:bottom w:val="single" w:sz="4" w:space="0" w:color="auto"/>
              <w:right w:val="single" w:sz="4" w:space="0" w:color="auto"/>
            </w:tcBorders>
            <w:shd w:val="clear" w:color="auto" w:fill="auto"/>
            <w:noWrap/>
            <w:vAlign w:val="center"/>
            <w:hideMark/>
          </w:tcPr>
          <w:p w14:paraId="0839A7C0"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Reagent Carries kit</w:t>
            </w:r>
          </w:p>
        </w:tc>
        <w:tc>
          <w:tcPr>
            <w:tcW w:w="875" w:type="dxa"/>
            <w:tcBorders>
              <w:top w:val="nil"/>
              <w:left w:val="nil"/>
              <w:bottom w:val="single" w:sz="4" w:space="0" w:color="auto"/>
              <w:right w:val="single" w:sz="4" w:space="0" w:color="auto"/>
            </w:tcBorders>
            <w:shd w:val="clear" w:color="auto" w:fill="auto"/>
            <w:noWrap/>
            <w:vAlign w:val="bottom"/>
            <w:hideMark/>
          </w:tcPr>
          <w:p w14:paraId="26E51AB6"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3E3E872B"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FD4484C"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2.46</w:t>
            </w:r>
          </w:p>
        </w:tc>
        <w:tc>
          <w:tcPr>
            <w:tcW w:w="2010" w:type="dxa"/>
            <w:tcBorders>
              <w:top w:val="nil"/>
              <w:left w:val="nil"/>
              <w:bottom w:val="single" w:sz="4" w:space="0" w:color="auto"/>
              <w:right w:val="single" w:sz="4" w:space="0" w:color="auto"/>
            </w:tcBorders>
            <w:shd w:val="clear" w:color="auto" w:fill="auto"/>
            <w:noWrap/>
            <w:vAlign w:val="center"/>
            <w:hideMark/>
          </w:tcPr>
          <w:p w14:paraId="0DE676FC"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Screen</w:t>
            </w:r>
          </w:p>
        </w:tc>
        <w:tc>
          <w:tcPr>
            <w:tcW w:w="1260" w:type="dxa"/>
            <w:tcBorders>
              <w:top w:val="nil"/>
              <w:left w:val="nil"/>
              <w:bottom w:val="single" w:sz="4" w:space="0" w:color="auto"/>
              <w:right w:val="single" w:sz="4" w:space="0" w:color="auto"/>
            </w:tcBorders>
            <w:shd w:val="clear" w:color="auto" w:fill="auto"/>
            <w:noWrap/>
            <w:vAlign w:val="center"/>
            <w:hideMark/>
          </w:tcPr>
          <w:p w14:paraId="5D6F6043"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14CCC575"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0EBFC830"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6E6F9321"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496C53F2"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5BDD4799"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5310ACDF"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41C4BD41"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339D4313"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12A9DDA9"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0E462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1.45</w:t>
            </w:r>
          </w:p>
        </w:tc>
        <w:tc>
          <w:tcPr>
            <w:tcW w:w="1894" w:type="dxa"/>
            <w:tcBorders>
              <w:top w:val="nil"/>
              <w:left w:val="nil"/>
              <w:bottom w:val="single" w:sz="4" w:space="0" w:color="auto"/>
              <w:right w:val="single" w:sz="4" w:space="0" w:color="auto"/>
            </w:tcBorders>
            <w:shd w:val="clear" w:color="auto" w:fill="auto"/>
            <w:noWrap/>
            <w:vAlign w:val="center"/>
            <w:hideMark/>
          </w:tcPr>
          <w:p w14:paraId="35A514F7"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Probe, Wash Zone</w:t>
            </w:r>
          </w:p>
        </w:tc>
        <w:tc>
          <w:tcPr>
            <w:tcW w:w="875" w:type="dxa"/>
            <w:tcBorders>
              <w:top w:val="nil"/>
              <w:left w:val="nil"/>
              <w:bottom w:val="single" w:sz="4" w:space="0" w:color="auto"/>
              <w:right w:val="single" w:sz="4" w:space="0" w:color="auto"/>
            </w:tcBorders>
            <w:shd w:val="clear" w:color="auto" w:fill="auto"/>
            <w:noWrap/>
            <w:vAlign w:val="bottom"/>
            <w:hideMark/>
          </w:tcPr>
          <w:p w14:paraId="19220B52"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4A18F61F"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AA6D8FB"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2.47</w:t>
            </w:r>
          </w:p>
        </w:tc>
        <w:tc>
          <w:tcPr>
            <w:tcW w:w="2010" w:type="dxa"/>
            <w:tcBorders>
              <w:top w:val="nil"/>
              <w:left w:val="nil"/>
              <w:bottom w:val="single" w:sz="4" w:space="0" w:color="auto"/>
              <w:right w:val="single" w:sz="4" w:space="0" w:color="auto"/>
            </w:tcBorders>
            <w:shd w:val="clear" w:color="auto" w:fill="auto"/>
            <w:noWrap/>
            <w:vAlign w:val="center"/>
            <w:hideMark/>
          </w:tcPr>
          <w:p w14:paraId="2DDEE73B"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Sharps Container</w:t>
            </w:r>
          </w:p>
        </w:tc>
        <w:tc>
          <w:tcPr>
            <w:tcW w:w="1260" w:type="dxa"/>
            <w:tcBorders>
              <w:top w:val="nil"/>
              <w:left w:val="nil"/>
              <w:bottom w:val="single" w:sz="4" w:space="0" w:color="auto"/>
              <w:right w:val="single" w:sz="4" w:space="0" w:color="auto"/>
            </w:tcBorders>
            <w:shd w:val="clear" w:color="auto" w:fill="auto"/>
            <w:noWrap/>
            <w:vAlign w:val="center"/>
            <w:hideMark/>
          </w:tcPr>
          <w:p w14:paraId="5B59984D"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1734A1F5"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593601A1"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07E95E39"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1ED0774B"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3E7D2FC5"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639E62E5"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4E44CC39"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405B892A"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19D078BC"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A9683A"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lastRenderedPageBreak/>
              <w:t>1.46</w:t>
            </w:r>
          </w:p>
        </w:tc>
        <w:tc>
          <w:tcPr>
            <w:tcW w:w="1894" w:type="dxa"/>
            <w:tcBorders>
              <w:top w:val="nil"/>
              <w:left w:val="nil"/>
              <w:bottom w:val="single" w:sz="4" w:space="0" w:color="auto"/>
              <w:right w:val="single" w:sz="4" w:space="0" w:color="auto"/>
            </w:tcBorders>
            <w:shd w:val="clear" w:color="auto" w:fill="auto"/>
            <w:noWrap/>
            <w:vAlign w:val="center"/>
            <w:hideMark/>
          </w:tcPr>
          <w:p w14:paraId="131025A8"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Probe (Sample/Reagent)</w:t>
            </w:r>
          </w:p>
        </w:tc>
        <w:tc>
          <w:tcPr>
            <w:tcW w:w="875" w:type="dxa"/>
            <w:tcBorders>
              <w:top w:val="nil"/>
              <w:left w:val="nil"/>
              <w:bottom w:val="single" w:sz="4" w:space="0" w:color="auto"/>
              <w:right w:val="single" w:sz="4" w:space="0" w:color="auto"/>
            </w:tcBorders>
            <w:shd w:val="clear" w:color="auto" w:fill="auto"/>
            <w:noWrap/>
            <w:vAlign w:val="bottom"/>
            <w:hideMark/>
          </w:tcPr>
          <w:p w14:paraId="6D81546D"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1590D4DC"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042A7C1"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2.48</w:t>
            </w:r>
          </w:p>
        </w:tc>
        <w:tc>
          <w:tcPr>
            <w:tcW w:w="2010" w:type="dxa"/>
            <w:tcBorders>
              <w:top w:val="nil"/>
              <w:left w:val="nil"/>
              <w:bottom w:val="single" w:sz="4" w:space="0" w:color="auto"/>
              <w:right w:val="single" w:sz="4" w:space="0" w:color="auto"/>
            </w:tcBorders>
            <w:shd w:val="clear" w:color="auto" w:fill="auto"/>
            <w:noWrap/>
            <w:vAlign w:val="center"/>
            <w:hideMark/>
          </w:tcPr>
          <w:p w14:paraId="482A7AEB"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Spider Belt</w:t>
            </w:r>
          </w:p>
        </w:tc>
        <w:tc>
          <w:tcPr>
            <w:tcW w:w="1260" w:type="dxa"/>
            <w:tcBorders>
              <w:top w:val="nil"/>
              <w:left w:val="nil"/>
              <w:bottom w:val="single" w:sz="4" w:space="0" w:color="auto"/>
              <w:right w:val="single" w:sz="4" w:space="0" w:color="auto"/>
            </w:tcBorders>
            <w:shd w:val="clear" w:color="auto" w:fill="auto"/>
            <w:noWrap/>
            <w:vAlign w:val="center"/>
            <w:hideMark/>
          </w:tcPr>
          <w:p w14:paraId="20BA611D"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292C63E9"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2701BB56"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087C95FB"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2E927974"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444A249E"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6B6B9431"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192110FE"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2495970C"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2944C950"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B481CF"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1.47</w:t>
            </w:r>
          </w:p>
        </w:tc>
        <w:tc>
          <w:tcPr>
            <w:tcW w:w="1894" w:type="dxa"/>
            <w:tcBorders>
              <w:top w:val="nil"/>
              <w:left w:val="nil"/>
              <w:bottom w:val="single" w:sz="4" w:space="0" w:color="auto"/>
              <w:right w:val="single" w:sz="4" w:space="0" w:color="auto"/>
            </w:tcBorders>
            <w:shd w:val="clear" w:color="auto" w:fill="auto"/>
            <w:noWrap/>
            <w:vAlign w:val="center"/>
            <w:hideMark/>
          </w:tcPr>
          <w:p w14:paraId="40E4E746"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Probe/Tubing, Waste Arm</w:t>
            </w:r>
          </w:p>
        </w:tc>
        <w:tc>
          <w:tcPr>
            <w:tcW w:w="875" w:type="dxa"/>
            <w:tcBorders>
              <w:top w:val="nil"/>
              <w:left w:val="nil"/>
              <w:bottom w:val="single" w:sz="4" w:space="0" w:color="auto"/>
              <w:right w:val="single" w:sz="4" w:space="0" w:color="auto"/>
            </w:tcBorders>
            <w:shd w:val="clear" w:color="auto" w:fill="auto"/>
            <w:noWrap/>
            <w:vAlign w:val="bottom"/>
            <w:hideMark/>
          </w:tcPr>
          <w:p w14:paraId="288932AF"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326A3DA4"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0CB7CCB"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2.49</w:t>
            </w:r>
          </w:p>
        </w:tc>
        <w:tc>
          <w:tcPr>
            <w:tcW w:w="2010" w:type="dxa"/>
            <w:tcBorders>
              <w:top w:val="nil"/>
              <w:left w:val="nil"/>
              <w:bottom w:val="single" w:sz="4" w:space="0" w:color="auto"/>
              <w:right w:val="single" w:sz="4" w:space="0" w:color="auto"/>
            </w:tcBorders>
            <w:shd w:val="clear" w:color="auto" w:fill="auto"/>
            <w:noWrap/>
            <w:vAlign w:val="center"/>
            <w:hideMark/>
          </w:tcPr>
          <w:p w14:paraId="097F44C7"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Spine Board</w:t>
            </w:r>
          </w:p>
        </w:tc>
        <w:tc>
          <w:tcPr>
            <w:tcW w:w="1260" w:type="dxa"/>
            <w:tcBorders>
              <w:top w:val="nil"/>
              <w:left w:val="nil"/>
              <w:bottom w:val="single" w:sz="4" w:space="0" w:color="auto"/>
              <w:right w:val="single" w:sz="4" w:space="0" w:color="auto"/>
            </w:tcBorders>
            <w:shd w:val="clear" w:color="auto" w:fill="auto"/>
            <w:noWrap/>
            <w:vAlign w:val="center"/>
            <w:hideMark/>
          </w:tcPr>
          <w:p w14:paraId="727E2F47"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6DE89E57"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100F7103"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3B6F27E1"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3259A786"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347C8FC7"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29A4A5CD"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2C798184"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4C6A68D6"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30A7F57C"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EBC74C"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1.48</w:t>
            </w:r>
          </w:p>
        </w:tc>
        <w:tc>
          <w:tcPr>
            <w:tcW w:w="1894" w:type="dxa"/>
            <w:tcBorders>
              <w:top w:val="nil"/>
              <w:left w:val="nil"/>
              <w:bottom w:val="single" w:sz="4" w:space="0" w:color="auto"/>
              <w:right w:val="single" w:sz="4" w:space="0" w:color="auto"/>
            </w:tcBorders>
            <w:shd w:val="clear" w:color="auto" w:fill="auto"/>
            <w:noWrap/>
            <w:vAlign w:val="center"/>
            <w:hideMark/>
          </w:tcPr>
          <w:p w14:paraId="46498228"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Senor, Level, Buffer</w:t>
            </w:r>
          </w:p>
        </w:tc>
        <w:tc>
          <w:tcPr>
            <w:tcW w:w="875" w:type="dxa"/>
            <w:tcBorders>
              <w:top w:val="nil"/>
              <w:left w:val="nil"/>
              <w:bottom w:val="single" w:sz="4" w:space="0" w:color="auto"/>
              <w:right w:val="single" w:sz="4" w:space="0" w:color="auto"/>
            </w:tcBorders>
            <w:shd w:val="clear" w:color="auto" w:fill="auto"/>
            <w:noWrap/>
            <w:vAlign w:val="bottom"/>
            <w:hideMark/>
          </w:tcPr>
          <w:p w14:paraId="0D130051"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2CFFD75A"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6DF56CD0"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2.50</w:t>
            </w:r>
          </w:p>
        </w:tc>
        <w:tc>
          <w:tcPr>
            <w:tcW w:w="2010" w:type="dxa"/>
            <w:tcBorders>
              <w:top w:val="nil"/>
              <w:left w:val="nil"/>
              <w:bottom w:val="single" w:sz="4" w:space="0" w:color="auto"/>
              <w:right w:val="single" w:sz="4" w:space="0" w:color="auto"/>
            </w:tcBorders>
            <w:shd w:val="clear" w:color="auto" w:fill="auto"/>
            <w:noWrap/>
            <w:vAlign w:val="center"/>
            <w:hideMark/>
          </w:tcPr>
          <w:p w14:paraId="7B5C4E96"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Splint 18 Inch (junior)</w:t>
            </w:r>
          </w:p>
        </w:tc>
        <w:tc>
          <w:tcPr>
            <w:tcW w:w="1260" w:type="dxa"/>
            <w:tcBorders>
              <w:top w:val="nil"/>
              <w:left w:val="nil"/>
              <w:bottom w:val="single" w:sz="4" w:space="0" w:color="auto"/>
              <w:right w:val="single" w:sz="4" w:space="0" w:color="auto"/>
            </w:tcBorders>
            <w:shd w:val="clear" w:color="auto" w:fill="auto"/>
            <w:noWrap/>
            <w:vAlign w:val="center"/>
            <w:hideMark/>
          </w:tcPr>
          <w:p w14:paraId="1F3FC768"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6CD19E72"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40B8680F"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7D7CEFF9"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3D0F0C35"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055424B3"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08109988"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7FDEBA36"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1E9AB895"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348E181B"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816938"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1.49</w:t>
            </w:r>
          </w:p>
        </w:tc>
        <w:tc>
          <w:tcPr>
            <w:tcW w:w="1894" w:type="dxa"/>
            <w:tcBorders>
              <w:top w:val="nil"/>
              <w:left w:val="nil"/>
              <w:bottom w:val="single" w:sz="4" w:space="0" w:color="auto"/>
              <w:right w:val="single" w:sz="4" w:space="0" w:color="auto"/>
            </w:tcBorders>
            <w:shd w:val="clear" w:color="auto" w:fill="auto"/>
            <w:noWrap/>
            <w:vAlign w:val="center"/>
            <w:hideMark/>
          </w:tcPr>
          <w:p w14:paraId="1DAE54A6"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Sensor, Level, Trigger</w:t>
            </w:r>
          </w:p>
        </w:tc>
        <w:tc>
          <w:tcPr>
            <w:tcW w:w="875" w:type="dxa"/>
            <w:tcBorders>
              <w:top w:val="nil"/>
              <w:left w:val="nil"/>
              <w:bottom w:val="single" w:sz="4" w:space="0" w:color="auto"/>
              <w:right w:val="single" w:sz="4" w:space="0" w:color="auto"/>
            </w:tcBorders>
            <w:shd w:val="clear" w:color="auto" w:fill="auto"/>
            <w:noWrap/>
            <w:vAlign w:val="bottom"/>
            <w:hideMark/>
          </w:tcPr>
          <w:p w14:paraId="43F22CD6"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3CAEE0FD"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BFA1C2F"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2.51</w:t>
            </w:r>
          </w:p>
        </w:tc>
        <w:tc>
          <w:tcPr>
            <w:tcW w:w="2010" w:type="dxa"/>
            <w:tcBorders>
              <w:top w:val="nil"/>
              <w:left w:val="nil"/>
              <w:bottom w:val="single" w:sz="4" w:space="0" w:color="auto"/>
              <w:right w:val="single" w:sz="4" w:space="0" w:color="auto"/>
            </w:tcBorders>
            <w:shd w:val="clear" w:color="auto" w:fill="auto"/>
            <w:noWrap/>
            <w:vAlign w:val="center"/>
            <w:hideMark/>
          </w:tcPr>
          <w:p w14:paraId="6517FB7B"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Splint 36 Inch</w:t>
            </w:r>
          </w:p>
        </w:tc>
        <w:tc>
          <w:tcPr>
            <w:tcW w:w="1260" w:type="dxa"/>
            <w:tcBorders>
              <w:top w:val="nil"/>
              <w:left w:val="nil"/>
              <w:bottom w:val="single" w:sz="4" w:space="0" w:color="auto"/>
              <w:right w:val="single" w:sz="4" w:space="0" w:color="auto"/>
            </w:tcBorders>
            <w:shd w:val="clear" w:color="auto" w:fill="auto"/>
            <w:noWrap/>
            <w:vAlign w:val="center"/>
            <w:hideMark/>
          </w:tcPr>
          <w:p w14:paraId="641797AA"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782249DE"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5678C62E"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7257A85A"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27E27623"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35DAF6DB"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2C3CF6BE"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39D29FEE"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604E3D2F"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65C3390D"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3F8A17"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1.50</w:t>
            </w:r>
          </w:p>
        </w:tc>
        <w:tc>
          <w:tcPr>
            <w:tcW w:w="1894" w:type="dxa"/>
            <w:tcBorders>
              <w:top w:val="nil"/>
              <w:left w:val="nil"/>
              <w:bottom w:val="single" w:sz="4" w:space="0" w:color="auto"/>
              <w:right w:val="single" w:sz="4" w:space="0" w:color="auto"/>
            </w:tcBorders>
            <w:shd w:val="clear" w:color="auto" w:fill="auto"/>
            <w:noWrap/>
            <w:vAlign w:val="center"/>
            <w:hideMark/>
          </w:tcPr>
          <w:p w14:paraId="02A17CBC"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Sensor, level Pre-Trigger</w:t>
            </w:r>
          </w:p>
        </w:tc>
        <w:tc>
          <w:tcPr>
            <w:tcW w:w="875" w:type="dxa"/>
            <w:tcBorders>
              <w:top w:val="nil"/>
              <w:left w:val="nil"/>
              <w:bottom w:val="single" w:sz="4" w:space="0" w:color="auto"/>
              <w:right w:val="single" w:sz="4" w:space="0" w:color="auto"/>
            </w:tcBorders>
            <w:shd w:val="clear" w:color="auto" w:fill="auto"/>
            <w:noWrap/>
            <w:vAlign w:val="bottom"/>
            <w:hideMark/>
          </w:tcPr>
          <w:p w14:paraId="083AECC0"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57993AEC"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C7650E9"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2.52</w:t>
            </w:r>
          </w:p>
        </w:tc>
        <w:tc>
          <w:tcPr>
            <w:tcW w:w="2010" w:type="dxa"/>
            <w:tcBorders>
              <w:top w:val="nil"/>
              <w:left w:val="nil"/>
              <w:bottom w:val="single" w:sz="4" w:space="0" w:color="auto"/>
              <w:right w:val="single" w:sz="4" w:space="0" w:color="auto"/>
            </w:tcBorders>
            <w:shd w:val="clear" w:color="auto" w:fill="auto"/>
            <w:noWrap/>
            <w:vAlign w:val="center"/>
            <w:hideMark/>
          </w:tcPr>
          <w:p w14:paraId="520AB563"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Splint 9 Inch (wrist)</w:t>
            </w:r>
          </w:p>
        </w:tc>
        <w:tc>
          <w:tcPr>
            <w:tcW w:w="1260" w:type="dxa"/>
            <w:tcBorders>
              <w:top w:val="nil"/>
              <w:left w:val="nil"/>
              <w:bottom w:val="single" w:sz="4" w:space="0" w:color="auto"/>
              <w:right w:val="single" w:sz="4" w:space="0" w:color="auto"/>
            </w:tcBorders>
            <w:shd w:val="clear" w:color="auto" w:fill="auto"/>
            <w:noWrap/>
            <w:vAlign w:val="center"/>
            <w:hideMark/>
          </w:tcPr>
          <w:p w14:paraId="7FDD8063"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6F93459B"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7FE23E05"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2572499E"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2C7EF95B"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1E30F26D"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56D0F552"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29602DB2"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69C5D682"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569E179B"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0A348"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1.51</w:t>
            </w:r>
          </w:p>
        </w:tc>
        <w:tc>
          <w:tcPr>
            <w:tcW w:w="1894" w:type="dxa"/>
            <w:tcBorders>
              <w:top w:val="nil"/>
              <w:left w:val="nil"/>
              <w:bottom w:val="single" w:sz="4" w:space="0" w:color="auto"/>
              <w:right w:val="single" w:sz="4" w:space="0" w:color="auto"/>
            </w:tcBorders>
            <w:shd w:val="clear" w:color="auto" w:fill="auto"/>
            <w:noWrap/>
            <w:vAlign w:val="center"/>
            <w:hideMark/>
          </w:tcPr>
          <w:p w14:paraId="3534C8CA"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Tubing, Probe</w:t>
            </w:r>
          </w:p>
        </w:tc>
        <w:tc>
          <w:tcPr>
            <w:tcW w:w="875" w:type="dxa"/>
            <w:tcBorders>
              <w:top w:val="nil"/>
              <w:left w:val="nil"/>
              <w:bottom w:val="single" w:sz="4" w:space="0" w:color="auto"/>
              <w:right w:val="single" w:sz="4" w:space="0" w:color="auto"/>
            </w:tcBorders>
            <w:shd w:val="clear" w:color="auto" w:fill="auto"/>
            <w:noWrap/>
            <w:vAlign w:val="bottom"/>
            <w:hideMark/>
          </w:tcPr>
          <w:p w14:paraId="4507B9BC"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546D3EA8"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E09994E"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2.53</w:t>
            </w:r>
          </w:p>
        </w:tc>
        <w:tc>
          <w:tcPr>
            <w:tcW w:w="2010" w:type="dxa"/>
            <w:tcBorders>
              <w:top w:val="nil"/>
              <w:left w:val="nil"/>
              <w:bottom w:val="single" w:sz="4" w:space="0" w:color="auto"/>
              <w:right w:val="single" w:sz="4" w:space="0" w:color="auto"/>
            </w:tcBorders>
            <w:shd w:val="clear" w:color="auto" w:fill="auto"/>
            <w:noWrap/>
            <w:vAlign w:val="center"/>
            <w:hideMark/>
          </w:tcPr>
          <w:p w14:paraId="514B4337"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Splint Finger</w:t>
            </w:r>
          </w:p>
        </w:tc>
        <w:tc>
          <w:tcPr>
            <w:tcW w:w="1260" w:type="dxa"/>
            <w:tcBorders>
              <w:top w:val="nil"/>
              <w:left w:val="nil"/>
              <w:bottom w:val="single" w:sz="4" w:space="0" w:color="auto"/>
              <w:right w:val="single" w:sz="4" w:space="0" w:color="auto"/>
            </w:tcBorders>
            <w:shd w:val="clear" w:color="auto" w:fill="auto"/>
            <w:noWrap/>
            <w:vAlign w:val="center"/>
            <w:hideMark/>
          </w:tcPr>
          <w:p w14:paraId="4F5E74D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75B4359D"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1D79B103"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608885FF"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70897388"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642217D3"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0AF8D764"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076BD3B9"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4EA6231E"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04286392"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FC69C2"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1.52</w:t>
            </w:r>
          </w:p>
        </w:tc>
        <w:tc>
          <w:tcPr>
            <w:tcW w:w="1894" w:type="dxa"/>
            <w:tcBorders>
              <w:top w:val="nil"/>
              <w:left w:val="nil"/>
              <w:bottom w:val="single" w:sz="4" w:space="0" w:color="auto"/>
              <w:right w:val="single" w:sz="4" w:space="0" w:color="auto"/>
            </w:tcBorders>
            <w:shd w:val="clear" w:color="auto" w:fill="auto"/>
            <w:noWrap/>
            <w:vAlign w:val="center"/>
            <w:hideMark/>
          </w:tcPr>
          <w:p w14:paraId="3371DFCA"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Tubing/Sensor, Temp, WZ</w:t>
            </w:r>
          </w:p>
        </w:tc>
        <w:tc>
          <w:tcPr>
            <w:tcW w:w="875" w:type="dxa"/>
            <w:tcBorders>
              <w:top w:val="nil"/>
              <w:left w:val="nil"/>
              <w:bottom w:val="single" w:sz="4" w:space="0" w:color="auto"/>
              <w:right w:val="single" w:sz="4" w:space="0" w:color="auto"/>
            </w:tcBorders>
            <w:shd w:val="clear" w:color="auto" w:fill="auto"/>
            <w:noWrap/>
            <w:vAlign w:val="bottom"/>
            <w:hideMark/>
          </w:tcPr>
          <w:p w14:paraId="32A31795"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35CC88BE"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2A6C428"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2.54</w:t>
            </w:r>
          </w:p>
        </w:tc>
        <w:tc>
          <w:tcPr>
            <w:tcW w:w="2010" w:type="dxa"/>
            <w:tcBorders>
              <w:top w:val="nil"/>
              <w:left w:val="nil"/>
              <w:bottom w:val="single" w:sz="4" w:space="0" w:color="auto"/>
              <w:right w:val="single" w:sz="4" w:space="0" w:color="auto"/>
            </w:tcBorders>
            <w:shd w:val="clear" w:color="auto" w:fill="auto"/>
            <w:noWrap/>
            <w:vAlign w:val="center"/>
            <w:hideMark/>
          </w:tcPr>
          <w:p w14:paraId="52BFF1EB"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Stainless Bowl</w:t>
            </w:r>
          </w:p>
        </w:tc>
        <w:tc>
          <w:tcPr>
            <w:tcW w:w="1260" w:type="dxa"/>
            <w:tcBorders>
              <w:top w:val="nil"/>
              <w:left w:val="nil"/>
              <w:bottom w:val="single" w:sz="4" w:space="0" w:color="auto"/>
              <w:right w:val="single" w:sz="4" w:space="0" w:color="auto"/>
            </w:tcBorders>
            <w:shd w:val="clear" w:color="auto" w:fill="auto"/>
            <w:noWrap/>
            <w:vAlign w:val="center"/>
            <w:hideMark/>
          </w:tcPr>
          <w:p w14:paraId="28B0B7D7"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 or Datasheet</w:t>
            </w:r>
          </w:p>
        </w:tc>
        <w:tc>
          <w:tcPr>
            <w:tcW w:w="450" w:type="dxa"/>
            <w:tcBorders>
              <w:top w:val="nil"/>
              <w:left w:val="nil"/>
              <w:bottom w:val="nil"/>
              <w:right w:val="nil"/>
            </w:tcBorders>
            <w:shd w:val="clear" w:color="auto" w:fill="auto"/>
            <w:noWrap/>
            <w:vAlign w:val="center"/>
            <w:hideMark/>
          </w:tcPr>
          <w:p w14:paraId="1E897A11"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1B1C922E"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3220A470"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2951193B"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2741BD48"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20074C9F"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531344F4"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254932A3"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4E22733D"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808F0A"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1.53</w:t>
            </w:r>
          </w:p>
        </w:tc>
        <w:tc>
          <w:tcPr>
            <w:tcW w:w="1894" w:type="dxa"/>
            <w:tcBorders>
              <w:top w:val="nil"/>
              <w:left w:val="nil"/>
              <w:bottom w:val="single" w:sz="4" w:space="0" w:color="auto"/>
              <w:right w:val="single" w:sz="4" w:space="0" w:color="auto"/>
            </w:tcBorders>
            <w:shd w:val="clear" w:color="auto" w:fill="auto"/>
            <w:noWrap/>
            <w:vAlign w:val="center"/>
            <w:hideMark/>
          </w:tcPr>
          <w:p w14:paraId="0AFC328D"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Tubing, Wash Buffer Transfer</w:t>
            </w:r>
          </w:p>
        </w:tc>
        <w:tc>
          <w:tcPr>
            <w:tcW w:w="875" w:type="dxa"/>
            <w:tcBorders>
              <w:top w:val="nil"/>
              <w:left w:val="nil"/>
              <w:bottom w:val="single" w:sz="4" w:space="0" w:color="auto"/>
              <w:right w:val="single" w:sz="4" w:space="0" w:color="auto"/>
            </w:tcBorders>
            <w:shd w:val="clear" w:color="auto" w:fill="auto"/>
            <w:noWrap/>
            <w:vAlign w:val="bottom"/>
            <w:hideMark/>
          </w:tcPr>
          <w:p w14:paraId="082BFC61"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1A7DCEB6"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676FDBCE"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2.55</w:t>
            </w:r>
          </w:p>
        </w:tc>
        <w:tc>
          <w:tcPr>
            <w:tcW w:w="2010" w:type="dxa"/>
            <w:tcBorders>
              <w:top w:val="nil"/>
              <w:left w:val="nil"/>
              <w:bottom w:val="single" w:sz="4" w:space="0" w:color="auto"/>
              <w:right w:val="single" w:sz="4" w:space="0" w:color="auto"/>
            </w:tcBorders>
            <w:shd w:val="clear" w:color="auto" w:fill="auto"/>
            <w:noWrap/>
            <w:vAlign w:val="center"/>
            <w:hideMark/>
          </w:tcPr>
          <w:p w14:paraId="495056CF"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Stainless container</w:t>
            </w:r>
          </w:p>
        </w:tc>
        <w:tc>
          <w:tcPr>
            <w:tcW w:w="1260" w:type="dxa"/>
            <w:tcBorders>
              <w:top w:val="nil"/>
              <w:left w:val="nil"/>
              <w:bottom w:val="single" w:sz="4" w:space="0" w:color="auto"/>
              <w:right w:val="single" w:sz="4" w:space="0" w:color="auto"/>
            </w:tcBorders>
            <w:shd w:val="clear" w:color="auto" w:fill="auto"/>
            <w:noWrap/>
            <w:vAlign w:val="center"/>
            <w:hideMark/>
          </w:tcPr>
          <w:p w14:paraId="2A1F2F66"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 or Datasheet</w:t>
            </w:r>
          </w:p>
        </w:tc>
        <w:tc>
          <w:tcPr>
            <w:tcW w:w="450" w:type="dxa"/>
            <w:tcBorders>
              <w:top w:val="nil"/>
              <w:left w:val="nil"/>
              <w:bottom w:val="nil"/>
              <w:right w:val="nil"/>
            </w:tcBorders>
            <w:shd w:val="clear" w:color="auto" w:fill="auto"/>
            <w:noWrap/>
            <w:vAlign w:val="center"/>
            <w:hideMark/>
          </w:tcPr>
          <w:p w14:paraId="096A1AA0"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468C12F0"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06BF5E7A"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76982743"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46273757"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6982E423"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5D770341"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39C4CE13"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1867B19B"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ABB7D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1.54</w:t>
            </w:r>
          </w:p>
        </w:tc>
        <w:tc>
          <w:tcPr>
            <w:tcW w:w="1894" w:type="dxa"/>
            <w:tcBorders>
              <w:top w:val="nil"/>
              <w:left w:val="nil"/>
              <w:bottom w:val="single" w:sz="4" w:space="0" w:color="auto"/>
              <w:right w:val="single" w:sz="4" w:space="0" w:color="auto"/>
            </w:tcBorders>
            <w:shd w:val="clear" w:color="auto" w:fill="auto"/>
            <w:noWrap/>
            <w:vAlign w:val="center"/>
            <w:hideMark/>
          </w:tcPr>
          <w:p w14:paraId="48B7796F"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Filtre, Buffer</w:t>
            </w:r>
          </w:p>
        </w:tc>
        <w:tc>
          <w:tcPr>
            <w:tcW w:w="875" w:type="dxa"/>
            <w:tcBorders>
              <w:top w:val="nil"/>
              <w:left w:val="nil"/>
              <w:bottom w:val="single" w:sz="4" w:space="0" w:color="auto"/>
              <w:right w:val="single" w:sz="4" w:space="0" w:color="auto"/>
            </w:tcBorders>
            <w:shd w:val="clear" w:color="auto" w:fill="auto"/>
            <w:noWrap/>
            <w:vAlign w:val="bottom"/>
            <w:hideMark/>
          </w:tcPr>
          <w:p w14:paraId="41BA6D1E"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27F8F0EA"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43F12C2"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2.56</w:t>
            </w:r>
          </w:p>
        </w:tc>
        <w:tc>
          <w:tcPr>
            <w:tcW w:w="2010" w:type="dxa"/>
            <w:tcBorders>
              <w:top w:val="nil"/>
              <w:left w:val="nil"/>
              <w:bottom w:val="single" w:sz="4" w:space="0" w:color="auto"/>
              <w:right w:val="single" w:sz="4" w:space="0" w:color="auto"/>
            </w:tcBorders>
            <w:shd w:val="clear" w:color="auto" w:fill="auto"/>
            <w:noWrap/>
            <w:vAlign w:val="center"/>
            <w:hideMark/>
          </w:tcPr>
          <w:p w14:paraId="52BF5678"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Stainless container for gauze</w:t>
            </w:r>
          </w:p>
        </w:tc>
        <w:tc>
          <w:tcPr>
            <w:tcW w:w="1260" w:type="dxa"/>
            <w:tcBorders>
              <w:top w:val="nil"/>
              <w:left w:val="nil"/>
              <w:bottom w:val="single" w:sz="4" w:space="0" w:color="auto"/>
              <w:right w:val="single" w:sz="4" w:space="0" w:color="auto"/>
            </w:tcBorders>
            <w:shd w:val="clear" w:color="auto" w:fill="auto"/>
            <w:noWrap/>
            <w:vAlign w:val="center"/>
            <w:hideMark/>
          </w:tcPr>
          <w:p w14:paraId="11652A1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 or Datasheet</w:t>
            </w:r>
          </w:p>
        </w:tc>
        <w:tc>
          <w:tcPr>
            <w:tcW w:w="450" w:type="dxa"/>
            <w:tcBorders>
              <w:top w:val="nil"/>
              <w:left w:val="nil"/>
              <w:bottom w:val="nil"/>
              <w:right w:val="nil"/>
            </w:tcBorders>
            <w:shd w:val="clear" w:color="auto" w:fill="auto"/>
            <w:noWrap/>
            <w:vAlign w:val="center"/>
            <w:hideMark/>
          </w:tcPr>
          <w:p w14:paraId="710B73F0"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5F6BAD01"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40D8F214"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5DCBC6A0"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6D8FCE66"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40EE1CEF"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09D8DCA9"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5F95FF15"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4CA158D0"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154D24"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1.55</w:t>
            </w:r>
          </w:p>
        </w:tc>
        <w:tc>
          <w:tcPr>
            <w:tcW w:w="1894" w:type="dxa"/>
            <w:tcBorders>
              <w:top w:val="nil"/>
              <w:left w:val="nil"/>
              <w:bottom w:val="single" w:sz="4" w:space="0" w:color="auto"/>
              <w:right w:val="single" w:sz="4" w:space="0" w:color="auto"/>
            </w:tcBorders>
            <w:shd w:val="clear" w:color="auto" w:fill="auto"/>
            <w:noWrap/>
            <w:vAlign w:val="center"/>
            <w:hideMark/>
          </w:tcPr>
          <w:p w14:paraId="153D4302"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Filter, Card Cage/Supply</w:t>
            </w:r>
          </w:p>
        </w:tc>
        <w:tc>
          <w:tcPr>
            <w:tcW w:w="875" w:type="dxa"/>
            <w:tcBorders>
              <w:top w:val="nil"/>
              <w:left w:val="nil"/>
              <w:bottom w:val="single" w:sz="4" w:space="0" w:color="auto"/>
              <w:right w:val="single" w:sz="4" w:space="0" w:color="auto"/>
            </w:tcBorders>
            <w:shd w:val="clear" w:color="auto" w:fill="auto"/>
            <w:noWrap/>
            <w:vAlign w:val="bottom"/>
            <w:hideMark/>
          </w:tcPr>
          <w:p w14:paraId="6A4070E7"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45382B34"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6DE4934"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2.57</w:t>
            </w:r>
          </w:p>
        </w:tc>
        <w:tc>
          <w:tcPr>
            <w:tcW w:w="2010" w:type="dxa"/>
            <w:tcBorders>
              <w:top w:val="nil"/>
              <w:left w:val="nil"/>
              <w:bottom w:val="single" w:sz="4" w:space="0" w:color="auto"/>
              <w:right w:val="single" w:sz="4" w:space="0" w:color="auto"/>
            </w:tcBorders>
            <w:shd w:val="clear" w:color="auto" w:fill="auto"/>
            <w:noWrap/>
            <w:vAlign w:val="center"/>
            <w:hideMark/>
          </w:tcPr>
          <w:p w14:paraId="68AB052A"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Stair chair</w:t>
            </w:r>
          </w:p>
        </w:tc>
        <w:tc>
          <w:tcPr>
            <w:tcW w:w="1260" w:type="dxa"/>
            <w:tcBorders>
              <w:top w:val="nil"/>
              <w:left w:val="nil"/>
              <w:bottom w:val="single" w:sz="4" w:space="0" w:color="auto"/>
              <w:right w:val="single" w:sz="4" w:space="0" w:color="auto"/>
            </w:tcBorders>
            <w:shd w:val="clear" w:color="auto" w:fill="auto"/>
            <w:noWrap/>
            <w:vAlign w:val="center"/>
            <w:hideMark/>
          </w:tcPr>
          <w:p w14:paraId="03F1FBB8"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7552850D"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79C7414D"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6C21114B"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4BA160DB"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090DA015"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6AC2F608"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546577C8"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53B11C8E"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536F8949"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D90C9C"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1.56</w:t>
            </w:r>
          </w:p>
        </w:tc>
        <w:tc>
          <w:tcPr>
            <w:tcW w:w="1894" w:type="dxa"/>
            <w:tcBorders>
              <w:top w:val="nil"/>
              <w:left w:val="nil"/>
              <w:bottom w:val="single" w:sz="4" w:space="0" w:color="auto"/>
              <w:right w:val="single" w:sz="4" w:space="0" w:color="auto"/>
            </w:tcBorders>
            <w:shd w:val="clear" w:color="auto" w:fill="auto"/>
            <w:noWrap/>
            <w:vAlign w:val="center"/>
            <w:hideMark/>
          </w:tcPr>
          <w:p w14:paraId="75C5AFD5"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Filter, Processing Center</w:t>
            </w:r>
          </w:p>
        </w:tc>
        <w:tc>
          <w:tcPr>
            <w:tcW w:w="875" w:type="dxa"/>
            <w:tcBorders>
              <w:top w:val="nil"/>
              <w:left w:val="nil"/>
              <w:bottom w:val="single" w:sz="4" w:space="0" w:color="auto"/>
              <w:right w:val="single" w:sz="4" w:space="0" w:color="auto"/>
            </w:tcBorders>
            <w:shd w:val="clear" w:color="auto" w:fill="auto"/>
            <w:noWrap/>
            <w:vAlign w:val="bottom"/>
            <w:hideMark/>
          </w:tcPr>
          <w:p w14:paraId="3BF7858D"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21CB3FC7"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0D5A68B2"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2.58</w:t>
            </w:r>
          </w:p>
        </w:tc>
        <w:tc>
          <w:tcPr>
            <w:tcW w:w="2010" w:type="dxa"/>
            <w:tcBorders>
              <w:top w:val="nil"/>
              <w:left w:val="nil"/>
              <w:bottom w:val="single" w:sz="4" w:space="0" w:color="auto"/>
              <w:right w:val="single" w:sz="4" w:space="0" w:color="auto"/>
            </w:tcBorders>
            <w:shd w:val="clear" w:color="auto" w:fill="auto"/>
            <w:noWrap/>
            <w:vAlign w:val="center"/>
            <w:hideMark/>
          </w:tcPr>
          <w:p w14:paraId="606F3F5E"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Stair evacuation chair with tracks</w:t>
            </w:r>
          </w:p>
        </w:tc>
        <w:tc>
          <w:tcPr>
            <w:tcW w:w="1260" w:type="dxa"/>
            <w:tcBorders>
              <w:top w:val="nil"/>
              <w:left w:val="nil"/>
              <w:bottom w:val="single" w:sz="4" w:space="0" w:color="auto"/>
              <w:right w:val="single" w:sz="4" w:space="0" w:color="auto"/>
            </w:tcBorders>
            <w:shd w:val="clear" w:color="auto" w:fill="auto"/>
            <w:noWrap/>
            <w:vAlign w:val="center"/>
            <w:hideMark/>
          </w:tcPr>
          <w:p w14:paraId="26DED6A9"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4DDDDF3F"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53CA4329"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117F5C7B"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5E0B9354"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7D1FE3A4"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4B6CFA85"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2ED3A88B"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08F5A960"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7F6EE53C"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F2A54F"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1.57</w:t>
            </w:r>
          </w:p>
        </w:tc>
        <w:tc>
          <w:tcPr>
            <w:tcW w:w="1894" w:type="dxa"/>
            <w:tcBorders>
              <w:top w:val="nil"/>
              <w:left w:val="nil"/>
              <w:bottom w:val="single" w:sz="4" w:space="0" w:color="auto"/>
              <w:right w:val="single" w:sz="4" w:space="0" w:color="auto"/>
            </w:tcBorders>
            <w:shd w:val="clear" w:color="auto" w:fill="auto"/>
            <w:noWrap/>
            <w:vAlign w:val="center"/>
            <w:hideMark/>
          </w:tcPr>
          <w:p w14:paraId="0FBCC834"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Monitor</w:t>
            </w:r>
          </w:p>
        </w:tc>
        <w:tc>
          <w:tcPr>
            <w:tcW w:w="875" w:type="dxa"/>
            <w:tcBorders>
              <w:top w:val="nil"/>
              <w:left w:val="nil"/>
              <w:bottom w:val="single" w:sz="4" w:space="0" w:color="auto"/>
              <w:right w:val="single" w:sz="4" w:space="0" w:color="auto"/>
            </w:tcBorders>
            <w:shd w:val="clear" w:color="auto" w:fill="auto"/>
            <w:noWrap/>
            <w:vAlign w:val="bottom"/>
            <w:hideMark/>
          </w:tcPr>
          <w:p w14:paraId="58593A25"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721893AD"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3E645D1"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2.59</w:t>
            </w:r>
          </w:p>
        </w:tc>
        <w:tc>
          <w:tcPr>
            <w:tcW w:w="2010" w:type="dxa"/>
            <w:tcBorders>
              <w:top w:val="nil"/>
              <w:left w:val="nil"/>
              <w:bottom w:val="single" w:sz="4" w:space="0" w:color="auto"/>
              <w:right w:val="single" w:sz="4" w:space="0" w:color="auto"/>
            </w:tcBorders>
            <w:shd w:val="clear" w:color="auto" w:fill="auto"/>
            <w:noWrap/>
            <w:vAlign w:val="center"/>
            <w:hideMark/>
          </w:tcPr>
          <w:p w14:paraId="2411210B"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Stairs</w:t>
            </w:r>
          </w:p>
        </w:tc>
        <w:tc>
          <w:tcPr>
            <w:tcW w:w="1260" w:type="dxa"/>
            <w:tcBorders>
              <w:top w:val="nil"/>
              <w:left w:val="nil"/>
              <w:bottom w:val="single" w:sz="4" w:space="0" w:color="auto"/>
              <w:right w:val="single" w:sz="4" w:space="0" w:color="auto"/>
            </w:tcBorders>
            <w:shd w:val="clear" w:color="auto" w:fill="auto"/>
            <w:noWrap/>
            <w:vAlign w:val="center"/>
            <w:hideMark/>
          </w:tcPr>
          <w:p w14:paraId="402D6CBA"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 or Datasheet</w:t>
            </w:r>
          </w:p>
        </w:tc>
        <w:tc>
          <w:tcPr>
            <w:tcW w:w="450" w:type="dxa"/>
            <w:tcBorders>
              <w:top w:val="nil"/>
              <w:left w:val="nil"/>
              <w:bottom w:val="nil"/>
              <w:right w:val="nil"/>
            </w:tcBorders>
            <w:shd w:val="clear" w:color="auto" w:fill="auto"/>
            <w:noWrap/>
            <w:vAlign w:val="center"/>
            <w:hideMark/>
          </w:tcPr>
          <w:p w14:paraId="29B0EB39"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033CA069"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47E2802F"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575C7313"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10B7953E"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6DE5303B"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0C7836EE"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7AE006B9"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40FC5CA7"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5D1CB7"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1.58</w:t>
            </w:r>
          </w:p>
        </w:tc>
        <w:tc>
          <w:tcPr>
            <w:tcW w:w="1894" w:type="dxa"/>
            <w:tcBorders>
              <w:top w:val="nil"/>
              <w:left w:val="nil"/>
              <w:bottom w:val="single" w:sz="4" w:space="0" w:color="auto"/>
              <w:right w:val="single" w:sz="4" w:space="0" w:color="auto"/>
            </w:tcBorders>
            <w:shd w:val="clear" w:color="auto" w:fill="auto"/>
            <w:noWrap/>
            <w:vAlign w:val="center"/>
            <w:hideMark/>
          </w:tcPr>
          <w:p w14:paraId="7B23844D"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Probe Next R</w:t>
            </w:r>
          </w:p>
        </w:tc>
        <w:tc>
          <w:tcPr>
            <w:tcW w:w="875" w:type="dxa"/>
            <w:tcBorders>
              <w:top w:val="nil"/>
              <w:left w:val="nil"/>
              <w:bottom w:val="single" w:sz="4" w:space="0" w:color="auto"/>
              <w:right w:val="single" w:sz="4" w:space="0" w:color="auto"/>
            </w:tcBorders>
            <w:shd w:val="clear" w:color="auto" w:fill="auto"/>
            <w:noWrap/>
            <w:vAlign w:val="bottom"/>
            <w:hideMark/>
          </w:tcPr>
          <w:p w14:paraId="1C97666D"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77411F2A"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1855779C"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2.60</w:t>
            </w:r>
          </w:p>
        </w:tc>
        <w:tc>
          <w:tcPr>
            <w:tcW w:w="2010" w:type="dxa"/>
            <w:tcBorders>
              <w:top w:val="nil"/>
              <w:left w:val="nil"/>
              <w:bottom w:val="single" w:sz="4" w:space="0" w:color="auto"/>
              <w:right w:val="single" w:sz="4" w:space="0" w:color="auto"/>
            </w:tcBorders>
            <w:shd w:val="clear" w:color="auto" w:fill="auto"/>
            <w:noWrap/>
            <w:vAlign w:val="center"/>
            <w:hideMark/>
          </w:tcPr>
          <w:p w14:paraId="21DA5E23"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Stethoscope</w:t>
            </w:r>
          </w:p>
        </w:tc>
        <w:tc>
          <w:tcPr>
            <w:tcW w:w="1260" w:type="dxa"/>
            <w:tcBorders>
              <w:top w:val="nil"/>
              <w:left w:val="nil"/>
              <w:bottom w:val="single" w:sz="4" w:space="0" w:color="auto"/>
              <w:right w:val="single" w:sz="4" w:space="0" w:color="auto"/>
            </w:tcBorders>
            <w:shd w:val="clear" w:color="auto" w:fill="auto"/>
            <w:noWrap/>
            <w:vAlign w:val="center"/>
            <w:hideMark/>
          </w:tcPr>
          <w:p w14:paraId="515A1C9C"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090879D9"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25371FE6"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4ECF7885"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084F687A"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6967C1D9"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4C847E25"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11E822E4"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118F4951"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59FF7CA2"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7B3D4C"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1.59</w:t>
            </w:r>
          </w:p>
        </w:tc>
        <w:tc>
          <w:tcPr>
            <w:tcW w:w="1894" w:type="dxa"/>
            <w:tcBorders>
              <w:top w:val="nil"/>
              <w:left w:val="nil"/>
              <w:bottom w:val="single" w:sz="4" w:space="0" w:color="auto"/>
              <w:right w:val="single" w:sz="4" w:space="0" w:color="auto"/>
            </w:tcBorders>
            <w:shd w:val="clear" w:color="auto" w:fill="auto"/>
            <w:noWrap/>
            <w:vAlign w:val="center"/>
            <w:hideMark/>
          </w:tcPr>
          <w:p w14:paraId="0EEB6328"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I1000 Tubing</w:t>
            </w:r>
          </w:p>
        </w:tc>
        <w:tc>
          <w:tcPr>
            <w:tcW w:w="875" w:type="dxa"/>
            <w:tcBorders>
              <w:top w:val="nil"/>
              <w:left w:val="nil"/>
              <w:bottom w:val="single" w:sz="4" w:space="0" w:color="auto"/>
              <w:right w:val="single" w:sz="4" w:space="0" w:color="auto"/>
            </w:tcBorders>
            <w:shd w:val="clear" w:color="auto" w:fill="auto"/>
            <w:noWrap/>
            <w:vAlign w:val="bottom"/>
            <w:hideMark/>
          </w:tcPr>
          <w:p w14:paraId="7747A123"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11FDB0FB"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4C7B4B00"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2.61</w:t>
            </w:r>
          </w:p>
        </w:tc>
        <w:tc>
          <w:tcPr>
            <w:tcW w:w="2010" w:type="dxa"/>
            <w:tcBorders>
              <w:top w:val="nil"/>
              <w:left w:val="nil"/>
              <w:bottom w:val="single" w:sz="4" w:space="0" w:color="auto"/>
              <w:right w:val="single" w:sz="4" w:space="0" w:color="auto"/>
            </w:tcBorders>
            <w:shd w:val="clear" w:color="auto" w:fill="auto"/>
            <w:noWrap/>
            <w:vAlign w:val="center"/>
            <w:hideMark/>
          </w:tcPr>
          <w:p w14:paraId="30F91338"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Traction Device</w:t>
            </w:r>
          </w:p>
        </w:tc>
        <w:tc>
          <w:tcPr>
            <w:tcW w:w="1260" w:type="dxa"/>
            <w:tcBorders>
              <w:top w:val="nil"/>
              <w:left w:val="nil"/>
              <w:bottom w:val="single" w:sz="4" w:space="0" w:color="auto"/>
              <w:right w:val="single" w:sz="4" w:space="0" w:color="auto"/>
            </w:tcBorders>
            <w:shd w:val="clear" w:color="auto" w:fill="auto"/>
            <w:noWrap/>
            <w:vAlign w:val="center"/>
            <w:hideMark/>
          </w:tcPr>
          <w:p w14:paraId="5E632B7A"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1D87C2E3"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7C4C3097"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11F0FE8E"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65623E10"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04F3D9A9"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19F1E6D0"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703078CD"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0E973601"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62AFB400"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5D3C8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1.6</w:t>
            </w:r>
          </w:p>
        </w:tc>
        <w:tc>
          <w:tcPr>
            <w:tcW w:w="1894" w:type="dxa"/>
            <w:tcBorders>
              <w:top w:val="nil"/>
              <w:left w:val="nil"/>
              <w:bottom w:val="single" w:sz="4" w:space="0" w:color="auto"/>
              <w:right w:val="single" w:sz="4" w:space="0" w:color="auto"/>
            </w:tcBorders>
            <w:shd w:val="clear" w:color="auto" w:fill="auto"/>
            <w:noWrap/>
            <w:vAlign w:val="center"/>
            <w:hideMark/>
          </w:tcPr>
          <w:p w14:paraId="48E6D8AF"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I2000 Tubing</w:t>
            </w:r>
          </w:p>
        </w:tc>
        <w:tc>
          <w:tcPr>
            <w:tcW w:w="875" w:type="dxa"/>
            <w:tcBorders>
              <w:top w:val="nil"/>
              <w:left w:val="nil"/>
              <w:bottom w:val="single" w:sz="4" w:space="0" w:color="auto"/>
              <w:right w:val="single" w:sz="4" w:space="0" w:color="auto"/>
            </w:tcBorders>
            <w:shd w:val="clear" w:color="auto" w:fill="auto"/>
            <w:noWrap/>
            <w:vAlign w:val="bottom"/>
            <w:hideMark/>
          </w:tcPr>
          <w:p w14:paraId="5B1397C6"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19B27DD8"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6F92850F"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2.62</w:t>
            </w:r>
          </w:p>
        </w:tc>
        <w:tc>
          <w:tcPr>
            <w:tcW w:w="2010" w:type="dxa"/>
            <w:tcBorders>
              <w:top w:val="nil"/>
              <w:left w:val="nil"/>
              <w:bottom w:val="single" w:sz="4" w:space="0" w:color="auto"/>
              <w:right w:val="single" w:sz="4" w:space="0" w:color="auto"/>
            </w:tcBorders>
            <w:shd w:val="clear" w:color="auto" w:fill="auto"/>
            <w:noWrap/>
            <w:vAlign w:val="center"/>
            <w:hideMark/>
          </w:tcPr>
          <w:p w14:paraId="63077620"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Trauma Bag</w:t>
            </w:r>
          </w:p>
        </w:tc>
        <w:tc>
          <w:tcPr>
            <w:tcW w:w="1260" w:type="dxa"/>
            <w:tcBorders>
              <w:top w:val="nil"/>
              <w:left w:val="nil"/>
              <w:bottom w:val="single" w:sz="4" w:space="0" w:color="auto"/>
              <w:right w:val="single" w:sz="4" w:space="0" w:color="auto"/>
            </w:tcBorders>
            <w:shd w:val="clear" w:color="auto" w:fill="auto"/>
            <w:noWrap/>
            <w:vAlign w:val="center"/>
            <w:hideMark/>
          </w:tcPr>
          <w:p w14:paraId="304B9633"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5ECDDD92"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1ABA08FA"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6DF7179D"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3B51D61A"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4D8F64DB"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111D155B"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23C8F7D6"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6FD893EC"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2E502CB9"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995A2A"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1.61</w:t>
            </w:r>
          </w:p>
        </w:tc>
        <w:tc>
          <w:tcPr>
            <w:tcW w:w="1894" w:type="dxa"/>
            <w:tcBorders>
              <w:top w:val="nil"/>
              <w:left w:val="nil"/>
              <w:bottom w:val="single" w:sz="4" w:space="0" w:color="auto"/>
              <w:right w:val="single" w:sz="4" w:space="0" w:color="auto"/>
            </w:tcBorders>
            <w:shd w:val="clear" w:color="auto" w:fill="auto"/>
            <w:noWrap/>
            <w:vAlign w:val="center"/>
            <w:hideMark/>
          </w:tcPr>
          <w:p w14:paraId="5B24C1E4"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Kit Probe next R, IT/I1SR</w:t>
            </w:r>
          </w:p>
        </w:tc>
        <w:tc>
          <w:tcPr>
            <w:tcW w:w="875" w:type="dxa"/>
            <w:tcBorders>
              <w:top w:val="nil"/>
              <w:left w:val="nil"/>
              <w:bottom w:val="single" w:sz="4" w:space="0" w:color="auto"/>
              <w:right w:val="single" w:sz="4" w:space="0" w:color="auto"/>
            </w:tcBorders>
            <w:shd w:val="clear" w:color="auto" w:fill="auto"/>
            <w:noWrap/>
            <w:vAlign w:val="bottom"/>
            <w:hideMark/>
          </w:tcPr>
          <w:p w14:paraId="2C2F305B"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295ED572"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62F4DB5"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2.63</w:t>
            </w:r>
          </w:p>
        </w:tc>
        <w:tc>
          <w:tcPr>
            <w:tcW w:w="2010" w:type="dxa"/>
            <w:tcBorders>
              <w:top w:val="nil"/>
              <w:left w:val="nil"/>
              <w:bottom w:val="single" w:sz="4" w:space="0" w:color="auto"/>
              <w:right w:val="single" w:sz="4" w:space="0" w:color="auto"/>
            </w:tcBorders>
            <w:shd w:val="clear" w:color="auto" w:fill="auto"/>
            <w:noWrap/>
            <w:vAlign w:val="center"/>
            <w:hideMark/>
          </w:tcPr>
          <w:p w14:paraId="4FC4E3AE"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 xml:space="preserve">Trolley for instruments </w:t>
            </w:r>
          </w:p>
        </w:tc>
        <w:tc>
          <w:tcPr>
            <w:tcW w:w="1260" w:type="dxa"/>
            <w:tcBorders>
              <w:top w:val="nil"/>
              <w:left w:val="nil"/>
              <w:bottom w:val="single" w:sz="4" w:space="0" w:color="auto"/>
              <w:right w:val="single" w:sz="4" w:space="0" w:color="auto"/>
            </w:tcBorders>
            <w:shd w:val="clear" w:color="auto" w:fill="auto"/>
            <w:noWrap/>
            <w:vAlign w:val="center"/>
            <w:hideMark/>
          </w:tcPr>
          <w:p w14:paraId="4F5F7CA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Datasheet</w:t>
            </w:r>
          </w:p>
        </w:tc>
        <w:tc>
          <w:tcPr>
            <w:tcW w:w="450" w:type="dxa"/>
            <w:tcBorders>
              <w:top w:val="nil"/>
              <w:left w:val="nil"/>
              <w:bottom w:val="nil"/>
              <w:right w:val="nil"/>
            </w:tcBorders>
            <w:shd w:val="clear" w:color="auto" w:fill="auto"/>
            <w:noWrap/>
            <w:vAlign w:val="center"/>
            <w:hideMark/>
          </w:tcPr>
          <w:p w14:paraId="1D3CEDFA"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45826038"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35B21A5D"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0CAA2958"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7700DA59"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76C5902D"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1438F454"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6801F63B"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3C1539A5"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D06F47"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1.62</w:t>
            </w:r>
          </w:p>
        </w:tc>
        <w:tc>
          <w:tcPr>
            <w:tcW w:w="1894" w:type="dxa"/>
            <w:tcBorders>
              <w:top w:val="nil"/>
              <w:left w:val="nil"/>
              <w:bottom w:val="single" w:sz="4" w:space="0" w:color="auto"/>
              <w:right w:val="single" w:sz="4" w:space="0" w:color="auto"/>
            </w:tcBorders>
            <w:shd w:val="clear" w:color="auto" w:fill="auto"/>
            <w:noWrap/>
            <w:vAlign w:val="center"/>
            <w:hideMark/>
          </w:tcPr>
          <w:p w14:paraId="5B49C7DD"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Sensor Level Buffer (I1000SR)</w:t>
            </w:r>
          </w:p>
        </w:tc>
        <w:tc>
          <w:tcPr>
            <w:tcW w:w="875" w:type="dxa"/>
            <w:tcBorders>
              <w:top w:val="nil"/>
              <w:left w:val="nil"/>
              <w:bottom w:val="single" w:sz="4" w:space="0" w:color="auto"/>
              <w:right w:val="single" w:sz="4" w:space="0" w:color="auto"/>
            </w:tcBorders>
            <w:shd w:val="clear" w:color="auto" w:fill="auto"/>
            <w:noWrap/>
            <w:vAlign w:val="bottom"/>
            <w:hideMark/>
          </w:tcPr>
          <w:p w14:paraId="388557A8"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6E8090DC"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542370A"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2.63</w:t>
            </w:r>
          </w:p>
        </w:tc>
        <w:tc>
          <w:tcPr>
            <w:tcW w:w="2010" w:type="dxa"/>
            <w:tcBorders>
              <w:top w:val="nil"/>
              <w:left w:val="nil"/>
              <w:bottom w:val="single" w:sz="4" w:space="0" w:color="auto"/>
              <w:right w:val="single" w:sz="4" w:space="0" w:color="auto"/>
            </w:tcBorders>
            <w:shd w:val="clear" w:color="auto" w:fill="auto"/>
            <w:noWrap/>
            <w:vAlign w:val="center"/>
            <w:hideMark/>
          </w:tcPr>
          <w:p w14:paraId="684662DB"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Vacuum matress(with vacuum head immobiliser)</w:t>
            </w:r>
          </w:p>
        </w:tc>
        <w:tc>
          <w:tcPr>
            <w:tcW w:w="1260" w:type="dxa"/>
            <w:tcBorders>
              <w:top w:val="nil"/>
              <w:left w:val="nil"/>
              <w:bottom w:val="single" w:sz="4" w:space="0" w:color="auto"/>
              <w:right w:val="single" w:sz="4" w:space="0" w:color="auto"/>
            </w:tcBorders>
            <w:shd w:val="clear" w:color="auto" w:fill="auto"/>
            <w:noWrap/>
            <w:vAlign w:val="center"/>
            <w:hideMark/>
          </w:tcPr>
          <w:p w14:paraId="6F4B5ECC"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39809FE3"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168290F9"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2A005B34"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6AB79CF3"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210D05EC"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0BA8FAF1"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6CAF989C"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277E8731"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5BC37434"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51366D"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1.63</w:t>
            </w:r>
          </w:p>
        </w:tc>
        <w:tc>
          <w:tcPr>
            <w:tcW w:w="1894" w:type="dxa"/>
            <w:tcBorders>
              <w:top w:val="nil"/>
              <w:left w:val="nil"/>
              <w:bottom w:val="single" w:sz="4" w:space="0" w:color="auto"/>
              <w:right w:val="single" w:sz="4" w:space="0" w:color="auto"/>
            </w:tcBorders>
            <w:shd w:val="clear" w:color="auto" w:fill="auto"/>
            <w:noWrap/>
            <w:vAlign w:val="center"/>
            <w:hideMark/>
          </w:tcPr>
          <w:p w14:paraId="67A1B203"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Buffer Outlet Assy (I1000SR)</w:t>
            </w:r>
          </w:p>
        </w:tc>
        <w:tc>
          <w:tcPr>
            <w:tcW w:w="875" w:type="dxa"/>
            <w:tcBorders>
              <w:top w:val="nil"/>
              <w:left w:val="nil"/>
              <w:bottom w:val="single" w:sz="4" w:space="0" w:color="auto"/>
              <w:right w:val="single" w:sz="4" w:space="0" w:color="auto"/>
            </w:tcBorders>
            <w:shd w:val="clear" w:color="auto" w:fill="auto"/>
            <w:noWrap/>
            <w:vAlign w:val="bottom"/>
            <w:hideMark/>
          </w:tcPr>
          <w:p w14:paraId="413702B1"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766F25D3"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10B1494" w14:textId="77777777" w:rsidR="007D2414" w:rsidRPr="007D2414" w:rsidRDefault="007D2414" w:rsidP="007D2414">
            <w:pPr>
              <w:spacing w:after="0" w:line="240" w:lineRule="auto"/>
              <w:jc w:val="center"/>
              <w:rPr>
                <w:rFonts w:eastAsia="Times New Roman" w:cstheme="minorHAnsi"/>
                <w:sz w:val="14"/>
                <w:szCs w:val="14"/>
                <w:lang w:val="en-US"/>
              </w:rPr>
            </w:pPr>
            <w:r w:rsidRPr="007D2414">
              <w:rPr>
                <w:rFonts w:eastAsia="Times New Roman" w:cstheme="minorHAnsi"/>
                <w:sz w:val="14"/>
                <w:szCs w:val="14"/>
                <w:lang w:val="en-US"/>
              </w:rPr>
              <w:t>2.64</w:t>
            </w:r>
          </w:p>
        </w:tc>
        <w:tc>
          <w:tcPr>
            <w:tcW w:w="2010" w:type="dxa"/>
            <w:tcBorders>
              <w:top w:val="nil"/>
              <w:left w:val="nil"/>
              <w:bottom w:val="single" w:sz="4" w:space="0" w:color="auto"/>
              <w:right w:val="single" w:sz="4" w:space="0" w:color="auto"/>
            </w:tcBorders>
            <w:shd w:val="clear" w:color="auto" w:fill="auto"/>
            <w:noWrap/>
            <w:vAlign w:val="center"/>
            <w:hideMark/>
          </w:tcPr>
          <w:p w14:paraId="41212E3C" w14:textId="77777777" w:rsidR="007D2414" w:rsidRPr="007D2414" w:rsidRDefault="007D2414" w:rsidP="007D2414">
            <w:pPr>
              <w:spacing w:after="0" w:line="240" w:lineRule="auto"/>
              <w:rPr>
                <w:rFonts w:eastAsia="Times New Roman" w:cstheme="minorHAnsi"/>
                <w:b/>
                <w:bCs/>
                <w:color w:val="000000"/>
                <w:sz w:val="14"/>
                <w:szCs w:val="14"/>
                <w:lang w:val="en-US"/>
              </w:rPr>
            </w:pPr>
            <w:r w:rsidRPr="007D2414">
              <w:rPr>
                <w:rFonts w:eastAsia="Times New Roman" w:cstheme="minorHAnsi"/>
                <w:b/>
                <w:bCs/>
                <w:color w:val="000000"/>
                <w:sz w:val="14"/>
                <w:szCs w:val="14"/>
                <w:lang w:val="en-US"/>
              </w:rPr>
              <w:t>Vacuum splints(set of 3)</w:t>
            </w:r>
          </w:p>
        </w:tc>
        <w:tc>
          <w:tcPr>
            <w:tcW w:w="1260" w:type="dxa"/>
            <w:tcBorders>
              <w:top w:val="nil"/>
              <w:left w:val="nil"/>
              <w:bottom w:val="single" w:sz="4" w:space="0" w:color="auto"/>
              <w:right w:val="single" w:sz="4" w:space="0" w:color="auto"/>
            </w:tcBorders>
            <w:shd w:val="clear" w:color="auto" w:fill="auto"/>
            <w:noWrap/>
            <w:vAlign w:val="center"/>
            <w:hideMark/>
          </w:tcPr>
          <w:p w14:paraId="30F77DAD"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Sample</w:t>
            </w:r>
          </w:p>
        </w:tc>
        <w:tc>
          <w:tcPr>
            <w:tcW w:w="450" w:type="dxa"/>
            <w:tcBorders>
              <w:top w:val="nil"/>
              <w:left w:val="nil"/>
              <w:bottom w:val="nil"/>
              <w:right w:val="nil"/>
            </w:tcBorders>
            <w:shd w:val="clear" w:color="auto" w:fill="auto"/>
            <w:noWrap/>
            <w:vAlign w:val="center"/>
            <w:hideMark/>
          </w:tcPr>
          <w:p w14:paraId="219D336F" w14:textId="77777777" w:rsidR="007D2414" w:rsidRPr="007D2414" w:rsidRDefault="007D2414" w:rsidP="007D2414">
            <w:pPr>
              <w:spacing w:after="0" w:line="240" w:lineRule="auto"/>
              <w:jc w:val="center"/>
              <w:rPr>
                <w:rFonts w:eastAsia="Times New Roman" w:cstheme="minorHAnsi"/>
                <w:color w:val="000000"/>
                <w:sz w:val="14"/>
                <w:szCs w:val="14"/>
                <w:lang w:val="en-US"/>
              </w:rPr>
            </w:pPr>
          </w:p>
        </w:tc>
        <w:tc>
          <w:tcPr>
            <w:tcW w:w="630" w:type="dxa"/>
            <w:tcBorders>
              <w:top w:val="nil"/>
              <w:left w:val="nil"/>
              <w:bottom w:val="nil"/>
              <w:right w:val="nil"/>
            </w:tcBorders>
            <w:shd w:val="clear" w:color="auto" w:fill="auto"/>
            <w:noWrap/>
            <w:vAlign w:val="center"/>
            <w:hideMark/>
          </w:tcPr>
          <w:p w14:paraId="26CAFE25" w14:textId="77777777" w:rsidR="007D2414" w:rsidRPr="007D2414" w:rsidRDefault="007D2414" w:rsidP="007D2414">
            <w:pPr>
              <w:spacing w:after="0" w:line="240" w:lineRule="auto"/>
              <w:jc w:val="center"/>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center"/>
            <w:hideMark/>
          </w:tcPr>
          <w:p w14:paraId="54849C98" w14:textId="77777777" w:rsidR="007D2414" w:rsidRPr="007D2414" w:rsidRDefault="007D2414" w:rsidP="007D2414">
            <w:pPr>
              <w:spacing w:after="0" w:line="240" w:lineRule="auto"/>
              <w:jc w:val="center"/>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center"/>
            <w:hideMark/>
          </w:tcPr>
          <w:p w14:paraId="7E78542C" w14:textId="77777777" w:rsidR="007D2414" w:rsidRPr="007D2414" w:rsidRDefault="007D2414" w:rsidP="007D2414">
            <w:pPr>
              <w:spacing w:after="0" w:line="240" w:lineRule="auto"/>
              <w:jc w:val="center"/>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69421DD5" w14:textId="77777777" w:rsidR="007D2414" w:rsidRPr="007D2414" w:rsidRDefault="007D2414" w:rsidP="007D2414">
            <w:pPr>
              <w:spacing w:after="0" w:line="240" w:lineRule="auto"/>
              <w:jc w:val="center"/>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287F6C57"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3B6C1807"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3CE296E4"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2A7E8F2C"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4DE4C0"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1.64</w:t>
            </w:r>
          </w:p>
        </w:tc>
        <w:tc>
          <w:tcPr>
            <w:tcW w:w="1894" w:type="dxa"/>
            <w:tcBorders>
              <w:top w:val="nil"/>
              <w:left w:val="nil"/>
              <w:bottom w:val="single" w:sz="4" w:space="0" w:color="auto"/>
              <w:right w:val="single" w:sz="4" w:space="0" w:color="auto"/>
            </w:tcBorders>
            <w:shd w:val="clear" w:color="auto" w:fill="auto"/>
            <w:noWrap/>
            <w:vAlign w:val="center"/>
            <w:hideMark/>
          </w:tcPr>
          <w:p w14:paraId="6B4D8F3C"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        Printer depending on compatibility</w:t>
            </w:r>
          </w:p>
        </w:tc>
        <w:tc>
          <w:tcPr>
            <w:tcW w:w="875" w:type="dxa"/>
            <w:tcBorders>
              <w:top w:val="nil"/>
              <w:left w:val="nil"/>
              <w:bottom w:val="single" w:sz="4" w:space="0" w:color="auto"/>
              <w:right w:val="single" w:sz="4" w:space="0" w:color="auto"/>
            </w:tcBorders>
            <w:shd w:val="clear" w:color="auto" w:fill="auto"/>
            <w:noWrap/>
            <w:vAlign w:val="bottom"/>
            <w:hideMark/>
          </w:tcPr>
          <w:p w14:paraId="197CE9CF"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68226B29"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nil"/>
              <w:bottom w:val="nil"/>
              <w:right w:val="nil"/>
            </w:tcBorders>
            <w:shd w:val="clear" w:color="auto" w:fill="auto"/>
            <w:noWrap/>
            <w:vAlign w:val="bottom"/>
            <w:hideMark/>
          </w:tcPr>
          <w:p w14:paraId="0B75F03F" w14:textId="77777777" w:rsidR="007D2414" w:rsidRPr="007D2414" w:rsidRDefault="007D2414" w:rsidP="007D2414">
            <w:pPr>
              <w:spacing w:after="0" w:line="240" w:lineRule="auto"/>
              <w:rPr>
                <w:rFonts w:eastAsia="Times New Roman" w:cstheme="minorHAnsi"/>
                <w:sz w:val="14"/>
                <w:szCs w:val="14"/>
                <w:lang w:val="en-US"/>
              </w:rPr>
            </w:pPr>
          </w:p>
        </w:tc>
        <w:tc>
          <w:tcPr>
            <w:tcW w:w="2010" w:type="dxa"/>
            <w:tcBorders>
              <w:top w:val="nil"/>
              <w:left w:val="nil"/>
              <w:bottom w:val="nil"/>
              <w:right w:val="nil"/>
            </w:tcBorders>
            <w:shd w:val="clear" w:color="auto" w:fill="auto"/>
            <w:noWrap/>
            <w:vAlign w:val="bottom"/>
            <w:hideMark/>
          </w:tcPr>
          <w:p w14:paraId="468E4706" w14:textId="77777777" w:rsidR="007D2414" w:rsidRPr="007D2414" w:rsidRDefault="007D2414" w:rsidP="007D2414">
            <w:pPr>
              <w:spacing w:after="0" w:line="240" w:lineRule="auto"/>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bottom"/>
            <w:hideMark/>
          </w:tcPr>
          <w:p w14:paraId="5B479C7A" w14:textId="77777777" w:rsidR="007D2414" w:rsidRPr="007D2414" w:rsidRDefault="007D2414" w:rsidP="007D2414">
            <w:pPr>
              <w:spacing w:after="0" w:line="240" w:lineRule="auto"/>
              <w:rPr>
                <w:rFonts w:eastAsia="Times New Roman" w:cstheme="minorHAnsi"/>
                <w:sz w:val="14"/>
                <w:szCs w:val="14"/>
                <w:lang w:val="en-US"/>
              </w:rPr>
            </w:pPr>
          </w:p>
        </w:tc>
        <w:tc>
          <w:tcPr>
            <w:tcW w:w="450" w:type="dxa"/>
            <w:tcBorders>
              <w:top w:val="nil"/>
              <w:left w:val="nil"/>
              <w:bottom w:val="nil"/>
              <w:right w:val="nil"/>
            </w:tcBorders>
            <w:shd w:val="clear" w:color="auto" w:fill="auto"/>
            <w:noWrap/>
            <w:vAlign w:val="bottom"/>
            <w:hideMark/>
          </w:tcPr>
          <w:p w14:paraId="654AD25A" w14:textId="77777777" w:rsidR="007D2414" w:rsidRPr="007D2414" w:rsidRDefault="007D2414" w:rsidP="007D2414">
            <w:pPr>
              <w:spacing w:after="0" w:line="240" w:lineRule="auto"/>
              <w:rPr>
                <w:rFonts w:eastAsia="Times New Roman" w:cstheme="minorHAnsi"/>
                <w:sz w:val="14"/>
                <w:szCs w:val="14"/>
                <w:lang w:val="en-US"/>
              </w:rPr>
            </w:pPr>
          </w:p>
        </w:tc>
        <w:tc>
          <w:tcPr>
            <w:tcW w:w="630" w:type="dxa"/>
            <w:tcBorders>
              <w:top w:val="nil"/>
              <w:left w:val="nil"/>
              <w:bottom w:val="nil"/>
              <w:right w:val="nil"/>
            </w:tcBorders>
            <w:shd w:val="clear" w:color="auto" w:fill="auto"/>
            <w:noWrap/>
            <w:vAlign w:val="bottom"/>
            <w:hideMark/>
          </w:tcPr>
          <w:p w14:paraId="0274C554" w14:textId="77777777" w:rsidR="007D2414" w:rsidRPr="007D2414" w:rsidRDefault="007D2414" w:rsidP="007D2414">
            <w:pPr>
              <w:spacing w:after="0" w:line="240" w:lineRule="auto"/>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bottom"/>
            <w:hideMark/>
          </w:tcPr>
          <w:p w14:paraId="54C2D9F1" w14:textId="77777777" w:rsidR="007D2414" w:rsidRPr="007D2414" w:rsidRDefault="007D2414" w:rsidP="007D2414">
            <w:pPr>
              <w:spacing w:after="0" w:line="240" w:lineRule="auto"/>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bottom"/>
            <w:hideMark/>
          </w:tcPr>
          <w:p w14:paraId="522FD5C2" w14:textId="77777777" w:rsidR="007D2414" w:rsidRPr="007D2414" w:rsidRDefault="007D2414" w:rsidP="007D2414">
            <w:pPr>
              <w:spacing w:after="0" w:line="240" w:lineRule="auto"/>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102850D7" w14:textId="77777777" w:rsidR="007D2414" w:rsidRPr="007D2414" w:rsidRDefault="007D2414" w:rsidP="007D2414">
            <w:pPr>
              <w:spacing w:after="0" w:line="240" w:lineRule="auto"/>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75B20804"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49EA7F55"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4423BFB6"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5CE6F8F9" w14:textId="77777777" w:rsidTr="007D2414">
        <w:trPr>
          <w:trHeight w:val="28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474D98"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1.65</w:t>
            </w:r>
          </w:p>
        </w:tc>
        <w:tc>
          <w:tcPr>
            <w:tcW w:w="1894" w:type="dxa"/>
            <w:tcBorders>
              <w:top w:val="nil"/>
              <w:left w:val="nil"/>
              <w:bottom w:val="single" w:sz="4" w:space="0" w:color="auto"/>
              <w:right w:val="single" w:sz="4" w:space="0" w:color="auto"/>
            </w:tcBorders>
            <w:shd w:val="clear" w:color="auto" w:fill="auto"/>
            <w:noWrap/>
            <w:vAlign w:val="center"/>
            <w:hideMark/>
          </w:tcPr>
          <w:p w14:paraId="4E78AC6A"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Blue Line Transport Boxes</w:t>
            </w:r>
          </w:p>
        </w:tc>
        <w:tc>
          <w:tcPr>
            <w:tcW w:w="875" w:type="dxa"/>
            <w:tcBorders>
              <w:top w:val="nil"/>
              <w:left w:val="nil"/>
              <w:bottom w:val="single" w:sz="4" w:space="0" w:color="auto"/>
              <w:right w:val="single" w:sz="4" w:space="0" w:color="auto"/>
            </w:tcBorders>
            <w:shd w:val="clear" w:color="auto" w:fill="auto"/>
            <w:noWrap/>
            <w:vAlign w:val="bottom"/>
            <w:hideMark/>
          </w:tcPr>
          <w:p w14:paraId="067B4371"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41D6ECDD"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nil"/>
              <w:bottom w:val="nil"/>
              <w:right w:val="nil"/>
            </w:tcBorders>
            <w:shd w:val="clear" w:color="auto" w:fill="auto"/>
            <w:noWrap/>
            <w:vAlign w:val="bottom"/>
            <w:hideMark/>
          </w:tcPr>
          <w:p w14:paraId="6D49B792" w14:textId="77777777" w:rsidR="007D2414" w:rsidRPr="007D2414" w:rsidRDefault="007D2414" w:rsidP="007D2414">
            <w:pPr>
              <w:spacing w:after="0" w:line="240" w:lineRule="auto"/>
              <w:rPr>
                <w:rFonts w:eastAsia="Times New Roman" w:cstheme="minorHAnsi"/>
                <w:sz w:val="14"/>
                <w:szCs w:val="14"/>
                <w:lang w:val="en-US"/>
              </w:rPr>
            </w:pPr>
          </w:p>
        </w:tc>
        <w:tc>
          <w:tcPr>
            <w:tcW w:w="2010" w:type="dxa"/>
            <w:tcBorders>
              <w:top w:val="nil"/>
              <w:left w:val="nil"/>
              <w:bottom w:val="nil"/>
              <w:right w:val="nil"/>
            </w:tcBorders>
            <w:shd w:val="clear" w:color="auto" w:fill="auto"/>
            <w:noWrap/>
            <w:vAlign w:val="bottom"/>
            <w:hideMark/>
          </w:tcPr>
          <w:p w14:paraId="40143B59" w14:textId="77777777" w:rsidR="007D2414" w:rsidRPr="007D2414" w:rsidRDefault="007D2414" w:rsidP="007D2414">
            <w:pPr>
              <w:spacing w:after="0" w:line="240" w:lineRule="auto"/>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bottom"/>
            <w:hideMark/>
          </w:tcPr>
          <w:p w14:paraId="6335A0F8" w14:textId="77777777" w:rsidR="007D2414" w:rsidRPr="007D2414" w:rsidRDefault="007D2414" w:rsidP="007D2414">
            <w:pPr>
              <w:spacing w:after="0" w:line="240" w:lineRule="auto"/>
              <w:rPr>
                <w:rFonts w:eastAsia="Times New Roman" w:cstheme="minorHAnsi"/>
                <w:sz w:val="14"/>
                <w:szCs w:val="14"/>
                <w:lang w:val="en-US"/>
              </w:rPr>
            </w:pPr>
          </w:p>
        </w:tc>
        <w:tc>
          <w:tcPr>
            <w:tcW w:w="450" w:type="dxa"/>
            <w:tcBorders>
              <w:top w:val="nil"/>
              <w:left w:val="nil"/>
              <w:bottom w:val="nil"/>
              <w:right w:val="nil"/>
            </w:tcBorders>
            <w:shd w:val="clear" w:color="auto" w:fill="auto"/>
            <w:noWrap/>
            <w:vAlign w:val="bottom"/>
            <w:hideMark/>
          </w:tcPr>
          <w:p w14:paraId="1B6D298E" w14:textId="77777777" w:rsidR="007D2414" w:rsidRPr="007D2414" w:rsidRDefault="007D2414" w:rsidP="007D2414">
            <w:pPr>
              <w:spacing w:after="0" w:line="240" w:lineRule="auto"/>
              <w:rPr>
                <w:rFonts w:eastAsia="Times New Roman" w:cstheme="minorHAnsi"/>
                <w:sz w:val="14"/>
                <w:szCs w:val="14"/>
                <w:lang w:val="en-US"/>
              </w:rPr>
            </w:pPr>
          </w:p>
        </w:tc>
        <w:tc>
          <w:tcPr>
            <w:tcW w:w="630" w:type="dxa"/>
            <w:tcBorders>
              <w:top w:val="nil"/>
              <w:left w:val="nil"/>
              <w:bottom w:val="nil"/>
              <w:right w:val="nil"/>
            </w:tcBorders>
            <w:shd w:val="clear" w:color="auto" w:fill="auto"/>
            <w:noWrap/>
            <w:vAlign w:val="bottom"/>
            <w:hideMark/>
          </w:tcPr>
          <w:p w14:paraId="45DFEFCC" w14:textId="77777777" w:rsidR="007D2414" w:rsidRPr="007D2414" w:rsidRDefault="007D2414" w:rsidP="007D2414">
            <w:pPr>
              <w:spacing w:after="0" w:line="240" w:lineRule="auto"/>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bottom"/>
            <w:hideMark/>
          </w:tcPr>
          <w:p w14:paraId="3AFF3C54" w14:textId="77777777" w:rsidR="007D2414" w:rsidRPr="007D2414" w:rsidRDefault="007D2414" w:rsidP="007D2414">
            <w:pPr>
              <w:spacing w:after="0" w:line="240" w:lineRule="auto"/>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bottom"/>
            <w:hideMark/>
          </w:tcPr>
          <w:p w14:paraId="6CBA2679" w14:textId="77777777" w:rsidR="007D2414" w:rsidRPr="007D2414" w:rsidRDefault="007D2414" w:rsidP="007D2414">
            <w:pPr>
              <w:spacing w:after="0" w:line="240" w:lineRule="auto"/>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3C62E67F" w14:textId="77777777" w:rsidR="007D2414" w:rsidRPr="007D2414" w:rsidRDefault="007D2414" w:rsidP="007D2414">
            <w:pPr>
              <w:spacing w:after="0" w:line="240" w:lineRule="auto"/>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39315766"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34F2C5E9"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609F5E06"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05D31C7C" w14:textId="77777777" w:rsidTr="007D2414">
        <w:trPr>
          <w:trHeight w:val="57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EA5EC5"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1.66</w:t>
            </w:r>
          </w:p>
        </w:tc>
        <w:tc>
          <w:tcPr>
            <w:tcW w:w="1894" w:type="dxa"/>
            <w:tcBorders>
              <w:top w:val="nil"/>
              <w:left w:val="nil"/>
              <w:bottom w:val="single" w:sz="4" w:space="0" w:color="auto"/>
              <w:right w:val="single" w:sz="4" w:space="0" w:color="auto"/>
            </w:tcBorders>
            <w:shd w:val="clear" w:color="auto" w:fill="auto"/>
            <w:noWrap/>
            <w:vAlign w:val="center"/>
            <w:hideMark/>
          </w:tcPr>
          <w:p w14:paraId="71427E22"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Delta T FFP and PRBC Elements</w:t>
            </w:r>
          </w:p>
        </w:tc>
        <w:tc>
          <w:tcPr>
            <w:tcW w:w="875" w:type="dxa"/>
            <w:tcBorders>
              <w:top w:val="nil"/>
              <w:left w:val="nil"/>
              <w:bottom w:val="single" w:sz="4" w:space="0" w:color="auto"/>
              <w:right w:val="single" w:sz="4" w:space="0" w:color="auto"/>
            </w:tcBorders>
            <w:shd w:val="clear" w:color="auto" w:fill="auto"/>
            <w:vAlign w:val="bottom"/>
            <w:hideMark/>
          </w:tcPr>
          <w:p w14:paraId="1EEDE500"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 xml:space="preserve">Datasheet and sample </w:t>
            </w:r>
          </w:p>
        </w:tc>
        <w:tc>
          <w:tcPr>
            <w:tcW w:w="872" w:type="dxa"/>
            <w:tcBorders>
              <w:top w:val="nil"/>
              <w:left w:val="nil"/>
              <w:bottom w:val="nil"/>
              <w:right w:val="nil"/>
            </w:tcBorders>
            <w:shd w:val="clear" w:color="auto" w:fill="auto"/>
            <w:noWrap/>
            <w:vAlign w:val="bottom"/>
            <w:hideMark/>
          </w:tcPr>
          <w:p w14:paraId="2776F436"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nil"/>
              <w:bottom w:val="nil"/>
              <w:right w:val="nil"/>
            </w:tcBorders>
            <w:shd w:val="clear" w:color="auto" w:fill="auto"/>
            <w:noWrap/>
            <w:vAlign w:val="bottom"/>
            <w:hideMark/>
          </w:tcPr>
          <w:p w14:paraId="198392D6" w14:textId="77777777" w:rsidR="007D2414" w:rsidRPr="007D2414" w:rsidRDefault="007D2414" w:rsidP="007D2414">
            <w:pPr>
              <w:spacing w:after="0" w:line="240" w:lineRule="auto"/>
              <w:rPr>
                <w:rFonts w:eastAsia="Times New Roman" w:cstheme="minorHAnsi"/>
                <w:sz w:val="14"/>
                <w:szCs w:val="14"/>
                <w:lang w:val="en-US"/>
              </w:rPr>
            </w:pPr>
          </w:p>
        </w:tc>
        <w:tc>
          <w:tcPr>
            <w:tcW w:w="2010" w:type="dxa"/>
            <w:tcBorders>
              <w:top w:val="nil"/>
              <w:left w:val="nil"/>
              <w:bottom w:val="nil"/>
              <w:right w:val="nil"/>
            </w:tcBorders>
            <w:shd w:val="clear" w:color="auto" w:fill="auto"/>
            <w:noWrap/>
            <w:vAlign w:val="bottom"/>
            <w:hideMark/>
          </w:tcPr>
          <w:p w14:paraId="67A4DFB3" w14:textId="77777777" w:rsidR="007D2414" w:rsidRPr="007D2414" w:rsidRDefault="007D2414" w:rsidP="007D2414">
            <w:pPr>
              <w:spacing w:after="0" w:line="240" w:lineRule="auto"/>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bottom"/>
            <w:hideMark/>
          </w:tcPr>
          <w:p w14:paraId="3B26CC91" w14:textId="77777777" w:rsidR="007D2414" w:rsidRPr="007D2414" w:rsidRDefault="007D2414" w:rsidP="007D2414">
            <w:pPr>
              <w:spacing w:after="0" w:line="240" w:lineRule="auto"/>
              <w:rPr>
                <w:rFonts w:eastAsia="Times New Roman" w:cstheme="minorHAnsi"/>
                <w:sz w:val="14"/>
                <w:szCs w:val="14"/>
                <w:lang w:val="en-US"/>
              </w:rPr>
            </w:pPr>
          </w:p>
        </w:tc>
        <w:tc>
          <w:tcPr>
            <w:tcW w:w="450" w:type="dxa"/>
            <w:tcBorders>
              <w:top w:val="nil"/>
              <w:left w:val="nil"/>
              <w:bottom w:val="nil"/>
              <w:right w:val="nil"/>
            </w:tcBorders>
            <w:shd w:val="clear" w:color="auto" w:fill="auto"/>
            <w:noWrap/>
            <w:vAlign w:val="bottom"/>
            <w:hideMark/>
          </w:tcPr>
          <w:p w14:paraId="5A8297CA" w14:textId="77777777" w:rsidR="007D2414" w:rsidRPr="007D2414" w:rsidRDefault="007D2414" w:rsidP="007D2414">
            <w:pPr>
              <w:spacing w:after="0" w:line="240" w:lineRule="auto"/>
              <w:rPr>
                <w:rFonts w:eastAsia="Times New Roman" w:cstheme="minorHAnsi"/>
                <w:sz w:val="14"/>
                <w:szCs w:val="14"/>
                <w:lang w:val="en-US"/>
              </w:rPr>
            </w:pPr>
          </w:p>
        </w:tc>
        <w:tc>
          <w:tcPr>
            <w:tcW w:w="630" w:type="dxa"/>
            <w:tcBorders>
              <w:top w:val="nil"/>
              <w:left w:val="nil"/>
              <w:bottom w:val="nil"/>
              <w:right w:val="nil"/>
            </w:tcBorders>
            <w:shd w:val="clear" w:color="auto" w:fill="auto"/>
            <w:noWrap/>
            <w:vAlign w:val="bottom"/>
            <w:hideMark/>
          </w:tcPr>
          <w:p w14:paraId="5F05F44D" w14:textId="77777777" w:rsidR="007D2414" w:rsidRPr="007D2414" w:rsidRDefault="007D2414" w:rsidP="007D2414">
            <w:pPr>
              <w:spacing w:after="0" w:line="240" w:lineRule="auto"/>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bottom"/>
            <w:hideMark/>
          </w:tcPr>
          <w:p w14:paraId="027A189A" w14:textId="77777777" w:rsidR="007D2414" w:rsidRPr="007D2414" w:rsidRDefault="007D2414" w:rsidP="007D2414">
            <w:pPr>
              <w:spacing w:after="0" w:line="240" w:lineRule="auto"/>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bottom"/>
            <w:hideMark/>
          </w:tcPr>
          <w:p w14:paraId="210E6B44" w14:textId="77777777" w:rsidR="007D2414" w:rsidRPr="007D2414" w:rsidRDefault="007D2414" w:rsidP="007D2414">
            <w:pPr>
              <w:spacing w:after="0" w:line="240" w:lineRule="auto"/>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4135E6B3" w14:textId="77777777" w:rsidR="007D2414" w:rsidRPr="007D2414" w:rsidRDefault="007D2414" w:rsidP="007D2414">
            <w:pPr>
              <w:spacing w:after="0" w:line="240" w:lineRule="auto"/>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4BE02716"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71484A76"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7D5D780A" w14:textId="77777777" w:rsidR="007D2414" w:rsidRPr="007D2414" w:rsidRDefault="007D2414" w:rsidP="007D2414">
            <w:pPr>
              <w:spacing w:after="0" w:line="240" w:lineRule="auto"/>
              <w:rPr>
                <w:rFonts w:eastAsia="Times New Roman" w:cstheme="minorHAnsi"/>
                <w:sz w:val="14"/>
                <w:szCs w:val="14"/>
                <w:lang w:val="en-US"/>
              </w:rPr>
            </w:pPr>
          </w:p>
        </w:tc>
      </w:tr>
      <w:tr w:rsidR="007D2414" w:rsidRPr="007D2414" w14:paraId="7B97A6AB" w14:textId="77777777" w:rsidTr="007D2414">
        <w:trPr>
          <w:trHeight w:val="5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F87679" w14:textId="77777777" w:rsidR="007D2414" w:rsidRPr="007D2414" w:rsidRDefault="007D2414" w:rsidP="007D2414">
            <w:pPr>
              <w:spacing w:after="0" w:line="240" w:lineRule="auto"/>
              <w:jc w:val="center"/>
              <w:rPr>
                <w:rFonts w:eastAsia="Times New Roman" w:cstheme="minorHAnsi"/>
                <w:color w:val="000000"/>
                <w:sz w:val="14"/>
                <w:szCs w:val="14"/>
                <w:lang w:val="en-US"/>
              </w:rPr>
            </w:pPr>
            <w:r w:rsidRPr="007D2414">
              <w:rPr>
                <w:rFonts w:eastAsia="Times New Roman" w:cstheme="minorHAnsi"/>
                <w:color w:val="000000"/>
                <w:sz w:val="14"/>
                <w:szCs w:val="14"/>
                <w:lang w:val="en-US"/>
              </w:rPr>
              <w:t>1.67</w:t>
            </w:r>
          </w:p>
        </w:tc>
        <w:tc>
          <w:tcPr>
            <w:tcW w:w="1894" w:type="dxa"/>
            <w:tcBorders>
              <w:top w:val="nil"/>
              <w:left w:val="nil"/>
              <w:bottom w:val="single" w:sz="4" w:space="0" w:color="auto"/>
              <w:right w:val="single" w:sz="4" w:space="0" w:color="auto"/>
            </w:tcBorders>
            <w:shd w:val="clear" w:color="auto" w:fill="auto"/>
            <w:noWrap/>
            <w:vAlign w:val="center"/>
            <w:hideMark/>
          </w:tcPr>
          <w:p w14:paraId="6CE5C6FD" w14:textId="77777777" w:rsidR="007D2414" w:rsidRPr="007D2414" w:rsidRDefault="007D2414" w:rsidP="007D2414">
            <w:pPr>
              <w:spacing w:after="0" w:line="240" w:lineRule="auto"/>
              <w:ind w:firstLineChars="500" w:firstLine="700"/>
              <w:rPr>
                <w:rFonts w:eastAsia="Times New Roman" w:cstheme="minorHAnsi"/>
                <w:color w:val="000000"/>
                <w:sz w:val="14"/>
                <w:szCs w:val="14"/>
                <w:lang w:val="en-US"/>
              </w:rPr>
            </w:pPr>
            <w:r w:rsidRPr="007D2414">
              <w:rPr>
                <w:rFonts w:eastAsia="Times New Roman" w:cstheme="minorHAnsi"/>
                <w:color w:val="000000"/>
                <w:sz w:val="14"/>
                <w:szCs w:val="14"/>
                <w:lang w:val="en-US"/>
              </w:rPr>
              <w:t>Blast Plasma Freezer</w:t>
            </w:r>
          </w:p>
        </w:tc>
        <w:tc>
          <w:tcPr>
            <w:tcW w:w="875" w:type="dxa"/>
            <w:tcBorders>
              <w:top w:val="nil"/>
              <w:left w:val="nil"/>
              <w:bottom w:val="single" w:sz="4" w:space="0" w:color="auto"/>
              <w:right w:val="single" w:sz="4" w:space="0" w:color="auto"/>
            </w:tcBorders>
            <w:shd w:val="clear" w:color="auto" w:fill="auto"/>
            <w:vAlign w:val="bottom"/>
            <w:hideMark/>
          </w:tcPr>
          <w:p w14:paraId="460FB93E" w14:textId="77777777" w:rsidR="007D2414" w:rsidRPr="007D2414" w:rsidRDefault="007D2414" w:rsidP="007D2414">
            <w:pPr>
              <w:spacing w:after="0" w:line="240" w:lineRule="auto"/>
              <w:rPr>
                <w:rFonts w:eastAsia="Times New Roman" w:cstheme="minorHAnsi"/>
                <w:sz w:val="14"/>
                <w:szCs w:val="14"/>
                <w:lang w:val="en-US"/>
              </w:rPr>
            </w:pPr>
            <w:r w:rsidRPr="007D2414">
              <w:rPr>
                <w:rFonts w:eastAsia="Times New Roman" w:cstheme="minorHAnsi"/>
                <w:sz w:val="14"/>
                <w:szCs w:val="14"/>
                <w:lang w:val="en-US"/>
              </w:rPr>
              <w:t>Datasheet</w:t>
            </w:r>
          </w:p>
        </w:tc>
        <w:tc>
          <w:tcPr>
            <w:tcW w:w="872" w:type="dxa"/>
            <w:tcBorders>
              <w:top w:val="nil"/>
              <w:left w:val="nil"/>
              <w:bottom w:val="nil"/>
              <w:right w:val="nil"/>
            </w:tcBorders>
            <w:shd w:val="clear" w:color="auto" w:fill="auto"/>
            <w:noWrap/>
            <w:vAlign w:val="bottom"/>
            <w:hideMark/>
          </w:tcPr>
          <w:p w14:paraId="64425790" w14:textId="77777777" w:rsidR="007D2414" w:rsidRPr="007D2414" w:rsidRDefault="007D2414" w:rsidP="007D2414">
            <w:pPr>
              <w:spacing w:after="0" w:line="240" w:lineRule="auto"/>
              <w:rPr>
                <w:rFonts w:eastAsia="Times New Roman" w:cstheme="minorHAnsi"/>
                <w:sz w:val="14"/>
                <w:szCs w:val="14"/>
                <w:lang w:val="en-US"/>
              </w:rPr>
            </w:pPr>
          </w:p>
        </w:tc>
        <w:tc>
          <w:tcPr>
            <w:tcW w:w="639" w:type="dxa"/>
            <w:tcBorders>
              <w:top w:val="nil"/>
              <w:left w:val="nil"/>
              <w:bottom w:val="nil"/>
              <w:right w:val="nil"/>
            </w:tcBorders>
            <w:shd w:val="clear" w:color="auto" w:fill="auto"/>
            <w:noWrap/>
            <w:vAlign w:val="bottom"/>
            <w:hideMark/>
          </w:tcPr>
          <w:p w14:paraId="6026198F" w14:textId="77777777" w:rsidR="007D2414" w:rsidRPr="007D2414" w:rsidRDefault="007D2414" w:rsidP="007D2414">
            <w:pPr>
              <w:spacing w:after="0" w:line="240" w:lineRule="auto"/>
              <w:rPr>
                <w:rFonts w:eastAsia="Times New Roman" w:cstheme="minorHAnsi"/>
                <w:sz w:val="14"/>
                <w:szCs w:val="14"/>
                <w:lang w:val="en-US"/>
              </w:rPr>
            </w:pPr>
          </w:p>
        </w:tc>
        <w:tc>
          <w:tcPr>
            <w:tcW w:w="2010" w:type="dxa"/>
            <w:tcBorders>
              <w:top w:val="nil"/>
              <w:left w:val="nil"/>
              <w:bottom w:val="nil"/>
              <w:right w:val="nil"/>
            </w:tcBorders>
            <w:shd w:val="clear" w:color="auto" w:fill="auto"/>
            <w:noWrap/>
            <w:vAlign w:val="bottom"/>
            <w:hideMark/>
          </w:tcPr>
          <w:p w14:paraId="30AF7285" w14:textId="77777777" w:rsidR="007D2414" w:rsidRPr="007D2414" w:rsidRDefault="007D2414" w:rsidP="007D2414">
            <w:pPr>
              <w:spacing w:after="0" w:line="240" w:lineRule="auto"/>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bottom"/>
            <w:hideMark/>
          </w:tcPr>
          <w:p w14:paraId="55C91D8D" w14:textId="77777777" w:rsidR="007D2414" w:rsidRPr="007D2414" w:rsidRDefault="007D2414" w:rsidP="007D2414">
            <w:pPr>
              <w:spacing w:after="0" w:line="240" w:lineRule="auto"/>
              <w:rPr>
                <w:rFonts w:eastAsia="Times New Roman" w:cstheme="minorHAnsi"/>
                <w:sz w:val="14"/>
                <w:szCs w:val="14"/>
                <w:lang w:val="en-US"/>
              </w:rPr>
            </w:pPr>
          </w:p>
        </w:tc>
        <w:tc>
          <w:tcPr>
            <w:tcW w:w="450" w:type="dxa"/>
            <w:tcBorders>
              <w:top w:val="nil"/>
              <w:left w:val="nil"/>
              <w:bottom w:val="nil"/>
              <w:right w:val="nil"/>
            </w:tcBorders>
            <w:shd w:val="clear" w:color="auto" w:fill="auto"/>
            <w:noWrap/>
            <w:vAlign w:val="bottom"/>
            <w:hideMark/>
          </w:tcPr>
          <w:p w14:paraId="1F7F7DC5" w14:textId="77777777" w:rsidR="007D2414" w:rsidRPr="007D2414" w:rsidRDefault="007D2414" w:rsidP="007D2414">
            <w:pPr>
              <w:spacing w:after="0" w:line="240" w:lineRule="auto"/>
              <w:rPr>
                <w:rFonts w:eastAsia="Times New Roman" w:cstheme="minorHAnsi"/>
                <w:sz w:val="14"/>
                <w:szCs w:val="14"/>
                <w:lang w:val="en-US"/>
              </w:rPr>
            </w:pPr>
          </w:p>
        </w:tc>
        <w:tc>
          <w:tcPr>
            <w:tcW w:w="630" w:type="dxa"/>
            <w:tcBorders>
              <w:top w:val="nil"/>
              <w:left w:val="nil"/>
              <w:bottom w:val="nil"/>
              <w:right w:val="nil"/>
            </w:tcBorders>
            <w:shd w:val="clear" w:color="auto" w:fill="auto"/>
            <w:noWrap/>
            <w:vAlign w:val="bottom"/>
            <w:hideMark/>
          </w:tcPr>
          <w:p w14:paraId="7908B658" w14:textId="77777777" w:rsidR="007D2414" w:rsidRPr="007D2414" w:rsidRDefault="007D2414" w:rsidP="007D2414">
            <w:pPr>
              <w:spacing w:after="0" w:line="240" w:lineRule="auto"/>
              <w:rPr>
                <w:rFonts w:eastAsia="Times New Roman" w:cstheme="minorHAnsi"/>
                <w:sz w:val="14"/>
                <w:szCs w:val="14"/>
                <w:lang w:val="en-US"/>
              </w:rPr>
            </w:pPr>
          </w:p>
        </w:tc>
        <w:tc>
          <w:tcPr>
            <w:tcW w:w="1080" w:type="dxa"/>
            <w:tcBorders>
              <w:top w:val="nil"/>
              <w:left w:val="nil"/>
              <w:bottom w:val="nil"/>
              <w:right w:val="nil"/>
            </w:tcBorders>
            <w:shd w:val="clear" w:color="auto" w:fill="auto"/>
            <w:noWrap/>
            <w:vAlign w:val="bottom"/>
            <w:hideMark/>
          </w:tcPr>
          <w:p w14:paraId="5E484E9E" w14:textId="77777777" w:rsidR="007D2414" w:rsidRPr="007D2414" w:rsidRDefault="007D2414" w:rsidP="007D2414">
            <w:pPr>
              <w:spacing w:after="0" w:line="240" w:lineRule="auto"/>
              <w:rPr>
                <w:rFonts w:eastAsia="Times New Roman" w:cstheme="minorHAnsi"/>
                <w:sz w:val="14"/>
                <w:szCs w:val="14"/>
                <w:lang w:val="en-US"/>
              </w:rPr>
            </w:pPr>
          </w:p>
        </w:tc>
        <w:tc>
          <w:tcPr>
            <w:tcW w:w="1260" w:type="dxa"/>
            <w:tcBorders>
              <w:top w:val="nil"/>
              <w:left w:val="nil"/>
              <w:bottom w:val="nil"/>
              <w:right w:val="nil"/>
            </w:tcBorders>
            <w:shd w:val="clear" w:color="auto" w:fill="auto"/>
            <w:noWrap/>
            <w:vAlign w:val="bottom"/>
            <w:hideMark/>
          </w:tcPr>
          <w:p w14:paraId="16FCFEF5" w14:textId="77777777" w:rsidR="007D2414" w:rsidRPr="007D2414" w:rsidRDefault="007D2414" w:rsidP="007D2414">
            <w:pPr>
              <w:spacing w:after="0" w:line="240" w:lineRule="auto"/>
              <w:rPr>
                <w:rFonts w:eastAsia="Times New Roman" w:cstheme="minorHAnsi"/>
                <w:sz w:val="14"/>
                <w:szCs w:val="14"/>
                <w:lang w:val="en-US"/>
              </w:rPr>
            </w:pPr>
          </w:p>
        </w:tc>
        <w:tc>
          <w:tcPr>
            <w:tcW w:w="518" w:type="dxa"/>
            <w:tcBorders>
              <w:top w:val="nil"/>
              <w:left w:val="nil"/>
              <w:bottom w:val="nil"/>
              <w:right w:val="nil"/>
            </w:tcBorders>
            <w:shd w:val="clear" w:color="auto" w:fill="auto"/>
            <w:noWrap/>
            <w:vAlign w:val="bottom"/>
            <w:hideMark/>
          </w:tcPr>
          <w:p w14:paraId="02CDC4A4" w14:textId="77777777" w:rsidR="007D2414" w:rsidRPr="007D2414" w:rsidRDefault="007D2414" w:rsidP="007D2414">
            <w:pPr>
              <w:spacing w:after="0" w:line="240" w:lineRule="auto"/>
              <w:rPr>
                <w:rFonts w:eastAsia="Times New Roman" w:cstheme="minorHAnsi"/>
                <w:sz w:val="14"/>
                <w:szCs w:val="14"/>
                <w:lang w:val="en-US"/>
              </w:rPr>
            </w:pPr>
          </w:p>
        </w:tc>
        <w:tc>
          <w:tcPr>
            <w:tcW w:w="742" w:type="dxa"/>
            <w:tcBorders>
              <w:top w:val="nil"/>
              <w:left w:val="nil"/>
              <w:bottom w:val="nil"/>
              <w:right w:val="nil"/>
            </w:tcBorders>
            <w:shd w:val="clear" w:color="auto" w:fill="auto"/>
            <w:noWrap/>
            <w:vAlign w:val="bottom"/>
            <w:hideMark/>
          </w:tcPr>
          <w:p w14:paraId="2AFD6D92" w14:textId="77777777" w:rsidR="007D2414" w:rsidRPr="007D2414" w:rsidRDefault="007D2414" w:rsidP="007D2414">
            <w:pPr>
              <w:spacing w:after="0" w:line="240" w:lineRule="auto"/>
              <w:rPr>
                <w:rFonts w:eastAsia="Times New Roman" w:cstheme="minorHAnsi"/>
                <w:sz w:val="14"/>
                <w:szCs w:val="14"/>
                <w:lang w:val="en-US"/>
              </w:rPr>
            </w:pPr>
          </w:p>
        </w:tc>
        <w:tc>
          <w:tcPr>
            <w:tcW w:w="1800" w:type="dxa"/>
            <w:tcBorders>
              <w:top w:val="nil"/>
              <w:left w:val="nil"/>
              <w:bottom w:val="nil"/>
              <w:right w:val="nil"/>
            </w:tcBorders>
            <w:shd w:val="clear" w:color="auto" w:fill="auto"/>
            <w:noWrap/>
            <w:vAlign w:val="bottom"/>
            <w:hideMark/>
          </w:tcPr>
          <w:p w14:paraId="5761310A" w14:textId="77777777" w:rsidR="007D2414" w:rsidRPr="007D2414" w:rsidRDefault="007D2414" w:rsidP="007D2414">
            <w:pPr>
              <w:spacing w:after="0" w:line="240" w:lineRule="auto"/>
              <w:rPr>
                <w:rFonts w:eastAsia="Times New Roman" w:cstheme="minorHAnsi"/>
                <w:sz w:val="14"/>
                <w:szCs w:val="14"/>
                <w:lang w:val="en-US"/>
              </w:rPr>
            </w:pPr>
          </w:p>
        </w:tc>
        <w:tc>
          <w:tcPr>
            <w:tcW w:w="990" w:type="dxa"/>
            <w:tcBorders>
              <w:top w:val="nil"/>
              <w:left w:val="nil"/>
              <w:bottom w:val="nil"/>
              <w:right w:val="nil"/>
            </w:tcBorders>
            <w:shd w:val="clear" w:color="auto" w:fill="auto"/>
            <w:noWrap/>
            <w:vAlign w:val="bottom"/>
            <w:hideMark/>
          </w:tcPr>
          <w:p w14:paraId="46A3238D" w14:textId="77777777" w:rsidR="007D2414" w:rsidRPr="007D2414" w:rsidRDefault="007D2414" w:rsidP="007D2414">
            <w:pPr>
              <w:spacing w:after="0" w:line="240" w:lineRule="auto"/>
              <w:rPr>
                <w:rFonts w:eastAsia="Times New Roman" w:cstheme="minorHAnsi"/>
                <w:sz w:val="14"/>
                <w:szCs w:val="14"/>
                <w:lang w:val="en-US"/>
              </w:rPr>
            </w:pPr>
          </w:p>
        </w:tc>
      </w:tr>
    </w:tbl>
    <w:p w14:paraId="339312E9" w14:textId="77777777" w:rsidR="00C21109" w:rsidRPr="00C21109" w:rsidRDefault="00C21109" w:rsidP="00E806C7">
      <w:pPr>
        <w:rPr>
          <w:color w:val="000000" w:themeColor="text1"/>
          <w:sz w:val="24"/>
          <w:szCs w:val="24"/>
          <w:lang w:val="en-US"/>
        </w:rPr>
        <w:sectPr w:rsidR="00C21109" w:rsidRPr="00C21109" w:rsidSect="00D43EC1">
          <w:pgSz w:w="16838" w:h="11906" w:orient="landscape"/>
          <w:pgMar w:top="1440" w:right="1440" w:bottom="1440" w:left="1440" w:header="706" w:footer="706" w:gutter="0"/>
          <w:cols w:space="708"/>
          <w:docGrid w:linePitch="360"/>
        </w:sectPr>
      </w:pPr>
    </w:p>
    <w:p w14:paraId="5607DD3D" w14:textId="7DED5D75" w:rsidR="00BA7123" w:rsidRPr="00E806C7" w:rsidRDefault="00BA7123" w:rsidP="00E806C7">
      <w:pPr>
        <w:rPr>
          <w:color w:val="0070C0"/>
          <w:sz w:val="24"/>
          <w:szCs w:val="24"/>
        </w:rPr>
      </w:pPr>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150128BB" w:rsidR="006C5B70" w:rsidRPr="00DF05CE" w:rsidRDefault="006C5B70" w:rsidP="000F1564">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6E02ED">
              <w:rPr>
                <w:rFonts w:cstheme="majorBidi"/>
                <w:sz w:val="20"/>
                <w:szCs w:val="20"/>
                <w:lang w:val="en-US"/>
              </w:rPr>
              <w:t>2023-0</w:t>
            </w:r>
            <w:r w:rsidR="003233AA">
              <w:rPr>
                <w:rFonts w:cstheme="majorBidi"/>
                <w:sz w:val="20"/>
                <w:szCs w:val="20"/>
                <w:lang w:val="en-US"/>
              </w:rPr>
              <w:t>3</w:t>
            </w:r>
            <w:r w:rsidR="000F1564">
              <w:rPr>
                <w:rFonts w:cstheme="majorBidi"/>
                <w:sz w:val="20"/>
                <w:szCs w:val="20"/>
                <w:lang w:val="en-US"/>
              </w:rPr>
              <w:t>4</w:t>
            </w:r>
            <w:r w:rsidR="006E02ED">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i.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i</w:t>
            </w:r>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2. Labour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There is no forced, bonded or involuntary prison labour.</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associated with, or occurring in the course of work, by minimising,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Labour shall not be used: </w:t>
      </w:r>
      <w:r w:rsidRPr="00DF05CE">
        <w:rPr>
          <w:rFonts w:cstheme="majorBidi"/>
          <w:lang w:val="en-US"/>
        </w:rPr>
        <w:t>There shall be no new recruitment of child labour.</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Companies shall develop or participate in and contribute to policies and programmes,</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which provide for the transition of any child found to be performing child labour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2839F6" w:rsidRDefault="00511D32" w:rsidP="00511D32">
      <w:pPr>
        <w:autoSpaceDE w:val="0"/>
        <w:autoSpaceDN w:val="0"/>
        <w:adjustRightInd w:val="0"/>
        <w:spacing w:after="0" w:line="240" w:lineRule="auto"/>
        <w:rPr>
          <w:rFonts w:cstheme="majorBidi"/>
          <w:lang w:val="fr-BE"/>
        </w:rPr>
      </w:pPr>
      <w:r w:rsidRPr="002839F6">
        <w:rPr>
          <w:rFonts w:cstheme="majorBidi"/>
          <w:lang w:val="fr-BE"/>
        </w:rPr>
        <w:t>International Labour Organisation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practised: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To every extent possible work performed must be on the basis of a recognised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basis of a recognised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contract-awarding process in their favour.</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Waste is minimised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ventilation, lighting, IT systems and transportation, are based on the need to maximise</w:t>
      </w:r>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efficient energy use and to minimise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handling processes are based on the need to maximise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minimise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1F71B8ED" w14:textId="77777777" w:rsidR="00F12B7F" w:rsidRDefault="00F12B7F" w:rsidP="00F12B7F">
      <w:pPr>
        <w:pStyle w:val="Heading1"/>
      </w:pPr>
      <w:r>
        <w:lastRenderedPageBreak/>
        <w:t>Bidder’s checklist</w:t>
      </w:r>
    </w:p>
    <w:tbl>
      <w:tblPr>
        <w:tblW w:w="5590"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726"/>
        <w:gridCol w:w="554"/>
        <w:gridCol w:w="554"/>
        <w:gridCol w:w="619"/>
        <w:gridCol w:w="2857"/>
      </w:tblGrid>
      <w:tr w:rsidR="000103AC" w:rsidRPr="00E1370B" w14:paraId="6519E954" w14:textId="77777777" w:rsidTr="00FC3828">
        <w:trPr>
          <w:trHeight w:val="152"/>
        </w:trPr>
        <w:tc>
          <w:tcPr>
            <w:tcW w:w="2366" w:type="pct"/>
            <w:vAlign w:val="center"/>
          </w:tcPr>
          <w:p w14:paraId="20ACE31D" w14:textId="77777777" w:rsidR="000103AC" w:rsidRPr="00E1370B" w:rsidRDefault="000103AC" w:rsidP="00FC3828">
            <w:pPr>
              <w:spacing w:after="0" w:line="240" w:lineRule="auto"/>
              <w:rPr>
                <w:b/>
              </w:rPr>
            </w:pPr>
            <w:r w:rsidRPr="00E1370B">
              <w:rPr>
                <w:b/>
              </w:rPr>
              <w:t>Description</w:t>
            </w:r>
          </w:p>
        </w:tc>
        <w:tc>
          <w:tcPr>
            <w:tcW w:w="635" w:type="pct"/>
            <w:gridSpan w:val="2"/>
            <w:vAlign w:val="center"/>
          </w:tcPr>
          <w:p w14:paraId="239190A6" w14:textId="77777777" w:rsidR="000103AC" w:rsidRPr="00E1370B" w:rsidRDefault="000103AC" w:rsidP="00FC3828">
            <w:pPr>
              <w:spacing w:after="0" w:line="240" w:lineRule="auto"/>
              <w:rPr>
                <w:b/>
              </w:rPr>
            </w:pPr>
            <w:r w:rsidRPr="004012BF">
              <w:rPr>
                <w:b/>
                <w:highlight w:val="yellow"/>
              </w:rPr>
              <w:t>To be filled by bidder</w:t>
            </w:r>
          </w:p>
        </w:tc>
        <w:tc>
          <w:tcPr>
            <w:tcW w:w="2000" w:type="pct"/>
            <w:gridSpan w:val="3"/>
            <w:vAlign w:val="center"/>
          </w:tcPr>
          <w:p w14:paraId="2267043A" w14:textId="77777777" w:rsidR="000103AC" w:rsidRPr="00E1370B" w:rsidRDefault="000103AC" w:rsidP="00FC3828">
            <w:pPr>
              <w:spacing w:after="0" w:line="240" w:lineRule="auto"/>
            </w:pPr>
            <w:r w:rsidRPr="00E1370B">
              <w:t>To be filled by LRCS committee</w:t>
            </w:r>
          </w:p>
        </w:tc>
      </w:tr>
      <w:tr w:rsidR="000103AC" w14:paraId="05F2C9BC" w14:textId="77777777" w:rsidTr="00FC3828">
        <w:trPr>
          <w:trHeight w:val="305"/>
        </w:trPr>
        <w:tc>
          <w:tcPr>
            <w:tcW w:w="2366" w:type="pct"/>
            <w:vAlign w:val="center"/>
          </w:tcPr>
          <w:p w14:paraId="2E192790" w14:textId="77777777" w:rsidR="000103AC" w:rsidRDefault="000103AC" w:rsidP="00FC3828">
            <w:pPr>
              <w:spacing w:after="0" w:line="240" w:lineRule="auto"/>
            </w:pPr>
          </w:p>
        </w:tc>
        <w:tc>
          <w:tcPr>
            <w:tcW w:w="635" w:type="pct"/>
            <w:gridSpan w:val="2"/>
            <w:vAlign w:val="center"/>
          </w:tcPr>
          <w:p w14:paraId="160F964F" w14:textId="77777777" w:rsidR="000103AC" w:rsidRPr="00E1370B" w:rsidRDefault="000103AC" w:rsidP="00FC3828">
            <w:pPr>
              <w:spacing w:after="0" w:line="240" w:lineRule="auto"/>
              <w:rPr>
                <w:b/>
              </w:rPr>
            </w:pPr>
            <w:r w:rsidRPr="00E1370B">
              <w:rPr>
                <w:b/>
              </w:rPr>
              <w:t>Included?</w:t>
            </w:r>
          </w:p>
        </w:tc>
        <w:tc>
          <w:tcPr>
            <w:tcW w:w="581" w:type="pct"/>
            <w:gridSpan w:val="2"/>
            <w:vAlign w:val="center"/>
          </w:tcPr>
          <w:p w14:paraId="6F0603C0" w14:textId="77777777" w:rsidR="000103AC" w:rsidRDefault="000103AC" w:rsidP="00FC3828">
            <w:pPr>
              <w:spacing w:after="0" w:line="240" w:lineRule="auto"/>
            </w:pPr>
            <w:r>
              <w:t>Present &amp; complete?</w:t>
            </w:r>
          </w:p>
        </w:tc>
        <w:tc>
          <w:tcPr>
            <w:tcW w:w="1418" w:type="pct"/>
            <w:vAlign w:val="center"/>
          </w:tcPr>
          <w:p w14:paraId="54CADFA6" w14:textId="77777777" w:rsidR="000103AC" w:rsidRDefault="000103AC" w:rsidP="00FC3828">
            <w:pPr>
              <w:spacing w:after="0" w:line="240" w:lineRule="auto"/>
            </w:pPr>
            <w:r>
              <w:t>Comments</w:t>
            </w:r>
          </w:p>
        </w:tc>
      </w:tr>
      <w:tr w:rsidR="000103AC" w14:paraId="01019787" w14:textId="77777777" w:rsidTr="00FC3828">
        <w:trPr>
          <w:trHeight w:val="387"/>
        </w:trPr>
        <w:tc>
          <w:tcPr>
            <w:tcW w:w="2366" w:type="pct"/>
            <w:shd w:val="clear" w:color="auto" w:fill="D9D9D9" w:themeFill="background1" w:themeFillShade="D9"/>
            <w:vAlign w:val="center"/>
          </w:tcPr>
          <w:p w14:paraId="4E31F063" w14:textId="77777777" w:rsidR="000103AC" w:rsidRDefault="000103AC" w:rsidP="00FC3828">
            <w:pPr>
              <w:spacing w:after="0" w:line="240" w:lineRule="auto"/>
            </w:pPr>
            <w:r w:rsidRPr="00A65940">
              <w:t xml:space="preserve">Step/ document to be submitted </w:t>
            </w:r>
            <w:r w:rsidRPr="00C60DBA">
              <w:rPr>
                <w:b/>
                <w:u w:val="single"/>
              </w:rPr>
              <w:t>with</w:t>
            </w:r>
            <w:r w:rsidRPr="00A65940">
              <w:t xml:space="preserve"> </w:t>
            </w:r>
            <w:r>
              <w:t>tender</w:t>
            </w:r>
          </w:p>
        </w:tc>
        <w:tc>
          <w:tcPr>
            <w:tcW w:w="360" w:type="pct"/>
            <w:shd w:val="clear" w:color="auto" w:fill="D9D9D9" w:themeFill="background1" w:themeFillShade="D9"/>
            <w:vAlign w:val="center"/>
          </w:tcPr>
          <w:p w14:paraId="6CDFDD8E" w14:textId="77777777" w:rsidR="000103AC" w:rsidRPr="00E1370B" w:rsidRDefault="000103AC" w:rsidP="00FC3828">
            <w:pPr>
              <w:spacing w:after="0" w:line="240" w:lineRule="auto"/>
              <w:rPr>
                <w:b/>
              </w:rPr>
            </w:pPr>
            <w:r w:rsidRPr="00E1370B">
              <w:rPr>
                <w:b/>
              </w:rPr>
              <w:t>Yes</w:t>
            </w:r>
          </w:p>
        </w:tc>
        <w:tc>
          <w:tcPr>
            <w:tcW w:w="275" w:type="pct"/>
            <w:shd w:val="clear" w:color="auto" w:fill="D9D9D9" w:themeFill="background1" w:themeFillShade="D9"/>
            <w:vAlign w:val="center"/>
          </w:tcPr>
          <w:p w14:paraId="63437763" w14:textId="77777777" w:rsidR="000103AC" w:rsidRPr="00E1370B" w:rsidRDefault="000103AC" w:rsidP="00FC3828">
            <w:pPr>
              <w:spacing w:after="0" w:line="240" w:lineRule="auto"/>
              <w:rPr>
                <w:b/>
              </w:rPr>
            </w:pPr>
            <w:r w:rsidRPr="00E1370B">
              <w:rPr>
                <w:b/>
              </w:rPr>
              <w:t>No</w:t>
            </w:r>
          </w:p>
        </w:tc>
        <w:tc>
          <w:tcPr>
            <w:tcW w:w="275" w:type="pct"/>
            <w:shd w:val="clear" w:color="auto" w:fill="D9D9D9" w:themeFill="background1" w:themeFillShade="D9"/>
            <w:vAlign w:val="center"/>
          </w:tcPr>
          <w:p w14:paraId="2E47F2E6" w14:textId="77777777" w:rsidR="000103AC" w:rsidRDefault="000103AC" w:rsidP="00FC3828">
            <w:pPr>
              <w:spacing w:after="0" w:line="240" w:lineRule="auto"/>
            </w:pPr>
            <w:r>
              <w:t>Yes</w:t>
            </w:r>
          </w:p>
        </w:tc>
        <w:tc>
          <w:tcPr>
            <w:tcW w:w="307" w:type="pct"/>
            <w:shd w:val="clear" w:color="auto" w:fill="D9D9D9" w:themeFill="background1" w:themeFillShade="D9"/>
            <w:vAlign w:val="center"/>
          </w:tcPr>
          <w:p w14:paraId="193E248B" w14:textId="77777777" w:rsidR="000103AC" w:rsidRDefault="000103AC" w:rsidP="00FC3828">
            <w:pPr>
              <w:spacing w:after="0" w:line="240" w:lineRule="auto"/>
            </w:pPr>
            <w:r>
              <w:t>No</w:t>
            </w:r>
          </w:p>
        </w:tc>
        <w:tc>
          <w:tcPr>
            <w:tcW w:w="1418" w:type="pct"/>
            <w:shd w:val="clear" w:color="auto" w:fill="D9D9D9" w:themeFill="background1" w:themeFillShade="D9"/>
            <w:vAlign w:val="center"/>
          </w:tcPr>
          <w:p w14:paraId="000CAAD0" w14:textId="77777777" w:rsidR="000103AC" w:rsidRDefault="000103AC" w:rsidP="00FC3828">
            <w:pPr>
              <w:spacing w:after="0" w:line="240" w:lineRule="auto"/>
            </w:pPr>
          </w:p>
        </w:tc>
      </w:tr>
      <w:tr w:rsidR="000103AC" w14:paraId="684E3498" w14:textId="77777777" w:rsidTr="00FC3828">
        <w:trPr>
          <w:trHeight w:val="537"/>
        </w:trPr>
        <w:tc>
          <w:tcPr>
            <w:tcW w:w="2366" w:type="pct"/>
            <w:vAlign w:val="center"/>
          </w:tcPr>
          <w:p w14:paraId="351EBEBB" w14:textId="77777777" w:rsidR="000103AC" w:rsidRPr="00C60DBA" w:rsidRDefault="000103AC" w:rsidP="00FC3828">
            <w:pPr>
              <w:spacing w:after="0" w:line="240" w:lineRule="auto"/>
            </w:pPr>
            <w:r w:rsidRPr="0039485A">
              <w:rPr>
                <w:b/>
              </w:rPr>
              <w:t>Complete tender package</w:t>
            </w:r>
            <w:r>
              <w:t xml:space="preserve"> delivered  before the deadline specified - </w:t>
            </w:r>
            <w:r w:rsidRPr="00D27DC9">
              <w:rPr>
                <w:b/>
                <w:highlight w:val="yellow"/>
                <w:u w:val="single"/>
              </w:rPr>
              <w:t>Compulsory</w:t>
            </w:r>
          </w:p>
        </w:tc>
        <w:tc>
          <w:tcPr>
            <w:tcW w:w="360" w:type="pct"/>
            <w:vAlign w:val="center"/>
          </w:tcPr>
          <w:p w14:paraId="7787E543" w14:textId="77777777" w:rsidR="000103AC" w:rsidRPr="00E1370B" w:rsidRDefault="000103AC" w:rsidP="00FC3828">
            <w:pPr>
              <w:spacing w:after="0" w:line="240" w:lineRule="auto"/>
              <w:rPr>
                <w:b/>
              </w:rPr>
            </w:pPr>
          </w:p>
        </w:tc>
        <w:tc>
          <w:tcPr>
            <w:tcW w:w="275" w:type="pct"/>
            <w:vAlign w:val="center"/>
          </w:tcPr>
          <w:p w14:paraId="33733BFE" w14:textId="77777777" w:rsidR="000103AC" w:rsidRPr="00E1370B" w:rsidRDefault="000103AC" w:rsidP="00FC3828">
            <w:pPr>
              <w:spacing w:after="0" w:line="240" w:lineRule="auto"/>
              <w:rPr>
                <w:b/>
              </w:rPr>
            </w:pPr>
          </w:p>
        </w:tc>
        <w:tc>
          <w:tcPr>
            <w:tcW w:w="275" w:type="pct"/>
            <w:vAlign w:val="center"/>
          </w:tcPr>
          <w:p w14:paraId="66D15477" w14:textId="77777777" w:rsidR="000103AC" w:rsidRDefault="000103AC" w:rsidP="00FC3828">
            <w:pPr>
              <w:spacing w:after="0" w:line="240" w:lineRule="auto"/>
            </w:pPr>
          </w:p>
        </w:tc>
        <w:tc>
          <w:tcPr>
            <w:tcW w:w="307" w:type="pct"/>
            <w:vAlign w:val="center"/>
          </w:tcPr>
          <w:p w14:paraId="07A2473B" w14:textId="77777777" w:rsidR="000103AC" w:rsidRDefault="000103AC" w:rsidP="00FC3828">
            <w:pPr>
              <w:spacing w:after="0" w:line="240" w:lineRule="auto"/>
            </w:pPr>
          </w:p>
        </w:tc>
        <w:tc>
          <w:tcPr>
            <w:tcW w:w="1418" w:type="pct"/>
            <w:vAlign w:val="center"/>
          </w:tcPr>
          <w:p w14:paraId="7793486B" w14:textId="77777777" w:rsidR="000103AC" w:rsidRDefault="000103AC" w:rsidP="00FC3828">
            <w:pPr>
              <w:spacing w:after="0" w:line="240" w:lineRule="auto"/>
            </w:pPr>
          </w:p>
        </w:tc>
      </w:tr>
      <w:tr w:rsidR="000103AC" w:rsidRPr="00A65940" w14:paraId="5C0C3087" w14:textId="77777777" w:rsidTr="00FC3828">
        <w:trPr>
          <w:trHeight w:val="537"/>
        </w:trPr>
        <w:tc>
          <w:tcPr>
            <w:tcW w:w="2366" w:type="pct"/>
            <w:vAlign w:val="center"/>
          </w:tcPr>
          <w:p w14:paraId="1B4491A6" w14:textId="77777777" w:rsidR="000103AC" w:rsidRPr="00C60DBA" w:rsidRDefault="000103AC" w:rsidP="00FC3828">
            <w:pPr>
              <w:spacing w:after="0" w:line="240" w:lineRule="auto"/>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60" w:type="pct"/>
            <w:vAlign w:val="center"/>
          </w:tcPr>
          <w:p w14:paraId="30944C65" w14:textId="77777777" w:rsidR="000103AC" w:rsidRPr="00A65940" w:rsidRDefault="000103AC" w:rsidP="00FC3828">
            <w:pPr>
              <w:spacing w:after="0" w:line="240" w:lineRule="auto"/>
              <w:rPr>
                <w:b/>
              </w:rPr>
            </w:pPr>
          </w:p>
        </w:tc>
        <w:tc>
          <w:tcPr>
            <w:tcW w:w="275" w:type="pct"/>
            <w:vAlign w:val="center"/>
          </w:tcPr>
          <w:p w14:paraId="44439648" w14:textId="77777777" w:rsidR="000103AC" w:rsidRPr="00A65940" w:rsidRDefault="000103AC" w:rsidP="00FC3828">
            <w:pPr>
              <w:spacing w:after="0" w:line="240" w:lineRule="auto"/>
              <w:rPr>
                <w:b/>
              </w:rPr>
            </w:pPr>
          </w:p>
        </w:tc>
        <w:tc>
          <w:tcPr>
            <w:tcW w:w="275" w:type="pct"/>
            <w:vAlign w:val="center"/>
          </w:tcPr>
          <w:p w14:paraId="6FE92EF5" w14:textId="77777777" w:rsidR="000103AC" w:rsidRPr="00A65940" w:rsidRDefault="000103AC" w:rsidP="00FC3828">
            <w:pPr>
              <w:spacing w:after="0" w:line="240" w:lineRule="auto"/>
            </w:pPr>
          </w:p>
        </w:tc>
        <w:tc>
          <w:tcPr>
            <w:tcW w:w="307" w:type="pct"/>
            <w:vAlign w:val="center"/>
          </w:tcPr>
          <w:p w14:paraId="5FBB4EEF" w14:textId="77777777" w:rsidR="000103AC" w:rsidRPr="00A65940" w:rsidRDefault="000103AC" w:rsidP="00FC3828">
            <w:pPr>
              <w:spacing w:after="0" w:line="240" w:lineRule="auto"/>
            </w:pPr>
          </w:p>
        </w:tc>
        <w:tc>
          <w:tcPr>
            <w:tcW w:w="1418" w:type="pct"/>
            <w:vAlign w:val="center"/>
          </w:tcPr>
          <w:p w14:paraId="2FD01040" w14:textId="77777777" w:rsidR="000103AC" w:rsidRPr="00A65940" w:rsidRDefault="000103AC" w:rsidP="00FC3828">
            <w:pPr>
              <w:spacing w:after="0" w:line="240" w:lineRule="auto"/>
            </w:pPr>
          </w:p>
        </w:tc>
      </w:tr>
      <w:tr w:rsidR="000103AC" w:rsidRPr="00A65940" w14:paraId="204BA57E" w14:textId="77777777" w:rsidTr="00FC3828">
        <w:trPr>
          <w:trHeight w:val="537"/>
        </w:trPr>
        <w:tc>
          <w:tcPr>
            <w:tcW w:w="2366" w:type="pct"/>
            <w:vAlign w:val="center"/>
          </w:tcPr>
          <w:p w14:paraId="5AAE9D9B" w14:textId="77777777" w:rsidR="000103AC" w:rsidRPr="00C60DBA" w:rsidRDefault="000103AC" w:rsidP="00FC3828">
            <w:pPr>
              <w:spacing w:after="0" w:line="240" w:lineRule="auto"/>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60" w:type="pct"/>
            <w:vAlign w:val="center"/>
          </w:tcPr>
          <w:p w14:paraId="77E13918" w14:textId="77777777" w:rsidR="000103AC" w:rsidRPr="00A65940" w:rsidRDefault="000103AC" w:rsidP="00FC3828">
            <w:pPr>
              <w:spacing w:after="0" w:line="240" w:lineRule="auto"/>
              <w:rPr>
                <w:b/>
              </w:rPr>
            </w:pPr>
          </w:p>
        </w:tc>
        <w:tc>
          <w:tcPr>
            <w:tcW w:w="275" w:type="pct"/>
            <w:vAlign w:val="center"/>
          </w:tcPr>
          <w:p w14:paraId="16583C3E" w14:textId="77777777" w:rsidR="000103AC" w:rsidRPr="00A65940" w:rsidRDefault="000103AC" w:rsidP="00FC3828">
            <w:pPr>
              <w:spacing w:after="0" w:line="240" w:lineRule="auto"/>
              <w:rPr>
                <w:b/>
              </w:rPr>
            </w:pPr>
          </w:p>
        </w:tc>
        <w:tc>
          <w:tcPr>
            <w:tcW w:w="275" w:type="pct"/>
            <w:vAlign w:val="center"/>
          </w:tcPr>
          <w:p w14:paraId="520BC700" w14:textId="77777777" w:rsidR="000103AC" w:rsidRPr="00A65940" w:rsidRDefault="000103AC" w:rsidP="00FC3828">
            <w:pPr>
              <w:spacing w:after="0" w:line="240" w:lineRule="auto"/>
            </w:pPr>
          </w:p>
        </w:tc>
        <w:tc>
          <w:tcPr>
            <w:tcW w:w="307" w:type="pct"/>
            <w:vAlign w:val="center"/>
          </w:tcPr>
          <w:p w14:paraId="28DE38D9" w14:textId="77777777" w:rsidR="000103AC" w:rsidRPr="00A65940" w:rsidRDefault="000103AC" w:rsidP="00FC3828">
            <w:pPr>
              <w:spacing w:after="0" w:line="240" w:lineRule="auto"/>
            </w:pPr>
          </w:p>
        </w:tc>
        <w:tc>
          <w:tcPr>
            <w:tcW w:w="1418" w:type="pct"/>
            <w:vAlign w:val="center"/>
          </w:tcPr>
          <w:p w14:paraId="70379B3F" w14:textId="77777777" w:rsidR="000103AC" w:rsidRPr="00A65940" w:rsidRDefault="000103AC" w:rsidP="00FC3828">
            <w:pPr>
              <w:spacing w:after="0" w:line="240" w:lineRule="auto"/>
            </w:pPr>
          </w:p>
        </w:tc>
      </w:tr>
      <w:tr w:rsidR="000103AC" w:rsidRPr="00A65940" w14:paraId="75C6D68D" w14:textId="77777777" w:rsidTr="00FC3828">
        <w:trPr>
          <w:trHeight w:val="537"/>
        </w:trPr>
        <w:tc>
          <w:tcPr>
            <w:tcW w:w="2366" w:type="pct"/>
            <w:vAlign w:val="center"/>
          </w:tcPr>
          <w:p w14:paraId="111891F1" w14:textId="77777777" w:rsidR="000103AC" w:rsidRPr="00C60DBA" w:rsidRDefault="000103AC" w:rsidP="00FC3828">
            <w:pPr>
              <w:spacing w:after="0" w:line="240" w:lineRule="auto"/>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60" w:type="pct"/>
            <w:vAlign w:val="center"/>
          </w:tcPr>
          <w:p w14:paraId="76A382BE" w14:textId="77777777" w:rsidR="000103AC" w:rsidRPr="00A65940" w:rsidRDefault="000103AC" w:rsidP="00FC3828">
            <w:pPr>
              <w:spacing w:after="0" w:line="240" w:lineRule="auto"/>
              <w:rPr>
                <w:b/>
              </w:rPr>
            </w:pPr>
          </w:p>
        </w:tc>
        <w:tc>
          <w:tcPr>
            <w:tcW w:w="275" w:type="pct"/>
            <w:vAlign w:val="center"/>
          </w:tcPr>
          <w:p w14:paraId="79DBBC10" w14:textId="77777777" w:rsidR="000103AC" w:rsidRPr="00A65940" w:rsidRDefault="000103AC" w:rsidP="00FC3828">
            <w:pPr>
              <w:spacing w:after="0" w:line="240" w:lineRule="auto"/>
              <w:rPr>
                <w:b/>
              </w:rPr>
            </w:pPr>
          </w:p>
        </w:tc>
        <w:tc>
          <w:tcPr>
            <w:tcW w:w="275" w:type="pct"/>
            <w:vAlign w:val="center"/>
          </w:tcPr>
          <w:p w14:paraId="7DCABA8E" w14:textId="77777777" w:rsidR="000103AC" w:rsidRPr="00A65940" w:rsidRDefault="000103AC" w:rsidP="00FC3828">
            <w:pPr>
              <w:spacing w:after="0" w:line="240" w:lineRule="auto"/>
            </w:pPr>
          </w:p>
        </w:tc>
        <w:tc>
          <w:tcPr>
            <w:tcW w:w="307" w:type="pct"/>
            <w:vAlign w:val="center"/>
          </w:tcPr>
          <w:p w14:paraId="6563C674" w14:textId="77777777" w:rsidR="000103AC" w:rsidRPr="00A65940" w:rsidRDefault="000103AC" w:rsidP="00FC3828">
            <w:pPr>
              <w:spacing w:after="0" w:line="240" w:lineRule="auto"/>
            </w:pPr>
          </w:p>
        </w:tc>
        <w:tc>
          <w:tcPr>
            <w:tcW w:w="1418" w:type="pct"/>
            <w:vAlign w:val="center"/>
          </w:tcPr>
          <w:p w14:paraId="3FC14D7F" w14:textId="77777777" w:rsidR="000103AC" w:rsidRPr="00A65940" w:rsidRDefault="000103AC" w:rsidP="00FC3828">
            <w:pPr>
              <w:spacing w:after="0" w:line="240" w:lineRule="auto"/>
            </w:pPr>
          </w:p>
        </w:tc>
      </w:tr>
      <w:tr w:rsidR="000103AC" w:rsidRPr="00A65940" w14:paraId="587E9C86" w14:textId="77777777" w:rsidTr="00FC3828">
        <w:trPr>
          <w:trHeight w:val="537"/>
        </w:trPr>
        <w:tc>
          <w:tcPr>
            <w:tcW w:w="2366" w:type="pct"/>
            <w:vAlign w:val="center"/>
          </w:tcPr>
          <w:p w14:paraId="6821E21F" w14:textId="77777777" w:rsidR="000103AC" w:rsidRPr="00C60DBA" w:rsidRDefault="000103AC" w:rsidP="00FC3828">
            <w:pPr>
              <w:spacing w:after="0" w:line="240" w:lineRule="auto"/>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60" w:type="pct"/>
            <w:vAlign w:val="center"/>
          </w:tcPr>
          <w:p w14:paraId="76ECA5B0" w14:textId="77777777" w:rsidR="000103AC" w:rsidRPr="00A65940" w:rsidRDefault="000103AC" w:rsidP="00FC3828">
            <w:pPr>
              <w:spacing w:after="0" w:line="240" w:lineRule="auto"/>
              <w:rPr>
                <w:b/>
              </w:rPr>
            </w:pPr>
          </w:p>
        </w:tc>
        <w:tc>
          <w:tcPr>
            <w:tcW w:w="275" w:type="pct"/>
            <w:vAlign w:val="center"/>
          </w:tcPr>
          <w:p w14:paraId="6F9D3663" w14:textId="77777777" w:rsidR="000103AC" w:rsidRPr="00A65940" w:rsidRDefault="000103AC" w:rsidP="00FC3828">
            <w:pPr>
              <w:spacing w:after="0" w:line="240" w:lineRule="auto"/>
              <w:rPr>
                <w:b/>
              </w:rPr>
            </w:pPr>
          </w:p>
        </w:tc>
        <w:tc>
          <w:tcPr>
            <w:tcW w:w="275" w:type="pct"/>
            <w:vAlign w:val="center"/>
          </w:tcPr>
          <w:p w14:paraId="7D3C7211" w14:textId="77777777" w:rsidR="000103AC" w:rsidRPr="00A65940" w:rsidRDefault="000103AC" w:rsidP="00FC3828">
            <w:pPr>
              <w:spacing w:after="0" w:line="240" w:lineRule="auto"/>
            </w:pPr>
          </w:p>
        </w:tc>
        <w:tc>
          <w:tcPr>
            <w:tcW w:w="307" w:type="pct"/>
            <w:vAlign w:val="center"/>
          </w:tcPr>
          <w:p w14:paraId="12F0EAFE" w14:textId="77777777" w:rsidR="000103AC" w:rsidRPr="00A65940" w:rsidRDefault="000103AC" w:rsidP="00FC3828">
            <w:pPr>
              <w:spacing w:after="0" w:line="240" w:lineRule="auto"/>
            </w:pPr>
          </w:p>
        </w:tc>
        <w:tc>
          <w:tcPr>
            <w:tcW w:w="1418" w:type="pct"/>
            <w:vAlign w:val="center"/>
          </w:tcPr>
          <w:p w14:paraId="3F73CCA5" w14:textId="77777777" w:rsidR="000103AC" w:rsidRPr="00A65940" w:rsidRDefault="000103AC" w:rsidP="00FC3828">
            <w:pPr>
              <w:spacing w:after="0" w:line="240" w:lineRule="auto"/>
            </w:pPr>
          </w:p>
        </w:tc>
      </w:tr>
      <w:tr w:rsidR="000103AC" w:rsidRPr="00A65940" w14:paraId="329AEB01" w14:textId="77777777" w:rsidTr="00FC3828">
        <w:trPr>
          <w:trHeight w:val="538"/>
        </w:trPr>
        <w:tc>
          <w:tcPr>
            <w:tcW w:w="5000" w:type="pct"/>
            <w:gridSpan w:val="6"/>
            <w:shd w:val="clear" w:color="auto" w:fill="D9D9D9" w:themeFill="background1" w:themeFillShade="D9"/>
            <w:vAlign w:val="center"/>
          </w:tcPr>
          <w:p w14:paraId="0C479E91" w14:textId="77777777" w:rsidR="000103AC" w:rsidRDefault="000103AC" w:rsidP="00FC3828">
            <w:pPr>
              <w:spacing w:after="0" w:line="240" w:lineRule="auto"/>
            </w:pPr>
            <w:r w:rsidRPr="0039485A">
              <w:rPr>
                <w:b/>
              </w:rPr>
              <w:t>Supporting documents</w:t>
            </w:r>
            <w:r>
              <w:rPr>
                <w:b/>
              </w:rPr>
              <w:t xml:space="preserve"> (Mandatory):</w:t>
            </w:r>
          </w:p>
        </w:tc>
      </w:tr>
      <w:tr w:rsidR="000103AC" w:rsidRPr="00A65940" w14:paraId="158A51E4" w14:textId="77777777" w:rsidTr="00FC3828">
        <w:trPr>
          <w:trHeight w:val="537"/>
        </w:trPr>
        <w:tc>
          <w:tcPr>
            <w:tcW w:w="2366" w:type="pct"/>
            <w:shd w:val="clear" w:color="auto" w:fill="auto"/>
            <w:vAlign w:val="center"/>
          </w:tcPr>
          <w:p w14:paraId="7C366664" w14:textId="77777777" w:rsidR="000103AC" w:rsidRPr="0039485A" w:rsidRDefault="000103AC" w:rsidP="00FC3828">
            <w:pPr>
              <w:spacing w:after="0" w:line="240" w:lineRule="auto"/>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60" w:type="pct"/>
            <w:shd w:val="clear" w:color="auto" w:fill="auto"/>
            <w:vAlign w:val="center"/>
          </w:tcPr>
          <w:p w14:paraId="4E031326" w14:textId="77777777" w:rsidR="000103AC" w:rsidRPr="00A65940" w:rsidRDefault="000103AC" w:rsidP="00FC3828">
            <w:pPr>
              <w:spacing w:after="0" w:line="240" w:lineRule="auto"/>
              <w:rPr>
                <w:b/>
              </w:rPr>
            </w:pPr>
          </w:p>
        </w:tc>
        <w:tc>
          <w:tcPr>
            <w:tcW w:w="275" w:type="pct"/>
            <w:shd w:val="clear" w:color="auto" w:fill="auto"/>
            <w:vAlign w:val="center"/>
          </w:tcPr>
          <w:p w14:paraId="6702665A" w14:textId="77777777" w:rsidR="000103AC" w:rsidRPr="00A65940" w:rsidRDefault="000103AC" w:rsidP="00FC3828">
            <w:pPr>
              <w:spacing w:after="0" w:line="240" w:lineRule="auto"/>
              <w:rPr>
                <w:b/>
              </w:rPr>
            </w:pPr>
          </w:p>
        </w:tc>
        <w:tc>
          <w:tcPr>
            <w:tcW w:w="275" w:type="pct"/>
            <w:shd w:val="clear" w:color="auto" w:fill="auto"/>
            <w:vAlign w:val="center"/>
          </w:tcPr>
          <w:p w14:paraId="621D8AD2" w14:textId="77777777" w:rsidR="000103AC" w:rsidRPr="00A65940" w:rsidRDefault="000103AC" w:rsidP="00FC3828">
            <w:pPr>
              <w:spacing w:after="0" w:line="240" w:lineRule="auto"/>
            </w:pPr>
          </w:p>
        </w:tc>
        <w:tc>
          <w:tcPr>
            <w:tcW w:w="307" w:type="pct"/>
            <w:shd w:val="clear" w:color="auto" w:fill="auto"/>
            <w:vAlign w:val="center"/>
          </w:tcPr>
          <w:p w14:paraId="22638B5C" w14:textId="77777777" w:rsidR="000103AC" w:rsidRPr="00A65940" w:rsidRDefault="000103AC" w:rsidP="00FC3828">
            <w:pPr>
              <w:spacing w:after="0" w:line="240" w:lineRule="auto"/>
            </w:pPr>
          </w:p>
        </w:tc>
        <w:tc>
          <w:tcPr>
            <w:tcW w:w="1418" w:type="pct"/>
            <w:shd w:val="clear" w:color="auto" w:fill="auto"/>
            <w:vAlign w:val="center"/>
          </w:tcPr>
          <w:p w14:paraId="5FE5FF91" w14:textId="77777777" w:rsidR="000103AC" w:rsidRPr="00A65940" w:rsidRDefault="000103AC" w:rsidP="00FC3828">
            <w:pPr>
              <w:spacing w:after="0" w:line="240" w:lineRule="auto"/>
            </w:pPr>
          </w:p>
        </w:tc>
      </w:tr>
      <w:tr w:rsidR="000103AC" w:rsidRPr="00A65940" w14:paraId="67972A87" w14:textId="77777777" w:rsidTr="00FC3828">
        <w:trPr>
          <w:trHeight w:val="537"/>
        </w:trPr>
        <w:tc>
          <w:tcPr>
            <w:tcW w:w="2366" w:type="pct"/>
            <w:vAlign w:val="center"/>
          </w:tcPr>
          <w:p w14:paraId="76746719" w14:textId="77777777" w:rsidR="000103AC" w:rsidRPr="00A65940" w:rsidRDefault="000103AC" w:rsidP="00FC3828">
            <w:pPr>
              <w:spacing w:after="0" w:line="240" w:lineRule="auto"/>
            </w:pPr>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60" w:type="pct"/>
            <w:vAlign w:val="center"/>
          </w:tcPr>
          <w:p w14:paraId="6AA43107" w14:textId="77777777" w:rsidR="000103AC" w:rsidRPr="00A65940" w:rsidRDefault="000103AC" w:rsidP="00FC3828">
            <w:pPr>
              <w:spacing w:after="0" w:line="240" w:lineRule="auto"/>
              <w:rPr>
                <w:b/>
              </w:rPr>
            </w:pPr>
          </w:p>
        </w:tc>
        <w:tc>
          <w:tcPr>
            <w:tcW w:w="275" w:type="pct"/>
            <w:vAlign w:val="center"/>
          </w:tcPr>
          <w:p w14:paraId="37F9B8A1" w14:textId="77777777" w:rsidR="000103AC" w:rsidRPr="00A65940" w:rsidRDefault="000103AC" w:rsidP="00FC3828">
            <w:pPr>
              <w:spacing w:after="0" w:line="240" w:lineRule="auto"/>
              <w:rPr>
                <w:b/>
              </w:rPr>
            </w:pPr>
          </w:p>
        </w:tc>
        <w:tc>
          <w:tcPr>
            <w:tcW w:w="275" w:type="pct"/>
            <w:vAlign w:val="center"/>
          </w:tcPr>
          <w:p w14:paraId="022CBF3A" w14:textId="77777777" w:rsidR="000103AC" w:rsidRPr="00A65940" w:rsidRDefault="000103AC" w:rsidP="00FC3828">
            <w:pPr>
              <w:spacing w:after="0" w:line="240" w:lineRule="auto"/>
            </w:pPr>
          </w:p>
        </w:tc>
        <w:tc>
          <w:tcPr>
            <w:tcW w:w="307" w:type="pct"/>
            <w:vAlign w:val="center"/>
          </w:tcPr>
          <w:p w14:paraId="09B0B32B" w14:textId="77777777" w:rsidR="000103AC" w:rsidRPr="00A65940" w:rsidRDefault="000103AC" w:rsidP="00FC3828">
            <w:pPr>
              <w:spacing w:after="0" w:line="240" w:lineRule="auto"/>
            </w:pPr>
          </w:p>
        </w:tc>
        <w:tc>
          <w:tcPr>
            <w:tcW w:w="1418" w:type="pct"/>
            <w:vAlign w:val="center"/>
          </w:tcPr>
          <w:p w14:paraId="5AD63AB5" w14:textId="77777777" w:rsidR="000103AC" w:rsidRPr="00A65940" w:rsidRDefault="000103AC" w:rsidP="00FC3828">
            <w:pPr>
              <w:spacing w:after="0" w:line="240" w:lineRule="auto"/>
            </w:pPr>
          </w:p>
        </w:tc>
      </w:tr>
      <w:tr w:rsidR="000103AC" w:rsidRPr="00DC02CB" w14:paraId="4AA84471" w14:textId="77777777" w:rsidTr="00FC3828">
        <w:trPr>
          <w:trHeight w:val="537"/>
        </w:trPr>
        <w:tc>
          <w:tcPr>
            <w:tcW w:w="2366" w:type="pct"/>
            <w:vAlign w:val="center"/>
          </w:tcPr>
          <w:p w14:paraId="2D476678" w14:textId="77777777" w:rsidR="000103AC" w:rsidRPr="00DC02CB" w:rsidRDefault="000103AC" w:rsidP="00FC3828">
            <w:pPr>
              <w:spacing w:after="0" w:line="240" w:lineRule="auto"/>
            </w:pPr>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60" w:type="pct"/>
            <w:vAlign w:val="center"/>
          </w:tcPr>
          <w:p w14:paraId="2732D2E0" w14:textId="77777777" w:rsidR="000103AC" w:rsidRPr="00DC02CB" w:rsidRDefault="000103AC" w:rsidP="00FC3828">
            <w:pPr>
              <w:spacing w:after="0" w:line="240" w:lineRule="auto"/>
              <w:rPr>
                <w:b/>
              </w:rPr>
            </w:pPr>
          </w:p>
        </w:tc>
        <w:tc>
          <w:tcPr>
            <w:tcW w:w="275" w:type="pct"/>
            <w:vAlign w:val="center"/>
          </w:tcPr>
          <w:p w14:paraId="63D0A793" w14:textId="77777777" w:rsidR="000103AC" w:rsidRPr="00DC02CB" w:rsidRDefault="000103AC" w:rsidP="00FC3828">
            <w:pPr>
              <w:spacing w:after="0" w:line="240" w:lineRule="auto"/>
              <w:rPr>
                <w:b/>
              </w:rPr>
            </w:pPr>
          </w:p>
        </w:tc>
        <w:tc>
          <w:tcPr>
            <w:tcW w:w="275" w:type="pct"/>
            <w:vAlign w:val="center"/>
          </w:tcPr>
          <w:p w14:paraId="56B9A830" w14:textId="77777777" w:rsidR="000103AC" w:rsidRPr="00DC02CB" w:rsidRDefault="000103AC" w:rsidP="00FC3828">
            <w:pPr>
              <w:spacing w:after="0" w:line="240" w:lineRule="auto"/>
            </w:pPr>
          </w:p>
        </w:tc>
        <w:tc>
          <w:tcPr>
            <w:tcW w:w="307" w:type="pct"/>
            <w:vAlign w:val="center"/>
          </w:tcPr>
          <w:p w14:paraId="2B7627F5" w14:textId="77777777" w:rsidR="000103AC" w:rsidRPr="00DC02CB" w:rsidRDefault="000103AC" w:rsidP="00FC3828">
            <w:pPr>
              <w:spacing w:after="0" w:line="240" w:lineRule="auto"/>
            </w:pPr>
          </w:p>
        </w:tc>
        <w:tc>
          <w:tcPr>
            <w:tcW w:w="1418" w:type="pct"/>
            <w:vAlign w:val="center"/>
          </w:tcPr>
          <w:p w14:paraId="6EE7B8C5" w14:textId="77777777" w:rsidR="000103AC" w:rsidRPr="00DC02CB" w:rsidRDefault="000103AC" w:rsidP="00FC3828">
            <w:pPr>
              <w:spacing w:after="0" w:line="240" w:lineRule="auto"/>
            </w:pPr>
          </w:p>
        </w:tc>
      </w:tr>
      <w:tr w:rsidR="000103AC" w:rsidRPr="00DC02CB" w14:paraId="3024D3CE" w14:textId="77777777" w:rsidTr="00FC3828">
        <w:trPr>
          <w:trHeight w:val="537"/>
        </w:trPr>
        <w:tc>
          <w:tcPr>
            <w:tcW w:w="2366" w:type="pct"/>
          </w:tcPr>
          <w:p w14:paraId="34568C07" w14:textId="77777777" w:rsidR="000103AC" w:rsidRPr="00F12B7F" w:rsidRDefault="000103AC" w:rsidP="00FC3828">
            <w:pPr>
              <w:spacing w:after="0" w:line="240" w:lineRule="auto"/>
              <w:rPr>
                <w:b/>
                <w:bCs/>
              </w:rPr>
            </w:pPr>
            <w:r w:rsidRPr="00F12B7F">
              <w:rPr>
                <w:rFonts w:cstheme="majorBidi" w:hint="cs"/>
                <w:b/>
                <w:bCs/>
                <w:rtl/>
                <w:lang w:bidi="ar-LB"/>
              </w:rPr>
              <w:t>اذاعة تجارية</w:t>
            </w:r>
          </w:p>
        </w:tc>
        <w:tc>
          <w:tcPr>
            <w:tcW w:w="360" w:type="pct"/>
            <w:vAlign w:val="center"/>
          </w:tcPr>
          <w:p w14:paraId="7746AE60" w14:textId="77777777" w:rsidR="000103AC" w:rsidRPr="00DC02CB" w:rsidRDefault="000103AC" w:rsidP="00FC3828">
            <w:pPr>
              <w:spacing w:after="0" w:line="240" w:lineRule="auto"/>
              <w:rPr>
                <w:b/>
              </w:rPr>
            </w:pPr>
          </w:p>
        </w:tc>
        <w:tc>
          <w:tcPr>
            <w:tcW w:w="275" w:type="pct"/>
            <w:vAlign w:val="center"/>
          </w:tcPr>
          <w:p w14:paraId="6D9C7DCD" w14:textId="77777777" w:rsidR="000103AC" w:rsidRPr="00DC02CB" w:rsidRDefault="000103AC" w:rsidP="00FC3828">
            <w:pPr>
              <w:spacing w:after="0" w:line="240" w:lineRule="auto"/>
              <w:rPr>
                <w:b/>
              </w:rPr>
            </w:pPr>
          </w:p>
        </w:tc>
        <w:tc>
          <w:tcPr>
            <w:tcW w:w="275" w:type="pct"/>
            <w:vAlign w:val="center"/>
          </w:tcPr>
          <w:p w14:paraId="27931517" w14:textId="77777777" w:rsidR="000103AC" w:rsidRPr="00DC02CB" w:rsidRDefault="000103AC" w:rsidP="00FC3828">
            <w:pPr>
              <w:spacing w:after="0" w:line="240" w:lineRule="auto"/>
            </w:pPr>
          </w:p>
        </w:tc>
        <w:tc>
          <w:tcPr>
            <w:tcW w:w="307" w:type="pct"/>
            <w:vAlign w:val="center"/>
          </w:tcPr>
          <w:p w14:paraId="509CD152" w14:textId="77777777" w:rsidR="000103AC" w:rsidRPr="00DC02CB" w:rsidRDefault="000103AC" w:rsidP="00FC3828">
            <w:pPr>
              <w:spacing w:after="0" w:line="240" w:lineRule="auto"/>
            </w:pPr>
          </w:p>
        </w:tc>
        <w:tc>
          <w:tcPr>
            <w:tcW w:w="1418" w:type="pct"/>
            <w:vAlign w:val="center"/>
          </w:tcPr>
          <w:p w14:paraId="2B1718F2" w14:textId="77777777" w:rsidR="000103AC" w:rsidRPr="00DC02CB" w:rsidRDefault="000103AC" w:rsidP="00FC3828">
            <w:pPr>
              <w:spacing w:after="0" w:line="240" w:lineRule="auto"/>
            </w:pPr>
          </w:p>
        </w:tc>
      </w:tr>
      <w:tr w:rsidR="000103AC" w:rsidRPr="00DC02CB" w14:paraId="431B1F21" w14:textId="77777777" w:rsidTr="00FC3828">
        <w:trPr>
          <w:trHeight w:val="537"/>
        </w:trPr>
        <w:tc>
          <w:tcPr>
            <w:tcW w:w="2366" w:type="pct"/>
          </w:tcPr>
          <w:p w14:paraId="0FDE6227" w14:textId="5C6316BB" w:rsidR="000103AC" w:rsidRPr="00F12B7F" w:rsidRDefault="000103AC" w:rsidP="00FC3828">
            <w:pPr>
              <w:spacing w:after="0" w:line="240" w:lineRule="auto"/>
              <w:rPr>
                <w:rFonts w:cstheme="majorBidi"/>
                <w:b/>
                <w:bCs/>
                <w:rtl/>
                <w:lang w:bidi="ar-LB"/>
              </w:rPr>
            </w:pPr>
            <w:r>
              <w:rPr>
                <w:rFonts w:cstheme="majorBidi"/>
                <w:b/>
                <w:bCs/>
                <w:lang w:bidi="ar-LB"/>
              </w:rPr>
              <w:t xml:space="preserve">IBAN BANK DOCUMENT </w:t>
            </w:r>
            <w:r w:rsidR="00FC3828" w:rsidRPr="00D27DC9">
              <w:rPr>
                <w:b/>
                <w:highlight w:val="yellow"/>
                <w:u w:val="single"/>
              </w:rPr>
              <w:t>Compulsory</w:t>
            </w:r>
          </w:p>
        </w:tc>
        <w:tc>
          <w:tcPr>
            <w:tcW w:w="360" w:type="pct"/>
            <w:vAlign w:val="center"/>
          </w:tcPr>
          <w:p w14:paraId="61681D40" w14:textId="77777777" w:rsidR="000103AC" w:rsidRPr="00DC02CB" w:rsidRDefault="000103AC" w:rsidP="00FC3828">
            <w:pPr>
              <w:spacing w:after="0" w:line="240" w:lineRule="auto"/>
              <w:rPr>
                <w:b/>
              </w:rPr>
            </w:pPr>
          </w:p>
        </w:tc>
        <w:tc>
          <w:tcPr>
            <w:tcW w:w="275" w:type="pct"/>
            <w:vAlign w:val="center"/>
          </w:tcPr>
          <w:p w14:paraId="72370B18" w14:textId="77777777" w:rsidR="000103AC" w:rsidRPr="00DC02CB" w:rsidRDefault="000103AC" w:rsidP="00FC3828">
            <w:pPr>
              <w:spacing w:after="0" w:line="240" w:lineRule="auto"/>
              <w:rPr>
                <w:b/>
              </w:rPr>
            </w:pPr>
          </w:p>
        </w:tc>
        <w:tc>
          <w:tcPr>
            <w:tcW w:w="275" w:type="pct"/>
            <w:vAlign w:val="center"/>
          </w:tcPr>
          <w:p w14:paraId="44B198AC" w14:textId="77777777" w:rsidR="000103AC" w:rsidRPr="00DC02CB" w:rsidRDefault="000103AC" w:rsidP="00FC3828">
            <w:pPr>
              <w:spacing w:after="0" w:line="240" w:lineRule="auto"/>
            </w:pPr>
          </w:p>
        </w:tc>
        <w:tc>
          <w:tcPr>
            <w:tcW w:w="307" w:type="pct"/>
            <w:vAlign w:val="center"/>
          </w:tcPr>
          <w:p w14:paraId="6C3AC92F" w14:textId="77777777" w:rsidR="000103AC" w:rsidRPr="00DC02CB" w:rsidRDefault="000103AC" w:rsidP="00FC3828">
            <w:pPr>
              <w:spacing w:after="0" w:line="240" w:lineRule="auto"/>
            </w:pPr>
          </w:p>
        </w:tc>
        <w:tc>
          <w:tcPr>
            <w:tcW w:w="1418" w:type="pct"/>
            <w:vAlign w:val="center"/>
          </w:tcPr>
          <w:p w14:paraId="264513F3" w14:textId="77777777" w:rsidR="000103AC" w:rsidRPr="00DC02CB" w:rsidRDefault="000103AC" w:rsidP="00FC3828">
            <w:pPr>
              <w:spacing w:after="0" w:line="240" w:lineRule="auto"/>
            </w:pPr>
          </w:p>
        </w:tc>
      </w:tr>
      <w:tr w:rsidR="009F5658" w:rsidRPr="00DC02CB" w14:paraId="4C79A704" w14:textId="77777777" w:rsidTr="00FC3828">
        <w:trPr>
          <w:trHeight w:val="494"/>
        </w:trPr>
        <w:tc>
          <w:tcPr>
            <w:tcW w:w="2366" w:type="pct"/>
          </w:tcPr>
          <w:p w14:paraId="6DF251B9" w14:textId="4EE704D4" w:rsidR="009F5658" w:rsidRDefault="00FC3828" w:rsidP="00FC3828">
            <w:pPr>
              <w:spacing w:after="0" w:line="240" w:lineRule="auto"/>
              <w:rPr>
                <w:rFonts w:cstheme="majorBidi"/>
                <w:b/>
                <w:bCs/>
                <w:lang w:bidi="ar-LB"/>
              </w:rPr>
            </w:pPr>
            <w:r>
              <w:rPr>
                <w:rFonts w:cstheme="majorBidi"/>
                <w:b/>
                <w:bCs/>
                <w:lang w:bidi="ar-LB"/>
              </w:rPr>
              <w:t xml:space="preserve">AFD STATEMENT OF INTEGRITY (SIGNED AND STAMPED) </w:t>
            </w:r>
            <w:r w:rsidRPr="00D27DC9">
              <w:rPr>
                <w:b/>
                <w:highlight w:val="yellow"/>
                <w:u w:val="single"/>
              </w:rPr>
              <w:t>Compulsory</w:t>
            </w:r>
          </w:p>
        </w:tc>
        <w:tc>
          <w:tcPr>
            <w:tcW w:w="360" w:type="pct"/>
            <w:vAlign w:val="center"/>
          </w:tcPr>
          <w:p w14:paraId="04360D3D" w14:textId="77777777" w:rsidR="009F5658" w:rsidRPr="00DC02CB" w:rsidRDefault="009F5658" w:rsidP="00FC3828">
            <w:pPr>
              <w:spacing w:after="0" w:line="240" w:lineRule="auto"/>
              <w:rPr>
                <w:b/>
              </w:rPr>
            </w:pPr>
          </w:p>
        </w:tc>
        <w:tc>
          <w:tcPr>
            <w:tcW w:w="275" w:type="pct"/>
            <w:vAlign w:val="center"/>
          </w:tcPr>
          <w:p w14:paraId="28A68759" w14:textId="77777777" w:rsidR="009F5658" w:rsidRPr="00DC02CB" w:rsidRDefault="009F5658" w:rsidP="00FC3828">
            <w:pPr>
              <w:spacing w:after="0" w:line="240" w:lineRule="auto"/>
              <w:rPr>
                <w:b/>
              </w:rPr>
            </w:pPr>
          </w:p>
        </w:tc>
        <w:tc>
          <w:tcPr>
            <w:tcW w:w="275" w:type="pct"/>
            <w:vAlign w:val="center"/>
          </w:tcPr>
          <w:p w14:paraId="17A31EED" w14:textId="77777777" w:rsidR="009F5658" w:rsidRPr="00DC02CB" w:rsidRDefault="009F5658" w:rsidP="00FC3828">
            <w:pPr>
              <w:spacing w:after="0" w:line="240" w:lineRule="auto"/>
            </w:pPr>
          </w:p>
        </w:tc>
        <w:tc>
          <w:tcPr>
            <w:tcW w:w="307" w:type="pct"/>
            <w:vAlign w:val="center"/>
          </w:tcPr>
          <w:p w14:paraId="67E62969" w14:textId="77777777" w:rsidR="009F5658" w:rsidRPr="00DC02CB" w:rsidRDefault="009F5658" w:rsidP="00FC3828">
            <w:pPr>
              <w:spacing w:after="0" w:line="240" w:lineRule="auto"/>
            </w:pPr>
          </w:p>
        </w:tc>
        <w:tc>
          <w:tcPr>
            <w:tcW w:w="1418" w:type="pct"/>
            <w:vAlign w:val="center"/>
          </w:tcPr>
          <w:p w14:paraId="03CF8DA5" w14:textId="77777777" w:rsidR="009F5658" w:rsidRPr="00DC02CB" w:rsidRDefault="009F5658" w:rsidP="00FC3828">
            <w:pPr>
              <w:spacing w:after="0" w:line="240" w:lineRule="auto"/>
            </w:pPr>
          </w:p>
        </w:tc>
      </w:tr>
      <w:tr w:rsidR="00FC3828" w:rsidRPr="00DC02CB" w14:paraId="29637703" w14:textId="77777777" w:rsidTr="00FC3828">
        <w:trPr>
          <w:trHeight w:val="537"/>
        </w:trPr>
        <w:tc>
          <w:tcPr>
            <w:tcW w:w="2366" w:type="pct"/>
          </w:tcPr>
          <w:p w14:paraId="0A83433A" w14:textId="40B20216" w:rsidR="00FC3828" w:rsidRDefault="00FC3828" w:rsidP="00FC3828">
            <w:pPr>
              <w:spacing w:after="0" w:line="240" w:lineRule="auto"/>
              <w:rPr>
                <w:rFonts w:cstheme="majorBidi"/>
                <w:b/>
                <w:bCs/>
                <w:lang w:bidi="ar-LB"/>
              </w:rPr>
            </w:pPr>
            <w:r>
              <w:rPr>
                <w:rFonts w:cstheme="majorBidi"/>
                <w:b/>
                <w:bCs/>
                <w:lang w:bidi="ar-LB"/>
              </w:rPr>
              <w:t xml:space="preserve">GRC DECLARATION OF CONFORMITY + DUE DILIGENCE CHECK (SIGNED AND STAMPED) </w:t>
            </w:r>
            <w:r w:rsidRPr="00D27DC9">
              <w:rPr>
                <w:b/>
                <w:highlight w:val="yellow"/>
                <w:u w:val="single"/>
              </w:rPr>
              <w:t xml:space="preserve"> Compulsory</w:t>
            </w:r>
          </w:p>
        </w:tc>
        <w:tc>
          <w:tcPr>
            <w:tcW w:w="360" w:type="pct"/>
            <w:vAlign w:val="center"/>
          </w:tcPr>
          <w:p w14:paraId="68B6BF4A" w14:textId="77777777" w:rsidR="00FC3828" w:rsidRPr="00DC02CB" w:rsidRDefault="00FC3828" w:rsidP="00FC3828">
            <w:pPr>
              <w:spacing w:after="0" w:line="240" w:lineRule="auto"/>
              <w:rPr>
                <w:b/>
              </w:rPr>
            </w:pPr>
          </w:p>
        </w:tc>
        <w:tc>
          <w:tcPr>
            <w:tcW w:w="275" w:type="pct"/>
            <w:vAlign w:val="center"/>
          </w:tcPr>
          <w:p w14:paraId="45D57511" w14:textId="77777777" w:rsidR="00FC3828" w:rsidRPr="00DC02CB" w:rsidRDefault="00FC3828" w:rsidP="00FC3828">
            <w:pPr>
              <w:spacing w:after="0" w:line="240" w:lineRule="auto"/>
              <w:rPr>
                <w:b/>
              </w:rPr>
            </w:pPr>
          </w:p>
        </w:tc>
        <w:tc>
          <w:tcPr>
            <w:tcW w:w="275" w:type="pct"/>
            <w:vAlign w:val="center"/>
          </w:tcPr>
          <w:p w14:paraId="28F8D855" w14:textId="77777777" w:rsidR="00FC3828" w:rsidRPr="00DC02CB" w:rsidRDefault="00FC3828" w:rsidP="00FC3828">
            <w:pPr>
              <w:spacing w:after="0" w:line="240" w:lineRule="auto"/>
            </w:pPr>
          </w:p>
        </w:tc>
        <w:tc>
          <w:tcPr>
            <w:tcW w:w="307" w:type="pct"/>
            <w:vAlign w:val="center"/>
          </w:tcPr>
          <w:p w14:paraId="6D8FEF78" w14:textId="77777777" w:rsidR="00FC3828" w:rsidRPr="00DC02CB" w:rsidRDefault="00FC3828" w:rsidP="00FC3828">
            <w:pPr>
              <w:spacing w:after="0" w:line="240" w:lineRule="auto"/>
            </w:pPr>
          </w:p>
        </w:tc>
        <w:tc>
          <w:tcPr>
            <w:tcW w:w="1418" w:type="pct"/>
            <w:vAlign w:val="center"/>
          </w:tcPr>
          <w:p w14:paraId="45E2D072" w14:textId="77777777" w:rsidR="00FC3828" w:rsidRPr="00DC02CB" w:rsidRDefault="00FC3828" w:rsidP="00FC3828">
            <w:pPr>
              <w:spacing w:after="0" w:line="240" w:lineRule="auto"/>
            </w:pPr>
          </w:p>
        </w:tc>
      </w:tr>
    </w:tbl>
    <w:p w14:paraId="1DBCCFC2" w14:textId="79D5740D" w:rsidR="000103AC" w:rsidRDefault="000103AC" w:rsidP="00522E64">
      <w:pPr>
        <w:rPr>
          <w:rFonts w:cstheme="majorBidi"/>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0"/>
        <w:gridCol w:w="1059"/>
        <w:gridCol w:w="1074"/>
      </w:tblGrid>
      <w:tr w:rsidR="000103AC" w:rsidRPr="0041534B" w14:paraId="3C5456F5" w14:textId="77777777" w:rsidTr="00FC3828">
        <w:trPr>
          <w:trHeight w:val="294"/>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FC3828">
        <w:trPr>
          <w:trHeight w:val="294"/>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D43EC1">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4F30F" w14:textId="77777777" w:rsidR="00C16700" w:rsidRDefault="00C16700" w:rsidP="00ED3A74">
      <w:pPr>
        <w:spacing w:after="0" w:line="240" w:lineRule="auto"/>
      </w:pPr>
      <w:r>
        <w:separator/>
      </w:r>
    </w:p>
  </w:endnote>
  <w:endnote w:type="continuationSeparator" w:id="0">
    <w:p w14:paraId="4EE9E577" w14:textId="77777777" w:rsidR="00C16700" w:rsidRDefault="00C16700"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nterstate Bold">
    <w:altName w:val="Interstate Bold"/>
    <w:panose1 w:val="00000000000000000000"/>
    <w:charset w:val="00"/>
    <w:family w:val="swiss"/>
    <w:notTrueType/>
    <w:pitch w:val="default"/>
    <w:sig w:usb0="00000003" w:usb1="00000000" w:usb2="00000000" w:usb3="00000000" w:csb0="00000001" w:csb1="00000000"/>
  </w:font>
  <w:font w:name="Brandon Grotesque Regular">
    <w:altName w:val="Calibri"/>
    <w:panose1 w:val="00000000000000000000"/>
    <w:charset w:val="00"/>
    <w:family w:val="swiss"/>
    <w:notTrueType/>
    <w:pitch w:val="default"/>
    <w:sig w:usb0="00000003" w:usb1="00000000" w:usb2="00000000" w:usb3="00000000" w:csb0="00000001" w:csb1="00000000"/>
  </w:font>
  <w:font w:name="Brandon Grotesque Bold">
    <w:altName w:val="Calibri"/>
    <w:panose1 w:val="00000000000000000000"/>
    <w:charset w:val="00"/>
    <w:family w:val="swiss"/>
    <w:notTrueType/>
    <w:pitch w:val="default"/>
    <w:sig w:usb0="00000003" w:usb1="00000000" w:usb2="0000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3DA39549" w:rsidR="00004973" w:rsidRDefault="00004973"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BF6D11">
      <w:rPr>
        <w:b/>
        <w:noProof/>
      </w:rPr>
      <w:t>10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BF6D11">
      <w:rPr>
        <w:b/>
        <w:noProof/>
      </w:rPr>
      <w:t>77</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3B742" w14:textId="77777777" w:rsidR="00C16700" w:rsidRDefault="00C16700" w:rsidP="00ED3A74">
      <w:pPr>
        <w:spacing w:after="0" w:line="240" w:lineRule="auto"/>
      </w:pPr>
      <w:r>
        <w:separator/>
      </w:r>
    </w:p>
  </w:footnote>
  <w:footnote w:type="continuationSeparator" w:id="0">
    <w:p w14:paraId="6A970244" w14:textId="77777777" w:rsidR="00C16700" w:rsidRDefault="00C16700"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004973" w:rsidRDefault="00004973"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1529B8E0" w:rsidR="00004973" w:rsidRPr="00490645" w:rsidRDefault="00004973" w:rsidP="00D137B8">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1529B8E0" w:rsidR="00004973" w:rsidRPr="00490645" w:rsidRDefault="00004973" w:rsidP="00D137B8">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470CFA64" w14:textId="0FC40268" w:rsidR="00004973" w:rsidRDefault="00004973" w:rsidP="00A971A3">
    <w:pPr>
      <w:pStyle w:val="Header"/>
      <w:jc w:val="right"/>
      <w:rPr>
        <w:noProof/>
      </w:rPr>
    </w:pPr>
    <w:r>
      <w:t xml:space="preserve">Tender reference: </w:t>
    </w:r>
    <w:r>
      <w:rPr>
        <w:noProof/>
      </w:rPr>
      <w:t>2023-034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CE6"/>
    <w:multiLevelType w:val="hybridMultilevel"/>
    <w:tmpl w:val="74C89C3C"/>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24B9F"/>
    <w:multiLevelType w:val="hybridMultilevel"/>
    <w:tmpl w:val="1C1CDAB6"/>
    <w:lvl w:ilvl="0" w:tplc="C3307BAC">
      <w:numFmt w:val="bullet"/>
      <w:lvlText w:val="-"/>
      <w:lvlJc w:val="left"/>
      <w:pPr>
        <w:ind w:left="720" w:hanging="360"/>
      </w:pPr>
      <w:rPr>
        <w:rFonts w:ascii="Times New Roman" w:eastAsia="Times New Roman" w:hAnsi="Times New Roman" w:cs="Times New Roman"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E0D39"/>
    <w:multiLevelType w:val="hybridMultilevel"/>
    <w:tmpl w:val="EBA82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564B"/>
    <w:multiLevelType w:val="hybridMultilevel"/>
    <w:tmpl w:val="7DB625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2E3747"/>
    <w:multiLevelType w:val="hybridMultilevel"/>
    <w:tmpl w:val="C870EE42"/>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42122"/>
    <w:multiLevelType w:val="hybridMultilevel"/>
    <w:tmpl w:val="BC663AC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AB72F34"/>
    <w:multiLevelType w:val="hybridMultilevel"/>
    <w:tmpl w:val="35847E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55605"/>
    <w:multiLevelType w:val="hybridMultilevel"/>
    <w:tmpl w:val="823E1490"/>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0FBF54BC"/>
    <w:multiLevelType w:val="hybridMultilevel"/>
    <w:tmpl w:val="140C8BE4"/>
    <w:lvl w:ilvl="0" w:tplc="024A400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0E0170D"/>
    <w:multiLevelType w:val="hybridMultilevel"/>
    <w:tmpl w:val="E58A77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95F95"/>
    <w:multiLevelType w:val="hybridMultilevel"/>
    <w:tmpl w:val="DC8A15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F7ADA"/>
    <w:multiLevelType w:val="hybridMultilevel"/>
    <w:tmpl w:val="83C222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2E7732"/>
    <w:multiLevelType w:val="hybridMultilevel"/>
    <w:tmpl w:val="3968B7AC"/>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455B7"/>
    <w:multiLevelType w:val="hybridMultilevel"/>
    <w:tmpl w:val="20189594"/>
    <w:lvl w:ilvl="0" w:tplc="DC6A6CE4">
      <w:start w:val="1"/>
      <w:numFmt w:val="decimal"/>
      <w:lvlText w:val="3.%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32997"/>
    <w:multiLevelType w:val="hybridMultilevel"/>
    <w:tmpl w:val="8AD238C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16742486"/>
    <w:multiLevelType w:val="hybridMultilevel"/>
    <w:tmpl w:val="9F0ADE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D14FC"/>
    <w:multiLevelType w:val="hybridMultilevel"/>
    <w:tmpl w:val="FDF8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C169A3"/>
    <w:multiLevelType w:val="hybridMultilevel"/>
    <w:tmpl w:val="B9F8D5EC"/>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EA055F"/>
    <w:multiLevelType w:val="hybridMultilevel"/>
    <w:tmpl w:val="97FE4F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2CBB"/>
    <w:multiLevelType w:val="hybridMultilevel"/>
    <w:tmpl w:val="5E148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0D1DCF"/>
    <w:multiLevelType w:val="hybridMultilevel"/>
    <w:tmpl w:val="D0CCA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B8A3127"/>
    <w:multiLevelType w:val="hybridMultilevel"/>
    <w:tmpl w:val="DA267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0E040C"/>
    <w:multiLevelType w:val="hybridMultilevel"/>
    <w:tmpl w:val="FCF4E91C"/>
    <w:lvl w:ilvl="0" w:tplc="67C21ACA">
      <w:start w:val="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C121D7D"/>
    <w:multiLevelType w:val="hybridMultilevel"/>
    <w:tmpl w:val="F544E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F01BF3"/>
    <w:multiLevelType w:val="hybridMultilevel"/>
    <w:tmpl w:val="BF9EC630"/>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23302E48"/>
    <w:multiLevelType w:val="hybridMultilevel"/>
    <w:tmpl w:val="8750A8BC"/>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400EE1"/>
    <w:multiLevelType w:val="hybridMultilevel"/>
    <w:tmpl w:val="13C85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970561"/>
    <w:multiLevelType w:val="hybridMultilevel"/>
    <w:tmpl w:val="3162E36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55D0C98"/>
    <w:multiLevelType w:val="hybridMultilevel"/>
    <w:tmpl w:val="9856A5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AE9657F"/>
    <w:multiLevelType w:val="hybridMultilevel"/>
    <w:tmpl w:val="286E8F82"/>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1D3063"/>
    <w:multiLevelType w:val="hybridMultilevel"/>
    <w:tmpl w:val="291ECDD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A14B05"/>
    <w:multiLevelType w:val="hybridMultilevel"/>
    <w:tmpl w:val="88DA76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A12DC0"/>
    <w:multiLevelType w:val="hybridMultilevel"/>
    <w:tmpl w:val="B6C8C1F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4E60C4"/>
    <w:multiLevelType w:val="hybridMultilevel"/>
    <w:tmpl w:val="12B61EBA"/>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170026"/>
    <w:multiLevelType w:val="hybridMultilevel"/>
    <w:tmpl w:val="9CD418D8"/>
    <w:lvl w:ilvl="0" w:tplc="024A400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338535D4"/>
    <w:multiLevelType w:val="hybridMultilevel"/>
    <w:tmpl w:val="9236C27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33E76DF4"/>
    <w:multiLevelType w:val="hybridMultilevel"/>
    <w:tmpl w:val="DB1A1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297110"/>
    <w:multiLevelType w:val="hybridMultilevel"/>
    <w:tmpl w:val="08027220"/>
    <w:lvl w:ilvl="0" w:tplc="FE9C4A4A">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7F9101C"/>
    <w:multiLevelType w:val="hybridMultilevel"/>
    <w:tmpl w:val="C1880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0E128B"/>
    <w:multiLevelType w:val="hybridMultilevel"/>
    <w:tmpl w:val="2084B3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1D9657B"/>
    <w:multiLevelType w:val="hybridMultilevel"/>
    <w:tmpl w:val="B58EB3D0"/>
    <w:lvl w:ilvl="0" w:tplc="024A4008">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E4633E"/>
    <w:multiLevelType w:val="hybridMultilevel"/>
    <w:tmpl w:val="1BD066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F2045F"/>
    <w:multiLevelType w:val="hybridMultilevel"/>
    <w:tmpl w:val="A62C9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764028"/>
    <w:multiLevelType w:val="hybridMultilevel"/>
    <w:tmpl w:val="3C48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326D1C"/>
    <w:multiLevelType w:val="hybridMultilevel"/>
    <w:tmpl w:val="1012EE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7F63CE"/>
    <w:multiLevelType w:val="hybridMultilevel"/>
    <w:tmpl w:val="308836F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2" w15:restartNumberingAfterBreak="0">
    <w:nsid w:val="496900E1"/>
    <w:multiLevelType w:val="hybridMultilevel"/>
    <w:tmpl w:val="B1AC848E"/>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6914D2"/>
    <w:multiLevelType w:val="hybridMultilevel"/>
    <w:tmpl w:val="CCCEB0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A4E50BF"/>
    <w:multiLevelType w:val="hybridMultilevel"/>
    <w:tmpl w:val="F2F89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264111"/>
    <w:multiLevelType w:val="hybridMultilevel"/>
    <w:tmpl w:val="C8EE11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CF79F9"/>
    <w:multiLevelType w:val="hybridMultilevel"/>
    <w:tmpl w:val="4C1AED3E"/>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7D2A2D"/>
    <w:multiLevelType w:val="hybridMultilevel"/>
    <w:tmpl w:val="E2521994"/>
    <w:lvl w:ilvl="0" w:tplc="848C92E2">
      <w:start w:val="1"/>
      <w:numFmt w:val="decimal"/>
      <w:lvlText w:val="%1."/>
      <w:lvlJc w:val="left"/>
      <w:pPr>
        <w:ind w:left="840" w:hanging="360"/>
      </w:pPr>
      <w:rPr>
        <w:b/>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8" w15:restartNumberingAfterBreak="0">
    <w:nsid w:val="4F29185E"/>
    <w:multiLevelType w:val="hybridMultilevel"/>
    <w:tmpl w:val="1F848B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F5B2B3A"/>
    <w:multiLevelType w:val="hybridMultilevel"/>
    <w:tmpl w:val="F0AED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0A4BC2"/>
    <w:multiLevelType w:val="hybridMultilevel"/>
    <w:tmpl w:val="7C0AF96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437054"/>
    <w:multiLevelType w:val="hybridMultilevel"/>
    <w:tmpl w:val="39945C74"/>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25338E"/>
    <w:multiLevelType w:val="hybridMultilevel"/>
    <w:tmpl w:val="BB566E78"/>
    <w:lvl w:ilvl="0" w:tplc="7B2268DC">
      <w:start w:val="5"/>
      <w:numFmt w:val="decimal"/>
      <w:lvlText w:val="%1."/>
      <w:lvlJc w:val="left"/>
      <w:pPr>
        <w:ind w:left="360" w:hanging="360"/>
      </w:pPr>
      <w:rPr>
        <w:rFonts w:hint="default"/>
        <w:b/>
        <w:bCs/>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7B697F"/>
    <w:multiLevelType w:val="hybridMultilevel"/>
    <w:tmpl w:val="2960CE4C"/>
    <w:lvl w:ilvl="0" w:tplc="DEA04BF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D712F1"/>
    <w:multiLevelType w:val="hybridMultilevel"/>
    <w:tmpl w:val="D7265264"/>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DC28DF"/>
    <w:multiLevelType w:val="hybridMultilevel"/>
    <w:tmpl w:val="5EB840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8B65A2"/>
    <w:multiLevelType w:val="hybridMultilevel"/>
    <w:tmpl w:val="6A329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C916B4"/>
    <w:multiLevelType w:val="hybridMultilevel"/>
    <w:tmpl w:val="57B6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0A4E24"/>
    <w:multiLevelType w:val="hybridMultilevel"/>
    <w:tmpl w:val="92FA1506"/>
    <w:lvl w:ilvl="0" w:tplc="E114578C">
      <w:start w:val="1"/>
      <w:numFmt w:val="decimal"/>
      <w:lvlText w:val="4.%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AE724DD"/>
    <w:multiLevelType w:val="hybridMultilevel"/>
    <w:tmpl w:val="E452A89E"/>
    <w:lvl w:ilvl="0" w:tplc="2A0A0592">
      <w:numFmt w:val="bullet"/>
      <w:lvlText w:val="-"/>
      <w:lvlJc w:val="left"/>
      <w:pPr>
        <w:ind w:left="720" w:hanging="360"/>
      </w:pPr>
      <w:rPr>
        <w:rFonts w:ascii="Times New Roman" w:eastAsia="Times New Roman" w:hAnsi="Times New Roman" w:cs="Times New Roman" w:hint="default"/>
        <w:b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4A771C"/>
    <w:multiLevelType w:val="hybridMultilevel"/>
    <w:tmpl w:val="67F0FD36"/>
    <w:lvl w:ilvl="0" w:tplc="024A4008">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DA664DE"/>
    <w:multiLevelType w:val="hybridMultilevel"/>
    <w:tmpl w:val="E0409B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4723D6"/>
    <w:multiLevelType w:val="hybridMultilevel"/>
    <w:tmpl w:val="817608A6"/>
    <w:lvl w:ilvl="0" w:tplc="D750939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3" w15:restartNumberingAfterBreak="0">
    <w:nsid w:val="63353D2E"/>
    <w:multiLevelType w:val="hybridMultilevel"/>
    <w:tmpl w:val="A9F25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B41B29"/>
    <w:multiLevelType w:val="hybridMultilevel"/>
    <w:tmpl w:val="A158550E"/>
    <w:lvl w:ilvl="0" w:tplc="5F1C145E">
      <w:start w:val="1"/>
      <w:numFmt w:val="decimal"/>
      <w:lvlText w:val="%1."/>
      <w:lvlJc w:val="left"/>
      <w:pPr>
        <w:ind w:left="360" w:hanging="360"/>
      </w:pPr>
      <w:rPr>
        <w:rFonts w:hint="default"/>
        <w:b/>
        <w:bCs/>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5815577"/>
    <w:multiLevelType w:val="hybridMultilevel"/>
    <w:tmpl w:val="E08A9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60E01AB"/>
    <w:multiLevelType w:val="hybridMultilevel"/>
    <w:tmpl w:val="43AA4754"/>
    <w:lvl w:ilvl="0" w:tplc="024A40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725496D"/>
    <w:multiLevelType w:val="hybridMultilevel"/>
    <w:tmpl w:val="5D6C7C7A"/>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71344B"/>
    <w:multiLevelType w:val="hybridMultilevel"/>
    <w:tmpl w:val="15DCE504"/>
    <w:lvl w:ilvl="0" w:tplc="024A4008">
      <w:start w:val="1"/>
      <w:numFmt w:val="bullet"/>
      <w:lvlText w:val=""/>
      <w:lvlJc w:val="left"/>
      <w:pPr>
        <w:ind w:left="450" w:hanging="360"/>
      </w:pPr>
      <w:rPr>
        <w:rFonts w:ascii="Symbol" w:hAnsi="Symbo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79" w15:restartNumberingAfterBreak="0">
    <w:nsid w:val="682B0E83"/>
    <w:multiLevelType w:val="hybridMultilevel"/>
    <w:tmpl w:val="AFBA0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665161"/>
    <w:multiLevelType w:val="hybridMultilevel"/>
    <w:tmpl w:val="78FC028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834B43"/>
    <w:multiLevelType w:val="hybridMultilevel"/>
    <w:tmpl w:val="0D00F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E627E4"/>
    <w:multiLevelType w:val="hybridMultilevel"/>
    <w:tmpl w:val="3CFC1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041C82"/>
    <w:multiLevelType w:val="hybridMultilevel"/>
    <w:tmpl w:val="1AE04D08"/>
    <w:lvl w:ilvl="0" w:tplc="AA6A199E">
      <w:start w:val="1"/>
      <w:numFmt w:val="decimal"/>
      <w:lvlText w:val="1.%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C606B8A"/>
    <w:multiLevelType w:val="hybridMultilevel"/>
    <w:tmpl w:val="A6E65F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F963CC"/>
    <w:multiLevelType w:val="hybridMultilevel"/>
    <w:tmpl w:val="75C0D20E"/>
    <w:lvl w:ilvl="0" w:tplc="C0D6657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514E0A"/>
    <w:multiLevelType w:val="hybridMultilevel"/>
    <w:tmpl w:val="7EA02CDE"/>
    <w:lvl w:ilvl="0" w:tplc="3C62C4F6">
      <w:start w:val="1"/>
      <w:numFmt w:val="decimal"/>
      <w:lvlText w:val="%1)"/>
      <w:lvlJc w:val="lef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72A03AFB"/>
    <w:multiLevelType w:val="hybridMultilevel"/>
    <w:tmpl w:val="CED07F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46D5407"/>
    <w:multiLevelType w:val="hybridMultilevel"/>
    <w:tmpl w:val="11A07DE2"/>
    <w:lvl w:ilvl="0" w:tplc="67C21ACA">
      <w:start w:val="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7614367F"/>
    <w:multiLevelType w:val="hybridMultilevel"/>
    <w:tmpl w:val="F6664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628304D"/>
    <w:multiLevelType w:val="hybridMultilevel"/>
    <w:tmpl w:val="03762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7961465"/>
    <w:multiLevelType w:val="hybridMultilevel"/>
    <w:tmpl w:val="1F4046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DD71E0"/>
    <w:multiLevelType w:val="hybridMultilevel"/>
    <w:tmpl w:val="F6EC7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E751E44"/>
    <w:multiLevelType w:val="hybridMultilevel"/>
    <w:tmpl w:val="B74C7F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FA957C9"/>
    <w:multiLevelType w:val="hybridMultilevel"/>
    <w:tmpl w:val="0DDAB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5"/>
  </w:num>
  <w:num w:numId="3">
    <w:abstractNumId w:val="15"/>
  </w:num>
  <w:num w:numId="4">
    <w:abstractNumId w:val="34"/>
  </w:num>
  <w:num w:numId="5">
    <w:abstractNumId w:val="7"/>
  </w:num>
  <w:num w:numId="6">
    <w:abstractNumId w:val="43"/>
  </w:num>
  <w:num w:numId="7">
    <w:abstractNumId w:val="72"/>
  </w:num>
  <w:num w:numId="8">
    <w:abstractNumId w:val="19"/>
  </w:num>
  <w:num w:numId="9">
    <w:abstractNumId w:val="32"/>
  </w:num>
  <w:num w:numId="10">
    <w:abstractNumId w:val="13"/>
  </w:num>
  <w:num w:numId="11">
    <w:abstractNumId w:val="58"/>
  </w:num>
  <w:num w:numId="12">
    <w:abstractNumId w:val="41"/>
  </w:num>
  <w:num w:numId="13">
    <w:abstractNumId w:val="64"/>
  </w:num>
  <w:num w:numId="14">
    <w:abstractNumId w:val="57"/>
  </w:num>
  <w:num w:numId="15">
    <w:abstractNumId w:val="26"/>
  </w:num>
  <w:num w:numId="16">
    <w:abstractNumId w:val="8"/>
  </w:num>
  <w:num w:numId="17">
    <w:abstractNumId w:val="39"/>
  </w:num>
  <w:num w:numId="18">
    <w:abstractNumId w:val="91"/>
  </w:num>
  <w:num w:numId="19">
    <w:abstractNumId w:val="87"/>
  </w:num>
  <w:num w:numId="20">
    <w:abstractNumId w:val="1"/>
  </w:num>
  <w:num w:numId="21">
    <w:abstractNumId w:val="33"/>
  </w:num>
  <w:num w:numId="22">
    <w:abstractNumId w:val="88"/>
  </w:num>
  <w:num w:numId="23">
    <w:abstractNumId w:val="24"/>
  </w:num>
  <w:num w:numId="24">
    <w:abstractNumId w:val="65"/>
  </w:num>
  <w:num w:numId="25">
    <w:abstractNumId w:val="23"/>
  </w:num>
  <w:num w:numId="26">
    <w:abstractNumId w:val="75"/>
  </w:num>
  <w:num w:numId="27">
    <w:abstractNumId w:val="3"/>
  </w:num>
  <w:num w:numId="28">
    <w:abstractNumId w:val="60"/>
  </w:num>
  <w:num w:numId="29">
    <w:abstractNumId w:val="29"/>
  </w:num>
  <w:num w:numId="30">
    <w:abstractNumId w:val="53"/>
  </w:num>
  <w:num w:numId="31">
    <w:abstractNumId w:val="84"/>
  </w:num>
  <w:num w:numId="32">
    <w:abstractNumId w:val="70"/>
  </w:num>
  <w:num w:numId="33">
    <w:abstractNumId w:val="20"/>
  </w:num>
  <w:num w:numId="34">
    <w:abstractNumId w:val="46"/>
  </w:num>
  <w:num w:numId="35">
    <w:abstractNumId w:val="37"/>
  </w:num>
  <w:num w:numId="36">
    <w:abstractNumId w:val="22"/>
  </w:num>
  <w:num w:numId="37">
    <w:abstractNumId w:val="4"/>
  </w:num>
  <w:num w:numId="38">
    <w:abstractNumId w:val="61"/>
  </w:num>
  <w:num w:numId="39">
    <w:abstractNumId w:val="52"/>
  </w:num>
  <w:num w:numId="40">
    <w:abstractNumId w:val="56"/>
  </w:num>
  <w:num w:numId="41">
    <w:abstractNumId w:val="78"/>
  </w:num>
  <w:num w:numId="42">
    <w:abstractNumId w:val="38"/>
  </w:num>
  <w:num w:numId="43">
    <w:abstractNumId w:val="51"/>
  </w:num>
  <w:num w:numId="44">
    <w:abstractNumId w:val="27"/>
  </w:num>
  <w:num w:numId="45">
    <w:abstractNumId w:val="85"/>
  </w:num>
  <w:num w:numId="46">
    <w:abstractNumId w:val="12"/>
  </w:num>
  <w:num w:numId="47">
    <w:abstractNumId w:val="44"/>
  </w:num>
  <w:num w:numId="48">
    <w:abstractNumId w:val="71"/>
  </w:num>
  <w:num w:numId="49">
    <w:abstractNumId w:val="50"/>
  </w:num>
  <w:num w:numId="50">
    <w:abstractNumId w:val="67"/>
  </w:num>
  <w:num w:numId="51">
    <w:abstractNumId w:val="49"/>
  </w:num>
  <w:num w:numId="52">
    <w:abstractNumId w:val="0"/>
  </w:num>
  <w:num w:numId="53">
    <w:abstractNumId w:val="54"/>
  </w:num>
  <w:num w:numId="54">
    <w:abstractNumId w:val="76"/>
  </w:num>
  <w:num w:numId="55">
    <w:abstractNumId w:val="9"/>
  </w:num>
  <w:num w:numId="56">
    <w:abstractNumId w:val="18"/>
  </w:num>
  <w:num w:numId="57">
    <w:abstractNumId w:val="36"/>
  </w:num>
  <w:num w:numId="58">
    <w:abstractNumId w:val="77"/>
  </w:num>
  <w:num w:numId="59">
    <w:abstractNumId w:val="42"/>
  </w:num>
  <w:num w:numId="60">
    <w:abstractNumId w:val="74"/>
  </w:num>
  <w:num w:numId="61">
    <w:abstractNumId w:val="83"/>
  </w:num>
  <w:num w:numId="62">
    <w:abstractNumId w:val="93"/>
  </w:num>
  <w:num w:numId="63">
    <w:abstractNumId w:val="14"/>
  </w:num>
  <w:num w:numId="64">
    <w:abstractNumId w:val="31"/>
  </w:num>
  <w:num w:numId="65">
    <w:abstractNumId w:val="94"/>
  </w:num>
  <w:num w:numId="66">
    <w:abstractNumId w:val="2"/>
  </w:num>
  <w:num w:numId="67">
    <w:abstractNumId w:val="68"/>
  </w:num>
  <w:num w:numId="68">
    <w:abstractNumId w:val="90"/>
  </w:num>
  <w:num w:numId="69">
    <w:abstractNumId w:val="6"/>
  </w:num>
  <w:num w:numId="70">
    <w:abstractNumId w:val="59"/>
  </w:num>
  <w:num w:numId="71">
    <w:abstractNumId w:val="62"/>
  </w:num>
  <w:num w:numId="72">
    <w:abstractNumId w:val="92"/>
  </w:num>
  <w:num w:numId="73">
    <w:abstractNumId w:val="89"/>
  </w:num>
  <w:num w:numId="74">
    <w:abstractNumId w:val="28"/>
  </w:num>
  <w:num w:numId="75">
    <w:abstractNumId w:val="73"/>
  </w:num>
  <w:num w:numId="76">
    <w:abstractNumId w:val="79"/>
  </w:num>
  <w:num w:numId="77">
    <w:abstractNumId w:val="63"/>
  </w:num>
  <w:num w:numId="78">
    <w:abstractNumId w:val="23"/>
  </w:num>
  <w:num w:numId="79">
    <w:abstractNumId w:val="21"/>
  </w:num>
  <w:num w:numId="80">
    <w:abstractNumId w:val="35"/>
  </w:num>
  <w:num w:numId="81">
    <w:abstractNumId w:val="69"/>
  </w:num>
  <w:num w:numId="82">
    <w:abstractNumId w:val="80"/>
  </w:num>
  <w:num w:numId="83">
    <w:abstractNumId w:val="25"/>
  </w:num>
  <w:num w:numId="84">
    <w:abstractNumId w:val="66"/>
  </w:num>
  <w:num w:numId="85">
    <w:abstractNumId w:val="16"/>
  </w:num>
  <w:num w:numId="86">
    <w:abstractNumId w:val="86"/>
  </w:num>
  <w:num w:numId="87">
    <w:abstractNumId w:val="82"/>
  </w:num>
  <w:num w:numId="88">
    <w:abstractNumId w:val="48"/>
  </w:num>
  <w:num w:numId="89">
    <w:abstractNumId w:val="5"/>
  </w:num>
  <w:num w:numId="90">
    <w:abstractNumId w:val="10"/>
  </w:num>
  <w:num w:numId="91">
    <w:abstractNumId w:val="55"/>
  </w:num>
  <w:num w:numId="92">
    <w:abstractNumId w:val="17"/>
  </w:num>
  <w:num w:numId="93">
    <w:abstractNumId w:val="47"/>
  </w:num>
  <w:num w:numId="94">
    <w:abstractNumId w:val="40"/>
  </w:num>
  <w:num w:numId="95">
    <w:abstractNumId w:val="11"/>
  </w:num>
  <w:num w:numId="96">
    <w:abstractNumId w:val="8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4E5"/>
    <w:rsid w:val="0000182F"/>
    <w:rsid w:val="00003241"/>
    <w:rsid w:val="000034FB"/>
    <w:rsid w:val="00003A63"/>
    <w:rsid w:val="00004973"/>
    <w:rsid w:val="00005426"/>
    <w:rsid w:val="00007969"/>
    <w:rsid w:val="00010280"/>
    <w:rsid w:val="000103AC"/>
    <w:rsid w:val="00010BF4"/>
    <w:rsid w:val="00012469"/>
    <w:rsid w:val="00012742"/>
    <w:rsid w:val="0001535F"/>
    <w:rsid w:val="00015F83"/>
    <w:rsid w:val="000166D8"/>
    <w:rsid w:val="000203C6"/>
    <w:rsid w:val="000204A2"/>
    <w:rsid w:val="00021239"/>
    <w:rsid w:val="00027431"/>
    <w:rsid w:val="000274CD"/>
    <w:rsid w:val="00033CFF"/>
    <w:rsid w:val="0003525B"/>
    <w:rsid w:val="000352B7"/>
    <w:rsid w:val="00035F69"/>
    <w:rsid w:val="00037E97"/>
    <w:rsid w:val="00043C95"/>
    <w:rsid w:val="0004594D"/>
    <w:rsid w:val="00045AB8"/>
    <w:rsid w:val="00047367"/>
    <w:rsid w:val="0005053A"/>
    <w:rsid w:val="00051402"/>
    <w:rsid w:val="00053785"/>
    <w:rsid w:val="0005381F"/>
    <w:rsid w:val="00054889"/>
    <w:rsid w:val="00055113"/>
    <w:rsid w:val="00057590"/>
    <w:rsid w:val="00061962"/>
    <w:rsid w:val="00062EF0"/>
    <w:rsid w:val="00063801"/>
    <w:rsid w:val="00065055"/>
    <w:rsid w:val="00066263"/>
    <w:rsid w:val="000668F3"/>
    <w:rsid w:val="0006741C"/>
    <w:rsid w:val="00071504"/>
    <w:rsid w:val="000764B2"/>
    <w:rsid w:val="0007668B"/>
    <w:rsid w:val="000816FB"/>
    <w:rsid w:val="00081722"/>
    <w:rsid w:val="00082969"/>
    <w:rsid w:val="00082A58"/>
    <w:rsid w:val="000837A5"/>
    <w:rsid w:val="0008460E"/>
    <w:rsid w:val="00085AC6"/>
    <w:rsid w:val="000861D7"/>
    <w:rsid w:val="000871F8"/>
    <w:rsid w:val="00087870"/>
    <w:rsid w:val="00090D50"/>
    <w:rsid w:val="0009102F"/>
    <w:rsid w:val="00092208"/>
    <w:rsid w:val="00095162"/>
    <w:rsid w:val="0009630C"/>
    <w:rsid w:val="0009786C"/>
    <w:rsid w:val="000978E1"/>
    <w:rsid w:val="00097952"/>
    <w:rsid w:val="000A18EE"/>
    <w:rsid w:val="000A2F84"/>
    <w:rsid w:val="000A7E3F"/>
    <w:rsid w:val="000B6790"/>
    <w:rsid w:val="000C0739"/>
    <w:rsid w:val="000C32E6"/>
    <w:rsid w:val="000C3D92"/>
    <w:rsid w:val="000C3E04"/>
    <w:rsid w:val="000C4707"/>
    <w:rsid w:val="000C58CA"/>
    <w:rsid w:val="000C69A1"/>
    <w:rsid w:val="000D06F4"/>
    <w:rsid w:val="000D250A"/>
    <w:rsid w:val="000D72CA"/>
    <w:rsid w:val="000D75C2"/>
    <w:rsid w:val="000E0E83"/>
    <w:rsid w:val="000E1D02"/>
    <w:rsid w:val="000E5BCF"/>
    <w:rsid w:val="000E6E99"/>
    <w:rsid w:val="000E7071"/>
    <w:rsid w:val="000F1564"/>
    <w:rsid w:val="000F1A78"/>
    <w:rsid w:val="000F3EFF"/>
    <w:rsid w:val="000F4640"/>
    <w:rsid w:val="000F4732"/>
    <w:rsid w:val="000F5F9C"/>
    <w:rsid w:val="000F64FD"/>
    <w:rsid w:val="000F6C26"/>
    <w:rsid w:val="00103C47"/>
    <w:rsid w:val="001054C6"/>
    <w:rsid w:val="00106838"/>
    <w:rsid w:val="00106E28"/>
    <w:rsid w:val="001074CF"/>
    <w:rsid w:val="0011119B"/>
    <w:rsid w:val="001118DF"/>
    <w:rsid w:val="0011265A"/>
    <w:rsid w:val="00113195"/>
    <w:rsid w:val="00114269"/>
    <w:rsid w:val="00116FAC"/>
    <w:rsid w:val="00121031"/>
    <w:rsid w:val="00123828"/>
    <w:rsid w:val="00124ED4"/>
    <w:rsid w:val="001256AF"/>
    <w:rsid w:val="00125D6E"/>
    <w:rsid w:val="001276C3"/>
    <w:rsid w:val="00127BF6"/>
    <w:rsid w:val="00131BDD"/>
    <w:rsid w:val="001324BD"/>
    <w:rsid w:val="00132901"/>
    <w:rsid w:val="0013376B"/>
    <w:rsid w:val="00133908"/>
    <w:rsid w:val="00133D29"/>
    <w:rsid w:val="00133E64"/>
    <w:rsid w:val="00134459"/>
    <w:rsid w:val="0013526B"/>
    <w:rsid w:val="00135995"/>
    <w:rsid w:val="00135A68"/>
    <w:rsid w:val="0014096A"/>
    <w:rsid w:val="00141D37"/>
    <w:rsid w:val="0014247F"/>
    <w:rsid w:val="00143651"/>
    <w:rsid w:val="00143B2F"/>
    <w:rsid w:val="00144FC8"/>
    <w:rsid w:val="00146875"/>
    <w:rsid w:val="00147031"/>
    <w:rsid w:val="0015073F"/>
    <w:rsid w:val="00150CCE"/>
    <w:rsid w:val="00152B77"/>
    <w:rsid w:val="001541E4"/>
    <w:rsid w:val="001572D7"/>
    <w:rsid w:val="00160906"/>
    <w:rsid w:val="00161820"/>
    <w:rsid w:val="00162025"/>
    <w:rsid w:val="0016346B"/>
    <w:rsid w:val="00165589"/>
    <w:rsid w:val="00165D41"/>
    <w:rsid w:val="00167BAD"/>
    <w:rsid w:val="00170995"/>
    <w:rsid w:val="00172612"/>
    <w:rsid w:val="001765FA"/>
    <w:rsid w:val="00180A8C"/>
    <w:rsid w:val="00182644"/>
    <w:rsid w:val="001828EC"/>
    <w:rsid w:val="0018482D"/>
    <w:rsid w:val="0019096A"/>
    <w:rsid w:val="00190A8A"/>
    <w:rsid w:val="0019129F"/>
    <w:rsid w:val="001918B6"/>
    <w:rsid w:val="001925D7"/>
    <w:rsid w:val="00192D62"/>
    <w:rsid w:val="00196EE3"/>
    <w:rsid w:val="001A16EA"/>
    <w:rsid w:val="001A36F6"/>
    <w:rsid w:val="001A3A19"/>
    <w:rsid w:val="001A45D6"/>
    <w:rsid w:val="001A6E11"/>
    <w:rsid w:val="001A7704"/>
    <w:rsid w:val="001A7D1F"/>
    <w:rsid w:val="001B018F"/>
    <w:rsid w:val="001B0C59"/>
    <w:rsid w:val="001B1412"/>
    <w:rsid w:val="001B2080"/>
    <w:rsid w:val="001B366A"/>
    <w:rsid w:val="001B6AD5"/>
    <w:rsid w:val="001B77F3"/>
    <w:rsid w:val="001C3B33"/>
    <w:rsid w:val="001C4BDA"/>
    <w:rsid w:val="001C51E8"/>
    <w:rsid w:val="001C5578"/>
    <w:rsid w:val="001D0B6B"/>
    <w:rsid w:val="001D2E90"/>
    <w:rsid w:val="001D3E0F"/>
    <w:rsid w:val="001D4158"/>
    <w:rsid w:val="001D509D"/>
    <w:rsid w:val="001D5275"/>
    <w:rsid w:val="001D6D92"/>
    <w:rsid w:val="001D79A5"/>
    <w:rsid w:val="001E040D"/>
    <w:rsid w:val="001E2C67"/>
    <w:rsid w:val="001E54E2"/>
    <w:rsid w:val="001E7410"/>
    <w:rsid w:val="001E7641"/>
    <w:rsid w:val="001F124A"/>
    <w:rsid w:val="001F259A"/>
    <w:rsid w:val="001F2999"/>
    <w:rsid w:val="001F3547"/>
    <w:rsid w:val="001F3FF3"/>
    <w:rsid w:val="001F6BF0"/>
    <w:rsid w:val="002013A8"/>
    <w:rsid w:val="0020156E"/>
    <w:rsid w:val="00211AC0"/>
    <w:rsid w:val="00215213"/>
    <w:rsid w:val="00217FB8"/>
    <w:rsid w:val="00221B48"/>
    <w:rsid w:val="00226FAD"/>
    <w:rsid w:val="00227EBB"/>
    <w:rsid w:val="0023148B"/>
    <w:rsid w:val="002317E2"/>
    <w:rsid w:val="00231A46"/>
    <w:rsid w:val="00231CA5"/>
    <w:rsid w:val="00232B51"/>
    <w:rsid w:val="0023382A"/>
    <w:rsid w:val="00234D3E"/>
    <w:rsid w:val="00235AB3"/>
    <w:rsid w:val="0023605F"/>
    <w:rsid w:val="00237BFB"/>
    <w:rsid w:val="002419EA"/>
    <w:rsid w:val="00241AE4"/>
    <w:rsid w:val="00241B05"/>
    <w:rsid w:val="002432D2"/>
    <w:rsid w:val="00245933"/>
    <w:rsid w:val="0024601A"/>
    <w:rsid w:val="00247D7B"/>
    <w:rsid w:val="00247DE7"/>
    <w:rsid w:val="0025031A"/>
    <w:rsid w:val="0025356C"/>
    <w:rsid w:val="00255566"/>
    <w:rsid w:val="00256049"/>
    <w:rsid w:val="002608B2"/>
    <w:rsid w:val="00262629"/>
    <w:rsid w:val="00262B92"/>
    <w:rsid w:val="00263CA4"/>
    <w:rsid w:val="00270351"/>
    <w:rsid w:val="00270C1B"/>
    <w:rsid w:val="002720A6"/>
    <w:rsid w:val="00276ACA"/>
    <w:rsid w:val="00276F56"/>
    <w:rsid w:val="002801F4"/>
    <w:rsid w:val="00282E9A"/>
    <w:rsid w:val="002839F6"/>
    <w:rsid w:val="00284FCD"/>
    <w:rsid w:val="00285E32"/>
    <w:rsid w:val="00286878"/>
    <w:rsid w:val="00287897"/>
    <w:rsid w:val="00290FF4"/>
    <w:rsid w:val="00292533"/>
    <w:rsid w:val="00293F99"/>
    <w:rsid w:val="00294728"/>
    <w:rsid w:val="00295303"/>
    <w:rsid w:val="00295947"/>
    <w:rsid w:val="002A009B"/>
    <w:rsid w:val="002A00B8"/>
    <w:rsid w:val="002A1DCA"/>
    <w:rsid w:val="002A3957"/>
    <w:rsid w:val="002A3CA8"/>
    <w:rsid w:val="002A72BB"/>
    <w:rsid w:val="002A7398"/>
    <w:rsid w:val="002A7DEA"/>
    <w:rsid w:val="002B070B"/>
    <w:rsid w:val="002B08DF"/>
    <w:rsid w:val="002B0FD6"/>
    <w:rsid w:val="002B194E"/>
    <w:rsid w:val="002B1BEC"/>
    <w:rsid w:val="002B21E7"/>
    <w:rsid w:val="002B2B69"/>
    <w:rsid w:val="002B7C98"/>
    <w:rsid w:val="002C4EA6"/>
    <w:rsid w:val="002C69CD"/>
    <w:rsid w:val="002C6A12"/>
    <w:rsid w:val="002C6C5A"/>
    <w:rsid w:val="002C7778"/>
    <w:rsid w:val="002D0190"/>
    <w:rsid w:val="002D0B5C"/>
    <w:rsid w:val="002D1F37"/>
    <w:rsid w:val="002D2184"/>
    <w:rsid w:val="002D2D8D"/>
    <w:rsid w:val="002D31FC"/>
    <w:rsid w:val="002D32BE"/>
    <w:rsid w:val="002D4701"/>
    <w:rsid w:val="002D4735"/>
    <w:rsid w:val="002D613A"/>
    <w:rsid w:val="002D6A85"/>
    <w:rsid w:val="002E371D"/>
    <w:rsid w:val="002E3BF0"/>
    <w:rsid w:val="002E4045"/>
    <w:rsid w:val="002E7192"/>
    <w:rsid w:val="002E754E"/>
    <w:rsid w:val="002F06F4"/>
    <w:rsid w:val="002F1234"/>
    <w:rsid w:val="002F1C7A"/>
    <w:rsid w:val="002F355D"/>
    <w:rsid w:val="002F382C"/>
    <w:rsid w:val="002F3965"/>
    <w:rsid w:val="002F400E"/>
    <w:rsid w:val="002F5193"/>
    <w:rsid w:val="002F522C"/>
    <w:rsid w:val="002F68E3"/>
    <w:rsid w:val="002F7E31"/>
    <w:rsid w:val="00300A95"/>
    <w:rsid w:val="00300B36"/>
    <w:rsid w:val="00304B07"/>
    <w:rsid w:val="00304ECB"/>
    <w:rsid w:val="003052F8"/>
    <w:rsid w:val="0030578E"/>
    <w:rsid w:val="0030652D"/>
    <w:rsid w:val="00307E63"/>
    <w:rsid w:val="00312E27"/>
    <w:rsid w:val="0031400B"/>
    <w:rsid w:val="003207F7"/>
    <w:rsid w:val="00323315"/>
    <w:rsid w:val="003233AA"/>
    <w:rsid w:val="0032410D"/>
    <w:rsid w:val="00324B1D"/>
    <w:rsid w:val="00324E28"/>
    <w:rsid w:val="00326D5D"/>
    <w:rsid w:val="00327423"/>
    <w:rsid w:val="0033010D"/>
    <w:rsid w:val="00330A7E"/>
    <w:rsid w:val="00331122"/>
    <w:rsid w:val="00332F2F"/>
    <w:rsid w:val="003343E3"/>
    <w:rsid w:val="003358E2"/>
    <w:rsid w:val="00336CFC"/>
    <w:rsid w:val="00337400"/>
    <w:rsid w:val="00337993"/>
    <w:rsid w:val="00337DEF"/>
    <w:rsid w:val="00340BEA"/>
    <w:rsid w:val="00340E2B"/>
    <w:rsid w:val="00341FB2"/>
    <w:rsid w:val="003430E4"/>
    <w:rsid w:val="00344F92"/>
    <w:rsid w:val="003465E5"/>
    <w:rsid w:val="003466D4"/>
    <w:rsid w:val="00346885"/>
    <w:rsid w:val="00352C11"/>
    <w:rsid w:val="00354F18"/>
    <w:rsid w:val="003555E2"/>
    <w:rsid w:val="00356A1D"/>
    <w:rsid w:val="0035791D"/>
    <w:rsid w:val="00360672"/>
    <w:rsid w:val="00362226"/>
    <w:rsid w:val="00363539"/>
    <w:rsid w:val="00367EB2"/>
    <w:rsid w:val="003710E2"/>
    <w:rsid w:val="0037244C"/>
    <w:rsid w:val="00374CF8"/>
    <w:rsid w:val="00375ADF"/>
    <w:rsid w:val="00380339"/>
    <w:rsid w:val="00380991"/>
    <w:rsid w:val="00381C6B"/>
    <w:rsid w:val="00383477"/>
    <w:rsid w:val="003840F0"/>
    <w:rsid w:val="0038572C"/>
    <w:rsid w:val="00386CFD"/>
    <w:rsid w:val="00390779"/>
    <w:rsid w:val="003911CD"/>
    <w:rsid w:val="00393162"/>
    <w:rsid w:val="00393E4C"/>
    <w:rsid w:val="00394132"/>
    <w:rsid w:val="0039485A"/>
    <w:rsid w:val="003949FD"/>
    <w:rsid w:val="003A10E1"/>
    <w:rsid w:val="003A120D"/>
    <w:rsid w:val="003A1691"/>
    <w:rsid w:val="003A233D"/>
    <w:rsid w:val="003A37F3"/>
    <w:rsid w:val="003A427E"/>
    <w:rsid w:val="003A434E"/>
    <w:rsid w:val="003A4970"/>
    <w:rsid w:val="003A5428"/>
    <w:rsid w:val="003A6895"/>
    <w:rsid w:val="003B0B56"/>
    <w:rsid w:val="003B1512"/>
    <w:rsid w:val="003B1678"/>
    <w:rsid w:val="003B40EE"/>
    <w:rsid w:val="003B41EE"/>
    <w:rsid w:val="003B60A3"/>
    <w:rsid w:val="003C1B8A"/>
    <w:rsid w:val="003C506F"/>
    <w:rsid w:val="003D06EC"/>
    <w:rsid w:val="003D1F88"/>
    <w:rsid w:val="003D2356"/>
    <w:rsid w:val="003D2C1F"/>
    <w:rsid w:val="003D33DC"/>
    <w:rsid w:val="003D6337"/>
    <w:rsid w:val="003D6428"/>
    <w:rsid w:val="003D79FC"/>
    <w:rsid w:val="003E2D12"/>
    <w:rsid w:val="003E4195"/>
    <w:rsid w:val="003E557C"/>
    <w:rsid w:val="003F10F4"/>
    <w:rsid w:val="003F4852"/>
    <w:rsid w:val="003F77A0"/>
    <w:rsid w:val="003F7842"/>
    <w:rsid w:val="004012BF"/>
    <w:rsid w:val="00403E51"/>
    <w:rsid w:val="00405F95"/>
    <w:rsid w:val="004065F3"/>
    <w:rsid w:val="0041183C"/>
    <w:rsid w:val="00412D7F"/>
    <w:rsid w:val="00415516"/>
    <w:rsid w:val="0041676A"/>
    <w:rsid w:val="0041696C"/>
    <w:rsid w:val="00417600"/>
    <w:rsid w:val="00420251"/>
    <w:rsid w:val="004205BA"/>
    <w:rsid w:val="00422602"/>
    <w:rsid w:val="00423518"/>
    <w:rsid w:val="0042370F"/>
    <w:rsid w:val="00423990"/>
    <w:rsid w:val="00426666"/>
    <w:rsid w:val="00427357"/>
    <w:rsid w:val="00432D99"/>
    <w:rsid w:val="00432F03"/>
    <w:rsid w:val="00433BBB"/>
    <w:rsid w:val="00434262"/>
    <w:rsid w:val="00434E9B"/>
    <w:rsid w:val="004356D8"/>
    <w:rsid w:val="00435A06"/>
    <w:rsid w:val="00442221"/>
    <w:rsid w:val="004446B5"/>
    <w:rsid w:val="00446713"/>
    <w:rsid w:val="004469B6"/>
    <w:rsid w:val="004478D9"/>
    <w:rsid w:val="00447B08"/>
    <w:rsid w:val="00450911"/>
    <w:rsid w:val="0045242F"/>
    <w:rsid w:val="00452F36"/>
    <w:rsid w:val="00453496"/>
    <w:rsid w:val="004539D4"/>
    <w:rsid w:val="00454D54"/>
    <w:rsid w:val="004556ED"/>
    <w:rsid w:val="00455E23"/>
    <w:rsid w:val="004565FE"/>
    <w:rsid w:val="004623B5"/>
    <w:rsid w:val="00463684"/>
    <w:rsid w:val="00463F20"/>
    <w:rsid w:val="00464D20"/>
    <w:rsid w:val="00465282"/>
    <w:rsid w:val="004667F7"/>
    <w:rsid w:val="0046728E"/>
    <w:rsid w:val="004702B7"/>
    <w:rsid w:val="00471F37"/>
    <w:rsid w:val="00472B91"/>
    <w:rsid w:val="00472D98"/>
    <w:rsid w:val="00474027"/>
    <w:rsid w:val="00474E5A"/>
    <w:rsid w:val="004760CE"/>
    <w:rsid w:val="00476CB6"/>
    <w:rsid w:val="00477096"/>
    <w:rsid w:val="004778E8"/>
    <w:rsid w:val="0048279D"/>
    <w:rsid w:val="00483EA3"/>
    <w:rsid w:val="00484E3E"/>
    <w:rsid w:val="00485292"/>
    <w:rsid w:val="004854E7"/>
    <w:rsid w:val="004858F9"/>
    <w:rsid w:val="004861EC"/>
    <w:rsid w:val="00496BEB"/>
    <w:rsid w:val="00497247"/>
    <w:rsid w:val="00497803"/>
    <w:rsid w:val="004A07EA"/>
    <w:rsid w:val="004A0CA2"/>
    <w:rsid w:val="004A0F26"/>
    <w:rsid w:val="004A107E"/>
    <w:rsid w:val="004A290C"/>
    <w:rsid w:val="004A3439"/>
    <w:rsid w:val="004A6A9A"/>
    <w:rsid w:val="004B09F1"/>
    <w:rsid w:val="004B1284"/>
    <w:rsid w:val="004B52A3"/>
    <w:rsid w:val="004B5494"/>
    <w:rsid w:val="004B7435"/>
    <w:rsid w:val="004C0BE8"/>
    <w:rsid w:val="004C24F8"/>
    <w:rsid w:val="004C28FC"/>
    <w:rsid w:val="004C3B21"/>
    <w:rsid w:val="004C413D"/>
    <w:rsid w:val="004C449A"/>
    <w:rsid w:val="004C5D3B"/>
    <w:rsid w:val="004C5EF8"/>
    <w:rsid w:val="004C731B"/>
    <w:rsid w:val="004D5122"/>
    <w:rsid w:val="004D6A5E"/>
    <w:rsid w:val="004D6CB5"/>
    <w:rsid w:val="004E1215"/>
    <w:rsid w:val="004E1F7F"/>
    <w:rsid w:val="004E2A74"/>
    <w:rsid w:val="004E2F75"/>
    <w:rsid w:val="004E506C"/>
    <w:rsid w:val="004E536D"/>
    <w:rsid w:val="004E6383"/>
    <w:rsid w:val="004F1193"/>
    <w:rsid w:val="004F1577"/>
    <w:rsid w:val="004F1B02"/>
    <w:rsid w:val="004F3F6F"/>
    <w:rsid w:val="004F51D9"/>
    <w:rsid w:val="004F53D6"/>
    <w:rsid w:val="004F5C6C"/>
    <w:rsid w:val="004F6F60"/>
    <w:rsid w:val="004F771B"/>
    <w:rsid w:val="00503B87"/>
    <w:rsid w:val="00505B49"/>
    <w:rsid w:val="00507F75"/>
    <w:rsid w:val="00510B33"/>
    <w:rsid w:val="00510F08"/>
    <w:rsid w:val="0051133B"/>
    <w:rsid w:val="00511978"/>
    <w:rsid w:val="00511A32"/>
    <w:rsid w:val="00511D32"/>
    <w:rsid w:val="0051733F"/>
    <w:rsid w:val="00520703"/>
    <w:rsid w:val="00520F00"/>
    <w:rsid w:val="00521579"/>
    <w:rsid w:val="00521661"/>
    <w:rsid w:val="00522157"/>
    <w:rsid w:val="00522CE4"/>
    <w:rsid w:val="00522E64"/>
    <w:rsid w:val="00524D5A"/>
    <w:rsid w:val="005259DE"/>
    <w:rsid w:val="00526446"/>
    <w:rsid w:val="005265B1"/>
    <w:rsid w:val="00527CD7"/>
    <w:rsid w:val="00530C7C"/>
    <w:rsid w:val="00535F0E"/>
    <w:rsid w:val="005403AD"/>
    <w:rsid w:val="0054172C"/>
    <w:rsid w:val="00543266"/>
    <w:rsid w:val="00543D46"/>
    <w:rsid w:val="005525B7"/>
    <w:rsid w:val="00552D25"/>
    <w:rsid w:val="00553CAD"/>
    <w:rsid w:val="00555A87"/>
    <w:rsid w:val="00556A4D"/>
    <w:rsid w:val="00557892"/>
    <w:rsid w:val="0055792E"/>
    <w:rsid w:val="00560677"/>
    <w:rsid w:val="0056172F"/>
    <w:rsid w:val="005618E7"/>
    <w:rsid w:val="00562282"/>
    <w:rsid w:val="005637C5"/>
    <w:rsid w:val="00565870"/>
    <w:rsid w:val="00565F75"/>
    <w:rsid w:val="00567F0D"/>
    <w:rsid w:val="00570079"/>
    <w:rsid w:val="00570A0E"/>
    <w:rsid w:val="00570A21"/>
    <w:rsid w:val="005715CD"/>
    <w:rsid w:val="005737DD"/>
    <w:rsid w:val="00573F6D"/>
    <w:rsid w:val="005745F7"/>
    <w:rsid w:val="00575408"/>
    <w:rsid w:val="00575D3E"/>
    <w:rsid w:val="0057664E"/>
    <w:rsid w:val="00581B20"/>
    <w:rsid w:val="00581C19"/>
    <w:rsid w:val="00582484"/>
    <w:rsid w:val="00582529"/>
    <w:rsid w:val="005829F3"/>
    <w:rsid w:val="005872E7"/>
    <w:rsid w:val="005927AB"/>
    <w:rsid w:val="00593645"/>
    <w:rsid w:val="005A03C1"/>
    <w:rsid w:val="005A1197"/>
    <w:rsid w:val="005A1C70"/>
    <w:rsid w:val="005A33E9"/>
    <w:rsid w:val="005A48C7"/>
    <w:rsid w:val="005B154B"/>
    <w:rsid w:val="005B1AC4"/>
    <w:rsid w:val="005B346F"/>
    <w:rsid w:val="005B601D"/>
    <w:rsid w:val="005B7C79"/>
    <w:rsid w:val="005C004D"/>
    <w:rsid w:val="005C1532"/>
    <w:rsid w:val="005C3313"/>
    <w:rsid w:val="005C4BF0"/>
    <w:rsid w:val="005C6BB3"/>
    <w:rsid w:val="005C6DFC"/>
    <w:rsid w:val="005D540C"/>
    <w:rsid w:val="005D73EE"/>
    <w:rsid w:val="005E0B7C"/>
    <w:rsid w:val="005E4015"/>
    <w:rsid w:val="005E4656"/>
    <w:rsid w:val="005F2718"/>
    <w:rsid w:val="005F3CA1"/>
    <w:rsid w:val="005F3F5E"/>
    <w:rsid w:val="005F7340"/>
    <w:rsid w:val="00602B9F"/>
    <w:rsid w:val="00603A5E"/>
    <w:rsid w:val="006056C7"/>
    <w:rsid w:val="00611EC1"/>
    <w:rsid w:val="0061517F"/>
    <w:rsid w:val="00620321"/>
    <w:rsid w:val="00621913"/>
    <w:rsid w:val="00621F28"/>
    <w:rsid w:val="00623D90"/>
    <w:rsid w:val="00624800"/>
    <w:rsid w:val="00625470"/>
    <w:rsid w:val="00626BE9"/>
    <w:rsid w:val="00630917"/>
    <w:rsid w:val="00632D7C"/>
    <w:rsid w:val="00635DE6"/>
    <w:rsid w:val="0063682A"/>
    <w:rsid w:val="00640483"/>
    <w:rsid w:val="00643846"/>
    <w:rsid w:val="00644A12"/>
    <w:rsid w:val="00644BA9"/>
    <w:rsid w:val="00644CDC"/>
    <w:rsid w:val="0064559C"/>
    <w:rsid w:val="00646562"/>
    <w:rsid w:val="00651FFC"/>
    <w:rsid w:val="0065390E"/>
    <w:rsid w:val="006553E8"/>
    <w:rsid w:val="00655400"/>
    <w:rsid w:val="0065710D"/>
    <w:rsid w:val="006572F2"/>
    <w:rsid w:val="0066011D"/>
    <w:rsid w:val="006607EA"/>
    <w:rsid w:val="00661216"/>
    <w:rsid w:val="00662C88"/>
    <w:rsid w:val="00663295"/>
    <w:rsid w:val="00663758"/>
    <w:rsid w:val="00666123"/>
    <w:rsid w:val="0066682A"/>
    <w:rsid w:val="00667019"/>
    <w:rsid w:val="00667634"/>
    <w:rsid w:val="00667EFD"/>
    <w:rsid w:val="00670551"/>
    <w:rsid w:val="00672750"/>
    <w:rsid w:val="00672F59"/>
    <w:rsid w:val="00673A6F"/>
    <w:rsid w:val="0067475E"/>
    <w:rsid w:val="00674CA4"/>
    <w:rsid w:val="006751B4"/>
    <w:rsid w:val="0067632F"/>
    <w:rsid w:val="00676B82"/>
    <w:rsid w:val="006772AD"/>
    <w:rsid w:val="0067783F"/>
    <w:rsid w:val="00684026"/>
    <w:rsid w:val="0068431F"/>
    <w:rsid w:val="0068524F"/>
    <w:rsid w:val="00685A9D"/>
    <w:rsid w:val="00687471"/>
    <w:rsid w:val="0069004E"/>
    <w:rsid w:val="00690423"/>
    <w:rsid w:val="0069070E"/>
    <w:rsid w:val="00690B9D"/>
    <w:rsid w:val="00690ED0"/>
    <w:rsid w:val="00693906"/>
    <w:rsid w:val="006942DC"/>
    <w:rsid w:val="00694896"/>
    <w:rsid w:val="006960F1"/>
    <w:rsid w:val="0069750A"/>
    <w:rsid w:val="006977B0"/>
    <w:rsid w:val="006A1D2F"/>
    <w:rsid w:val="006A2879"/>
    <w:rsid w:val="006A6C67"/>
    <w:rsid w:val="006A7980"/>
    <w:rsid w:val="006B16C8"/>
    <w:rsid w:val="006B1A57"/>
    <w:rsid w:val="006B3026"/>
    <w:rsid w:val="006B472A"/>
    <w:rsid w:val="006B48D0"/>
    <w:rsid w:val="006B49A5"/>
    <w:rsid w:val="006B6C68"/>
    <w:rsid w:val="006B76D8"/>
    <w:rsid w:val="006C031D"/>
    <w:rsid w:val="006C1D00"/>
    <w:rsid w:val="006C28C7"/>
    <w:rsid w:val="006C2A8F"/>
    <w:rsid w:val="006C43D4"/>
    <w:rsid w:val="006C5B70"/>
    <w:rsid w:val="006C70CF"/>
    <w:rsid w:val="006D00F3"/>
    <w:rsid w:val="006D06ED"/>
    <w:rsid w:val="006D1201"/>
    <w:rsid w:val="006D3E8F"/>
    <w:rsid w:val="006D439B"/>
    <w:rsid w:val="006D5BB6"/>
    <w:rsid w:val="006D5F78"/>
    <w:rsid w:val="006D66CE"/>
    <w:rsid w:val="006D6A97"/>
    <w:rsid w:val="006E02ED"/>
    <w:rsid w:val="006E1756"/>
    <w:rsid w:val="006E1F13"/>
    <w:rsid w:val="006E2692"/>
    <w:rsid w:val="006E3278"/>
    <w:rsid w:val="006E3B0E"/>
    <w:rsid w:val="006E6D84"/>
    <w:rsid w:val="006F61C0"/>
    <w:rsid w:val="006F7EC3"/>
    <w:rsid w:val="00700C54"/>
    <w:rsid w:val="00704338"/>
    <w:rsid w:val="0070448C"/>
    <w:rsid w:val="00705532"/>
    <w:rsid w:val="00705E31"/>
    <w:rsid w:val="00706A15"/>
    <w:rsid w:val="00706FF2"/>
    <w:rsid w:val="00707202"/>
    <w:rsid w:val="007072E0"/>
    <w:rsid w:val="007076A2"/>
    <w:rsid w:val="00711B51"/>
    <w:rsid w:val="0071289E"/>
    <w:rsid w:val="00713123"/>
    <w:rsid w:val="00713E16"/>
    <w:rsid w:val="00715233"/>
    <w:rsid w:val="00716592"/>
    <w:rsid w:val="007218C5"/>
    <w:rsid w:val="00721B06"/>
    <w:rsid w:val="0072270B"/>
    <w:rsid w:val="007243B8"/>
    <w:rsid w:val="00725315"/>
    <w:rsid w:val="007307B6"/>
    <w:rsid w:val="00731122"/>
    <w:rsid w:val="00732346"/>
    <w:rsid w:val="0073298E"/>
    <w:rsid w:val="007334FD"/>
    <w:rsid w:val="007338A0"/>
    <w:rsid w:val="00733A08"/>
    <w:rsid w:val="007356A6"/>
    <w:rsid w:val="00735C6A"/>
    <w:rsid w:val="00736523"/>
    <w:rsid w:val="00740D2F"/>
    <w:rsid w:val="00740F9F"/>
    <w:rsid w:val="00741344"/>
    <w:rsid w:val="00743BA7"/>
    <w:rsid w:val="00747762"/>
    <w:rsid w:val="00754196"/>
    <w:rsid w:val="00754616"/>
    <w:rsid w:val="0075494F"/>
    <w:rsid w:val="00754C6C"/>
    <w:rsid w:val="0075542E"/>
    <w:rsid w:val="00756022"/>
    <w:rsid w:val="0076246A"/>
    <w:rsid w:val="00762CE9"/>
    <w:rsid w:val="00762F3C"/>
    <w:rsid w:val="00764CF2"/>
    <w:rsid w:val="007673E3"/>
    <w:rsid w:val="0076752F"/>
    <w:rsid w:val="00770447"/>
    <w:rsid w:val="007719C3"/>
    <w:rsid w:val="00771CD4"/>
    <w:rsid w:val="00773965"/>
    <w:rsid w:val="00775819"/>
    <w:rsid w:val="00775BE0"/>
    <w:rsid w:val="007764C9"/>
    <w:rsid w:val="007807D9"/>
    <w:rsid w:val="00781AE0"/>
    <w:rsid w:val="007821EC"/>
    <w:rsid w:val="0078336C"/>
    <w:rsid w:val="0079104A"/>
    <w:rsid w:val="00792D6D"/>
    <w:rsid w:val="00793021"/>
    <w:rsid w:val="00794338"/>
    <w:rsid w:val="007945BE"/>
    <w:rsid w:val="007947C5"/>
    <w:rsid w:val="00795773"/>
    <w:rsid w:val="00796BD7"/>
    <w:rsid w:val="0079783C"/>
    <w:rsid w:val="007A146E"/>
    <w:rsid w:val="007A6AC9"/>
    <w:rsid w:val="007A6F9C"/>
    <w:rsid w:val="007A6FA4"/>
    <w:rsid w:val="007B05C3"/>
    <w:rsid w:val="007B0FB9"/>
    <w:rsid w:val="007B10C8"/>
    <w:rsid w:val="007B2899"/>
    <w:rsid w:val="007B3258"/>
    <w:rsid w:val="007B3319"/>
    <w:rsid w:val="007B356E"/>
    <w:rsid w:val="007B4F1F"/>
    <w:rsid w:val="007B5C07"/>
    <w:rsid w:val="007B61CC"/>
    <w:rsid w:val="007B6AF7"/>
    <w:rsid w:val="007C0191"/>
    <w:rsid w:val="007C0ABF"/>
    <w:rsid w:val="007C0F0F"/>
    <w:rsid w:val="007C12FA"/>
    <w:rsid w:val="007C1554"/>
    <w:rsid w:val="007C20E2"/>
    <w:rsid w:val="007C3232"/>
    <w:rsid w:val="007C3E36"/>
    <w:rsid w:val="007C5467"/>
    <w:rsid w:val="007D04AF"/>
    <w:rsid w:val="007D23DD"/>
    <w:rsid w:val="007D2414"/>
    <w:rsid w:val="007D285B"/>
    <w:rsid w:val="007D62B6"/>
    <w:rsid w:val="007D63EF"/>
    <w:rsid w:val="007D7BA9"/>
    <w:rsid w:val="007E118A"/>
    <w:rsid w:val="007E1D8E"/>
    <w:rsid w:val="007E20D0"/>
    <w:rsid w:val="007E2A3F"/>
    <w:rsid w:val="007E2AFB"/>
    <w:rsid w:val="007E2E8B"/>
    <w:rsid w:val="007E30A6"/>
    <w:rsid w:val="007E4151"/>
    <w:rsid w:val="007E5B6C"/>
    <w:rsid w:val="007E5F33"/>
    <w:rsid w:val="007F07D2"/>
    <w:rsid w:val="007F3232"/>
    <w:rsid w:val="007F6492"/>
    <w:rsid w:val="007F760F"/>
    <w:rsid w:val="00800F5C"/>
    <w:rsid w:val="00802273"/>
    <w:rsid w:val="00803416"/>
    <w:rsid w:val="00804864"/>
    <w:rsid w:val="008049E1"/>
    <w:rsid w:val="00805FD7"/>
    <w:rsid w:val="0080679D"/>
    <w:rsid w:val="0080754A"/>
    <w:rsid w:val="00807687"/>
    <w:rsid w:val="00810BF5"/>
    <w:rsid w:val="00812A69"/>
    <w:rsid w:val="00812BBA"/>
    <w:rsid w:val="008136DD"/>
    <w:rsid w:val="00814F9F"/>
    <w:rsid w:val="008225ED"/>
    <w:rsid w:val="0082291D"/>
    <w:rsid w:val="008246E5"/>
    <w:rsid w:val="008247AE"/>
    <w:rsid w:val="0082787D"/>
    <w:rsid w:val="00830601"/>
    <w:rsid w:val="00833948"/>
    <w:rsid w:val="00833B82"/>
    <w:rsid w:val="0083484B"/>
    <w:rsid w:val="00834913"/>
    <w:rsid w:val="0083629A"/>
    <w:rsid w:val="00836893"/>
    <w:rsid w:val="00837540"/>
    <w:rsid w:val="00840CAF"/>
    <w:rsid w:val="0084245D"/>
    <w:rsid w:val="0084262F"/>
    <w:rsid w:val="00843B2B"/>
    <w:rsid w:val="00851C52"/>
    <w:rsid w:val="0085238E"/>
    <w:rsid w:val="008530A4"/>
    <w:rsid w:val="0085362E"/>
    <w:rsid w:val="0085414B"/>
    <w:rsid w:val="00854CB9"/>
    <w:rsid w:val="00854ED8"/>
    <w:rsid w:val="0085650F"/>
    <w:rsid w:val="0086014A"/>
    <w:rsid w:val="008601E2"/>
    <w:rsid w:val="00860D98"/>
    <w:rsid w:val="00861557"/>
    <w:rsid w:val="00862C02"/>
    <w:rsid w:val="00864F17"/>
    <w:rsid w:val="00866331"/>
    <w:rsid w:val="008676AE"/>
    <w:rsid w:val="00871C33"/>
    <w:rsid w:val="0087432F"/>
    <w:rsid w:val="00874637"/>
    <w:rsid w:val="008748B5"/>
    <w:rsid w:val="00876CBD"/>
    <w:rsid w:val="008772F8"/>
    <w:rsid w:val="00885791"/>
    <w:rsid w:val="00886C47"/>
    <w:rsid w:val="00892F22"/>
    <w:rsid w:val="00893A18"/>
    <w:rsid w:val="008A1F70"/>
    <w:rsid w:val="008A240E"/>
    <w:rsid w:val="008A311B"/>
    <w:rsid w:val="008A610A"/>
    <w:rsid w:val="008A6958"/>
    <w:rsid w:val="008A7D7E"/>
    <w:rsid w:val="008B26D6"/>
    <w:rsid w:val="008B2C79"/>
    <w:rsid w:val="008B37D0"/>
    <w:rsid w:val="008B56E7"/>
    <w:rsid w:val="008C200E"/>
    <w:rsid w:val="008C22F8"/>
    <w:rsid w:val="008C2802"/>
    <w:rsid w:val="008C320B"/>
    <w:rsid w:val="008C4AA5"/>
    <w:rsid w:val="008C61B7"/>
    <w:rsid w:val="008D05C1"/>
    <w:rsid w:val="008D16C3"/>
    <w:rsid w:val="008D2BD1"/>
    <w:rsid w:val="008D4A54"/>
    <w:rsid w:val="008E3BB0"/>
    <w:rsid w:val="008E5B2E"/>
    <w:rsid w:val="008E602D"/>
    <w:rsid w:val="008E610C"/>
    <w:rsid w:val="008E7CE5"/>
    <w:rsid w:val="008F0BEF"/>
    <w:rsid w:val="008F21FB"/>
    <w:rsid w:val="008F2A63"/>
    <w:rsid w:val="008F4F0C"/>
    <w:rsid w:val="008F6CB6"/>
    <w:rsid w:val="008F7218"/>
    <w:rsid w:val="00902986"/>
    <w:rsid w:val="00902EF0"/>
    <w:rsid w:val="00904165"/>
    <w:rsid w:val="00906D1D"/>
    <w:rsid w:val="00907126"/>
    <w:rsid w:val="0091039F"/>
    <w:rsid w:val="009108B2"/>
    <w:rsid w:val="00912670"/>
    <w:rsid w:val="009128DF"/>
    <w:rsid w:val="0091415E"/>
    <w:rsid w:val="00914C62"/>
    <w:rsid w:val="00916D12"/>
    <w:rsid w:val="00917305"/>
    <w:rsid w:val="00920AEB"/>
    <w:rsid w:val="00921D27"/>
    <w:rsid w:val="009259EC"/>
    <w:rsid w:val="00925D33"/>
    <w:rsid w:val="0093024A"/>
    <w:rsid w:val="009316B3"/>
    <w:rsid w:val="00932CE2"/>
    <w:rsid w:val="00934135"/>
    <w:rsid w:val="009346D6"/>
    <w:rsid w:val="00934A86"/>
    <w:rsid w:val="00934C10"/>
    <w:rsid w:val="00936F34"/>
    <w:rsid w:val="00942A46"/>
    <w:rsid w:val="00943271"/>
    <w:rsid w:val="00943FA2"/>
    <w:rsid w:val="009457A9"/>
    <w:rsid w:val="0094624C"/>
    <w:rsid w:val="00946545"/>
    <w:rsid w:val="00947C79"/>
    <w:rsid w:val="00947EBB"/>
    <w:rsid w:val="0095117A"/>
    <w:rsid w:val="00952855"/>
    <w:rsid w:val="00952880"/>
    <w:rsid w:val="0095397C"/>
    <w:rsid w:val="00955485"/>
    <w:rsid w:val="00955C00"/>
    <w:rsid w:val="00955EF5"/>
    <w:rsid w:val="0096167A"/>
    <w:rsid w:val="0096170E"/>
    <w:rsid w:val="00963712"/>
    <w:rsid w:val="00963E1D"/>
    <w:rsid w:val="00964E46"/>
    <w:rsid w:val="009665E6"/>
    <w:rsid w:val="00967D72"/>
    <w:rsid w:val="00971A8F"/>
    <w:rsid w:val="00972108"/>
    <w:rsid w:val="00973589"/>
    <w:rsid w:val="00973ED7"/>
    <w:rsid w:val="009772F8"/>
    <w:rsid w:val="00977CA7"/>
    <w:rsid w:val="00977CDF"/>
    <w:rsid w:val="009801AB"/>
    <w:rsid w:val="00981216"/>
    <w:rsid w:val="00983FCC"/>
    <w:rsid w:val="00984545"/>
    <w:rsid w:val="0098537C"/>
    <w:rsid w:val="00985A00"/>
    <w:rsid w:val="00987051"/>
    <w:rsid w:val="009912AE"/>
    <w:rsid w:val="00993E3B"/>
    <w:rsid w:val="009A0053"/>
    <w:rsid w:val="009A0569"/>
    <w:rsid w:val="009A266F"/>
    <w:rsid w:val="009A3D1C"/>
    <w:rsid w:val="009A4F20"/>
    <w:rsid w:val="009A5FAC"/>
    <w:rsid w:val="009A64E1"/>
    <w:rsid w:val="009A6702"/>
    <w:rsid w:val="009A78BC"/>
    <w:rsid w:val="009B2796"/>
    <w:rsid w:val="009B2A2E"/>
    <w:rsid w:val="009B51E5"/>
    <w:rsid w:val="009B554A"/>
    <w:rsid w:val="009C0DDF"/>
    <w:rsid w:val="009C1512"/>
    <w:rsid w:val="009C1FDF"/>
    <w:rsid w:val="009C3B26"/>
    <w:rsid w:val="009C4402"/>
    <w:rsid w:val="009C51AB"/>
    <w:rsid w:val="009C5ED4"/>
    <w:rsid w:val="009C7226"/>
    <w:rsid w:val="009D02C3"/>
    <w:rsid w:val="009D42CC"/>
    <w:rsid w:val="009D44A7"/>
    <w:rsid w:val="009D466B"/>
    <w:rsid w:val="009D5E82"/>
    <w:rsid w:val="009D676A"/>
    <w:rsid w:val="009D6C28"/>
    <w:rsid w:val="009D7443"/>
    <w:rsid w:val="009D76F7"/>
    <w:rsid w:val="009E1F29"/>
    <w:rsid w:val="009E3200"/>
    <w:rsid w:val="009E3270"/>
    <w:rsid w:val="009E3466"/>
    <w:rsid w:val="009E4E17"/>
    <w:rsid w:val="009E53F3"/>
    <w:rsid w:val="009E7062"/>
    <w:rsid w:val="009E7676"/>
    <w:rsid w:val="009F02B2"/>
    <w:rsid w:val="009F18DF"/>
    <w:rsid w:val="009F43E5"/>
    <w:rsid w:val="009F508F"/>
    <w:rsid w:val="009F5658"/>
    <w:rsid w:val="009F6951"/>
    <w:rsid w:val="00A032E3"/>
    <w:rsid w:val="00A0331B"/>
    <w:rsid w:val="00A058EF"/>
    <w:rsid w:val="00A05D9E"/>
    <w:rsid w:val="00A062A8"/>
    <w:rsid w:val="00A06689"/>
    <w:rsid w:val="00A07317"/>
    <w:rsid w:val="00A07349"/>
    <w:rsid w:val="00A11984"/>
    <w:rsid w:val="00A12CA8"/>
    <w:rsid w:val="00A15186"/>
    <w:rsid w:val="00A15F53"/>
    <w:rsid w:val="00A16D6D"/>
    <w:rsid w:val="00A202A8"/>
    <w:rsid w:val="00A2041A"/>
    <w:rsid w:val="00A207CB"/>
    <w:rsid w:val="00A21227"/>
    <w:rsid w:val="00A23390"/>
    <w:rsid w:val="00A23689"/>
    <w:rsid w:val="00A244F0"/>
    <w:rsid w:val="00A2610A"/>
    <w:rsid w:val="00A2786D"/>
    <w:rsid w:val="00A30F89"/>
    <w:rsid w:val="00A311ED"/>
    <w:rsid w:val="00A33F7D"/>
    <w:rsid w:val="00A3405A"/>
    <w:rsid w:val="00A34769"/>
    <w:rsid w:val="00A3679A"/>
    <w:rsid w:val="00A36DF7"/>
    <w:rsid w:val="00A444E5"/>
    <w:rsid w:val="00A479B3"/>
    <w:rsid w:val="00A50273"/>
    <w:rsid w:val="00A50743"/>
    <w:rsid w:val="00A52A14"/>
    <w:rsid w:val="00A536A6"/>
    <w:rsid w:val="00A53792"/>
    <w:rsid w:val="00A53AE7"/>
    <w:rsid w:val="00A54E7D"/>
    <w:rsid w:val="00A551F4"/>
    <w:rsid w:val="00A57BB9"/>
    <w:rsid w:val="00A61DF1"/>
    <w:rsid w:val="00A62987"/>
    <w:rsid w:val="00A63F55"/>
    <w:rsid w:val="00A6553E"/>
    <w:rsid w:val="00A65940"/>
    <w:rsid w:val="00A6605B"/>
    <w:rsid w:val="00A667BF"/>
    <w:rsid w:val="00A66B84"/>
    <w:rsid w:val="00A7094F"/>
    <w:rsid w:val="00A7118A"/>
    <w:rsid w:val="00A75FA3"/>
    <w:rsid w:val="00A761A0"/>
    <w:rsid w:val="00A77305"/>
    <w:rsid w:val="00A7731B"/>
    <w:rsid w:val="00A81B43"/>
    <w:rsid w:val="00A81CA9"/>
    <w:rsid w:val="00A81EAF"/>
    <w:rsid w:val="00A83960"/>
    <w:rsid w:val="00A83DC1"/>
    <w:rsid w:val="00A85A0C"/>
    <w:rsid w:val="00A87A32"/>
    <w:rsid w:val="00A92AF7"/>
    <w:rsid w:val="00A95751"/>
    <w:rsid w:val="00A971A3"/>
    <w:rsid w:val="00A97930"/>
    <w:rsid w:val="00AA66F0"/>
    <w:rsid w:val="00AA7695"/>
    <w:rsid w:val="00AA7C6E"/>
    <w:rsid w:val="00AB02D8"/>
    <w:rsid w:val="00AB30A6"/>
    <w:rsid w:val="00AB4F89"/>
    <w:rsid w:val="00AB5517"/>
    <w:rsid w:val="00AB712D"/>
    <w:rsid w:val="00AC0471"/>
    <w:rsid w:val="00AC215C"/>
    <w:rsid w:val="00AC4DAD"/>
    <w:rsid w:val="00AC4DC1"/>
    <w:rsid w:val="00AC564D"/>
    <w:rsid w:val="00AD3E94"/>
    <w:rsid w:val="00AD3F4D"/>
    <w:rsid w:val="00AD3FB3"/>
    <w:rsid w:val="00AD4474"/>
    <w:rsid w:val="00AD53C2"/>
    <w:rsid w:val="00AD5ABA"/>
    <w:rsid w:val="00AD69C2"/>
    <w:rsid w:val="00AD7739"/>
    <w:rsid w:val="00AD7BBC"/>
    <w:rsid w:val="00AE11CA"/>
    <w:rsid w:val="00AE2BDA"/>
    <w:rsid w:val="00AE7BBA"/>
    <w:rsid w:val="00AE7EB0"/>
    <w:rsid w:val="00AF0273"/>
    <w:rsid w:val="00AF0B5A"/>
    <w:rsid w:val="00AF0C88"/>
    <w:rsid w:val="00AF5129"/>
    <w:rsid w:val="00AF56B7"/>
    <w:rsid w:val="00B02240"/>
    <w:rsid w:val="00B0252E"/>
    <w:rsid w:val="00B04E5A"/>
    <w:rsid w:val="00B07203"/>
    <w:rsid w:val="00B10BA1"/>
    <w:rsid w:val="00B14717"/>
    <w:rsid w:val="00B149ED"/>
    <w:rsid w:val="00B152CB"/>
    <w:rsid w:val="00B165C4"/>
    <w:rsid w:val="00B17F5B"/>
    <w:rsid w:val="00B20473"/>
    <w:rsid w:val="00B20BFC"/>
    <w:rsid w:val="00B253DB"/>
    <w:rsid w:val="00B25453"/>
    <w:rsid w:val="00B258BF"/>
    <w:rsid w:val="00B26825"/>
    <w:rsid w:val="00B30419"/>
    <w:rsid w:val="00B31FE1"/>
    <w:rsid w:val="00B335EC"/>
    <w:rsid w:val="00B34272"/>
    <w:rsid w:val="00B36870"/>
    <w:rsid w:val="00B3751F"/>
    <w:rsid w:val="00B40982"/>
    <w:rsid w:val="00B46D5A"/>
    <w:rsid w:val="00B50AC0"/>
    <w:rsid w:val="00B54067"/>
    <w:rsid w:val="00B558AC"/>
    <w:rsid w:val="00B56151"/>
    <w:rsid w:val="00B57124"/>
    <w:rsid w:val="00B57356"/>
    <w:rsid w:val="00B57369"/>
    <w:rsid w:val="00B61002"/>
    <w:rsid w:val="00B6498B"/>
    <w:rsid w:val="00B64F2B"/>
    <w:rsid w:val="00B65BD5"/>
    <w:rsid w:val="00B66F09"/>
    <w:rsid w:val="00B6757F"/>
    <w:rsid w:val="00B71163"/>
    <w:rsid w:val="00B717B3"/>
    <w:rsid w:val="00B74EFD"/>
    <w:rsid w:val="00B76D50"/>
    <w:rsid w:val="00B77034"/>
    <w:rsid w:val="00B80D8C"/>
    <w:rsid w:val="00B80FA9"/>
    <w:rsid w:val="00B81669"/>
    <w:rsid w:val="00B81A7B"/>
    <w:rsid w:val="00B827CA"/>
    <w:rsid w:val="00B83636"/>
    <w:rsid w:val="00B84FCD"/>
    <w:rsid w:val="00B8682F"/>
    <w:rsid w:val="00B91C9E"/>
    <w:rsid w:val="00B9326A"/>
    <w:rsid w:val="00B93356"/>
    <w:rsid w:val="00B9527A"/>
    <w:rsid w:val="00B970DB"/>
    <w:rsid w:val="00BA0FE3"/>
    <w:rsid w:val="00BA246A"/>
    <w:rsid w:val="00BA46C1"/>
    <w:rsid w:val="00BA57DA"/>
    <w:rsid w:val="00BA7123"/>
    <w:rsid w:val="00BA71AF"/>
    <w:rsid w:val="00BA7730"/>
    <w:rsid w:val="00BA7E46"/>
    <w:rsid w:val="00BB0026"/>
    <w:rsid w:val="00BB11AB"/>
    <w:rsid w:val="00BB1286"/>
    <w:rsid w:val="00BB12D7"/>
    <w:rsid w:val="00BB3533"/>
    <w:rsid w:val="00BB6B65"/>
    <w:rsid w:val="00BB6F89"/>
    <w:rsid w:val="00BB7817"/>
    <w:rsid w:val="00BC190B"/>
    <w:rsid w:val="00BC1BC8"/>
    <w:rsid w:val="00BC2253"/>
    <w:rsid w:val="00BC3ECA"/>
    <w:rsid w:val="00BC4D56"/>
    <w:rsid w:val="00BD01D6"/>
    <w:rsid w:val="00BD136D"/>
    <w:rsid w:val="00BD3E56"/>
    <w:rsid w:val="00BD6524"/>
    <w:rsid w:val="00BD6AB7"/>
    <w:rsid w:val="00BD7D25"/>
    <w:rsid w:val="00BE332E"/>
    <w:rsid w:val="00BE3ACF"/>
    <w:rsid w:val="00BE48BA"/>
    <w:rsid w:val="00BE499A"/>
    <w:rsid w:val="00BE688A"/>
    <w:rsid w:val="00BE6DEB"/>
    <w:rsid w:val="00BF0574"/>
    <w:rsid w:val="00BF1FF5"/>
    <w:rsid w:val="00BF2A3E"/>
    <w:rsid w:val="00BF58D6"/>
    <w:rsid w:val="00BF6073"/>
    <w:rsid w:val="00BF6D11"/>
    <w:rsid w:val="00C02D07"/>
    <w:rsid w:val="00C07FB7"/>
    <w:rsid w:val="00C12BE1"/>
    <w:rsid w:val="00C152E2"/>
    <w:rsid w:val="00C16700"/>
    <w:rsid w:val="00C17534"/>
    <w:rsid w:val="00C2067C"/>
    <w:rsid w:val="00C20745"/>
    <w:rsid w:val="00C21109"/>
    <w:rsid w:val="00C21479"/>
    <w:rsid w:val="00C22076"/>
    <w:rsid w:val="00C22748"/>
    <w:rsid w:val="00C23894"/>
    <w:rsid w:val="00C24B6F"/>
    <w:rsid w:val="00C26B50"/>
    <w:rsid w:val="00C301AE"/>
    <w:rsid w:val="00C3128F"/>
    <w:rsid w:val="00C31BB2"/>
    <w:rsid w:val="00C32D23"/>
    <w:rsid w:val="00C32D2F"/>
    <w:rsid w:val="00C35C10"/>
    <w:rsid w:val="00C36169"/>
    <w:rsid w:val="00C36506"/>
    <w:rsid w:val="00C3674E"/>
    <w:rsid w:val="00C420A9"/>
    <w:rsid w:val="00C420D7"/>
    <w:rsid w:val="00C4382F"/>
    <w:rsid w:val="00C4463B"/>
    <w:rsid w:val="00C44AD4"/>
    <w:rsid w:val="00C47582"/>
    <w:rsid w:val="00C50D36"/>
    <w:rsid w:val="00C52317"/>
    <w:rsid w:val="00C54C48"/>
    <w:rsid w:val="00C54D4B"/>
    <w:rsid w:val="00C54E97"/>
    <w:rsid w:val="00C568A6"/>
    <w:rsid w:val="00C56F9A"/>
    <w:rsid w:val="00C60DBA"/>
    <w:rsid w:val="00C6205C"/>
    <w:rsid w:val="00C65620"/>
    <w:rsid w:val="00C66E00"/>
    <w:rsid w:val="00C74782"/>
    <w:rsid w:val="00C74B45"/>
    <w:rsid w:val="00C76570"/>
    <w:rsid w:val="00C77515"/>
    <w:rsid w:val="00C809CF"/>
    <w:rsid w:val="00C80B56"/>
    <w:rsid w:val="00C80BA5"/>
    <w:rsid w:val="00C83EEF"/>
    <w:rsid w:val="00C848DA"/>
    <w:rsid w:val="00C86BC6"/>
    <w:rsid w:val="00C86C01"/>
    <w:rsid w:val="00C8787D"/>
    <w:rsid w:val="00C91515"/>
    <w:rsid w:val="00C91E71"/>
    <w:rsid w:val="00C931F0"/>
    <w:rsid w:val="00C94D08"/>
    <w:rsid w:val="00C96788"/>
    <w:rsid w:val="00C96B09"/>
    <w:rsid w:val="00C96D93"/>
    <w:rsid w:val="00CA0D2C"/>
    <w:rsid w:val="00CA304B"/>
    <w:rsid w:val="00CA48C3"/>
    <w:rsid w:val="00CA6EB6"/>
    <w:rsid w:val="00CA6FBF"/>
    <w:rsid w:val="00CA7531"/>
    <w:rsid w:val="00CB3D95"/>
    <w:rsid w:val="00CB6924"/>
    <w:rsid w:val="00CC21C5"/>
    <w:rsid w:val="00CC47E7"/>
    <w:rsid w:val="00CC596B"/>
    <w:rsid w:val="00CC5E46"/>
    <w:rsid w:val="00CC6550"/>
    <w:rsid w:val="00CC6DC6"/>
    <w:rsid w:val="00CC7333"/>
    <w:rsid w:val="00CD2677"/>
    <w:rsid w:val="00CD2885"/>
    <w:rsid w:val="00CD4CBE"/>
    <w:rsid w:val="00CE12F4"/>
    <w:rsid w:val="00CE3029"/>
    <w:rsid w:val="00CE6DEE"/>
    <w:rsid w:val="00CE725B"/>
    <w:rsid w:val="00CF20A9"/>
    <w:rsid w:val="00CF23D2"/>
    <w:rsid w:val="00CF2FB3"/>
    <w:rsid w:val="00CF5A68"/>
    <w:rsid w:val="00CF5E64"/>
    <w:rsid w:val="00CF6305"/>
    <w:rsid w:val="00D00059"/>
    <w:rsid w:val="00D06C28"/>
    <w:rsid w:val="00D078DF"/>
    <w:rsid w:val="00D11E8C"/>
    <w:rsid w:val="00D11F2E"/>
    <w:rsid w:val="00D11FBF"/>
    <w:rsid w:val="00D1204F"/>
    <w:rsid w:val="00D137B8"/>
    <w:rsid w:val="00D147F2"/>
    <w:rsid w:val="00D166D0"/>
    <w:rsid w:val="00D16E45"/>
    <w:rsid w:val="00D20A3D"/>
    <w:rsid w:val="00D21261"/>
    <w:rsid w:val="00D22D88"/>
    <w:rsid w:val="00D237F7"/>
    <w:rsid w:val="00D26CF1"/>
    <w:rsid w:val="00D27E49"/>
    <w:rsid w:val="00D30E38"/>
    <w:rsid w:val="00D31B94"/>
    <w:rsid w:val="00D32724"/>
    <w:rsid w:val="00D35FFB"/>
    <w:rsid w:val="00D37A62"/>
    <w:rsid w:val="00D4172B"/>
    <w:rsid w:val="00D4187A"/>
    <w:rsid w:val="00D43EC1"/>
    <w:rsid w:val="00D44C37"/>
    <w:rsid w:val="00D470EF"/>
    <w:rsid w:val="00D5105D"/>
    <w:rsid w:val="00D57784"/>
    <w:rsid w:val="00D64EB0"/>
    <w:rsid w:val="00D65220"/>
    <w:rsid w:val="00D657C7"/>
    <w:rsid w:val="00D66958"/>
    <w:rsid w:val="00D67F2B"/>
    <w:rsid w:val="00D705E0"/>
    <w:rsid w:val="00D70BA1"/>
    <w:rsid w:val="00D72593"/>
    <w:rsid w:val="00D752C2"/>
    <w:rsid w:val="00D75D5F"/>
    <w:rsid w:val="00D761B1"/>
    <w:rsid w:val="00D776F0"/>
    <w:rsid w:val="00D81F2E"/>
    <w:rsid w:val="00D83798"/>
    <w:rsid w:val="00D85212"/>
    <w:rsid w:val="00D86896"/>
    <w:rsid w:val="00D87DE4"/>
    <w:rsid w:val="00D91002"/>
    <w:rsid w:val="00D92531"/>
    <w:rsid w:val="00D93B28"/>
    <w:rsid w:val="00D97C18"/>
    <w:rsid w:val="00DA0733"/>
    <w:rsid w:val="00DA2C57"/>
    <w:rsid w:val="00DA3873"/>
    <w:rsid w:val="00DA622E"/>
    <w:rsid w:val="00DA6B1C"/>
    <w:rsid w:val="00DB16E4"/>
    <w:rsid w:val="00DB1A8C"/>
    <w:rsid w:val="00DB3760"/>
    <w:rsid w:val="00DB5C49"/>
    <w:rsid w:val="00DB68B5"/>
    <w:rsid w:val="00DB7C4E"/>
    <w:rsid w:val="00DC0097"/>
    <w:rsid w:val="00DC02CB"/>
    <w:rsid w:val="00DC26C6"/>
    <w:rsid w:val="00DC5C4C"/>
    <w:rsid w:val="00DC726C"/>
    <w:rsid w:val="00DC7DDD"/>
    <w:rsid w:val="00DD00A9"/>
    <w:rsid w:val="00DD1257"/>
    <w:rsid w:val="00DD759F"/>
    <w:rsid w:val="00DE240F"/>
    <w:rsid w:val="00DE26B3"/>
    <w:rsid w:val="00DE37E7"/>
    <w:rsid w:val="00DE5077"/>
    <w:rsid w:val="00DE7A5D"/>
    <w:rsid w:val="00DF05CE"/>
    <w:rsid w:val="00DF0AA6"/>
    <w:rsid w:val="00DF0AAC"/>
    <w:rsid w:val="00DF3DAB"/>
    <w:rsid w:val="00DF54DF"/>
    <w:rsid w:val="00DF69B7"/>
    <w:rsid w:val="00E01492"/>
    <w:rsid w:val="00E02750"/>
    <w:rsid w:val="00E02887"/>
    <w:rsid w:val="00E044B8"/>
    <w:rsid w:val="00E04D6B"/>
    <w:rsid w:val="00E061C5"/>
    <w:rsid w:val="00E06434"/>
    <w:rsid w:val="00E07305"/>
    <w:rsid w:val="00E1193A"/>
    <w:rsid w:val="00E1370B"/>
    <w:rsid w:val="00E14343"/>
    <w:rsid w:val="00E15932"/>
    <w:rsid w:val="00E214D3"/>
    <w:rsid w:val="00E22DD3"/>
    <w:rsid w:val="00E24434"/>
    <w:rsid w:val="00E26F03"/>
    <w:rsid w:val="00E30514"/>
    <w:rsid w:val="00E312FC"/>
    <w:rsid w:val="00E3179E"/>
    <w:rsid w:val="00E320AA"/>
    <w:rsid w:val="00E32119"/>
    <w:rsid w:val="00E33C21"/>
    <w:rsid w:val="00E34CA6"/>
    <w:rsid w:val="00E34FA8"/>
    <w:rsid w:val="00E40DE9"/>
    <w:rsid w:val="00E40E8A"/>
    <w:rsid w:val="00E419F0"/>
    <w:rsid w:val="00E42548"/>
    <w:rsid w:val="00E43802"/>
    <w:rsid w:val="00E44138"/>
    <w:rsid w:val="00E442E7"/>
    <w:rsid w:val="00E4470F"/>
    <w:rsid w:val="00E45356"/>
    <w:rsid w:val="00E50540"/>
    <w:rsid w:val="00E5086D"/>
    <w:rsid w:val="00E557E1"/>
    <w:rsid w:val="00E5764D"/>
    <w:rsid w:val="00E5797D"/>
    <w:rsid w:val="00E57EAC"/>
    <w:rsid w:val="00E6011B"/>
    <w:rsid w:val="00E6246F"/>
    <w:rsid w:val="00E628B0"/>
    <w:rsid w:val="00E649F2"/>
    <w:rsid w:val="00E653FC"/>
    <w:rsid w:val="00E66C8F"/>
    <w:rsid w:val="00E66EC8"/>
    <w:rsid w:val="00E701FD"/>
    <w:rsid w:val="00E709AA"/>
    <w:rsid w:val="00E7249D"/>
    <w:rsid w:val="00E72D90"/>
    <w:rsid w:val="00E73FDA"/>
    <w:rsid w:val="00E74B54"/>
    <w:rsid w:val="00E75135"/>
    <w:rsid w:val="00E768E0"/>
    <w:rsid w:val="00E806C7"/>
    <w:rsid w:val="00E8116E"/>
    <w:rsid w:val="00E821A5"/>
    <w:rsid w:val="00E82CE7"/>
    <w:rsid w:val="00E83296"/>
    <w:rsid w:val="00E8356F"/>
    <w:rsid w:val="00E84720"/>
    <w:rsid w:val="00E85C41"/>
    <w:rsid w:val="00E91E72"/>
    <w:rsid w:val="00E92684"/>
    <w:rsid w:val="00E930B9"/>
    <w:rsid w:val="00E93341"/>
    <w:rsid w:val="00E95253"/>
    <w:rsid w:val="00E9607C"/>
    <w:rsid w:val="00E977E3"/>
    <w:rsid w:val="00E977F4"/>
    <w:rsid w:val="00EA04AE"/>
    <w:rsid w:val="00EA2E51"/>
    <w:rsid w:val="00EA5740"/>
    <w:rsid w:val="00EA5CE9"/>
    <w:rsid w:val="00EB192D"/>
    <w:rsid w:val="00EB3CB2"/>
    <w:rsid w:val="00EB66BE"/>
    <w:rsid w:val="00EB6777"/>
    <w:rsid w:val="00EC0334"/>
    <w:rsid w:val="00EC3C45"/>
    <w:rsid w:val="00EC42FD"/>
    <w:rsid w:val="00EC51E9"/>
    <w:rsid w:val="00EC5F82"/>
    <w:rsid w:val="00EC697C"/>
    <w:rsid w:val="00EC7398"/>
    <w:rsid w:val="00EC78D6"/>
    <w:rsid w:val="00ED091F"/>
    <w:rsid w:val="00ED1A2B"/>
    <w:rsid w:val="00ED3A74"/>
    <w:rsid w:val="00ED408D"/>
    <w:rsid w:val="00ED6309"/>
    <w:rsid w:val="00ED6DA1"/>
    <w:rsid w:val="00EE05B9"/>
    <w:rsid w:val="00EE0B6E"/>
    <w:rsid w:val="00EE18B6"/>
    <w:rsid w:val="00EE351F"/>
    <w:rsid w:val="00EE3EA5"/>
    <w:rsid w:val="00EE426F"/>
    <w:rsid w:val="00EE5B52"/>
    <w:rsid w:val="00EE670E"/>
    <w:rsid w:val="00EF0553"/>
    <w:rsid w:val="00EF124C"/>
    <w:rsid w:val="00EF40A6"/>
    <w:rsid w:val="00EF57A9"/>
    <w:rsid w:val="00EF64C8"/>
    <w:rsid w:val="00EF6D73"/>
    <w:rsid w:val="00EF7CB9"/>
    <w:rsid w:val="00F00869"/>
    <w:rsid w:val="00F00DE5"/>
    <w:rsid w:val="00F040C6"/>
    <w:rsid w:val="00F05109"/>
    <w:rsid w:val="00F07E18"/>
    <w:rsid w:val="00F07FC8"/>
    <w:rsid w:val="00F115DF"/>
    <w:rsid w:val="00F11AD3"/>
    <w:rsid w:val="00F12B7F"/>
    <w:rsid w:val="00F138FE"/>
    <w:rsid w:val="00F13AC3"/>
    <w:rsid w:val="00F14645"/>
    <w:rsid w:val="00F162A0"/>
    <w:rsid w:val="00F16FF5"/>
    <w:rsid w:val="00F17AA9"/>
    <w:rsid w:val="00F226EC"/>
    <w:rsid w:val="00F24AD4"/>
    <w:rsid w:val="00F24E86"/>
    <w:rsid w:val="00F257E8"/>
    <w:rsid w:val="00F270CD"/>
    <w:rsid w:val="00F27D6C"/>
    <w:rsid w:val="00F306B8"/>
    <w:rsid w:val="00F3154B"/>
    <w:rsid w:val="00F31861"/>
    <w:rsid w:val="00F32416"/>
    <w:rsid w:val="00F34A34"/>
    <w:rsid w:val="00F35179"/>
    <w:rsid w:val="00F3642D"/>
    <w:rsid w:val="00F3722E"/>
    <w:rsid w:val="00F40C98"/>
    <w:rsid w:val="00F40FAE"/>
    <w:rsid w:val="00F4160B"/>
    <w:rsid w:val="00F41AD9"/>
    <w:rsid w:val="00F450A8"/>
    <w:rsid w:val="00F45112"/>
    <w:rsid w:val="00F47BB6"/>
    <w:rsid w:val="00F51139"/>
    <w:rsid w:val="00F520D5"/>
    <w:rsid w:val="00F52142"/>
    <w:rsid w:val="00F52BD3"/>
    <w:rsid w:val="00F52D97"/>
    <w:rsid w:val="00F54403"/>
    <w:rsid w:val="00F545FE"/>
    <w:rsid w:val="00F54FA3"/>
    <w:rsid w:val="00F62005"/>
    <w:rsid w:val="00F6261A"/>
    <w:rsid w:val="00F63E41"/>
    <w:rsid w:val="00F665AD"/>
    <w:rsid w:val="00F66EAE"/>
    <w:rsid w:val="00F70000"/>
    <w:rsid w:val="00F70029"/>
    <w:rsid w:val="00F725DC"/>
    <w:rsid w:val="00F769F3"/>
    <w:rsid w:val="00F81754"/>
    <w:rsid w:val="00F8310A"/>
    <w:rsid w:val="00F83294"/>
    <w:rsid w:val="00F83EBA"/>
    <w:rsid w:val="00F90755"/>
    <w:rsid w:val="00F90DB8"/>
    <w:rsid w:val="00F928D9"/>
    <w:rsid w:val="00F92E9F"/>
    <w:rsid w:val="00F92EFF"/>
    <w:rsid w:val="00F94A9F"/>
    <w:rsid w:val="00F95275"/>
    <w:rsid w:val="00F97B6D"/>
    <w:rsid w:val="00FA089A"/>
    <w:rsid w:val="00FA0B4B"/>
    <w:rsid w:val="00FA2C0D"/>
    <w:rsid w:val="00FA2C98"/>
    <w:rsid w:val="00FA734F"/>
    <w:rsid w:val="00FA7810"/>
    <w:rsid w:val="00FA7F8D"/>
    <w:rsid w:val="00FA7FD4"/>
    <w:rsid w:val="00FB39E9"/>
    <w:rsid w:val="00FB6BFB"/>
    <w:rsid w:val="00FB7C19"/>
    <w:rsid w:val="00FC0AB3"/>
    <w:rsid w:val="00FC3828"/>
    <w:rsid w:val="00FC59B3"/>
    <w:rsid w:val="00FC751B"/>
    <w:rsid w:val="00FD029D"/>
    <w:rsid w:val="00FD16A1"/>
    <w:rsid w:val="00FD24D7"/>
    <w:rsid w:val="00FD5233"/>
    <w:rsid w:val="00FD5B63"/>
    <w:rsid w:val="00FD6F04"/>
    <w:rsid w:val="00FE2530"/>
    <w:rsid w:val="00FE4476"/>
    <w:rsid w:val="00FE4A2C"/>
    <w:rsid w:val="00FE5870"/>
    <w:rsid w:val="00FE6891"/>
    <w:rsid w:val="00FE6E84"/>
    <w:rsid w:val="00FF12E3"/>
    <w:rsid w:val="00FF4F7E"/>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19D48C78-E082-4C9B-8B76-39EF0C5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1765FA"/>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nhideWhenUsed/>
    <w:rsid w:val="00526446"/>
    <w:pPr>
      <w:spacing w:line="240" w:lineRule="auto"/>
    </w:pPr>
    <w:rPr>
      <w:sz w:val="20"/>
      <w:szCs w:val="20"/>
    </w:rPr>
  </w:style>
  <w:style w:type="character" w:customStyle="1" w:styleId="CommentTextChar">
    <w:name w:val="Comment Text Char"/>
    <w:basedOn w:val="DefaultParagraphFont"/>
    <w:link w:val="CommentText"/>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paragraph" w:customStyle="1" w:styleId="esNormal">
    <w:name w:val="esNormal"/>
    <w:basedOn w:val="Normal"/>
    <w:link w:val="esNormalChar"/>
    <w:qFormat/>
    <w:rsid w:val="001765FA"/>
    <w:pPr>
      <w:widowControl w:val="0"/>
      <w:spacing w:before="120" w:after="120"/>
      <w:jc w:val="both"/>
    </w:pPr>
    <w:rPr>
      <w:rFonts w:ascii="Calibri" w:eastAsia="Times New Roman" w:hAnsi="Calibri" w:cs="Arial"/>
      <w:bCs/>
      <w:sz w:val="24"/>
      <w:szCs w:val="20"/>
      <w:lang w:val="en-US"/>
    </w:rPr>
  </w:style>
  <w:style w:type="character" w:customStyle="1" w:styleId="esNormalChar">
    <w:name w:val="esNormal Char"/>
    <w:link w:val="esNormal"/>
    <w:rsid w:val="001765FA"/>
    <w:rPr>
      <w:rFonts w:ascii="Calibri" w:eastAsia="Times New Roman" w:hAnsi="Calibri" w:cs="Arial"/>
      <w:bCs/>
      <w:sz w:val="24"/>
      <w:szCs w:val="20"/>
      <w:lang w:val="en-US"/>
    </w:rPr>
  </w:style>
  <w:style w:type="paragraph" w:customStyle="1" w:styleId="ESNormal0">
    <w:name w:val="ES_Normal"/>
    <w:basedOn w:val="Normal"/>
    <w:link w:val="ESNormalChar0"/>
    <w:qFormat/>
    <w:rsid w:val="001765FA"/>
    <w:pPr>
      <w:widowControl w:val="0"/>
      <w:spacing w:before="120" w:after="120" w:line="240" w:lineRule="auto"/>
      <w:jc w:val="both"/>
    </w:pPr>
    <w:rPr>
      <w:rFonts w:ascii="Segoe UI" w:eastAsia="Times New Roman" w:hAnsi="Segoe UI" w:cs="Times New Roman"/>
      <w:bCs/>
      <w:szCs w:val="20"/>
      <w:lang w:val="en-US" w:eastAsia="fr-FR"/>
    </w:rPr>
  </w:style>
  <w:style w:type="character" w:customStyle="1" w:styleId="ESNormalChar0">
    <w:name w:val="ES_Normal Char"/>
    <w:basedOn w:val="DefaultParagraphFont"/>
    <w:link w:val="ESNormal0"/>
    <w:rsid w:val="001765FA"/>
    <w:rPr>
      <w:rFonts w:ascii="Segoe UI" w:eastAsia="Times New Roman" w:hAnsi="Segoe UI" w:cs="Times New Roman"/>
      <w:bCs/>
      <w:szCs w:val="20"/>
      <w:lang w:val="en-US" w:eastAsia="fr-FR"/>
    </w:rPr>
  </w:style>
  <w:style w:type="character" w:styleId="Emphasis">
    <w:name w:val="Emphasis"/>
    <w:basedOn w:val="DefaultParagraphFont"/>
    <w:uiPriority w:val="20"/>
    <w:qFormat/>
    <w:rsid w:val="00807687"/>
    <w:rPr>
      <w:i/>
      <w:iCs/>
    </w:rPr>
  </w:style>
  <w:style w:type="character" w:styleId="FollowedHyperlink">
    <w:name w:val="FollowedHyperlink"/>
    <w:basedOn w:val="DefaultParagraphFont"/>
    <w:uiPriority w:val="99"/>
    <w:semiHidden/>
    <w:unhideWhenUsed/>
    <w:rsid w:val="00390779"/>
    <w:rPr>
      <w:color w:val="954F72"/>
      <w:u w:val="single"/>
    </w:rPr>
  </w:style>
  <w:style w:type="paragraph" w:customStyle="1" w:styleId="msonormal0">
    <w:name w:val="msonormal"/>
    <w:basedOn w:val="Normal"/>
    <w:rsid w:val="003907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390779"/>
    <w:pPr>
      <w:spacing w:before="100" w:beforeAutospacing="1" w:after="100" w:afterAutospacing="1" w:line="240" w:lineRule="auto"/>
    </w:pPr>
    <w:rPr>
      <w:rFonts w:ascii="Calibri" w:eastAsia="Times New Roman" w:hAnsi="Calibri" w:cs="Calibri"/>
      <w:color w:val="FF0000"/>
      <w:sz w:val="16"/>
      <w:szCs w:val="16"/>
      <w:lang w:val="en-US"/>
    </w:rPr>
  </w:style>
  <w:style w:type="paragraph" w:customStyle="1" w:styleId="xl63">
    <w:name w:val="xl63"/>
    <w:basedOn w:val="Normal"/>
    <w:rsid w:val="00390779"/>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4">
    <w:name w:val="xl64"/>
    <w:basedOn w:val="Normal"/>
    <w:rsid w:val="00390779"/>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65">
    <w:name w:val="xl65"/>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6">
    <w:name w:val="xl66"/>
    <w:basedOn w:val="Normal"/>
    <w:rsid w:val="0039077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7">
    <w:name w:val="xl67"/>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8">
    <w:name w:val="xl68"/>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9">
    <w:name w:val="xl69"/>
    <w:basedOn w:val="Normal"/>
    <w:rsid w:val="0039077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390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71">
    <w:name w:val="xl71"/>
    <w:basedOn w:val="Normal"/>
    <w:rsid w:val="00390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72">
    <w:name w:val="xl72"/>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73">
    <w:name w:val="xl73"/>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en-US"/>
    </w:rPr>
  </w:style>
  <w:style w:type="paragraph" w:customStyle="1" w:styleId="xl74">
    <w:name w:val="xl74"/>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val="en-US"/>
    </w:rPr>
  </w:style>
  <w:style w:type="paragraph" w:customStyle="1" w:styleId="xl75">
    <w:name w:val="xl75"/>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76">
    <w:name w:val="xl76"/>
    <w:basedOn w:val="Normal"/>
    <w:rsid w:val="00390779"/>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7">
    <w:name w:val="xl77"/>
    <w:basedOn w:val="Normal"/>
    <w:rsid w:val="00390779"/>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8">
    <w:name w:val="xl78"/>
    <w:basedOn w:val="Normal"/>
    <w:rsid w:val="00390779"/>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9">
    <w:name w:val="xl79"/>
    <w:basedOn w:val="Normal"/>
    <w:rsid w:val="00390779"/>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0">
    <w:name w:val="xl80"/>
    <w:basedOn w:val="Normal"/>
    <w:rsid w:val="00390779"/>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1">
    <w:name w:val="xl81"/>
    <w:basedOn w:val="Normal"/>
    <w:rsid w:val="00390779"/>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2">
    <w:name w:val="xl82"/>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en-US"/>
    </w:rPr>
  </w:style>
  <w:style w:type="paragraph" w:customStyle="1" w:styleId="xl83">
    <w:name w:val="xl83"/>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US"/>
    </w:rPr>
  </w:style>
  <w:style w:type="character" w:customStyle="1" w:styleId="A0">
    <w:name w:val="A0"/>
    <w:uiPriority w:val="99"/>
    <w:rsid w:val="00C22748"/>
    <w:rPr>
      <w:color w:val="000000"/>
      <w:sz w:val="20"/>
      <w:szCs w:val="20"/>
    </w:rPr>
  </w:style>
  <w:style w:type="paragraph" w:styleId="BodyTextIndent2">
    <w:name w:val="Body Text Indent 2"/>
    <w:basedOn w:val="Normal"/>
    <w:link w:val="BodyTextIndent2Char"/>
    <w:uiPriority w:val="99"/>
    <w:unhideWhenUsed/>
    <w:rsid w:val="00C22748"/>
    <w:pPr>
      <w:spacing w:after="120" w:line="480" w:lineRule="auto"/>
      <w:ind w:left="360"/>
    </w:pPr>
  </w:style>
  <w:style w:type="character" w:customStyle="1" w:styleId="BodyTextIndent2Char">
    <w:name w:val="Body Text Indent 2 Char"/>
    <w:basedOn w:val="DefaultParagraphFont"/>
    <w:link w:val="BodyTextIndent2"/>
    <w:uiPriority w:val="99"/>
    <w:rsid w:val="00C22748"/>
  </w:style>
  <w:style w:type="character" w:customStyle="1" w:styleId="A5">
    <w:name w:val="A5"/>
    <w:uiPriority w:val="99"/>
    <w:rsid w:val="00C22748"/>
    <w:rPr>
      <w:rFonts w:cs="TradeGothic Light"/>
      <w:color w:val="000000"/>
    </w:rPr>
  </w:style>
  <w:style w:type="paragraph" w:customStyle="1" w:styleId="Pa2">
    <w:name w:val="Pa2"/>
    <w:basedOn w:val="Default"/>
    <w:next w:val="Default"/>
    <w:uiPriority w:val="99"/>
    <w:rsid w:val="00C22748"/>
    <w:pPr>
      <w:spacing w:line="241" w:lineRule="atLeast"/>
    </w:pPr>
    <w:rPr>
      <w:rFonts w:ascii="Interstate Bold" w:hAnsi="Interstate Bold"/>
      <w:color w:val="auto"/>
      <w:lang w:val="en-US" w:eastAsia="en-US"/>
    </w:rPr>
  </w:style>
  <w:style w:type="paragraph" w:customStyle="1" w:styleId="Pa3">
    <w:name w:val="Pa3"/>
    <w:basedOn w:val="Normal"/>
    <w:next w:val="Normal"/>
    <w:uiPriority w:val="99"/>
    <w:rsid w:val="00C22748"/>
    <w:pPr>
      <w:autoSpaceDE w:val="0"/>
      <w:autoSpaceDN w:val="0"/>
      <w:adjustRightInd w:val="0"/>
      <w:spacing w:after="0" w:line="241" w:lineRule="atLeast"/>
    </w:pPr>
    <w:rPr>
      <w:rFonts w:ascii="TradeGothic Light" w:eastAsia="Calibri" w:hAnsi="TradeGothic Light" w:cs="Arial"/>
      <w:sz w:val="24"/>
      <w:szCs w:val="24"/>
      <w:lang w:val="en-US"/>
    </w:rPr>
  </w:style>
  <w:style w:type="character" w:customStyle="1" w:styleId="A8">
    <w:name w:val="A8"/>
    <w:uiPriority w:val="99"/>
    <w:rsid w:val="002B21E7"/>
    <w:rPr>
      <w:rFonts w:ascii="Brandon Grotesque Regular" w:hAnsi="Brandon Grotesque Regular" w:cs="Brandon Grotesque Regular"/>
      <w:color w:val="000000"/>
      <w:sz w:val="26"/>
      <w:szCs w:val="26"/>
    </w:rPr>
  </w:style>
  <w:style w:type="paragraph" w:customStyle="1" w:styleId="Pa7">
    <w:name w:val="Pa7"/>
    <w:basedOn w:val="Normal"/>
    <w:next w:val="Normal"/>
    <w:uiPriority w:val="99"/>
    <w:rsid w:val="002B21E7"/>
    <w:pPr>
      <w:autoSpaceDE w:val="0"/>
      <w:autoSpaceDN w:val="0"/>
      <w:adjustRightInd w:val="0"/>
      <w:spacing w:after="0" w:line="241" w:lineRule="atLeast"/>
    </w:pPr>
    <w:rPr>
      <w:rFonts w:ascii="Brandon Grotesque Bold" w:eastAsia="Calibri" w:hAnsi="Brandon Grotesque Bold" w:cs="Arial"/>
      <w:sz w:val="24"/>
      <w:szCs w:val="24"/>
      <w:lang w:val="en-US"/>
    </w:rPr>
  </w:style>
  <w:style w:type="character" w:styleId="Strong">
    <w:name w:val="Strong"/>
    <w:uiPriority w:val="22"/>
    <w:qFormat/>
    <w:rsid w:val="002B21E7"/>
    <w:rPr>
      <w:b/>
      <w:bCs/>
    </w:rPr>
  </w:style>
  <w:style w:type="paragraph" w:customStyle="1" w:styleId="align-left">
    <w:name w:val="align-left"/>
    <w:basedOn w:val="Normal"/>
    <w:rsid w:val="00B025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4">
    <w:name w:val="xl84"/>
    <w:basedOn w:val="Normal"/>
    <w:rsid w:val="007D2414"/>
    <w:pPr>
      <w:pBdr>
        <w:top w:val="single" w:sz="4" w:space="0" w:color="auto"/>
        <w:left w:val="single" w:sz="4" w:space="0" w:color="auto"/>
        <w:bottom w:val="single" w:sz="4" w:space="0" w:color="auto"/>
        <w:right w:val="single" w:sz="4" w:space="0" w:color="auto"/>
      </w:pBdr>
      <w:shd w:val="clear" w:color="000000" w:fill="D5DCE4"/>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85">
    <w:name w:val="xl85"/>
    <w:basedOn w:val="Normal"/>
    <w:rsid w:val="007D2414"/>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86">
    <w:name w:val="xl86"/>
    <w:basedOn w:val="Normal"/>
    <w:rsid w:val="007D24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7">
    <w:name w:val="xl87"/>
    <w:basedOn w:val="Normal"/>
    <w:rsid w:val="007D241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88">
    <w:name w:val="xl88"/>
    <w:basedOn w:val="Normal"/>
    <w:rsid w:val="007D2414"/>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25">
      <w:bodyDiv w:val="1"/>
      <w:marLeft w:val="0"/>
      <w:marRight w:val="0"/>
      <w:marTop w:val="0"/>
      <w:marBottom w:val="0"/>
      <w:divBdr>
        <w:top w:val="none" w:sz="0" w:space="0" w:color="auto"/>
        <w:left w:val="none" w:sz="0" w:space="0" w:color="auto"/>
        <w:bottom w:val="none" w:sz="0" w:space="0" w:color="auto"/>
        <w:right w:val="none" w:sz="0" w:space="0" w:color="auto"/>
      </w:divBdr>
    </w:div>
    <w:div w:id="4552695">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0224919">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489231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71583551">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2257923">
      <w:bodyDiv w:val="1"/>
      <w:marLeft w:val="0"/>
      <w:marRight w:val="0"/>
      <w:marTop w:val="0"/>
      <w:marBottom w:val="0"/>
      <w:divBdr>
        <w:top w:val="none" w:sz="0" w:space="0" w:color="auto"/>
        <w:left w:val="none" w:sz="0" w:space="0" w:color="auto"/>
        <w:bottom w:val="none" w:sz="0" w:space="0" w:color="auto"/>
        <w:right w:val="none" w:sz="0" w:space="0" w:color="auto"/>
      </w:divBdr>
    </w:div>
    <w:div w:id="153226274">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1702804">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96898113">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4046701">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2516757">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282149453">
      <w:bodyDiv w:val="1"/>
      <w:marLeft w:val="0"/>
      <w:marRight w:val="0"/>
      <w:marTop w:val="0"/>
      <w:marBottom w:val="0"/>
      <w:divBdr>
        <w:top w:val="none" w:sz="0" w:space="0" w:color="auto"/>
        <w:left w:val="none" w:sz="0" w:space="0" w:color="auto"/>
        <w:bottom w:val="none" w:sz="0" w:space="0" w:color="auto"/>
        <w:right w:val="none" w:sz="0" w:space="0" w:color="auto"/>
      </w:divBdr>
    </w:div>
    <w:div w:id="288709222">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09135362">
      <w:bodyDiv w:val="1"/>
      <w:marLeft w:val="0"/>
      <w:marRight w:val="0"/>
      <w:marTop w:val="0"/>
      <w:marBottom w:val="0"/>
      <w:divBdr>
        <w:top w:val="none" w:sz="0" w:space="0" w:color="auto"/>
        <w:left w:val="none" w:sz="0" w:space="0" w:color="auto"/>
        <w:bottom w:val="none" w:sz="0" w:space="0" w:color="auto"/>
        <w:right w:val="none" w:sz="0" w:space="0" w:color="auto"/>
      </w:divBdr>
    </w:div>
    <w:div w:id="314069741">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24357990">
      <w:bodyDiv w:val="1"/>
      <w:marLeft w:val="0"/>
      <w:marRight w:val="0"/>
      <w:marTop w:val="0"/>
      <w:marBottom w:val="0"/>
      <w:divBdr>
        <w:top w:val="none" w:sz="0" w:space="0" w:color="auto"/>
        <w:left w:val="none" w:sz="0" w:space="0" w:color="auto"/>
        <w:bottom w:val="none" w:sz="0" w:space="0" w:color="auto"/>
        <w:right w:val="none" w:sz="0" w:space="0" w:color="auto"/>
      </w:divBdr>
    </w:div>
    <w:div w:id="325668250">
      <w:bodyDiv w:val="1"/>
      <w:marLeft w:val="0"/>
      <w:marRight w:val="0"/>
      <w:marTop w:val="0"/>
      <w:marBottom w:val="0"/>
      <w:divBdr>
        <w:top w:val="none" w:sz="0" w:space="0" w:color="auto"/>
        <w:left w:val="none" w:sz="0" w:space="0" w:color="auto"/>
        <w:bottom w:val="none" w:sz="0" w:space="0" w:color="auto"/>
        <w:right w:val="none" w:sz="0" w:space="0" w:color="auto"/>
      </w:divBdr>
    </w:div>
    <w:div w:id="338966163">
      <w:bodyDiv w:val="1"/>
      <w:marLeft w:val="0"/>
      <w:marRight w:val="0"/>
      <w:marTop w:val="0"/>
      <w:marBottom w:val="0"/>
      <w:divBdr>
        <w:top w:val="none" w:sz="0" w:space="0" w:color="auto"/>
        <w:left w:val="none" w:sz="0" w:space="0" w:color="auto"/>
        <w:bottom w:val="none" w:sz="0" w:space="0" w:color="auto"/>
        <w:right w:val="none" w:sz="0" w:space="0" w:color="auto"/>
      </w:divBdr>
    </w:div>
    <w:div w:id="341251141">
      <w:bodyDiv w:val="1"/>
      <w:marLeft w:val="0"/>
      <w:marRight w:val="0"/>
      <w:marTop w:val="0"/>
      <w:marBottom w:val="0"/>
      <w:divBdr>
        <w:top w:val="none" w:sz="0" w:space="0" w:color="auto"/>
        <w:left w:val="none" w:sz="0" w:space="0" w:color="auto"/>
        <w:bottom w:val="none" w:sz="0" w:space="0" w:color="auto"/>
        <w:right w:val="none" w:sz="0" w:space="0" w:color="auto"/>
      </w:divBdr>
    </w:div>
    <w:div w:id="352466114">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682605">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3164842">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2846524">
      <w:bodyDiv w:val="1"/>
      <w:marLeft w:val="0"/>
      <w:marRight w:val="0"/>
      <w:marTop w:val="0"/>
      <w:marBottom w:val="0"/>
      <w:divBdr>
        <w:top w:val="none" w:sz="0" w:space="0" w:color="auto"/>
        <w:left w:val="none" w:sz="0" w:space="0" w:color="auto"/>
        <w:bottom w:val="none" w:sz="0" w:space="0" w:color="auto"/>
        <w:right w:val="none" w:sz="0" w:space="0" w:color="auto"/>
      </w:divBdr>
    </w:div>
    <w:div w:id="467670277">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447482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04056">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7569497">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51888677">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7598729">
      <w:bodyDiv w:val="1"/>
      <w:marLeft w:val="0"/>
      <w:marRight w:val="0"/>
      <w:marTop w:val="0"/>
      <w:marBottom w:val="0"/>
      <w:divBdr>
        <w:top w:val="none" w:sz="0" w:space="0" w:color="auto"/>
        <w:left w:val="none" w:sz="0" w:space="0" w:color="auto"/>
        <w:bottom w:val="none" w:sz="0" w:space="0" w:color="auto"/>
        <w:right w:val="none" w:sz="0" w:space="0" w:color="auto"/>
      </w:divBdr>
    </w:div>
    <w:div w:id="583611141">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589856592">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5379616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0205836">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7090554">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0633072">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794257020">
      <w:bodyDiv w:val="1"/>
      <w:marLeft w:val="0"/>
      <w:marRight w:val="0"/>
      <w:marTop w:val="0"/>
      <w:marBottom w:val="0"/>
      <w:divBdr>
        <w:top w:val="none" w:sz="0" w:space="0" w:color="auto"/>
        <w:left w:val="none" w:sz="0" w:space="0" w:color="auto"/>
        <w:bottom w:val="none" w:sz="0" w:space="0" w:color="auto"/>
        <w:right w:val="none" w:sz="0" w:space="0" w:color="auto"/>
      </w:divBdr>
    </w:div>
    <w:div w:id="794831875">
      <w:bodyDiv w:val="1"/>
      <w:marLeft w:val="0"/>
      <w:marRight w:val="0"/>
      <w:marTop w:val="0"/>
      <w:marBottom w:val="0"/>
      <w:divBdr>
        <w:top w:val="none" w:sz="0" w:space="0" w:color="auto"/>
        <w:left w:val="none" w:sz="0" w:space="0" w:color="auto"/>
        <w:bottom w:val="none" w:sz="0" w:space="0" w:color="auto"/>
        <w:right w:val="none" w:sz="0" w:space="0" w:color="auto"/>
      </w:divBdr>
    </w:div>
    <w:div w:id="796528003">
      <w:bodyDiv w:val="1"/>
      <w:marLeft w:val="0"/>
      <w:marRight w:val="0"/>
      <w:marTop w:val="0"/>
      <w:marBottom w:val="0"/>
      <w:divBdr>
        <w:top w:val="none" w:sz="0" w:space="0" w:color="auto"/>
        <w:left w:val="none" w:sz="0" w:space="0" w:color="auto"/>
        <w:bottom w:val="none" w:sz="0" w:space="0" w:color="auto"/>
        <w:right w:val="none" w:sz="0" w:space="0" w:color="auto"/>
      </w:divBdr>
    </w:div>
    <w:div w:id="810904443">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2039804">
      <w:bodyDiv w:val="1"/>
      <w:marLeft w:val="0"/>
      <w:marRight w:val="0"/>
      <w:marTop w:val="0"/>
      <w:marBottom w:val="0"/>
      <w:divBdr>
        <w:top w:val="none" w:sz="0" w:space="0" w:color="auto"/>
        <w:left w:val="none" w:sz="0" w:space="0" w:color="auto"/>
        <w:bottom w:val="none" w:sz="0" w:space="0" w:color="auto"/>
        <w:right w:val="none" w:sz="0" w:space="0" w:color="auto"/>
      </w:divBdr>
    </w:div>
    <w:div w:id="836384556">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6094931">
      <w:bodyDiv w:val="1"/>
      <w:marLeft w:val="0"/>
      <w:marRight w:val="0"/>
      <w:marTop w:val="0"/>
      <w:marBottom w:val="0"/>
      <w:divBdr>
        <w:top w:val="none" w:sz="0" w:space="0" w:color="auto"/>
        <w:left w:val="none" w:sz="0" w:space="0" w:color="auto"/>
        <w:bottom w:val="none" w:sz="0" w:space="0" w:color="auto"/>
        <w:right w:val="none" w:sz="0" w:space="0" w:color="auto"/>
      </w:divBdr>
    </w:div>
    <w:div w:id="84798734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27467338">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1375231">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69361063">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80691857">
      <w:bodyDiv w:val="1"/>
      <w:marLeft w:val="0"/>
      <w:marRight w:val="0"/>
      <w:marTop w:val="0"/>
      <w:marBottom w:val="0"/>
      <w:divBdr>
        <w:top w:val="none" w:sz="0" w:space="0" w:color="auto"/>
        <w:left w:val="none" w:sz="0" w:space="0" w:color="auto"/>
        <w:bottom w:val="none" w:sz="0" w:space="0" w:color="auto"/>
        <w:right w:val="none" w:sz="0" w:space="0" w:color="auto"/>
      </w:divBdr>
    </w:div>
    <w:div w:id="989018882">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142229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08098299">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1199053">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1517621">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7983737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45701685">
      <w:bodyDiv w:val="1"/>
      <w:marLeft w:val="0"/>
      <w:marRight w:val="0"/>
      <w:marTop w:val="0"/>
      <w:marBottom w:val="0"/>
      <w:divBdr>
        <w:top w:val="none" w:sz="0" w:space="0" w:color="auto"/>
        <w:left w:val="none" w:sz="0" w:space="0" w:color="auto"/>
        <w:bottom w:val="none" w:sz="0" w:space="0" w:color="auto"/>
        <w:right w:val="none" w:sz="0" w:space="0" w:color="auto"/>
      </w:divBdr>
    </w:div>
    <w:div w:id="1146624243">
      <w:bodyDiv w:val="1"/>
      <w:marLeft w:val="0"/>
      <w:marRight w:val="0"/>
      <w:marTop w:val="0"/>
      <w:marBottom w:val="0"/>
      <w:divBdr>
        <w:top w:val="none" w:sz="0" w:space="0" w:color="auto"/>
        <w:left w:val="none" w:sz="0" w:space="0" w:color="auto"/>
        <w:bottom w:val="none" w:sz="0" w:space="0" w:color="auto"/>
        <w:right w:val="none" w:sz="0" w:space="0" w:color="auto"/>
      </w:divBdr>
    </w:div>
    <w:div w:id="1147474976">
      <w:bodyDiv w:val="1"/>
      <w:marLeft w:val="0"/>
      <w:marRight w:val="0"/>
      <w:marTop w:val="0"/>
      <w:marBottom w:val="0"/>
      <w:divBdr>
        <w:top w:val="none" w:sz="0" w:space="0" w:color="auto"/>
        <w:left w:val="none" w:sz="0" w:space="0" w:color="auto"/>
        <w:bottom w:val="none" w:sz="0" w:space="0" w:color="auto"/>
        <w:right w:val="none" w:sz="0" w:space="0" w:color="auto"/>
      </w:divBdr>
    </w:div>
    <w:div w:id="1148549984">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490431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89835123">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192721421">
      <w:bodyDiv w:val="1"/>
      <w:marLeft w:val="0"/>
      <w:marRight w:val="0"/>
      <w:marTop w:val="0"/>
      <w:marBottom w:val="0"/>
      <w:divBdr>
        <w:top w:val="none" w:sz="0" w:space="0" w:color="auto"/>
        <w:left w:val="none" w:sz="0" w:space="0" w:color="auto"/>
        <w:bottom w:val="none" w:sz="0" w:space="0" w:color="auto"/>
        <w:right w:val="none" w:sz="0" w:space="0" w:color="auto"/>
      </w:divBdr>
    </w:div>
    <w:div w:id="1198197196">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28221968">
      <w:bodyDiv w:val="1"/>
      <w:marLeft w:val="0"/>
      <w:marRight w:val="0"/>
      <w:marTop w:val="0"/>
      <w:marBottom w:val="0"/>
      <w:divBdr>
        <w:top w:val="none" w:sz="0" w:space="0" w:color="auto"/>
        <w:left w:val="none" w:sz="0" w:space="0" w:color="auto"/>
        <w:bottom w:val="none" w:sz="0" w:space="0" w:color="auto"/>
        <w:right w:val="none" w:sz="0" w:space="0" w:color="auto"/>
      </w:divBdr>
    </w:div>
    <w:div w:id="123458355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69268322">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9222">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29540446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23855965">
      <w:bodyDiv w:val="1"/>
      <w:marLeft w:val="0"/>
      <w:marRight w:val="0"/>
      <w:marTop w:val="0"/>
      <w:marBottom w:val="0"/>
      <w:divBdr>
        <w:top w:val="none" w:sz="0" w:space="0" w:color="auto"/>
        <w:left w:val="none" w:sz="0" w:space="0" w:color="auto"/>
        <w:bottom w:val="none" w:sz="0" w:space="0" w:color="auto"/>
        <w:right w:val="none" w:sz="0" w:space="0" w:color="auto"/>
      </w:divBdr>
    </w:div>
    <w:div w:id="1324429363">
      <w:bodyDiv w:val="1"/>
      <w:marLeft w:val="0"/>
      <w:marRight w:val="0"/>
      <w:marTop w:val="0"/>
      <w:marBottom w:val="0"/>
      <w:divBdr>
        <w:top w:val="none" w:sz="0" w:space="0" w:color="auto"/>
        <w:left w:val="none" w:sz="0" w:space="0" w:color="auto"/>
        <w:bottom w:val="none" w:sz="0" w:space="0" w:color="auto"/>
        <w:right w:val="none" w:sz="0" w:space="0" w:color="auto"/>
      </w:divBdr>
    </w:div>
    <w:div w:id="1333876946">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49286218">
      <w:bodyDiv w:val="1"/>
      <w:marLeft w:val="0"/>
      <w:marRight w:val="0"/>
      <w:marTop w:val="0"/>
      <w:marBottom w:val="0"/>
      <w:divBdr>
        <w:top w:val="none" w:sz="0" w:space="0" w:color="auto"/>
        <w:left w:val="none" w:sz="0" w:space="0" w:color="auto"/>
        <w:bottom w:val="none" w:sz="0" w:space="0" w:color="auto"/>
        <w:right w:val="none" w:sz="0" w:space="0" w:color="auto"/>
      </w:divBdr>
    </w:div>
    <w:div w:id="1353612156">
      <w:bodyDiv w:val="1"/>
      <w:marLeft w:val="0"/>
      <w:marRight w:val="0"/>
      <w:marTop w:val="0"/>
      <w:marBottom w:val="0"/>
      <w:divBdr>
        <w:top w:val="none" w:sz="0" w:space="0" w:color="auto"/>
        <w:left w:val="none" w:sz="0" w:space="0" w:color="auto"/>
        <w:bottom w:val="none" w:sz="0" w:space="0" w:color="auto"/>
        <w:right w:val="none" w:sz="0" w:space="0" w:color="auto"/>
      </w:divBdr>
    </w:div>
    <w:div w:id="1382438387">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3758">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06800426">
      <w:bodyDiv w:val="1"/>
      <w:marLeft w:val="0"/>
      <w:marRight w:val="0"/>
      <w:marTop w:val="0"/>
      <w:marBottom w:val="0"/>
      <w:divBdr>
        <w:top w:val="none" w:sz="0" w:space="0" w:color="auto"/>
        <w:left w:val="none" w:sz="0" w:space="0" w:color="auto"/>
        <w:bottom w:val="none" w:sz="0" w:space="0" w:color="auto"/>
        <w:right w:val="none" w:sz="0" w:space="0" w:color="auto"/>
      </w:divBdr>
    </w:div>
    <w:div w:id="1412463206">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86706759">
      <w:bodyDiv w:val="1"/>
      <w:marLeft w:val="0"/>
      <w:marRight w:val="0"/>
      <w:marTop w:val="0"/>
      <w:marBottom w:val="0"/>
      <w:divBdr>
        <w:top w:val="none" w:sz="0" w:space="0" w:color="auto"/>
        <w:left w:val="none" w:sz="0" w:space="0" w:color="auto"/>
        <w:bottom w:val="none" w:sz="0" w:space="0" w:color="auto"/>
        <w:right w:val="none" w:sz="0" w:space="0" w:color="auto"/>
      </w:divBdr>
    </w:div>
    <w:div w:id="1487816819">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3082493">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2205687">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4993935">
      <w:bodyDiv w:val="1"/>
      <w:marLeft w:val="0"/>
      <w:marRight w:val="0"/>
      <w:marTop w:val="0"/>
      <w:marBottom w:val="0"/>
      <w:divBdr>
        <w:top w:val="none" w:sz="0" w:space="0" w:color="auto"/>
        <w:left w:val="none" w:sz="0" w:space="0" w:color="auto"/>
        <w:bottom w:val="none" w:sz="0" w:space="0" w:color="auto"/>
        <w:right w:val="none" w:sz="0" w:space="0" w:color="auto"/>
      </w:divBdr>
    </w:div>
    <w:div w:id="1606304147">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31325191">
      <w:bodyDiv w:val="1"/>
      <w:marLeft w:val="0"/>
      <w:marRight w:val="0"/>
      <w:marTop w:val="0"/>
      <w:marBottom w:val="0"/>
      <w:divBdr>
        <w:top w:val="none" w:sz="0" w:space="0" w:color="auto"/>
        <w:left w:val="none" w:sz="0" w:space="0" w:color="auto"/>
        <w:bottom w:val="none" w:sz="0" w:space="0" w:color="auto"/>
        <w:right w:val="none" w:sz="0" w:space="0" w:color="auto"/>
      </w:divBdr>
    </w:div>
    <w:div w:id="1638102736">
      <w:bodyDiv w:val="1"/>
      <w:marLeft w:val="0"/>
      <w:marRight w:val="0"/>
      <w:marTop w:val="0"/>
      <w:marBottom w:val="0"/>
      <w:divBdr>
        <w:top w:val="none" w:sz="0" w:space="0" w:color="auto"/>
        <w:left w:val="none" w:sz="0" w:space="0" w:color="auto"/>
        <w:bottom w:val="none" w:sz="0" w:space="0" w:color="auto"/>
        <w:right w:val="none" w:sz="0" w:space="0" w:color="auto"/>
      </w:divBdr>
    </w:div>
    <w:div w:id="1639147318">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1228886">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340614">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1779807">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33844144">
      <w:bodyDiv w:val="1"/>
      <w:marLeft w:val="0"/>
      <w:marRight w:val="0"/>
      <w:marTop w:val="0"/>
      <w:marBottom w:val="0"/>
      <w:divBdr>
        <w:top w:val="none" w:sz="0" w:space="0" w:color="auto"/>
        <w:left w:val="none" w:sz="0" w:space="0" w:color="auto"/>
        <w:bottom w:val="none" w:sz="0" w:space="0" w:color="auto"/>
        <w:right w:val="none" w:sz="0" w:space="0" w:color="auto"/>
      </w:divBdr>
    </w:div>
    <w:div w:id="173508712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2117925">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56247607">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80179964">
      <w:bodyDiv w:val="1"/>
      <w:marLeft w:val="0"/>
      <w:marRight w:val="0"/>
      <w:marTop w:val="0"/>
      <w:marBottom w:val="0"/>
      <w:divBdr>
        <w:top w:val="none" w:sz="0" w:space="0" w:color="auto"/>
        <w:left w:val="none" w:sz="0" w:space="0" w:color="auto"/>
        <w:bottom w:val="none" w:sz="0" w:space="0" w:color="auto"/>
        <w:right w:val="none" w:sz="0" w:space="0" w:color="auto"/>
      </w:divBdr>
    </w:div>
    <w:div w:id="1793093545">
      <w:bodyDiv w:val="1"/>
      <w:marLeft w:val="0"/>
      <w:marRight w:val="0"/>
      <w:marTop w:val="0"/>
      <w:marBottom w:val="0"/>
      <w:divBdr>
        <w:top w:val="none" w:sz="0" w:space="0" w:color="auto"/>
        <w:left w:val="none" w:sz="0" w:space="0" w:color="auto"/>
        <w:bottom w:val="none" w:sz="0" w:space="0" w:color="auto"/>
        <w:right w:val="none" w:sz="0" w:space="0" w:color="auto"/>
      </w:divBdr>
    </w:div>
    <w:div w:id="1793134741">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51788">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04693856">
      <w:bodyDiv w:val="1"/>
      <w:marLeft w:val="0"/>
      <w:marRight w:val="0"/>
      <w:marTop w:val="0"/>
      <w:marBottom w:val="0"/>
      <w:divBdr>
        <w:top w:val="none" w:sz="0" w:space="0" w:color="auto"/>
        <w:left w:val="none" w:sz="0" w:space="0" w:color="auto"/>
        <w:bottom w:val="none" w:sz="0" w:space="0" w:color="auto"/>
        <w:right w:val="none" w:sz="0" w:space="0" w:color="auto"/>
      </w:divBdr>
    </w:div>
    <w:div w:id="1812938078">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7800038">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33522848">
      <w:bodyDiv w:val="1"/>
      <w:marLeft w:val="0"/>
      <w:marRight w:val="0"/>
      <w:marTop w:val="0"/>
      <w:marBottom w:val="0"/>
      <w:divBdr>
        <w:top w:val="none" w:sz="0" w:space="0" w:color="auto"/>
        <w:left w:val="none" w:sz="0" w:space="0" w:color="auto"/>
        <w:bottom w:val="none" w:sz="0" w:space="0" w:color="auto"/>
        <w:right w:val="none" w:sz="0" w:space="0" w:color="auto"/>
      </w:divBdr>
    </w:div>
    <w:div w:id="183876786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47599060">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8155859">
      <w:bodyDiv w:val="1"/>
      <w:marLeft w:val="0"/>
      <w:marRight w:val="0"/>
      <w:marTop w:val="0"/>
      <w:marBottom w:val="0"/>
      <w:divBdr>
        <w:top w:val="none" w:sz="0" w:space="0" w:color="auto"/>
        <w:left w:val="none" w:sz="0" w:space="0" w:color="auto"/>
        <w:bottom w:val="none" w:sz="0" w:space="0" w:color="auto"/>
        <w:right w:val="none" w:sz="0" w:space="0" w:color="auto"/>
      </w:divBdr>
    </w:div>
    <w:div w:id="1863588722">
      <w:bodyDiv w:val="1"/>
      <w:marLeft w:val="0"/>
      <w:marRight w:val="0"/>
      <w:marTop w:val="0"/>
      <w:marBottom w:val="0"/>
      <w:divBdr>
        <w:top w:val="none" w:sz="0" w:space="0" w:color="auto"/>
        <w:left w:val="none" w:sz="0" w:space="0" w:color="auto"/>
        <w:bottom w:val="none" w:sz="0" w:space="0" w:color="auto"/>
        <w:right w:val="none" w:sz="0" w:space="0" w:color="auto"/>
      </w:divBdr>
    </w:div>
    <w:div w:id="1877305974">
      <w:bodyDiv w:val="1"/>
      <w:marLeft w:val="0"/>
      <w:marRight w:val="0"/>
      <w:marTop w:val="0"/>
      <w:marBottom w:val="0"/>
      <w:divBdr>
        <w:top w:val="none" w:sz="0" w:space="0" w:color="auto"/>
        <w:left w:val="none" w:sz="0" w:space="0" w:color="auto"/>
        <w:bottom w:val="none" w:sz="0" w:space="0" w:color="auto"/>
        <w:right w:val="none" w:sz="0" w:space="0" w:color="auto"/>
      </w:divBdr>
    </w:div>
    <w:div w:id="1887135454">
      <w:bodyDiv w:val="1"/>
      <w:marLeft w:val="0"/>
      <w:marRight w:val="0"/>
      <w:marTop w:val="0"/>
      <w:marBottom w:val="0"/>
      <w:divBdr>
        <w:top w:val="none" w:sz="0" w:space="0" w:color="auto"/>
        <w:left w:val="none" w:sz="0" w:space="0" w:color="auto"/>
        <w:bottom w:val="none" w:sz="0" w:space="0" w:color="auto"/>
        <w:right w:val="none" w:sz="0" w:space="0" w:color="auto"/>
      </w:divBdr>
    </w:div>
    <w:div w:id="1889293850">
      <w:bodyDiv w:val="1"/>
      <w:marLeft w:val="0"/>
      <w:marRight w:val="0"/>
      <w:marTop w:val="0"/>
      <w:marBottom w:val="0"/>
      <w:divBdr>
        <w:top w:val="none" w:sz="0" w:space="0" w:color="auto"/>
        <w:left w:val="none" w:sz="0" w:space="0" w:color="auto"/>
        <w:bottom w:val="none" w:sz="0" w:space="0" w:color="auto"/>
        <w:right w:val="none" w:sz="0" w:space="0" w:color="auto"/>
      </w:divBdr>
    </w:div>
    <w:div w:id="1892039738">
      <w:bodyDiv w:val="1"/>
      <w:marLeft w:val="0"/>
      <w:marRight w:val="0"/>
      <w:marTop w:val="0"/>
      <w:marBottom w:val="0"/>
      <w:divBdr>
        <w:top w:val="none" w:sz="0" w:space="0" w:color="auto"/>
        <w:left w:val="none" w:sz="0" w:space="0" w:color="auto"/>
        <w:bottom w:val="none" w:sz="0" w:space="0" w:color="auto"/>
        <w:right w:val="none" w:sz="0" w:space="0" w:color="auto"/>
      </w:divBdr>
    </w:div>
    <w:div w:id="1895043041">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 w:id="1946232649">
      <w:bodyDiv w:val="1"/>
      <w:marLeft w:val="0"/>
      <w:marRight w:val="0"/>
      <w:marTop w:val="0"/>
      <w:marBottom w:val="0"/>
      <w:divBdr>
        <w:top w:val="none" w:sz="0" w:space="0" w:color="auto"/>
        <w:left w:val="none" w:sz="0" w:space="0" w:color="auto"/>
        <w:bottom w:val="none" w:sz="0" w:space="0" w:color="auto"/>
        <w:right w:val="none" w:sz="0" w:space="0" w:color="auto"/>
      </w:divBdr>
    </w:div>
    <w:div w:id="1947039608">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56446724">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154232">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61712262">
      <w:bodyDiv w:val="1"/>
      <w:marLeft w:val="0"/>
      <w:marRight w:val="0"/>
      <w:marTop w:val="0"/>
      <w:marBottom w:val="0"/>
      <w:divBdr>
        <w:top w:val="none" w:sz="0" w:space="0" w:color="auto"/>
        <w:left w:val="none" w:sz="0" w:space="0" w:color="auto"/>
        <w:bottom w:val="none" w:sz="0" w:space="0" w:color="auto"/>
        <w:right w:val="none" w:sz="0" w:space="0" w:color="auto"/>
      </w:divBdr>
    </w:div>
    <w:div w:id="2073311765">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6948563">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091150073">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16824710">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mailto:Hoda.fakih@redcross.org.lb"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deltat.info/wp-content/uploads/2021/05/A090024_-30C-Akku-S265ml.jp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da.fakih@redcross.org.lb" TargetMode="External"/><Relationship Id="rId5" Type="http://schemas.openxmlformats.org/officeDocument/2006/relationships/styles" Target="styles.xm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hyperlink" Target="http://www.redcross.org.lb/" TargetMode="External"/><Relationship Id="rId19" Type="http://schemas.openxmlformats.org/officeDocument/2006/relationships/image" Target="https://www.deltat.info/wp-content/uploads/2021/05/A090028_4C-S265_300px.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02C9EC1DCFB4FA2C4D74064A6F1A6" ma:contentTypeVersion="14" ma:contentTypeDescription="Create a new document." ma:contentTypeScope="" ma:versionID="949d3651caf9eaa7619a8ddca8db3c6a">
  <xsd:schema xmlns:xsd="http://www.w3.org/2001/XMLSchema" xmlns:xs="http://www.w3.org/2001/XMLSchema" xmlns:p="http://schemas.microsoft.com/office/2006/metadata/properties" xmlns:ns2="21d75729-e0e2-40fc-975c-4034a8f30019" xmlns:ns3="6937e89e-8ee1-47ac-9b4d-fb4067a1ddef" xmlns:ns4="d8d37fd7-b8ae-4f7f-92d6-7f6a8c75c909" targetNamespace="http://schemas.microsoft.com/office/2006/metadata/properties" ma:root="true" ma:fieldsID="1d8c3c0b307a27961ba791b3a99812ba" ns2:_="" ns3:_="" ns4:_="">
    <xsd:import namespace="21d75729-e0e2-40fc-975c-4034a8f30019"/>
    <xsd:import namespace="6937e89e-8ee1-47ac-9b4d-fb4067a1ddef"/>
    <xsd:import namespace="d8d37fd7-b8ae-4f7f-92d6-7f6a8c75c9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75729-e0e2-40fc-975c-4034a8f300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37e89e-8ee1-47ac-9b4d-fb4067a1dd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0ce7b23-b418-4d4c-954e-1d194a804ec6"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37fd7-b8ae-4f7f-92d6-7f6a8c75c90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d982939-42aa-4803-80fd-3f28dce69cff}" ma:internalName="TaxCatchAll" ma:showField="CatchAllData" ma:web="21d75729-e0e2-40fc-975c-4034a8f30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7E8E-7A8E-46C5-A21F-A8C80544E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75729-e0e2-40fc-975c-4034a8f30019"/>
    <ds:schemaRef ds:uri="6937e89e-8ee1-47ac-9b4d-fb4067a1ddef"/>
    <ds:schemaRef ds:uri="d8d37fd7-b8ae-4f7f-92d6-7f6a8c75c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6D492-7707-4921-B69D-E4F8F2D159FC}">
  <ds:schemaRefs>
    <ds:schemaRef ds:uri="http://schemas.microsoft.com/sharepoint/v3/contenttype/forms"/>
  </ds:schemaRefs>
</ds:datastoreItem>
</file>

<file path=customXml/itemProps3.xml><?xml version="1.0" encoding="utf-8"?>
<ds:datastoreItem xmlns:ds="http://schemas.openxmlformats.org/officeDocument/2006/customXml" ds:itemID="{244223A5-04F8-4CFC-A5D3-AD587E12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25081</Words>
  <Characters>142967</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167713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32</cp:revision>
  <cp:lastPrinted>2023-08-08T08:03:00Z</cp:lastPrinted>
  <dcterms:created xsi:type="dcterms:W3CDTF">2023-08-08T06:35:00Z</dcterms:created>
  <dcterms:modified xsi:type="dcterms:W3CDTF">2023-08-10T13:15:00Z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141e2b-9e99-49a8-a378-f031a5dcd709_Enabled">
    <vt:lpwstr>true</vt:lpwstr>
  </property>
  <property fmtid="{D5CDD505-2E9C-101B-9397-08002B2CF9AE}" pid="3" name="MSIP_Label_16141e2b-9e99-49a8-a378-f031a5dcd709_SetDate">
    <vt:lpwstr>2023-05-09T11:42:40Z</vt:lpwstr>
  </property>
  <property fmtid="{D5CDD505-2E9C-101B-9397-08002B2CF9AE}" pid="4" name="MSIP_Label_16141e2b-9e99-49a8-a378-f031a5dcd709_Method">
    <vt:lpwstr>Privileged</vt:lpwstr>
  </property>
  <property fmtid="{D5CDD505-2E9C-101B-9397-08002B2CF9AE}" pid="5" name="MSIP_Label_16141e2b-9e99-49a8-a378-f031a5dcd709_Name">
    <vt:lpwstr>Internal - 1</vt:lpwstr>
  </property>
  <property fmtid="{D5CDD505-2E9C-101B-9397-08002B2CF9AE}" pid="6" name="MSIP_Label_16141e2b-9e99-49a8-a378-f031a5dcd709_SiteId">
    <vt:lpwstr>de3cd3a3-3b37-48aa-974f-a35e5efb5851</vt:lpwstr>
  </property>
  <property fmtid="{D5CDD505-2E9C-101B-9397-08002B2CF9AE}" pid="7" name="MSIP_Label_16141e2b-9e99-49a8-a378-f031a5dcd709_ActionId">
    <vt:lpwstr>0efb42f9-b3b8-4043-a121-93c0c32d1511</vt:lpwstr>
  </property>
  <property fmtid="{D5CDD505-2E9C-101B-9397-08002B2CF9AE}" pid="8" name="MSIP_Label_16141e2b-9e99-49a8-a378-f031a5dcd709_ContentBits">
    <vt:lpwstr>0</vt:lpwstr>
  </property>
</Properties>
</file>