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51E4" w14:textId="14437380" w:rsidR="00F16756" w:rsidRPr="000D440A" w:rsidRDefault="00F16756" w:rsidP="00C641C1">
      <w:pPr>
        <w:pStyle w:val="Heading6"/>
      </w:pPr>
      <w:bookmarkStart w:id="0" w:name="_Toc459799300"/>
      <w:r w:rsidRPr="000D440A">
        <w:t>IN</w:t>
      </w:r>
      <w:r w:rsidR="00C421B4" w:rsidRPr="000D440A">
        <w:t>VITATION TO BID (ITB) NO: 2024-0</w:t>
      </w:r>
      <w:r w:rsidR="00F81F1F" w:rsidRPr="000D440A">
        <w:t>18</w:t>
      </w:r>
      <w:r w:rsidRPr="000D440A">
        <w:t xml:space="preserve"> </w:t>
      </w:r>
      <w:r w:rsidR="00F81F1F" w:rsidRPr="000D440A">
        <w:t xml:space="preserve">– TRANSPORTATION SERVICE </w:t>
      </w:r>
      <w:r w:rsidR="00C421B4" w:rsidRPr="000D440A">
        <w:t>TENDER</w:t>
      </w:r>
      <w:r w:rsidR="00977467" w:rsidRPr="000D440A">
        <w:t xml:space="preserve"> </w:t>
      </w:r>
      <w:r w:rsidR="00A10BBD" w:rsidRPr="000D440A">
        <w:t>“</w:t>
      </w:r>
      <w:r w:rsidR="00C641C1">
        <w:t xml:space="preserve">One Year </w:t>
      </w:r>
      <w:r w:rsidR="00A10BBD" w:rsidRPr="000D440A">
        <w:t>Framework A</w:t>
      </w:r>
      <w:r w:rsidR="00977467" w:rsidRPr="000D440A">
        <w:t>greement</w:t>
      </w:r>
      <w:r w:rsidR="00A10BBD" w:rsidRPr="000D440A">
        <w:t>”</w:t>
      </w:r>
      <w:r w:rsidR="00977467" w:rsidRPr="000D440A">
        <w:t>.</w:t>
      </w:r>
    </w:p>
    <w:p w14:paraId="38B6F787" w14:textId="3F5C4811" w:rsidR="00E23D50" w:rsidRDefault="005E0B7C" w:rsidP="00000099">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invites qualified suppliers and manufacturers to make a firm offer for the establis</w:t>
      </w:r>
      <w:r w:rsidR="00000099">
        <w:rPr>
          <w:rFonts w:cstheme="minorHAnsi"/>
        </w:rPr>
        <w:t>hment of Frame Agreement(s) for:</w:t>
      </w:r>
    </w:p>
    <w:p w14:paraId="6392D6CF" w14:textId="4F248A99" w:rsidR="000D440A" w:rsidRPr="000D440A" w:rsidRDefault="000D440A" w:rsidP="00000099">
      <w:pPr>
        <w:spacing w:after="0"/>
        <w:jc w:val="both"/>
        <w:rPr>
          <w:rFonts w:cstheme="minorHAnsi"/>
          <w:sz w:val="18"/>
          <w:szCs w:val="18"/>
        </w:rPr>
      </w:pPr>
    </w:p>
    <w:tbl>
      <w:tblPr>
        <w:tblW w:w="966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406"/>
        <w:gridCol w:w="1882"/>
        <w:gridCol w:w="4462"/>
      </w:tblGrid>
      <w:tr w:rsidR="000D440A" w:rsidRPr="000D440A" w14:paraId="611F3E2E" w14:textId="77777777" w:rsidTr="000D440A">
        <w:trPr>
          <w:trHeight w:val="785"/>
        </w:trPr>
        <w:tc>
          <w:tcPr>
            <w:tcW w:w="0" w:type="auto"/>
            <w:shd w:val="clear" w:color="auto" w:fill="auto"/>
            <w:vAlign w:val="center"/>
            <w:hideMark/>
          </w:tcPr>
          <w:p w14:paraId="6E89ED4D" w14:textId="31F05AEC" w:rsidR="001D373F" w:rsidRPr="000D440A" w:rsidRDefault="001D373F" w:rsidP="001D373F">
            <w:pPr>
              <w:spacing w:after="0" w:line="240" w:lineRule="auto"/>
              <w:jc w:val="center"/>
              <w:rPr>
                <w:rFonts w:eastAsia="Times New Roman" w:cstheme="minorHAnsi"/>
                <w:b/>
                <w:bCs/>
                <w:color w:val="000000"/>
                <w:sz w:val="18"/>
                <w:szCs w:val="18"/>
                <w:lang w:val="en-US"/>
              </w:rPr>
            </w:pPr>
            <w:r w:rsidRPr="000D440A">
              <w:rPr>
                <w:rFonts w:eastAsia="Times New Roman" w:cstheme="minorHAnsi"/>
                <w:b/>
                <w:bCs/>
                <w:color w:val="000000"/>
                <w:sz w:val="18"/>
                <w:szCs w:val="18"/>
              </w:rPr>
              <w:t>Item No.</w:t>
            </w:r>
          </w:p>
        </w:tc>
        <w:tc>
          <w:tcPr>
            <w:tcW w:w="0" w:type="auto"/>
            <w:shd w:val="clear" w:color="auto" w:fill="auto"/>
            <w:vAlign w:val="center"/>
            <w:hideMark/>
          </w:tcPr>
          <w:p w14:paraId="3C61A37A" w14:textId="77777777" w:rsidR="001D373F" w:rsidRPr="000D440A" w:rsidRDefault="001D373F" w:rsidP="001D373F">
            <w:pPr>
              <w:spacing w:after="0" w:line="240" w:lineRule="auto"/>
              <w:jc w:val="center"/>
              <w:rPr>
                <w:rFonts w:eastAsia="Times New Roman" w:cstheme="minorHAnsi"/>
                <w:b/>
                <w:bCs/>
                <w:color w:val="000000"/>
                <w:sz w:val="18"/>
                <w:szCs w:val="18"/>
                <w:lang w:val="en-US"/>
              </w:rPr>
            </w:pPr>
            <w:r w:rsidRPr="000D440A">
              <w:rPr>
                <w:rFonts w:eastAsia="Times New Roman" w:cstheme="minorHAnsi"/>
                <w:b/>
                <w:bCs/>
                <w:color w:val="000000"/>
                <w:sz w:val="18"/>
                <w:szCs w:val="18"/>
              </w:rPr>
              <w:t>Lot description</w:t>
            </w:r>
          </w:p>
        </w:tc>
        <w:tc>
          <w:tcPr>
            <w:tcW w:w="0" w:type="auto"/>
            <w:shd w:val="clear" w:color="auto" w:fill="auto"/>
            <w:vAlign w:val="center"/>
            <w:hideMark/>
          </w:tcPr>
          <w:p w14:paraId="08C94695" w14:textId="77777777" w:rsidR="001D373F" w:rsidRPr="000D440A" w:rsidRDefault="001D373F" w:rsidP="001D373F">
            <w:pPr>
              <w:spacing w:after="0" w:line="240" w:lineRule="auto"/>
              <w:jc w:val="center"/>
              <w:rPr>
                <w:rFonts w:eastAsia="Times New Roman" w:cstheme="minorHAnsi"/>
                <w:b/>
                <w:bCs/>
                <w:color w:val="000000"/>
                <w:sz w:val="18"/>
                <w:szCs w:val="18"/>
                <w:lang w:val="en-US"/>
              </w:rPr>
            </w:pPr>
            <w:r w:rsidRPr="000D440A">
              <w:rPr>
                <w:rFonts w:eastAsia="Times New Roman" w:cstheme="minorHAnsi"/>
                <w:b/>
                <w:bCs/>
                <w:color w:val="000000"/>
                <w:sz w:val="18"/>
                <w:szCs w:val="18"/>
              </w:rPr>
              <w:t>Estimated Quantities</w:t>
            </w:r>
          </w:p>
        </w:tc>
        <w:tc>
          <w:tcPr>
            <w:tcW w:w="0" w:type="auto"/>
            <w:shd w:val="clear" w:color="auto" w:fill="auto"/>
            <w:vAlign w:val="center"/>
            <w:hideMark/>
          </w:tcPr>
          <w:p w14:paraId="2CA56BA4" w14:textId="77777777" w:rsidR="001D373F" w:rsidRPr="000D440A" w:rsidRDefault="001D373F" w:rsidP="001D373F">
            <w:pPr>
              <w:spacing w:after="0" w:line="240" w:lineRule="auto"/>
              <w:jc w:val="center"/>
              <w:rPr>
                <w:rFonts w:eastAsia="Times New Roman" w:cstheme="minorHAnsi"/>
                <w:b/>
                <w:bCs/>
                <w:color w:val="000000"/>
                <w:sz w:val="18"/>
                <w:szCs w:val="18"/>
                <w:lang w:val="en-US"/>
              </w:rPr>
            </w:pPr>
            <w:r w:rsidRPr="000D440A">
              <w:rPr>
                <w:rFonts w:eastAsia="Times New Roman" w:cstheme="minorHAnsi"/>
                <w:b/>
                <w:bCs/>
                <w:color w:val="000000"/>
                <w:sz w:val="18"/>
                <w:szCs w:val="18"/>
              </w:rPr>
              <w:t>Delivery Site</w:t>
            </w:r>
          </w:p>
        </w:tc>
      </w:tr>
      <w:tr w:rsidR="000D440A" w:rsidRPr="000D440A" w14:paraId="234E5F95" w14:textId="77777777" w:rsidTr="000D440A">
        <w:trPr>
          <w:trHeight w:val="140"/>
        </w:trPr>
        <w:tc>
          <w:tcPr>
            <w:tcW w:w="0" w:type="auto"/>
            <w:shd w:val="clear" w:color="auto" w:fill="auto"/>
            <w:noWrap/>
            <w:vAlign w:val="center"/>
            <w:hideMark/>
          </w:tcPr>
          <w:p w14:paraId="06A14F1E" w14:textId="77777777" w:rsidR="000D440A" w:rsidRPr="000D440A" w:rsidRDefault="000D440A" w:rsidP="000D440A">
            <w:pPr>
              <w:spacing w:after="0" w:line="240" w:lineRule="auto"/>
              <w:jc w:val="center"/>
              <w:rPr>
                <w:rFonts w:eastAsia="Times New Roman" w:cstheme="minorHAnsi"/>
                <w:b/>
                <w:bCs/>
                <w:color w:val="000000"/>
                <w:sz w:val="18"/>
                <w:szCs w:val="18"/>
                <w:lang w:val="en-US"/>
              </w:rPr>
            </w:pPr>
            <w:r w:rsidRPr="000D440A">
              <w:rPr>
                <w:rFonts w:eastAsia="Times New Roman" w:cstheme="minorHAnsi"/>
                <w:b/>
                <w:bCs/>
                <w:color w:val="000000"/>
                <w:sz w:val="18"/>
                <w:szCs w:val="18"/>
                <w:lang w:val="en-US"/>
              </w:rPr>
              <w:t>1.1</w:t>
            </w:r>
          </w:p>
        </w:tc>
        <w:tc>
          <w:tcPr>
            <w:tcW w:w="0" w:type="auto"/>
            <w:shd w:val="clear" w:color="auto" w:fill="auto"/>
            <w:noWrap/>
            <w:vAlign w:val="bottom"/>
            <w:hideMark/>
          </w:tcPr>
          <w:p w14:paraId="7564F4A8" w14:textId="31A2FB31" w:rsidR="000D440A" w:rsidRPr="000D440A" w:rsidRDefault="000D440A" w:rsidP="000D440A">
            <w:pPr>
              <w:spacing w:after="0" w:line="240" w:lineRule="auto"/>
              <w:rPr>
                <w:rFonts w:eastAsia="Times New Roman" w:cstheme="minorHAnsi"/>
                <w:b/>
                <w:bCs/>
                <w:color w:val="000000"/>
                <w:sz w:val="18"/>
                <w:szCs w:val="18"/>
                <w:lang w:val="en-US"/>
              </w:rPr>
            </w:pPr>
            <w:r w:rsidRPr="0072255F">
              <w:rPr>
                <w:rFonts w:eastAsia="Times New Roman" w:cstheme="minorHAnsi"/>
                <w:b/>
                <w:color w:val="000000"/>
                <w:sz w:val="18"/>
                <w:szCs w:val="18"/>
                <w:lang w:val="en-US"/>
              </w:rPr>
              <w:t>TRUCK 10 TON (with driver)</w:t>
            </w:r>
          </w:p>
        </w:tc>
        <w:tc>
          <w:tcPr>
            <w:tcW w:w="0" w:type="auto"/>
            <w:shd w:val="clear" w:color="auto" w:fill="auto"/>
            <w:noWrap/>
            <w:vAlign w:val="center"/>
          </w:tcPr>
          <w:p w14:paraId="3D0ACB2A" w14:textId="4B9E7AC4" w:rsidR="000D440A" w:rsidRPr="000D440A" w:rsidRDefault="000D440A" w:rsidP="000D440A">
            <w:pPr>
              <w:spacing w:after="0" w:line="240" w:lineRule="auto"/>
              <w:jc w:val="center"/>
              <w:rPr>
                <w:rFonts w:eastAsia="Times New Roman" w:cstheme="minorHAnsi"/>
                <w:b/>
                <w:bCs/>
                <w:color w:val="000000"/>
                <w:sz w:val="18"/>
                <w:szCs w:val="18"/>
                <w:lang w:val="en-US"/>
              </w:rPr>
            </w:pPr>
            <w:r w:rsidRPr="000D440A">
              <w:rPr>
                <w:rFonts w:eastAsia="Times New Roman" w:cstheme="minorHAnsi"/>
                <w:b/>
                <w:bCs/>
                <w:color w:val="000000"/>
                <w:sz w:val="18"/>
                <w:szCs w:val="18"/>
                <w:lang w:val="en-US"/>
              </w:rPr>
              <w:t>4</w:t>
            </w:r>
          </w:p>
        </w:tc>
        <w:tc>
          <w:tcPr>
            <w:tcW w:w="0" w:type="auto"/>
            <w:vMerge w:val="restart"/>
            <w:shd w:val="clear" w:color="auto" w:fill="auto"/>
            <w:noWrap/>
            <w:vAlign w:val="center"/>
            <w:hideMark/>
          </w:tcPr>
          <w:p w14:paraId="6220E718" w14:textId="130F5D3B" w:rsidR="000D440A" w:rsidRPr="000D440A" w:rsidRDefault="000D440A" w:rsidP="000D440A">
            <w:pPr>
              <w:spacing w:after="0" w:line="240" w:lineRule="auto"/>
              <w:jc w:val="center"/>
              <w:rPr>
                <w:rFonts w:eastAsia="Times New Roman" w:cstheme="minorHAnsi"/>
                <w:b/>
                <w:bCs/>
                <w:color w:val="000000"/>
                <w:sz w:val="18"/>
                <w:szCs w:val="18"/>
                <w:lang w:val="en-US"/>
              </w:rPr>
            </w:pPr>
            <w:r w:rsidRPr="000D440A">
              <w:rPr>
                <w:rFonts w:eastAsia="Times New Roman" w:cstheme="minorHAnsi"/>
                <w:b/>
                <w:bCs/>
                <w:color w:val="000000"/>
                <w:sz w:val="18"/>
                <w:szCs w:val="18"/>
                <w:lang w:val="en-US"/>
              </w:rPr>
              <w:t>Koura to: Bchare/Batroun/ Koura/SirMousa/MinaSite</w:t>
            </w:r>
          </w:p>
        </w:tc>
      </w:tr>
      <w:tr w:rsidR="000D440A" w:rsidRPr="000D440A" w14:paraId="2298A4DE" w14:textId="77777777" w:rsidTr="000D440A">
        <w:trPr>
          <w:trHeight w:val="140"/>
        </w:trPr>
        <w:tc>
          <w:tcPr>
            <w:tcW w:w="0" w:type="auto"/>
            <w:shd w:val="clear" w:color="auto" w:fill="auto"/>
            <w:noWrap/>
            <w:vAlign w:val="center"/>
            <w:hideMark/>
          </w:tcPr>
          <w:p w14:paraId="10B5A522" w14:textId="77777777" w:rsidR="000D440A" w:rsidRPr="000D440A" w:rsidRDefault="000D440A" w:rsidP="000D440A">
            <w:pPr>
              <w:spacing w:after="0" w:line="240" w:lineRule="auto"/>
              <w:jc w:val="center"/>
              <w:rPr>
                <w:rFonts w:eastAsia="Times New Roman" w:cstheme="minorHAnsi"/>
                <w:b/>
                <w:bCs/>
                <w:color w:val="000000"/>
                <w:sz w:val="18"/>
                <w:szCs w:val="18"/>
                <w:lang w:val="en-US"/>
              </w:rPr>
            </w:pPr>
            <w:r w:rsidRPr="000D440A">
              <w:rPr>
                <w:rFonts w:eastAsia="Times New Roman" w:cstheme="minorHAnsi"/>
                <w:b/>
                <w:bCs/>
                <w:color w:val="000000"/>
                <w:sz w:val="18"/>
                <w:szCs w:val="18"/>
                <w:lang w:val="en-US"/>
              </w:rPr>
              <w:t>1.2</w:t>
            </w:r>
          </w:p>
        </w:tc>
        <w:tc>
          <w:tcPr>
            <w:tcW w:w="0" w:type="auto"/>
            <w:shd w:val="clear" w:color="auto" w:fill="auto"/>
            <w:noWrap/>
            <w:vAlign w:val="bottom"/>
            <w:hideMark/>
          </w:tcPr>
          <w:p w14:paraId="238CC033" w14:textId="7E80ADDB" w:rsidR="000D440A" w:rsidRPr="000D440A" w:rsidRDefault="000D440A" w:rsidP="000D440A">
            <w:pPr>
              <w:spacing w:after="0" w:line="240" w:lineRule="auto"/>
              <w:rPr>
                <w:rFonts w:eastAsia="Times New Roman" w:cstheme="minorHAnsi"/>
                <w:b/>
                <w:bCs/>
                <w:color w:val="000000"/>
                <w:sz w:val="18"/>
                <w:szCs w:val="18"/>
                <w:lang w:val="en-US"/>
              </w:rPr>
            </w:pPr>
            <w:r w:rsidRPr="0072255F">
              <w:rPr>
                <w:rFonts w:eastAsia="Times New Roman" w:cstheme="minorHAnsi"/>
                <w:b/>
                <w:color w:val="000000"/>
                <w:sz w:val="18"/>
                <w:szCs w:val="18"/>
                <w:lang w:val="en-US"/>
              </w:rPr>
              <w:t>TRUCK 20 TON (with driver)</w:t>
            </w:r>
          </w:p>
        </w:tc>
        <w:tc>
          <w:tcPr>
            <w:tcW w:w="0" w:type="auto"/>
            <w:shd w:val="clear" w:color="auto" w:fill="auto"/>
            <w:noWrap/>
            <w:vAlign w:val="center"/>
          </w:tcPr>
          <w:p w14:paraId="69B63CDE" w14:textId="24A14171" w:rsidR="000D440A" w:rsidRPr="000D440A" w:rsidRDefault="000D440A" w:rsidP="000D440A">
            <w:pPr>
              <w:spacing w:after="0" w:line="240" w:lineRule="auto"/>
              <w:jc w:val="center"/>
              <w:rPr>
                <w:rFonts w:eastAsia="Times New Roman" w:cstheme="minorHAnsi"/>
                <w:b/>
                <w:bCs/>
                <w:color w:val="000000"/>
                <w:sz w:val="18"/>
                <w:szCs w:val="18"/>
                <w:lang w:val="en-US"/>
              </w:rPr>
            </w:pPr>
            <w:r w:rsidRPr="000D440A">
              <w:rPr>
                <w:rFonts w:eastAsia="Times New Roman" w:cstheme="minorHAnsi"/>
                <w:b/>
                <w:bCs/>
                <w:color w:val="000000"/>
                <w:sz w:val="18"/>
                <w:szCs w:val="18"/>
                <w:lang w:val="en-US"/>
              </w:rPr>
              <w:t>4</w:t>
            </w:r>
          </w:p>
        </w:tc>
        <w:tc>
          <w:tcPr>
            <w:tcW w:w="0" w:type="auto"/>
            <w:vMerge/>
            <w:vAlign w:val="center"/>
            <w:hideMark/>
          </w:tcPr>
          <w:p w14:paraId="0F49F069" w14:textId="77777777" w:rsidR="000D440A" w:rsidRPr="000D440A" w:rsidRDefault="000D440A" w:rsidP="000D440A">
            <w:pPr>
              <w:spacing w:after="0" w:line="240" w:lineRule="auto"/>
              <w:rPr>
                <w:rFonts w:eastAsia="Times New Roman" w:cstheme="minorHAnsi"/>
                <w:b/>
                <w:bCs/>
                <w:color w:val="000000"/>
                <w:sz w:val="18"/>
                <w:szCs w:val="18"/>
                <w:lang w:val="en-US"/>
              </w:rPr>
            </w:pPr>
          </w:p>
        </w:tc>
      </w:tr>
      <w:tr w:rsidR="000D440A" w:rsidRPr="000D440A" w14:paraId="22E8CAA8" w14:textId="77777777" w:rsidTr="000D440A">
        <w:trPr>
          <w:trHeight w:val="140"/>
        </w:trPr>
        <w:tc>
          <w:tcPr>
            <w:tcW w:w="0" w:type="auto"/>
            <w:shd w:val="clear" w:color="auto" w:fill="auto"/>
            <w:noWrap/>
            <w:vAlign w:val="center"/>
            <w:hideMark/>
          </w:tcPr>
          <w:p w14:paraId="54F99F61" w14:textId="69129703" w:rsidR="000D440A" w:rsidRPr="000D440A" w:rsidRDefault="000D440A" w:rsidP="000D440A">
            <w:pPr>
              <w:spacing w:after="0" w:line="240" w:lineRule="auto"/>
              <w:jc w:val="center"/>
              <w:rPr>
                <w:rFonts w:eastAsia="Times New Roman" w:cstheme="minorHAnsi"/>
                <w:b/>
                <w:bCs/>
                <w:color w:val="000000"/>
                <w:sz w:val="18"/>
                <w:szCs w:val="18"/>
                <w:lang w:val="en-US"/>
              </w:rPr>
            </w:pPr>
            <w:r w:rsidRPr="000D440A">
              <w:rPr>
                <w:rFonts w:eastAsia="Times New Roman" w:cstheme="minorHAnsi"/>
                <w:b/>
                <w:bCs/>
                <w:color w:val="000000"/>
                <w:sz w:val="18"/>
                <w:szCs w:val="18"/>
                <w:lang w:val="en-US"/>
              </w:rPr>
              <w:t>1.3</w:t>
            </w:r>
          </w:p>
        </w:tc>
        <w:tc>
          <w:tcPr>
            <w:tcW w:w="0" w:type="auto"/>
            <w:shd w:val="clear" w:color="auto" w:fill="auto"/>
            <w:noWrap/>
            <w:vAlign w:val="bottom"/>
            <w:hideMark/>
          </w:tcPr>
          <w:p w14:paraId="07643810" w14:textId="2BF7DF36" w:rsidR="000D440A" w:rsidRPr="000D440A" w:rsidRDefault="000D440A" w:rsidP="000D440A">
            <w:pPr>
              <w:spacing w:after="0" w:line="240" w:lineRule="auto"/>
              <w:rPr>
                <w:rFonts w:eastAsia="Times New Roman" w:cstheme="minorHAnsi"/>
                <w:b/>
                <w:bCs/>
                <w:color w:val="000000"/>
                <w:sz w:val="18"/>
                <w:szCs w:val="18"/>
                <w:lang w:val="en-US"/>
              </w:rPr>
            </w:pPr>
            <w:r w:rsidRPr="0072255F">
              <w:rPr>
                <w:rFonts w:eastAsia="Times New Roman" w:cstheme="minorHAnsi"/>
                <w:b/>
                <w:color w:val="000000"/>
                <w:sz w:val="18"/>
                <w:szCs w:val="18"/>
                <w:lang w:val="en-US"/>
              </w:rPr>
              <w:t>TRUCK 25 TON (with driver)</w:t>
            </w:r>
          </w:p>
        </w:tc>
        <w:tc>
          <w:tcPr>
            <w:tcW w:w="0" w:type="auto"/>
            <w:shd w:val="clear" w:color="auto" w:fill="auto"/>
            <w:noWrap/>
            <w:vAlign w:val="center"/>
          </w:tcPr>
          <w:p w14:paraId="2AC77FE7" w14:textId="6EA093DA" w:rsidR="000D440A" w:rsidRPr="000D440A" w:rsidRDefault="000D440A" w:rsidP="000D440A">
            <w:pPr>
              <w:spacing w:after="0" w:line="240" w:lineRule="auto"/>
              <w:jc w:val="center"/>
              <w:rPr>
                <w:rFonts w:eastAsia="Times New Roman" w:cstheme="minorHAnsi"/>
                <w:b/>
                <w:bCs/>
                <w:color w:val="000000"/>
                <w:sz w:val="18"/>
                <w:szCs w:val="18"/>
                <w:lang w:val="en-US"/>
              </w:rPr>
            </w:pPr>
            <w:r w:rsidRPr="000D440A">
              <w:rPr>
                <w:rFonts w:eastAsia="Times New Roman" w:cstheme="minorHAnsi"/>
                <w:b/>
                <w:bCs/>
                <w:color w:val="000000"/>
                <w:sz w:val="18"/>
                <w:szCs w:val="18"/>
                <w:lang w:val="en-US"/>
              </w:rPr>
              <w:t>4</w:t>
            </w:r>
          </w:p>
        </w:tc>
        <w:tc>
          <w:tcPr>
            <w:tcW w:w="0" w:type="auto"/>
            <w:vMerge/>
            <w:vAlign w:val="center"/>
            <w:hideMark/>
          </w:tcPr>
          <w:p w14:paraId="42827C56" w14:textId="77777777" w:rsidR="000D440A" w:rsidRPr="000D440A" w:rsidRDefault="000D440A" w:rsidP="000D440A">
            <w:pPr>
              <w:spacing w:after="0" w:line="240" w:lineRule="auto"/>
              <w:rPr>
                <w:rFonts w:eastAsia="Times New Roman" w:cstheme="minorHAnsi"/>
                <w:b/>
                <w:bCs/>
                <w:color w:val="000000"/>
                <w:sz w:val="18"/>
                <w:szCs w:val="18"/>
                <w:lang w:val="en-US"/>
              </w:rPr>
            </w:pPr>
          </w:p>
        </w:tc>
      </w:tr>
      <w:tr w:rsidR="000D440A" w:rsidRPr="000D440A" w14:paraId="1433067C" w14:textId="77777777" w:rsidTr="000D440A">
        <w:trPr>
          <w:trHeight w:val="140"/>
        </w:trPr>
        <w:tc>
          <w:tcPr>
            <w:tcW w:w="0" w:type="auto"/>
            <w:shd w:val="clear" w:color="auto" w:fill="auto"/>
            <w:noWrap/>
            <w:vAlign w:val="center"/>
            <w:hideMark/>
          </w:tcPr>
          <w:p w14:paraId="57B35995" w14:textId="76D23B10" w:rsidR="000D440A" w:rsidRPr="000D440A" w:rsidRDefault="000D440A" w:rsidP="000D440A">
            <w:pPr>
              <w:spacing w:after="0" w:line="240" w:lineRule="auto"/>
              <w:jc w:val="center"/>
              <w:rPr>
                <w:rFonts w:eastAsia="Times New Roman" w:cstheme="minorHAnsi"/>
                <w:b/>
                <w:bCs/>
                <w:color w:val="000000"/>
                <w:sz w:val="18"/>
                <w:szCs w:val="18"/>
                <w:lang w:val="en-US"/>
              </w:rPr>
            </w:pPr>
            <w:r w:rsidRPr="000D440A">
              <w:rPr>
                <w:rFonts w:eastAsia="Times New Roman" w:cstheme="minorHAnsi"/>
                <w:b/>
                <w:bCs/>
                <w:color w:val="000000"/>
                <w:sz w:val="18"/>
                <w:szCs w:val="18"/>
                <w:lang w:val="en-US"/>
              </w:rPr>
              <w:t>1.4</w:t>
            </w:r>
          </w:p>
        </w:tc>
        <w:tc>
          <w:tcPr>
            <w:tcW w:w="0" w:type="auto"/>
            <w:shd w:val="clear" w:color="auto" w:fill="auto"/>
            <w:noWrap/>
            <w:vAlign w:val="bottom"/>
            <w:hideMark/>
          </w:tcPr>
          <w:p w14:paraId="16809F12" w14:textId="71AD3619" w:rsidR="000D440A" w:rsidRPr="000D440A" w:rsidRDefault="000D440A" w:rsidP="000D440A">
            <w:pPr>
              <w:spacing w:after="0" w:line="240" w:lineRule="auto"/>
              <w:rPr>
                <w:rFonts w:eastAsia="Times New Roman" w:cstheme="minorHAnsi"/>
                <w:b/>
                <w:bCs/>
                <w:color w:val="000000"/>
                <w:sz w:val="18"/>
                <w:szCs w:val="18"/>
                <w:lang w:val="en-US"/>
              </w:rPr>
            </w:pPr>
            <w:r w:rsidRPr="0072255F">
              <w:rPr>
                <w:rFonts w:eastAsia="Times New Roman" w:cstheme="minorHAnsi"/>
                <w:b/>
                <w:color w:val="000000"/>
                <w:sz w:val="18"/>
                <w:szCs w:val="18"/>
                <w:lang w:val="en-US"/>
              </w:rPr>
              <w:t>TRUCK 30 TON (with driver)</w:t>
            </w:r>
          </w:p>
        </w:tc>
        <w:tc>
          <w:tcPr>
            <w:tcW w:w="0" w:type="auto"/>
            <w:shd w:val="clear" w:color="auto" w:fill="auto"/>
            <w:noWrap/>
            <w:vAlign w:val="center"/>
          </w:tcPr>
          <w:p w14:paraId="5F632544" w14:textId="0E2D064D" w:rsidR="000D440A" w:rsidRPr="000D440A" w:rsidRDefault="000D440A" w:rsidP="000D440A">
            <w:pPr>
              <w:spacing w:after="0" w:line="240" w:lineRule="auto"/>
              <w:jc w:val="center"/>
              <w:rPr>
                <w:rFonts w:eastAsia="Times New Roman" w:cstheme="minorHAnsi"/>
                <w:b/>
                <w:bCs/>
                <w:color w:val="000000"/>
                <w:sz w:val="18"/>
                <w:szCs w:val="18"/>
                <w:lang w:val="en-US"/>
              </w:rPr>
            </w:pPr>
            <w:r w:rsidRPr="000D440A">
              <w:rPr>
                <w:rFonts w:eastAsia="Times New Roman" w:cstheme="minorHAnsi"/>
                <w:b/>
                <w:bCs/>
                <w:color w:val="000000"/>
                <w:sz w:val="18"/>
                <w:szCs w:val="18"/>
                <w:lang w:val="en-US"/>
              </w:rPr>
              <w:t>4</w:t>
            </w:r>
          </w:p>
        </w:tc>
        <w:tc>
          <w:tcPr>
            <w:tcW w:w="0" w:type="auto"/>
            <w:vMerge/>
            <w:vAlign w:val="center"/>
            <w:hideMark/>
          </w:tcPr>
          <w:p w14:paraId="79999697" w14:textId="77777777" w:rsidR="000D440A" w:rsidRPr="000D440A" w:rsidRDefault="000D440A" w:rsidP="000D440A">
            <w:pPr>
              <w:spacing w:after="0" w:line="240" w:lineRule="auto"/>
              <w:rPr>
                <w:rFonts w:eastAsia="Times New Roman" w:cstheme="minorHAnsi"/>
                <w:b/>
                <w:bCs/>
                <w:color w:val="000000"/>
                <w:sz w:val="18"/>
                <w:szCs w:val="18"/>
                <w:lang w:val="en-US"/>
              </w:rPr>
            </w:pPr>
          </w:p>
        </w:tc>
      </w:tr>
      <w:tr w:rsidR="000D440A" w:rsidRPr="000D440A" w14:paraId="56394BB0" w14:textId="77777777" w:rsidTr="000D440A">
        <w:trPr>
          <w:trHeight w:val="140"/>
        </w:trPr>
        <w:tc>
          <w:tcPr>
            <w:tcW w:w="0" w:type="auto"/>
            <w:shd w:val="clear" w:color="auto" w:fill="auto"/>
            <w:noWrap/>
            <w:vAlign w:val="center"/>
          </w:tcPr>
          <w:p w14:paraId="29FE1B19" w14:textId="45D21CE8" w:rsidR="000D440A" w:rsidRPr="000D440A" w:rsidRDefault="000D440A" w:rsidP="000D440A">
            <w:pPr>
              <w:spacing w:after="0" w:line="240" w:lineRule="auto"/>
              <w:jc w:val="center"/>
              <w:rPr>
                <w:rFonts w:eastAsia="Times New Roman" w:cstheme="minorHAnsi"/>
                <w:b/>
                <w:bCs/>
                <w:color w:val="000000"/>
                <w:sz w:val="18"/>
                <w:szCs w:val="18"/>
                <w:lang w:val="en-US"/>
              </w:rPr>
            </w:pPr>
            <w:r w:rsidRPr="000D440A">
              <w:rPr>
                <w:rFonts w:eastAsia="Times New Roman" w:cstheme="minorHAnsi"/>
                <w:b/>
                <w:bCs/>
                <w:color w:val="000000"/>
                <w:sz w:val="18"/>
                <w:szCs w:val="18"/>
                <w:lang w:val="en-US"/>
              </w:rPr>
              <w:t>1.5</w:t>
            </w:r>
          </w:p>
        </w:tc>
        <w:tc>
          <w:tcPr>
            <w:tcW w:w="0" w:type="auto"/>
            <w:shd w:val="clear" w:color="auto" w:fill="auto"/>
            <w:noWrap/>
            <w:vAlign w:val="bottom"/>
          </w:tcPr>
          <w:p w14:paraId="14625F3B" w14:textId="6F198390" w:rsidR="000D440A" w:rsidRPr="000D440A" w:rsidRDefault="000D440A" w:rsidP="000D440A">
            <w:pPr>
              <w:spacing w:after="0" w:line="240" w:lineRule="auto"/>
              <w:rPr>
                <w:rFonts w:eastAsia="Times New Roman" w:cstheme="minorHAnsi"/>
                <w:b/>
                <w:color w:val="000000"/>
                <w:sz w:val="18"/>
                <w:szCs w:val="18"/>
                <w:lang w:val="en-US"/>
              </w:rPr>
            </w:pPr>
            <w:r w:rsidRPr="0072255F">
              <w:rPr>
                <w:rFonts w:eastAsia="Times New Roman" w:cstheme="minorHAnsi"/>
                <w:b/>
                <w:color w:val="000000"/>
                <w:sz w:val="18"/>
                <w:szCs w:val="18"/>
                <w:lang w:val="en-US"/>
              </w:rPr>
              <w:t>TRUCK 40 TON (with driver)</w:t>
            </w:r>
          </w:p>
        </w:tc>
        <w:tc>
          <w:tcPr>
            <w:tcW w:w="0" w:type="auto"/>
            <w:shd w:val="clear" w:color="auto" w:fill="auto"/>
            <w:noWrap/>
            <w:vAlign w:val="center"/>
          </w:tcPr>
          <w:p w14:paraId="1CEC2969" w14:textId="7AB47681" w:rsidR="000D440A" w:rsidRPr="000D440A" w:rsidRDefault="000D440A" w:rsidP="000D440A">
            <w:pPr>
              <w:spacing w:after="0" w:line="240" w:lineRule="auto"/>
              <w:jc w:val="center"/>
              <w:rPr>
                <w:rFonts w:eastAsia="Times New Roman" w:cstheme="minorHAnsi"/>
                <w:b/>
                <w:bCs/>
                <w:color w:val="000000"/>
                <w:sz w:val="18"/>
                <w:szCs w:val="18"/>
                <w:lang w:val="en-US"/>
              </w:rPr>
            </w:pPr>
            <w:r w:rsidRPr="000D440A">
              <w:rPr>
                <w:rFonts w:eastAsia="Times New Roman" w:cstheme="minorHAnsi"/>
                <w:b/>
                <w:bCs/>
                <w:color w:val="000000"/>
                <w:sz w:val="18"/>
                <w:szCs w:val="18"/>
                <w:lang w:val="en-US"/>
              </w:rPr>
              <w:t>4</w:t>
            </w:r>
          </w:p>
        </w:tc>
        <w:tc>
          <w:tcPr>
            <w:tcW w:w="0" w:type="auto"/>
            <w:vMerge/>
            <w:vAlign w:val="center"/>
          </w:tcPr>
          <w:p w14:paraId="2AFD65DB" w14:textId="77777777" w:rsidR="000D440A" w:rsidRPr="000D440A" w:rsidRDefault="000D440A" w:rsidP="000D440A">
            <w:pPr>
              <w:spacing w:after="0" w:line="240" w:lineRule="auto"/>
              <w:rPr>
                <w:rFonts w:eastAsia="Times New Roman" w:cstheme="minorHAnsi"/>
                <w:b/>
                <w:bCs/>
                <w:color w:val="000000"/>
                <w:sz w:val="18"/>
                <w:szCs w:val="18"/>
                <w:lang w:val="en-US"/>
              </w:rPr>
            </w:pPr>
          </w:p>
        </w:tc>
      </w:tr>
    </w:tbl>
    <w:p w14:paraId="4475C01E" w14:textId="605D39F1" w:rsidR="0050133D" w:rsidRPr="000D440A" w:rsidRDefault="0050133D" w:rsidP="00130EB0">
      <w:pPr>
        <w:autoSpaceDE w:val="0"/>
        <w:autoSpaceDN w:val="0"/>
        <w:adjustRightInd w:val="0"/>
        <w:spacing w:after="0" w:line="240" w:lineRule="auto"/>
        <w:jc w:val="both"/>
        <w:rPr>
          <w:rFonts w:cstheme="minorHAnsi"/>
          <w:b/>
          <w:bCs/>
          <w:sz w:val="18"/>
          <w:szCs w:val="18"/>
          <w:u w:val="single"/>
        </w:rPr>
      </w:pPr>
    </w:p>
    <w:p w14:paraId="7384CC62" w14:textId="01AAC7D8" w:rsidR="000D440A" w:rsidRPr="000D440A" w:rsidRDefault="000D440A" w:rsidP="000D440A">
      <w:pPr>
        <w:autoSpaceDE w:val="0"/>
        <w:autoSpaceDN w:val="0"/>
        <w:adjustRightInd w:val="0"/>
        <w:spacing w:after="0" w:line="240" w:lineRule="auto"/>
        <w:rPr>
          <w:rFonts w:cstheme="minorHAnsi"/>
          <w:color w:val="0D0D0D"/>
          <w:sz w:val="18"/>
          <w:szCs w:val="18"/>
          <w:shd w:val="clear" w:color="auto" w:fill="FFFFFF"/>
        </w:rPr>
      </w:pPr>
      <w:r w:rsidRPr="000D440A">
        <w:rPr>
          <w:rFonts w:cstheme="minorHAnsi"/>
          <w:color w:val="0D0D0D"/>
          <w:sz w:val="18"/>
          <w:szCs w:val="18"/>
          <w:shd w:val="clear" w:color="auto" w:fill="FFFFFF"/>
        </w:rPr>
        <w:t>The bidding document seeks transportation services for delivering food parcels from vario</w:t>
      </w:r>
      <w:r>
        <w:rPr>
          <w:rFonts w:cstheme="minorHAnsi"/>
          <w:color w:val="0D0D0D"/>
          <w:sz w:val="18"/>
          <w:szCs w:val="18"/>
          <w:shd w:val="clear" w:color="auto" w:fill="FFFFFF"/>
        </w:rPr>
        <w:t xml:space="preserve">us locations starting from June </w:t>
      </w:r>
      <w:r w:rsidRPr="000D440A">
        <w:rPr>
          <w:rFonts w:cstheme="minorHAnsi"/>
          <w:color w:val="0D0D0D"/>
          <w:sz w:val="18"/>
          <w:szCs w:val="18"/>
          <w:shd w:val="clear" w:color="auto" w:fill="FFFFFF"/>
        </w:rPr>
        <w:t>2024 till December 2024. The required trucks must have drivers and capacities ranging from 10 to 40 tons. Bidders need to provide unit prices, including all fees and VAT, for each truck capacity, confirm the lead time for delivery, and ensure compliance with the detailed specifications provided in Annex 3. The distribution will involve multiple locations on the same day, with specific requirements for each destination outlined in the annex.</w:t>
      </w:r>
    </w:p>
    <w:p w14:paraId="2988FD29" w14:textId="77777777" w:rsidR="000D440A" w:rsidRPr="00F30982" w:rsidRDefault="000D440A" w:rsidP="000D440A">
      <w:pPr>
        <w:autoSpaceDE w:val="0"/>
        <w:autoSpaceDN w:val="0"/>
        <w:adjustRightInd w:val="0"/>
        <w:spacing w:after="0" w:line="240" w:lineRule="auto"/>
        <w:rPr>
          <w:rFonts w:cstheme="minorHAnsi"/>
          <w:b/>
          <w:bCs/>
          <w:u w:val="single"/>
        </w:rPr>
      </w:pPr>
    </w:p>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389"/>
      </w:tblGrid>
      <w:tr w:rsidR="000274CD" w:rsidRPr="00F30982" w14:paraId="4311DFDF" w14:textId="77777777" w:rsidTr="0087240B">
        <w:trPr>
          <w:trHeight w:val="260"/>
        </w:trPr>
        <w:tc>
          <w:tcPr>
            <w:tcW w:w="1713"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287" w:type="pct"/>
          </w:tcPr>
          <w:p w14:paraId="0AF062FB" w14:textId="77777777" w:rsidR="000274CD" w:rsidRPr="00F30982" w:rsidRDefault="000274CD" w:rsidP="00130EB0">
            <w:pPr>
              <w:spacing w:after="0" w:line="240" w:lineRule="auto"/>
              <w:jc w:val="both"/>
              <w:rPr>
                <w:rFonts w:cstheme="minorHAnsi"/>
              </w:rPr>
            </w:pPr>
            <w:r w:rsidRPr="00F30982">
              <w:rPr>
                <w:rFonts w:cstheme="minorHAnsi"/>
                <w:noProof/>
              </w:rPr>
              <w:t>DDP – Beirut Delivery Duty Paid</w:t>
            </w:r>
          </w:p>
        </w:tc>
      </w:tr>
      <w:tr w:rsidR="000274CD" w:rsidRPr="00F30982" w14:paraId="1F38BBB4" w14:textId="77777777" w:rsidTr="0087240B">
        <w:trPr>
          <w:trHeight w:val="298"/>
        </w:trPr>
        <w:tc>
          <w:tcPr>
            <w:tcW w:w="1713"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287" w:type="pct"/>
          </w:tcPr>
          <w:p w14:paraId="12A00050" w14:textId="36118318" w:rsidR="000274CD" w:rsidRPr="00F30982" w:rsidRDefault="001C4C6A" w:rsidP="00130EB0">
            <w:pPr>
              <w:spacing w:after="0" w:line="240" w:lineRule="auto"/>
              <w:jc w:val="both"/>
              <w:rPr>
                <w:rFonts w:cstheme="minorHAnsi"/>
                <w:noProof/>
              </w:rPr>
            </w:pPr>
            <w:r w:rsidRPr="00F30982">
              <w:rPr>
                <w:rFonts w:cstheme="minorHAnsi"/>
                <w:noProof/>
              </w:rPr>
              <w:t>Lebanese Red Cross  Head Quarters, Finance Sector, 1</w:t>
            </w:r>
            <w:r w:rsidRPr="00F30982">
              <w:rPr>
                <w:rFonts w:cstheme="minorHAnsi"/>
                <w:noProof/>
                <w:vertAlign w:val="superscript"/>
              </w:rPr>
              <w:t xml:space="preserve">st </w:t>
            </w:r>
            <w:r w:rsidRPr="00F30982">
              <w:rPr>
                <w:rFonts w:cstheme="minorHAnsi"/>
                <w:noProof/>
              </w:rPr>
              <w:t>floor, Spears Street, Kantari, Beirut, Lebanon</w:t>
            </w:r>
          </w:p>
        </w:tc>
      </w:tr>
      <w:tr w:rsidR="008B09A4" w:rsidRPr="00F30982" w14:paraId="215D2C83" w14:textId="77777777" w:rsidTr="0087240B">
        <w:trPr>
          <w:trHeight w:val="287"/>
        </w:trPr>
        <w:tc>
          <w:tcPr>
            <w:tcW w:w="1713"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287" w:type="pct"/>
          </w:tcPr>
          <w:p w14:paraId="4B9EACEF" w14:textId="568ACAF3" w:rsidR="008B09A4" w:rsidRPr="00F30982" w:rsidRDefault="000D440A" w:rsidP="00B5292D">
            <w:pPr>
              <w:spacing w:after="0" w:line="240" w:lineRule="auto"/>
              <w:jc w:val="both"/>
              <w:rPr>
                <w:rFonts w:cstheme="minorHAnsi"/>
              </w:rPr>
            </w:pPr>
            <w:r>
              <w:rPr>
                <w:rFonts w:cstheme="minorHAnsi"/>
              </w:rPr>
              <w:t>04</w:t>
            </w:r>
            <w:r w:rsidR="001D373F">
              <w:rPr>
                <w:rFonts w:cstheme="minorHAnsi"/>
              </w:rPr>
              <w:t xml:space="preserve"> April</w:t>
            </w:r>
            <w:r w:rsidR="00BA6BE7">
              <w:rPr>
                <w:rFonts w:cstheme="minorHAnsi"/>
              </w:rPr>
              <w:t>, 2024</w:t>
            </w:r>
          </w:p>
        </w:tc>
      </w:tr>
      <w:tr w:rsidR="008B09A4" w:rsidRPr="00F30982" w14:paraId="3AA5F8B4" w14:textId="77777777" w:rsidTr="0087240B">
        <w:trPr>
          <w:trHeight w:val="287"/>
        </w:trPr>
        <w:tc>
          <w:tcPr>
            <w:tcW w:w="1713" w:type="pct"/>
            <w:shd w:val="clear" w:color="auto" w:fill="F2F2F2" w:themeFill="background1" w:themeFillShade="F2"/>
            <w:vAlign w:val="center"/>
          </w:tcPr>
          <w:p w14:paraId="00DDA5B2" w14:textId="51F1E3FF" w:rsidR="008B09A4" w:rsidRPr="00F30982" w:rsidRDefault="003B24FC" w:rsidP="0042023F">
            <w:pPr>
              <w:spacing w:after="0" w:line="240" w:lineRule="auto"/>
              <w:rPr>
                <w:rFonts w:cstheme="minorHAnsi"/>
                <w:b/>
                <w:bCs/>
              </w:rPr>
            </w:pPr>
            <w:r w:rsidRPr="00F30982">
              <w:rPr>
                <w:rFonts w:cstheme="minorHAnsi"/>
                <w:b/>
                <w:bCs/>
              </w:rPr>
              <w:t xml:space="preserve">Bid Submission </w:t>
            </w:r>
            <w:r w:rsidR="008B09A4" w:rsidRPr="00F30982">
              <w:rPr>
                <w:rFonts w:cstheme="minorHAnsi"/>
                <w:b/>
                <w:bCs/>
              </w:rPr>
              <w:t xml:space="preserve"> deadline:</w:t>
            </w:r>
          </w:p>
        </w:tc>
        <w:tc>
          <w:tcPr>
            <w:tcW w:w="3287" w:type="pct"/>
          </w:tcPr>
          <w:p w14:paraId="522A4500" w14:textId="609C314D" w:rsidR="008B09A4" w:rsidRPr="00F30982" w:rsidRDefault="000D440A" w:rsidP="008C50B7">
            <w:pPr>
              <w:spacing w:after="0" w:line="240" w:lineRule="auto"/>
              <w:jc w:val="both"/>
              <w:rPr>
                <w:rFonts w:cstheme="minorHAnsi"/>
              </w:rPr>
            </w:pPr>
            <w:r>
              <w:rPr>
                <w:rFonts w:cstheme="minorHAnsi"/>
              </w:rPr>
              <w:t>0</w:t>
            </w:r>
            <w:r w:rsidR="008C50B7">
              <w:rPr>
                <w:rFonts w:cstheme="minorHAnsi"/>
              </w:rPr>
              <w:t>2</w:t>
            </w:r>
            <w:r>
              <w:rPr>
                <w:rFonts w:cstheme="minorHAnsi"/>
              </w:rPr>
              <w:t xml:space="preserve"> May</w:t>
            </w:r>
            <w:r w:rsidR="008B09A4" w:rsidRPr="00F30982">
              <w:rPr>
                <w:rFonts w:cstheme="minorHAnsi"/>
              </w:rPr>
              <w:t xml:space="preserve"> 202</w:t>
            </w:r>
            <w:r w:rsidR="00BA6BE7">
              <w:rPr>
                <w:rFonts w:cstheme="minorHAnsi"/>
              </w:rPr>
              <w:t>4</w:t>
            </w:r>
            <w:r w:rsidR="008B09A4" w:rsidRPr="00F30982">
              <w:rPr>
                <w:rFonts w:cstheme="minorHAnsi"/>
              </w:rPr>
              <w:t xml:space="preserve"> / Time: 4:00 p.m.</w:t>
            </w:r>
            <w:r w:rsidR="00DF2189" w:rsidRPr="00F30982">
              <w:rPr>
                <w:rFonts w:cstheme="minorHAnsi"/>
              </w:rPr>
              <w:t xml:space="preserve"> </w:t>
            </w:r>
          </w:p>
        </w:tc>
      </w:tr>
      <w:tr w:rsidR="008B09A4" w:rsidRPr="00F30982" w14:paraId="3E84E769" w14:textId="77777777" w:rsidTr="0087240B">
        <w:trPr>
          <w:trHeight w:val="287"/>
        </w:trPr>
        <w:tc>
          <w:tcPr>
            <w:tcW w:w="1713" w:type="pct"/>
            <w:shd w:val="clear" w:color="auto" w:fill="F2F2F2" w:themeFill="background1" w:themeFillShade="F2"/>
            <w:vAlign w:val="center"/>
          </w:tcPr>
          <w:p w14:paraId="00D373C3" w14:textId="3E533D35" w:rsidR="008B09A4" w:rsidRPr="00F30982" w:rsidRDefault="008B09A4" w:rsidP="00BA0BB6">
            <w:pPr>
              <w:spacing w:after="0" w:line="240" w:lineRule="auto"/>
              <w:rPr>
                <w:rFonts w:cstheme="minorHAnsi"/>
                <w:b/>
                <w:bCs/>
              </w:rPr>
            </w:pPr>
            <w:r w:rsidRPr="00F30982">
              <w:rPr>
                <w:rFonts w:cstheme="minorHAnsi"/>
                <w:b/>
                <w:bCs/>
              </w:rPr>
              <w:t>Deadline for questions:</w:t>
            </w:r>
          </w:p>
        </w:tc>
        <w:tc>
          <w:tcPr>
            <w:tcW w:w="3287" w:type="pct"/>
          </w:tcPr>
          <w:p w14:paraId="4B0CA0E2" w14:textId="1ACCC965" w:rsidR="008B09A4" w:rsidRPr="00F30982" w:rsidRDefault="000D440A" w:rsidP="00BA6BE7">
            <w:pPr>
              <w:spacing w:after="0" w:line="240" w:lineRule="auto"/>
              <w:jc w:val="both"/>
              <w:rPr>
                <w:rFonts w:cstheme="minorHAnsi"/>
                <w:bCs/>
              </w:rPr>
            </w:pPr>
            <w:r>
              <w:rPr>
                <w:rFonts w:cstheme="minorHAnsi"/>
                <w:bCs/>
              </w:rPr>
              <w:t>22 April</w:t>
            </w:r>
            <w:r w:rsidR="001D373F">
              <w:rPr>
                <w:rFonts w:cstheme="minorHAnsi"/>
                <w:bCs/>
              </w:rPr>
              <w:t xml:space="preserve"> </w:t>
            </w:r>
            <w:r w:rsidR="00130EB0" w:rsidRPr="00F30982">
              <w:rPr>
                <w:rFonts w:cstheme="minorHAnsi"/>
                <w:bCs/>
              </w:rPr>
              <w:t>202</w:t>
            </w:r>
            <w:r w:rsidR="00BA6BE7">
              <w:rPr>
                <w:rFonts w:cstheme="minorHAnsi"/>
                <w:bCs/>
              </w:rPr>
              <w:t>4</w:t>
            </w:r>
            <w:r w:rsidR="008B09A4" w:rsidRPr="00F30982">
              <w:rPr>
                <w:rFonts w:cstheme="minorHAnsi"/>
                <w:bCs/>
              </w:rPr>
              <w:t xml:space="preserve"> / Time: 4:00 p.m.</w:t>
            </w:r>
            <w:r w:rsidR="00DF2189" w:rsidRPr="00F30982">
              <w:rPr>
                <w:rFonts w:cstheme="minorHAnsi"/>
                <w:bCs/>
              </w:rPr>
              <w:t xml:space="preserve"> </w:t>
            </w:r>
          </w:p>
        </w:tc>
      </w:tr>
      <w:tr w:rsidR="008B09A4" w:rsidRPr="00F30982" w14:paraId="044E24BE" w14:textId="77777777" w:rsidTr="0087240B">
        <w:trPr>
          <w:trHeight w:val="287"/>
        </w:trPr>
        <w:tc>
          <w:tcPr>
            <w:tcW w:w="1713" w:type="pct"/>
            <w:shd w:val="clear" w:color="auto" w:fill="F2F2F2" w:themeFill="background1" w:themeFillShade="F2"/>
            <w:vAlign w:val="center"/>
          </w:tcPr>
          <w:p w14:paraId="4C78F00D" w14:textId="1A5FEDBA" w:rsidR="008B09A4" w:rsidRPr="00F30982" w:rsidRDefault="008B09A4" w:rsidP="00BA0BB6">
            <w:pPr>
              <w:spacing w:after="0" w:line="240" w:lineRule="auto"/>
              <w:rPr>
                <w:rFonts w:cstheme="minorHAnsi"/>
                <w:b/>
                <w:bCs/>
              </w:rPr>
            </w:pPr>
            <w:r w:rsidRPr="00F30982">
              <w:rPr>
                <w:rFonts w:cstheme="minorHAnsi"/>
                <w:b/>
                <w:bCs/>
              </w:rPr>
              <w:t>Bids to be marked:</w:t>
            </w:r>
          </w:p>
        </w:tc>
        <w:tc>
          <w:tcPr>
            <w:tcW w:w="3287" w:type="pct"/>
          </w:tcPr>
          <w:p w14:paraId="569DF1B2" w14:textId="32B0F07C" w:rsidR="008B09A4" w:rsidRPr="00F30982" w:rsidRDefault="008B09A4" w:rsidP="000D440A">
            <w:pPr>
              <w:spacing w:after="0" w:line="240" w:lineRule="auto"/>
              <w:jc w:val="both"/>
              <w:rPr>
                <w:rFonts w:cstheme="minorHAnsi"/>
                <w:b/>
                <w:bCs/>
              </w:rPr>
            </w:pPr>
            <w:r w:rsidRPr="00F30982">
              <w:rPr>
                <w:rFonts w:cstheme="minorHAnsi"/>
              </w:rPr>
              <w:t xml:space="preserve">Tender reference: </w:t>
            </w:r>
            <w:r w:rsidR="001D373F">
              <w:rPr>
                <w:rFonts w:cstheme="minorHAnsi"/>
                <w:b/>
                <w:bCs/>
              </w:rPr>
              <w:t>2024-01</w:t>
            </w:r>
            <w:r w:rsidR="000D440A">
              <w:rPr>
                <w:rFonts w:cstheme="minorHAnsi"/>
                <w:b/>
                <w:bCs/>
              </w:rPr>
              <w:t>8</w:t>
            </w:r>
            <w:r w:rsidR="003B24FC" w:rsidRPr="00F30982">
              <w:rPr>
                <w:rFonts w:cstheme="minorHAnsi"/>
                <w:b/>
                <w:bCs/>
              </w:rPr>
              <w:t xml:space="preserve"> </w:t>
            </w:r>
            <w:r w:rsidRPr="00F30982">
              <w:rPr>
                <w:rFonts w:cstheme="minorHAnsi"/>
              </w:rPr>
              <w:t>Do not open before</w:t>
            </w:r>
            <w:r w:rsidR="00B139E2">
              <w:rPr>
                <w:rFonts w:cstheme="minorHAnsi"/>
                <w:b/>
              </w:rPr>
              <w:t xml:space="preserve"> </w:t>
            </w:r>
            <w:r w:rsidR="000D440A">
              <w:rPr>
                <w:rFonts w:cstheme="minorHAnsi"/>
                <w:b/>
              </w:rPr>
              <w:t>03</w:t>
            </w:r>
            <w:r w:rsidR="001D373F">
              <w:rPr>
                <w:rFonts w:cstheme="minorHAnsi"/>
                <w:b/>
              </w:rPr>
              <w:t xml:space="preserve"> May</w:t>
            </w:r>
            <w:r w:rsidR="00AD1DEA">
              <w:rPr>
                <w:rFonts w:cstheme="minorHAnsi"/>
                <w:b/>
              </w:rPr>
              <w:t xml:space="preserve"> 2024</w:t>
            </w:r>
            <w:r w:rsidRPr="00F30982">
              <w:rPr>
                <w:rFonts w:cstheme="minorHAnsi"/>
              </w:rPr>
              <w:t>”</w:t>
            </w:r>
          </w:p>
        </w:tc>
      </w:tr>
    </w:tbl>
    <w:p w14:paraId="77C405C7" w14:textId="77777777" w:rsidR="00072E74" w:rsidRPr="00F30982" w:rsidRDefault="00072E74" w:rsidP="00130EB0">
      <w:pPr>
        <w:spacing w:after="0"/>
        <w:jc w:val="both"/>
        <w:rPr>
          <w:rFonts w:cstheme="minorHAnsi"/>
          <w:i/>
          <w:iCs/>
        </w:rPr>
      </w:pPr>
    </w:p>
    <w:p w14:paraId="1F6D150D" w14:textId="667B1BC0" w:rsidR="000274CD" w:rsidRPr="00F30982"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6B84CC82" w14:textId="32727354" w:rsidR="007A1487" w:rsidRPr="00F30982" w:rsidRDefault="000274CD" w:rsidP="000D0737">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BF61094" w14:textId="5E72E581" w:rsidR="004329BC" w:rsidRPr="00F30982" w:rsidRDefault="007A1487" w:rsidP="006A2860">
      <w:pPr>
        <w:pStyle w:val="ListParagraph"/>
        <w:numPr>
          <w:ilvl w:val="0"/>
          <w:numId w:val="3"/>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359C8658" w14:textId="6B0B07E1" w:rsidR="004329BC" w:rsidRPr="00F30982" w:rsidRDefault="00B03F0D" w:rsidP="006A2860">
      <w:pPr>
        <w:pStyle w:val="ListParagraph"/>
        <w:numPr>
          <w:ilvl w:val="0"/>
          <w:numId w:val="3"/>
        </w:numPr>
        <w:autoSpaceDE w:val="0"/>
        <w:autoSpaceDN w:val="0"/>
        <w:adjustRightInd w:val="0"/>
        <w:spacing w:after="0" w:line="240" w:lineRule="auto"/>
        <w:rPr>
          <w:rFonts w:cstheme="minorHAnsi"/>
        </w:rPr>
      </w:pPr>
      <w:r w:rsidRPr="00F30982">
        <w:rPr>
          <w:rFonts w:cstheme="minorHAnsi"/>
        </w:rPr>
        <w:t>One sealed envelope should be submitted in person and not by email to</w:t>
      </w:r>
      <w:r w:rsidR="00584AAF" w:rsidRPr="00F30982">
        <w:rPr>
          <w:rFonts w:cstheme="minorHAnsi"/>
        </w:rPr>
        <w:t xml:space="preserve"> LRC headquarters </w:t>
      </w:r>
      <w:r w:rsidRPr="00F30982">
        <w:rPr>
          <w:rFonts w:cstheme="minorHAnsi"/>
        </w:rPr>
        <w:t>in Spears</w:t>
      </w:r>
      <w:r w:rsidR="00143446" w:rsidRPr="00F30982">
        <w:rPr>
          <w:rFonts w:cstheme="minorHAnsi"/>
        </w:rPr>
        <w:t>, Finance Department at the 1rst floor</w:t>
      </w:r>
      <w:r w:rsidRPr="00F30982">
        <w:rPr>
          <w:rFonts w:cstheme="minorHAnsi"/>
        </w:rPr>
        <w:t xml:space="preserve"> with the inscription:</w:t>
      </w:r>
      <w:r w:rsidRPr="00F30982">
        <w:rPr>
          <w:rFonts w:cstheme="minorHAnsi"/>
          <w:b/>
          <w:bCs/>
        </w:rPr>
        <w:t xml:space="preserve"> ITB/ </w:t>
      </w:r>
      <w:r w:rsidR="000D440A">
        <w:rPr>
          <w:rFonts w:cstheme="minorHAnsi"/>
          <w:b/>
          <w:bCs/>
        </w:rPr>
        <w:t>2024-018</w:t>
      </w:r>
      <w:r w:rsidR="00584AAF" w:rsidRPr="00F30982">
        <w:rPr>
          <w:rFonts w:cstheme="minorHAnsi"/>
          <w:b/>
          <w:bCs/>
        </w:rPr>
        <w:t xml:space="preserve"> </w:t>
      </w:r>
      <w:r w:rsidRPr="00F30982">
        <w:rPr>
          <w:rFonts w:cstheme="minorHAnsi"/>
        </w:rPr>
        <w:t>No other inscription should be included on this envelope.</w:t>
      </w:r>
    </w:p>
    <w:p w14:paraId="09D46BE3" w14:textId="2F910393" w:rsidR="00BA0BB6" w:rsidRPr="00F30982" w:rsidRDefault="004329BC" w:rsidP="006A2860">
      <w:pPr>
        <w:pStyle w:val="ListParagraph"/>
        <w:numPr>
          <w:ilvl w:val="0"/>
          <w:numId w:val="3"/>
        </w:numPr>
        <w:rPr>
          <w:rFonts w:cstheme="minorHAnsi"/>
        </w:rPr>
      </w:pPr>
      <w:r w:rsidRPr="00F30982">
        <w:rPr>
          <w:rFonts w:cstheme="minorHAnsi"/>
        </w:rPr>
        <w:t xml:space="preserve">All interested </w:t>
      </w:r>
      <w:r w:rsidR="00BA0BB6" w:rsidRPr="00F30982">
        <w:rPr>
          <w:rFonts w:cstheme="minorHAnsi"/>
        </w:rPr>
        <w:t>bidder in</w:t>
      </w:r>
      <w:r w:rsidRPr="00F30982">
        <w:rPr>
          <w:rFonts w:cstheme="minorHAnsi"/>
        </w:rPr>
        <w:t xml:space="preserve"> this </w:t>
      </w:r>
      <w:r w:rsidR="00BA0BB6" w:rsidRPr="00F30982">
        <w:rPr>
          <w:rFonts w:cstheme="minorHAnsi"/>
        </w:rPr>
        <w:t>ITB are</w:t>
      </w:r>
      <w:r w:rsidRPr="00F30982">
        <w:rPr>
          <w:rFonts w:cstheme="minorHAnsi"/>
        </w:rPr>
        <w:t xml:space="preserve"> requested to send an email with subject Reference </w:t>
      </w:r>
      <w:r w:rsidR="00E23D50" w:rsidRPr="00F30982">
        <w:rPr>
          <w:rFonts w:cstheme="minorHAnsi"/>
          <w:b/>
          <w:bCs/>
          <w:i/>
          <w:iCs/>
        </w:rPr>
        <w:t xml:space="preserve">INVITATION TO BID (ITB) NO: </w:t>
      </w:r>
      <w:r w:rsidR="00781928">
        <w:rPr>
          <w:rFonts w:cstheme="minorHAnsi"/>
          <w:b/>
          <w:bCs/>
          <w:i/>
          <w:iCs/>
        </w:rPr>
        <w:t>2024-0</w:t>
      </w:r>
      <w:r w:rsidR="001D373F">
        <w:rPr>
          <w:rFonts w:cstheme="minorHAnsi"/>
          <w:b/>
          <w:bCs/>
          <w:i/>
          <w:iCs/>
        </w:rPr>
        <w:t>1</w:t>
      </w:r>
      <w:r w:rsidR="000D440A">
        <w:rPr>
          <w:rFonts w:cstheme="minorHAnsi"/>
          <w:b/>
          <w:bCs/>
          <w:i/>
          <w:iCs/>
        </w:rPr>
        <w:t>8</w:t>
      </w:r>
      <w:r w:rsidR="00F16756" w:rsidRPr="00F30982">
        <w:rPr>
          <w:rFonts w:cstheme="minorHAnsi"/>
          <w:b/>
          <w:bCs/>
          <w:i/>
          <w:iCs/>
        </w:rPr>
        <w:t xml:space="preserve"> </w:t>
      </w:r>
      <w:r w:rsidR="00E23D50" w:rsidRPr="00F30982">
        <w:rPr>
          <w:rFonts w:cstheme="minorHAnsi"/>
        </w:rPr>
        <w:t xml:space="preserve">To the following email </w:t>
      </w:r>
      <w:hyperlink r:id="rId12" w:history="1">
        <w:r w:rsidR="00DB5512" w:rsidRPr="00102007">
          <w:rPr>
            <w:rStyle w:val="Hyperlink"/>
            <w:rFonts w:cstheme="minorHAnsi"/>
          </w:rPr>
          <w:t>hoda.fakih@redcross.org.lb</w:t>
        </w:r>
      </w:hyperlink>
      <w:r w:rsidR="00BA0BB6" w:rsidRPr="00F30982">
        <w:rPr>
          <w:rFonts w:cstheme="minorHAnsi"/>
        </w:rPr>
        <w:t xml:space="preserve"> </w:t>
      </w:r>
      <w:r w:rsidRPr="00F30982">
        <w:rPr>
          <w:rFonts w:cstheme="minorHAnsi"/>
        </w:rPr>
        <w:t xml:space="preserve">indicating the willingness to be a part of this bid, this will enable you to receive any amendments or updates related to this ITB. </w:t>
      </w:r>
    </w:p>
    <w:p w14:paraId="65077C29" w14:textId="38B0241D" w:rsidR="00597D51" w:rsidRPr="00D960FB" w:rsidRDefault="00597D51" w:rsidP="006A2860">
      <w:pPr>
        <w:pStyle w:val="ListParagraph"/>
        <w:numPr>
          <w:ilvl w:val="0"/>
          <w:numId w:val="3"/>
        </w:numPr>
        <w:rPr>
          <w:rFonts w:cstheme="minorHAnsi"/>
        </w:rPr>
      </w:pPr>
      <w:r w:rsidRPr="00F30982">
        <w:rPr>
          <w:rFonts w:cstheme="minorHAnsi"/>
        </w:rPr>
        <w:t xml:space="preserve">Bidders should possess a scanned copy of the Invitation to Bid (ITB) documents that are completed, signed, and stamped. These documents must be readily available to be sent to the </w:t>
      </w:r>
      <w:r w:rsidRPr="00D960FB">
        <w:rPr>
          <w:rFonts w:cstheme="minorHAnsi"/>
        </w:rPr>
        <w:t>Lebanese Red Cross (LRC) via email when requested.</w:t>
      </w:r>
    </w:p>
    <w:p w14:paraId="58663BBC" w14:textId="774012BC" w:rsidR="00AE2CBA" w:rsidRPr="00D960FB" w:rsidRDefault="00AE2CBA" w:rsidP="006A2860">
      <w:pPr>
        <w:pStyle w:val="ListParagraph"/>
        <w:numPr>
          <w:ilvl w:val="0"/>
          <w:numId w:val="3"/>
        </w:numPr>
        <w:rPr>
          <w:rFonts w:cstheme="minorHAnsi"/>
          <w:color w:val="000000" w:themeColor="text1"/>
        </w:rPr>
      </w:pPr>
      <w:r w:rsidRPr="00D960FB">
        <w:rPr>
          <w:rFonts w:cstheme="minorHAnsi"/>
          <w:color w:val="000000" w:themeColor="text1"/>
        </w:rPr>
        <w:t>The supplier is required to complete print, sign, and stamp all the</w:t>
      </w:r>
      <w:r w:rsidR="004E7D9F" w:rsidRPr="00D960FB">
        <w:rPr>
          <w:rFonts w:cstheme="minorHAnsi"/>
          <w:color w:val="000000" w:themeColor="text1"/>
        </w:rPr>
        <w:t xml:space="preserve"> pages of the invitation to bid and submit it in a USB.</w:t>
      </w:r>
    </w:p>
    <w:p w14:paraId="701BBB97" w14:textId="517FE282" w:rsidR="00D960FB" w:rsidRPr="00D960FB" w:rsidRDefault="001D373F" w:rsidP="006A2860">
      <w:pPr>
        <w:pStyle w:val="ListParagraph"/>
        <w:numPr>
          <w:ilvl w:val="0"/>
          <w:numId w:val="3"/>
        </w:numPr>
        <w:rPr>
          <w:rFonts w:cstheme="minorHAnsi"/>
          <w:color w:val="000000" w:themeColor="text1"/>
        </w:rPr>
      </w:pPr>
      <w:r>
        <w:rPr>
          <w:rFonts w:cstheme="minorHAnsi"/>
          <w:color w:val="000000" w:themeColor="text1"/>
        </w:rPr>
        <w:t>Catalogue</w:t>
      </w:r>
      <w:r w:rsidR="000D440A">
        <w:rPr>
          <w:rFonts w:cstheme="minorHAnsi"/>
          <w:color w:val="000000" w:themeColor="text1"/>
        </w:rPr>
        <w:t>/Reference</w:t>
      </w:r>
      <w:r>
        <w:rPr>
          <w:rFonts w:cstheme="minorHAnsi"/>
          <w:color w:val="000000" w:themeColor="text1"/>
        </w:rPr>
        <w:t xml:space="preserve"> of each item is</w:t>
      </w:r>
      <w:r w:rsidR="00D960FB" w:rsidRPr="00D960FB">
        <w:rPr>
          <w:rFonts w:cstheme="minorHAnsi"/>
          <w:color w:val="000000" w:themeColor="text1"/>
        </w:rPr>
        <w:t xml:space="preserve"> mandatory to be submitted with the bid </w:t>
      </w:r>
    </w:p>
    <w:p w14:paraId="5063756E" w14:textId="0340C9C2" w:rsidR="00D960FB" w:rsidRPr="00D960FB" w:rsidRDefault="001D373F" w:rsidP="006A2860">
      <w:pPr>
        <w:pStyle w:val="ListParagraph"/>
        <w:numPr>
          <w:ilvl w:val="0"/>
          <w:numId w:val="3"/>
        </w:numPr>
        <w:rPr>
          <w:rFonts w:cstheme="minorHAnsi"/>
          <w:color w:val="000000" w:themeColor="text1"/>
        </w:rPr>
      </w:pPr>
      <w:r>
        <w:rPr>
          <w:rFonts w:cstheme="minorHAnsi"/>
          <w:color w:val="000000" w:themeColor="text1"/>
        </w:rPr>
        <w:t>Each datasheet/catalogue</w:t>
      </w:r>
      <w:r w:rsidR="00D960FB" w:rsidRPr="00D960FB">
        <w:rPr>
          <w:rFonts w:cstheme="minorHAnsi"/>
          <w:color w:val="000000" w:themeColor="text1"/>
        </w:rPr>
        <w:t xml:space="preserve"> should be labelled by the reference number only. </w:t>
      </w: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lastRenderedPageBreak/>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6A2860">
      <w:pPr>
        <w:pStyle w:val="Heading2"/>
        <w:numPr>
          <w:ilvl w:val="0"/>
          <w:numId w:val="5"/>
        </w:numPr>
        <w:rPr>
          <w:rFonts w:asciiTheme="minorHAnsi" w:hAnsiTheme="minorHAnsi" w:cstheme="minorHAnsi"/>
          <w:lang w:val="en-US"/>
        </w:rPr>
      </w:pPr>
      <w:r w:rsidRPr="00F30982">
        <w:rPr>
          <w:rFonts w:asciiTheme="minorHAnsi" w:hAnsiTheme="minorHAnsi" w:cstheme="minorHAnsi"/>
        </w:rPr>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02C52B14" w14:textId="33081829" w:rsidR="00EE1188" w:rsidRPr="00080D1B" w:rsidRDefault="00D14107" w:rsidP="00080D1B">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w:t>
      </w:r>
      <w:r w:rsidR="00080D1B">
        <w:rPr>
          <w:rFonts w:cstheme="minorHAnsi"/>
          <w:b/>
          <w:bCs/>
          <w:lang w:val="en-US"/>
        </w:rPr>
        <w:t xml:space="preserve">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EC24D8">
        <w:trPr>
          <w:trHeight w:val="350"/>
        </w:trPr>
        <w:tc>
          <w:tcPr>
            <w:tcW w:w="440"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5"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4"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EC24D8">
        <w:tc>
          <w:tcPr>
            <w:tcW w:w="440"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5"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4"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EC24D8">
        <w:tc>
          <w:tcPr>
            <w:tcW w:w="440"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5"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4"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EC24D8">
        <w:tc>
          <w:tcPr>
            <w:tcW w:w="440"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5"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4"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EC24D8">
        <w:tc>
          <w:tcPr>
            <w:tcW w:w="440"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5"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4"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EC24D8">
        <w:tc>
          <w:tcPr>
            <w:tcW w:w="440"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5"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4"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EC24D8">
        <w:tc>
          <w:tcPr>
            <w:tcW w:w="440"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2F98931F" w14:textId="6624C8A6" w:rsidR="0042023F" w:rsidRPr="00F30982" w:rsidRDefault="0042023F"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Data Sheet of the proposed </w:t>
            </w:r>
            <w:r w:rsidR="00E65A8E" w:rsidRPr="00F30982">
              <w:rPr>
                <w:rFonts w:cstheme="minorHAnsi"/>
                <w:sz w:val="20"/>
                <w:szCs w:val="20"/>
              </w:rPr>
              <w:t xml:space="preserve">Items </w:t>
            </w:r>
          </w:p>
        </w:tc>
        <w:tc>
          <w:tcPr>
            <w:tcW w:w="4944" w:type="dxa"/>
          </w:tcPr>
          <w:p w14:paraId="0B50CCB4" w14:textId="5D9BA206" w:rsidR="0042023F" w:rsidRPr="00F30982" w:rsidRDefault="00E65A8E"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30982" w14:paraId="076B3114" w14:textId="77777777" w:rsidTr="00EC24D8">
        <w:tc>
          <w:tcPr>
            <w:tcW w:w="440"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imes New Roman"/>
                <w:sz w:val="20"/>
                <w:szCs w:val="20"/>
                <w:rtl/>
              </w:rPr>
              <w:t xml:space="preserve"> وزارة العد</w:t>
            </w:r>
            <w:r w:rsidRPr="00F30982">
              <w:rPr>
                <w:rFonts w:cs="Times New Roman"/>
                <w:sz w:val="20"/>
                <w:szCs w:val="20"/>
                <w:rtl/>
                <w:lang w:bidi="ar-LB"/>
              </w:rPr>
              <w:t>ل</w:t>
            </w:r>
            <w:r w:rsidRPr="00F30982">
              <w:rPr>
                <w:rFonts w:cstheme="minorHAnsi"/>
                <w:sz w:val="20"/>
                <w:szCs w:val="20"/>
                <w:rtl/>
                <w:lang w:bidi="ar-LB"/>
              </w:rPr>
              <w:t xml:space="preserve">) </w:t>
            </w:r>
            <w:r w:rsidRPr="00F30982">
              <w:rPr>
                <w:rFonts w:cstheme="minorHAnsi"/>
                <w:sz w:val="20"/>
                <w:szCs w:val="20"/>
              </w:rPr>
              <w:t xml:space="preserve">) </w:t>
            </w:r>
            <w:r w:rsidRPr="00F30982">
              <w:rPr>
                <w:rFonts w:cs="Times New Roman"/>
                <w:sz w:val="20"/>
                <w:szCs w:val="20"/>
                <w:rtl/>
              </w:rPr>
              <w:t>شهادة تسجيل شركة تجارية</w:t>
            </w:r>
            <w:r w:rsidRPr="00F30982">
              <w:rPr>
                <w:rFonts w:cstheme="minorHAnsi"/>
                <w:sz w:val="20"/>
                <w:szCs w:val="20"/>
              </w:rPr>
              <w:t xml:space="preserve"> </w:t>
            </w:r>
          </w:p>
        </w:tc>
        <w:tc>
          <w:tcPr>
            <w:tcW w:w="4944"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EC24D8">
        <w:tc>
          <w:tcPr>
            <w:tcW w:w="440"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w:t>
            </w:r>
            <w:r w:rsidRPr="00F30982">
              <w:rPr>
                <w:rFonts w:cs="Times New Roman"/>
                <w:sz w:val="20"/>
                <w:szCs w:val="20"/>
                <w:rtl/>
              </w:rPr>
              <w:t>وزارة المالية</w:t>
            </w:r>
            <w:r w:rsidRPr="00F30982">
              <w:rPr>
                <w:rFonts w:cstheme="minorHAnsi"/>
                <w:sz w:val="20"/>
                <w:szCs w:val="20"/>
                <w:rtl/>
              </w:rPr>
              <w:t>)</w:t>
            </w:r>
            <w:r w:rsidRPr="00F30982">
              <w:rPr>
                <w:rFonts w:cstheme="minorHAnsi"/>
                <w:sz w:val="20"/>
                <w:szCs w:val="20"/>
              </w:rPr>
              <w:t xml:space="preserve"> </w:t>
            </w:r>
            <w:r w:rsidRPr="00F30982">
              <w:rPr>
                <w:rFonts w:cs="Times New Roman"/>
                <w:sz w:val="20"/>
                <w:szCs w:val="20"/>
                <w:rtl/>
              </w:rPr>
              <w:t>شهادة تسجيل الشركة</w:t>
            </w:r>
          </w:p>
        </w:tc>
        <w:tc>
          <w:tcPr>
            <w:tcW w:w="4944"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EC24D8">
        <w:tc>
          <w:tcPr>
            <w:tcW w:w="440"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w:t>
            </w:r>
            <w:r w:rsidRPr="00F30982">
              <w:rPr>
                <w:rFonts w:cs="Times New Roman"/>
                <w:sz w:val="20"/>
                <w:szCs w:val="20"/>
                <w:rtl/>
              </w:rPr>
              <w:t>وزارة المالي</w:t>
            </w:r>
            <w:r w:rsidRPr="00F30982">
              <w:rPr>
                <w:rFonts w:cs="Times New Roman"/>
                <w:sz w:val="20"/>
                <w:szCs w:val="20"/>
                <w:rtl/>
                <w:lang w:bidi="ar-LB"/>
              </w:rPr>
              <w:t>ة</w:t>
            </w:r>
            <w:r w:rsidRPr="00F30982">
              <w:rPr>
                <w:rFonts w:cstheme="minorHAnsi"/>
                <w:sz w:val="20"/>
                <w:szCs w:val="20"/>
                <w:rtl/>
                <w:lang w:bidi="ar-LB"/>
              </w:rPr>
              <w:t>)</w:t>
            </w:r>
            <w:r w:rsidRPr="00F30982">
              <w:rPr>
                <w:rFonts w:cstheme="minorHAnsi"/>
                <w:sz w:val="20"/>
                <w:szCs w:val="20"/>
                <w:rtl/>
              </w:rPr>
              <w:t xml:space="preserve"> </w:t>
            </w:r>
            <w:r w:rsidRPr="00F30982">
              <w:rPr>
                <w:rFonts w:cstheme="minorHAnsi"/>
                <w:sz w:val="20"/>
                <w:szCs w:val="20"/>
              </w:rPr>
              <w:t xml:space="preserve"> </w:t>
            </w:r>
            <w:r w:rsidRPr="00F30982">
              <w:rPr>
                <w:rFonts w:cs="Times New Roman"/>
                <w:sz w:val="20"/>
                <w:szCs w:val="20"/>
                <w:rtl/>
              </w:rPr>
              <w:t xml:space="preserve"> شهادة تسجيل في الضريبة على القيمة المضافة</w:t>
            </w:r>
            <w:r w:rsidRPr="00F30982">
              <w:rPr>
                <w:rFonts w:cstheme="minorHAnsi"/>
                <w:sz w:val="20"/>
                <w:szCs w:val="20"/>
              </w:rPr>
              <w:t xml:space="preserve"> </w:t>
            </w:r>
          </w:p>
        </w:tc>
        <w:tc>
          <w:tcPr>
            <w:tcW w:w="4944"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EC24D8">
        <w:tc>
          <w:tcPr>
            <w:tcW w:w="440"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09290B6" w14:textId="77777777"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imes New Roman"/>
                <w:sz w:val="20"/>
                <w:szCs w:val="20"/>
                <w:rtl/>
                <w:lang w:bidi="ar-LB"/>
              </w:rPr>
              <w:t>اذاعة تجارية</w:t>
            </w:r>
          </w:p>
        </w:tc>
        <w:tc>
          <w:tcPr>
            <w:tcW w:w="4944"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EC24D8">
        <w:tc>
          <w:tcPr>
            <w:tcW w:w="440"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5"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4"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0A0E9318" w14:textId="77777777" w:rsidTr="00EC24D8">
        <w:tc>
          <w:tcPr>
            <w:tcW w:w="440" w:type="dxa"/>
          </w:tcPr>
          <w:p w14:paraId="5153405E" w14:textId="682E5369"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12</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4"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080D1B">
        <w:trPr>
          <w:trHeight w:val="197"/>
        </w:trPr>
        <w:tc>
          <w:tcPr>
            <w:tcW w:w="440" w:type="dxa"/>
          </w:tcPr>
          <w:p w14:paraId="70374A4A" w14:textId="7E998F9B"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13</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4"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3B678ABE" w:rsidR="00B93FEB" w:rsidRPr="00F30982" w:rsidRDefault="00B93FEB" w:rsidP="00130EB0">
      <w:pPr>
        <w:autoSpaceDE w:val="0"/>
        <w:autoSpaceDN w:val="0"/>
        <w:adjustRightInd w:val="0"/>
        <w:spacing w:after="0" w:line="240" w:lineRule="auto"/>
        <w:jc w:val="both"/>
        <w:rPr>
          <w:rFonts w:cstheme="minorHAnsi"/>
          <w:b/>
          <w:bCs/>
          <w:lang w:val="en-US"/>
        </w:rPr>
      </w:pPr>
    </w:p>
    <w:p w14:paraId="4DFEC408" w14:textId="769986CD" w:rsidR="00E304FB" w:rsidRPr="00F30982" w:rsidRDefault="00D21934" w:rsidP="006A2860">
      <w:pPr>
        <w:pStyle w:val="Heading2"/>
        <w:numPr>
          <w:ilvl w:val="0"/>
          <w:numId w:val="5"/>
        </w:numPr>
        <w:rPr>
          <w:rFonts w:asciiTheme="minorHAnsi" w:hAnsiTheme="minorHAnsi" w:cstheme="minorHAnsi"/>
          <w:lang w:val="en-US"/>
        </w:rPr>
      </w:pPr>
      <w:r w:rsidRPr="00F30982">
        <w:rPr>
          <w:rFonts w:asciiTheme="minorHAnsi" w:hAnsiTheme="minorHAnsi" w:cstheme="minorHAnsi"/>
          <w:lang w:val="en-US"/>
        </w:rPr>
        <w:t>TECHNICAL 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lastRenderedPageBreak/>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t>LRC reserves the right to request alternatives for items that are deemed noncompliant with the technical requirements</w:t>
      </w:r>
    </w:p>
    <w:p w14:paraId="2CD875EA" w14:textId="77777777" w:rsidR="00D05DDB" w:rsidRPr="00F30982"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6974D7F5" w14:textId="5B5D171D" w:rsidR="00D05DDB" w:rsidRPr="00F30982" w:rsidRDefault="00D05DDB" w:rsidP="00130EB0">
      <w:pPr>
        <w:autoSpaceDE w:val="0"/>
        <w:autoSpaceDN w:val="0"/>
        <w:adjustRightInd w:val="0"/>
        <w:spacing w:after="0" w:line="240" w:lineRule="auto"/>
        <w:jc w:val="both"/>
        <w:rPr>
          <w:rFonts w:cstheme="minorHAnsi"/>
          <w:lang w:val="en-US"/>
        </w:rPr>
      </w:pPr>
    </w:p>
    <w:tbl>
      <w:tblPr>
        <w:tblW w:w="10139" w:type="dxa"/>
        <w:tblInd w:w="-635" w:type="dxa"/>
        <w:tblLook w:val="04A0" w:firstRow="1" w:lastRow="0" w:firstColumn="1" w:lastColumn="0" w:noHBand="0" w:noVBand="1"/>
      </w:tblPr>
      <w:tblGrid>
        <w:gridCol w:w="6247"/>
        <w:gridCol w:w="1991"/>
        <w:gridCol w:w="1901"/>
      </w:tblGrid>
      <w:tr w:rsidR="00D14107" w:rsidRPr="00997526" w14:paraId="520C80C5" w14:textId="77777777" w:rsidTr="00997526">
        <w:trPr>
          <w:trHeight w:val="665"/>
        </w:trPr>
        <w:tc>
          <w:tcPr>
            <w:tcW w:w="62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997526" w:rsidRDefault="00D14107" w:rsidP="00997526">
            <w:pPr>
              <w:autoSpaceDE w:val="0"/>
              <w:autoSpaceDN w:val="0"/>
              <w:adjustRightInd w:val="0"/>
              <w:spacing w:after="0" w:line="240" w:lineRule="auto"/>
              <w:rPr>
                <w:rFonts w:cstheme="minorHAnsi"/>
                <w:bCs/>
                <w:sz w:val="18"/>
                <w:szCs w:val="18"/>
                <w:lang w:val="en-US"/>
              </w:rPr>
            </w:pPr>
            <w:r w:rsidRPr="00997526">
              <w:rPr>
                <w:rFonts w:cstheme="minorHAnsi"/>
                <w:bCs/>
                <w:sz w:val="18"/>
                <w:szCs w:val="18"/>
                <w:lang w:val="en-US"/>
              </w:rPr>
              <w:t xml:space="preserve">LRC </w:t>
            </w:r>
            <w:r w:rsidR="00AF1D71" w:rsidRPr="00997526">
              <w:rPr>
                <w:rFonts w:cstheme="minorHAnsi"/>
                <w:bCs/>
                <w:sz w:val="18"/>
                <w:szCs w:val="18"/>
                <w:lang w:val="en-US"/>
              </w:rPr>
              <w:t xml:space="preserve">Requirements </w:t>
            </w:r>
            <w:r w:rsidR="00AF1D71" w:rsidRPr="00997526">
              <w:rPr>
                <w:rFonts w:cstheme="minorHAnsi"/>
                <w:bCs/>
                <w:i/>
                <w:iCs/>
                <w:color w:val="FF0000"/>
                <w:sz w:val="18"/>
                <w:szCs w:val="18"/>
                <w:lang w:val="en-US"/>
              </w:rPr>
              <w:t>N.B: bidders who do not comply with LRC below Requirement may be disqualified.</w:t>
            </w:r>
          </w:p>
        </w:tc>
        <w:tc>
          <w:tcPr>
            <w:tcW w:w="1991"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997526" w:rsidRDefault="00D14107" w:rsidP="00997526">
            <w:pPr>
              <w:autoSpaceDE w:val="0"/>
              <w:autoSpaceDN w:val="0"/>
              <w:adjustRightInd w:val="0"/>
              <w:spacing w:after="0" w:line="240" w:lineRule="auto"/>
              <w:rPr>
                <w:rFonts w:cstheme="minorHAnsi"/>
                <w:bCs/>
                <w:sz w:val="18"/>
                <w:szCs w:val="18"/>
                <w:lang w:val="en-US"/>
              </w:rPr>
            </w:pPr>
            <w:r w:rsidRPr="00997526">
              <w:rPr>
                <w:rFonts w:cstheme="minorHAnsi"/>
                <w:bCs/>
                <w:sz w:val="18"/>
                <w:szCs w:val="18"/>
                <w:lang w:val="en-US"/>
              </w:rPr>
              <w:t xml:space="preserve">Is bid compliant? </w:t>
            </w:r>
            <w:r w:rsidRPr="00997526">
              <w:rPr>
                <w:rFonts w:cstheme="minorHAnsi"/>
                <w:sz w:val="18"/>
                <w:szCs w:val="18"/>
                <w:lang w:val="en-US"/>
              </w:rPr>
              <w:t>Bidder to complete</w:t>
            </w:r>
          </w:p>
        </w:tc>
        <w:tc>
          <w:tcPr>
            <w:tcW w:w="1901"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997526" w:rsidRDefault="00E92CB5" w:rsidP="00997526">
            <w:pPr>
              <w:autoSpaceDE w:val="0"/>
              <w:autoSpaceDN w:val="0"/>
              <w:adjustRightInd w:val="0"/>
              <w:spacing w:after="0" w:line="240" w:lineRule="auto"/>
              <w:rPr>
                <w:rFonts w:cstheme="minorHAnsi"/>
                <w:bCs/>
                <w:sz w:val="18"/>
                <w:szCs w:val="18"/>
                <w:lang w:val="en-US"/>
              </w:rPr>
            </w:pPr>
            <w:r w:rsidRPr="00997526">
              <w:rPr>
                <w:rFonts w:cstheme="minorHAnsi"/>
                <w:bCs/>
                <w:sz w:val="18"/>
                <w:szCs w:val="18"/>
                <w:lang w:val="en-US"/>
              </w:rPr>
              <w:t>C</w:t>
            </w:r>
            <w:r w:rsidR="00D14107" w:rsidRPr="00997526">
              <w:rPr>
                <w:rFonts w:cstheme="minorHAnsi"/>
                <w:bCs/>
                <w:sz w:val="18"/>
                <w:szCs w:val="18"/>
                <w:lang w:val="en-US"/>
              </w:rPr>
              <w:t>omments</w:t>
            </w:r>
            <w:r w:rsidRPr="00997526">
              <w:rPr>
                <w:rFonts w:cstheme="minorHAnsi"/>
                <w:bCs/>
                <w:sz w:val="18"/>
                <w:szCs w:val="18"/>
                <w:lang w:val="en-US"/>
              </w:rPr>
              <w:t xml:space="preserve"> if any</w:t>
            </w:r>
          </w:p>
        </w:tc>
      </w:tr>
      <w:tr w:rsidR="0042023F" w:rsidRPr="00997526" w14:paraId="552DC1D3" w14:textId="77777777" w:rsidTr="00997526">
        <w:trPr>
          <w:trHeight w:val="693"/>
        </w:trPr>
        <w:tc>
          <w:tcPr>
            <w:tcW w:w="6247" w:type="dxa"/>
            <w:tcBorders>
              <w:top w:val="nil"/>
              <w:left w:val="single" w:sz="4" w:space="0" w:color="auto"/>
              <w:bottom w:val="single" w:sz="4" w:space="0" w:color="auto"/>
              <w:right w:val="single" w:sz="4" w:space="0" w:color="auto"/>
            </w:tcBorders>
            <w:shd w:val="clear" w:color="auto" w:fill="auto"/>
            <w:vAlign w:val="center"/>
          </w:tcPr>
          <w:p w14:paraId="0611DE5A" w14:textId="55BEF8A2" w:rsidR="0042023F" w:rsidRPr="00997526" w:rsidRDefault="00E3579F" w:rsidP="00C641C1">
            <w:pPr>
              <w:autoSpaceDE w:val="0"/>
              <w:autoSpaceDN w:val="0"/>
              <w:adjustRightInd w:val="0"/>
              <w:spacing w:after="0" w:line="240" w:lineRule="auto"/>
              <w:jc w:val="both"/>
              <w:rPr>
                <w:rFonts w:cstheme="minorHAnsi"/>
                <w:bCs/>
                <w:sz w:val="18"/>
                <w:szCs w:val="18"/>
                <w:u w:val="single"/>
                <w:lang w:val="en-US"/>
              </w:rPr>
            </w:pPr>
            <w:r w:rsidRPr="00997526">
              <w:rPr>
                <w:rFonts w:cstheme="minorHAnsi"/>
                <w:sz w:val="18"/>
                <w:szCs w:val="18"/>
              </w:rPr>
              <w:t>Awa</w:t>
            </w:r>
            <w:r w:rsidR="00EC24D8" w:rsidRPr="00997526">
              <w:rPr>
                <w:rFonts w:cstheme="minorHAnsi"/>
                <w:sz w:val="18"/>
                <w:szCs w:val="18"/>
              </w:rPr>
              <w:t xml:space="preserve">rded Bidder(s) must commit to </w:t>
            </w:r>
            <w:r w:rsidR="00C641C1">
              <w:rPr>
                <w:rFonts w:cstheme="minorHAnsi"/>
                <w:sz w:val="18"/>
                <w:szCs w:val="18"/>
              </w:rPr>
              <w:t xml:space="preserve">One Year </w:t>
            </w:r>
            <w:r w:rsidRPr="00997526">
              <w:rPr>
                <w:rFonts w:cstheme="minorHAnsi"/>
                <w:sz w:val="18"/>
                <w:szCs w:val="18"/>
              </w:rPr>
              <w:t>Framework Agreement.</w:t>
            </w:r>
            <w:r w:rsidR="003F4EC6" w:rsidRPr="00997526">
              <w:rPr>
                <w:rFonts w:cstheme="minorHAnsi"/>
                <w:sz w:val="18"/>
                <w:szCs w:val="18"/>
              </w:rPr>
              <w:t xml:space="preserve"> (this means that prices s</w:t>
            </w:r>
            <w:r w:rsidR="00C641C1">
              <w:rPr>
                <w:rFonts w:cstheme="minorHAnsi"/>
                <w:sz w:val="18"/>
                <w:szCs w:val="18"/>
              </w:rPr>
              <w:t>hould be fixed to cover One year</w:t>
            </w:r>
            <w:r w:rsidR="003F4EC6" w:rsidRPr="00997526">
              <w:rPr>
                <w:rFonts w:cstheme="minorHAnsi"/>
                <w:sz w:val="18"/>
                <w:szCs w:val="18"/>
              </w:rPr>
              <w:t xml:space="preserve"> contract. And the quantities might increase or decrease)</w:t>
            </w:r>
          </w:p>
        </w:tc>
        <w:tc>
          <w:tcPr>
            <w:tcW w:w="1991" w:type="dxa"/>
            <w:tcBorders>
              <w:top w:val="nil"/>
              <w:left w:val="nil"/>
              <w:bottom w:val="single" w:sz="4" w:space="0" w:color="auto"/>
              <w:right w:val="single" w:sz="4" w:space="0" w:color="auto"/>
            </w:tcBorders>
            <w:shd w:val="clear" w:color="auto" w:fill="auto"/>
            <w:vAlign w:val="center"/>
          </w:tcPr>
          <w:p w14:paraId="768BE0F5" w14:textId="06DD75E4" w:rsidR="0042023F" w:rsidRPr="00997526" w:rsidRDefault="0042023F" w:rsidP="00997526">
            <w:pPr>
              <w:autoSpaceDE w:val="0"/>
              <w:autoSpaceDN w:val="0"/>
              <w:adjustRightInd w:val="0"/>
              <w:spacing w:after="0" w:line="240" w:lineRule="auto"/>
              <w:jc w:val="center"/>
              <w:rPr>
                <w:rFonts w:cstheme="minorHAnsi"/>
                <w:sz w:val="18"/>
                <w:szCs w:val="18"/>
                <w:lang w:val="en-US"/>
              </w:rPr>
            </w:pPr>
            <w:r w:rsidRPr="00997526">
              <w:rPr>
                <w:rFonts w:ascii="Segoe UI Symbol" w:hAnsi="Segoe UI Symbol" w:cs="Segoe UI Symbol"/>
                <w:sz w:val="18"/>
                <w:szCs w:val="18"/>
                <w:lang w:val="en-US"/>
              </w:rPr>
              <w:t>☐</w:t>
            </w:r>
            <w:r w:rsidRPr="00997526">
              <w:rPr>
                <w:rFonts w:cstheme="minorHAnsi"/>
                <w:sz w:val="18"/>
                <w:szCs w:val="18"/>
                <w:lang w:val="en-US"/>
              </w:rPr>
              <w:t xml:space="preserve"> Yes   </w:t>
            </w:r>
            <w:r w:rsidRPr="00997526">
              <w:rPr>
                <w:rFonts w:ascii="Segoe UI Symbol" w:hAnsi="Segoe UI Symbol" w:cs="Segoe UI Symbol"/>
                <w:sz w:val="18"/>
                <w:szCs w:val="18"/>
                <w:lang w:val="en-US"/>
              </w:rPr>
              <w:t>☐</w:t>
            </w:r>
            <w:r w:rsidRPr="00997526">
              <w:rPr>
                <w:rFonts w:cstheme="minorHAnsi"/>
                <w:sz w:val="18"/>
                <w:szCs w:val="18"/>
                <w:lang w:val="en-US"/>
              </w:rPr>
              <w:t xml:space="preserve"> No</w:t>
            </w:r>
          </w:p>
        </w:tc>
        <w:tc>
          <w:tcPr>
            <w:tcW w:w="1901" w:type="dxa"/>
            <w:tcBorders>
              <w:top w:val="nil"/>
              <w:left w:val="nil"/>
              <w:bottom w:val="single" w:sz="4" w:space="0" w:color="auto"/>
              <w:right w:val="single" w:sz="4" w:space="0" w:color="auto"/>
            </w:tcBorders>
            <w:shd w:val="clear" w:color="auto" w:fill="auto"/>
            <w:vAlign w:val="center"/>
          </w:tcPr>
          <w:p w14:paraId="6F421508" w14:textId="77777777" w:rsidR="0042023F" w:rsidRPr="00997526" w:rsidRDefault="0042023F" w:rsidP="00997526">
            <w:pPr>
              <w:autoSpaceDE w:val="0"/>
              <w:autoSpaceDN w:val="0"/>
              <w:adjustRightInd w:val="0"/>
              <w:spacing w:after="0" w:line="240" w:lineRule="auto"/>
              <w:jc w:val="both"/>
              <w:rPr>
                <w:rFonts w:cstheme="minorHAnsi"/>
                <w:sz w:val="18"/>
                <w:szCs w:val="18"/>
                <w:lang w:val="en-US"/>
              </w:rPr>
            </w:pPr>
          </w:p>
        </w:tc>
      </w:tr>
      <w:tr w:rsidR="00E3579F" w:rsidRPr="00997526" w14:paraId="3E14FA78" w14:textId="77777777" w:rsidTr="00997526">
        <w:trPr>
          <w:trHeight w:val="693"/>
        </w:trPr>
        <w:tc>
          <w:tcPr>
            <w:tcW w:w="6247"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997526" w:rsidRDefault="00E3579F" w:rsidP="00997526">
            <w:pPr>
              <w:autoSpaceDE w:val="0"/>
              <w:autoSpaceDN w:val="0"/>
              <w:adjustRightInd w:val="0"/>
              <w:spacing w:after="0" w:line="240" w:lineRule="auto"/>
              <w:jc w:val="both"/>
              <w:rPr>
                <w:rFonts w:cstheme="minorHAnsi"/>
                <w:b/>
                <w:bCs/>
                <w:sz w:val="18"/>
                <w:szCs w:val="18"/>
                <w:u w:val="single"/>
                <w:lang w:val="en-US"/>
              </w:rPr>
            </w:pPr>
            <w:r w:rsidRPr="00997526">
              <w:rPr>
                <w:rFonts w:cstheme="minorHAnsi"/>
                <w:b/>
                <w:bCs/>
                <w:sz w:val="18"/>
                <w:szCs w:val="18"/>
                <w:u w:val="single"/>
                <w:lang w:val="en-US"/>
              </w:rPr>
              <w:t xml:space="preserve">LRC Payment term: </w:t>
            </w:r>
          </w:p>
          <w:p w14:paraId="4DEF5F14" w14:textId="77777777" w:rsidR="00E3579F" w:rsidRPr="00997526" w:rsidRDefault="00E3579F" w:rsidP="00997526">
            <w:pPr>
              <w:autoSpaceDE w:val="0"/>
              <w:autoSpaceDN w:val="0"/>
              <w:adjustRightInd w:val="0"/>
              <w:spacing w:after="0" w:line="240" w:lineRule="auto"/>
              <w:rPr>
                <w:rFonts w:cstheme="minorHAnsi"/>
                <w:sz w:val="18"/>
                <w:szCs w:val="18"/>
              </w:rPr>
            </w:pPr>
            <w:r w:rsidRPr="00997526">
              <w:rPr>
                <w:rFonts w:cstheme="minorHAnsi"/>
                <w:sz w:val="18"/>
                <w:szCs w:val="18"/>
                <w:lang w:val="en-US"/>
              </w:rPr>
              <w:t xml:space="preserve">LRC will pay in Fresh Transfer USD, within </w:t>
            </w:r>
            <w:r w:rsidRPr="00997526">
              <w:rPr>
                <w:rFonts w:cstheme="minorHAnsi"/>
                <w:sz w:val="18"/>
                <w:szCs w:val="18"/>
              </w:rPr>
              <w:t>30-45 calendar days after the submission of all required documentation (invoice GRN….)</w:t>
            </w:r>
          </w:p>
          <w:p w14:paraId="7C27831D" w14:textId="731F6BE9" w:rsidR="00E3579F" w:rsidRPr="00997526" w:rsidRDefault="00E3579F" w:rsidP="00997526">
            <w:pPr>
              <w:autoSpaceDE w:val="0"/>
              <w:autoSpaceDN w:val="0"/>
              <w:adjustRightInd w:val="0"/>
              <w:spacing w:after="0" w:line="240" w:lineRule="auto"/>
              <w:jc w:val="both"/>
              <w:rPr>
                <w:rFonts w:cstheme="minorHAnsi"/>
                <w:bCs/>
                <w:sz w:val="18"/>
                <w:szCs w:val="18"/>
                <w:u w:val="single"/>
                <w:lang w:val="en-US"/>
              </w:rPr>
            </w:pPr>
            <w:r w:rsidRPr="00997526">
              <w:rPr>
                <w:rFonts w:cstheme="minorHAnsi"/>
                <w:sz w:val="18"/>
                <w:szCs w:val="18"/>
                <w:lang w:val="en-US"/>
              </w:rPr>
              <w:t xml:space="preserve">And the VAT amount will be paid in Cheque LBP </w:t>
            </w:r>
            <w:r w:rsidRPr="00997526">
              <w:rPr>
                <w:rFonts w:cstheme="minorHAnsi"/>
                <w:i/>
                <w:iCs/>
                <w:color w:val="000000" w:themeColor="text1"/>
                <w:sz w:val="18"/>
                <w:szCs w:val="18"/>
                <w:lang w:val="en-US"/>
              </w:rPr>
              <w:t>–Sayrafa rate, and the advance payments are not applicable</w:t>
            </w:r>
            <w:r w:rsidRPr="00997526">
              <w:rPr>
                <w:rFonts w:cstheme="minorHAnsi"/>
                <w:sz w:val="18"/>
                <w:szCs w:val="18"/>
                <w:lang w:val="en-US"/>
              </w:rPr>
              <w:t xml:space="preserve"> </w:t>
            </w:r>
          </w:p>
        </w:tc>
        <w:tc>
          <w:tcPr>
            <w:tcW w:w="1991" w:type="dxa"/>
            <w:tcBorders>
              <w:top w:val="nil"/>
              <w:left w:val="nil"/>
              <w:bottom w:val="single" w:sz="4" w:space="0" w:color="auto"/>
              <w:right w:val="single" w:sz="4" w:space="0" w:color="auto"/>
            </w:tcBorders>
            <w:shd w:val="clear" w:color="auto" w:fill="auto"/>
            <w:vAlign w:val="center"/>
          </w:tcPr>
          <w:p w14:paraId="12DDE6E7" w14:textId="177BCE32" w:rsidR="00E3579F" w:rsidRPr="00997526" w:rsidRDefault="00E3579F" w:rsidP="00997526">
            <w:pPr>
              <w:autoSpaceDE w:val="0"/>
              <w:autoSpaceDN w:val="0"/>
              <w:adjustRightInd w:val="0"/>
              <w:spacing w:after="0" w:line="240" w:lineRule="auto"/>
              <w:jc w:val="center"/>
              <w:rPr>
                <w:rFonts w:cstheme="minorHAnsi"/>
                <w:sz w:val="18"/>
                <w:szCs w:val="18"/>
                <w:lang w:val="en-US"/>
              </w:rPr>
            </w:pPr>
            <w:r w:rsidRPr="00997526">
              <w:rPr>
                <w:rFonts w:ascii="Segoe UI Symbol" w:hAnsi="Segoe UI Symbol" w:cs="Segoe UI Symbol"/>
                <w:sz w:val="18"/>
                <w:szCs w:val="18"/>
                <w:lang w:val="en-US"/>
              </w:rPr>
              <w:t>☐</w:t>
            </w:r>
            <w:r w:rsidRPr="00997526">
              <w:rPr>
                <w:rFonts w:cstheme="minorHAnsi"/>
                <w:sz w:val="18"/>
                <w:szCs w:val="18"/>
                <w:lang w:val="en-US"/>
              </w:rPr>
              <w:t xml:space="preserve"> Yes   </w:t>
            </w:r>
            <w:r w:rsidRPr="00997526">
              <w:rPr>
                <w:rFonts w:ascii="Segoe UI Symbol" w:hAnsi="Segoe UI Symbol" w:cs="Segoe UI Symbol"/>
                <w:sz w:val="18"/>
                <w:szCs w:val="18"/>
                <w:lang w:val="en-US"/>
              </w:rPr>
              <w:t>☐</w:t>
            </w:r>
            <w:r w:rsidRPr="00997526">
              <w:rPr>
                <w:rFonts w:cstheme="minorHAnsi"/>
                <w:sz w:val="18"/>
                <w:szCs w:val="18"/>
                <w:lang w:val="en-US"/>
              </w:rPr>
              <w:t xml:space="preserve"> No</w:t>
            </w:r>
          </w:p>
        </w:tc>
        <w:tc>
          <w:tcPr>
            <w:tcW w:w="1901" w:type="dxa"/>
            <w:tcBorders>
              <w:top w:val="nil"/>
              <w:left w:val="nil"/>
              <w:bottom w:val="single" w:sz="4" w:space="0" w:color="auto"/>
              <w:right w:val="single" w:sz="4" w:space="0" w:color="auto"/>
            </w:tcBorders>
            <w:shd w:val="clear" w:color="auto" w:fill="auto"/>
            <w:vAlign w:val="center"/>
          </w:tcPr>
          <w:p w14:paraId="65EFDD98" w14:textId="77777777" w:rsidR="00E3579F" w:rsidRPr="00997526" w:rsidRDefault="00E3579F" w:rsidP="00997526">
            <w:pPr>
              <w:autoSpaceDE w:val="0"/>
              <w:autoSpaceDN w:val="0"/>
              <w:adjustRightInd w:val="0"/>
              <w:spacing w:after="0" w:line="240" w:lineRule="auto"/>
              <w:jc w:val="both"/>
              <w:rPr>
                <w:rFonts w:cstheme="minorHAnsi"/>
                <w:sz w:val="18"/>
                <w:szCs w:val="18"/>
                <w:lang w:val="en-US"/>
              </w:rPr>
            </w:pPr>
          </w:p>
        </w:tc>
      </w:tr>
      <w:tr w:rsidR="00D14107" w:rsidRPr="00997526" w14:paraId="13C6A8EE" w14:textId="77777777" w:rsidTr="00997526">
        <w:trPr>
          <w:trHeight w:val="264"/>
        </w:trPr>
        <w:tc>
          <w:tcPr>
            <w:tcW w:w="6247"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997526" w:rsidRDefault="002722DD" w:rsidP="00997526">
            <w:pPr>
              <w:autoSpaceDE w:val="0"/>
              <w:autoSpaceDN w:val="0"/>
              <w:adjustRightInd w:val="0"/>
              <w:spacing w:after="0" w:line="240" w:lineRule="auto"/>
              <w:jc w:val="both"/>
              <w:rPr>
                <w:rFonts w:cstheme="minorHAnsi"/>
                <w:b/>
                <w:bCs/>
                <w:sz w:val="18"/>
                <w:szCs w:val="18"/>
                <w:u w:val="single"/>
                <w:rtl/>
                <w:lang w:val="en-US" w:bidi="ar-LB"/>
              </w:rPr>
            </w:pPr>
            <w:r w:rsidRPr="00997526">
              <w:rPr>
                <w:rFonts w:cstheme="minorHAnsi"/>
                <w:b/>
                <w:bCs/>
                <w:sz w:val="18"/>
                <w:szCs w:val="18"/>
                <w:u w:val="single"/>
              </w:rPr>
              <w:t>Bid validity for evaluation</w:t>
            </w:r>
            <w:r w:rsidR="00391BF3" w:rsidRPr="00997526">
              <w:rPr>
                <w:rFonts w:cstheme="minorHAnsi"/>
                <w:b/>
                <w:bCs/>
                <w:sz w:val="18"/>
                <w:szCs w:val="18"/>
                <w:u w:val="single"/>
                <w:lang w:val="en-US"/>
              </w:rPr>
              <w:t>:</w:t>
            </w:r>
          </w:p>
          <w:p w14:paraId="65386B76" w14:textId="4B123E6B" w:rsidR="00D14107" w:rsidRPr="00997526" w:rsidRDefault="00391BF3" w:rsidP="00997526">
            <w:pPr>
              <w:autoSpaceDE w:val="0"/>
              <w:autoSpaceDN w:val="0"/>
              <w:adjustRightInd w:val="0"/>
              <w:spacing w:after="0" w:line="240" w:lineRule="auto"/>
              <w:jc w:val="both"/>
              <w:rPr>
                <w:rFonts w:cstheme="minorHAnsi"/>
                <w:sz w:val="18"/>
                <w:szCs w:val="18"/>
                <w:lang w:val="en-US"/>
              </w:rPr>
            </w:pPr>
            <w:r w:rsidRPr="00997526">
              <w:rPr>
                <w:rFonts w:cstheme="minorHAnsi"/>
                <w:sz w:val="18"/>
                <w:szCs w:val="18"/>
              </w:rPr>
              <w:t>Bids shall remain valid for a period of three (3) calendar months from the deadline for the receipt of bids</w:t>
            </w:r>
          </w:p>
        </w:tc>
        <w:tc>
          <w:tcPr>
            <w:tcW w:w="1991" w:type="dxa"/>
            <w:tcBorders>
              <w:top w:val="nil"/>
              <w:left w:val="nil"/>
              <w:bottom w:val="single" w:sz="4" w:space="0" w:color="auto"/>
              <w:right w:val="single" w:sz="4" w:space="0" w:color="auto"/>
            </w:tcBorders>
            <w:shd w:val="clear" w:color="auto" w:fill="auto"/>
            <w:vAlign w:val="center"/>
            <w:hideMark/>
          </w:tcPr>
          <w:p w14:paraId="407F6E9A" w14:textId="77777777" w:rsidR="00D14107" w:rsidRPr="00997526" w:rsidRDefault="00D14107" w:rsidP="00997526">
            <w:pPr>
              <w:autoSpaceDE w:val="0"/>
              <w:autoSpaceDN w:val="0"/>
              <w:adjustRightInd w:val="0"/>
              <w:spacing w:after="0" w:line="240" w:lineRule="auto"/>
              <w:jc w:val="center"/>
              <w:rPr>
                <w:rFonts w:cstheme="minorHAnsi"/>
                <w:sz w:val="18"/>
                <w:szCs w:val="18"/>
                <w:lang w:val="en-US"/>
              </w:rPr>
            </w:pPr>
            <w:r w:rsidRPr="00997526">
              <w:rPr>
                <w:rFonts w:ascii="Segoe UI Symbol" w:hAnsi="Segoe UI Symbol" w:cs="Segoe UI Symbol"/>
                <w:sz w:val="18"/>
                <w:szCs w:val="18"/>
                <w:lang w:val="en-US"/>
              </w:rPr>
              <w:t>☐</w:t>
            </w:r>
            <w:r w:rsidRPr="00997526">
              <w:rPr>
                <w:rFonts w:cstheme="minorHAnsi"/>
                <w:sz w:val="18"/>
                <w:szCs w:val="18"/>
                <w:lang w:val="en-US"/>
              </w:rPr>
              <w:t xml:space="preserve"> Yes   </w:t>
            </w:r>
            <w:r w:rsidRPr="00997526">
              <w:rPr>
                <w:rFonts w:ascii="Segoe UI Symbol" w:hAnsi="Segoe UI Symbol" w:cs="Segoe UI Symbol"/>
                <w:sz w:val="18"/>
                <w:szCs w:val="18"/>
                <w:lang w:val="en-US"/>
              </w:rPr>
              <w:t>☐</w:t>
            </w:r>
            <w:r w:rsidRPr="00997526">
              <w:rPr>
                <w:rFonts w:cstheme="minorHAnsi"/>
                <w:sz w:val="18"/>
                <w:szCs w:val="18"/>
                <w:lang w:val="en-US"/>
              </w:rPr>
              <w:t xml:space="preserve"> No</w:t>
            </w:r>
          </w:p>
        </w:tc>
        <w:tc>
          <w:tcPr>
            <w:tcW w:w="1901"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997526" w:rsidRDefault="00D14107" w:rsidP="00997526">
            <w:pPr>
              <w:autoSpaceDE w:val="0"/>
              <w:autoSpaceDN w:val="0"/>
              <w:adjustRightInd w:val="0"/>
              <w:spacing w:after="0" w:line="240" w:lineRule="auto"/>
              <w:jc w:val="both"/>
              <w:rPr>
                <w:rFonts w:cstheme="minorHAnsi"/>
                <w:sz w:val="18"/>
                <w:szCs w:val="18"/>
                <w:lang w:val="en-US"/>
              </w:rPr>
            </w:pPr>
            <w:r w:rsidRPr="00997526">
              <w:rPr>
                <w:rFonts w:cstheme="minorHAnsi"/>
                <w:sz w:val="18"/>
                <w:szCs w:val="18"/>
                <w:lang w:val="en-US"/>
              </w:rPr>
              <w:t> </w:t>
            </w:r>
          </w:p>
        </w:tc>
      </w:tr>
      <w:tr w:rsidR="00D14107" w:rsidRPr="00997526" w14:paraId="18514C91" w14:textId="77777777" w:rsidTr="00997526">
        <w:trPr>
          <w:trHeight w:val="693"/>
        </w:trPr>
        <w:tc>
          <w:tcPr>
            <w:tcW w:w="62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997526" w:rsidRDefault="00914177" w:rsidP="00997526">
            <w:pPr>
              <w:autoSpaceDE w:val="0"/>
              <w:autoSpaceDN w:val="0"/>
              <w:adjustRightInd w:val="0"/>
              <w:spacing w:after="0" w:line="240" w:lineRule="auto"/>
              <w:jc w:val="both"/>
              <w:rPr>
                <w:rFonts w:cstheme="minorHAnsi"/>
                <w:b/>
                <w:bCs/>
                <w:sz w:val="18"/>
                <w:szCs w:val="18"/>
                <w:u w:val="single"/>
              </w:rPr>
            </w:pPr>
            <w:r w:rsidRPr="00997526">
              <w:rPr>
                <w:rFonts w:cstheme="minorHAnsi"/>
                <w:b/>
                <w:bCs/>
                <w:sz w:val="18"/>
                <w:szCs w:val="18"/>
                <w:u w:val="single"/>
              </w:rPr>
              <w:t xml:space="preserve">Delivery terms: </w:t>
            </w:r>
          </w:p>
          <w:p w14:paraId="584DC0A8" w14:textId="77777777" w:rsidR="00D14107" w:rsidRPr="00997526" w:rsidRDefault="00EE1188" w:rsidP="00997526">
            <w:pPr>
              <w:autoSpaceDE w:val="0"/>
              <w:autoSpaceDN w:val="0"/>
              <w:adjustRightInd w:val="0"/>
              <w:spacing w:after="0" w:line="240" w:lineRule="auto"/>
              <w:jc w:val="both"/>
              <w:rPr>
                <w:rFonts w:cstheme="minorHAnsi"/>
                <w:sz w:val="18"/>
                <w:szCs w:val="18"/>
              </w:rPr>
            </w:pPr>
            <w:r w:rsidRPr="00997526">
              <w:rPr>
                <w:rFonts w:cstheme="minorHAnsi"/>
                <w:sz w:val="18"/>
                <w:szCs w:val="18"/>
              </w:rPr>
              <w:t>The Delivery is Partial and Not Complete</w:t>
            </w:r>
            <w:r w:rsidR="00832893" w:rsidRPr="00997526">
              <w:rPr>
                <w:rFonts w:cstheme="minorHAnsi"/>
                <w:sz w:val="18"/>
                <w:szCs w:val="18"/>
              </w:rPr>
              <w:t xml:space="preserve"> </w:t>
            </w:r>
          </w:p>
          <w:p w14:paraId="4D27868C" w14:textId="082AF8CB" w:rsidR="00832893" w:rsidRPr="00997526" w:rsidRDefault="00832893" w:rsidP="00997526">
            <w:pPr>
              <w:autoSpaceDE w:val="0"/>
              <w:autoSpaceDN w:val="0"/>
              <w:adjustRightInd w:val="0"/>
              <w:spacing w:after="0" w:line="240" w:lineRule="auto"/>
              <w:jc w:val="both"/>
              <w:rPr>
                <w:rFonts w:cstheme="minorHAnsi"/>
                <w:i/>
                <w:iCs/>
                <w:sz w:val="18"/>
                <w:szCs w:val="18"/>
                <w:lang w:val="en-US"/>
              </w:rPr>
            </w:pPr>
            <w:r w:rsidRPr="00997526">
              <w:rPr>
                <w:rFonts w:cstheme="minorHAnsi"/>
                <w:i/>
                <w:iCs/>
                <w:color w:val="FF0000"/>
                <w:sz w:val="18"/>
                <w:szCs w:val="18"/>
              </w:rPr>
              <w:t>N.B: LRC reserves the right to request the delivery of even a single piece to any of the locations specified in this tender.</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997526" w:rsidRDefault="00D14107" w:rsidP="00997526">
            <w:pPr>
              <w:autoSpaceDE w:val="0"/>
              <w:autoSpaceDN w:val="0"/>
              <w:adjustRightInd w:val="0"/>
              <w:spacing w:after="0" w:line="240" w:lineRule="auto"/>
              <w:jc w:val="center"/>
              <w:rPr>
                <w:rFonts w:cstheme="minorHAnsi"/>
                <w:sz w:val="18"/>
                <w:szCs w:val="18"/>
                <w:lang w:val="en-US"/>
              </w:rPr>
            </w:pPr>
            <w:r w:rsidRPr="00997526">
              <w:rPr>
                <w:rFonts w:ascii="Segoe UI Symbol" w:hAnsi="Segoe UI Symbol" w:cs="Segoe UI Symbol"/>
                <w:sz w:val="18"/>
                <w:szCs w:val="18"/>
                <w:lang w:val="en-US"/>
              </w:rPr>
              <w:t>☐</w:t>
            </w:r>
            <w:r w:rsidRPr="00997526">
              <w:rPr>
                <w:rFonts w:cstheme="minorHAnsi"/>
                <w:sz w:val="18"/>
                <w:szCs w:val="18"/>
                <w:lang w:val="en-US"/>
              </w:rPr>
              <w:t xml:space="preserve"> Yes   </w:t>
            </w:r>
            <w:r w:rsidRPr="00997526">
              <w:rPr>
                <w:rFonts w:ascii="Segoe UI Symbol" w:hAnsi="Segoe UI Symbol" w:cs="Segoe UI Symbol"/>
                <w:sz w:val="18"/>
                <w:szCs w:val="18"/>
                <w:lang w:val="en-US"/>
              </w:rPr>
              <w:t>☐</w:t>
            </w:r>
            <w:r w:rsidRPr="00997526">
              <w:rPr>
                <w:rFonts w:cstheme="minorHAnsi"/>
                <w:sz w:val="18"/>
                <w:szCs w:val="18"/>
                <w:lang w:val="en-US"/>
              </w:rPr>
              <w:t xml:space="preserve"> No</w:t>
            </w:r>
          </w:p>
        </w:tc>
        <w:tc>
          <w:tcPr>
            <w:tcW w:w="1901"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997526" w:rsidRDefault="00D14107" w:rsidP="00997526">
            <w:pPr>
              <w:autoSpaceDE w:val="0"/>
              <w:autoSpaceDN w:val="0"/>
              <w:adjustRightInd w:val="0"/>
              <w:spacing w:after="0" w:line="240" w:lineRule="auto"/>
              <w:jc w:val="both"/>
              <w:rPr>
                <w:rFonts w:cstheme="minorHAnsi"/>
                <w:sz w:val="18"/>
                <w:szCs w:val="18"/>
                <w:lang w:val="en-US"/>
              </w:rPr>
            </w:pPr>
            <w:r w:rsidRPr="00997526">
              <w:rPr>
                <w:rFonts w:cstheme="minorHAnsi"/>
                <w:sz w:val="18"/>
                <w:szCs w:val="18"/>
                <w:lang w:val="en-US"/>
              </w:rPr>
              <w:t> </w:t>
            </w:r>
          </w:p>
        </w:tc>
      </w:tr>
      <w:tr w:rsidR="00832893" w:rsidRPr="00997526" w14:paraId="1A9849FF" w14:textId="77777777" w:rsidTr="00997526">
        <w:trPr>
          <w:trHeight w:val="458"/>
        </w:trPr>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14:paraId="1A78A1E2" w14:textId="3700558E" w:rsidR="00832893" w:rsidRPr="00997526" w:rsidRDefault="00997526" w:rsidP="00997526">
            <w:pPr>
              <w:autoSpaceDE w:val="0"/>
              <w:autoSpaceDN w:val="0"/>
              <w:adjustRightInd w:val="0"/>
              <w:spacing w:after="0" w:line="240" w:lineRule="auto"/>
              <w:rPr>
                <w:rFonts w:cstheme="minorHAnsi"/>
                <w:b/>
                <w:bCs/>
                <w:sz w:val="18"/>
                <w:szCs w:val="18"/>
                <w:u w:val="single"/>
              </w:rPr>
            </w:pPr>
            <w:r>
              <w:rPr>
                <w:rFonts w:cstheme="minorHAnsi"/>
                <w:b/>
                <w:bCs/>
                <w:szCs w:val="18"/>
                <w:u w:val="single"/>
              </w:rPr>
              <w:t xml:space="preserve">Required </w:t>
            </w:r>
            <w:r w:rsidR="000D440A" w:rsidRPr="00997526">
              <w:rPr>
                <w:rFonts w:cstheme="minorHAnsi"/>
                <w:b/>
                <w:bCs/>
                <w:szCs w:val="18"/>
                <w:u w:val="single"/>
              </w:rPr>
              <w:t>Conditions</w:t>
            </w:r>
          </w:p>
        </w:tc>
        <w:tc>
          <w:tcPr>
            <w:tcW w:w="1991" w:type="dxa"/>
            <w:tcBorders>
              <w:top w:val="single" w:sz="4" w:space="0" w:color="auto"/>
              <w:left w:val="nil"/>
              <w:bottom w:val="single" w:sz="4" w:space="0" w:color="auto"/>
              <w:right w:val="single" w:sz="4" w:space="0" w:color="auto"/>
            </w:tcBorders>
            <w:shd w:val="clear" w:color="auto" w:fill="auto"/>
            <w:vAlign w:val="center"/>
          </w:tcPr>
          <w:p w14:paraId="20E72283" w14:textId="05FBF65E" w:rsidR="00832893" w:rsidRPr="00997526" w:rsidRDefault="00832893" w:rsidP="00997526">
            <w:pPr>
              <w:autoSpaceDE w:val="0"/>
              <w:autoSpaceDN w:val="0"/>
              <w:adjustRightInd w:val="0"/>
              <w:spacing w:after="0" w:line="240" w:lineRule="auto"/>
              <w:jc w:val="center"/>
              <w:rPr>
                <w:rFonts w:cstheme="minorHAnsi"/>
                <w:sz w:val="18"/>
                <w:szCs w:val="18"/>
                <w:lang w:val="en-US"/>
              </w:rPr>
            </w:pPr>
          </w:p>
        </w:tc>
        <w:tc>
          <w:tcPr>
            <w:tcW w:w="1901"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997526" w:rsidRDefault="00832893" w:rsidP="00997526">
            <w:pPr>
              <w:autoSpaceDE w:val="0"/>
              <w:autoSpaceDN w:val="0"/>
              <w:adjustRightInd w:val="0"/>
              <w:spacing w:after="0" w:line="240" w:lineRule="auto"/>
              <w:jc w:val="both"/>
              <w:rPr>
                <w:rFonts w:cstheme="minorHAnsi"/>
                <w:sz w:val="18"/>
                <w:szCs w:val="18"/>
                <w:lang w:val="en-US"/>
              </w:rPr>
            </w:pPr>
          </w:p>
        </w:tc>
      </w:tr>
      <w:tr w:rsidR="000D440A" w:rsidRPr="00997526" w14:paraId="566851AF" w14:textId="77777777" w:rsidTr="00997526">
        <w:trPr>
          <w:trHeight w:val="720"/>
        </w:trPr>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14:paraId="39912D57" w14:textId="35F1A4F5" w:rsidR="000D440A" w:rsidRPr="00997526" w:rsidRDefault="000D440A" w:rsidP="00997526">
            <w:pPr>
              <w:spacing w:after="0" w:line="240" w:lineRule="auto"/>
              <w:rPr>
                <w:rFonts w:cstheme="minorHAnsi"/>
                <w:sz w:val="18"/>
                <w:szCs w:val="18"/>
              </w:rPr>
            </w:pPr>
            <w:r w:rsidRPr="00997526">
              <w:rPr>
                <w:rFonts w:cstheme="minorHAnsi"/>
                <w:b/>
                <w:sz w:val="18"/>
                <w:szCs w:val="18"/>
              </w:rPr>
              <w:t>With Driver:</w:t>
            </w:r>
            <w:r w:rsidRPr="00997526">
              <w:rPr>
                <w:rFonts w:cstheme="minorHAnsi"/>
                <w:sz w:val="18"/>
                <w:szCs w:val="18"/>
              </w:rPr>
              <w:t xml:space="preserve"> Each truck must come with a driver included in the service.</w:t>
            </w:r>
            <w:r w:rsidR="00997526" w:rsidRPr="00997526">
              <w:rPr>
                <w:rFonts w:cstheme="minorHAnsi"/>
                <w:sz w:val="18"/>
                <w:szCs w:val="18"/>
              </w:rPr>
              <w:t xml:space="preserve"> The drivers provided with the trucks should be qualified, experienced, and licensed to operate the vehicles safely. They should also have a good driving record</w:t>
            </w:r>
          </w:p>
        </w:tc>
        <w:tc>
          <w:tcPr>
            <w:tcW w:w="1991" w:type="dxa"/>
            <w:tcBorders>
              <w:top w:val="single" w:sz="4" w:space="0" w:color="auto"/>
              <w:left w:val="nil"/>
              <w:bottom w:val="single" w:sz="4" w:space="0" w:color="auto"/>
              <w:right w:val="single" w:sz="4" w:space="0" w:color="auto"/>
            </w:tcBorders>
            <w:shd w:val="clear" w:color="auto" w:fill="auto"/>
            <w:vAlign w:val="center"/>
          </w:tcPr>
          <w:p w14:paraId="1185285E" w14:textId="781440F6" w:rsidR="000D440A" w:rsidRPr="00997526" w:rsidRDefault="000D440A" w:rsidP="00997526">
            <w:pPr>
              <w:autoSpaceDE w:val="0"/>
              <w:autoSpaceDN w:val="0"/>
              <w:adjustRightInd w:val="0"/>
              <w:spacing w:after="0" w:line="240" w:lineRule="auto"/>
              <w:jc w:val="center"/>
              <w:rPr>
                <w:rFonts w:cstheme="minorHAnsi"/>
                <w:sz w:val="18"/>
                <w:szCs w:val="18"/>
                <w:lang w:val="en-US"/>
              </w:rPr>
            </w:pPr>
            <w:r w:rsidRPr="00997526">
              <w:rPr>
                <w:rFonts w:ascii="Segoe UI Symbol" w:hAnsi="Segoe UI Symbol" w:cs="Segoe UI Symbol"/>
                <w:sz w:val="18"/>
                <w:szCs w:val="18"/>
                <w:lang w:val="en-US"/>
              </w:rPr>
              <w:t>☐</w:t>
            </w:r>
            <w:r w:rsidRPr="00997526">
              <w:rPr>
                <w:rFonts w:cstheme="minorHAnsi"/>
                <w:sz w:val="18"/>
                <w:szCs w:val="18"/>
                <w:lang w:val="en-US"/>
              </w:rPr>
              <w:t xml:space="preserve"> Yes   </w:t>
            </w:r>
            <w:r w:rsidRPr="00997526">
              <w:rPr>
                <w:rFonts w:ascii="Segoe UI Symbol" w:hAnsi="Segoe UI Symbol" w:cs="Segoe UI Symbol"/>
                <w:sz w:val="18"/>
                <w:szCs w:val="18"/>
                <w:lang w:val="en-US"/>
              </w:rPr>
              <w:t>☐</w:t>
            </w:r>
            <w:r w:rsidRPr="00997526">
              <w:rPr>
                <w:rFonts w:cstheme="minorHAnsi"/>
                <w:sz w:val="18"/>
                <w:szCs w:val="18"/>
                <w:lang w:val="en-US"/>
              </w:rPr>
              <w:t xml:space="preserve"> No</w:t>
            </w:r>
          </w:p>
        </w:tc>
        <w:tc>
          <w:tcPr>
            <w:tcW w:w="1901" w:type="dxa"/>
            <w:tcBorders>
              <w:top w:val="single" w:sz="4" w:space="0" w:color="auto"/>
              <w:left w:val="nil"/>
              <w:bottom w:val="single" w:sz="4" w:space="0" w:color="auto"/>
              <w:right w:val="single" w:sz="4" w:space="0" w:color="auto"/>
            </w:tcBorders>
            <w:shd w:val="clear" w:color="auto" w:fill="auto"/>
            <w:noWrap/>
            <w:vAlign w:val="bottom"/>
          </w:tcPr>
          <w:p w14:paraId="3C6A55BF" w14:textId="77777777" w:rsidR="000D440A" w:rsidRPr="00997526" w:rsidRDefault="000D440A" w:rsidP="00997526">
            <w:pPr>
              <w:autoSpaceDE w:val="0"/>
              <w:autoSpaceDN w:val="0"/>
              <w:adjustRightInd w:val="0"/>
              <w:spacing w:after="0" w:line="240" w:lineRule="auto"/>
              <w:jc w:val="both"/>
              <w:rPr>
                <w:rFonts w:cstheme="minorHAnsi"/>
                <w:sz w:val="18"/>
                <w:szCs w:val="18"/>
                <w:lang w:val="en-US"/>
              </w:rPr>
            </w:pPr>
          </w:p>
        </w:tc>
      </w:tr>
      <w:tr w:rsidR="00997526" w:rsidRPr="00997526" w14:paraId="0932C540" w14:textId="77777777" w:rsidTr="00997526">
        <w:trPr>
          <w:trHeight w:val="693"/>
        </w:trPr>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14:paraId="396C34D6" w14:textId="127EFF10" w:rsidR="00997526" w:rsidRPr="00997526" w:rsidRDefault="00997526" w:rsidP="00997526">
            <w:pPr>
              <w:autoSpaceDE w:val="0"/>
              <w:autoSpaceDN w:val="0"/>
              <w:adjustRightInd w:val="0"/>
              <w:spacing w:after="0" w:line="240" w:lineRule="auto"/>
              <w:rPr>
                <w:rFonts w:cstheme="minorHAnsi"/>
                <w:bCs/>
                <w:sz w:val="18"/>
                <w:szCs w:val="18"/>
                <w:u w:val="single"/>
              </w:rPr>
            </w:pPr>
            <w:r w:rsidRPr="00997526">
              <w:rPr>
                <w:rFonts w:cstheme="minorHAnsi"/>
                <w:b/>
                <w:sz w:val="18"/>
                <w:szCs w:val="18"/>
              </w:rPr>
              <w:t>Main Capacity</w:t>
            </w:r>
            <w:r w:rsidRPr="00997526">
              <w:rPr>
                <w:rFonts w:cstheme="minorHAnsi"/>
                <w:sz w:val="18"/>
                <w:szCs w:val="18"/>
              </w:rPr>
              <w:t>: The trucks must have a minimum capacity of 10 tons. However, they should be capable of accommodating various capacities as per the requirements outlined in the annex</w:t>
            </w:r>
            <w:bookmarkStart w:id="1" w:name="_GoBack"/>
            <w:bookmarkEnd w:id="1"/>
          </w:p>
        </w:tc>
        <w:tc>
          <w:tcPr>
            <w:tcW w:w="1991" w:type="dxa"/>
            <w:tcBorders>
              <w:top w:val="single" w:sz="4" w:space="0" w:color="auto"/>
              <w:left w:val="nil"/>
              <w:bottom w:val="single" w:sz="4" w:space="0" w:color="auto"/>
              <w:right w:val="single" w:sz="4" w:space="0" w:color="auto"/>
            </w:tcBorders>
            <w:shd w:val="clear" w:color="auto" w:fill="auto"/>
          </w:tcPr>
          <w:p w14:paraId="0733C3AC" w14:textId="66D5FB5D" w:rsidR="00997526" w:rsidRPr="00997526" w:rsidRDefault="00997526" w:rsidP="00997526">
            <w:pPr>
              <w:autoSpaceDE w:val="0"/>
              <w:autoSpaceDN w:val="0"/>
              <w:adjustRightInd w:val="0"/>
              <w:spacing w:after="0" w:line="240" w:lineRule="auto"/>
              <w:jc w:val="center"/>
              <w:rPr>
                <w:rFonts w:cstheme="minorHAnsi"/>
                <w:sz w:val="18"/>
                <w:szCs w:val="18"/>
                <w:lang w:val="en-US"/>
              </w:rPr>
            </w:pPr>
            <w:r w:rsidRPr="00997526">
              <w:rPr>
                <w:rFonts w:ascii="Segoe UI Symbol" w:hAnsi="Segoe UI Symbol" w:cs="Segoe UI Symbol"/>
                <w:sz w:val="18"/>
                <w:szCs w:val="18"/>
                <w:lang w:val="en-US"/>
              </w:rPr>
              <w:t>☐</w:t>
            </w:r>
            <w:r w:rsidRPr="00997526">
              <w:rPr>
                <w:rFonts w:cstheme="minorHAnsi"/>
                <w:sz w:val="18"/>
                <w:szCs w:val="18"/>
                <w:lang w:val="en-US"/>
              </w:rPr>
              <w:t xml:space="preserve"> Yes   </w:t>
            </w:r>
            <w:r w:rsidRPr="00997526">
              <w:rPr>
                <w:rFonts w:ascii="Segoe UI Symbol" w:hAnsi="Segoe UI Symbol" w:cs="Segoe UI Symbol"/>
                <w:sz w:val="18"/>
                <w:szCs w:val="18"/>
                <w:lang w:val="en-US"/>
              </w:rPr>
              <w:t>☐</w:t>
            </w:r>
            <w:r w:rsidRPr="00997526">
              <w:rPr>
                <w:rFonts w:cstheme="minorHAnsi"/>
                <w:sz w:val="18"/>
                <w:szCs w:val="18"/>
                <w:lang w:val="en-US"/>
              </w:rPr>
              <w:t xml:space="preserve"> No</w:t>
            </w:r>
          </w:p>
        </w:tc>
        <w:tc>
          <w:tcPr>
            <w:tcW w:w="1901" w:type="dxa"/>
            <w:tcBorders>
              <w:top w:val="single" w:sz="4" w:space="0" w:color="auto"/>
              <w:left w:val="nil"/>
              <w:bottom w:val="single" w:sz="4" w:space="0" w:color="auto"/>
              <w:right w:val="single" w:sz="4" w:space="0" w:color="auto"/>
            </w:tcBorders>
            <w:shd w:val="clear" w:color="auto" w:fill="auto"/>
            <w:noWrap/>
            <w:vAlign w:val="bottom"/>
          </w:tcPr>
          <w:p w14:paraId="67E64D5D" w14:textId="77777777" w:rsidR="00997526" w:rsidRPr="00997526" w:rsidRDefault="00997526" w:rsidP="00997526">
            <w:pPr>
              <w:autoSpaceDE w:val="0"/>
              <w:autoSpaceDN w:val="0"/>
              <w:adjustRightInd w:val="0"/>
              <w:spacing w:after="0" w:line="240" w:lineRule="auto"/>
              <w:jc w:val="both"/>
              <w:rPr>
                <w:rFonts w:cstheme="minorHAnsi"/>
                <w:sz w:val="18"/>
                <w:szCs w:val="18"/>
                <w:lang w:val="en-US"/>
              </w:rPr>
            </w:pPr>
          </w:p>
        </w:tc>
      </w:tr>
      <w:tr w:rsidR="00997526" w:rsidRPr="00997526" w14:paraId="0093BED5" w14:textId="77777777" w:rsidTr="00997526">
        <w:trPr>
          <w:trHeight w:val="449"/>
        </w:trPr>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14:paraId="59964547" w14:textId="207ADFF2" w:rsidR="00997526" w:rsidRPr="00997526" w:rsidRDefault="00997526" w:rsidP="00997526">
            <w:pPr>
              <w:spacing w:after="0" w:line="240" w:lineRule="auto"/>
              <w:rPr>
                <w:rFonts w:cstheme="minorHAnsi"/>
                <w:sz w:val="18"/>
                <w:szCs w:val="18"/>
              </w:rPr>
            </w:pPr>
            <w:r w:rsidRPr="00997526">
              <w:rPr>
                <w:rFonts w:cstheme="minorHAnsi"/>
                <w:b/>
                <w:sz w:val="18"/>
                <w:szCs w:val="18"/>
              </w:rPr>
              <w:t>External Extension</w:t>
            </w:r>
            <w:r w:rsidRPr="00997526">
              <w:rPr>
                <w:rFonts w:cstheme="minorHAnsi"/>
                <w:sz w:val="18"/>
                <w:szCs w:val="18"/>
              </w:rPr>
              <w:t>: Trucks should have external extensions suitable for the use of transpalette and forklifts.</w:t>
            </w:r>
          </w:p>
        </w:tc>
        <w:tc>
          <w:tcPr>
            <w:tcW w:w="1991" w:type="dxa"/>
            <w:tcBorders>
              <w:top w:val="single" w:sz="4" w:space="0" w:color="auto"/>
              <w:left w:val="nil"/>
              <w:bottom w:val="single" w:sz="4" w:space="0" w:color="auto"/>
              <w:right w:val="single" w:sz="4" w:space="0" w:color="auto"/>
            </w:tcBorders>
            <w:shd w:val="clear" w:color="auto" w:fill="auto"/>
          </w:tcPr>
          <w:p w14:paraId="74ECA6D5" w14:textId="3A1903CB" w:rsidR="00997526" w:rsidRPr="00997526" w:rsidRDefault="00997526" w:rsidP="00997526">
            <w:pPr>
              <w:autoSpaceDE w:val="0"/>
              <w:autoSpaceDN w:val="0"/>
              <w:adjustRightInd w:val="0"/>
              <w:spacing w:after="0" w:line="240" w:lineRule="auto"/>
              <w:jc w:val="center"/>
              <w:rPr>
                <w:rFonts w:cstheme="minorHAnsi"/>
                <w:sz w:val="18"/>
                <w:szCs w:val="18"/>
                <w:lang w:val="en-US"/>
              </w:rPr>
            </w:pPr>
            <w:r w:rsidRPr="00997526">
              <w:rPr>
                <w:rFonts w:ascii="Segoe UI Symbol" w:hAnsi="Segoe UI Symbol" w:cs="Segoe UI Symbol"/>
                <w:sz w:val="18"/>
                <w:szCs w:val="18"/>
                <w:lang w:val="en-US"/>
              </w:rPr>
              <w:t>☐</w:t>
            </w:r>
            <w:r w:rsidRPr="00997526">
              <w:rPr>
                <w:rFonts w:cstheme="minorHAnsi"/>
                <w:sz w:val="18"/>
                <w:szCs w:val="18"/>
                <w:lang w:val="en-US"/>
              </w:rPr>
              <w:t xml:space="preserve"> Yes   </w:t>
            </w:r>
            <w:r w:rsidRPr="00997526">
              <w:rPr>
                <w:rFonts w:ascii="Segoe UI Symbol" w:hAnsi="Segoe UI Symbol" w:cs="Segoe UI Symbol"/>
                <w:sz w:val="18"/>
                <w:szCs w:val="18"/>
                <w:lang w:val="en-US"/>
              </w:rPr>
              <w:t>☐</w:t>
            </w:r>
            <w:r w:rsidRPr="00997526">
              <w:rPr>
                <w:rFonts w:cstheme="minorHAnsi"/>
                <w:sz w:val="18"/>
                <w:szCs w:val="18"/>
                <w:lang w:val="en-US"/>
              </w:rPr>
              <w:t xml:space="preserve"> No</w:t>
            </w:r>
          </w:p>
        </w:tc>
        <w:tc>
          <w:tcPr>
            <w:tcW w:w="1901" w:type="dxa"/>
            <w:tcBorders>
              <w:top w:val="single" w:sz="4" w:space="0" w:color="auto"/>
              <w:left w:val="nil"/>
              <w:bottom w:val="single" w:sz="4" w:space="0" w:color="auto"/>
              <w:right w:val="single" w:sz="4" w:space="0" w:color="auto"/>
            </w:tcBorders>
            <w:shd w:val="clear" w:color="auto" w:fill="auto"/>
            <w:noWrap/>
            <w:vAlign w:val="bottom"/>
          </w:tcPr>
          <w:p w14:paraId="35C924C1" w14:textId="77777777" w:rsidR="00997526" w:rsidRPr="00997526" w:rsidRDefault="00997526" w:rsidP="00997526">
            <w:pPr>
              <w:autoSpaceDE w:val="0"/>
              <w:autoSpaceDN w:val="0"/>
              <w:adjustRightInd w:val="0"/>
              <w:spacing w:after="0" w:line="240" w:lineRule="auto"/>
              <w:jc w:val="both"/>
              <w:rPr>
                <w:rFonts w:cstheme="minorHAnsi"/>
                <w:sz w:val="18"/>
                <w:szCs w:val="18"/>
                <w:lang w:val="en-US"/>
              </w:rPr>
            </w:pPr>
          </w:p>
        </w:tc>
      </w:tr>
      <w:tr w:rsidR="00997526" w:rsidRPr="00997526" w14:paraId="1E16EF3B" w14:textId="77777777" w:rsidTr="00997526">
        <w:trPr>
          <w:trHeight w:val="693"/>
        </w:trPr>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14:paraId="6C1EFD4B" w14:textId="5D324A4A" w:rsidR="00997526" w:rsidRPr="00997526" w:rsidRDefault="00997526" w:rsidP="00997526">
            <w:pPr>
              <w:autoSpaceDE w:val="0"/>
              <w:autoSpaceDN w:val="0"/>
              <w:adjustRightInd w:val="0"/>
              <w:spacing w:after="0" w:line="240" w:lineRule="auto"/>
              <w:rPr>
                <w:rFonts w:cstheme="minorHAnsi"/>
                <w:bCs/>
                <w:sz w:val="18"/>
                <w:szCs w:val="18"/>
                <w:u w:val="single"/>
              </w:rPr>
            </w:pPr>
            <w:r w:rsidRPr="00997526">
              <w:rPr>
                <w:rFonts w:cstheme="minorHAnsi"/>
                <w:b/>
                <w:sz w:val="18"/>
                <w:szCs w:val="18"/>
              </w:rPr>
              <w:t>Compliance with Regulations:</w:t>
            </w:r>
            <w:r w:rsidRPr="00997526">
              <w:rPr>
                <w:rFonts w:cstheme="minorHAnsi"/>
                <w:sz w:val="18"/>
                <w:szCs w:val="18"/>
              </w:rPr>
              <w:t xml:space="preserve"> The trucks and drivers must comply with all relevant local regulations governing transportation, including safety, environmental, and labor laws</w:t>
            </w:r>
          </w:p>
        </w:tc>
        <w:tc>
          <w:tcPr>
            <w:tcW w:w="1991" w:type="dxa"/>
            <w:tcBorders>
              <w:top w:val="single" w:sz="4" w:space="0" w:color="auto"/>
              <w:left w:val="nil"/>
              <w:bottom w:val="single" w:sz="4" w:space="0" w:color="auto"/>
              <w:right w:val="single" w:sz="4" w:space="0" w:color="auto"/>
            </w:tcBorders>
            <w:shd w:val="clear" w:color="auto" w:fill="auto"/>
          </w:tcPr>
          <w:p w14:paraId="7BE813DD" w14:textId="6CB34787" w:rsidR="00997526" w:rsidRPr="00997526" w:rsidRDefault="00997526" w:rsidP="00997526">
            <w:pPr>
              <w:autoSpaceDE w:val="0"/>
              <w:autoSpaceDN w:val="0"/>
              <w:adjustRightInd w:val="0"/>
              <w:spacing w:after="0" w:line="240" w:lineRule="auto"/>
              <w:jc w:val="center"/>
              <w:rPr>
                <w:rFonts w:cstheme="minorHAnsi"/>
                <w:sz w:val="18"/>
                <w:szCs w:val="18"/>
                <w:lang w:val="en-US"/>
              </w:rPr>
            </w:pPr>
            <w:r w:rsidRPr="00997526">
              <w:rPr>
                <w:rFonts w:ascii="Segoe UI Symbol" w:hAnsi="Segoe UI Symbol" w:cs="Segoe UI Symbol"/>
                <w:sz w:val="18"/>
                <w:szCs w:val="18"/>
                <w:lang w:val="en-US"/>
              </w:rPr>
              <w:t>☐</w:t>
            </w:r>
            <w:r w:rsidRPr="00997526">
              <w:rPr>
                <w:rFonts w:cstheme="minorHAnsi"/>
                <w:sz w:val="18"/>
                <w:szCs w:val="18"/>
                <w:lang w:val="en-US"/>
              </w:rPr>
              <w:t xml:space="preserve"> Yes   </w:t>
            </w:r>
            <w:r w:rsidRPr="00997526">
              <w:rPr>
                <w:rFonts w:ascii="Segoe UI Symbol" w:hAnsi="Segoe UI Symbol" w:cs="Segoe UI Symbol"/>
                <w:sz w:val="18"/>
                <w:szCs w:val="18"/>
                <w:lang w:val="en-US"/>
              </w:rPr>
              <w:t>☐</w:t>
            </w:r>
            <w:r w:rsidRPr="00997526">
              <w:rPr>
                <w:rFonts w:cstheme="minorHAnsi"/>
                <w:sz w:val="18"/>
                <w:szCs w:val="18"/>
                <w:lang w:val="en-US"/>
              </w:rPr>
              <w:t xml:space="preserve"> No</w:t>
            </w:r>
          </w:p>
        </w:tc>
        <w:tc>
          <w:tcPr>
            <w:tcW w:w="1901" w:type="dxa"/>
            <w:tcBorders>
              <w:top w:val="single" w:sz="4" w:space="0" w:color="auto"/>
              <w:left w:val="nil"/>
              <w:bottom w:val="single" w:sz="4" w:space="0" w:color="auto"/>
              <w:right w:val="single" w:sz="4" w:space="0" w:color="auto"/>
            </w:tcBorders>
            <w:shd w:val="clear" w:color="auto" w:fill="auto"/>
            <w:noWrap/>
            <w:vAlign w:val="bottom"/>
          </w:tcPr>
          <w:p w14:paraId="114EFB9A" w14:textId="77777777" w:rsidR="00997526" w:rsidRPr="00997526" w:rsidRDefault="00997526" w:rsidP="00997526">
            <w:pPr>
              <w:autoSpaceDE w:val="0"/>
              <w:autoSpaceDN w:val="0"/>
              <w:adjustRightInd w:val="0"/>
              <w:spacing w:after="0" w:line="240" w:lineRule="auto"/>
              <w:jc w:val="both"/>
              <w:rPr>
                <w:rFonts w:cstheme="minorHAnsi"/>
                <w:sz w:val="18"/>
                <w:szCs w:val="18"/>
                <w:lang w:val="en-US"/>
              </w:rPr>
            </w:pPr>
          </w:p>
        </w:tc>
      </w:tr>
      <w:tr w:rsidR="00997526" w:rsidRPr="00997526" w14:paraId="03E739A1" w14:textId="77777777" w:rsidTr="00997526">
        <w:trPr>
          <w:trHeight w:val="693"/>
        </w:trPr>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14:paraId="3E93DAD8" w14:textId="53A3DA63" w:rsidR="00997526" w:rsidRPr="00997526" w:rsidRDefault="00997526" w:rsidP="00997526">
            <w:pPr>
              <w:spacing w:after="0" w:line="240" w:lineRule="auto"/>
              <w:rPr>
                <w:rFonts w:cstheme="minorHAnsi"/>
                <w:sz w:val="18"/>
                <w:szCs w:val="18"/>
              </w:rPr>
            </w:pPr>
            <w:r w:rsidRPr="00997526">
              <w:rPr>
                <w:rFonts w:cstheme="minorHAnsi"/>
                <w:b/>
                <w:sz w:val="18"/>
                <w:szCs w:val="18"/>
              </w:rPr>
              <w:t>Insurance Coverage:</w:t>
            </w:r>
            <w:r w:rsidRPr="00997526">
              <w:rPr>
                <w:rFonts w:cstheme="minorHAnsi"/>
                <w:sz w:val="18"/>
                <w:szCs w:val="18"/>
              </w:rPr>
              <w:t xml:space="preserve"> The bidding document may require that the trucks and their cargo are adequately insured. This includes liability insurance to cover any damages or losses that m</w:t>
            </w:r>
            <w:r>
              <w:rPr>
                <w:rFonts w:cstheme="minorHAnsi"/>
                <w:sz w:val="18"/>
                <w:szCs w:val="18"/>
              </w:rPr>
              <w:t>ay occur during transportation.</w:t>
            </w:r>
          </w:p>
        </w:tc>
        <w:tc>
          <w:tcPr>
            <w:tcW w:w="1991" w:type="dxa"/>
            <w:tcBorders>
              <w:top w:val="single" w:sz="4" w:space="0" w:color="auto"/>
              <w:left w:val="nil"/>
              <w:bottom w:val="single" w:sz="4" w:space="0" w:color="auto"/>
              <w:right w:val="single" w:sz="4" w:space="0" w:color="auto"/>
            </w:tcBorders>
            <w:shd w:val="clear" w:color="auto" w:fill="auto"/>
          </w:tcPr>
          <w:p w14:paraId="493F715A" w14:textId="34CBFC81" w:rsidR="00997526" w:rsidRPr="00997526" w:rsidRDefault="00997526" w:rsidP="00997526">
            <w:pPr>
              <w:autoSpaceDE w:val="0"/>
              <w:autoSpaceDN w:val="0"/>
              <w:adjustRightInd w:val="0"/>
              <w:spacing w:after="0" w:line="240" w:lineRule="auto"/>
              <w:jc w:val="center"/>
              <w:rPr>
                <w:rFonts w:cstheme="minorHAnsi"/>
                <w:sz w:val="18"/>
                <w:szCs w:val="18"/>
                <w:lang w:val="en-US"/>
              </w:rPr>
            </w:pPr>
            <w:r w:rsidRPr="00997526">
              <w:rPr>
                <w:rFonts w:ascii="Segoe UI Symbol" w:hAnsi="Segoe UI Symbol" w:cs="Segoe UI Symbol"/>
                <w:sz w:val="18"/>
                <w:szCs w:val="18"/>
                <w:lang w:val="en-US"/>
              </w:rPr>
              <w:t>☐</w:t>
            </w:r>
            <w:r w:rsidRPr="00997526">
              <w:rPr>
                <w:rFonts w:cstheme="minorHAnsi"/>
                <w:sz w:val="18"/>
                <w:szCs w:val="18"/>
                <w:lang w:val="en-US"/>
              </w:rPr>
              <w:t xml:space="preserve"> Yes   </w:t>
            </w:r>
            <w:r w:rsidRPr="00997526">
              <w:rPr>
                <w:rFonts w:ascii="Segoe UI Symbol" w:hAnsi="Segoe UI Symbol" w:cs="Segoe UI Symbol"/>
                <w:sz w:val="18"/>
                <w:szCs w:val="18"/>
                <w:lang w:val="en-US"/>
              </w:rPr>
              <w:t>☐</w:t>
            </w:r>
            <w:r w:rsidRPr="00997526">
              <w:rPr>
                <w:rFonts w:cstheme="minorHAnsi"/>
                <w:sz w:val="18"/>
                <w:szCs w:val="18"/>
                <w:lang w:val="en-US"/>
              </w:rPr>
              <w:t xml:space="preserve"> No</w:t>
            </w:r>
          </w:p>
        </w:tc>
        <w:tc>
          <w:tcPr>
            <w:tcW w:w="1901" w:type="dxa"/>
            <w:tcBorders>
              <w:top w:val="single" w:sz="4" w:space="0" w:color="auto"/>
              <w:left w:val="nil"/>
              <w:bottom w:val="single" w:sz="4" w:space="0" w:color="auto"/>
              <w:right w:val="single" w:sz="4" w:space="0" w:color="auto"/>
            </w:tcBorders>
            <w:shd w:val="clear" w:color="auto" w:fill="auto"/>
            <w:noWrap/>
            <w:vAlign w:val="bottom"/>
          </w:tcPr>
          <w:p w14:paraId="21EC5E37" w14:textId="77777777" w:rsidR="00997526" w:rsidRPr="00997526" w:rsidRDefault="00997526" w:rsidP="00997526">
            <w:pPr>
              <w:autoSpaceDE w:val="0"/>
              <w:autoSpaceDN w:val="0"/>
              <w:adjustRightInd w:val="0"/>
              <w:spacing w:after="0" w:line="240" w:lineRule="auto"/>
              <w:jc w:val="both"/>
              <w:rPr>
                <w:rFonts w:cstheme="minorHAnsi"/>
                <w:sz w:val="18"/>
                <w:szCs w:val="18"/>
                <w:lang w:val="en-US"/>
              </w:rPr>
            </w:pPr>
          </w:p>
        </w:tc>
      </w:tr>
      <w:tr w:rsidR="00997526" w:rsidRPr="00997526" w14:paraId="3B9A1711" w14:textId="77777777" w:rsidTr="00997526">
        <w:trPr>
          <w:trHeight w:val="693"/>
        </w:trPr>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14:paraId="1C8F0671" w14:textId="468F3995" w:rsidR="00997526" w:rsidRPr="00997526" w:rsidRDefault="00997526" w:rsidP="00997526">
            <w:pPr>
              <w:spacing w:after="0" w:line="240" w:lineRule="auto"/>
              <w:rPr>
                <w:rFonts w:cstheme="minorHAnsi"/>
                <w:sz w:val="18"/>
                <w:szCs w:val="18"/>
              </w:rPr>
            </w:pPr>
            <w:r w:rsidRPr="00997526">
              <w:rPr>
                <w:rFonts w:cstheme="minorHAnsi"/>
                <w:b/>
                <w:sz w:val="18"/>
                <w:szCs w:val="18"/>
              </w:rPr>
              <w:t>Cargo Safety:</w:t>
            </w:r>
            <w:r w:rsidRPr="00997526">
              <w:rPr>
                <w:rFonts w:cstheme="minorHAnsi"/>
                <w:sz w:val="18"/>
                <w:szCs w:val="18"/>
              </w:rPr>
              <w:t xml:space="preserve"> The trucks should have measures in place to secure the cargo during transportation to prevent damage or loss. This may include using appropriate restraints, securing equipment, and adhering to loading guidelines</w:t>
            </w:r>
          </w:p>
        </w:tc>
        <w:tc>
          <w:tcPr>
            <w:tcW w:w="1991" w:type="dxa"/>
            <w:tcBorders>
              <w:top w:val="single" w:sz="4" w:space="0" w:color="auto"/>
              <w:left w:val="nil"/>
              <w:bottom w:val="single" w:sz="4" w:space="0" w:color="auto"/>
              <w:right w:val="single" w:sz="4" w:space="0" w:color="auto"/>
            </w:tcBorders>
            <w:shd w:val="clear" w:color="auto" w:fill="auto"/>
          </w:tcPr>
          <w:p w14:paraId="35F6DD6A" w14:textId="0F3497CE" w:rsidR="00997526" w:rsidRPr="00997526" w:rsidRDefault="00997526" w:rsidP="00997526">
            <w:pPr>
              <w:autoSpaceDE w:val="0"/>
              <w:autoSpaceDN w:val="0"/>
              <w:adjustRightInd w:val="0"/>
              <w:spacing w:after="0" w:line="240" w:lineRule="auto"/>
              <w:jc w:val="center"/>
              <w:rPr>
                <w:rFonts w:cstheme="minorHAnsi"/>
                <w:sz w:val="18"/>
                <w:szCs w:val="18"/>
                <w:lang w:val="en-US"/>
              </w:rPr>
            </w:pPr>
            <w:r w:rsidRPr="00997526">
              <w:rPr>
                <w:rFonts w:ascii="Segoe UI Symbol" w:hAnsi="Segoe UI Symbol" w:cs="Segoe UI Symbol"/>
                <w:sz w:val="18"/>
                <w:szCs w:val="18"/>
                <w:lang w:val="en-US"/>
              </w:rPr>
              <w:t>☐</w:t>
            </w:r>
            <w:r w:rsidRPr="00997526">
              <w:rPr>
                <w:rFonts w:cstheme="minorHAnsi"/>
                <w:sz w:val="18"/>
                <w:szCs w:val="18"/>
                <w:lang w:val="en-US"/>
              </w:rPr>
              <w:t xml:space="preserve"> Yes   </w:t>
            </w:r>
            <w:r w:rsidRPr="00997526">
              <w:rPr>
                <w:rFonts w:ascii="Segoe UI Symbol" w:hAnsi="Segoe UI Symbol" w:cs="Segoe UI Symbol"/>
                <w:sz w:val="18"/>
                <w:szCs w:val="18"/>
                <w:lang w:val="en-US"/>
              </w:rPr>
              <w:t>☐</w:t>
            </w:r>
            <w:r w:rsidRPr="00997526">
              <w:rPr>
                <w:rFonts w:cstheme="minorHAnsi"/>
                <w:sz w:val="18"/>
                <w:szCs w:val="18"/>
                <w:lang w:val="en-US"/>
              </w:rPr>
              <w:t xml:space="preserve"> No</w:t>
            </w:r>
          </w:p>
        </w:tc>
        <w:tc>
          <w:tcPr>
            <w:tcW w:w="1901" w:type="dxa"/>
            <w:tcBorders>
              <w:top w:val="single" w:sz="4" w:space="0" w:color="auto"/>
              <w:left w:val="nil"/>
              <w:bottom w:val="single" w:sz="4" w:space="0" w:color="auto"/>
              <w:right w:val="single" w:sz="4" w:space="0" w:color="auto"/>
            </w:tcBorders>
            <w:shd w:val="clear" w:color="auto" w:fill="auto"/>
            <w:noWrap/>
            <w:vAlign w:val="bottom"/>
          </w:tcPr>
          <w:p w14:paraId="5A990678" w14:textId="77777777" w:rsidR="00997526" w:rsidRPr="00997526" w:rsidRDefault="00997526" w:rsidP="00997526">
            <w:pPr>
              <w:autoSpaceDE w:val="0"/>
              <w:autoSpaceDN w:val="0"/>
              <w:adjustRightInd w:val="0"/>
              <w:spacing w:after="0" w:line="240" w:lineRule="auto"/>
              <w:jc w:val="both"/>
              <w:rPr>
                <w:rFonts w:cstheme="minorHAnsi"/>
                <w:sz w:val="18"/>
                <w:szCs w:val="18"/>
                <w:lang w:val="en-US"/>
              </w:rPr>
            </w:pPr>
          </w:p>
        </w:tc>
      </w:tr>
      <w:tr w:rsidR="00997526" w:rsidRPr="00997526" w14:paraId="0D975DFD" w14:textId="77777777" w:rsidTr="00997526">
        <w:trPr>
          <w:trHeight w:val="693"/>
        </w:trPr>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14:paraId="74882FED" w14:textId="0E4BBC63" w:rsidR="00997526" w:rsidRPr="00997526" w:rsidRDefault="00997526" w:rsidP="00997526">
            <w:pPr>
              <w:spacing w:after="0" w:line="240" w:lineRule="auto"/>
              <w:rPr>
                <w:rFonts w:cstheme="minorHAnsi"/>
                <w:sz w:val="18"/>
                <w:szCs w:val="18"/>
              </w:rPr>
            </w:pPr>
            <w:r w:rsidRPr="00997526">
              <w:rPr>
                <w:rFonts w:cstheme="minorHAnsi"/>
                <w:b/>
                <w:sz w:val="18"/>
                <w:szCs w:val="18"/>
              </w:rPr>
              <w:t>Vehicle Safety:</w:t>
            </w:r>
            <w:r w:rsidRPr="00997526">
              <w:rPr>
                <w:rFonts w:cstheme="minorHAnsi"/>
                <w:sz w:val="18"/>
                <w:szCs w:val="18"/>
              </w:rPr>
              <w:t xml:space="preserve"> The trucks must comply with all relevant safety regulations and standards. This includes regular maintenance, inspections, and ensuring that the vehicl</w:t>
            </w:r>
            <w:r>
              <w:rPr>
                <w:rFonts w:cstheme="minorHAnsi"/>
                <w:sz w:val="18"/>
                <w:szCs w:val="18"/>
              </w:rPr>
              <w:t>es are in roadworthy condition.</w:t>
            </w:r>
          </w:p>
        </w:tc>
        <w:tc>
          <w:tcPr>
            <w:tcW w:w="1991" w:type="dxa"/>
            <w:tcBorders>
              <w:top w:val="single" w:sz="4" w:space="0" w:color="auto"/>
              <w:left w:val="nil"/>
              <w:bottom w:val="single" w:sz="4" w:space="0" w:color="auto"/>
              <w:right w:val="single" w:sz="4" w:space="0" w:color="auto"/>
            </w:tcBorders>
            <w:shd w:val="clear" w:color="auto" w:fill="auto"/>
          </w:tcPr>
          <w:p w14:paraId="27A39C3F" w14:textId="6FB0715B" w:rsidR="00997526" w:rsidRPr="00997526" w:rsidRDefault="00997526" w:rsidP="00997526">
            <w:pPr>
              <w:autoSpaceDE w:val="0"/>
              <w:autoSpaceDN w:val="0"/>
              <w:adjustRightInd w:val="0"/>
              <w:spacing w:after="0" w:line="240" w:lineRule="auto"/>
              <w:jc w:val="center"/>
              <w:rPr>
                <w:rFonts w:cstheme="minorHAnsi"/>
                <w:sz w:val="18"/>
                <w:szCs w:val="18"/>
                <w:lang w:val="en-US"/>
              </w:rPr>
            </w:pPr>
            <w:r w:rsidRPr="00997526">
              <w:rPr>
                <w:rFonts w:ascii="Segoe UI Symbol" w:hAnsi="Segoe UI Symbol" w:cs="Segoe UI Symbol"/>
                <w:sz w:val="18"/>
                <w:szCs w:val="18"/>
                <w:lang w:val="en-US"/>
              </w:rPr>
              <w:t>☐</w:t>
            </w:r>
            <w:r w:rsidRPr="00997526">
              <w:rPr>
                <w:rFonts w:cstheme="minorHAnsi"/>
                <w:sz w:val="18"/>
                <w:szCs w:val="18"/>
                <w:lang w:val="en-US"/>
              </w:rPr>
              <w:t xml:space="preserve"> Yes   </w:t>
            </w:r>
            <w:r w:rsidRPr="00997526">
              <w:rPr>
                <w:rFonts w:ascii="Segoe UI Symbol" w:hAnsi="Segoe UI Symbol" w:cs="Segoe UI Symbol"/>
                <w:sz w:val="18"/>
                <w:szCs w:val="18"/>
                <w:lang w:val="en-US"/>
              </w:rPr>
              <w:t>☐</w:t>
            </w:r>
            <w:r w:rsidRPr="00997526">
              <w:rPr>
                <w:rFonts w:cstheme="minorHAnsi"/>
                <w:sz w:val="18"/>
                <w:szCs w:val="18"/>
                <w:lang w:val="en-US"/>
              </w:rPr>
              <w:t xml:space="preserve"> No</w:t>
            </w:r>
          </w:p>
        </w:tc>
        <w:tc>
          <w:tcPr>
            <w:tcW w:w="1901" w:type="dxa"/>
            <w:tcBorders>
              <w:top w:val="single" w:sz="4" w:space="0" w:color="auto"/>
              <w:left w:val="nil"/>
              <w:bottom w:val="single" w:sz="4" w:space="0" w:color="auto"/>
              <w:right w:val="single" w:sz="4" w:space="0" w:color="auto"/>
            </w:tcBorders>
            <w:shd w:val="clear" w:color="auto" w:fill="auto"/>
            <w:noWrap/>
            <w:vAlign w:val="bottom"/>
          </w:tcPr>
          <w:p w14:paraId="4AADEE2F" w14:textId="77777777" w:rsidR="00997526" w:rsidRPr="00997526" w:rsidRDefault="00997526" w:rsidP="00997526">
            <w:pPr>
              <w:autoSpaceDE w:val="0"/>
              <w:autoSpaceDN w:val="0"/>
              <w:adjustRightInd w:val="0"/>
              <w:spacing w:after="0" w:line="240" w:lineRule="auto"/>
              <w:jc w:val="both"/>
              <w:rPr>
                <w:rFonts w:cstheme="minorHAnsi"/>
                <w:sz w:val="18"/>
                <w:szCs w:val="18"/>
                <w:lang w:val="en-US"/>
              </w:rPr>
            </w:pP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34DBE02D" w14:textId="5B1C4C2F" w:rsidR="00E304FB" w:rsidRPr="00F30982" w:rsidRDefault="00D86896" w:rsidP="006A2860">
      <w:pPr>
        <w:pStyle w:val="ListParagraph"/>
        <w:numPr>
          <w:ilvl w:val="0"/>
          <w:numId w:val="4"/>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lastRenderedPageBreak/>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47262EAD" w14:textId="2FE08A94" w:rsidR="007072E0"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Contract Award</w:t>
      </w:r>
      <w:r w:rsidR="003F332C">
        <w:rPr>
          <w:rFonts w:cstheme="minorHAnsi"/>
          <w:lang w:val="en-US"/>
        </w:rPr>
        <w:t xml:space="preserve"> (</w:t>
      </w:r>
      <w:r w:rsidR="003F332C" w:rsidRPr="003F332C">
        <w:rPr>
          <w:rFonts w:cstheme="minorHAnsi"/>
          <w:b/>
          <w:bCs/>
          <w:i/>
          <w:iCs/>
          <w:lang w:val="en-US"/>
        </w:rPr>
        <w:t>the awarded bidder will be contracted to t</w:t>
      </w:r>
      <w:r w:rsidR="00DC7278">
        <w:rPr>
          <w:rFonts w:cstheme="minorHAnsi"/>
          <w:b/>
          <w:bCs/>
          <w:i/>
          <w:iCs/>
          <w:lang w:val="en-US"/>
        </w:rPr>
        <w:t xml:space="preserve">wo </w:t>
      </w:r>
      <w:r w:rsidR="003F332C" w:rsidRPr="003F332C">
        <w:rPr>
          <w:rFonts w:cstheme="minorHAnsi"/>
          <w:b/>
          <w:bCs/>
          <w:i/>
          <w:iCs/>
          <w:lang w:val="en-US"/>
        </w:rPr>
        <w:t>years framework agreement with fixed prices and variable quantities. Quantities are estimated and not required, based on the needs and availability of the budget)</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2" w:name="_Toc459799301"/>
      <w:bookmarkEnd w:id="0"/>
      <w:r w:rsidRPr="00F30982">
        <w:rPr>
          <w:rFonts w:asciiTheme="minorHAnsi" w:hAnsiTheme="minorHAnsi" w:cstheme="minorHAnsi"/>
        </w:rPr>
        <w:t>Instructions to bidders</w:t>
      </w:r>
      <w:bookmarkEnd w:id="2"/>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7D75D7D3" w:rsidR="00D078DF" w:rsidRPr="00F30982" w:rsidRDefault="001B77F3" w:rsidP="00F2556E">
      <w:pPr>
        <w:spacing w:after="0"/>
        <w:jc w:val="both"/>
        <w:rPr>
          <w:rFonts w:cstheme="minorHAnsi"/>
          <w:bCs/>
          <w:sz w:val="20"/>
          <w:szCs w:val="20"/>
        </w:rPr>
      </w:pPr>
      <w:r w:rsidRPr="00F30982">
        <w:rPr>
          <w:rFonts w:cstheme="minorHAnsi"/>
          <w:b/>
          <w:i/>
          <w:iCs/>
          <w:sz w:val="20"/>
          <w:szCs w:val="20"/>
          <w:highlight w:val="yellow"/>
        </w:rPr>
        <w:t>Tender re</w:t>
      </w:r>
      <w:r w:rsidR="0019096A" w:rsidRPr="00F30982">
        <w:rPr>
          <w:rFonts w:cstheme="minorHAnsi"/>
          <w:b/>
          <w:i/>
          <w:iCs/>
          <w:sz w:val="20"/>
          <w:szCs w:val="20"/>
          <w:highlight w:val="yellow"/>
        </w:rPr>
        <w:t xml:space="preserve">ference: </w:t>
      </w:r>
      <w:r w:rsidR="00DC7278">
        <w:rPr>
          <w:rFonts w:cstheme="minorHAnsi"/>
          <w:b/>
          <w:i/>
          <w:iCs/>
          <w:sz w:val="20"/>
          <w:szCs w:val="20"/>
          <w:highlight w:val="yellow"/>
        </w:rPr>
        <w:t>2024-018</w:t>
      </w:r>
      <w:r w:rsidR="003A5428" w:rsidRPr="00F30982">
        <w:rPr>
          <w:rFonts w:cstheme="minorHAnsi"/>
          <w:b/>
          <w:i/>
          <w:iCs/>
          <w:sz w:val="20"/>
          <w:szCs w:val="20"/>
          <w:highlight w:val="yellow"/>
        </w:rPr>
        <w:t>. Do not open b</w:t>
      </w:r>
      <w:r w:rsidR="008A5F7A" w:rsidRPr="00F30982">
        <w:rPr>
          <w:rFonts w:cstheme="minorHAnsi"/>
          <w:b/>
          <w:i/>
          <w:iCs/>
          <w:sz w:val="20"/>
          <w:szCs w:val="20"/>
          <w:highlight w:val="yellow"/>
        </w:rPr>
        <w:t xml:space="preserve">efore </w:t>
      </w:r>
      <w:r w:rsidR="00DC7278">
        <w:rPr>
          <w:rFonts w:cstheme="minorHAnsi"/>
          <w:b/>
          <w:i/>
          <w:iCs/>
          <w:sz w:val="20"/>
          <w:szCs w:val="20"/>
          <w:highlight w:val="yellow"/>
        </w:rPr>
        <w:t>0</w:t>
      </w:r>
      <w:r w:rsidR="008C50B7">
        <w:rPr>
          <w:rFonts w:cstheme="minorHAnsi"/>
          <w:b/>
          <w:i/>
          <w:iCs/>
          <w:sz w:val="20"/>
          <w:szCs w:val="20"/>
          <w:highlight w:val="yellow"/>
        </w:rPr>
        <w:t>2</w:t>
      </w:r>
      <w:r w:rsidR="003F4EC6">
        <w:rPr>
          <w:rFonts w:cstheme="minorHAnsi"/>
          <w:b/>
          <w:i/>
          <w:iCs/>
          <w:sz w:val="20"/>
          <w:szCs w:val="20"/>
          <w:highlight w:val="yellow"/>
        </w:rPr>
        <w:t xml:space="preserve"> May</w:t>
      </w:r>
      <w:r w:rsidR="00F2556E">
        <w:rPr>
          <w:rFonts w:cstheme="minorHAnsi"/>
          <w:b/>
          <w:i/>
          <w:iCs/>
          <w:sz w:val="20"/>
          <w:szCs w:val="20"/>
          <w:highlight w:val="yellow"/>
        </w:rPr>
        <w:t xml:space="preserve"> 2024</w:t>
      </w:r>
      <w:r w:rsidR="0019096A" w:rsidRPr="00F30982">
        <w:rPr>
          <w:rFonts w:cstheme="minorHAnsi"/>
          <w:b/>
          <w:i/>
          <w:iCs/>
          <w:sz w:val="20"/>
          <w:szCs w:val="20"/>
          <w:highlight w:val="yellow"/>
        </w:rPr>
        <w:t>”</w:t>
      </w:r>
      <w:r w:rsidR="00F6261A" w:rsidRPr="00F30982">
        <w:rPr>
          <w:rFonts w:cstheme="minorHAnsi"/>
          <w:b/>
          <w:sz w:val="20"/>
          <w:szCs w:val="20"/>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lastRenderedPageBreak/>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63C89B5B"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despatch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Bid  </w:t>
      </w:r>
      <w:r w:rsidR="002D4735" w:rsidRPr="00F30982">
        <w:rPr>
          <w:rFonts w:cstheme="minorHAnsi"/>
          <w:b/>
          <w:sz w:val="20"/>
          <w:szCs w:val="20"/>
        </w:rPr>
        <w:t>F</w:t>
      </w:r>
      <w:r w:rsidRPr="00F30982">
        <w:rPr>
          <w:rFonts w:cstheme="minorHAnsi"/>
          <w:b/>
          <w:sz w:val="20"/>
          <w:szCs w:val="20"/>
        </w:rPr>
        <w:t>orm</w:t>
      </w:r>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lastRenderedPageBreak/>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lastRenderedPageBreak/>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28DCAFD"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programme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2658F07A" w14:textId="04DB1891" w:rsidR="005D5EF6" w:rsidRPr="00F30982" w:rsidRDefault="005D5EF6" w:rsidP="00D73F42">
      <w:pPr>
        <w:pStyle w:val="Heading2"/>
        <w:rPr>
          <w:rFonts w:asciiTheme="minorHAnsi" w:hAnsiTheme="minorHAnsi" w:cstheme="minorHAnsi"/>
        </w:rPr>
      </w:pPr>
      <w:bookmarkStart w:id="3" w:name="_Toc459799304"/>
      <w:r w:rsidRPr="00F30982">
        <w:rPr>
          <w:rFonts w:asciiTheme="minorHAnsi" w:hAnsiTheme="minorHAnsi" w:cstheme="minorHAnsi"/>
        </w:rPr>
        <w:lastRenderedPageBreak/>
        <w:t>Addendum</w:t>
      </w:r>
      <w:bookmarkEnd w:id="3"/>
    </w:p>
    <w:tbl>
      <w:tblPr>
        <w:tblW w:w="10892"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952"/>
        <w:gridCol w:w="5415"/>
      </w:tblGrid>
      <w:tr w:rsidR="005D5EF6" w:rsidRPr="00F30982" w14:paraId="6716E8D0" w14:textId="77777777" w:rsidTr="008C50B7">
        <w:trPr>
          <w:trHeight w:val="624"/>
        </w:trPr>
        <w:tc>
          <w:tcPr>
            <w:tcW w:w="2525"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52"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15"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8C50B7">
        <w:trPr>
          <w:trHeight w:val="52"/>
        </w:trPr>
        <w:tc>
          <w:tcPr>
            <w:tcW w:w="2525"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t>Language:</w:t>
            </w:r>
          </w:p>
        </w:tc>
        <w:tc>
          <w:tcPr>
            <w:tcW w:w="2952"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15"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8C50B7">
        <w:trPr>
          <w:trHeight w:val="319"/>
        </w:trPr>
        <w:tc>
          <w:tcPr>
            <w:tcW w:w="2525"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t>Price:</w:t>
            </w:r>
          </w:p>
        </w:tc>
        <w:tc>
          <w:tcPr>
            <w:tcW w:w="2952"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15"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8C50B7">
        <w:trPr>
          <w:trHeight w:val="458"/>
        </w:trPr>
        <w:tc>
          <w:tcPr>
            <w:tcW w:w="2525"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52"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15"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8C50B7">
        <w:trPr>
          <w:trHeight w:val="1427"/>
        </w:trPr>
        <w:tc>
          <w:tcPr>
            <w:tcW w:w="2525"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52"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15"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77777777" w:rsidR="005D5EF6" w:rsidRPr="00F30982" w:rsidRDefault="005D5EF6" w:rsidP="009A2B60">
            <w:pPr>
              <w:spacing w:after="0" w:line="240" w:lineRule="auto"/>
              <w:jc w:val="both"/>
              <w:rPr>
                <w:rFonts w:cstheme="minorHAnsi"/>
                <w:b/>
                <w:bCs/>
                <w:i/>
                <w:iCs/>
                <w:noProof/>
              </w:rPr>
            </w:pPr>
            <w:r w:rsidRPr="00F30982">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F30982" w14:paraId="4EF2D60D" w14:textId="77777777" w:rsidTr="008C50B7">
        <w:trPr>
          <w:trHeight w:val="534"/>
        </w:trPr>
        <w:tc>
          <w:tcPr>
            <w:tcW w:w="2525" w:type="dxa"/>
            <w:vMerge/>
          </w:tcPr>
          <w:p w14:paraId="4569C043" w14:textId="77777777" w:rsidR="005D5EF6" w:rsidRPr="00F30982" w:rsidRDefault="005D5EF6" w:rsidP="009A2B60">
            <w:pPr>
              <w:spacing w:after="0" w:line="240" w:lineRule="auto"/>
              <w:jc w:val="both"/>
              <w:rPr>
                <w:rFonts w:cstheme="minorHAnsi"/>
                <w:b/>
                <w:bCs/>
              </w:rPr>
            </w:pPr>
          </w:p>
        </w:tc>
        <w:tc>
          <w:tcPr>
            <w:tcW w:w="2952"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15"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8C50B7">
        <w:trPr>
          <w:trHeight w:val="301"/>
        </w:trPr>
        <w:tc>
          <w:tcPr>
            <w:tcW w:w="2525"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52"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15"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8C50B7">
        <w:trPr>
          <w:trHeight w:val="1015"/>
        </w:trPr>
        <w:tc>
          <w:tcPr>
            <w:tcW w:w="2525"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52"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15"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77777777" w:rsidR="005D5EF6" w:rsidRPr="00F30982" w:rsidRDefault="005D5EF6" w:rsidP="009A2B60">
            <w:pPr>
              <w:spacing w:after="0" w:line="240" w:lineRule="auto"/>
              <w:jc w:val="both"/>
              <w:rPr>
                <w:rFonts w:cstheme="minorHAnsi"/>
                <w:noProof/>
              </w:rPr>
            </w:pPr>
            <w:r w:rsidRPr="00F30982">
              <w:rPr>
                <w:rFonts w:cstheme="minorHAnsi"/>
                <w:noProof/>
              </w:rPr>
              <w:t>Finance office- 1</w:t>
            </w:r>
            <w:r w:rsidRPr="00F30982">
              <w:rPr>
                <w:rFonts w:cstheme="minorHAnsi"/>
                <w:noProof/>
                <w:vertAlign w:val="superscript"/>
              </w:rPr>
              <w:t>st</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8C50B7">
        <w:trPr>
          <w:trHeight w:val="184"/>
        </w:trPr>
        <w:tc>
          <w:tcPr>
            <w:tcW w:w="2525"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t>Goods/ services delivery period</w:t>
            </w:r>
          </w:p>
        </w:tc>
        <w:tc>
          <w:tcPr>
            <w:tcW w:w="2952" w:type="dxa"/>
          </w:tcPr>
          <w:p w14:paraId="66D266BF" w14:textId="32BDFBC6" w:rsidR="005D5EF6" w:rsidRPr="00F30982" w:rsidRDefault="005D5EF6" w:rsidP="009A2B60">
            <w:pPr>
              <w:spacing w:after="0" w:line="240" w:lineRule="auto"/>
              <w:rPr>
                <w:rFonts w:cstheme="minorHAnsi"/>
              </w:rPr>
            </w:pPr>
          </w:p>
        </w:tc>
        <w:tc>
          <w:tcPr>
            <w:tcW w:w="5415" w:type="dxa"/>
          </w:tcPr>
          <w:p w14:paraId="4F03868E" w14:textId="4E8ADBCE" w:rsidR="00945ECC" w:rsidRPr="00F30982" w:rsidRDefault="00945ECC" w:rsidP="00AA7797">
            <w:pPr>
              <w:spacing w:after="0" w:line="240" w:lineRule="auto"/>
              <w:jc w:val="both"/>
              <w:rPr>
                <w:rFonts w:cstheme="minorHAnsi"/>
              </w:rPr>
            </w:pPr>
          </w:p>
        </w:tc>
      </w:tr>
      <w:tr w:rsidR="005D5EF6" w:rsidRPr="00F30982" w14:paraId="42CCCBB6" w14:textId="77777777" w:rsidTr="008C50B7">
        <w:trPr>
          <w:trHeight w:val="319"/>
        </w:trPr>
        <w:tc>
          <w:tcPr>
            <w:tcW w:w="2525"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52" w:type="dxa"/>
          </w:tcPr>
          <w:p w14:paraId="1145F3DC" w14:textId="77777777" w:rsidR="005D5EF6" w:rsidRPr="00F30982" w:rsidRDefault="005D5EF6" w:rsidP="009A2B60">
            <w:pPr>
              <w:spacing w:after="0" w:line="240" w:lineRule="auto"/>
              <w:rPr>
                <w:rFonts w:cstheme="minorHAnsi"/>
              </w:rPr>
            </w:pPr>
          </w:p>
        </w:tc>
        <w:tc>
          <w:tcPr>
            <w:tcW w:w="5415" w:type="dxa"/>
          </w:tcPr>
          <w:p w14:paraId="43A8EE5A" w14:textId="1BEECB50" w:rsidR="005D5EF6" w:rsidRPr="00F30982" w:rsidRDefault="005D5EF6" w:rsidP="00A36AB4">
            <w:pPr>
              <w:spacing w:after="0" w:line="240" w:lineRule="auto"/>
              <w:jc w:val="both"/>
              <w:rPr>
                <w:rFonts w:cstheme="minorHAnsi"/>
              </w:rPr>
            </w:pPr>
            <w:r w:rsidRPr="00F30982">
              <w:rPr>
                <w:rFonts w:cstheme="minorHAnsi"/>
              </w:rPr>
              <w:t xml:space="preserve">Partial delivery </w:t>
            </w:r>
          </w:p>
        </w:tc>
      </w:tr>
      <w:tr w:rsidR="005D5EF6" w:rsidRPr="00F30982" w14:paraId="7489287C" w14:textId="77777777" w:rsidTr="008C50B7">
        <w:trPr>
          <w:trHeight w:val="319"/>
        </w:trPr>
        <w:tc>
          <w:tcPr>
            <w:tcW w:w="2525"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52" w:type="dxa"/>
          </w:tcPr>
          <w:p w14:paraId="05D2BCA6" w14:textId="77777777" w:rsidR="005D5EF6" w:rsidRPr="00F30982" w:rsidRDefault="005D5EF6" w:rsidP="009A2B60">
            <w:pPr>
              <w:spacing w:after="0" w:line="240" w:lineRule="auto"/>
              <w:rPr>
                <w:rFonts w:cstheme="minorHAnsi"/>
              </w:rPr>
            </w:pPr>
          </w:p>
        </w:tc>
        <w:tc>
          <w:tcPr>
            <w:tcW w:w="5415" w:type="dxa"/>
          </w:tcPr>
          <w:p w14:paraId="009BD00D" w14:textId="454F7709" w:rsidR="005D5EF6" w:rsidRPr="00F30982" w:rsidRDefault="00DC7278" w:rsidP="009A2B60">
            <w:pPr>
              <w:spacing w:after="0" w:line="240" w:lineRule="auto"/>
              <w:rPr>
                <w:rFonts w:cstheme="minorHAnsi"/>
              </w:rPr>
            </w:pPr>
            <w:r>
              <w:rPr>
                <w:rFonts w:eastAsia="Times New Roman" w:cstheme="minorHAnsi"/>
                <w:color w:val="000000"/>
                <w:lang w:val="en-US"/>
              </w:rPr>
              <w:t>Bchare/Batroun/Koura/SirMosa/Mina Site</w:t>
            </w:r>
          </w:p>
        </w:tc>
      </w:tr>
      <w:tr w:rsidR="005D5EF6" w:rsidRPr="00F30982" w14:paraId="28B03BDD" w14:textId="77777777" w:rsidTr="008C50B7">
        <w:trPr>
          <w:trHeight w:val="319"/>
        </w:trPr>
        <w:tc>
          <w:tcPr>
            <w:tcW w:w="2525"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52" w:type="dxa"/>
          </w:tcPr>
          <w:p w14:paraId="3D4B1B8A" w14:textId="2EFB5EF1" w:rsidR="005D5EF6" w:rsidRPr="00F30982" w:rsidRDefault="005D5EF6" w:rsidP="009A2B60">
            <w:pPr>
              <w:spacing w:after="0" w:line="240" w:lineRule="auto"/>
              <w:rPr>
                <w:rFonts w:cstheme="minorHAnsi"/>
              </w:rPr>
            </w:pPr>
          </w:p>
        </w:tc>
        <w:tc>
          <w:tcPr>
            <w:tcW w:w="5415"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8C50B7">
        <w:trPr>
          <w:trHeight w:val="379"/>
        </w:trPr>
        <w:tc>
          <w:tcPr>
            <w:tcW w:w="2525"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52" w:type="dxa"/>
            <w:shd w:val="clear" w:color="auto" w:fill="auto"/>
          </w:tcPr>
          <w:p w14:paraId="5D4ECD27" w14:textId="1F679C8A" w:rsidR="005D5EF6" w:rsidRPr="00F30982" w:rsidRDefault="00A34678" w:rsidP="009A2B60">
            <w:pPr>
              <w:spacing w:after="0" w:line="240" w:lineRule="auto"/>
              <w:rPr>
                <w:rFonts w:cstheme="minorHAnsi"/>
              </w:rPr>
            </w:pPr>
            <w:r w:rsidRPr="00F30982">
              <w:rPr>
                <w:rFonts w:cstheme="minorHAnsi"/>
              </w:rPr>
              <w:t xml:space="preserve">Samples are </w:t>
            </w:r>
            <w:r w:rsidR="00B96C48" w:rsidRPr="00F30982">
              <w:rPr>
                <w:rFonts w:cstheme="minorHAnsi"/>
              </w:rPr>
              <w:t>Mandatory</w:t>
            </w:r>
          </w:p>
        </w:tc>
        <w:tc>
          <w:tcPr>
            <w:tcW w:w="5415" w:type="dxa"/>
            <w:shd w:val="clear" w:color="auto" w:fill="auto"/>
          </w:tcPr>
          <w:p w14:paraId="33214229" w14:textId="7384EB56" w:rsidR="00564B91" w:rsidRPr="003F4EC6" w:rsidRDefault="003F4EC6" w:rsidP="003B7F02">
            <w:pPr>
              <w:shd w:val="clear" w:color="auto" w:fill="FFFFFF"/>
              <w:tabs>
                <w:tab w:val="left" w:pos="2805"/>
              </w:tabs>
              <w:spacing w:after="0" w:line="240" w:lineRule="auto"/>
              <w:jc w:val="both"/>
              <w:rPr>
                <w:rFonts w:eastAsia="Times New Roman" w:cstheme="minorHAnsi"/>
                <w:b/>
                <w:color w:val="000000" w:themeColor="text1"/>
              </w:rPr>
            </w:pPr>
            <w:r w:rsidRPr="003F4EC6">
              <w:rPr>
                <w:rFonts w:eastAsia="Times New Roman" w:cstheme="minorHAnsi"/>
                <w:b/>
                <w:color w:val="000000" w:themeColor="text1"/>
              </w:rPr>
              <w:t>BIDDER must submit reference catalogue or datasheet for each bided item labelled with the reference number as per Annex 2</w:t>
            </w:r>
          </w:p>
        </w:tc>
      </w:tr>
      <w:tr w:rsidR="005D5EF6" w:rsidRPr="00F30982" w14:paraId="2F70FFF3" w14:textId="77777777" w:rsidTr="008C50B7">
        <w:trPr>
          <w:trHeight w:val="319"/>
        </w:trPr>
        <w:tc>
          <w:tcPr>
            <w:tcW w:w="2525"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52"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15"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8C50B7">
        <w:trPr>
          <w:trHeight w:val="624"/>
        </w:trPr>
        <w:tc>
          <w:tcPr>
            <w:tcW w:w="2525"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52"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15"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8C50B7">
        <w:trPr>
          <w:trHeight w:val="38"/>
        </w:trPr>
        <w:tc>
          <w:tcPr>
            <w:tcW w:w="2525"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52"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15"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8C50B7">
        <w:trPr>
          <w:trHeight w:val="38"/>
        </w:trPr>
        <w:tc>
          <w:tcPr>
            <w:tcW w:w="2525"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52"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15" w:type="dxa"/>
          </w:tcPr>
          <w:p w14:paraId="02BDF01F" w14:textId="513E7F0E" w:rsidR="005D5EF6" w:rsidRPr="00F30982" w:rsidRDefault="00DC7278" w:rsidP="003F4EC6">
            <w:pPr>
              <w:spacing w:after="0" w:line="240" w:lineRule="auto"/>
              <w:jc w:val="both"/>
              <w:rPr>
                <w:rFonts w:cstheme="minorHAnsi"/>
                <w:b/>
              </w:rPr>
            </w:pPr>
            <w:r>
              <w:rPr>
                <w:rFonts w:cstheme="minorHAnsi"/>
              </w:rPr>
              <w:t>04 April</w:t>
            </w:r>
            <w:r w:rsidR="00B02ED8">
              <w:rPr>
                <w:rFonts w:cstheme="minorHAnsi"/>
              </w:rPr>
              <w:t xml:space="preserve"> 2024</w:t>
            </w:r>
          </w:p>
        </w:tc>
      </w:tr>
      <w:tr w:rsidR="005D5EF6" w:rsidRPr="00F30982" w14:paraId="69325A34" w14:textId="77777777" w:rsidTr="008C50B7">
        <w:trPr>
          <w:trHeight w:val="38"/>
        </w:trPr>
        <w:tc>
          <w:tcPr>
            <w:tcW w:w="2525"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52"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15" w:type="dxa"/>
            <w:vAlign w:val="center"/>
          </w:tcPr>
          <w:p w14:paraId="69F14D60" w14:textId="5409BB7C" w:rsidR="005D5EF6" w:rsidRPr="00F30982" w:rsidRDefault="00DC7278" w:rsidP="008C50B7">
            <w:pPr>
              <w:spacing w:after="0" w:line="240" w:lineRule="auto"/>
              <w:rPr>
                <w:rFonts w:cstheme="minorHAnsi"/>
              </w:rPr>
            </w:pPr>
            <w:r>
              <w:rPr>
                <w:rFonts w:cstheme="minorHAnsi"/>
              </w:rPr>
              <w:t>0</w:t>
            </w:r>
            <w:r w:rsidR="008C50B7">
              <w:rPr>
                <w:rFonts w:cstheme="minorHAnsi"/>
              </w:rPr>
              <w:t>2</w:t>
            </w:r>
            <w:r w:rsidR="003F4EC6">
              <w:rPr>
                <w:rFonts w:cstheme="minorHAnsi"/>
              </w:rPr>
              <w:t xml:space="preserve"> May</w:t>
            </w:r>
            <w:r w:rsidR="00564B91">
              <w:rPr>
                <w:rFonts w:cstheme="minorHAnsi"/>
              </w:rPr>
              <w:t>, 2024</w:t>
            </w:r>
            <w:r w:rsidR="005D5EF6" w:rsidRPr="00F30982">
              <w:rPr>
                <w:rFonts w:cstheme="minorHAnsi"/>
              </w:rPr>
              <w:t xml:space="preserve"> / Time: 4:00 p.m.</w:t>
            </w:r>
          </w:p>
        </w:tc>
      </w:tr>
      <w:tr w:rsidR="005D5EF6" w:rsidRPr="00F30982" w14:paraId="0C487EE1" w14:textId="77777777" w:rsidTr="008C50B7">
        <w:trPr>
          <w:trHeight w:val="38"/>
        </w:trPr>
        <w:tc>
          <w:tcPr>
            <w:tcW w:w="2525"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52"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15" w:type="dxa"/>
          </w:tcPr>
          <w:p w14:paraId="3E20D2EC" w14:textId="74A1E68C" w:rsidR="005D5EF6" w:rsidRPr="00F30982" w:rsidRDefault="00DC7278" w:rsidP="008E44F0">
            <w:pPr>
              <w:spacing w:after="0" w:line="240" w:lineRule="auto"/>
              <w:jc w:val="both"/>
              <w:rPr>
                <w:rFonts w:cstheme="minorHAnsi"/>
              </w:rPr>
            </w:pPr>
            <w:r>
              <w:rPr>
                <w:rFonts w:cstheme="minorHAnsi"/>
                <w:bCs/>
              </w:rPr>
              <w:t>22</w:t>
            </w:r>
            <w:r w:rsidR="003F4EC6">
              <w:rPr>
                <w:rFonts w:cstheme="minorHAnsi"/>
                <w:bCs/>
              </w:rPr>
              <w:t xml:space="preserve"> May</w:t>
            </w:r>
            <w:r w:rsidR="00564B91">
              <w:rPr>
                <w:rFonts w:cstheme="minorHAnsi"/>
                <w:bCs/>
              </w:rPr>
              <w:t>, 2024</w:t>
            </w:r>
            <w:r w:rsidR="005D5EF6" w:rsidRPr="00F30982">
              <w:rPr>
                <w:rFonts w:cstheme="minorHAnsi"/>
                <w:bCs/>
              </w:rPr>
              <w:t xml:space="preserve"> / Time: 4:00 p.m.</w:t>
            </w:r>
          </w:p>
        </w:tc>
      </w:tr>
      <w:tr w:rsidR="005D5EF6" w:rsidRPr="00F30982" w14:paraId="28E9F36D" w14:textId="77777777" w:rsidTr="008C50B7">
        <w:trPr>
          <w:trHeight w:val="640"/>
        </w:trPr>
        <w:tc>
          <w:tcPr>
            <w:tcW w:w="2525"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52"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15" w:type="dxa"/>
          </w:tcPr>
          <w:p w14:paraId="7240542B" w14:textId="1F93A469" w:rsidR="005D5EF6" w:rsidRPr="00F30982" w:rsidRDefault="008C50B7" w:rsidP="006409F4">
            <w:pPr>
              <w:spacing w:after="0" w:line="240" w:lineRule="auto"/>
              <w:jc w:val="both"/>
              <w:rPr>
                <w:rFonts w:cstheme="minorHAnsi"/>
                <w:b/>
                <w:bCs/>
              </w:rPr>
            </w:pPr>
            <w:r>
              <w:rPr>
                <w:rFonts w:cstheme="minorHAnsi"/>
                <w:b/>
                <w:bCs/>
                <w:highlight w:val="yellow"/>
              </w:rPr>
              <w:t>Tender reference: 2024-018</w:t>
            </w:r>
            <w:r w:rsidR="005D5EF6" w:rsidRPr="00F30982">
              <w:rPr>
                <w:rFonts w:cstheme="minorHAnsi"/>
                <w:b/>
                <w:bCs/>
                <w:highlight w:val="yellow"/>
              </w:rPr>
              <w:t xml:space="preserve"> Do not open before </w:t>
            </w:r>
            <w:r>
              <w:rPr>
                <w:rFonts w:cstheme="minorHAnsi"/>
                <w:b/>
                <w:bCs/>
                <w:highlight w:val="yellow"/>
              </w:rPr>
              <w:t>0</w:t>
            </w:r>
            <w:r w:rsidR="006409F4">
              <w:rPr>
                <w:rFonts w:cstheme="minorHAnsi"/>
                <w:b/>
                <w:bCs/>
                <w:highlight w:val="yellow"/>
              </w:rPr>
              <w:t>2</w:t>
            </w:r>
            <w:r w:rsidR="003F4EC6">
              <w:rPr>
                <w:rFonts w:cstheme="minorHAnsi"/>
                <w:b/>
                <w:bCs/>
                <w:highlight w:val="yellow"/>
              </w:rPr>
              <w:t xml:space="preserve"> May</w:t>
            </w:r>
            <w:r w:rsidR="00564B91">
              <w:rPr>
                <w:rFonts w:cstheme="minorHAnsi"/>
                <w:b/>
                <w:bCs/>
                <w:highlight w:val="yellow"/>
              </w:rPr>
              <w:t>, 2024</w:t>
            </w:r>
            <w:r w:rsidR="005D5EF6" w:rsidRPr="00F30982">
              <w:rPr>
                <w:rFonts w:cstheme="minorHAnsi"/>
                <w:b/>
                <w:bCs/>
                <w:highlight w:val="yellow"/>
              </w:rPr>
              <w:t>”</w:t>
            </w:r>
          </w:p>
        </w:tc>
      </w:tr>
    </w:tbl>
    <w:p w14:paraId="6E55C086" w14:textId="5C648D53" w:rsidR="0042023F" w:rsidRDefault="0042023F" w:rsidP="005D5EF6">
      <w:pPr>
        <w:jc w:val="both"/>
        <w:rPr>
          <w:rFonts w:cstheme="minorHAnsi"/>
        </w:rPr>
      </w:pPr>
    </w:p>
    <w:p w14:paraId="188E805F" w14:textId="18885080" w:rsidR="00B139E2" w:rsidRDefault="00B139E2" w:rsidP="005D5EF6">
      <w:pPr>
        <w:jc w:val="both"/>
        <w:rPr>
          <w:rFonts w:cstheme="minorHAnsi"/>
        </w:rPr>
      </w:pPr>
    </w:p>
    <w:p w14:paraId="40850575" w14:textId="77777777" w:rsidR="00B139E2" w:rsidRPr="00F30982" w:rsidRDefault="00B139E2" w:rsidP="005D5EF6">
      <w:pPr>
        <w:jc w:val="both"/>
        <w:rPr>
          <w:rFonts w:cstheme="minorHAnsi"/>
        </w:rPr>
      </w:pPr>
    </w:p>
    <w:p w14:paraId="1FF244A3" w14:textId="57B182BA" w:rsidR="005D5EF6" w:rsidRPr="00F30982" w:rsidRDefault="005D5EF6" w:rsidP="005D5EF6">
      <w:pPr>
        <w:pStyle w:val="Heading2"/>
        <w:rPr>
          <w:rFonts w:asciiTheme="minorHAnsi" w:hAnsiTheme="minorHAnsi" w:cstheme="minorHAnsi"/>
        </w:rPr>
      </w:pPr>
      <w:bookmarkStart w:id="4" w:name="_Toc459799306"/>
      <w:r w:rsidRPr="00F30982">
        <w:rPr>
          <w:rFonts w:asciiTheme="minorHAnsi" w:hAnsiTheme="minorHAnsi" w:cstheme="minorHAnsi"/>
        </w:rPr>
        <w:lastRenderedPageBreak/>
        <w:t>Annex 1: Supplier Registration Form</w:t>
      </w:r>
      <w:bookmarkEnd w:id="4"/>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F30982" w:rsidRDefault="00933440" w:rsidP="00A758AD">
      <w:pPr>
        <w:pStyle w:val="Heading2"/>
        <w:jc w:val="both"/>
        <w:rPr>
          <w:rFonts w:asciiTheme="minorHAnsi" w:hAnsiTheme="minorHAnsi" w:cstheme="minorHAnsi"/>
          <w:sz w:val="22"/>
          <w:szCs w:val="22"/>
        </w:rPr>
      </w:pPr>
      <w:bookmarkStart w:id="5" w:name="_Toc459799307"/>
      <w:r w:rsidRPr="00F30982">
        <w:rPr>
          <w:rFonts w:asciiTheme="minorHAnsi" w:hAnsiTheme="minorHAnsi" w:cstheme="minorHAnsi"/>
          <w:sz w:val="24"/>
          <w:szCs w:val="24"/>
        </w:rPr>
        <w:lastRenderedPageBreak/>
        <w:t>ANNEX 2 - BID FORM</w:t>
      </w:r>
      <w:bookmarkEnd w:id="5"/>
      <w:r w:rsidRPr="00F30982">
        <w:rPr>
          <w:rFonts w:asciiTheme="minorHAnsi" w:hAnsiTheme="minorHAnsi" w:cstheme="minorHAnsi"/>
          <w:sz w:val="24"/>
          <w:szCs w:val="24"/>
        </w:rPr>
        <w:t xml:space="preserve"> </w:t>
      </w:r>
      <w:r w:rsidR="00A758AD" w:rsidRPr="00F30982">
        <w:rPr>
          <w:rFonts w:asciiTheme="minorHAnsi" w:hAnsiTheme="minorHAnsi" w:cstheme="minorHAnsi"/>
          <w:b w:val="0"/>
          <w:bCs w:val="0"/>
          <w:color w:val="548DD4" w:themeColor="text2" w:themeTint="99"/>
          <w:sz w:val="20"/>
          <w:szCs w:val="20"/>
        </w:rPr>
        <w:t>(ALL REQUESTED DETAILS TO BE FILLED OUT, SIGNED, AND STAMPED</w:t>
      </w:r>
      <w:r w:rsidR="00415CED" w:rsidRPr="00F30982">
        <w:rPr>
          <w:rFonts w:asciiTheme="minorHAnsi" w:hAnsiTheme="minorHAnsi" w:cstheme="minorHAnsi"/>
          <w:b w:val="0"/>
          <w:bCs w:val="0"/>
          <w:color w:val="548DD4" w:themeColor="text2" w:themeTint="99"/>
          <w:sz w:val="20"/>
          <w:szCs w:val="20"/>
        </w:rPr>
        <w:t>-MANDATORY</w:t>
      </w:r>
      <w:r w:rsidR="00A758AD" w:rsidRPr="00F30982">
        <w:rPr>
          <w:rFonts w:asciiTheme="minorHAnsi" w:hAnsiTheme="minorHAnsi" w:cstheme="minorHAnsi"/>
          <w:b w:val="0"/>
          <w:bCs w:val="0"/>
          <w:color w:val="548DD4" w:themeColor="text2" w:themeTint="99"/>
          <w:sz w:val="20"/>
          <w:szCs w:val="20"/>
        </w:rPr>
        <w:t>)</w:t>
      </w:r>
    </w:p>
    <w:p w14:paraId="2D897CC4" w14:textId="77777777" w:rsidR="006E18E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All bids must be submitted in typed format; handwritten bids will be considered ineligible.</w:t>
      </w:r>
    </w:p>
    <w:p w14:paraId="0E843B74" w14:textId="350F62F5" w:rsidR="006E18E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Quoted prices should include</w:t>
      </w:r>
      <w:r w:rsidR="00183BDD">
        <w:rPr>
          <w:rFonts w:cstheme="minorHAnsi"/>
          <w:sz w:val="20"/>
          <w:szCs w:val="20"/>
          <w:lang w:val="en-US"/>
        </w:rPr>
        <w:t>, Installation</w:t>
      </w:r>
      <w:r w:rsidR="00240A8F">
        <w:rPr>
          <w:rFonts w:cstheme="minorHAnsi"/>
          <w:sz w:val="20"/>
          <w:szCs w:val="20"/>
          <w:lang w:val="en-US"/>
        </w:rPr>
        <w:t xml:space="preserve">, </w:t>
      </w:r>
      <w:r w:rsidR="00240A8F" w:rsidRPr="00F30982">
        <w:rPr>
          <w:rFonts w:cstheme="minorHAnsi"/>
          <w:sz w:val="20"/>
          <w:szCs w:val="20"/>
          <w:lang w:val="en-US"/>
        </w:rPr>
        <w:t>taxes</w:t>
      </w:r>
      <w:r w:rsidRPr="00F30982">
        <w:rPr>
          <w:rFonts w:cstheme="minorHAnsi"/>
          <w:sz w:val="20"/>
          <w:szCs w:val="20"/>
          <w:lang w:val="en-US"/>
        </w:rPr>
        <w:t>, labor, transportation,</w:t>
      </w:r>
      <w:r w:rsidR="00F61144" w:rsidRPr="00F30982">
        <w:rPr>
          <w:rFonts w:cstheme="minorHAnsi"/>
          <w:sz w:val="20"/>
          <w:szCs w:val="20"/>
          <w:lang w:val="en-US"/>
        </w:rPr>
        <w:t xml:space="preserve"> </w:t>
      </w:r>
      <w:r w:rsidRPr="00F30982">
        <w:rPr>
          <w:rFonts w:cstheme="minorHAnsi"/>
          <w:sz w:val="20"/>
          <w:szCs w:val="20"/>
          <w:lang w:val="en-US"/>
        </w:rPr>
        <w:t xml:space="preserve">bank transfer fees, delivery charges to all over </w:t>
      </w:r>
      <w:r w:rsidR="00BC59E4" w:rsidRPr="00F30982">
        <w:rPr>
          <w:rFonts w:cstheme="minorHAnsi"/>
          <w:sz w:val="20"/>
          <w:szCs w:val="20"/>
          <w:lang w:val="en-US"/>
        </w:rPr>
        <w:t>Lebanon</w:t>
      </w:r>
      <w:r w:rsidRPr="00F30982">
        <w:rPr>
          <w:rFonts w:cstheme="minorHAnsi"/>
          <w:sz w:val="20"/>
          <w:szCs w:val="20"/>
          <w:lang w:val="en-US"/>
        </w:rPr>
        <w:t>, and all related fees.</w:t>
      </w:r>
    </w:p>
    <w:p w14:paraId="1ACBFF4C" w14:textId="35F51937" w:rsidR="001E6B2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The bidder is required to provide complete information in the table below; any missing information may</w:t>
      </w:r>
      <w:r w:rsidR="001E6B26" w:rsidRPr="00F30982">
        <w:rPr>
          <w:rFonts w:cstheme="minorHAnsi"/>
          <w:sz w:val="20"/>
          <w:szCs w:val="20"/>
          <w:lang w:val="en-US"/>
        </w:rPr>
        <w:t xml:space="preserve"> result in bid disqualification.</w:t>
      </w:r>
    </w:p>
    <w:tbl>
      <w:tblPr>
        <w:tblW w:w="15926" w:type="dxa"/>
        <w:tblInd w:w="-725" w:type="dxa"/>
        <w:tblLook w:val="04A0" w:firstRow="1" w:lastRow="0" w:firstColumn="1" w:lastColumn="0" w:noHBand="0" w:noVBand="1"/>
      </w:tblPr>
      <w:tblGrid>
        <w:gridCol w:w="996"/>
        <w:gridCol w:w="2443"/>
        <w:gridCol w:w="1176"/>
        <w:gridCol w:w="1086"/>
        <w:gridCol w:w="2082"/>
        <w:gridCol w:w="995"/>
        <w:gridCol w:w="2172"/>
        <w:gridCol w:w="2863"/>
        <w:gridCol w:w="2113"/>
      </w:tblGrid>
      <w:tr w:rsidR="0072255F" w:rsidRPr="000D440A" w14:paraId="10899614" w14:textId="77777777" w:rsidTr="0072255F">
        <w:trPr>
          <w:trHeight w:val="471"/>
        </w:trPr>
        <w:tc>
          <w:tcPr>
            <w:tcW w:w="5703"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5A003D3D" w14:textId="77777777"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LRC TO COMPLETE</w:t>
            </w:r>
          </w:p>
        </w:tc>
        <w:tc>
          <w:tcPr>
            <w:tcW w:w="10223" w:type="dxa"/>
            <w:gridSpan w:val="5"/>
            <w:tcBorders>
              <w:top w:val="single" w:sz="4" w:space="0" w:color="auto"/>
              <w:left w:val="nil"/>
              <w:bottom w:val="single" w:sz="4" w:space="0" w:color="auto"/>
              <w:right w:val="single" w:sz="4" w:space="0" w:color="auto"/>
            </w:tcBorders>
            <w:shd w:val="clear" w:color="000000" w:fill="E5DFEC"/>
            <w:vAlign w:val="center"/>
            <w:hideMark/>
          </w:tcPr>
          <w:p w14:paraId="563A2AD2" w14:textId="77777777"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BIDDER TO COMPLETE (bidders must fill up all the requested details)</w:t>
            </w:r>
          </w:p>
        </w:tc>
      </w:tr>
      <w:tr w:rsidR="0072255F" w:rsidRPr="000D440A" w14:paraId="427B6988" w14:textId="77777777" w:rsidTr="0072255F">
        <w:trPr>
          <w:trHeight w:val="942"/>
        </w:trPr>
        <w:tc>
          <w:tcPr>
            <w:tcW w:w="996" w:type="dxa"/>
            <w:tcBorders>
              <w:top w:val="nil"/>
              <w:left w:val="single" w:sz="4" w:space="0" w:color="auto"/>
              <w:bottom w:val="single" w:sz="4" w:space="0" w:color="auto"/>
              <w:right w:val="single" w:sz="4" w:space="0" w:color="auto"/>
            </w:tcBorders>
            <w:shd w:val="clear" w:color="000000" w:fill="D9E1F2"/>
            <w:vAlign w:val="center"/>
            <w:hideMark/>
          </w:tcPr>
          <w:p w14:paraId="094F444D" w14:textId="77777777"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ITEM #</w:t>
            </w:r>
          </w:p>
        </w:tc>
        <w:tc>
          <w:tcPr>
            <w:tcW w:w="2443" w:type="dxa"/>
            <w:tcBorders>
              <w:top w:val="nil"/>
              <w:left w:val="nil"/>
              <w:bottom w:val="single" w:sz="4" w:space="0" w:color="auto"/>
              <w:right w:val="single" w:sz="4" w:space="0" w:color="auto"/>
            </w:tcBorders>
            <w:shd w:val="clear" w:color="000000" w:fill="D9E1F2"/>
            <w:vAlign w:val="center"/>
            <w:hideMark/>
          </w:tcPr>
          <w:p w14:paraId="40FBF8F1" w14:textId="77777777"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ITEM/MILESTONE REQUIRED (AS PER ANNEX 3)</w:t>
            </w:r>
          </w:p>
        </w:tc>
        <w:tc>
          <w:tcPr>
            <w:tcW w:w="1176" w:type="dxa"/>
            <w:tcBorders>
              <w:top w:val="nil"/>
              <w:left w:val="nil"/>
              <w:bottom w:val="single" w:sz="4" w:space="0" w:color="auto"/>
              <w:right w:val="single" w:sz="4" w:space="0" w:color="auto"/>
            </w:tcBorders>
            <w:shd w:val="clear" w:color="000000" w:fill="D9E1F2"/>
            <w:vAlign w:val="center"/>
            <w:hideMark/>
          </w:tcPr>
          <w:p w14:paraId="1D8A0D85" w14:textId="77777777"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UOM</w:t>
            </w:r>
          </w:p>
        </w:tc>
        <w:tc>
          <w:tcPr>
            <w:tcW w:w="1086" w:type="dxa"/>
            <w:tcBorders>
              <w:top w:val="nil"/>
              <w:left w:val="nil"/>
              <w:bottom w:val="single" w:sz="4" w:space="0" w:color="auto"/>
              <w:right w:val="single" w:sz="4" w:space="0" w:color="auto"/>
            </w:tcBorders>
            <w:shd w:val="clear" w:color="000000" w:fill="D9E1F2"/>
            <w:vAlign w:val="center"/>
            <w:hideMark/>
          </w:tcPr>
          <w:p w14:paraId="5435643B" w14:textId="77777777"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ESTIMATED QUANTITY</w:t>
            </w:r>
          </w:p>
        </w:tc>
        <w:tc>
          <w:tcPr>
            <w:tcW w:w="2082" w:type="dxa"/>
            <w:tcBorders>
              <w:top w:val="nil"/>
              <w:left w:val="nil"/>
              <w:bottom w:val="single" w:sz="4" w:space="0" w:color="auto"/>
              <w:right w:val="single" w:sz="4" w:space="0" w:color="auto"/>
            </w:tcBorders>
            <w:shd w:val="clear" w:color="000000" w:fill="E5DFEC"/>
            <w:vAlign w:val="center"/>
            <w:hideMark/>
          </w:tcPr>
          <w:p w14:paraId="1F531F20" w14:textId="73832810"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 xml:space="preserve">UNIT PRICE (USD) Excluding VAT, but including Bank Transfer, driver fees, </w:t>
            </w:r>
            <w:r w:rsidRPr="000D440A">
              <w:rPr>
                <w:rFonts w:eastAsia="Times New Roman" w:cstheme="minorHAnsi"/>
                <w:b/>
                <w:bCs/>
                <w:color w:val="000000"/>
                <w:sz w:val="16"/>
                <w:szCs w:val="16"/>
                <w:lang w:val="en-US"/>
              </w:rPr>
              <w:t>Delivery</w:t>
            </w:r>
            <w:r w:rsidRPr="0072255F">
              <w:rPr>
                <w:rFonts w:eastAsia="Times New Roman" w:cstheme="minorHAnsi"/>
                <w:b/>
                <w:bCs/>
                <w:color w:val="000000"/>
                <w:sz w:val="16"/>
                <w:szCs w:val="16"/>
                <w:lang w:val="en-US"/>
              </w:rPr>
              <w:t xml:space="preserve"> and all other fees </w:t>
            </w:r>
          </w:p>
        </w:tc>
        <w:tc>
          <w:tcPr>
            <w:tcW w:w="995" w:type="dxa"/>
            <w:tcBorders>
              <w:top w:val="nil"/>
              <w:left w:val="nil"/>
              <w:bottom w:val="single" w:sz="4" w:space="0" w:color="auto"/>
              <w:right w:val="single" w:sz="4" w:space="0" w:color="auto"/>
            </w:tcBorders>
            <w:shd w:val="clear" w:color="000000" w:fill="E5DFEC"/>
            <w:vAlign w:val="center"/>
            <w:hideMark/>
          </w:tcPr>
          <w:p w14:paraId="52DDD37C" w14:textId="77777777"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VAT (%)</w:t>
            </w:r>
          </w:p>
        </w:tc>
        <w:tc>
          <w:tcPr>
            <w:tcW w:w="2172" w:type="dxa"/>
            <w:tcBorders>
              <w:top w:val="nil"/>
              <w:left w:val="nil"/>
              <w:bottom w:val="single" w:sz="4" w:space="0" w:color="auto"/>
              <w:right w:val="single" w:sz="4" w:space="0" w:color="auto"/>
            </w:tcBorders>
            <w:shd w:val="clear" w:color="000000" w:fill="E5DFEC"/>
            <w:vAlign w:val="center"/>
            <w:hideMark/>
          </w:tcPr>
          <w:p w14:paraId="2307131E" w14:textId="37810404"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 xml:space="preserve">UNIT PRICE (USD) Inclusive VAT, Bank </w:t>
            </w:r>
            <w:r w:rsidRPr="000D440A">
              <w:rPr>
                <w:rFonts w:eastAsia="Times New Roman" w:cstheme="minorHAnsi"/>
                <w:b/>
                <w:bCs/>
                <w:color w:val="000000"/>
                <w:sz w:val="16"/>
                <w:szCs w:val="16"/>
                <w:lang w:val="en-US"/>
              </w:rPr>
              <w:t>Transfer, Driver</w:t>
            </w:r>
            <w:r w:rsidRPr="0072255F">
              <w:rPr>
                <w:rFonts w:eastAsia="Times New Roman" w:cstheme="minorHAnsi"/>
                <w:b/>
                <w:bCs/>
                <w:color w:val="000000"/>
                <w:sz w:val="16"/>
                <w:szCs w:val="16"/>
                <w:lang w:val="en-US"/>
              </w:rPr>
              <w:t xml:space="preserve"> fees, Delivery and all other fees </w:t>
            </w:r>
          </w:p>
        </w:tc>
        <w:tc>
          <w:tcPr>
            <w:tcW w:w="2863" w:type="dxa"/>
            <w:tcBorders>
              <w:top w:val="nil"/>
              <w:left w:val="nil"/>
              <w:bottom w:val="single" w:sz="4" w:space="0" w:color="auto"/>
              <w:right w:val="single" w:sz="4" w:space="0" w:color="auto"/>
            </w:tcBorders>
            <w:shd w:val="clear" w:color="000000" w:fill="E5DFEC"/>
            <w:vAlign w:val="center"/>
            <w:hideMark/>
          </w:tcPr>
          <w:p w14:paraId="61751BEC" w14:textId="77777777"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 xml:space="preserve">Total PRICE (USD) Excluding VAT, but including  Bank Transfer, driver fees,  Delivery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64BD0526" w14:textId="7A11A2CC"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 xml:space="preserve">Lead Time Delivery from the date of each Purchase Order must be one day  please </w:t>
            </w:r>
            <w:r w:rsidRPr="000D440A">
              <w:rPr>
                <w:rFonts w:eastAsia="Times New Roman" w:cstheme="minorHAnsi"/>
                <w:b/>
                <w:bCs/>
                <w:color w:val="000000"/>
                <w:sz w:val="16"/>
                <w:szCs w:val="16"/>
                <w:lang w:val="en-US"/>
              </w:rPr>
              <w:t>confirm</w:t>
            </w:r>
            <w:r w:rsidRPr="0072255F">
              <w:rPr>
                <w:rFonts w:eastAsia="Times New Roman" w:cstheme="minorHAnsi"/>
                <w:b/>
                <w:bCs/>
                <w:color w:val="000000"/>
                <w:sz w:val="16"/>
                <w:szCs w:val="16"/>
                <w:lang w:val="en-US"/>
              </w:rPr>
              <w:t xml:space="preserve"> </w:t>
            </w:r>
          </w:p>
        </w:tc>
      </w:tr>
      <w:tr w:rsidR="0072255F" w:rsidRPr="000D440A" w14:paraId="05A4B693" w14:textId="77777777" w:rsidTr="0072255F">
        <w:trPr>
          <w:trHeight w:val="283"/>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138C615F"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1.1</w:t>
            </w:r>
          </w:p>
        </w:tc>
        <w:tc>
          <w:tcPr>
            <w:tcW w:w="2443" w:type="dxa"/>
            <w:tcBorders>
              <w:top w:val="nil"/>
              <w:left w:val="nil"/>
              <w:bottom w:val="single" w:sz="4" w:space="0" w:color="auto"/>
              <w:right w:val="single" w:sz="4" w:space="0" w:color="auto"/>
            </w:tcBorders>
            <w:shd w:val="clear" w:color="auto" w:fill="auto"/>
            <w:noWrap/>
            <w:vAlign w:val="bottom"/>
            <w:hideMark/>
          </w:tcPr>
          <w:p w14:paraId="0B80409F"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TRUCK 10 TON (with driver)</w:t>
            </w:r>
          </w:p>
        </w:tc>
        <w:tc>
          <w:tcPr>
            <w:tcW w:w="1176" w:type="dxa"/>
            <w:tcBorders>
              <w:top w:val="nil"/>
              <w:left w:val="nil"/>
              <w:bottom w:val="single" w:sz="4" w:space="0" w:color="auto"/>
              <w:right w:val="single" w:sz="4" w:space="0" w:color="auto"/>
            </w:tcBorders>
            <w:shd w:val="clear" w:color="auto" w:fill="auto"/>
            <w:noWrap/>
            <w:vAlign w:val="bottom"/>
            <w:hideMark/>
          </w:tcPr>
          <w:p w14:paraId="523BD5B3"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Truck per Day</w:t>
            </w:r>
          </w:p>
        </w:tc>
        <w:tc>
          <w:tcPr>
            <w:tcW w:w="1086" w:type="dxa"/>
            <w:tcBorders>
              <w:top w:val="nil"/>
              <w:left w:val="nil"/>
              <w:bottom w:val="single" w:sz="4" w:space="0" w:color="auto"/>
              <w:right w:val="single" w:sz="4" w:space="0" w:color="auto"/>
            </w:tcBorders>
            <w:shd w:val="clear" w:color="auto" w:fill="auto"/>
            <w:noWrap/>
            <w:vAlign w:val="bottom"/>
            <w:hideMark/>
          </w:tcPr>
          <w:p w14:paraId="5C8207DF"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4</w:t>
            </w:r>
          </w:p>
        </w:tc>
        <w:tc>
          <w:tcPr>
            <w:tcW w:w="2082" w:type="dxa"/>
            <w:tcBorders>
              <w:top w:val="nil"/>
              <w:left w:val="nil"/>
              <w:bottom w:val="single" w:sz="4" w:space="0" w:color="auto"/>
              <w:right w:val="single" w:sz="4" w:space="0" w:color="auto"/>
            </w:tcBorders>
            <w:shd w:val="clear" w:color="auto" w:fill="auto"/>
            <w:noWrap/>
            <w:vAlign w:val="bottom"/>
            <w:hideMark/>
          </w:tcPr>
          <w:p w14:paraId="0374D9AC"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995" w:type="dxa"/>
            <w:tcBorders>
              <w:top w:val="nil"/>
              <w:left w:val="nil"/>
              <w:bottom w:val="single" w:sz="4" w:space="0" w:color="auto"/>
              <w:right w:val="single" w:sz="4" w:space="0" w:color="auto"/>
            </w:tcBorders>
            <w:shd w:val="clear" w:color="auto" w:fill="auto"/>
            <w:noWrap/>
            <w:vAlign w:val="bottom"/>
            <w:hideMark/>
          </w:tcPr>
          <w:p w14:paraId="34CF3EED"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DADE0B8"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2863" w:type="dxa"/>
            <w:tcBorders>
              <w:top w:val="nil"/>
              <w:left w:val="nil"/>
              <w:bottom w:val="single" w:sz="4" w:space="0" w:color="auto"/>
              <w:right w:val="single" w:sz="4" w:space="0" w:color="auto"/>
            </w:tcBorders>
            <w:shd w:val="clear" w:color="auto" w:fill="auto"/>
            <w:noWrap/>
            <w:vAlign w:val="bottom"/>
            <w:hideMark/>
          </w:tcPr>
          <w:p w14:paraId="6292A56B"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EE0EB04"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r>
      <w:tr w:rsidR="0072255F" w:rsidRPr="000D440A" w14:paraId="78E397A6" w14:textId="77777777" w:rsidTr="0072255F">
        <w:trPr>
          <w:trHeight w:val="283"/>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1AFCC8C5"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1.2</w:t>
            </w:r>
          </w:p>
        </w:tc>
        <w:tc>
          <w:tcPr>
            <w:tcW w:w="2443" w:type="dxa"/>
            <w:tcBorders>
              <w:top w:val="nil"/>
              <w:left w:val="nil"/>
              <w:bottom w:val="single" w:sz="4" w:space="0" w:color="auto"/>
              <w:right w:val="single" w:sz="4" w:space="0" w:color="auto"/>
            </w:tcBorders>
            <w:shd w:val="clear" w:color="auto" w:fill="auto"/>
            <w:noWrap/>
            <w:vAlign w:val="bottom"/>
            <w:hideMark/>
          </w:tcPr>
          <w:p w14:paraId="6EAEFD36"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TRUCK 20 TON (with driver)</w:t>
            </w:r>
          </w:p>
        </w:tc>
        <w:tc>
          <w:tcPr>
            <w:tcW w:w="1176" w:type="dxa"/>
            <w:tcBorders>
              <w:top w:val="nil"/>
              <w:left w:val="nil"/>
              <w:bottom w:val="single" w:sz="4" w:space="0" w:color="auto"/>
              <w:right w:val="single" w:sz="4" w:space="0" w:color="auto"/>
            </w:tcBorders>
            <w:shd w:val="clear" w:color="auto" w:fill="auto"/>
            <w:noWrap/>
            <w:vAlign w:val="bottom"/>
            <w:hideMark/>
          </w:tcPr>
          <w:p w14:paraId="4A35040B"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Truck per Day</w:t>
            </w:r>
          </w:p>
        </w:tc>
        <w:tc>
          <w:tcPr>
            <w:tcW w:w="1086" w:type="dxa"/>
            <w:tcBorders>
              <w:top w:val="nil"/>
              <w:left w:val="nil"/>
              <w:bottom w:val="single" w:sz="4" w:space="0" w:color="auto"/>
              <w:right w:val="single" w:sz="4" w:space="0" w:color="auto"/>
            </w:tcBorders>
            <w:shd w:val="clear" w:color="auto" w:fill="auto"/>
            <w:noWrap/>
            <w:vAlign w:val="bottom"/>
            <w:hideMark/>
          </w:tcPr>
          <w:p w14:paraId="6EE8E48C"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4</w:t>
            </w:r>
          </w:p>
        </w:tc>
        <w:tc>
          <w:tcPr>
            <w:tcW w:w="2082" w:type="dxa"/>
            <w:tcBorders>
              <w:top w:val="nil"/>
              <w:left w:val="nil"/>
              <w:bottom w:val="single" w:sz="4" w:space="0" w:color="auto"/>
              <w:right w:val="single" w:sz="4" w:space="0" w:color="auto"/>
            </w:tcBorders>
            <w:shd w:val="clear" w:color="auto" w:fill="auto"/>
            <w:noWrap/>
            <w:vAlign w:val="bottom"/>
            <w:hideMark/>
          </w:tcPr>
          <w:p w14:paraId="7794C4CB"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995" w:type="dxa"/>
            <w:tcBorders>
              <w:top w:val="nil"/>
              <w:left w:val="nil"/>
              <w:bottom w:val="single" w:sz="4" w:space="0" w:color="auto"/>
              <w:right w:val="single" w:sz="4" w:space="0" w:color="auto"/>
            </w:tcBorders>
            <w:shd w:val="clear" w:color="auto" w:fill="auto"/>
            <w:noWrap/>
            <w:vAlign w:val="bottom"/>
            <w:hideMark/>
          </w:tcPr>
          <w:p w14:paraId="214E9C5B"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FD1053B"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2863" w:type="dxa"/>
            <w:tcBorders>
              <w:top w:val="nil"/>
              <w:left w:val="nil"/>
              <w:bottom w:val="single" w:sz="4" w:space="0" w:color="auto"/>
              <w:right w:val="single" w:sz="4" w:space="0" w:color="auto"/>
            </w:tcBorders>
            <w:shd w:val="clear" w:color="auto" w:fill="auto"/>
            <w:noWrap/>
            <w:vAlign w:val="bottom"/>
            <w:hideMark/>
          </w:tcPr>
          <w:p w14:paraId="70C28EC8"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2EC9380"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r>
      <w:tr w:rsidR="0072255F" w:rsidRPr="000D440A" w14:paraId="4CA6F8D6" w14:textId="77777777" w:rsidTr="0072255F">
        <w:trPr>
          <w:trHeight w:val="283"/>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E3DA8C6"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1.3</w:t>
            </w:r>
          </w:p>
        </w:tc>
        <w:tc>
          <w:tcPr>
            <w:tcW w:w="2443" w:type="dxa"/>
            <w:tcBorders>
              <w:top w:val="nil"/>
              <w:left w:val="nil"/>
              <w:bottom w:val="single" w:sz="4" w:space="0" w:color="auto"/>
              <w:right w:val="single" w:sz="4" w:space="0" w:color="auto"/>
            </w:tcBorders>
            <w:shd w:val="clear" w:color="auto" w:fill="auto"/>
            <w:noWrap/>
            <w:vAlign w:val="bottom"/>
            <w:hideMark/>
          </w:tcPr>
          <w:p w14:paraId="2E809C4E"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TRUCK 25 TON (with driver)</w:t>
            </w:r>
          </w:p>
        </w:tc>
        <w:tc>
          <w:tcPr>
            <w:tcW w:w="1176" w:type="dxa"/>
            <w:tcBorders>
              <w:top w:val="nil"/>
              <w:left w:val="nil"/>
              <w:bottom w:val="single" w:sz="4" w:space="0" w:color="auto"/>
              <w:right w:val="single" w:sz="4" w:space="0" w:color="auto"/>
            </w:tcBorders>
            <w:shd w:val="clear" w:color="auto" w:fill="auto"/>
            <w:noWrap/>
            <w:vAlign w:val="bottom"/>
            <w:hideMark/>
          </w:tcPr>
          <w:p w14:paraId="16F93727"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Truck per Day</w:t>
            </w:r>
          </w:p>
        </w:tc>
        <w:tc>
          <w:tcPr>
            <w:tcW w:w="1086" w:type="dxa"/>
            <w:tcBorders>
              <w:top w:val="nil"/>
              <w:left w:val="nil"/>
              <w:bottom w:val="single" w:sz="4" w:space="0" w:color="auto"/>
              <w:right w:val="single" w:sz="4" w:space="0" w:color="auto"/>
            </w:tcBorders>
            <w:shd w:val="clear" w:color="auto" w:fill="auto"/>
            <w:noWrap/>
            <w:vAlign w:val="bottom"/>
            <w:hideMark/>
          </w:tcPr>
          <w:p w14:paraId="71C58C56"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4</w:t>
            </w:r>
          </w:p>
        </w:tc>
        <w:tc>
          <w:tcPr>
            <w:tcW w:w="2082" w:type="dxa"/>
            <w:tcBorders>
              <w:top w:val="nil"/>
              <w:left w:val="nil"/>
              <w:bottom w:val="single" w:sz="4" w:space="0" w:color="auto"/>
              <w:right w:val="single" w:sz="4" w:space="0" w:color="auto"/>
            </w:tcBorders>
            <w:shd w:val="clear" w:color="auto" w:fill="auto"/>
            <w:noWrap/>
            <w:vAlign w:val="bottom"/>
            <w:hideMark/>
          </w:tcPr>
          <w:p w14:paraId="42A5AFC9"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995" w:type="dxa"/>
            <w:tcBorders>
              <w:top w:val="nil"/>
              <w:left w:val="nil"/>
              <w:bottom w:val="single" w:sz="4" w:space="0" w:color="auto"/>
              <w:right w:val="single" w:sz="4" w:space="0" w:color="auto"/>
            </w:tcBorders>
            <w:shd w:val="clear" w:color="auto" w:fill="auto"/>
            <w:noWrap/>
            <w:vAlign w:val="bottom"/>
            <w:hideMark/>
          </w:tcPr>
          <w:p w14:paraId="69558543"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0E653FA"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2863" w:type="dxa"/>
            <w:tcBorders>
              <w:top w:val="nil"/>
              <w:left w:val="nil"/>
              <w:bottom w:val="single" w:sz="4" w:space="0" w:color="auto"/>
              <w:right w:val="single" w:sz="4" w:space="0" w:color="auto"/>
            </w:tcBorders>
            <w:shd w:val="clear" w:color="auto" w:fill="auto"/>
            <w:noWrap/>
            <w:vAlign w:val="bottom"/>
            <w:hideMark/>
          </w:tcPr>
          <w:p w14:paraId="6F30623A"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E35450E"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r>
      <w:tr w:rsidR="0072255F" w:rsidRPr="000D440A" w14:paraId="6F32B956" w14:textId="77777777" w:rsidTr="0072255F">
        <w:trPr>
          <w:trHeight w:val="283"/>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3CA4FFE9"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1.4</w:t>
            </w:r>
          </w:p>
        </w:tc>
        <w:tc>
          <w:tcPr>
            <w:tcW w:w="2443" w:type="dxa"/>
            <w:tcBorders>
              <w:top w:val="nil"/>
              <w:left w:val="nil"/>
              <w:bottom w:val="single" w:sz="4" w:space="0" w:color="auto"/>
              <w:right w:val="single" w:sz="4" w:space="0" w:color="auto"/>
            </w:tcBorders>
            <w:shd w:val="clear" w:color="auto" w:fill="auto"/>
            <w:noWrap/>
            <w:vAlign w:val="bottom"/>
            <w:hideMark/>
          </w:tcPr>
          <w:p w14:paraId="20FA6324"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TRUCK 30 TON (with driver)</w:t>
            </w:r>
          </w:p>
        </w:tc>
        <w:tc>
          <w:tcPr>
            <w:tcW w:w="1176" w:type="dxa"/>
            <w:tcBorders>
              <w:top w:val="nil"/>
              <w:left w:val="nil"/>
              <w:bottom w:val="single" w:sz="4" w:space="0" w:color="auto"/>
              <w:right w:val="single" w:sz="4" w:space="0" w:color="auto"/>
            </w:tcBorders>
            <w:shd w:val="clear" w:color="auto" w:fill="auto"/>
            <w:noWrap/>
            <w:vAlign w:val="bottom"/>
            <w:hideMark/>
          </w:tcPr>
          <w:p w14:paraId="40BA1938"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Truck per Day</w:t>
            </w:r>
          </w:p>
        </w:tc>
        <w:tc>
          <w:tcPr>
            <w:tcW w:w="1086" w:type="dxa"/>
            <w:tcBorders>
              <w:top w:val="nil"/>
              <w:left w:val="nil"/>
              <w:bottom w:val="single" w:sz="4" w:space="0" w:color="auto"/>
              <w:right w:val="single" w:sz="4" w:space="0" w:color="auto"/>
            </w:tcBorders>
            <w:shd w:val="clear" w:color="auto" w:fill="auto"/>
            <w:noWrap/>
            <w:vAlign w:val="bottom"/>
            <w:hideMark/>
          </w:tcPr>
          <w:p w14:paraId="3E665B93"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4</w:t>
            </w:r>
          </w:p>
        </w:tc>
        <w:tc>
          <w:tcPr>
            <w:tcW w:w="2082" w:type="dxa"/>
            <w:tcBorders>
              <w:top w:val="nil"/>
              <w:left w:val="nil"/>
              <w:bottom w:val="single" w:sz="4" w:space="0" w:color="auto"/>
              <w:right w:val="single" w:sz="4" w:space="0" w:color="auto"/>
            </w:tcBorders>
            <w:shd w:val="clear" w:color="auto" w:fill="auto"/>
            <w:noWrap/>
            <w:vAlign w:val="bottom"/>
            <w:hideMark/>
          </w:tcPr>
          <w:p w14:paraId="77D3F542"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995" w:type="dxa"/>
            <w:tcBorders>
              <w:top w:val="nil"/>
              <w:left w:val="nil"/>
              <w:bottom w:val="single" w:sz="4" w:space="0" w:color="auto"/>
              <w:right w:val="single" w:sz="4" w:space="0" w:color="auto"/>
            </w:tcBorders>
            <w:shd w:val="clear" w:color="auto" w:fill="auto"/>
            <w:noWrap/>
            <w:vAlign w:val="bottom"/>
            <w:hideMark/>
          </w:tcPr>
          <w:p w14:paraId="1974E388"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449AA4E"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2863" w:type="dxa"/>
            <w:tcBorders>
              <w:top w:val="nil"/>
              <w:left w:val="nil"/>
              <w:bottom w:val="single" w:sz="4" w:space="0" w:color="auto"/>
              <w:right w:val="single" w:sz="4" w:space="0" w:color="auto"/>
            </w:tcBorders>
            <w:shd w:val="clear" w:color="auto" w:fill="auto"/>
            <w:noWrap/>
            <w:vAlign w:val="bottom"/>
            <w:hideMark/>
          </w:tcPr>
          <w:p w14:paraId="09173A45"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B232AED"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r>
      <w:tr w:rsidR="0072255F" w:rsidRPr="000D440A" w14:paraId="5D1A916E" w14:textId="77777777" w:rsidTr="0072255F">
        <w:trPr>
          <w:trHeight w:val="283"/>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7FD0006"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1.5</w:t>
            </w:r>
          </w:p>
        </w:tc>
        <w:tc>
          <w:tcPr>
            <w:tcW w:w="2443" w:type="dxa"/>
            <w:tcBorders>
              <w:top w:val="nil"/>
              <w:left w:val="nil"/>
              <w:bottom w:val="single" w:sz="4" w:space="0" w:color="auto"/>
              <w:right w:val="single" w:sz="4" w:space="0" w:color="auto"/>
            </w:tcBorders>
            <w:shd w:val="clear" w:color="auto" w:fill="auto"/>
            <w:noWrap/>
            <w:vAlign w:val="bottom"/>
            <w:hideMark/>
          </w:tcPr>
          <w:p w14:paraId="0FF68953"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TRUCK 40 TON (with driver)</w:t>
            </w:r>
          </w:p>
        </w:tc>
        <w:tc>
          <w:tcPr>
            <w:tcW w:w="1176" w:type="dxa"/>
            <w:tcBorders>
              <w:top w:val="nil"/>
              <w:left w:val="nil"/>
              <w:bottom w:val="single" w:sz="4" w:space="0" w:color="auto"/>
              <w:right w:val="single" w:sz="4" w:space="0" w:color="auto"/>
            </w:tcBorders>
            <w:shd w:val="clear" w:color="auto" w:fill="auto"/>
            <w:noWrap/>
            <w:vAlign w:val="bottom"/>
            <w:hideMark/>
          </w:tcPr>
          <w:p w14:paraId="7FFEEFE4"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Truck per Day</w:t>
            </w:r>
          </w:p>
        </w:tc>
        <w:tc>
          <w:tcPr>
            <w:tcW w:w="1086" w:type="dxa"/>
            <w:tcBorders>
              <w:top w:val="nil"/>
              <w:left w:val="nil"/>
              <w:bottom w:val="single" w:sz="4" w:space="0" w:color="auto"/>
              <w:right w:val="single" w:sz="4" w:space="0" w:color="auto"/>
            </w:tcBorders>
            <w:shd w:val="clear" w:color="auto" w:fill="auto"/>
            <w:noWrap/>
            <w:vAlign w:val="bottom"/>
            <w:hideMark/>
          </w:tcPr>
          <w:p w14:paraId="72460D9D" w14:textId="77777777" w:rsidR="0072255F" w:rsidRPr="0072255F" w:rsidRDefault="0072255F" w:rsidP="0072255F">
            <w:pPr>
              <w:spacing w:after="0" w:line="240" w:lineRule="auto"/>
              <w:jc w:val="center"/>
              <w:rPr>
                <w:rFonts w:eastAsia="Times New Roman" w:cstheme="minorHAnsi"/>
                <w:b/>
                <w:color w:val="000000"/>
                <w:sz w:val="16"/>
                <w:szCs w:val="16"/>
                <w:lang w:val="en-US"/>
              </w:rPr>
            </w:pPr>
            <w:r w:rsidRPr="0072255F">
              <w:rPr>
                <w:rFonts w:eastAsia="Times New Roman" w:cstheme="minorHAnsi"/>
                <w:b/>
                <w:color w:val="000000"/>
                <w:sz w:val="16"/>
                <w:szCs w:val="16"/>
                <w:lang w:val="en-US"/>
              </w:rPr>
              <w:t>4</w:t>
            </w:r>
          </w:p>
        </w:tc>
        <w:tc>
          <w:tcPr>
            <w:tcW w:w="2082" w:type="dxa"/>
            <w:tcBorders>
              <w:top w:val="nil"/>
              <w:left w:val="nil"/>
              <w:bottom w:val="single" w:sz="4" w:space="0" w:color="auto"/>
              <w:right w:val="single" w:sz="4" w:space="0" w:color="auto"/>
            </w:tcBorders>
            <w:shd w:val="clear" w:color="auto" w:fill="auto"/>
            <w:noWrap/>
            <w:vAlign w:val="bottom"/>
            <w:hideMark/>
          </w:tcPr>
          <w:p w14:paraId="04852FC2"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995" w:type="dxa"/>
            <w:tcBorders>
              <w:top w:val="nil"/>
              <w:left w:val="nil"/>
              <w:bottom w:val="single" w:sz="4" w:space="0" w:color="auto"/>
              <w:right w:val="single" w:sz="4" w:space="0" w:color="auto"/>
            </w:tcBorders>
            <w:shd w:val="clear" w:color="auto" w:fill="auto"/>
            <w:noWrap/>
            <w:vAlign w:val="bottom"/>
            <w:hideMark/>
          </w:tcPr>
          <w:p w14:paraId="0485D25D"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CE3E5B2"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2863" w:type="dxa"/>
            <w:tcBorders>
              <w:top w:val="nil"/>
              <w:left w:val="nil"/>
              <w:bottom w:val="single" w:sz="4" w:space="0" w:color="auto"/>
              <w:right w:val="single" w:sz="4" w:space="0" w:color="auto"/>
            </w:tcBorders>
            <w:shd w:val="clear" w:color="auto" w:fill="auto"/>
            <w:noWrap/>
            <w:vAlign w:val="bottom"/>
            <w:hideMark/>
          </w:tcPr>
          <w:p w14:paraId="6DEFA212"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D298686" w14:textId="77777777" w:rsidR="0072255F" w:rsidRPr="0072255F" w:rsidRDefault="0072255F" w:rsidP="0072255F">
            <w:pPr>
              <w:spacing w:after="0" w:line="240" w:lineRule="auto"/>
              <w:rPr>
                <w:rFonts w:eastAsia="Times New Roman" w:cstheme="minorHAnsi"/>
                <w:b/>
                <w:color w:val="000000"/>
                <w:sz w:val="16"/>
                <w:szCs w:val="16"/>
                <w:lang w:val="en-US"/>
              </w:rPr>
            </w:pPr>
            <w:r w:rsidRPr="0072255F">
              <w:rPr>
                <w:rFonts w:eastAsia="Times New Roman" w:cstheme="minorHAnsi"/>
                <w:b/>
                <w:color w:val="000000"/>
                <w:sz w:val="16"/>
                <w:szCs w:val="16"/>
                <w:lang w:val="en-US"/>
              </w:rPr>
              <w:t> </w:t>
            </w:r>
          </w:p>
        </w:tc>
      </w:tr>
    </w:tbl>
    <w:p w14:paraId="6D8320CC" w14:textId="174644CB" w:rsidR="0072255F" w:rsidRDefault="002D2032" w:rsidP="002D2032">
      <w:pPr>
        <w:pStyle w:val="Heading2"/>
        <w:rPr>
          <w:rFonts w:eastAsia="Times New Roman" w:cstheme="minorHAnsi"/>
          <w:b w:val="0"/>
          <w:bCs w:val="0"/>
          <w:i/>
          <w:iCs/>
          <w:sz w:val="18"/>
          <w:szCs w:val="18"/>
          <w:u w:val="single"/>
          <w:lang w:val="en-US"/>
        </w:rPr>
      </w:pPr>
      <w:r>
        <w:rPr>
          <w:rStyle w:val="IntenseReference"/>
          <w:rFonts w:asciiTheme="minorHAnsi" w:hAnsiTheme="minorHAnsi" w:cstheme="minorHAnsi"/>
          <w:b/>
          <w:bCs/>
          <w:u w:val="single"/>
        </w:rPr>
        <w:t>ANNEX 3: DETAILED SPECIFICATION</w:t>
      </w:r>
    </w:p>
    <w:tbl>
      <w:tblPr>
        <w:tblW w:w="14954" w:type="dxa"/>
        <w:tblInd w:w="-730" w:type="dxa"/>
        <w:tblLook w:val="04A0" w:firstRow="1" w:lastRow="0" w:firstColumn="1" w:lastColumn="0" w:noHBand="0" w:noVBand="1"/>
      </w:tblPr>
      <w:tblGrid>
        <w:gridCol w:w="601"/>
        <w:gridCol w:w="3851"/>
        <w:gridCol w:w="1406"/>
        <w:gridCol w:w="4928"/>
        <w:gridCol w:w="459"/>
        <w:gridCol w:w="459"/>
        <w:gridCol w:w="1716"/>
        <w:gridCol w:w="1534"/>
      </w:tblGrid>
      <w:tr w:rsidR="0072255F" w:rsidRPr="0072255F" w14:paraId="69F2F2A3" w14:textId="77777777" w:rsidTr="000D440A">
        <w:trPr>
          <w:trHeight w:val="212"/>
        </w:trPr>
        <w:tc>
          <w:tcPr>
            <w:tcW w:w="445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165CDCC" w14:textId="77777777"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Service Needed</w:t>
            </w:r>
          </w:p>
        </w:tc>
        <w:tc>
          <w:tcPr>
            <w:tcW w:w="140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994EBFE" w14:textId="77777777"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Item Needed</w:t>
            </w:r>
          </w:p>
        </w:tc>
        <w:tc>
          <w:tcPr>
            <w:tcW w:w="5846" w:type="dxa"/>
            <w:gridSpan w:val="3"/>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12E43CA" w14:textId="63D62B7B" w:rsidR="0072255F" w:rsidRPr="0072255F" w:rsidRDefault="0072255F" w:rsidP="0072255F">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 xml:space="preserve">Requirement </w:t>
            </w:r>
          </w:p>
        </w:tc>
        <w:tc>
          <w:tcPr>
            <w:tcW w:w="0" w:type="auto"/>
            <w:tcBorders>
              <w:top w:val="nil"/>
              <w:left w:val="single" w:sz="8" w:space="0" w:color="auto"/>
              <w:bottom w:val="nil"/>
              <w:right w:val="nil"/>
            </w:tcBorders>
            <w:shd w:val="clear" w:color="auto" w:fill="auto"/>
            <w:noWrap/>
            <w:vAlign w:val="bottom"/>
            <w:hideMark/>
          </w:tcPr>
          <w:p w14:paraId="16EB9864" w14:textId="77777777" w:rsidR="0072255F" w:rsidRPr="0072255F" w:rsidRDefault="0072255F" w:rsidP="0072255F">
            <w:pPr>
              <w:spacing w:after="0" w:line="240" w:lineRule="auto"/>
              <w:rPr>
                <w:rFonts w:eastAsia="Times New Roman" w:cstheme="minorHAnsi"/>
                <w:sz w:val="16"/>
                <w:szCs w:val="16"/>
                <w:lang w:val="en-US"/>
              </w:rPr>
            </w:pPr>
          </w:p>
        </w:tc>
        <w:tc>
          <w:tcPr>
            <w:tcW w:w="0" w:type="auto"/>
            <w:tcBorders>
              <w:top w:val="nil"/>
              <w:left w:val="nil"/>
              <w:bottom w:val="nil"/>
              <w:right w:val="nil"/>
            </w:tcBorders>
            <w:shd w:val="clear" w:color="auto" w:fill="auto"/>
            <w:noWrap/>
            <w:vAlign w:val="bottom"/>
            <w:hideMark/>
          </w:tcPr>
          <w:p w14:paraId="6741FF7B" w14:textId="77777777" w:rsidR="0072255F" w:rsidRPr="0072255F" w:rsidRDefault="0072255F" w:rsidP="0072255F">
            <w:pPr>
              <w:spacing w:after="0" w:line="240" w:lineRule="auto"/>
              <w:rPr>
                <w:rFonts w:eastAsia="Times New Roman" w:cstheme="minorHAnsi"/>
                <w:sz w:val="16"/>
                <w:szCs w:val="16"/>
                <w:lang w:val="en-US"/>
              </w:rPr>
            </w:pPr>
          </w:p>
        </w:tc>
      </w:tr>
      <w:tr w:rsidR="0072255F" w:rsidRPr="0072255F" w14:paraId="353A3702" w14:textId="77777777" w:rsidTr="000D440A">
        <w:trPr>
          <w:trHeight w:val="207"/>
        </w:trPr>
        <w:tc>
          <w:tcPr>
            <w:tcW w:w="4452"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535911" w14:textId="77777777"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Transportation of food parcels</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CB2B3" w14:textId="77777777"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Truck</w:t>
            </w:r>
          </w:p>
        </w:tc>
        <w:tc>
          <w:tcPr>
            <w:tcW w:w="5846" w:type="dxa"/>
            <w:gridSpan w:val="3"/>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0B0487B" w14:textId="77777777"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With Driver</w:t>
            </w:r>
          </w:p>
        </w:tc>
        <w:tc>
          <w:tcPr>
            <w:tcW w:w="0" w:type="auto"/>
            <w:tcBorders>
              <w:top w:val="nil"/>
              <w:left w:val="single" w:sz="8" w:space="0" w:color="auto"/>
              <w:bottom w:val="nil"/>
              <w:right w:val="nil"/>
            </w:tcBorders>
            <w:shd w:val="clear" w:color="auto" w:fill="auto"/>
            <w:noWrap/>
            <w:vAlign w:val="bottom"/>
            <w:hideMark/>
          </w:tcPr>
          <w:p w14:paraId="15D96D27" w14:textId="77777777" w:rsidR="0072255F" w:rsidRPr="0072255F" w:rsidRDefault="0072255F" w:rsidP="0072255F">
            <w:pPr>
              <w:spacing w:after="0" w:line="240" w:lineRule="auto"/>
              <w:rPr>
                <w:rFonts w:eastAsia="Times New Roman" w:cstheme="minorHAnsi"/>
                <w:b/>
                <w:bCs/>
                <w:color w:val="000000"/>
                <w:sz w:val="16"/>
                <w:szCs w:val="16"/>
                <w:lang w:val="en-US"/>
              </w:rPr>
            </w:pPr>
          </w:p>
        </w:tc>
        <w:tc>
          <w:tcPr>
            <w:tcW w:w="0" w:type="auto"/>
            <w:tcBorders>
              <w:top w:val="nil"/>
              <w:left w:val="nil"/>
              <w:bottom w:val="nil"/>
              <w:right w:val="nil"/>
            </w:tcBorders>
            <w:shd w:val="clear" w:color="auto" w:fill="auto"/>
            <w:noWrap/>
            <w:vAlign w:val="bottom"/>
            <w:hideMark/>
          </w:tcPr>
          <w:p w14:paraId="513D3C2C" w14:textId="77777777" w:rsidR="0072255F" w:rsidRPr="0072255F" w:rsidRDefault="0072255F" w:rsidP="0072255F">
            <w:pPr>
              <w:spacing w:after="0" w:line="240" w:lineRule="auto"/>
              <w:rPr>
                <w:rFonts w:eastAsia="Times New Roman" w:cstheme="minorHAnsi"/>
                <w:sz w:val="16"/>
                <w:szCs w:val="16"/>
                <w:lang w:val="en-US"/>
              </w:rPr>
            </w:pPr>
          </w:p>
        </w:tc>
      </w:tr>
      <w:tr w:rsidR="0072255F" w:rsidRPr="0072255F" w14:paraId="32FD33CC" w14:textId="77777777" w:rsidTr="000D440A">
        <w:trPr>
          <w:trHeight w:val="207"/>
        </w:trPr>
        <w:tc>
          <w:tcPr>
            <w:tcW w:w="4452" w:type="dxa"/>
            <w:gridSpan w:val="2"/>
            <w:vMerge/>
            <w:tcBorders>
              <w:top w:val="single" w:sz="4" w:space="0" w:color="auto"/>
              <w:left w:val="single" w:sz="8" w:space="0" w:color="auto"/>
              <w:bottom w:val="single" w:sz="4" w:space="0" w:color="auto"/>
              <w:right w:val="single" w:sz="4" w:space="0" w:color="auto"/>
            </w:tcBorders>
            <w:vAlign w:val="center"/>
            <w:hideMark/>
          </w:tcPr>
          <w:p w14:paraId="155D0519" w14:textId="77777777" w:rsidR="0072255F" w:rsidRPr="0072255F" w:rsidRDefault="0072255F" w:rsidP="0072255F">
            <w:pPr>
              <w:spacing w:after="0" w:line="240" w:lineRule="auto"/>
              <w:rPr>
                <w:rFonts w:eastAsia="Times New Roman" w:cstheme="minorHAnsi"/>
                <w:b/>
                <w:bCs/>
                <w:color w:val="000000"/>
                <w:sz w:val="16"/>
                <w:szCs w:val="16"/>
                <w:lang w:val="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14:paraId="2C993A7E" w14:textId="77777777" w:rsidR="0072255F" w:rsidRPr="0072255F" w:rsidRDefault="0072255F" w:rsidP="0072255F">
            <w:pPr>
              <w:spacing w:after="0" w:line="240" w:lineRule="auto"/>
              <w:rPr>
                <w:rFonts w:eastAsia="Times New Roman" w:cstheme="minorHAnsi"/>
                <w:b/>
                <w:bCs/>
                <w:color w:val="000000"/>
                <w:sz w:val="16"/>
                <w:szCs w:val="16"/>
                <w:lang w:val="en-US"/>
              </w:rPr>
            </w:pPr>
          </w:p>
        </w:tc>
        <w:tc>
          <w:tcPr>
            <w:tcW w:w="5846" w:type="dxa"/>
            <w:gridSpan w:val="3"/>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D65C646" w14:textId="77777777"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Without workers</w:t>
            </w:r>
          </w:p>
        </w:tc>
        <w:tc>
          <w:tcPr>
            <w:tcW w:w="0" w:type="auto"/>
            <w:tcBorders>
              <w:top w:val="nil"/>
              <w:left w:val="single" w:sz="8" w:space="0" w:color="auto"/>
              <w:bottom w:val="nil"/>
              <w:right w:val="nil"/>
            </w:tcBorders>
            <w:shd w:val="clear" w:color="auto" w:fill="auto"/>
            <w:noWrap/>
            <w:vAlign w:val="bottom"/>
            <w:hideMark/>
          </w:tcPr>
          <w:p w14:paraId="14741E62" w14:textId="77777777" w:rsidR="0072255F" w:rsidRPr="0072255F" w:rsidRDefault="0072255F" w:rsidP="0072255F">
            <w:pPr>
              <w:spacing w:after="0" w:line="240" w:lineRule="auto"/>
              <w:rPr>
                <w:rFonts w:eastAsia="Times New Roman" w:cstheme="minorHAnsi"/>
                <w:b/>
                <w:bCs/>
                <w:color w:val="000000"/>
                <w:sz w:val="16"/>
                <w:szCs w:val="16"/>
                <w:lang w:val="en-US"/>
              </w:rPr>
            </w:pPr>
          </w:p>
        </w:tc>
        <w:tc>
          <w:tcPr>
            <w:tcW w:w="0" w:type="auto"/>
            <w:tcBorders>
              <w:top w:val="nil"/>
              <w:left w:val="nil"/>
              <w:bottom w:val="nil"/>
              <w:right w:val="nil"/>
            </w:tcBorders>
            <w:shd w:val="clear" w:color="auto" w:fill="auto"/>
            <w:noWrap/>
            <w:vAlign w:val="bottom"/>
            <w:hideMark/>
          </w:tcPr>
          <w:p w14:paraId="45BE5CDC" w14:textId="77777777" w:rsidR="0072255F" w:rsidRPr="0072255F" w:rsidRDefault="0072255F" w:rsidP="0072255F">
            <w:pPr>
              <w:spacing w:after="0" w:line="240" w:lineRule="auto"/>
              <w:rPr>
                <w:rFonts w:eastAsia="Times New Roman" w:cstheme="minorHAnsi"/>
                <w:sz w:val="16"/>
                <w:szCs w:val="16"/>
                <w:lang w:val="en-US"/>
              </w:rPr>
            </w:pPr>
          </w:p>
        </w:tc>
      </w:tr>
      <w:tr w:rsidR="0072255F" w:rsidRPr="0072255F" w14:paraId="5F8A2CA3" w14:textId="77777777" w:rsidTr="000D440A">
        <w:trPr>
          <w:trHeight w:val="207"/>
        </w:trPr>
        <w:tc>
          <w:tcPr>
            <w:tcW w:w="4452" w:type="dxa"/>
            <w:gridSpan w:val="2"/>
            <w:vMerge/>
            <w:tcBorders>
              <w:top w:val="single" w:sz="4" w:space="0" w:color="auto"/>
              <w:left w:val="single" w:sz="8" w:space="0" w:color="auto"/>
              <w:bottom w:val="single" w:sz="4" w:space="0" w:color="auto"/>
              <w:right w:val="single" w:sz="4" w:space="0" w:color="auto"/>
            </w:tcBorders>
            <w:vAlign w:val="center"/>
            <w:hideMark/>
          </w:tcPr>
          <w:p w14:paraId="36B8E4B7" w14:textId="77777777" w:rsidR="0072255F" w:rsidRPr="0072255F" w:rsidRDefault="0072255F" w:rsidP="0072255F">
            <w:pPr>
              <w:spacing w:after="0" w:line="240" w:lineRule="auto"/>
              <w:rPr>
                <w:rFonts w:eastAsia="Times New Roman" w:cstheme="minorHAnsi"/>
                <w:b/>
                <w:bCs/>
                <w:color w:val="000000"/>
                <w:sz w:val="16"/>
                <w:szCs w:val="16"/>
                <w:lang w:val="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14:paraId="6E2AFE85" w14:textId="77777777" w:rsidR="0072255F" w:rsidRPr="0072255F" w:rsidRDefault="0072255F" w:rsidP="0072255F">
            <w:pPr>
              <w:spacing w:after="0" w:line="240" w:lineRule="auto"/>
              <w:rPr>
                <w:rFonts w:eastAsia="Times New Roman" w:cstheme="minorHAnsi"/>
                <w:b/>
                <w:bCs/>
                <w:color w:val="000000"/>
                <w:sz w:val="16"/>
                <w:szCs w:val="16"/>
                <w:lang w:val="en-US"/>
              </w:rPr>
            </w:pPr>
          </w:p>
        </w:tc>
        <w:tc>
          <w:tcPr>
            <w:tcW w:w="5846" w:type="dxa"/>
            <w:gridSpan w:val="3"/>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02731D72" w14:textId="4971B1AA" w:rsidR="0072255F" w:rsidRPr="0072255F" w:rsidRDefault="0072255F" w:rsidP="0072255F">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 xml:space="preserve">Main </w:t>
            </w:r>
            <w:r w:rsidRPr="0072255F">
              <w:rPr>
                <w:rFonts w:eastAsia="Times New Roman" w:cstheme="minorHAnsi"/>
                <w:b/>
                <w:bCs/>
                <w:color w:val="000000"/>
                <w:sz w:val="16"/>
                <w:szCs w:val="16"/>
                <w:lang w:val="en-US"/>
              </w:rPr>
              <w:t xml:space="preserve">Capacity </w:t>
            </w:r>
            <w:r w:rsidRPr="0072255F">
              <w:rPr>
                <w:rFonts w:eastAsia="Times New Roman" w:cstheme="minorHAnsi"/>
                <w:b/>
                <w:bCs/>
                <w:i/>
                <w:color w:val="000000"/>
                <w:sz w:val="16"/>
                <w:szCs w:val="16"/>
                <w:lang w:val="en-US"/>
              </w:rPr>
              <w:t>at least 10 tones</w:t>
            </w:r>
            <w:r>
              <w:rPr>
                <w:rFonts w:eastAsia="Times New Roman" w:cstheme="minorHAnsi"/>
                <w:b/>
                <w:bCs/>
                <w:i/>
                <w:color w:val="000000"/>
                <w:sz w:val="16"/>
                <w:szCs w:val="16"/>
                <w:lang w:val="en-US"/>
              </w:rPr>
              <w:t xml:space="preserve">, but we might need the other capacities. </w:t>
            </w:r>
          </w:p>
        </w:tc>
        <w:tc>
          <w:tcPr>
            <w:tcW w:w="0" w:type="auto"/>
            <w:tcBorders>
              <w:top w:val="nil"/>
              <w:left w:val="single" w:sz="8" w:space="0" w:color="auto"/>
              <w:bottom w:val="nil"/>
              <w:right w:val="nil"/>
            </w:tcBorders>
            <w:shd w:val="clear" w:color="auto" w:fill="auto"/>
            <w:noWrap/>
            <w:vAlign w:val="bottom"/>
            <w:hideMark/>
          </w:tcPr>
          <w:p w14:paraId="153D4BE6" w14:textId="77777777" w:rsidR="0072255F" w:rsidRPr="0072255F" w:rsidRDefault="0072255F" w:rsidP="0072255F">
            <w:pPr>
              <w:spacing w:after="0" w:line="240" w:lineRule="auto"/>
              <w:rPr>
                <w:rFonts w:eastAsia="Times New Roman" w:cstheme="minorHAnsi"/>
                <w:b/>
                <w:bCs/>
                <w:color w:val="000000"/>
                <w:sz w:val="16"/>
                <w:szCs w:val="16"/>
                <w:lang w:val="en-US"/>
              </w:rPr>
            </w:pPr>
          </w:p>
        </w:tc>
        <w:tc>
          <w:tcPr>
            <w:tcW w:w="0" w:type="auto"/>
            <w:tcBorders>
              <w:top w:val="nil"/>
              <w:left w:val="nil"/>
              <w:bottom w:val="nil"/>
              <w:right w:val="nil"/>
            </w:tcBorders>
            <w:shd w:val="clear" w:color="auto" w:fill="auto"/>
            <w:noWrap/>
            <w:vAlign w:val="bottom"/>
            <w:hideMark/>
          </w:tcPr>
          <w:p w14:paraId="6B9573D9" w14:textId="77777777" w:rsidR="0072255F" w:rsidRPr="0072255F" w:rsidRDefault="0072255F" w:rsidP="0072255F">
            <w:pPr>
              <w:spacing w:after="0" w:line="240" w:lineRule="auto"/>
              <w:rPr>
                <w:rFonts w:eastAsia="Times New Roman" w:cstheme="minorHAnsi"/>
                <w:sz w:val="16"/>
                <w:szCs w:val="16"/>
                <w:lang w:val="en-US"/>
              </w:rPr>
            </w:pPr>
          </w:p>
        </w:tc>
      </w:tr>
      <w:tr w:rsidR="0072255F" w:rsidRPr="0072255F" w14:paraId="17D24469" w14:textId="77777777" w:rsidTr="000D440A">
        <w:trPr>
          <w:trHeight w:val="212"/>
        </w:trPr>
        <w:tc>
          <w:tcPr>
            <w:tcW w:w="4452" w:type="dxa"/>
            <w:gridSpan w:val="2"/>
            <w:vMerge/>
            <w:tcBorders>
              <w:top w:val="single" w:sz="4" w:space="0" w:color="auto"/>
              <w:left w:val="single" w:sz="8" w:space="0" w:color="auto"/>
              <w:bottom w:val="single" w:sz="8" w:space="0" w:color="auto"/>
              <w:right w:val="single" w:sz="4" w:space="0" w:color="auto"/>
            </w:tcBorders>
            <w:vAlign w:val="center"/>
            <w:hideMark/>
          </w:tcPr>
          <w:p w14:paraId="52DF5D21" w14:textId="77777777" w:rsidR="0072255F" w:rsidRPr="0072255F" w:rsidRDefault="0072255F" w:rsidP="0072255F">
            <w:pPr>
              <w:spacing w:after="0" w:line="240" w:lineRule="auto"/>
              <w:rPr>
                <w:rFonts w:eastAsia="Times New Roman" w:cstheme="minorHAnsi"/>
                <w:b/>
                <w:bCs/>
                <w:color w:val="000000"/>
                <w:sz w:val="16"/>
                <w:szCs w:val="16"/>
                <w:lang w:val="en-US"/>
              </w:rPr>
            </w:pPr>
          </w:p>
        </w:tc>
        <w:tc>
          <w:tcPr>
            <w:tcW w:w="1406" w:type="dxa"/>
            <w:vMerge/>
            <w:tcBorders>
              <w:top w:val="single" w:sz="4" w:space="0" w:color="auto"/>
              <w:left w:val="single" w:sz="4" w:space="0" w:color="auto"/>
              <w:bottom w:val="single" w:sz="8" w:space="0" w:color="auto"/>
              <w:right w:val="single" w:sz="4" w:space="0" w:color="auto"/>
            </w:tcBorders>
            <w:vAlign w:val="center"/>
            <w:hideMark/>
          </w:tcPr>
          <w:p w14:paraId="5E0494C0" w14:textId="77777777" w:rsidR="0072255F" w:rsidRPr="0072255F" w:rsidRDefault="0072255F" w:rsidP="0072255F">
            <w:pPr>
              <w:spacing w:after="0" w:line="240" w:lineRule="auto"/>
              <w:rPr>
                <w:rFonts w:eastAsia="Times New Roman" w:cstheme="minorHAnsi"/>
                <w:b/>
                <w:bCs/>
                <w:color w:val="000000"/>
                <w:sz w:val="16"/>
                <w:szCs w:val="16"/>
                <w:lang w:val="en-US"/>
              </w:rPr>
            </w:pPr>
          </w:p>
        </w:tc>
        <w:tc>
          <w:tcPr>
            <w:tcW w:w="5846" w:type="dxa"/>
            <w:gridSpan w:val="3"/>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70CB7AD0" w14:textId="46444B59"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External Extension for Transpalette and Forklift use</w:t>
            </w:r>
            <w:r>
              <w:rPr>
                <w:rFonts w:eastAsia="Times New Roman" w:cstheme="minorHAnsi"/>
                <w:b/>
                <w:bCs/>
                <w:color w:val="000000"/>
                <w:sz w:val="16"/>
                <w:szCs w:val="16"/>
                <w:lang w:val="en-US"/>
              </w:rPr>
              <w:t xml:space="preserve"> </w:t>
            </w:r>
          </w:p>
        </w:tc>
        <w:tc>
          <w:tcPr>
            <w:tcW w:w="0" w:type="auto"/>
            <w:tcBorders>
              <w:top w:val="nil"/>
              <w:left w:val="single" w:sz="8" w:space="0" w:color="auto"/>
              <w:bottom w:val="nil"/>
              <w:right w:val="nil"/>
            </w:tcBorders>
            <w:shd w:val="clear" w:color="auto" w:fill="auto"/>
            <w:noWrap/>
            <w:vAlign w:val="bottom"/>
            <w:hideMark/>
          </w:tcPr>
          <w:p w14:paraId="49338170" w14:textId="77777777" w:rsidR="0072255F" w:rsidRPr="0072255F" w:rsidRDefault="0072255F" w:rsidP="0072255F">
            <w:pPr>
              <w:spacing w:after="0" w:line="240" w:lineRule="auto"/>
              <w:rPr>
                <w:rFonts w:eastAsia="Times New Roman" w:cstheme="minorHAnsi"/>
                <w:b/>
                <w:bCs/>
                <w:color w:val="000000"/>
                <w:sz w:val="16"/>
                <w:szCs w:val="16"/>
                <w:lang w:val="en-US"/>
              </w:rPr>
            </w:pPr>
          </w:p>
        </w:tc>
        <w:tc>
          <w:tcPr>
            <w:tcW w:w="0" w:type="auto"/>
            <w:tcBorders>
              <w:top w:val="nil"/>
              <w:left w:val="nil"/>
              <w:bottom w:val="nil"/>
              <w:right w:val="nil"/>
            </w:tcBorders>
            <w:shd w:val="clear" w:color="auto" w:fill="auto"/>
            <w:noWrap/>
            <w:vAlign w:val="bottom"/>
            <w:hideMark/>
          </w:tcPr>
          <w:p w14:paraId="57F97389" w14:textId="77777777" w:rsidR="0072255F" w:rsidRPr="0072255F" w:rsidRDefault="0072255F" w:rsidP="0072255F">
            <w:pPr>
              <w:spacing w:after="0" w:line="240" w:lineRule="auto"/>
              <w:rPr>
                <w:rFonts w:eastAsia="Times New Roman" w:cstheme="minorHAnsi"/>
                <w:sz w:val="16"/>
                <w:szCs w:val="16"/>
                <w:lang w:val="en-US"/>
              </w:rPr>
            </w:pPr>
          </w:p>
        </w:tc>
      </w:tr>
      <w:tr w:rsidR="000D440A" w:rsidRPr="0072255F" w14:paraId="7730ECE2" w14:textId="77777777" w:rsidTr="000D440A">
        <w:trPr>
          <w:trHeight w:val="167"/>
        </w:trPr>
        <w:tc>
          <w:tcPr>
            <w:tcW w:w="4452" w:type="dxa"/>
            <w:gridSpan w:val="2"/>
            <w:tcBorders>
              <w:top w:val="single" w:sz="8" w:space="0" w:color="auto"/>
              <w:left w:val="nil"/>
              <w:bottom w:val="nil"/>
              <w:right w:val="nil"/>
            </w:tcBorders>
            <w:shd w:val="clear" w:color="auto" w:fill="auto"/>
            <w:noWrap/>
            <w:vAlign w:val="center"/>
            <w:hideMark/>
          </w:tcPr>
          <w:p w14:paraId="3A6D40AD" w14:textId="77777777" w:rsidR="0072255F" w:rsidRPr="0072255F" w:rsidRDefault="0072255F" w:rsidP="0072255F">
            <w:pPr>
              <w:spacing w:after="0" w:line="240" w:lineRule="auto"/>
              <w:rPr>
                <w:rFonts w:eastAsia="Times New Roman" w:cstheme="minorHAnsi"/>
                <w:sz w:val="16"/>
                <w:szCs w:val="16"/>
                <w:lang w:val="en-US"/>
              </w:rPr>
            </w:pPr>
          </w:p>
        </w:tc>
        <w:tc>
          <w:tcPr>
            <w:tcW w:w="1406" w:type="dxa"/>
            <w:tcBorders>
              <w:top w:val="single" w:sz="8" w:space="0" w:color="auto"/>
              <w:left w:val="nil"/>
              <w:bottom w:val="nil"/>
              <w:right w:val="nil"/>
            </w:tcBorders>
            <w:shd w:val="clear" w:color="auto" w:fill="auto"/>
            <w:vAlign w:val="center"/>
            <w:hideMark/>
          </w:tcPr>
          <w:p w14:paraId="0C56F588" w14:textId="77777777" w:rsidR="0072255F" w:rsidRPr="0072255F" w:rsidRDefault="0072255F" w:rsidP="0072255F">
            <w:pPr>
              <w:spacing w:after="0" w:line="240" w:lineRule="auto"/>
              <w:jc w:val="center"/>
              <w:rPr>
                <w:rFonts w:eastAsia="Times New Roman" w:cstheme="minorHAnsi"/>
                <w:sz w:val="16"/>
                <w:szCs w:val="16"/>
                <w:lang w:val="en-US"/>
              </w:rPr>
            </w:pPr>
          </w:p>
        </w:tc>
        <w:tc>
          <w:tcPr>
            <w:tcW w:w="5846" w:type="dxa"/>
            <w:gridSpan w:val="3"/>
            <w:tcBorders>
              <w:top w:val="single" w:sz="8" w:space="0" w:color="auto"/>
              <w:left w:val="nil"/>
              <w:bottom w:val="nil"/>
              <w:right w:val="nil"/>
            </w:tcBorders>
            <w:shd w:val="clear" w:color="auto" w:fill="auto"/>
            <w:noWrap/>
            <w:vAlign w:val="bottom"/>
            <w:hideMark/>
          </w:tcPr>
          <w:p w14:paraId="7F161D39" w14:textId="77777777" w:rsidR="0072255F" w:rsidRPr="0072255F" w:rsidRDefault="0072255F" w:rsidP="0072255F">
            <w:pPr>
              <w:spacing w:after="0" w:line="240" w:lineRule="auto"/>
              <w:jc w:val="center"/>
              <w:rPr>
                <w:rFonts w:eastAsia="Times New Roman" w:cstheme="minorHAnsi"/>
                <w:sz w:val="16"/>
                <w:szCs w:val="16"/>
                <w:lang w:val="en-US"/>
              </w:rPr>
            </w:pPr>
          </w:p>
        </w:tc>
        <w:tc>
          <w:tcPr>
            <w:tcW w:w="0" w:type="auto"/>
            <w:tcBorders>
              <w:top w:val="nil"/>
              <w:left w:val="nil"/>
              <w:bottom w:val="nil"/>
              <w:right w:val="nil"/>
            </w:tcBorders>
            <w:shd w:val="clear" w:color="auto" w:fill="auto"/>
            <w:noWrap/>
            <w:vAlign w:val="bottom"/>
            <w:hideMark/>
          </w:tcPr>
          <w:p w14:paraId="0E6C041A" w14:textId="77777777" w:rsidR="0072255F" w:rsidRPr="0072255F" w:rsidRDefault="0072255F" w:rsidP="0072255F">
            <w:pPr>
              <w:spacing w:after="0" w:line="240" w:lineRule="auto"/>
              <w:rPr>
                <w:rFonts w:eastAsia="Times New Roman" w:cstheme="minorHAnsi"/>
                <w:sz w:val="16"/>
                <w:szCs w:val="16"/>
                <w:lang w:val="en-US"/>
              </w:rPr>
            </w:pPr>
          </w:p>
        </w:tc>
        <w:tc>
          <w:tcPr>
            <w:tcW w:w="0" w:type="auto"/>
            <w:tcBorders>
              <w:top w:val="nil"/>
              <w:left w:val="nil"/>
              <w:bottom w:val="nil"/>
              <w:right w:val="nil"/>
            </w:tcBorders>
            <w:shd w:val="clear" w:color="auto" w:fill="auto"/>
            <w:noWrap/>
            <w:vAlign w:val="bottom"/>
            <w:hideMark/>
          </w:tcPr>
          <w:p w14:paraId="60E61E9A" w14:textId="77777777" w:rsidR="0072255F" w:rsidRPr="0072255F" w:rsidRDefault="0072255F" w:rsidP="0072255F">
            <w:pPr>
              <w:spacing w:after="0" w:line="240" w:lineRule="auto"/>
              <w:rPr>
                <w:rFonts w:eastAsia="Times New Roman" w:cstheme="minorHAnsi"/>
                <w:sz w:val="16"/>
                <w:szCs w:val="16"/>
                <w:lang w:val="en-US"/>
              </w:rPr>
            </w:pPr>
          </w:p>
        </w:tc>
      </w:tr>
      <w:tr w:rsidR="000D440A" w:rsidRPr="0072255F" w14:paraId="45E051FD" w14:textId="77777777" w:rsidTr="000D440A">
        <w:trPr>
          <w:trHeight w:val="212"/>
        </w:trPr>
        <w:tc>
          <w:tcPr>
            <w:tcW w:w="4452" w:type="dxa"/>
            <w:gridSpan w:val="2"/>
            <w:tcBorders>
              <w:top w:val="nil"/>
              <w:left w:val="nil"/>
              <w:bottom w:val="nil"/>
              <w:right w:val="nil"/>
            </w:tcBorders>
            <w:shd w:val="clear" w:color="auto" w:fill="auto"/>
            <w:noWrap/>
            <w:vAlign w:val="bottom"/>
            <w:hideMark/>
          </w:tcPr>
          <w:p w14:paraId="2AFC8C5E" w14:textId="77777777" w:rsidR="0072255F" w:rsidRPr="0072255F" w:rsidRDefault="0072255F" w:rsidP="0072255F">
            <w:pPr>
              <w:spacing w:after="0" w:line="240" w:lineRule="auto"/>
              <w:rPr>
                <w:rFonts w:eastAsia="Times New Roman" w:cstheme="minorHAnsi"/>
                <w:sz w:val="16"/>
                <w:szCs w:val="16"/>
                <w:lang w:val="en-US"/>
              </w:rPr>
            </w:pPr>
          </w:p>
        </w:tc>
        <w:tc>
          <w:tcPr>
            <w:tcW w:w="140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5A1CC23" w14:textId="77777777"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Destination</w:t>
            </w:r>
          </w:p>
        </w:tc>
        <w:tc>
          <w:tcPr>
            <w:tcW w:w="5846" w:type="dxa"/>
            <w:gridSpan w:val="3"/>
            <w:tcBorders>
              <w:top w:val="single" w:sz="8" w:space="0" w:color="auto"/>
              <w:left w:val="nil"/>
              <w:bottom w:val="single" w:sz="8" w:space="0" w:color="auto"/>
              <w:right w:val="single" w:sz="4" w:space="0" w:color="auto"/>
            </w:tcBorders>
            <w:shd w:val="clear" w:color="auto" w:fill="auto"/>
            <w:noWrap/>
            <w:vAlign w:val="bottom"/>
            <w:hideMark/>
          </w:tcPr>
          <w:p w14:paraId="1B213A53" w14:textId="77777777"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Number of days needed per month</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64C7534C" w14:textId="77777777"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Total number of boxes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4DD37FF2" w14:textId="77777777"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Total Capacity/tone</w:t>
            </w:r>
          </w:p>
        </w:tc>
      </w:tr>
      <w:tr w:rsidR="0072255F" w:rsidRPr="0072255F" w14:paraId="14CCA28D" w14:textId="77777777" w:rsidTr="000D440A">
        <w:trPr>
          <w:trHeight w:val="167"/>
        </w:trPr>
        <w:tc>
          <w:tcPr>
            <w:tcW w:w="445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B6200A" w14:textId="77777777"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 xml:space="preserve">Deliver food parcel </w:t>
            </w:r>
            <w:r w:rsidRPr="0072255F">
              <w:rPr>
                <w:rFonts w:eastAsia="Times New Roman" w:cstheme="minorHAnsi"/>
                <w:b/>
                <w:bCs/>
                <w:color w:val="000000"/>
                <w:sz w:val="20"/>
                <w:szCs w:val="16"/>
                <w:lang w:val="en-US"/>
              </w:rPr>
              <w:t xml:space="preserve">from Koura </w:t>
            </w:r>
            <w:r w:rsidRPr="0072255F">
              <w:rPr>
                <w:rFonts w:eastAsia="Times New Roman" w:cstheme="minorHAnsi"/>
                <w:b/>
                <w:bCs/>
                <w:color w:val="000000"/>
                <w:sz w:val="16"/>
                <w:szCs w:val="16"/>
                <w:lang w:val="en-US"/>
              </w:rPr>
              <w:t>to:</w:t>
            </w:r>
          </w:p>
        </w:tc>
        <w:tc>
          <w:tcPr>
            <w:tcW w:w="1406" w:type="dxa"/>
            <w:tcBorders>
              <w:top w:val="nil"/>
              <w:left w:val="nil"/>
              <w:bottom w:val="single" w:sz="4" w:space="0" w:color="auto"/>
              <w:right w:val="single" w:sz="4" w:space="0" w:color="auto"/>
            </w:tcBorders>
            <w:shd w:val="clear" w:color="auto" w:fill="auto"/>
            <w:noWrap/>
            <w:vAlign w:val="bottom"/>
            <w:hideMark/>
          </w:tcPr>
          <w:p w14:paraId="6AF80442" w14:textId="77777777"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Mina Tripoli</w:t>
            </w:r>
          </w:p>
        </w:tc>
        <w:tc>
          <w:tcPr>
            <w:tcW w:w="5846" w:type="dxa"/>
            <w:gridSpan w:val="3"/>
            <w:tcBorders>
              <w:top w:val="nil"/>
              <w:left w:val="nil"/>
              <w:bottom w:val="single" w:sz="4" w:space="0" w:color="auto"/>
              <w:right w:val="single" w:sz="4" w:space="0" w:color="auto"/>
            </w:tcBorders>
            <w:shd w:val="clear" w:color="auto" w:fill="auto"/>
            <w:noWrap/>
            <w:vAlign w:val="bottom"/>
            <w:hideMark/>
          </w:tcPr>
          <w:p w14:paraId="47C85601" w14:textId="77777777"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10 days</w:t>
            </w:r>
          </w:p>
        </w:tc>
        <w:tc>
          <w:tcPr>
            <w:tcW w:w="0" w:type="auto"/>
            <w:tcBorders>
              <w:top w:val="nil"/>
              <w:left w:val="nil"/>
              <w:bottom w:val="single" w:sz="4" w:space="0" w:color="auto"/>
              <w:right w:val="single" w:sz="4" w:space="0" w:color="auto"/>
            </w:tcBorders>
            <w:shd w:val="clear" w:color="auto" w:fill="auto"/>
            <w:noWrap/>
            <w:vAlign w:val="bottom"/>
            <w:hideMark/>
          </w:tcPr>
          <w:p w14:paraId="6B985248" w14:textId="77777777" w:rsidR="0072255F" w:rsidRPr="0072255F" w:rsidRDefault="0072255F" w:rsidP="0072255F">
            <w:pPr>
              <w:spacing w:after="0" w:line="240" w:lineRule="auto"/>
              <w:jc w:val="right"/>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11308</w:t>
            </w:r>
          </w:p>
        </w:tc>
        <w:tc>
          <w:tcPr>
            <w:tcW w:w="0" w:type="auto"/>
            <w:tcBorders>
              <w:top w:val="nil"/>
              <w:left w:val="nil"/>
              <w:bottom w:val="single" w:sz="4" w:space="0" w:color="auto"/>
              <w:right w:val="single" w:sz="8" w:space="0" w:color="auto"/>
            </w:tcBorders>
            <w:shd w:val="clear" w:color="auto" w:fill="auto"/>
            <w:noWrap/>
            <w:vAlign w:val="bottom"/>
            <w:hideMark/>
          </w:tcPr>
          <w:p w14:paraId="4D997FE7" w14:textId="77777777" w:rsidR="0072255F" w:rsidRPr="0072255F" w:rsidRDefault="0072255F" w:rsidP="0072255F">
            <w:pPr>
              <w:spacing w:after="0" w:line="240" w:lineRule="auto"/>
              <w:jc w:val="right"/>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223</w:t>
            </w:r>
          </w:p>
        </w:tc>
      </w:tr>
      <w:tr w:rsidR="0072255F" w:rsidRPr="0072255F" w14:paraId="70C3D540" w14:textId="77777777" w:rsidTr="000D440A">
        <w:trPr>
          <w:trHeight w:val="207"/>
        </w:trPr>
        <w:tc>
          <w:tcPr>
            <w:tcW w:w="4452" w:type="dxa"/>
            <w:gridSpan w:val="2"/>
            <w:vMerge/>
            <w:tcBorders>
              <w:top w:val="single" w:sz="8" w:space="0" w:color="auto"/>
              <w:left w:val="single" w:sz="8" w:space="0" w:color="auto"/>
              <w:bottom w:val="single" w:sz="8" w:space="0" w:color="000000"/>
              <w:right w:val="single" w:sz="8" w:space="0" w:color="auto"/>
            </w:tcBorders>
            <w:vAlign w:val="center"/>
            <w:hideMark/>
          </w:tcPr>
          <w:p w14:paraId="0984C8B4" w14:textId="77777777" w:rsidR="0072255F" w:rsidRPr="0072255F" w:rsidRDefault="0072255F" w:rsidP="0072255F">
            <w:pPr>
              <w:spacing w:after="0" w:line="240" w:lineRule="auto"/>
              <w:rPr>
                <w:rFonts w:eastAsia="Times New Roman" w:cstheme="minorHAnsi"/>
                <w:b/>
                <w:bCs/>
                <w:color w:val="000000"/>
                <w:sz w:val="16"/>
                <w:szCs w:val="16"/>
                <w:lang w:val="en-US"/>
              </w:rPr>
            </w:pPr>
          </w:p>
        </w:tc>
        <w:tc>
          <w:tcPr>
            <w:tcW w:w="1406" w:type="dxa"/>
            <w:tcBorders>
              <w:top w:val="nil"/>
              <w:left w:val="nil"/>
              <w:bottom w:val="single" w:sz="4" w:space="0" w:color="auto"/>
              <w:right w:val="single" w:sz="4" w:space="0" w:color="auto"/>
            </w:tcBorders>
            <w:shd w:val="clear" w:color="auto" w:fill="auto"/>
            <w:noWrap/>
            <w:vAlign w:val="bottom"/>
            <w:hideMark/>
          </w:tcPr>
          <w:p w14:paraId="46144DD3" w14:textId="77777777"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Bcharre</w:t>
            </w:r>
          </w:p>
        </w:tc>
        <w:tc>
          <w:tcPr>
            <w:tcW w:w="5846" w:type="dxa"/>
            <w:gridSpan w:val="3"/>
            <w:tcBorders>
              <w:top w:val="nil"/>
              <w:left w:val="nil"/>
              <w:bottom w:val="single" w:sz="4" w:space="0" w:color="auto"/>
              <w:right w:val="single" w:sz="4" w:space="0" w:color="auto"/>
            </w:tcBorders>
            <w:shd w:val="clear" w:color="auto" w:fill="auto"/>
            <w:noWrap/>
            <w:vAlign w:val="bottom"/>
            <w:hideMark/>
          </w:tcPr>
          <w:p w14:paraId="13FA667B" w14:textId="77777777"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1 day</w:t>
            </w:r>
          </w:p>
        </w:tc>
        <w:tc>
          <w:tcPr>
            <w:tcW w:w="0" w:type="auto"/>
            <w:tcBorders>
              <w:top w:val="nil"/>
              <w:left w:val="nil"/>
              <w:bottom w:val="single" w:sz="4" w:space="0" w:color="auto"/>
              <w:right w:val="single" w:sz="4" w:space="0" w:color="auto"/>
            </w:tcBorders>
            <w:shd w:val="clear" w:color="auto" w:fill="auto"/>
            <w:noWrap/>
            <w:vAlign w:val="bottom"/>
            <w:hideMark/>
          </w:tcPr>
          <w:p w14:paraId="083A3376" w14:textId="77777777" w:rsidR="0072255F" w:rsidRPr="0072255F" w:rsidRDefault="0072255F" w:rsidP="0072255F">
            <w:pPr>
              <w:spacing w:after="0" w:line="240" w:lineRule="auto"/>
              <w:jc w:val="right"/>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556</w:t>
            </w:r>
          </w:p>
        </w:tc>
        <w:tc>
          <w:tcPr>
            <w:tcW w:w="0" w:type="auto"/>
            <w:tcBorders>
              <w:top w:val="nil"/>
              <w:left w:val="nil"/>
              <w:bottom w:val="single" w:sz="4" w:space="0" w:color="auto"/>
              <w:right w:val="single" w:sz="8" w:space="0" w:color="auto"/>
            </w:tcBorders>
            <w:shd w:val="clear" w:color="auto" w:fill="auto"/>
            <w:noWrap/>
            <w:vAlign w:val="bottom"/>
            <w:hideMark/>
          </w:tcPr>
          <w:p w14:paraId="3BD4E0E0" w14:textId="77777777" w:rsidR="0072255F" w:rsidRPr="0072255F" w:rsidRDefault="0072255F" w:rsidP="0072255F">
            <w:pPr>
              <w:spacing w:after="0" w:line="240" w:lineRule="auto"/>
              <w:jc w:val="right"/>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11.2</w:t>
            </w:r>
          </w:p>
        </w:tc>
      </w:tr>
      <w:tr w:rsidR="0072255F" w:rsidRPr="0072255F" w14:paraId="187E2551" w14:textId="77777777" w:rsidTr="000D440A">
        <w:trPr>
          <w:trHeight w:val="207"/>
        </w:trPr>
        <w:tc>
          <w:tcPr>
            <w:tcW w:w="4452" w:type="dxa"/>
            <w:gridSpan w:val="2"/>
            <w:vMerge/>
            <w:tcBorders>
              <w:top w:val="single" w:sz="8" w:space="0" w:color="auto"/>
              <w:left w:val="single" w:sz="8" w:space="0" w:color="auto"/>
              <w:bottom w:val="single" w:sz="8" w:space="0" w:color="000000"/>
              <w:right w:val="single" w:sz="8" w:space="0" w:color="auto"/>
            </w:tcBorders>
            <w:vAlign w:val="center"/>
            <w:hideMark/>
          </w:tcPr>
          <w:p w14:paraId="23D8FD53" w14:textId="77777777" w:rsidR="0072255F" w:rsidRPr="0072255F" w:rsidRDefault="0072255F" w:rsidP="0072255F">
            <w:pPr>
              <w:spacing w:after="0" w:line="240" w:lineRule="auto"/>
              <w:rPr>
                <w:rFonts w:eastAsia="Times New Roman" w:cstheme="minorHAnsi"/>
                <w:b/>
                <w:bCs/>
                <w:color w:val="000000"/>
                <w:sz w:val="16"/>
                <w:szCs w:val="16"/>
                <w:lang w:val="en-US"/>
              </w:rPr>
            </w:pPr>
          </w:p>
        </w:tc>
        <w:tc>
          <w:tcPr>
            <w:tcW w:w="1406" w:type="dxa"/>
            <w:tcBorders>
              <w:top w:val="nil"/>
              <w:left w:val="nil"/>
              <w:bottom w:val="single" w:sz="4" w:space="0" w:color="auto"/>
              <w:right w:val="single" w:sz="4" w:space="0" w:color="auto"/>
            </w:tcBorders>
            <w:shd w:val="clear" w:color="auto" w:fill="auto"/>
            <w:noWrap/>
            <w:vAlign w:val="bottom"/>
            <w:hideMark/>
          </w:tcPr>
          <w:p w14:paraId="567B2368" w14:textId="77777777"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Batroun</w:t>
            </w:r>
          </w:p>
        </w:tc>
        <w:tc>
          <w:tcPr>
            <w:tcW w:w="5846" w:type="dxa"/>
            <w:gridSpan w:val="3"/>
            <w:tcBorders>
              <w:top w:val="nil"/>
              <w:left w:val="nil"/>
              <w:bottom w:val="single" w:sz="4" w:space="0" w:color="auto"/>
              <w:right w:val="single" w:sz="4" w:space="0" w:color="auto"/>
            </w:tcBorders>
            <w:shd w:val="clear" w:color="auto" w:fill="auto"/>
            <w:noWrap/>
            <w:vAlign w:val="bottom"/>
            <w:hideMark/>
          </w:tcPr>
          <w:p w14:paraId="4D0A26D8" w14:textId="77777777"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1 day</w:t>
            </w:r>
          </w:p>
        </w:tc>
        <w:tc>
          <w:tcPr>
            <w:tcW w:w="0" w:type="auto"/>
            <w:tcBorders>
              <w:top w:val="nil"/>
              <w:left w:val="nil"/>
              <w:bottom w:val="single" w:sz="4" w:space="0" w:color="auto"/>
              <w:right w:val="single" w:sz="4" w:space="0" w:color="auto"/>
            </w:tcBorders>
            <w:shd w:val="clear" w:color="auto" w:fill="auto"/>
            <w:noWrap/>
            <w:vAlign w:val="bottom"/>
            <w:hideMark/>
          </w:tcPr>
          <w:p w14:paraId="1981130C" w14:textId="77777777" w:rsidR="0072255F" w:rsidRPr="0072255F" w:rsidRDefault="0072255F" w:rsidP="0072255F">
            <w:pPr>
              <w:spacing w:after="0" w:line="240" w:lineRule="auto"/>
              <w:jc w:val="right"/>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580</w:t>
            </w:r>
          </w:p>
        </w:tc>
        <w:tc>
          <w:tcPr>
            <w:tcW w:w="0" w:type="auto"/>
            <w:tcBorders>
              <w:top w:val="nil"/>
              <w:left w:val="nil"/>
              <w:bottom w:val="single" w:sz="4" w:space="0" w:color="auto"/>
              <w:right w:val="single" w:sz="8" w:space="0" w:color="auto"/>
            </w:tcBorders>
            <w:shd w:val="clear" w:color="auto" w:fill="auto"/>
            <w:noWrap/>
            <w:vAlign w:val="bottom"/>
            <w:hideMark/>
          </w:tcPr>
          <w:p w14:paraId="07C48064" w14:textId="77777777" w:rsidR="0072255F" w:rsidRPr="0072255F" w:rsidRDefault="0072255F" w:rsidP="0072255F">
            <w:pPr>
              <w:spacing w:after="0" w:line="240" w:lineRule="auto"/>
              <w:jc w:val="right"/>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11.4</w:t>
            </w:r>
          </w:p>
        </w:tc>
      </w:tr>
      <w:tr w:rsidR="0072255F" w:rsidRPr="0072255F" w14:paraId="45A9FDE3" w14:textId="77777777" w:rsidTr="000D440A">
        <w:trPr>
          <w:trHeight w:val="207"/>
        </w:trPr>
        <w:tc>
          <w:tcPr>
            <w:tcW w:w="4452" w:type="dxa"/>
            <w:gridSpan w:val="2"/>
            <w:vMerge/>
            <w:tcBorders>
              <w:top w:val="single" w:sz="8" w:space="0" w:color="auto"/>
              <w:left w:val="single" w:sz="8" w:space="0" w:color="auto"/>
              <w:bottom w:val="single" w:sz="8" w:space="0" w:color="000000"/>
              <w:right w:val="single" w:sz="8" w:space="0" w:color="auto"/>
            </w:tcBorders>
            <w:vAlign w:val="center"/>
            <w:hideMark/>
          </w:tcPr>
          <w:p w14:paraId="3A6A559D" w14:textId="77777777" w:rsidR="0072255F" w:rsidRPr="0072255F" w:rsidRDefault="0072255F" w:rsidP="0072255F">
            <w:pPr>
              <w:spacing w:after="0" w:line="240" w:lineRule="auto"/>
              <w:rPr>
                <w:rFonts w:eastAsia="Times New Roman" w:cstheme="minorHAnsi"/>
                <w:b/>
                <w:bCs/>
                <w:color w:val="000000"/>
                <w:sz w:val="16"/>
                <w:szCs w:val="16"/>
                <w:lang w:val="en-US"/>
              </w:rPr>
            </w:pPr>
          </w:p>
        </w:tc>
        <w:tc>
          <w:tcPr>
            <w:tcW w:w="1406" w:type="dxa"/>
            <w:tcBorders>
              <w:top w:val="nil"/>
              <w:left w:val="nil"/>
              <w:bottom w:val="single" w:sz="4" w:space="0" w:color="auto"/>
              <w:right w:val="single" w:sz="4" w:space="0" w:color="auto"/>
            </w:tcBorders>
            <w:shd w:val="clear" w:color="auto" w:fill="auto"/>
            <w:noWrap/>
            <w:vAlign w:val="bottom"/>
            <w:hideMark/>
          </w:tcPr>
          <w:p w14:paraId="1C6342ED" w14:textId="77777777"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Amyoun-Koura</w:t>
            </w:r>
          </w:p>
        </w:tc>
        <w:tc>
          <w:tcPr>
            <w:tcW w:w="5846" w:type="dxa"/>
            <w:gridSpan w:val="3"/>
            <w:tcBorders>
              <w:top w:val="nil"/>
              <w:left w:val="nil"/>
              <w:bottom w:val="single" w:sz="4" w:space="0" w:color="auto"/>
              <w:right w:val="single" w:sz="4" w:space="0" w:color="auto"/>
            </w:tcBorders>
            <w:shd w:val="clear" w:color="auto" w:fill="auto"/>
            <w:noWrap/>
            <w:vAlign w:val="bottom"/>
            <w:hideMark/>
          </w:tcPr>
          <w:p w14:paraId="270B3E3D" w14:textId="77777777"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2 days</w:t>
            </w:r>
          </w:p>
        </w:tc>
        <w:tc>
          <w:tcPr>
            <w:tcW w:w="0" w:type="auto"/>
            <w:tcBorders>
              <w:top w:val="nil"/>
              <w:left w:val="nil"/>
              <w:bottom w:val="single" w:sz="4" w:space="0" w:color="auto"/>
              <w:right w:val="single" w:sz="4" w:space="0" w:color="auto"/>
            </w:tcBorders>
            <w:shd w:val="clear" w:color="auto" w:fill="auto"/>
            <w:noWrap/>
            <w:vAlign w:val="bottom"/>
            <w:hideMark/>
          </w:tcPr>
          <w:p w14:paraId="755F7037" w14:textId="77777777" w:rsidR="0072255F" w:rsidRPr="0072255F" w:rsidRDefault="0072255F" w:rsidP="0072255F">
            <w:pPr>
              <w:spacing w:after="0" w:line="240" w:lineRule="auto"/>
              <w:jc w:val="right"/>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1355</w:t>
            </w:r>
          </w:p>
        </w:tc>
        <w:tc>
          <w:tcPr>
            <w:tcW w:w="0" w:type="auto"/>
            <w:tcBorders>
              <w:top w:val="nil"/>
              <w:left w:val="nil"/>
              <w:bottom w:val="single" w:sz="4" w:space="0" w:color="auto"/>
              <w:right w:val="single" w:sz="8" w:space="0" w:color="auto"/>
            </w:tcBorders>
            <w:shd w:val="clear" w:color="auto" w:fill="auto"/>
            <w:noWrap/>
            <w:vAlign w:val="bottom"/>
            <w:hideMark/>
          </w:tcPr>
          <w:p w14:paraId="6960E7D0" w14:textId="77777777" w:rsidR="0072255F" w:rsidRPr="0072255F" w:rsidRDefault="0072255F" w:rsidP="0072255F">
            <w:pPr>
              <w:spacing w:after="0" w:line="240" w:lineRule="auto"/>
              <w:jc w:val="right"/>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26.7</w:t>
            </w:r>
          </w:p>
        </w:tc>
      </w:tr>
      <w:tr w:rsidR="0072255F" w:rsidRPr="0072255F" w14:paraId="10D94E42" w14:textId="77777777" w:rsidTr="000D440A">
        <w:trPr>
          <w:trHeight w:val="212"/>
        </w:trPr>
        <w:tc>
          <w:tcPr>
            <w:tcW w:w="4452" w:type="dxa"/>
            <w:gridSpan w:val="2"/>
            <w:vMerge/>
            <w:tcBorders>
              <w:top w:val="single" w:sz="8" w:space="0" w:color="auto"/>
              <w:left w:val="single" w:sz="8" w:space="0" w:color="auto"/>
              <w:bottom w:val="single" w:sz="8" w:space="0" w:color="000000"/>
              <w:right w:val="single" w:sz="8" w:space="0" w:color="auto"/>
            </w:tcBorders>
            <w:vAlign w:val="center"/>
            <w:hideMark/>
          </w:tcPr>
          <w:p w14:paraId="257DD9D0" w14:textId="77777777" w:rsidR="0072255F" w:rsidRPr="0072255F" w:rsidRDefault="0072255F" w:rsidP="0072255F">
            <w:pPr>
              <w:spacing w:after="0" w:line="240" w:lineRule="auto"/>
              <w:rPr>
                <w:rFonts w:eastAsia="Times New Roman" w:cstheme="minorHAnsi"/>
                <w:b/>
                <w:bCs/>
                <w:color w:val="000000"/>
                <w:sz w:val="16"/>
                <w:szCs w:val="16"/>
                <w:lang w:val="en-US"/>
              </w:rPr>
            </w:pPr>
          </w:p>
        </w:tc>
        <w:tc>
          <w:tcPr>
            <w:tcW w:w="1406" w:type="dxa"/>
            <w:tcBorders>
              <w:top w:val="nil"/>
              <w:left w:val="nil"/>
              <w:bottom w:val="single" w:sz="8" w:space="0" w:color="auto"/>
              <w:right w:val="single" w:sz="4" w:space="0" w:color="auto"/>
            </w:tcBorders>
            <w:shd w:val="clear" w:color="auto" w:fill="auto"/>
            <w:noWrap/>
            <w:vAlign w:val="bottom"/>
            <w:hideMark/>
          </w:tcPr>
          <w:p w14:paraId="6819CD10" w14:textId="77777777"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Sir Doniye</w:t>
            </w:r>
          </w:p>
        </w:tc>
        <w:tc>
          <w:tcPr>
            <w:tcW w:w="5846" w:type="dxa"/>
            <w:gridSpan w:val="3"/>
            <w:tcBorders>
              <w:top w:val="nil"/>
              <w:left w:val="nil"/>
              <w:bottom w:val="single" w:sz="8" w:space="0" w:color="auto"/>
              <w:right w:val="single" w:sz="4" w:space="0" w:color="auto"/>
            </w:tcBorders>
            <w:shd w:val="clear" w:color="auto" w:fill="auto"/>
            <w:noWrap/>
            <w:vAlign w:val="bottom"/>
            <w:hideMark/>
          </w:tcPr>
          <w:p w14:paraId="40DCCA1C" w14:textId="77777777" w:rsidR="0072255F" w:rsidRPr="0072255F" w:rsidRDefault="0072255F" w:rsidP="0072255F">
            <w:pPr>
              <w:spacing w:after="0" w:line="240" w:lineRule="auto"/>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3 days</w:t>
            </w:r>
          </w:p>
        </w:tc>
        <w:tc>
          <w:tcPr>
            <w:tcW w:w="0" w:type="auto"/>
            <w:tcBorders>
              <w:top w:val="nil"/>
              <w:left w:val="nil"/>
              <w:bottom w:val="single" w:sz="8" w:space="0" w:color="auto"/>
              <w:right w:val="single" w:sz="4" w:space="0" w:color="auto"/>
            </w:tcBorders>
            <w:shd w:val="clear" w:color="auto" w:fill="auto"/>
            <w:noWrap/>
            <w:vAlign w:val="bottom"/>
            <w:hideMark/>
          </w:tcPr>
          <w:p w14:paraId="71427234" w14:textId="77777777" w:rsidR="0072255F" w:rsidRPr="0072255F" w:rsidRDefault="0072255F" w:rsidP="0072255F">
            <w:pPr>
              <w:spacing w:after="0" w:line="240" w:lineRule="auto"/>
              <w:jc w:val="right"/>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2850</w:t>
            </w:r>
          </w:p>
        </w:tc>
        <w:tc>
          <w:tcPr>
            <w:tcW w:w="0" w:type="auto"/>
            <w:tcBorders>
              <w:top w:val="nil"/>
              <w:left w:val="nil"/>
              <w:bottom w:val="single" w:sz="8" w:space="0" w:color="auto"/>
              <w:right w:val="single" w:sz="8" w:space="0" w:color="auto"/>
            </w:tcBorders>
            <w:shd w:val="clear" w:color="auto" w:fill="auto"/>
            <w:noWrap/>
            <w:vAlign w:val="bottom"/>
            <w:hideMark/>
          </w:tcPr>
          <w:p w14:paraId="1D243386" w14:textId="77777777" w:rsidR="0072255F" w:rsidRPr="0072255F" w:rsidRDefault="0072255F" w:rsidP="0072255F">
            <w:pPr>
              <w:spacing w:after="0" w:line="240" w:lineRule="auto"/>
              <w:jc w:val="right"/>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55.3</w:t>
            </w:r>
          </w:p>
        </w:tc>
      </w:tr>
      <w:tr w:rsidR="000D440A" w:rsidRPr="0072255F" w14:paraId="1F779181" w14:textId="77777777" w:rsidTr="000D440A">
        <w:trPr>
          <w:gridAfter w:val="2"/>
          <w:wAfter w:w="3250" w:type="dxa"/>
          <w:trHeight w:val="212"/>
        </w:trPr>
        <w:tc>
          <w:tcPr>
            <w:tcW w:w="601" w:type="dxa"/>
            <w:tcBorders>
              <w:top w:val="nil"/>
              <w:left w:val="nil"/>
              <w:bottom w:val="nil"/>
              <w:right w:val="nil"/>
            </w:tcBorders>
            <w:shd w:val="clear" w:color="auto" w:fill="auto"/>
            <w:noWrap/>
            <w:vAlign w:val="bottom"/>
            <w:hideMark/>
          </w:tcPr>
          <w:p w14:paraId="2B6F4498" w14:textId="77777777" w:rsidR="000D440A" w:rsidRPr="0072255F" w:rsidRDefault="000D440A" w:rsidP="0072255F">
            <w:pPr>
              <w:spacing w:after="0" w:line="240" w:lineRule="auto"/>
              <w:rPr>
                <w:rFonts w:eastAsia="Times New Roman" w:cstheme="minorHAnsi"/>
                <w:sz w:val="16"/>
                <w:szCs w:val="16"/>
                <w:lang w:val="en-US"/>
              </w:rPr>
            </w:pPr>
          </w:p>
        </w:tc>
        <w:tc>
          <w:tcPr>
            <w:tcW w:w="10015" w:type="dxa"/>
            <w:gridSpan w:val="3"/>
            <w:tcBorders>
              <w:top w:val="nil"/>
              <w:left w:val="nil"/>
              <w:bottom w:val="nil"/>
              <w:right w:val="nil"/>
            </w:tcBorders>
            <w:shd w:val="clear" w:color="auto" w:fill="auto"/>
            <w:noWrap/>
            <w:vAlign w:val="bottom"/>
            <w:hideMark/>
          </w:tcPr>
          <w:p w14:paraId="66A74505" w14:textId="77777777" w:rsidR="000D440A" w:rsidRPr="0072255F" w:rsidRDefault="000D440A" w:rsidP="0072255F">
            <w:pPr>
              <w:spacing w:after="0" w:line="240" w:lineRule="auto"/>
              <w:rPr>
                <w:rFonts w:eastAsia="Times New Roman" w:cstheme="minorHAnsi"/>
                <w:sz w:val="16"/>
                <w:szCs w:val="16"/>
                <w:lang w:val="en-US"/>
              </w:rPr>
            </w:pPr>
          </w:p>
        </w:tc>
        <w:tc>
          <w:tcPr>
            <w:tcW w:w="0" w:type="auto"/>
            <w:tcBorders>
              <w:top w:val="nil"/>
              <w:left w:val="nil"/>
              <w:bottom w:val="nil"/>
              <w:right w:val="nil"/>
            </w:tcBorders>
            <w:shd w:val="clear" w:color="auto" w:fill="auto"/>
            <w:noWrap/>
            <w:vAlign w:val="bottom"/>
            <w:hideMark/>
          </w:tcPr>
          <w:p w14:paraId="3A0FCDCC" w14:textId="77777777" w:rsidR="000D440A" w:rsidRPr="0072255F" w:rsidRDefault="000D440A" w:rsidP="0072255F">
            <w:pPr>
              <w:spacing w:after="0" w:line="240" w:lineRule="auto"/>
              <w:rPr>
                <w:rFonts w:eastAsia="Times New Roman" w:cstheme="minorHAnsi"/>
                <w:sz w:val="16"/>
                <w:szCs w:val="16"/>
                <w:lang w:val="en-US"/>
              </w:rPr>
            </w:pPr>
          </w:p>
        </w:tc>
        <w:tc>
          <w:tcPr>
            <w:tcW w:w="0" w:type="auto"/>
            <w:tcBorders>
              <w:top w:val="nil"/>
              <w:left w:val="nil"/>
              <w:bottom w:val="nil"/>
              <w:right w:val="nil"/>
            </w:tcBorders>
            <w:shd w:val="clear" w:color="auto" w:fill="auto"/>
            <w:noWrap/>
            <w:vAlign w:val="bottom"/>
            <w:hideMark/>
          </w:tcPr>
          <w:p w14:paraId="0B56E40E" w14:textId="77777777" w:rsidR="000D440A" w:rsidRPr="0072255F" w:rsidRDefault="000D440A" w:rsidP="0072255F">
            <w:pPr>
              <w:spacing w:after="0" w:line="240" w:lineRule="auto"/>
              <w:rPr>
                <w:rFonts w:eastAsia="Times New Roman" w:cstheme="minorHAnsi"/>
                <w:sz w:val="16"/>
                <w:szCs w:val="16"/>
                <w:lang w:val="en-US"/>
              </w:rPr>
            </w:pPr>
          </w:p>
        </w:tc>
      </w:tr>
      <w:tr w:rsidR="0072255F" w:rsidRPr="0072255F" w14:paraId="6272C9E9" w14:textId="77777777" w:rsidTr="000D440A">
        <w:trPr>
          <w:trHeight w:val="212"/>
        </w:trPr>
        <w:tc>
          <w:tcPr>
            <w:tcW w:w="14954"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915BFFB" w14:textId="77777777"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The distribution will be at least in two locations in the same day</w:t>
            </w:r>
          </w:p>
        </w:tc>
      </w:tr>
      <w:tr w:rsidR="0072255F" w:rsidRPr="0072255F" w14:paraId="184F3B18" w14:textId="77777777" w:rsidTr="000D440A">
        <w:trPr>
          <w:trHeight w:val="212"/>
        </w:trPr>
        <w:tc>
          <w:tcPr>
            <w:tcW w:w="14954"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8B8E5A8" w14:textId="6CFD4199" w:rsidR="0072255F" w:rsidRPr="0072255F" w:rsidRDefault="0072255F" w:rsidP="0072255F">
            <w:pPr>
              <w:spacing w:after="0" w:line="240" w:lineRule="auto"/>
              <w:jc w:val="center"/>
              <w:rPr>
                <w:rFonts w:eastAsia="Times New Roman" w:cstheme="minorHAnsi"/>
                <w:b/>
                <w:bCs/>
                <w:color w:val="000000"/>
                <w:sz w:val="16"/>
                <w:szCs w:val="16"/>
                <w:lang w:val="en-US"/>
              </w:rPr>
            </w:pPr>
            <w:r w:rsidRPr="0072255F">
              <w:rPr>
                <w:rFonts w:eastAsia="Times New Roman" w:cstheme="minorHAnsi"/>
                <w:b/>
                <w:bCs/>
                <w:color w:val="000000"/>
                <w:sz w:val="16"/>
                <w:szCs w:val="16"/>
                <w:lang w:val="en-US"/>
              </w:rPr>
              <w:t xml:space="preserve">Starting </w:t>
            </w:r>
            <w:r>
              <w:rPr>
                <w:rFonts w:eastAsia="Times New Roman" w:cstheme="minorHAnsi"/>
                <w:b/>
                <w:bCs/>
                <w:color w:val="000000"/>
                <w:sz w:val="16"/>
                <w:szCs w:val="16"/>
                <w:lang w:val="en-US"/>
              </w:rPr>
              <w:t>June</w:t>
            </w:r>
            <w:r w:rsidRPr="0072255F">
              <w:rPr>
                <w:rFonts w:eastAsia="Times New Roman" w:cstheme="minorHAnsi"/>
                <w:b/>
                <w:bCs/>
                <w:color w:val="000000"/>
                <w:sz w:val="16"/>
                <w:szCs w:val="16"/>
                <w:lang w:val="en-US"/>
              </w:rPr>
              <w:t xml:space="preserve"> 2024 till </w:t>
            </w:r>
            <w:r w:rsidR="002D2032" w:rsidRPr="002D2032">
              <w:rPr>
                <w:rFonts w:eastAsia="Times New Roman" w:cs="Times New Roman"/>
                <w:b/>
                <w:bCs/>
                <w:color w:val="000000"/>
                <w:sz w:val="16"/>
                <w:szCs w:val="16"/>
                <w:lang w:val="en-US"/>
              </w:rPr>
              <w:t>February 2025</w:t>
            </w:r>
          </w:p>
        </w:tc>
      </w:tr>
    </w:tbl>
    <w:p w14:paraId="780B924C" w14:textId="77777777" w:rsidR="0072255F" w:rsidRDefault="0072255F" w:rsidP="003135EC">
      <w:pPr>
        <w:spacing w:after="0" w:line="240" w:lineRule="auto"/>
        <w:jc w:val="both"/>
        <w:rPr>
          <w:rFonts w:eastAsia="Times New Roman" w:cstheme="minorHAnsi"/>
          <w:b/>
          <w:bCs/>
          <w:i/>
          <w:iCs/>
          <w:color w:val="4F81BD" w:themeColor="accent1"/>
          <w:sz w:val="18"/>
          <w:szCs w:val="18"/>
          <w:u w:val="single"/>
          <w:lang w:val="en-US"/>
        </w:rPr>
      </w:pPr>
    </w:p>
    <w:p w14:paraId="5F8427E8" w14:textId="77777777" w:rsidR="0072255F" w:rsidRDefault="0072255F" w:rsidP="003135EC">
      <w:pPr>
        <w:spacing w:after="0" w:line="240" w:lineRule="auto"/>
        <w:jc w:val="both"/>
        <w:rPr>
          <w:rFonts w:eastAsia="Times New Roman" w:cstheme="minorHAnsi"/>
          <w:b/>
          <w:bCs/>
          <w:i/>
          <w:iCs/>
          <w:color w:val="4F81BD" w:themeColor="accent1"/>
          <w:sz w:val="18"/>
          <w:szCs w:val="18"/>
          <w:u w:val="single"/>
          <w:lang w:val="en-US"/>
        </w:rPr>
      </w:pPr>
    </w:p>
    <w:tbl>
      <w:tblPr>
        <w:tblW w:w="0" w:type="auto"/>
        <w:tblLayout w:type="fixed"/>
        <w:tblLook w:val="04A0" w:firstRow="1" w:lastRow="0" w:firstColumn="1" w:lastColumn="0" w:noHBand="0" w:noVBand="1"/>
      </w:tblPr>
      <w:tblGrid>
        <w:gridCol w:w="1334"/>
        <w:gridCol w:w="2579"/>
        <w:gridCol w:w="1738"/>
        <w:gridCol w:w="982"/>
        <w:gridCol w:w="691"/>
        <w:gridCol w:w="940"/>
        <w:gridCol w:w="982"/>
        <w:gridCol w:w="681"/>
        <w:gridCol w:w="1099"/>
        <w:gridCol w:w="982"/>
        <w:gridCol w:w="772"/>
        <w:gridCol w:w="1178"/>
      </w:tblGrid>
      <w:tr w:rsidR="002D2032" w:rsidRPr="00B7516A" w14:paraId="3E896738" w14:textId="77777777" w:rsidTr="002D2032">
        <w:trPr>
          <w:trHeight w:val="229"/>
        </w:trPr>
        <w:tc>
          <w:tcPr>
            <w:tcW w:w="1334" w:type="dxa"/>
            <w:tcBorders>
              <w:top w:val="nil"/>
              <w:left w:val="nil"/>
              <w:bottom w:val="nil"/>
              <w:right w:val="nil"/>
            </w:tcBorders>
            <w:shd w:val="clear" w:color="auto" w:fill="auto"/>
            <w:noWrap/>
            <w:vAlign w:val="bottom"/>
            <w:hideMark/>
          </w:tcPr>
          <w:p w14:paraId="6AF8CA30" w14:textId="77777777" w:rsidR="00B7516A" w:rsidRPr="00B7516A" w:rsidRDefault="00B7516A" w:rsidP="00B7516A">
            <w:pPr>
              <w:spacing w:after="0" w:line="240" w:lineRule="auto"/>
              <w:rPr>
                <w:rFonts w:eastAsia="Times New Roman" w:cs="Times New Roman"/>
                <w:sz w:val="16"/>
                <w:szCs w:val="16"/>
                <w:lang w:val="en-US"/>
              </w:rPr>
            </w:pPr>
          </w:p>
        </w:tc>
        <w:tc>
          <w:tcPr>
            <w:tcW w:w="25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717930" w14:textId="77777777" w:rsidR="00B7516A" w:rsidRPr="00B7516A" w:rsidRDefault="00B7516A" w:rsidP="00B7516A">
            <w:pPr>
              <w:spacing w:after="0" w:line="240" w:lineRule="auto"/>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Capacity of each distribution by weight</w:t>
            </w:r>
          </w:p>
        </w:tc>
        <w:tc>
          <w:tcPr>
            <w:tcW w:w="1738" w:type="dxa"/>
            <w:tcBorders>
              <w:top w:val="nil"/>
              <w:left w:val="nil"/>
              <w:bottom w:val="nil"/>
              <w:right w:val="nil"/>
            </w:tcBorders>
            <w:shd w:val="clear" w:color="auto" w:fill="auto"/>
            <w:noWrap/>
            <w:vAlign w:val="bottom"/>
            <w:hideMark/>
          </w:tcPr>
          <w:p w14:paraId="4D431A0D" w14:textId="5C90C58A" w:rsidR="00B7516A" w:rsidRPr="00B7516A" w:rsidRDefault="00B7516A" w:rsidP="00B7516A">
            <w:pPr>
              <w:spacing w:after="0" w:line="240" w:lineRule="auto"/>
              <w:rPr>
                <w:rFonts w:eastAsia="Times New Roman" w:cs="Times New Roman"/>
                <w:b/>
                <w:bCs/>
                <w:color w:val="000000"/>
                <w:sz w:val="16"/>
                <w:szCs w:val="16"/>
                <w:lang w:val="en-US"/>
              </w:rPr>
            </w:pPr>
          </w:p>
        </w:tc>
        <w:tc>
          <w:tcPr>
            <w:tcW w:w="982" w:type="dxa"/>
            <w:tcBorders>
              <w:top w:val="nil"/>
              <w:left w:val="nil"/>
              <w:bottom w:val="nil"/>
              <w:right w:val="nil"/>
            </w:tcBorders>
            <w:shd w:val="clear" w:color="auto" w:fill="auto"/>
            <w:noWrap/>
            <w:vAlign w:val="bottom"/>
            <w:hideMark/>
          </w:tcPr>
          <w:p w14:paraId="224B48FB" w14:textId="77777777" w:rsidR="00B7516A" w:rsidRPr="00B7516A" w:rsidRDefault="00B7516A" w:rsidP="00B7516A">
            <w:pPr>
              <w:spacing w:after="0" w:line="240" w:lineRule="auto"/>
              <w:rPr>
                <w:rFonts w:eastAsia="Times New Roman" w:cs="Times New Roman"/>
                <w:sz w:val="16"/>
                <w:szCs w:val="16"/>
                <w:lang w:val="en-US"/>
              </w:rPr>
            </w:pPr>
          </w:p>
        </w:tc>
        <w:tc>
          <w:tcPr>
            <w:tcW w:w="691" w:type="dxa"/>
            <w:tcBorders>
              <w:top w:val="nil"/>
              <w:left w:val="nil"/>
              <w:bottom w:val="nil"/>
              <w:right w:val="nil"/>
            </w:tcBorders>
            <w:shd w:val="clear" w:color="auto" w:fill="auto"/>
            <w:noWrap/>
            <w:vAlign w:val="bottom"/>
            <w:hideMark/>
          </w:tcPr>
          <w:p w14:paraId="3D3B7A02" w14:textId="77777777" w:rsidR="00B7516A" w:rsidRPr="00B7516A" w:rsidRDefault="00B7516A" w:rsidP="00B7516A">
            <w:pPr>
              <w:spacing w:after="0" w:line="240" w:lineRule="auto"/>
              <w:rPr>
                <w:rFonts w:eastAsia="Times New Roman" w:cs="Times New Roman"/>
                <w:sz w:val="16"/>
                <w:szCs w:val="16"/>
                <w:lang w:val="en-US"/>
              </w:rPr>
            </w:pPr>
          </w:p>
        </w:tc>
        <w:tc>
          <w:tcPr>
            <w:tcW w:w="940" w:type="dxa"/>
            <w:tcBorders>
              <w:top w:val="nil"/>
              <w:left w:val="nil"/>
              <w:bottom w:val="nil"/>
              <w:right w:val="nil"/>
            </w:tcBorders>
            <w:shd w:val="clear" w:color="auto" w:fill="auto"/>
            <w:noWrap/>
            <w:vAlign w:val="bottom"/>
            <w:hideMark/>
          </w:tcPr>
          <w:p w14:paraId="2DC47ABD" w14:textId="77777777" w:rsidR="00B7516A" w:rsidRPr="00B7516A" w:rsidRDefault="00B7516A" w:rsidP="00B7516A">
            <w:pPr>
              <w:spacing w:after="0" w:line="240" w:lineRule="auto"/>
              <w:rPr>
                <w:rFonts w:eastAsia="Times New Roman" w:cs="Times New Roman"/>
                <w:sz w:val="16"/>
                <w:szCs w:val="16"/>
                <w:lang w:val="en-US"/>
              </w:rPr>
            </w:pPr>
          </w:p>
        </w:tc>
        <w:tc>
          <w:tcPr>
            <w:tcW w:w="982" w:type="dxa"/>
            <w:tcBorders>
              <w:top w:val="nil"/>
              <w:left w:val="nil"/>
              <w:bottom w:val="nil"/>
              <w:right w:val="nil"/>
            </w:tcBorders>
            <w:shd w:val="clear" w:color="auto" w:fill="auto"/>
            <w:noWrap/>
            <w:vAlign w:val="bottom"/>
            <w:hideMark/>
          </w:tcPr>
          <w:p w14:paraId="65A58098" w14:textId="77777777" w:rsidR="00B7516A" w:rsidRPr="00B7516A" w:rsidRDefault="00B7516A" w:rsidP="00B7516A">
            <w:pPr>
              <w:spacing w:after="0" w:line="240" w:lineRule="auto"/>
              <w:rPr>
                <w:rFonts w:eastAsia="Times New Roman" w:cs="Times New Roman"/>
                <w:sz w:val="16"/>
                <w:szCs w:val="16"/>
                <w:lang w:val="en-US"/>
              </w:rPr>
            </w:pPr>
          </w:p>
        </w:tc>
        <w:tc>
          <w:tcPr>
            <w:tcW w:w="681" w:type="dxa"/>
            <w:tcBorders>
              <w:top w:val="nil"/>
              <w:left w:val="nil"/>
              <w:bottom w:val="nil"/>
              <w:right w:val="nil"/>
            </w:tcBorders>
            <w:shd w:val="clear" w:color="auto" w:fill="auto"/>
            <w:noWrap/>
            <w:vAlign w:val="bottom"/>
            <w:hideMark/>
          </w:tcPr>
          <w:p w14:paraId="1943428E" w14:textId="77777777" w:rsidR="00B7516A" w:rsidRPr="00B7516A" w:rsidRDefault="00B7516A" w:rsidP="00B7516A">
            <w:pPr>
              <w:spacing w:after="0" w:line="240" w:lineRule="auto"/>
              <w:rPr>
                <w:rFonts w:eastAsia="Times New Roman" w:cs="Times New Roman"/>
                <w:sz w:val="16"/>
                <w:szCs w:val="16"/>
                <w:lang w:val="en-US"/>
              </w:rPr>
            </w:pPr>
          </w:p>
        </w:tc>
        <w:tc>
          <w:tcPr>
            <w:tcW w:w="1099" w:type="dxa"/>
            <w:tcBorders>
              <w:top w:val="nil"/>
              <w:left w:val="nil"/>
              <w:bottom w:val="nil"/>
              <w:right w:val="nil"/>
            </w:tcBorders>
            <w:shd w:val="clear" w:color="auto" w:fill="auto"/>
            <w:noWrap/>
            <w:vAlign w:val="bottom"/>
            <w:hideMark/>
          </w:tcPr>
          <w:p w14:paraId="445CF450" w14:textId="77777777" w:rsidR="00B7516A" w:rsidRPr="00B7516A" w:rsidRDefault="00B7516A" w:rsidP="00B7516A">
            <w:pPr>
              <w:spacing w:after="0" w:line="240" w:lineRule="auto"/>
              <w:rPr>
                <w:rFonts w:eastAsia="Times New Roman" w:cs="Times New Roman"/>
                <w:sz w:val="16"/>
                <w:szCs w:val="16"/>
                <w:lang w:val="en-US"/>
              </w:rPr>
            </w:pPr>
          </w:p>
        </w:tc>
        <w:tc>
          <w:tcPr>
            <w:tcW w:w="982" w:type="dxa"/>
            <w:tcBorders>
              <w:top w:val="nil"/>
              <w:left w:val="nil"/>
              <w:bottom w:val="nil"/>
              <w:right w:val="nil"/>
            </w:tcBorders>
            <w:shd w:val="clear" w:color="auto" w:fill="auto"/>
            <w:noWrap/>
            <w:vAlign w:val="bottom"/>
            <w:hideMark/>
          </w:tcPr>
          <w:p w14:paraId="3D1579C7" w14:textId="77777777" w:rsidR="00B7516A" w:rsidRPr="00B7516A" w:rsidRDefault="00B7516A" w:rsidP="00B7516A">
            <w:pPr>
              <w:spacing w:after="0" w:line="240" w:lineRule="auto"/>
              <w:rPr>
                <w:rFonts w:eastAsia="Times New Roman" w:cs="Times New Roman"/>
                <w:sz w:val="16"/>
                <w:szCs w:val="16"/>
                <w:lang w:val="en-US"/>
              </w:rPr>
            </w:pPr>
          </w:p>
        </w:tc>
        <w:tc>
          <w:tcPr>
            <w:tcW w:w="772" w:type="dxa"/>
            <w:tcBorders>
              <w:top w:val="nil"/>
              <w:left w:val="nil"/>
              <w:bottom w:val="nil"/>
              <w:right w:val="nil"/>
            </w:tcBorders>
            <w:shd w:val="clear" w:color="auto" w:fill="auto"/>
            <w:noWrap/>
            <w:vAlign w:val="bottom"/>
            <w:hideMark/>
          </w:tcPr>
          <w:p w14:paraId="7BEDA387" w14:textId="77777777" w:rsidR="00B7516A" w:rsidRPr="00B7516A" w:rsidRDefault="00B7516A" w:rsidP="00B7516A">
            <w:pPr>
              <w:spacing w:after="0" w:line="240" w:lineRule="auto"/>
              <w:rPr>
                <w:rFonts w:eastAsia="Times New Roman" w:cs="Times New Roman"/>
                <w:sz w:val="16"/>
                <w:szCs w:val="16"/>
                <w:lang w:val="en-US"/>
              </w:rPr>
            </w:pPr>
          </w:p>
        </w:tc>
        <w:tc>
          <w:tcPr>
            <w:tcW w:w="1178" w:type="dxa"/>
            <w:tcBorders>
              <w:top w:val="nil"/>
              <w:left w:val="nil"/>
              <w:bottom w:val="nil"/>
              <w:right w:val="nil"/>
            </w:tcBorders>
            <w:shd w:val="clear" w:color="auto" w:fill="auto"/>
            <w:noWrap/>
            <w:vAlign w:val="bottom"/>
            <w:hideMark/>
          </w:tcPr>
          <w:p w14:paraId="66A762E2" w14:textId="77777777" w:rsidR="00B7516A" w:rsidRPr="00B7516A" w:rsidRDefault="00B7516A" w:rsidP="00B7516A">
            <w:pPr>
              <w:spacing w:after="0" w:line="240" w:lineRule="auto"/>
              <w:rPr>
                <w:rFonts w:eastAsia="Times New Roman" w:cs="Times New Roman"/>
                <w:sz w:val="16"/>
                <w:szCs w:val="16"/>
                <w:lang w:val="en-US"/>
              </w:rPr>
            </w:pPr>
          </w:p>
        </w:tc>
      </w:tr>
      <w:tr w:rsidR="00B7516A" w:rsidRPr="00B7516A" w14:paraId="32611B56" w14:textId="77777777" w:rsidTr="002D2032">
        <w:trPr>
          <w:trHeight w:val="197"/>
        </w:trPr>
        <w:tc>
          <w:tcPr>
            <w:tcW w:w="1334" w:type="dxa"/>
            <w:tcBorders>
              <w:top w:val="nil"/>
              <w:left w:val="nil"/>
              <w:bottom w:val="nil"/>
              <w:right w:val="nil"/>
            </w:tcBorders>
            <w:shd w:val="clear" w:color="auto" w:fill="auto"/>
            <w:noWrap/>
            <w:vAlign w:val="bottom"/>
            <w:hideMark/>
          </w:tcPr>
          <w:p w14:paraId="3849B77F" w14:textId="77777777" w:rsidR="00B7516A" w:rsidRPr="00B7516A" w:rsidRDefault="00B7516A" w:rsidP="00B7516A">
            <w:pPr>
              <w:spacing w:after="0" w:line="240" w:lineRule="auto"/>
              <w:rPr>
                <w:rFonts w:eastAsia="Times New Roman" w:cs="Times New Roman"/>
                <w:sz w:val="16"/>
                <w:szCs w:val="16"/>
                <w:lang w:val="en-US"/>
              </w:rPr>
            </w:pPr>
          </w:p>
        </w:tc>
        <w:tc>
          <w:tcPr>
            <w:tcW w:w="2579" w:type="dxa"/>
            <w:tcBorders>
              <w:top w:val="nil"/>
              <w:left w:val="single" w:sz="8" w:space="0" w:color="auto"/>
              <w:bottom w:val="single" w:sz="4" w:space="0" w:color="auto"/>
              <w:right w:val="single" w:sz="4" w:space="0" w:color="auto"/>
            </w:tcBorders>
            <w:shd w:val="clear" w:color="auto" w:fill="auto"/>
            <w:noWrap/>
            <w:vAlign w:val="bottom"/>
            <w:hideMark/>
          </w:tcPr>
          <w:p w14:paraId="7F11490B"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w:t>
            </w:r>
          </w:p>
        </w:tc>
        <w:tc>
          <w:tcPr>
            <w:tcW w:w="1738" w:type="dxa"/>
            <w:tcBorders>
              <w:top w:val="single" w:sz="8" w:space="0" w:color="auto"/>
              <w:left w:val="nil"/>
              <w:bottom w:val="single" w:sz="4" w:space="0" w:color="auto"/>
              <w:right w:val="single" w:sz="4" w:space="0" w:color="auto"/>
            </w:tcBorders>
            <w:shd w:val="clear" w:color="auto" w:fill="auto"/>
            <w:noWrap/>
            <w:vAlign w:val="bottom"/>
            <w:hideMark/>
          </w:tcPr>
          <w:p w14:paraId="552C16E4"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w:t>
            </w:r>
          </w:p>
        </w:tc>
        <w:tc>
          <w:tcPr>
            <w:tcW w:w="2613"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17771840"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xml:space="preserve">June </w:t>
            </w:r>
          </w:p>
        </w:tc>
        <w:tc>
          <w:tcPr>
            <w:tcW w:w="2762"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4EEA068C"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July</w:t>
            </w:r>
          </w:p>
        </w:tc>
        <w:tc>
          <w:tcPr>
            <w:tcW w:w="2932"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030A04A7"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August</w:t>
            </w:r>
          </w:p>
        </w:tc>
      </w:tr>
      <w:tr w:rsidR="002D2032" w:rsidRPr="00B7516A" w14:paraId="35E011C8" w14:textId="77777777" w:rsidTr="002D2032">
        <w:trPr>
          <w:trHeight w:val="197"/>
        </w:trPr>
        <w:tc>
          <w:tcPr>
            <w:tcW w:w="133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2629393"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Depature Location</w:t>
            </w:r>
          </w:p>
        </w:tc>
        <w:tc>
          <w:tcPr>
            <w:tcW w:w="2579" w:type="dxa"/>
            <w:tcBorders>
              <w:top w:val="nil"/>
              <w:left w:val="single" w:sz="8" w:space="0" w:color="auto"/>
              <w:bottom w:val="single" w:sz="4" w:space="0" w:color="auto"/>
              <w:right w:val="single" w:sz="4" w:space="0" w:color="auto"/>
            </w:tcBorders>
            <w:shd w:val="clear" w:color="auto" w:fill="auto"/>
            <w:noWrap/>
            <w:vAlign w:val="bottom"/>
            <w:hideMark/>
          </w:tcPr>
          <w:p w14:paraId="2AC45D5F"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Location</w:t>
            </w:r>
          </w:p>
        </w:tc>
        <w:tc>
          <w:tcPr>
            <w:tcW w:w="1738" w:type="dxa"/>
            <w:tcBorders>
              <w:top w:val="nil"/>
              <w:left w:val="nil"/>
              <w:bottom w:val="single" w:sz="4" w:space="0" w:color="auto"/>
              <w:right w:val="single" w:sz="4" w:space="0" w:color="auto"/>
            </w:tcBorders>
            <w:shd w:val="clear" w:color="auto" w:fill="auto"/>
            <w:noWrap/>
            <w:vAlign w:val="bottom"/>
            <w:hideMark/>
          </w:tcPr>
          <w:p w14:paraId="4A3EDFBA"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Distribution days needed</w:t>
            </w:r>
          </w:p>
        </w:tc>
        <w:tc>
          <w:tcPr>
            <w:tcW w:w="982" w:type="dxa"/>
            <w:tcBorders>
              <w:top w:val="nil"/>
              <w:left w:val="nil"/>
              <w:bottom w:val="single" w:sz="4" w:space="0" w:color="auto"/>
              <w:right w:val="single" w:sz="4" w:space="0" w:color="auto"/>
            </w:tcBorders>
            <w:shd w:val="clear" w:color="auto" w:fill="auto"/>
            <w:noWrap/>
            <w:vAlign w:val="bottom"/>
            <w:hideMark/>
          </w:tcPr>
          <w:p w14:paraId="6919B0B8"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xml:space="preserve">Food parcels </w:t>
            </w:r>
          </w:p>
        </w:tc>
        <w:tc>
          <w:tcPr>
            <w:tcW w:w="691" w:type="dxa"/>
            <w:tcBorders>
              <w:top w:val="nil"/>
              <w:left w:val="nil"/>
              <w:bottom w:val="single" w:sz="4" w:space="0" w:color="auto"/>
              <w:right w:val="single" w:sz="4" w:space="0" w:color="auto"/>
            </w:tcBorders>
            <w:shd w:val="clear" w:color="auto" w:fill="auto"/>
            <w:noWrap/>
            <w:vAlign w:val="bottom"/>
            <w:hideMark/>
          </w:tcPr>
          <w:p w14:paraId="199D6DFE"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MT</w:t>
            </w:r>
          </w:p>
        </w:tc>
        <w:tc>
          <w:tcPr>
            <w:tcW w:w="940" w:type="dxa"/>
            <w:tcBorders>
              <w:top w:val="nil"/>
              <w:left w:val="nil"/>
              <w:bottom w:val="single" w:sz="4" w:space="0" w:color="auto"/>
              <w:right w:val="single" w:sz="4" w:space="0" w:color="auto"/>
            </w:tcBorders>
            <w:shd w:val="clear" w:color="auto" w:fill="auto"/>
            <w:noWrap/>
            <w:vAlign w:val="bottom"/>
            <w:hideMark/>
          </w:tcPr>
          <w:p w14:paraId="4791795F"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Qtty of Distribution</w:t>
            </w:r>
          </w:p>
        </w:tc>
        <w:tc>
          <w:tcPr>
            <w:tcW w:w="982" w:type="dxa"/>
            <w:tcBorders>
              <w:top w:val="nil"/>
              <w:left w:val="nil"/>
              <w:bottom w:val="single" w:sz="4" w:space="0" w:color="auto"/>
              <w:right w:val="single" w:sz="4" w:space="0" w:color="auto"/>
            </w:tcBorders>
            <w:shd w:val="clear" w:color="auto" w:fill="auto"/>
            <w:noWrap/>
            <w:vAlign w:val="bottom"/>
            <w:hideMark/>
          </w:tcPr>
          <w:p w14:paraId="32EA1205"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xml:space="preserve">Food parcels </w:t>
            </w:r>
          </w:p>
        </w:tc>
        <w:tc>
          <w:tcPr>
            <w:tcW w:w="681" w:type="dxa"/>
            <w:tcBorders>
              <w:top w:val="nil"/>
              <w:left w:val="nil"/>
              <w:bottom w:val="single" w:sz="4" w:space="0" w:color="auto"/>
              <w:right w:val="single" w:sz="4" w:space="0" w:color="auto"/>
            </w:tcBorders>
            <w:shd w:val="clear" w:color="auto" w:fill="auto"/>
            <w:noWrap/>
            <w:vAlign w:val="bottom"/>
            <w:hideMark/>
          </w:tcPr>
          <w:p w14:paraId="58C221DB"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MT</w:t>
            </w:r>
          </w:p>
        </w:tc>
        <w:tc>
          <w:tcPr>
            <w:tcW w:w="1099" w:type="dxa"/>
            <w:tcBorders>
              <w:top w:val="nil"/>
              <w:left w:val="nil"/>
              <w:bottom w:val="single" w:sz="4" w:space="0" w:color="auto"/>
              <w:right w:val="single" w:sz="4" w:space="0" w:color="auto"/>
            </w:tcBorders>
            <w:shd w:val="clear" w:color="auto" w:fill="auto"/>
            <w:noWrap/>
            <w:vAlign w:val="bottom"/>
            <w:hideMark/>
          </w:tcPr>
          <w:p w14:paraId="2A99B8CF"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Qtty of Distribution</w:t>
            </w:r>
          </w:p>
        </w:tc>
        <w:tc>
          <w:tcPr>
            <w:tcW w:w="982" w:type="dxa"/>
            <w:tcBorders>
              <w:top w:val="nil"/>
              <w:left w:val="nil"/>
              <w:bottom w:val="single" w:sz="4" w:space="0" w:color="auto"/>
              <w:right w:val="single" w:sz="4" w:space="0" w:color="auto"/>
            </w:tcBorders>
            <w:shd w:val="clear" w:color="auto" w:fill="auto"/>
            <w:noWrap/>
            <w:vAlign w:val="bottom"/>
            <w:hideMark/>
          </w:tcPr>
          <w:p w14:paraId="6653A667"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xml:space="preserve">Food parcels </w:t>
            </w:r>
          </w:p>
        </w:tc>
        <w:tc>
          <w:tcPr>
            <w:tcW w:w="772" w:type="dxa"/>
            <w:tcBorders>
              <w:top w:val="nil"/>
              <w:left w:val="nil"/>
              <w:bottom w:val="single" w:sz="4" w:space="0" w:color="auto"/>
              <w:right w:val="single" w:sz="4" w:space="0" w:color="auto"/>
            </w:tcBorders>
            <w:shd w:val="clear" w:color="auto" w:fill="auto"/>
            <w:noWrap/>
            <w:vAlign w:val="bottom"/>
            <w:hideMark/>
          </w:tcPr>
          <w:p w14:paraId="3223A904"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MT</w:t>
            </w:r>
          </w:p>
        </w:tc>
        <w:tc>
          <w:tcPr>
            <w:tcW w:w="1178" w:type="dxa"/>
            <w:tcBorders>
              <w:top w:val="nil"/>
              <w:left w:val="nil"/>
              <w:bottom w:val="single" w:sz="4" w:space="0" w:color="auto"/>
              <w:right w:val="single" w:sz="4" w:space="0" w:color="auto"/>
            </w:tcBorders>
            <w:shd w:val="clear" w:color="auto" w:fill="auto"/>
            <w:noWrap/>
            <w:vAlign w:val="bottom"/>
            <w:hideMark/>
          </w:tcPr>
          <w:p w14:paraId="1D17D200"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Qtty of Distribution</w:t>
            </w:r>
          </w:p>
        </w:tc>
      </w:tr>
      <w:tr w:rsidR="002D2032" w:rsidRPr="00B7516A" w14:paraId="25E98EA7" w14:textId="77777777" w:rsidTr="002D2032">
        <w:trPr>
          <w:trHeight w:val="197"/>
        </w:trPr>
        <w:tc>
          <w:tcPr>
            <w:tcW w:w="13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16FFF1"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Koura</w:t>
            </w:r>
          </w:p>
        </w:tc>
        <w:tc>
          <w:tcPr>
            <w:tcW w:w="2579" w:type="dxa"/>
            <w:tcBorders>
              <w:top w:val="nil"/>
              <w:left w:val="nil"/>
              <w:bottom w:val="single" w:sz="4" w:space="0" w:color="auto"/>
              <w:right w:val="single" w:sz="4" w:space="0" w:color="auto"/>
            </w:tcBorders>
            <w:shd w:val="clear" w:color="auto" w:fill="auto"/>
            <w:noWrap/>
            <w:vAlign w:val="bottom"/>
            <w:hideMark/>
          </w:tcPr>
          <w:p w14:paraId="3D65BC08"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Bcharre/ LRC building</w:t>
            </w:r>
          </w:p>
        </w:tc>
        <w:tc>
          <w:tcPr>
            <w:tcW w:w="1738" w:type="dxa"/>
            <w:tcBorders>
              <w:top w:val="nil"/>
              <w:left w:val="nil"/>
              <w:bottom w:val="single" w:sz="4" w:space="0" w:color="auto"/>
              <w:right w:val="single" w:sz="4" w:space="0" w:color="auto"/>
            </w:tcBorders>
            <w:shd w:val="clear" w:color="auto" w:fill="auto"/>
            <w:noWrap/>
            <w:vAlign w:val="bottom"/>
            <w:hideMark/>
          </w:tcPr>
          <w:p w14:paraId="02EB65F0"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xml:space="preserve">1 day </w:t>
            </w:r>
          </w:p>
        </w:tc>
        <w:tc>
          <w:tcPr>
            <w:tcW w:w="982" w:type="dxa"/>
            <w:tcBorders>
              <w:top w:val="nil"/>
              <w:left w:val="nil"/>
              <w:bottom w:val="single" w:sz="4" w:space="0" w:color="auto"/>
              <w:right w:val="single" w:sz="4" w:space="0" w:color="auto"/>
            </w:tcBorders>
            <w:shd w:val="clear" w:color="auto" w:fill="auto"/>
            <w:noWrap/>
            <w:vAlign w:val="bottom"/>
            <w:hideMark/>
          </w:tcPr>
          <w:p w14:paraId="1BB2524D"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595</w:t>
            </w:r>
          </w:p>
        </w:tc>
        <w:tc>
          <w:tcPr>
            <w:tcW w:w="691" w:type="dxa"/>
            <w:tcBorders>
              <w:top w:val="nil"/>
              <w:left w:val="nil"/>
              <w:bottom w:val="single" w:sz="4" w:space="0" w:color="auto"/>
              <w:right w:val="single" w:sz="4" w:space="0" w:color="auto"/>
            </w:tcBorders>
            <w:shd w:val="clear" w:color="auto" w:fill="auto"/>
            <w:noWrap/>
            <w:vAlign w:val="bottom"/>
            <w:hideMark/>
          </w:tcPr>
          <w:p w14:paraId="230C0A9A"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11.7</w:t>
            </w:r>
          </w:p>
        </w:tc>
        <w:tc>
          <w:tcPr>
            <w:tcW w:w="940" w:type="dxa"/>
            <w:tcBorders>
              <w:top w:val="nil"/>
              <w:left w:val="nil"/>
              <w:bottom w:val="single" w:sz="4" w:space="0" w:color="auto"/>
              <w:right w:val="single" w:sz="4" w:space="0" w:color="auto"/>
            </w:tcBorders>
            <w:shd w:val="clear" w:color="auto" w:fill="auto"/>
            <w:noWrap/>
            <w:vAlign w:val="bottom"/>
            <w:hideMark/>
          </w:tcPr>
          <w:p w14:paraId="1FFF6A06"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w:t>
            </w:r>
          </w:p>
        </w:tc>
        <w:tc>
          <w:tcPr>
            <w:tcW w:w="982" w:type="dxa"/>
            <w:tcBorders>
              <w:top w:val="nil"/>
              <w:left w:val="nil"/>
              <w:bottom w:val="single" w:sz="4" w:space="0" w:color="auto"/>
              <w:right w:val="single" w:sz="4" w:space="0" w:color="auto"/>
            </w:tcBorders>
            <w:shd w:val="clear" w:color="auto" w:fill="auto"/>
            <w:noWrap/>
            <w:vAlign w:val="bottom"/>
            <w:hideMark/>
          </w:tcPr>
          <w:p w14:paraId="249324E0"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565</w:t>
            </w:r>
          </w:p>
        </w:tc>
        <w:tc>
          <w:tcPr>
            <w:tcW w:w="681" w:type="dxa"/>
            <w:tcBorders>
              <w:top w:val="nil"/>
              <w:left w:val="nil"/>
              <w:bottom w:val="single" w:sz="4" w:space="0" w:color="auto"/>
              <w:right w:val="single" w:sz="4" w:space="0" w:color="auto"/>
            </w:tcBorders>
            <w:shd w:val="clear" w:color="auto" w:fill="auto"/>
            <w:noWrap/>
            <w:vAlign w:val="bottom"/>
            <w:hideMark/>
          </w:tcPr>
          <w:p w14:paraId="3BFA5DCC"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11.2</w:t>
            </w:r>
          </w:p>
        </w:tc>
        <w:tc>
          <w:tcPr>
            <w:tcW w:w="1099" w:type="dxa"/>
            <w:tcBorders>
              <w:top w:val="nil"/>
              <w:left w:val="nil"/>
              <w:bottom w:val="single" w:sz="4" w:space="0" w:color="auto"/>
              <w:right w:val="single" w:sz="4" w:space="0" w:color="auto"/>
            </w:tcBorders>
            <w:shd w:val="clear" w:color="auto" w:fill="auto"/>
            <w:noWrap/>
            <w:vAlign w:val="bottom"/>
            <w:hideMark/>
          </w:tcPr>
          <w:p w14:paraId="0EED2C56"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w:t>
            </w:r>
          </w:p>
        </w:tc>
        <w:tc>
          <w:tcPr>
            <w:tcW w:w="982" w:type="dxa"/>
            <w:tcBorders>
              <w:top w:val="nil"/>
              <w:left w:val="nil"/>
              <w:bottom w:val="single" w:sz="4" w:space="0" w:color="auto"/>
              <w:right w:val="single" w:sz="4" w:space="0" w:color="auto"/>
            </w:tcBorders>
            <w:shd w:val="clear" w:color="auto" w:fill="auto"/>
            <w:noWrap/>
            <w:vAlign w:val="bottom"/>
            <w:hideMark/>
          </w:tcPr>
          <w:p w14:paraId="3BCA8ED2"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565</w:t>
            </w:r>
          </w:p>
        </w:tc>
        <w:tc>
          <w:tcPr>
            <w:tcW w:w="772" w:type="dxa"/>
            <w:tcBorders>
              <w:top w:val="nil"/>
              <w:left w:val="nil"/>
              <w:bottom w:val="single" w:sz="4" w:space="0" w:color="auto"/>
              <w:right w:val="single" w:sz="4" w:space="0" w:color="auto"/>
            </w:tcBorders>
            <w:shd w:val="clear" w:color="auto" w:fill="auto"/>
            <w:noWrap/>
            <w:vAlign w:val="bottom"/>
            <w:hideMark/>
          </w:tcPr>
          <w:p w14:paraId="64D5F53D"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11.2</w:t>
            </w:r>
          </w:p>
        </w:tc>
        <w:tc>
          <w:tcPr>
            <w:tcW w:w="1178" w:type="dxa"/>
            <w:tcBorders>
              <w:top w:val="nil"/>
              <w:left w:val="nil"/>
              <w:bottom w:val="single" w:sz="4" w:space="0" w:color="auto"/>
              <w:right w:val="single" w:sz="4" w:space="0" w:color="auto"/>
            </w:tcBorders>
            <w:shd w:val="clear" w:color="auto" w:fill="auto"/>
            <w:noWrap/>
            <w:vAlign w:val="bottom"/>
            <w:hideMark/>
          </w:tcPr>
          <w:p w14:paraId="7F2E1506"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w:t>
            </w:r>
          </w:p>
        </w:tc>
      </w:tr>
      <w:tr w:rsidR="002D2032" w:rsidRPr="00B7516A" w14:paraId="4CEE490E" w14:textId="77777777" w:rsidTr="002D2032">
        <w:trPr>
          <w:trHeight w:val="197"/>
        </w:trPr>
        <w:tc>
          <w:tcPr>
            <w:tcW w:w="1334" w:type="dxa"/>
            <w:vMerge/>
            <w:tcBorders>
              <w:top w:val="nil"/>
              <w:left w:val="single" w:sz="8" w:space="0" w:color="auto"/>
              <w:bottom w:val="single" w:sz="8" w:space="0" w:color="000000"/>
              <w:right w:val="single" w:sz="8" w:space="0" w:color="auto"/>
            </w:tcBorders>
            <w:vAlign w:val="center"/>
            <w:hideMark/>
          </w:tcPr>
          <w:p w14:paraId="0C125FBB" w14:textId="77777777" w:rsidR="00B7516A" w:rsidRPr="00B7516A" w:rsidRDefault="00B7516A" w:rsidP="00B7516A">
            <w:pPr>
              <w:spacing w:after="0" w:line="240" w:lineRule="auto"/>
              <w:rPr>
                <w:rFonts w:eastAsia="Times New Roman" w:cs="Times New Roman"/>
                <w:b/>
                <w:bCs/>
                <w:color w:val="000000"/>
                <w:sz w:val="16"/>
                <w:szCs w:val="16"/>
                <w:lang w:val="en-US"/>
              </w:rPr>
            </w:pPr>
          </w:p>
        </w:tc>
        <w:tc>
          <w:tcPr>
            <w:tcW w:w="2579" w:type="dxa"/>
            <w:tcBorders>
              <w:top w:val="nil"/>
              <w:left w:val="nil"/>
              <w:bottom w:val="single" w:sz="4" w:space="0" w:color="auto"/>
              <w:right w:val="single" w:sz="4" w:space="0" w:color="auto"/>
            </w:tcBorders>
            <w:shd w:val="clear" w:color="auto" w:fill="auto"/>
            <w:noWrap/>
            <w:vAlign w:val="bottom"/>
            <w:hideMark/>
          </w:tcPr>
          <w:p w14:paraId="37EF5237"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xml:space="preserve">Batroun / LRC building </w:t>
            </w:r>
          </w:p>
        </w:tc>
        <w:tc>
          <w:tcPr>
            <w:tcW w:w="1738" w:type="dxa"/>
            <w:tcBorders>
              <w:top w:val="nil"/>
              <w:left w:val="nil"/>
              <w:bottom w:val="single" w:sz="4" w:space="0" w:color="auto"/>
              <w:right w:val="single" w:sz="4" w:space="0" w:color="auto"/>
            </w:tcBorders>
            <w:shd w:val="clear" w:color="auto" w:fill="auto"/>
            <w:noWrap/>
            <w:vAlign w:val="bottom"/>
            <w:hideMark/>
          </w:tcPr>
          <w:p w14:paraId="7331D42E"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xml:space="preserve">1 day </w:t>
            </w:r>
          </w:p>
        </w:tc>
        <w:tc>
          <w:tcPr>
            <w:tcW w:w="982" w:type="dxa"/>
            <w:tcBorders>
              <w:top w:val="nil"/>
              <w:left w:val="nil"/>
              <w:bottom w:val="single" w:sz="4" w:space="0" w:color="auto"/>
              <w:right w:val="single" w:sz="4" w:space="0" w:color="auto"/>
            </w:tcBorders>
            <w:shd w:val="clear" w:color="auto" w:fill="auto"/>
            <w:noWrap/>
            <w:vAlign w:val="bottom"/>
            <w:hideMark/>
          </w:tcPr>
          <w:p w14:paraId="59A5DE7F"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605</w:t>
            </w:r>
          </w:p>
        </w:tc>
        <w:tc>
          <w:tcPr>
            <w:tcW w:w="691" w:type="dxa"/>
            <w:tcBorders>
              <w:top w:val="nil"/>
              <w:left w:val="nil"/>
              <w:bottom w:val="single" w:sz="4" w:space="0" w:color="auto"/>
              <w:right w:val="single" w:sz="4" w:space="0" w:color="auto"/>
            </w:tcBorders>
            <w:shd w:val="clear" w:color="auto" w:fill="auto"/>
            <w:noWrap/>
            <w:vAlign w:val="bottom"/>
            <w:hideMark/>
          </w:tcPr>
          <w:p w14:paraId="4B559CA8"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11.9</w:t>
            </w:r>
          </w:p>
        </w:tc>
        <w:tc>
          <w:tcPr>
            <w:tcW w:w="940" w:type="dxa"/>
            <w:tcBorders>
              <w:top w:val="nil"/>
              <w:left w:val="nil"/>
              <w:bottom w:val="single" w:sz="4" w:space="0" w:color="auto"/>
              <w:right w:val="single" w:sz="4" w:space="0" w:color="auto"/>
            </w:tcBorders>
            <w:shd w:val="clear" w:color="auto" w:fill="auto"/>
            <w:noWrap/>
            <w:vAlign w:val="bottom"/>
            <w:hideMark/>
          </w:tcPr>
          <w:p w14:paraId="2E67AFCD"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w:t>
            </w:r>
          </w:p>
        </w:tc>
        <w:tc>
          <w:tcPr>
            <w:tcW w:w="982" w:type="dxa"/>
            <w:tcBorders>
              <w:top w:val="nil"/>
              <w:left w:val="nil"/>
              <w:bottom w:val="single" w:sz="4" w:space="0" w:color="auto"/>
              <w:right w:val="single" w:sz="4" w:space="0" w:color="auto"/>
            </w:tcBorders>
            <w:shd w:val="clear" w:color="auto" w:fill="auto"/>
            <w:noWrap/>
            <w:vAlign w:val="bottom"/>
            <w:hideMark/>
          </w:tcPr>
          <w:p w14:paraId="5AD00BFC"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580</w:t>
            </w:r>
          </w:p>
        </w:tc>
        <w:tc>
          <w:tcPr>
            <w:tcW w:w="681" w:type="dxa"/>
            <w:tcBorders>
              <w:top w:val="nil"/>
              <w:left w:val="nil"/>
              <w:bottom w:val="single" w:sz="4" w:space="0" w:color="auto"/>
              <w:right w:val="single" w:sz="4" w:space="0" w:color="auto"/>
            </w:tcBorders>
            <w:shd w:val="clear" w:color="auto" w:fill="auto"/>
            <w:noWrap/>
            <w:vAlign w:val="bottom"/>
            <w:hideMark/>
          </w:tcPr>
          <w:p w14:paraId="7A68AB71"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11.4</w:t>
            </w:r>
          </w:p>
        </w:tc>
        <w:tc>
          <w:tcPr>
            <w:tcW w:w="1099" w:type="dxa"/>
            <w:tcBorders>
              <w:top w:val="nil"/>
              <w:left w:val="nil"/>
              <w:bottom w:val="single" w:sz="4" w:space="0" w:color="auto"/>
              <w:right w:val="single" w:sz="4" w:space="0" w:color="auto"/>
            </w:tcBorders>
            <w:shd w:val="clear" w:color="auto" w:fill="auto"/>
            <w:noWrap/>
            <w:vAlign w:val="bottom"/>
            <w:hideMark/>
          </w:tcPr>
          <w:p w14:paraId="1C8619A5"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w:t>
            </w:r>
          </w:p>
        </w:tc>
        <w:tc>
          <w:tcPr>
            <w:tcW w:w="982" w:type="dxa"/>
            <w:tcBorders>
              <w:top w:val="nil"/>
              <w:left w:val="nil"/>
              <w:bottom w:val="single" w:sz="4" w:space="0" w:color="auto"/>
              <w:right w:val="single" w:sz="4" w:space="0" w:color="auto"/>
            </w:tcBorders>
            <w:shd w:val="clear" w:color="auto" w:fill="auto"/>
            <w:noWrap/>
            <w:vAlign w:val="bottom"/>
            <w:hideMark/>
          </w:tcPr>
          <w:p w14:paraId="5F9291B3"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580</w:t>
            </w:r>
          </w:p>
        </w:tc>
        <w:tc>
          <w:tcPr>
            <w:tcW w:w="772" w:type="dxa"/>
            <w:tcBorders>
              <w:top w:val="nil"/>
              <w:left w:val="nil"/>
              <w:bottom w:val="single" w:sz="4" w:space="0" w:color="auto"/>
              <w:right w:val="single" w:sz="4" w:space="0" w:color="auto"/>
            </w:tcBorders>
            <w:shd w:val="clear" w:color="auto" w:fill="auto"/>
            <w:noWrap/>
            <w:vAlign w:val="bottom"/>
            <w:hideMark/>
          </w:tcPr>
          <w:p w14:paraId="14EC7A2A"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11.4</w:t>
            </w:r>
          </w:p>
        </w:tc>
        <w:tc>
          <w:tcPr>
            <w:tcW w:w="1178" w:type="dxa"/>
            <w:tcBorders>
              <w:top w:val="nil"/>
              <w:left w:val="nil"/>
              <w:bottom w:val="single" w:sz="4" w:space="0" w:color="auto"/>
              <w:right w:val="single" w:sz="4" w:space="0" w:color="auto"/>
            </w:tcBorders>
            <w:shd w:val="clear" w:color="auto" w:fill="auto"/>
            <w:noWrap/>
            <w:vAlign w:val="bottom"/>
            <w:hideMark/>
          </w:tcPr>
          <w:p w14:paraId="4F175395"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w:t>
            </w:r>
          </w:p>
        </w:tc>
      </w:tr>
      <w:tr w:rsidR="002D2032" w:rsidRPr="00B7516A" w14:paraId="5E255280" w14:textId="77777777" w:rsidTr="002D2032">
        <w:trPr>
          <w:trHeight w:val="197"/>
        </w:trPr>
        <w:tc>
          <w:tcPr>
            <w:tcW w:w="1334" w:type="dxa"/>
            <w:vMerge/>
            <w:tcBorders>
              <w:top w:val="nil"/>
              <w:left w:val="single" w:sz="8" w:space="0" w:color="auto"/>
              <w:bottom w:val="single" w:sz="8" w:space="0" w:color="000000"/>
              <w:right w:val="single" w:sz="8" w:space="0" w:color="auto"/>
            </w:tcBorders>
            <w:vAlign w:val="center"/>
            <w:hideMark/>
          </w:tcPr>
          <w:p w14:paraId="6C757453" w14:textId="77777777" w:rsidR="00B7516A" w:rsidRPr="00B7516A" w:rsidRDefault="00B7516A" w:rsidP="00B7516A">
            <w:pPr>
              <w:spacing w:after="0" w:line="240" w:lineRule="auto"/>
              <w:rPr>
                <w:rFonts w:eastAsia="Times New Roman" w:cs="Times New Roman"/>
                <w:b/>
                <w:bCs/>
                <w:color w:val="000000"/>
                <w:sz w:val="16"/>
                <w:szCs w:val="16"/>
                <w:lang w:val="en-US"/>
              </w:rPr>
            </w:pPr>
          </w:p>
        </w:tc>
        <w:tc>
          <w:tcPr>
            <w:tcW w:w="2579" w:type="dxa"/>
            <w:tcBorders>
              <w:top w:val="nil"/>
              <w:left w:val="nil"/>
              <w:bottom w:val="single" w:sz="4" w:space="0" w:color="auto"/>
              <w:right w:val="single" w:sz="4" w:space="0" w:color="auto"/>
            </w:tcBorders>
            <w:shd w:val="clear" w:color="auto" w:fill="auto"/>
            <w:noWrap/>
            <w:vAlign w:val="bottom"/>
            <w:hideMark/>
          </w:tcPr>
          <w:p w14:paraId="70FC96F9"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xml:space="preserve">Koura / LRC building </w:t>
            </w:r>
          </w:p>
        </w:tc>
        <w:tc>
          <w:tcPr>
            <w:tcW w:w="1738" w:type="dxa"/>
            <w:tcBorders>
              <w:top w:val="nil"/>
              <w:left w:val="nil"/>
              <w:bottom w:val="single" w:sz="4" w:space="0" w:color="auto"/>
              <w:right w:val="single" w:sz="4" w:space="0" w:color="auto"/>
            </w:tcBorders>
            <w:shd w:val="clear" w:color="auto" w:fill="auto"/>
            <w:noWrap/>
            <w:vAlign w:val="bottom"/>
            <w:hideMark/>
          </w:tcPr>
          <w:p w14:paraId="2538D45B"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xml:space="preserve">2 days </w:t>
            </w:r>
          </w:p>
        </w:tc>
        <w:tc>
          <w:tcPr>
            <w:tcW w:w="982" w:type="dxa"/>
            <w:tcBorders>
              <w:top w:val="nil"/>
              <w:left w:val="nil"/>
              <w:bottom w:val="single" w:sz="4" w:space="0" w:color="auto"/>
              <w:right w:val="single" w:sz="4" w:space="0" w:color="auto"/>
            </w:tcBorders>
            <w:shd w:val="clear" w:color="auto" w:fill="auto"/>
            <w:noWrap/>
            <w:vAlign w:val="bottom"/>
            <w:hideMark/>
          </w:tcPr>
          <w:p w14:paraId="10377151"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1375</w:t>
            </w:r>
          </w:p>
        </w:tc>
        <w:tc>
          <w:tcPr>
            <w:tcW w:w="691" w:type="dxa"/>
            <w:tcBorders>
              <w:top w:val="nil"/>
              <w:left w:val="nil"/>
              <w:bottom w:val="single" w:sz="4" w:space="0" w:color="auto"/>
              <w:right w:val="single" w:sz="4" w:space="0" w:color="auto"/>
            </w:tcBorders>
            <w:shd w:val="clear" w:color="auto" w:fill="auto"/>
            <w:noWrap/>
            <w:vAlign w:val="bottom"/>
            <w:hideMark/>
          </w:tcPr>
          <w:p w14:paraId="3A02E421"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27.1</w:t>
            </w:r>
          </w:p>
        </w:tc>
        <w:tc>
          <w:tcPr>
            <w:tcW w:w="940" w:type="dxa"/>
            <w:tcBorders>
              <w:top w:val="nil"/>
              <w:left w:val="nil"/>
              <w:bottom w:val="single" w:sz="4" w:space="0" w:color="auto"/>
              <w:right w:val="single" w:sz="4" w:space="0" w:color="auto"/>
            </w:tcBorders>
            <w:shd w:val="clear" w:color="auto" w:fill="auto"/>
            <w:noWrap/>
            <w:vAlign w:val="bottom"/>
            <w:hideMark/>
          </w:tcPr>
          <w:p w14:paraId="1BF68634"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3</w:t>
            </w:r>
          </w:p>
        </w:tc>
        <w:tc>
          <w:tcPr>
            <w:tcW w:w="982" w:type="dxa"/>
            <w:tcBorders>
              <w:top w:val="nil"/>
              <w:left w:val="nil"/>
              <w:bottom w:val="single" w:sz="4" w:space="0" w:color="auto"/>
              <w:right w:val="single" w:sz="4" w:space="0" w:color="auto"/>
            </w:tcBorders>
            <w:shd w:val="clear" w:color="auto" w:fill="auto"/>
            <w:noWrap/>
            <w:vAlign w:val="bottom"/>
            <w:hideMark/>
          </w:tcPr>
          <w:p w14:paraId="5B8745EA"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1355</w:t>
            </w:r>
          </w:p>
        </w:tc>
        <w:tc>
          <w:tcPr>
            <w:tcW w:w="681" w:type="dxa"/>
            <w:tcBorders>
              <w:top w:val="nil"/>
              <w:left w:val="nil"/>
              <w:bottom w:val="single" w:sz="4" w:space="0" w:color="auto"/>
              <w:right w:val="single" w:sz="4" w:space="0" w:color="auto"/>
            </w:tcBorders>
            <w:shd w:val="clear" w:color="auto" w:fill="auto"/>
            <w:noWrap/>
            <w:vAlign w:val="bottom"/>
            <w:hideMark/>
          </w:tcPr>
          <w:p w14:paraId="6F9217B8"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26.7</w:t>
            </w:r>
          </w:p>
        </w:tc>
        <w:tc>
          <w:tcPr>
            <w:tcW w:w="1099" w:type="dxa"/>
            <w:tcBorders>
              <w:top w:val="nil"/>
              <w:left w:val="nil"/>
              <w:bottom w:val="single" w:sz="4" w:space="0" w:color="auto"/>
              <w:right w:val="single" w:sz="4" w:space="0" w:color="auto"/>
            </w:tcBorders>
            <w:shd w:val="clear" w:color="auto" w:fill="auto"/>
            <w:noWrap/>
            <w:vAlign w:val="bottom"/>
            <w:hideMark/>
          </w:tcPr>
          <w:p w14:paraId="52A4D565"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3</w:t>
            </w:r>
          </w:p>
        </w:tc>
        <w:tc>
          <w:tcPr>
            <w:tcW w:w="982" w:type="dxa"/>
            <w:tcBorders>
              <w:top w:val="nil"/>
              <w:left w:val="nil"/>
              <w:bottom w:val="single" w:sz="4" w:space="0" w:color="auto"/>
              <w:right w:val="single" w:sz="4" w:space="0" w:color="auto"/>
            </w:tcBorders>
            <w:shd w:val="clear" w:color="auto" w:fill="auto"/>
            <w:noWrap/>
            <w:vAlign w:val="bottom"/>
            <w:hideMark/>
          </w:tcPr>
          <w:p w14:paraId="189B5EBB"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1355</w:t>
            </w:r>
          </w:p>
        </w:tc>
        <w:tc>
          <w:tcPr>
            <w:tcW w:w="772" w:type="dxa"/>
            <w:tcBorders>
              <w:top w:val="nil"/>
              <w:left w:val="nil"/>
              <w:bottom w:val="single" w:sz="4" w:space="0" w:color="auto"/>
              <w:right w:val="single" w:sz="4" w:space="0" w:color="auto"/>
            </w:tcBorders>
            <w:shd w:val="clear" w:color="auto" w:fill="auto"/>
            <w:noWrap/>
            <w:vAlign w:val="bottom"/>
            <w:hideMark/>
          </w:tcPr>
          <w:p w14:paraId="1B8DFA03"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26.7</w:t>
            </w:r>
          </w:p>
        </w:tc>
        <w:tc>
          <w:tcPr>
            <w:tcW w:w="1178" w:type="dxa"/>
            <w:tcBorders>
              <w:top w:val="nil"/>
              <w:left w:val="nil"/>
              <w:bottom w:val="single" w:sz="4" w:space="0" w:color="auto"/>
              <w:right w:val="single" w:sz="4" w:space="0" w:color="auto"/>
            </w:tcBorders>
            <w:shd w:val="clear" w:color="auto" w:fill="auto"/>
            <w:noWrap/>
            <w:vAlign w:val="bottom"/>
            <w:hideMark/>
          </w:tcPr>
          <w:p w14:paraId="30BD02E8"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3</w:t>
            </w:r>
          </w:p>
        </w:tc>
      </w:tr>
      <w:tr w:rsidR="002D2032" w:rsidRPr="00B7516A" w14:paraId="04754C79" w14:textId="77777777" w:rsidTr="002D2032">
        <w:trPr>
          <w:trHeight w:val="197"/>
        </w:trPr>
        <w:tc>
          <w:tcPr>
            <w:tcW w:w="1334" w:type="dxa"/>
            <w:vMerge/>
            <w:tcBorders>
              <w:top w:val="nil"/>
              <w:left w:val="single" w:sz="8" w:space="0" w:color="auto"/>
              <w:bottom w:val="single" w:sz="8" w:space="0" w:color="000000"/>
              <w:right w:val="single" w:sz="8" w:space="0" w:color="auto"/>
            </w:tcBorders>
            <w:vAlign w:val="center"/>
            <w:hideMark/>
          </w:tcPr>
          <w:p w14:paraId="58DAD8A2" w14:textId="77777777" w:rsidR="00B7516A" w:rsidRPr="00B7516A" w:rsidRDefault="00B7516A" w:rsidP="00B7516A">
            <w:pPr>
              <w:spacing w:after="0" w:line="240" w:lineRule="auto"/>
              <w:rPr>
                <w:rFonts w:eastAsia="Times New Roman" w:cs="Times New Roman"/>
                <w:b/>
                <w:bCs/>
                <w:color w:val="000000"/>
                <w:sz w:val="16"/>
                <w:szCs w:val="16"/>
                <w:lang w:val="en-US"/>
              </w:rPr>
            </w:pPr>
          </w:p>
        </w:tc>
        <w:tc>
          <w:tcPr>
            <w:tcW w:w="2579" w:type="dxa"/>
            <w:tcBorders>
              <w:top w:val="nil"/>
              <w:left w:val="nil"/>
              <w:bottom w:val="single" w:sz="4" w:space="0" w:color="auto"/>
              <w:right w:val="single" w:sz="4" w:space="0" w:color="auto"/>
            </w:tcBorders>
            <w:shd w:val="clear" w:color="auto" w:fill="auto"/>
            <w:noWrap/>
            <w:vAlign w:val="bottom"/>
            <w:hideMark/>
          </w:tcPr>
          <w:p w14:paraId="5EB59A6A"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Sir / MOSA</w:t>
            </w:r>
          </w:p>
        </w:tc>
        <w:tc>
          <w:tcPr>
            <w:tcW w:w="1738" w:type="dxa"/>
            <w:tcBorders>
              <w:top w:val="nil"/>
              <w:left w:val="nil"/>
              <w:bottom w:val="single" w:sz="4" w:space="0" w:color="auto"/>
              <w:right w:val="single" w:sz="4" w:space="0" w:color="auto"/>
            </w:tcBorders>
            <w:shd w:val="clear" w:color="auto" w:fill="auto"/>
            <w:noWrap/>
            <w:vAlign w:val="bottom"/>
            <w:hideMark/>
          </w:tcPr>
          <w:p w14:paraId="77F1ACFF"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xml:space="preserve">2 days </w:t>
            </w:r>
          </w:p>
        </w:tc>
        <w:tc>
          <w:tcPr>
            <w:tcW w:w="982" w:type="dxa"/>
            <w:tcBorders>
              <w:top w:val="nil"/>
              <w:left w:val="nil"/>
              <w:bottom w:val="single" w:sz="4" w:space="0" w:color="auto"/>
              <w:right w:val="single" w:sz="4" w:space="0" w:color="auto"/>
            </w:tcBorders>
            <w:shd w:val="clear" w:color="auto" w:fill="auto"/>
            <w:noWrap/>
            <w:vAlign w:val="bottom"/>
            <w:hideMark/>
          </w:tcPr>
          <w:p w14:paraId="0D86A056"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3338</w:t>
            </w:r>
          </w:p>
        </w:tc>
        <w:tc>
          <w:tcPr>
            <w:tcW w:w="691" w:type="dxa"/>
            <w:tcBorders>
              <w:top w:val="nil"/>
              <w:left w:val="nil"/>
              <w:bottom w:val="single" w:sz="4" w:space="0" w:color="auto"/>
              <w:right w:val="single" w:sz="4" w:space="0" w:color="auto"/>
            </w:tcBorders>
            <w:shd w:val="clear" w:color="auto" w:fill="auto"/>
            <w:noWrap/>
            <w:vAlign w:val="bottom"/>
            <w:hideMark/>
          </w:tcPr>
          <w:p w14:paraId="00C1B3BA"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65</w:t>
            </w:r>
          </w:p>
        </w:tc>
        <w:tc>
          <w:tcPr>
            <w:tcW w:w="940" w:type="dxa"/>
            <w:tcBorders>
              <w:top w:val="nil"/>
              <w:left w:val="nil"/>
              <w:bottom w:val="single" w:sz="4" w:space="0" w:color="auto"/>
              <w:right w:val="single" w:sz="4" w:space="0" w:color="auto"/>
            </w:tcBorders>
            <w:shd w:val="clear" w:color="auto" w:fill="auto"/>
            <w:noWrap/>
            <w:vAlign w:val="bottom"/>
            <w:hideMark/>
          </w:tcPr>
          <w:p w14:paraId="221887B1"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6</w:t>
            </w:r>
          </w:p>
        </w:tc>
        <w:tc>
          <w:tcPr>
            <w:tcW w:w="982" w:type="dxa"/>
            <w:tcBorders>
              <w:top w:val="nil"/>
              <w:left w:val="nil"/>
              <w:bottom w:val="single" w:sz="4" w:space="0" w:color="auto"/>
              <w:right w:val="single" w:sz="4" w:space="0" w:color="auto"/>
            </w:tcBorders>
            <w:shd w:val="clear" w:color="auto" w:fill="auto"/>
            <w:noWrap/>
            <w:vAlign w:val="bottom"/>
            <w:hideMark/>
          </w:tcPr>
          <w:p w14:paraId="221A4FB8"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2803</w:t>
            </w:r>
          </w:p>
        </w:tc>
        <w:tc>
          <w:tcPr>
            <w:tcW w:w="681" w:type="dxa"/>
            <w:tcBorders>
              <w:top w:val="nil"/>
              <w:left w:val="nil"/>
              <w:bottom w:val="single" w:sz="4" w:space="0" w:color="auto"/>
              <w:right w:val="single" w:sz="4" w:space="0" w:color="auto"/>
            </w:tcBorders>
            <w:shd w:val="clear" w:color="auto" w:fill="auto"/>
            <w:noWrap/>
            <w:vAlign w:val="bottom"/>
            <w:hideMark/>
          </w:tcPr>
          <w:p w14:paraId="66711095"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55</w:t>
            </w:r>
          </w:p>
        </w:tc>
        <w:tc>
          <w:tcPr>
            <w:tcW w:w="1099" w:type="dxa"/>
            <w:tcBorders>
              <w:top w:val="nil"/>
              <w:left w:val="nil"/>
              <w:bottom w:val="single" w:sz="4" w:space="0" w:color="auto"/>
              <w:right w:val="single" w:sz="4" w:space="0" w:color="auto"/>
            </w:tcBorders>
            <w:shd w:val="clear" w:color="auto" w:fill="auto"/>
            <w:noWrap/>
            <w:vAlign w:val="bottom"/>
            <w:hideMark/>
          </w:tcPr>
          <w:p w14:paraId="1A96184F"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w:t>
            </w:r>
          </w:p>
        </w:tc>
        <w:tc>
          <w:tcPr>
            <w:tcW w:w="982" w:type="dxa"/>
            <w:tcBorders>
              <w:top w:val="nil"/>
              <w:left w:val="nil"/>
              <w:bottom w:val="single" w:sz="4" w:space="0" w:color="auto"/>
              <w:right w:val="single" w:sz="4" w:space="0" w:color="auto"/>
            </w:tcBorders>
            <w:shd w:val="clear" w:color="auto" w:fill="auto"/>
            <w:noWrap/>
            <w:vAlign w:val="bottom"/>
            <w:hideMark/>
          </w:tcPr>
          <w:p w14:paraId="0B2F4759"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2803</w:t>
            </w:r>
          </w:p>
        </w:tc>
        <w:tc>
          <w:tcPr>
            <w:tcW w:w="772" w:type="dxa"/>
            <w:tcBorders>
              <w:top w:val="nil"/>
              <w:left w:val="nil"/>
              <w:bottom w:val="single" w:sz="4" w:space="0" w:color="auto"/>
              <w:right w:val="single" w:sz="4" w:space="0" w:color="auto"/>
            </w:tcBorders>
            <w:shd w:val="clear" w:color="auto" w:fill="auto"/>
            <w:noWrap/>
            <w:vAlign w:val="bottom"/>
            <w:hideMark/>
          </w:tcPr>
          <w:p w14:paraId="2FD0E119"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55</w:t>
            </w:r>
          </w:p>
        </w:tc>
        <w:tc>
          <w:tcPr>
            <w:tcW w:w="1178" w:type="dxa"/>
            <w:tcBorders>
              <w:top w:val="nil"/>
              <w:left w:val="nil"/>
              <w:bottom w:val="single" w:sz="4" w:space="0" w:color="auto"/>
              <w:right w:val="single" w:sz="4" w:space="0" w:color="auto"/>
            </w:tcBorders>
            <w:shd w:val="clear" w:color="auto" w:fill="auto"/>
            <w:noWrap/>
            <w:vAlign w:val="bottom"/>
            <w:hideMark/>
          </w:tcPr>
          <w:p w14:paraId="7B5845A9"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w:t>
            </w:r>
          </w:p>
        </w:tc>
      </w:tr>
      <w:tr w:rsidR="002D2032" w:rsidRPr="00B7516A" w14:paraId="13FD178D" w14:textId="77777777" w:rsidTr="002D2032">
        <w:trPr>
          <w:trHeight w:val="204"/>
        </w:trPr>
        <w:tc>
          <w:tcPr>
            <w:tcW w:w="1334" w:type="dxa"/>
            <w:vMerge/>
            <w:tcBorders>
              <w:top w:val="nil"/>
              <w:left w:val="single" w:sz="8" w:space="0" w:color="auto"/>
              <w:bottom w:val="single" w:sz="8" w:space="0" w:color="000000"/>
              <w:right w:val="single" w:sz="8" w:space="0" w:color="auto"/>
            </w:tcBorders>
            <w:vAlign w:val="center"/>
            <w:hideMark/>
          </w:tcPr>
          <w:p w14:paraId="23037CF9" w14:textId="77777777" w:rsidR="00B7516A" w:rsidRPr="00B7516A" w:rsidRDefault="00B7516A" w:rsidP="00B7516A">
            <w:pPr>
              <w:spacing w:after="0" w:line="240" w:lineRule="auto"/>
              <w:rPr>
                <w:rFonts w:eastAsia="Times New Roman" w:cs="Times New Roman"/>
                <w:b/>
                <w:bCs/>
                <w:color w:val="000000"/>
                <w:sz w:val="16"/>
                <w:szCs w:val="16"/>
                <w:lang w:val="en-US"/>
              </w:rPr>
            </w:pPr>
          </w:p>
        </w:tc>
        <w:tc>
          <w:tcPr>
            <w:tcW w:w="2579" w:type="dxa"/>
            <w:tcBorders>
              <w:top w:val="nil"/>
              <w:left w:val="nil"/>
              <w:bottom w:val="single" w:sz="8" w:space="0" w:color="auto"/>
              <w:right w:val="single" w:sz="4" w:space="0" w:color="auto"/>
            </w:tcBorders>
            <w:shd w:val="clear" w:color="auto" w:fill="auto"/>
            <w:noWrap/>
            <w:vAlign w:val="bottom"/>
            <w:hideMark/>
          </w:tcPr>
          <w:p w14:paraId="57DE2D14"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Mina Site</w:t>
            </w:r>
          </w:p>
        </w:tc>
        <w:tc>
          <w:tcPr>
            <w:tcW w:w="1738" w:type="dxa"/>
            <w:tcBorders>
              <w:top w:val="nil"/>
              <w:left w:val="nil"/>
              <w:bottom w:val="single" w:sz="8" w:space="0" w:color="auto"/>
              <w:right w:val="single" w:sz="4" w:space="0" w:color="auto"/>
            </w:tcBorders>
            <w:shd w:val="clear" w:color="auto" w:fill="auto"/>
            <w:noWrap/>
            <w:vAlign w:val="bottom"/>
            <w:hideMark/>
          </w:tcPr>
          <w:p w14:paraId="01744331"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xml:space="preserve">10 days </w:t>
            </w:r>
          </w:p>
        </w:tc>
        <w:tc>
          <w:tcPr>
            <w:tcW w:w="982" w:type="dxa"/>
            <w:tcBorders>
              <w:top w:val="nil"/>
              <w:left w:val="nil"/>
              <w:bottom w:val="single" w:sz="8" w:space="0" w:color="auto"/>
              <w:right w:val="single" w:sz="4" w:space="0" w:color="auto"/>
            </w:tcBorders>
            <w:shd w:val="clear" w:color="auto" w:fill="auto"/>
            <w:noWrap/>
            <w:vAlign w:val="bottom"/>
            <w:hideMark/>
          </w:tcPr>
          <w:p w14:paraId="644269FE"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12793</w:t>
            </w:r>
          </w:p>
        </w:tc>
        <w:tc>
          <w:tcPr>
            <w:tcW w:w="691" w:type="dxa"/>
            <w:tcBorders>
              <w:top w:val="nil"/>
              <w:left w:val="nil"/>
              <w:bottom w:val="single" w:sz="8" w:space="0" w:color="auto"/>
              <w:right w:val="single" w:sz="4" w:space="0" w:color="auto"/>
            </w:tcBorders>
            <w:shd w:val="clear" w:color="auto" w:fill="auto"/>
            <w:noWrap/>
            <w:vAlign w:val="bottom"/>
            <w:hideMark/>
          </w:tcPr>
          <w:p w14:paraId="62E92225"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251.4</w:t>
            </w:r>
          </w:p>
        </w:tc>
        <w:tc>
          <w:tcPr>
            <w:tcW w:w="940" w:type="dxa"/>
            <w:tcBorders>
              <w:top w:val="nil"/>
              <w:left w:val="nil"/>
              <w:bottom w:val="single" w:sz="8" w:space="0" w:color="auto"/>
              <w:right w:val="single" w:sz="4" w:space="0" w:color="auto"/>
            </w:tcBorders>
            <w:shd w:val="clear" w:color="auto" w:fill="auto"/>
            <w:noWrap/>
            <w:vAlign w:val="bottom"/>
            <w:hideMark/>
          </w:tcPr>
          <w:p w14:paraId="24CFC7D3"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25</w:t>
            </w:r>
          </w:p>
        </w:tc>
        <w:tc>
          <w:tcPr>
            <w:tcW w:w="982" w:type="dxa"/>
            <w:tcBorders>
              <w:top w:val="nil"/>
              <w:left w:val="nil"/>
              <w:bottom w:val="single" w:sz="8" w:space="0" w:color="auto"/>
              <w:right w:val="single" w:sz="4" w:space="0" w:color="auto"/>
            </w:tcBorders>
            <w:shd w:val="clear" w:color="auto" w:fill="auto"/>
            <w:noWrap/>
            <w:vAlign w:val="bottom"/>
            <w:hideMark/>
          </w:tcPr>
          <w:p w14:paraId="5231B016"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11307</w:t>
            </w:r>
          </w:p>
        </w:tc>
        <w:tc>
          <w:tcPr>
            <w:tcW w:w="681" w:type="dxa"/>
            <w:tcBorders>
              <w:top w:val="nil"/>
              <w:left w:val="nil"/>
              <w:bottom w:val="single" w:sz="8" w:space="0" w:color="auto"/>
              <w:right w:val="single" w:sz="4" w:space="0" w:color="auto"/>
            </w:tcBorders>
            <w:shd w:val="clear" w:color="auto" w:fill="auto"/>
            <w:noWrap/>
            <w:vAlign w:val="bottom"/>
            <w:hideMark/>
          </w:tcPr>
          <w:p w14:paraId="573D0BF1"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222.9</w:t>
            </w:r>
          </w:p>
        </w:tc>
        <w:tc>
          <w:tcPr>
            <w:tcW w:w="1099" w:type="dxa"/>
            <w:tcBorders>
              <w:top w:val="nil"/>
              <w:left w:val="nil"/>
              <w:bottom w:val="single" w:sz="8" w:space="0" w:color="auto"/>
              <w:right w:val="single" w:sz="4" w:space="0" w:color="auto"/>
            </w:tcBorders>
            <w:shd w:val="clear" w:color="auto" w:fill="auto"/>
            <w:noWrap/>
            <w:vAlign w:val="bottom"/>
            <w:hideMark/>
          </w:tcPr>
          <w:p w14:paraId="5BFFEF1F"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23</w:t>
            </w:r>
          </w:p>
        </w:tc>
        <w:tc>
          <w:tcPr>
            <w:tcW w:w="982" w:type="dxa"/>
            <w:tcBorders>
              <w:top w:val="nil"/>
              <w:left w:val="nil"/>
              <w:bottom w:val="single" w:sz="8" w:space="0" w:color="auto"/>
              <w:right w:val="single" w:sz="4" w:space="0" w:color="auto"/>
            </w:tcBorders>
            <w:shd w:val="clear" w:color="auto" w:fill="auto"/>
            <w:noWrap/>
            <w:vAlign w:val="bottom"/>
            <w:hideMark/>
          </w:tcPr>
          <w:p w14:paraId="0485588C"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11307</w:t>
            </w:r>
          </w:p>
        </w:tc>
        <w:tc>
          <w:tcPr>
            <w:tcW w:w="772" w:type="dxa"/>
            <w:tcBorders>
              <w:top w:val="nil"/>
              <w:left w:val="nil"/>
              <w:bottom w:val="single" w:sz="8" w:space="0" w:color="auto"/>
              <w:right w:val="single" w:sz="4" w:space="0" w:color="auto"/>
            </w:tcBorders>
            <w:shd w:val="clear" w:color="auto" w:fill="auto"/>
            <w:noWrap/>
            <w:vAlign w:val="bottom"/>
            <w:hideMark/>
          </w:tcPr>
          <w:p w14:paraId="0AA2B600"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222.9</w:t>
            </w:r>
          </w:p>
        </w:tc>
        <w:tc>
          <w:tcPr>
            <w:tcW w:w="1178" w:type="dxa"/>
            <w:tcBorders>
              <w:top w:val="nil"/>
              <w:left w:val="nil"/>
              <w:bottom w:val="single" w:sz="8" w:space="0" w:color="auto"/>
              <w:right w:val="single" w:sz="4" w:space="0" w:color="auto"/>
            </w:tcBorders>
            <w:shd w:val="clear" w:color="auto" w:fill="auto"/>
            <w:noWrap/>
            <w:vAlign w:val="bottom"/>
            <w:hideMark/>
          </w:tcPr>
          <w:p w14:paraId="1F2CC7E3"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23</w:t>
            </w:r>
          </w:p>
        </w:tc>
      </w:tr>
      <w:tr w:rsidR="002D2032" w:rsidRPr="00B7516A" w14:paraId="30F67DA3" w14:textId="77777777" w:rsidTr="002D2032">
        <w:trPr>
          <w:trHeight w:val="197"/>
        </w:trPr>
        <w:tc>
          <w:tcPr>
            <w:tcW w:w="1334" w:type="dxa"/>
            <w:tcBorders>
              <w:top w:val="nil"/>
              <w:left w:val="nil"/>
              <w:bottom w:val="nil"/>
              <w:right w:val="nil"/>
            </w:tcBorders>
            <w:shd w:val="clear" w:color="auto" w:fill="auto"/>
            <w:noWrap/>
            <w:vAlign w:val="bottom"/>
            <w:hideMark/>
          </w:tcPr>
          <w:p w14:paraId="6F7D25A8" w14:textId="77777777" w:rsidR="00B7516A" w:rsidRPr="00B7516A" w:rsidRDefault="00B7516A" w:rsidP="00B7516A">
            <w:pPr>
              <w:spacing w:after="0" w:line="240" w:lineRule="auto"/>
              <w:jc w:val="center"/>
              <w:rPr>
                <w:rFonts w:eastAsia="Times New Roman" w:cs="Times New Roman"/>
                <w:color w:val="000000"/>
                <w:sz w:val="16"/>
                <w:szCs w:val="16"/>
                <w:lang w:val="en-US"/>
              </w:rPr>
            </w:pPr>
          </w:p>
        </w:tc>
        <w:tc>
          <w:tcPr>
            <w:tcW w:w="2579" w:type="dxa"/>
            <w:tcBorders>
              <w:top w:val="nil"/>
              <w:left w:val="nil"/>
              <w:bottom w:val="nil"/>
              <w:right w:val="single" w:sz="4" w:space="0" w:color="auto"/>
            </w:tcBorders>
            <w:shd w:val="clear" w:color="auto" w:fill="auto"/>
            <w:noWrap/>
            <w:vAlign w:val="bottom"/>
            <w:hideMark/>
          </w:tcPr>
          <w:p w14:paraId="2F1A8908"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w:t>
            </w:r>
          </w:p>
        </w:tc>
        <w:tc>
          <w:tcPr>
            <w:tcW w:w="1738" w:type="dxa"/>
            <w:tcBorders>
              <w:top w:val="nil"/>
              <w:left w:val="nil"/>
              <w:bottom w:val="nil"/>
              <w:right w:val="nil"/>
            </w:tcBorders>
            <w:shd w:val="clear" w:color="auto" w:fill="auto"/>
            <w:noWrap/>
            <w:vAlign w:val="bottom"/>
            <w:hideMark/>
          </w:tcPr>
          <w:p w14:paraId="2807BA12"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p>
        </w:tc>
        <w:tc>
          <w:tcPr>
            <w:tcW w:w="982" w:type="dxa"/>
            <w:tcBorders>
              <w:top w:val="nil"/>
              <w:left w:val="single" w:sz="4" w:space="0" w:color="auto"/>
              <w:bottom w:val="single" w:sz="4" w:space="0" w:color="auto"/>
              <w:right w:val="nil"/>
            </w:tcBorders>
            <w:shd w:val="clear" w:color="auto" w:fill="auto"/>
            <w:noWrap/>
            <w:vAlign w:val="bottom"/>
            <w:hideMark/>
          </w:tcPr>
          <w:p w14:paraId="4B7A06ED"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September</w:t>
            </w:r>
          </w:p>
        </w:tc>
        <w:tc>
          <w:tcPr>
            <w:tcW w:w="691" w:type="dxa"/>
            <w:tcBorders>
              <w:top w:val="nil"/>
              <w:left w:val="nil"/>
              <w:bottom w:val="single" w:sz="4" w:space="0" w:color="auto"/>
              <w:right w:val="nil"/>
            </w:tcBorders>
            <w:shd w:val="clear" w:color="auto" w:fill="auto"/>
            <w:noWrap/>
            <w:vAlign w:val="bottom"/>
            <w:hideMark/>
          </w:tcPr>
          <w:p w14:paraId="23688964"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bottom"/>
            <w:hideMark/>
          </w:tcPr>
          <w:p w14:paraId="7C6B8C41"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w:t>
            </w:r>
          </w:p>
        </w:tc>
        <w:tc>
          <w:tcPr>
            <w:tcW w:w="982" w:type="dxa"/>
            <w:tcBorders>
              <w:top w:val="nil"/>
              <w:left w:val="nil"/>
              <w:bottom w:val="single" w:sz="4" w:space="0" w:color="auto"/>
              <w:right w:val="nil"/>
            </w:tcBorders>
            <w:shd w:val="clear" w:color="auto" w:fill="auto"/>
            <w:noWrap/>
            <w:vAlign w:val="bottom"/>
            <w:hideMark/>
          </w:tcPr>
          <w:p w14:paraId="44F08C07"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October</w:t>
            </w:r>
          </w:p>
        </w:tc>
        <w:tc>
          <w:tcPr>
            <w:tcW w:w="681" w:type="dxa"/>
            <w:tcBorders>
              <w:top w:val="nil"/>
              <w:left w:val="nil"/>
              <w:bottom w:val="single" w:sz="4" w:space="0" w:color="auto"/>
              <w:right w:val="nil"/>
            </w:tcBorders>
            <w:shd w:val="clear" w:color="auto" w:fill="auto"/>
            <w:noWrap/>
            <w:vAlign w:val="bottom"/>
            <w:hideMark/>
          </w:tcPr>
          <w:p w14:paraId="5B38D078"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2DA262F6"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w:t>
            </w:r>
          </w:p>
        </w:tc>
        <w:tc>
          <w:tcPr>
            <w:tcW w:w="2932"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49BB4943"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November</w:t>
            </w:r>
          </w:p>
        </w:tc>
      </w:tr>
      <w:tr w:rsidR="002D2032" w:rsidRPr="00B7516A" w14:paraId="1BD4CA1F" w14:textId="77777777" w:rsidTr="002D2032">
        <w:trPr>
          <w:trHeight w:val="197"/>
        </w:trPr>
        <w:tc>
          <w:tcPr>
            <w:tcW w:w="1334" w:type="dxa"/>
            <w:tcBorders>
              <w:top w:val="nil"/>
              <w:left w:val="nil"/>
              <w:bottom w:val="nil"/>
              <w:right w:val="nil"/>
            </w:tcBorders>
            <w:shd w:val="clear" w:color="auto" w:fill="auto"/>
            <w:noWrap/>
            <w:vAlign w:val="bottom"/>
            <w:hideMark/>
          </w:tcPr>
          <w:p w14:paraId="7B3E9813"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p>
        </w:tc>
        <w:tc>
          <w:tcPr>
            <w:tcW w:w="2579" w:type="dxa"/>
            <w:tcBorders>
              <w:top w:val="nil"/>
              <w:left w:val="nil"/>
              <w:bottom w:val="nil"/>
              <w:right w:val="nil"/>
            </w:tcBorders>
            <w:shd w:val="clear" w:color="auto" w:fill="auto"/>
            <w:noWrap/>
            <w:vAlign w:val="bottom"/>
            <w:hideMark/>
          </w:tcPr>
          <w:p w14:paraId="2B5D0425" w14:textId="77777777" w:rsidR="00B7516A" w:rsidRPr="00B7516A" w:rsidRDefault="00B7516A" w:rsidP="00B7516A">
            <w:pPr>
              <w:spacing w:after="0" w:line="240" w:lineRule="auto"/>
              <w:rPr>
                <w:rFonts w:eastAsia="Times New Roman" w:cs="Times New Roman"/>
                <w:sz w:val="16"/>
                <w:szCs w:val="16"/>
                <w:lang w:val="en-US"/>
              </w:rPr>
            </w:pPr>
          </w:p>
        </w:tc>
        <w:tc>
          <w:tcPr>
            <w:tcW w:w="1738" w:type="dxa"/>
            <w:tcBorders>
              <w:top w:val="nil"/>
              <w:left w:val="nil"/>
              <w:bottom w:val="nil"/>
              <w:right w:val="nil"/>
            </w:tcBorders>
            <w:shd w:val="clear" w:color="auto" w:fill="auto"/>
            <w:noWrap/>
            <w:vAlign w:val="bottom"/>
            <w:hideMark/>
          </w:tcPr>
          <w:p w14:paraId="2A74C101" w14:textId="77777777" w:rsidR="00B7516A" w:rsidRPr="00B7516A" w:rsidRDefault="00B7516A" w:rsidP="00B7516A">
            <w:pPr>
              <w:spacing w:after="0" w:line="240" w:lineRule="auto"/>
              <w:rPr>
                <w:rFonts w:eastAsia="Times New Roman" w:cs="Times New Roman"/>
                <w:sz w:val="16"/>
                <w:szCs w:val="16"/>
                <w:lang w:val="en-US"/>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5C1D1ABA"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xml:space="preserve">Food parcels </w:t>
            </w:r>
          </w:p>
        </w:tc>
        <w:tc>
          <w:tcPr>
            <w:tcW w:w="691" w:type="dxa"/>
            <w:tcBorders>
              <w:top w:val="nil"/>
              <w:left w:val="nil"/>
              <w:bottom w:val="single" w:sz="4" w:space="0" w:color="auto"/>
              <w:right w:val="single" w:sz="4" w:space="0" w:color="auto"/>
            </w:tcBorders>
            <w:shd w:val="clear" w:color="auto" w:fill="auto"/>
            <w:noWrap/>
            <w:vAlign w:val="bottom"/>
            <w:hideMark/>
          </w:tcPr>
          <w:p w14:paraId="639749D4"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MT</w:t>
            </w:r>
          </w:p>
        </w:tc>
        <w:tc>
          <w:tcPr>
            <w:tcW w:w="940" w:type="dxa"/>
            <w:tcBorders>
              <w:top w:val="nil"/>
              <w:left w:val="nil"/>
              <w:bottom w:val="single" w:sz="4" w:space="0" w:color="auto"/>
              <w:right w:val="single" w:sz="4" w:space="0" w:color="auto"/>
            </w:tcBorders>
            <w:shd w:val="clear" w:color="auto" w:fill="auto"/>
            <w:noWrap/>
            <w:vAlign w:val="bottom"/>
            <w:hideMark/>
          </w:tcPr>
          <w:p w14:paraId="3DF8384F"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Qtty of Distribution</w:t>
            </w:r>
          </w:p>
        </w:tc>
        <w:tc>
          <w:tcPr>
            <w:tcW w:w="982" w:type="dxa"/>
            <w:tcBorders>
              <w:top w:val="nil"/>
              <w:left w:val="nil"/>
              <w:bottom w:val="single" w:sz="4" w:space="0" w:color="auto"/>
              <w:right w:val="single" w:sz="4" w:space="0" w:color="auto"/>
            </w:tcBorders>
            <w:shd w:val="clear" w:color="auto" w:fill="auto"/>
            <w:noWrap/>
            <w:vAlign w:val="bottom"/>
            <w:hideMark/>
          </w:tcPr>
          <w:p w14:paraId="769516EC"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xml:space="preserve">Food parcels </w:t>
            </w:r>
          </w:p>
        </w:tc>
        <w:tc>
          <w:tcPr>
            <w:tcW w:w="681" w:type="dxa"/>
            <w:tcBorders>
              <w:top w:val="nil"/>
              <w:left w:val="nil"/>
              <w:bottom w:val="single" w:sz="4" w:space="0" w:color="auto"/>
              <w:right w:val="single" w:sz="4" w:space="0" w:color="auto"/>
            </w:tcBorders>
            <w:shd w:val="clear" w:color="auto" w:fill="auto"/>
            <w:noWrap/>
            <w:vAlign w:val="bottom"/>
            <w:hideMark/>
          </w:tcPr>
          <w:p w14:paraId="509D4EF9"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MT</w:t>
            </w:r>
          </w:p>
        </w:tc>
        <w:tc>
          <w:tcPr>
            <w:tcW w:w="1099" w:type="dxa"/>
            <w:tcBorders>
              <w:top w:val="nil"/>
              <w:left w:val="nil"/>
              <w:bottom w:val="single" w:sz="4" w:space="0" w:color="auto"/>
              <w:right w:val="single" w:sz="4" w:space="0" w:color="auto"/>
            </w:tcBorders>
            <w:shd w:val="clear" w:color="auto" w:fill="auto"/>
            <w:noWrap/>
            <w:vAlign w:val="bottom"/>
            <w:hideMark/>
          </w:tcPr>
          <w:p w14:paraId="3DEB8E62"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Qtty of Distribution</w:t>
            </w:r>
          </w:p>
        </w:tc>
        <w:tc>
          <w:tcPr>
            <w:tcW w:w="982" w:type="dxa"/>
            <w:tcBorders>
              <w:top w:val="nil"/>
              <w:left w:val="nil"/>
              <w:bottom w:val="single" w:sz="4" w:space="0" w:color="auto"/>
              <w:right w:val="single" w:sz="4" w:space="0" w:color="auto"/>
            </w:tcBorders>
            <w:shd w:val="clear" w:color="auto" w:fill="auto"/>
            <w:noWrap/>
            <w:vAlign w:val="bottom"/>
            <w:hideMark/>
          </w:tcPr>
          <w:p w14:paraId="10C21CF9"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xml:space="preserve">Food parcels </w:t>
            </w:r>
          </w:p>
        </w:tc>
        <w:tc>
          <w:tcPr>
            <w:tcW w:w="772" w:type="dxa"/>
            <w:tcBorders>
              <w:top w:val="nil"/>
              <w:left w:val="nil"/>
              <w:bottom w:val="single" w:sz="4" w:space="0" w:color="auto"/>
              <w:right w:val="single" w:sz="4" w:space="0" w:color="auto"/>
            </w:tcBorders>
            <w:shd w:val="clear" w:color="auto" w:fill="auto"/>
            <w:noWrap/>
            <w:vAlign w:val="bottom"/>
            <w:hideMark/>
          </w:tcPr>
          <w:p w14:paraId="01DE27FF"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MT</w:t>
            </w:r>
          </w:p>
        </w:tc>
        <w:tc>
          <w:tcPr>
            <w:tcW w:w="1178" w:type="dxa"/>
            <w:tcBorders>
              <w:top w:val="nil"/>
              <w:left w:val="nil"/>
              <w:bottom w:val="single" w:sz="4" w:space="0" w:color="auto"/>
              <w:right w:val="single" w:sz="4" w:space="0" w:color="auto"/>
            </w:tcBorders>
            <w:shd w:val="clear" w:color="auto" w:fill="auto"/>
            <w:noWrap/>
            <w:vAlign w:val="bottom"/>
            <w:hideMark/>
          </w:tcPr>
          <w:p w14:paraId="42B10334"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Qtty of Distribution</w:t>
            </w:r>
          </w:p>
        </w:tc>
      </w:tr>
      <w:tr w:rsidR="002D2032" w:rsidRPr="00B7516A" w14:paraId="66EA32A0" w14:textId="77777777" w:rsidTr="002D2032">
        <w:trPr>
          <w:trHeight w:val="197"/>
        </w:trPr>
        <w:tc>
          <w:tcPr>
            <w:tcW w:w="1334" w:type="dxa"/>
            <w:tcBorders>
              <w:top w:val="nil"/>
              <w:left w:val="nil"/>
              <w:bottom w:val="nil"/>
              <w:right w:val="nil"/>
            </w:tcBorders>
            <w:shd w:val="clear" w:color="auto" w:fill="auto"/>
            <w:noWrap/>
            <w:vAlign w:val="bottom"/>
            <w:hideMark/>
          </w:tcPr>
          <w:p w14:paraId="4D5AC4C7"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p>
        </w:tc>
        <w:tc>
          <w:tcPr>
            <w:tcW w:w="2579" w:type="dxa"/>
            <w:tcBorders>
              <w:top w:val="nil"/>
              <w:left w:val="nil"/>
              <w:bottom w:val="nil"/>
              <w:right w:val="nil"/>
            </w:tcBorders>
            <w:shd w:val="clear" w:color="auto" w:fill="auto"/>
            <w:noWrap/>
            <w:vAlign w:val="bottom"/>
            <w:hideMark/>
          </w:tcPr>
          <w:p w14:paraId="2E3BE501" w14:textId="77777777" w:rsidR="00B7516A" w:rsidRPr="00B7516A" w:rsidRDefault="00B7516A" w:rsidP="00B7516A">
            <w:pPr>
              <w:spacing w:after="0" w:line="240" w:lineRule="auto"/>
              <w:rPr>
                <w:rFonts w:eastAsia="Times New Roman" w:cs="Times New Roman"/>
                <w:sz w:val="16"/>
                <w:szCs w:val="16"/>
                <w:lang w:val="en-US"/>
              </w:rPr>
            </w:pPr>
          </w:p>
        </w:tc>
        <w:tc>
          <w:tcPr>
            <w:tcW w:w="1738" w:type="dxa"/>
            <w:tcBorders>
              <w:top w:val="nil"/>
              <w:left w:val="nil"/>
              <w:bottom w:val="nil"/>
              <w:right w:val="nil"/>
            </w:tcBorders>
            <w:shd w:val="clear" w:color="auto" w:fill="auto"/>
            <w:noWrap/>
            <w:vAlign w:val="bottom"/>
            <w:hideMark/>
          </w:tcPr>
          <w:p w14:paraId="4ACD219E" w14:textId="77777777" w:rsidR="00B7516A" w:rsidRPr="00B7516A" w:rsidRDefault="00B7516A" w:rsidP="00B7516A">
            <w:pPr>
              <w:spacing w:after="0" w:line="240" w:lineRule="auto"/>
              <w:rPr>
                <w:rFonts w:eastAsia="Times New Roman" w:cs="Times New Roman"/>
                <w:sz w:val="16"/>
                <w:szCs w:val="16"/>
                <w:lang w:val="en-US"/>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3A8F8477"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565</w:t>
            </w:r>
          </w:p>
        </w:tc>
        <w:tc>
          <w:tcPr>
            <w:tcW w:w="691" w:type="dxa"/>
            <w:tcBorders>
              <w:top w:val="nil"/>
              <w:left w:val="nil"/>
              <w:bottom w:val="single" w:sz="4" w:space="0" w:color="auto"/>
              <w:right w:val="single" w:sz="4" w:space="0" w:color="auto"/>
            </w:tcBorders>
            <w:shd w:val="clear" w:color="auto" w:fill="auto"/>
            <w:noWrap/>
            <w:vAlign w:val="bottom"/>
            <w:hideMark/>
          </w:tcPr>
          <w:p w14:paraId="2ED98972"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11.2</w:t>
            </w:r>
          </w:p>
        </w:tc>
        <w:tc>
          <w:tcPr>
            <w:tcW w:w="940" w:type="dxa"/>
            <w:tcBorders>
              <w:top w:val="nil"/>
              <w:left w:val="nil"/>
              <w:bottom w:val="single" w:sz="4" w:space="0" w:color="auto"/>
              <w:right w:val="single" w:sz="4" w:space="0" w:color="auto"/>
            </w:tcBorders>
            <w:shd w:val="clear" w:color="auto" w:fill="auto"/>
            <w:noWrap/>
            <w:vAlign w:val="bottom"/>
            <w:hideMark/>
          </w:tcPr>
          <w:p w14:paraId="6A7AA770"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w:t>
            </w:r>
          </w:p>
        </w:tc>
        <w:tc>
          <w:tcPr>
            <w:tcW w:w="982" w:type="dxa"/>
            <w:tcBorders>
              <w:top w:val="nil"/>
              <w:left w:val="nil"/>
              <w:bottom w:val="single" w:sz="4" w:space="0" w:color="auto"/>
              <w:right w:val="single" w:sz="4" w:space="0" w:color="auto"/>
            </w:tcBorders>
            <w:shd w:val="clear" w:color="auto" w:fill="auto"/>
            <w:noWrap/>
            <w:vAlign w:val="bottom"/>
            <w:hideMark/>
          </w:tcPr>
          <w:p w14:paraId="7E766965"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565</w:t>
            </w:r>
          </w:p>
        </w:tc>
        <w:tc>
          <w:tcPr>
            <w:tcW w:w="681" w:type="dxa"/>
            <w:tcBorders>
              <w:top w:val="nil"/>
              <w:left w:val="nil"/>
              <w:bottom w:val="single" w:sz="4" w:space="0" w:color="auto"/>
              <w:right w:val="single" w:sz="4" w:space="0" w:color="auto"/>
            </w:tcBorders>
            <w:shd w:val="clear" w:color="auto" w:fill="auto"/>
            <w:noWrap/>
            <w:vAlign w:val="bottom"/>
            <w:hideMark/>
          </w:tcPr>
          <w:p w14:paraId="1FB6559C"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11.2</w:t>
            </w:r>
          </w:p>
        </w:tc>
        <w:tc>
          <w:tcPr>
            <w:tcW w:w="1099" w:type="dxa"/>
            <w:tcBorders>
              <w:top w:val="nil"/>
              <w:left w:val="nil"/>
              <w:bottom w:val="single" w:sz="4" w:space="0" w:color="auto"/>
              <w:right w:val="single" w:sz="4" w:space="0" w:color="auto"/>
            </w:tcBorders>
            <w:shd w:val="clear" w:color="auto" w:fill="auto"/>
            <w:noWrap/>
            <w:vAlign w:val="bottom"/>
            <w:hideMark/>
          </w:tcPr>
          <w:p w14:paraId="30FEF659"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w:t>
            </w:r>
          </w:p>
        </w:tc>
        <w:tc>
          <w:tcPr>
            <w:tcW w:w="982" w:type="dxa"/>
            <w:tcBorders>
              <w:top w:val="nil"/>
              <w:left w:val="nil"/>
              <w:bottom w:val="single" w:sz="4" w:space="0" w:color="auto"/>
              <w:right w:val="single" w:sz="4" w:space="0" w:color="auto"/>
            </w:tcBorders>
            <w:shd w:val="clear" w:color="auto" w:fill="auto"/>
            <w:noWrap/>
            <w:vAlign w:val="bottom"/>
            <w:hideMark/>
          </w:tcPr>
          <w:p w14:paraId="403D8268" w14:textId="77777777" w:rsidR="00B7516A" w:rsidRPr="00B7516A" w:rsidRDefault="00B7516A" w:rsidP="002D2032">
            <w:pPr>
              <w:pStyle w:val="Subtitle"/>
              <w:rPr>
                <w:rFonts w:eastAsia="Times New Roman"/>
                <w:lang w:val="en-US"/>
              </w:rPr>
            </w:pPr>
            <w:r w:rsidRPr="00B7516A">
              <w:rPr>
                <w:rFonts w:eastAsia="Times New Roman"/>
                <w:lang w:val="en-US"/>
              </w:rPr>
              <w:t>565</w:t>
            </w:r>
          </w:p>
        </w:tc>
        <w:tc>
          <w:tcPr>
            <w:tcW w:w="772" w:type="dxa"/>
            <w:tcBorders>
              <w:top w:val="nil"/>
              <w:left w:val="nil"/>
              <w:bottom w:val="single" w:sz="4" w:space="0" w:color="auto"/>
              <w:right w:val="single" w:sz="4" w:space="0" w:color="auto"/>
            </w:tcBorders>
            <w:shd w:val="clear" w:color="auto" w:fill="auto"/>
            <w:noWrap/>
            <w:vAlign w:val="bottom"/>
            <w:hideMark/>
          </w:tcPr>
          <w:p w14:paraId="12C0B3F7"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11.2</w:t>
            </w:r>
          </w:p>
        </w:tc>
        <w:tc>
          <w:tcPr>
            <w:tcW w:w="1178" w:type="dxa"/>
            <w:tcBorders>
              <w:top w:val="nil"/>
              <w:left w:val="nil"/>
              <w:bottom w:val="single" w:sz="4" w:space="0" w:color="auto"/>
              <w:right w:val="single" w:sz="4" w:space="0" w:color="auto"/>
            </w:tcBorders>
            <w:shd w:val="clear" w:color="auto" w:fill="auto"/>
            <w:noWrap/>
            <w:vAlign w:val="bottom"/>
            <w:hideMark/>
          </w:tcPr>
          <w:p w14:paraId="05C4B897"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w:t>
            </w:r>
          </w:p>
        </w:tc>
      </w:tr>
      <w:tr w:rsidR="002D2032" w:rsidRPr="00B7516A" w14:paraId="1BBD00FA" w14:textId="77777777" w:rsidTr="002D2032">
        <w:trPr>
          <w:trHeight w:val="197"/>
        </w:trPr>
        <w:tc>
          <w:tcPr>
            <w:tcW w:w="1334" w:type="dxa"/>
            <w:tcBorders>
              <w:top w:val="nil"/>
              <w:left w:val="nil"/>
              <w:bottom w:val="nil"/>
              <w:right w:val="nil"/>
            </w:tcBorders>
            <w:shd w:val="clear" w:color="auto" w:fill="auto"/>
            <w:noWrap/>
            <w:vAlign w:val="bottom"/>
            <w:hideMark/>
          </w:tcPr>
          <w:p w14:paraId="41A4FFB0" w14:textId="77777777" w:rsidR="00B7516A" w:rsidRPr="00B7516A" w:rsidRDefault="00B7516A" w:rsidP="00B7516A">
            <w:pPr>
              <w:spacing w:after="0" w:line="240" w:lineRule="auto"/>
              <w:jc w:val="center"/>
              <w:rPr>
                <w:rFonts w:eastAsia="Times New Roman" w:cs="Times New Roman"/>
                <w:color w:val="000000"/>
                <w:sz w:val="16"/>
                <w:szCs w:val="16"/>
                <w:lang w:val="en-US"/>
              </w:rPr>
            </w:pPr>
          </w:p>
        </w:tc>
        <w:tc>
          <w:tcPr>
            <w:tcW w:w="2579" w:type="dxa"/>
            <w:tcBorders>
              <w:top w:val="nil"/>
              <w:left w:val="nil"/>
              <w:bottom w:val="nil"/>
              <w:right w:val="nil"/>
            </w:tcBorders>
            <w:shd w:val="clear" w:color="auto" w:fill="auto"/>
            <w:noWrap/>
            <w:vAlign w:val="bottom"/>
            <w:hideMark/>
          </w:tcPr>
          <w:p w14:paraId="71F1DB6D" w14:textId="77777777" w:rsidR="00B7516A" w:rsidRPr="00B7516A" w:rsidRDefault="00B7516A" w:rsidP="00B7516A">
            <w:pPr>
              <w:spacing w:after="0" w:line="240" w:lineRule="auto"/>
              <w:rPr>
                <w:rFonts w:eastAsia="Times New Roman" w:cs="Times New Roman"/>
                <w:sz w:val="16"/>
                <w:szCs w:val="16"/>
                <w:lang w:val="en-US"/>
              </w:rPr>
            </w:pPr>
          </w:p>
        </w:tc>
        <w:tc>
          <w:tcPr>
            <w:tcW w:w="1738" w:type="dxa"/>
            <w:tcBorders>
              <w:top w:val="nil"/>
              <w:left w:val="nil"/>
              <w:bottom w:val="nil"/>
              <w:right w:val="nil"/>
            </w:tcBorders>
            <w:shd w:val="clear" w:color="auto" w:fill="auto"/>
            <w:noWrap/>
            <w:vAlign w:val="bottom"/>
            <w:hideMark/>
          </w:tcPr>
          <w:p w14:paraId="667BD24A" w14:textId="77777777" w:rsidR="00B7516A" w:rsidRPr="00B7516A" w:rsidRDefault="00B7516A" w:rsidP="00B7516A">
            <w:pPr>
              <w:spacing w:after="0" w:line="240" w:lineRule="auto"/>
              <w:rPr>
                <w:rFonts w:eastAsia="Times New Roman" w:cs="Times New Roman"/>
                <w:sz w:val="16"/>
                <w:szCs w:val="16"/>
                <w:lang w:val="en-US"/>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373F5E17"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580</w:t>
            </w:r>
          </w:p>
        </w:tc>
        <w:tc>
          <w:tcPr>
            <w:tcW w:w="691" w:type="dxa"/>
            <w:tcBorders>
              <w:top w:val="nil"/>
              <w:left w:val="nil"/>
              <w:bottom w:val="single" w:sz="4" w:space="0" w:color="auto"/>
              <w:right w:val="single" w:sz="4" w:space="0" w:color="auto"/>
            </w:tcBorders>
            <w:shd w:val="clear" w:color="auto" w:fill="auto"/>
            <w:noWrap/>
            <w:vAlign w:val="bottom"/>
            <w:hideMark/>
          </w:tcPr>
          <w:p w14:paraId="15095FD7"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11.4</w:t>
            </w:r>
          </w:p>
        </w:tc>
        <w:tc>
          <w:tcPr>
            <w:tcW w:w="940" w:type="dxa"/>
            <w:tcBorders>
              <w:top w:val="nil"/>
              <w:left w:val="nil"/>
              <w:bottom w:val="single" w:sz="4" w:space="0" w:color="auto"/>
              <w:right w:val="single" w:sz="4" w:space="0" w:color="auto"/>
            </w:tcBorders>
            <w:shd w:val="clear" w:color="auto" w:fill="auto"/>
            <w:noWrap/>
            <w:vAlign w:val="bottom"/>
            <w:hideMark/>
          </w:tcPr>
          <w:p w14:paraId="23AE7986"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w:t>
            </w:r>
          </w:p>
        </w:tc>
        <w:tc>
          <w:tcPr>
            <w:tcW w:w="982" w:type="dxa"/>
            <w:tcBorders>
              <w:top w:val="nil"/>
              <w:left w:val="nil"/>
              <w:bottom w:val="single" w:sz="4" w:space="0" w:color="auto"/>
              <w:right w:val="single" w:sz="4" w:space="0" w:color="auto"/>
            </w:tcBorders>
            <w:shd w:val="clear" w:color="auto" w:fill="auto"/>
            <w:noWrap/>
            <w:vAlign w:val="bottom"/>
            <w:hideMark/>
          </w:tcPr>
          <w:p w14:paraId="7778C8EB"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580</w:t>
            </w:r>
          </w:p>
        </w:tc>
        <w:tc>
          <w:tcPr>
            <w:tcW w:w="681" w:type="dxa"/>
            <w:tcBorders>
              <w:top w:val="nil"/>
              <w:left w:val="nil"/>
              <w:bottom w:val="single" w:sz="4" w:space="0" w:color="auto"/>
              <w:right w:val="single" w:sz="4" w:space="0" w:color="auto"/>
            </w:tcBorders>
            <w:shd w:val="clear" w:color="auto" w:fill="auto"/>
            <w:noWrap/>
            <w:vAlign w:val="bottom"/>
            <w:hideMark/>
          </w:tcPr>
          <w:p w14:paraId="6FC0C4E5"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11.4</w:t>
            </w:r>
          </w:p>
        </w:tc>
        <w:tc>
          <w:tcPr>
            <w:tcW w:w="1099" w:type="dxa"/>
            <w:tcBorders>
              <w:top w:val="nil"/>
              <w:left w:val="nil"/>
              <w:bottom w:val="single" w:sz="4" w:space="0" w:color="auto"/>
              <w:right w:val="single" w:sz="4" w:space="0" w:color="auto"/>
            </w:tcBorders>
            <w:shd w:val="clear" w:color="auto" w:fill="auto"/>
            <w:noWrap/>
            <w:vAlign w:val="bottom"/>
            <w:hideMark/>
          </w:tcPr>
          <w:p w14:paraId="514E8A30"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w:t>
            </w:r>
          </w:p>
        </w:tc>
        <w:tc>
          <w:tcPr>
            <w:tcW w:w="982" w:type="dxa"/>
            <w:tcBorders>
              <w:top w:val="nil"/>
              <w:left w:val="nil"/>
              <w:bottom w:val="single" w:sz="4" w:space="0" w:color="auto"/>
              <w:right w:val="single" w:sz="4" w:space="0" w:color="auto"/>
            </w:tcBorders>
            <w:shd w:val="clear" w:color="auto" w:fill="auto"/>
            <w:noWrap/>
            <w:vAlign w:val="bottom"/>
            <w:hideMark/>
          </w:tcPr>
          <w:p w14:paraId="4D183D29"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580</w:t>
            </w:r>
          </w:p>
        </w:tc>
        <w:tc>
          <w:tcPr>
            <w:tcW w:w="772" w:type="dxa"/>
            <w:tcBorders>
              <w:top w:val="nil"/>
              <w:left w:val="nil"/>
              <w:bottom w:val="single" w:sz="4" w:space="0" w:color="auto"/>
              <w:right w:val="single" w:sz="4" w:space="0" w:color="auto"/>
            </w:tcBorders>
            <w:shd w:val="clear" w:color="auto" w:fill="auto"/>
            <w:noWrap/>
            <w:vAlign w:val="bottom"/>
            <w:hideMark/>
          </w:tcPr>
          <w:p w14:paraId="35EF330C"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11.4</w:t>
            </w:r>
          </w:p>
        </w:tc>
        <w:tc>
          <w:tcPr>
            <w:tcW w:w="1178" w:type="dxa"/>
            <w:tcBorders>
              <w:top w:val="nil"/>
              <w:left w:val="nil"/>
              <w:bottom w:val="single" w:sz="4" w:space="0" w:color="auto"/>
              <w:right w:val="single" w:sz="4" w:space="0" w:color="auto"/>
            </w:tcBorders>
            <w:shd w:val="clear" w:color="auto" w:fill="auto"/>
            <w:noWrap/>
            <w:vAlign w:val="bottom"/>
            <w:hideMark/>
          </w:tcPr>
          <w:p w14:paraId="34863571"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w:t>
            </w:r>
          </w:p>
        </w:tc>
      </w:tr>
      <w:tr w:rsidR="002D2032" w:rsidRPr="00B7516A" w14:paraId="5B1746F2" w14:textId="77777777" w:rsidTr="002D2032">
        <w:trPr>
          <w:trHeight w:val="197"/>
        </w:trPr>
        <w:tc>
          <w:tcPr>
            <w:tcW w:w="1334" w:type="dxa"/>
            <w:tcBorders>
              <w:top w:val="nil"/>
              <w:left w:val="nil"/>
              <w:bottom w:val="nil"/>
              <w:right w:val="nil"/>
            </w:tcBorders>
            <w:shd w:val="clear" w:color="auto" w:fill="auto"/>
            <w:noWrap/>
            <w:vAlign w:val="bottom"/>
            <w:hideMark/>
          </w:tcPr>
          <w:p w14:paraId="3CDB30E4" w14:textId="77777777" w:rsidR="00B7516A" w:rsidRPr="00B7516A" w:rsidRDefault="00B7516A" w:rsidP="00B7516A">
            <w:pPr>
              <w:spacing w:after="0" w:line="240" w:lineRule="auto"/>
              <w:jc w:val="center"/>
              <w:rPr>
                <w:rFonts w:eastAsia="Times New Roman" w:cs="Times New Roman"/>
                <w:color w:val="000000"/>
                <w:sz w:val="16"/>
                <w:szCs w:val="16"/>
                <w:lang w:val="en-US"/>
              </w:rPr>
            </w:pPr>
          </w:p>
        </w:tc>
        <w:tc>
          <w:tcPr>
            <w:tcW w:w="2579" w:type="dxa"/>
            <w:tcBorders>
              <w:top w:val="nil"/>
              <w:left w:val="nil"/>
              <w:bottom w:val="nil"/>
              <w:right w:val="nil"/>
            </w:tcBorders>
            <w:shd w:val="clear" w:color="auto" w:fill="auto"/>
            <w:noWrap/>
            <w:vAlign w:val="bottom"/>
            <w:hideMark/>
          </w:tcPr>
          <w:p w14:paraId="3FEF6BE7" w14:textId="77777777" w:rsidR="00B7516A" w:rsidRPr="00B7516A" w:rsidRDefault="00B7516A" w:rsidP="00B7516A">
            <w:pPr>
              <w:spacing w:after="0" w:line="240" w:lineRule="auto"/>
              <w:rPr>
                <w:rFonts w:eastAsia="Times New Roman" w:cs="Times New Roman"/>
                <w:sz w:val="16"/>
                <w:szCs w:val="16"/>
                <w:lang w:val="en-US"/>
              </w:rPr>
            </w:pPr>
          </w:p>
        </w:tc>
        <w:tc>
          <w:tcPr>
            <w:tcW w:w="1738" w:type="dxa"/>
            <w:tcBorders>
              <w:top w:val="nil"/>
              <w:left w:val="nil"/>
              <w:bottom w:val="nil"/>
              <w:right w:val="nil"/>
            </w:tcBorders>
            <w:shd w:val="clear" w:color="auto" w:fill="auto"/>
            <w:noWrap/>
            <w:vAlign w:val="bottom"/>
            <w:hideMark/>
          </w:tcPr>
          <w:p w14:paraId="5F0B44EC" w14:textId="77777777" w:rsidR="00B7516A" w:rsidRPr="00B7516A" w:rsidRDefault="00B7516A" w:rsidP="00B7516A">
            <w:pPr>
              <w:spacing w:after="0" w:line="240" w:lineRule="auto"/>
              <w:rPr>
                <w:rFonts w:eastAsia="Times New Roman" w:cs="Times New Roman"/>
                <w:sz w:val="16"/>
                <w:szCs w:val="16"/>
                <w:lang w:val="en-US"/>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4E6000ED"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1355</w:t>
            </w:r>
          </w:p>
        </w:tc>
        <w:tc>
          <w:tcPr>
            <w:tcW w:w="691" w:type="dxa"/>
            <w:tcBorders>
              <w:top w:val="nil"/>
              <w:left w:val="nil"/>
              <w:bottom w:val="single" w:sz="4" w:space="0" w:color="auto"/>
              <w:right w:val="single" w:sz="4" w:space="0" w:color="auto"/>
            </w:tcBorders>
            <w:shd w:val="clear" w:color="auto" w:fill="auto"/>
            <w:noWrap/>
            <w:vAlign w:val="bottom"/>
            <w:hideMark/>
          </w:tcPr>
          <w:p w14:paraId="54107337"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26.7</w:t>
            </w:r>
          </w:p>
        </w:tc>
        <w:tc>
          <w:tcPr>
            <w:tcW w:w="940" w:type="dxa"/>
            <w:tcBorders>
              <w:top w:val="nil"/>
              <w:left w:val="nil"/>
              <w:bottom w:val="single" w:sz="4" w:space="0" w:color="auto"/>
              <w:right w:val="single" w:sz="4" w:space="0" w:color="auto"/>
            </w:tcBorders>
            <w:shd w:val="clear" w:color="auto" w:fill="auto"/>
            <w:noWrap/>
            <w:vAlign w:val="bottom"/>
            <w:hideMark/>
          </w:tcPr>
          <w:p w14:paraId="1620ED22"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3</w:t>
            </w:r>
          </w:p>
        </w:tc>
        <w:tc>
          <w:tcPr>
            <w:tcW w:w="982" w:type="dxa"/>
            <w:tcBorders>
              <w:top w:val="nil"/>
              <w:left w:val="nil"/>
              <w:bottom w:val="single" w:sz="4" w:space="0" w:color="auto"/>
              <w:right w:val="single" w:sz="4" w:space="0" w:color="auto"/>
            </w:tcBorders>
            <w:shd w:val="clear" w:color="auto" w:fill="auto"/>
            <w:noWrap/>
            <w:vAlign w:val="bottom"/>
            <w:hideMark/>
          </w:tcPr>
          <w:p w14:paraId="0835F743"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1355</w:t>
            </w:r>
          </w:p>
        </w:tc>
        <w:tc>
          <w:tcPr>
            <w:tcW w:w="681" w:type="dxa"/>
            <w:tcBorders>
              <w:top w:val="nil"/>
              <w:left w:val="nil"/>
              <w:bottom w:val="single" w:sz="4" w:space="0" w:color="auto"/>
              <w:right w:val="single" w:sz="4" w:space="0" w:color="auto"/>
            </w:tcBorders>
            <w:shd w:val="clear" w:color="auto" w:fill="auto"/>
            <w:noWrap/>
            <w:vAlign w:val="bottom"/>
            <w:hideMark/>
          </w:tcPr>
          <w:p w14:paraId="195B8AE0"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26.7</w:t>
            </w:r>
          </w:p>
        </w:tc>
        <w:tc>
          <w:tcPr>
            <w:tcW w:w="1099" w:type="dxa"/>
            <w:tcBorders>
              <w:top w:val="nil"/>
              <w:left w:val="nil"/>
              <w:bottom w:val="single" w:sz="4" w:space="0" w:color="auto"/>
              <w:right w:val="single" w:sz="4" w:space="0" w:color="auto"/>
            </w:tcBorders>
            <w:shd w:val="clear" w:color="auto" w:fill="auto"/>
            <w:noWrap/>
            <w:vAlign w:val="bottom"/>
            <w:hideMark/>
          </w:tcPr>
          <w:p w14:paraId="67EB7C6E"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3</w:t>
            </w:r>
          </w:p>
        </w:tc>
        <w:tc>
          <w:tcPr>
            <w:tcW w:w="982" w:type="dxa"/>
            <w:tcBorders>
              <w:top w:val="nil"/>
              <w:left w:val="nil"/>
              <w:bottom w:val="single" w:sz="4" w:space="0" w:color="auto"/>
              <w:right w:val="single" w:sz="4" w:space="0" w:color="auto"/>
            </w:tcBorders>
            <w:shd w:val="clear" w:color="auto" w:fill="auto"/>
            <w:noWrap/>
            <w:vAlign w:val="bottom"/>
            <w:hideMark/>
          </w:tcPr>
          <w:p w14:paraId="5011659F"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1355</w:t>
            </w:r>
          </w:p>
        </w:tc>
        <w:tc>
          <w:tcPr>
            <w:tcW w:w="772" w:type="dxa"/>
            <w:tcBorders>
              <w:top w:val="nil"/>
              <w:left w:val="nil"/>
              <w:bottom w:val="single" w:sz="4" w:space="0" w:color="auto"/>
              <w:right w:val="single" w:sz="4" w:space="0" w:color="auto"/>
            </w:tcBorders>
            <w:shd w:val="clear" w:color="auto" w:fill="auto"/>
            <w:noWrap/>
            <w:vAlign w:val="bottom"/>
            <w:hideMark/>
          </w:tcPr>
          <w:p w14:paraId="4674608C"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26.7</w:t>
            </w:r>
          </w:p>
        </w:tc>
        <w:tc>
          <w:tcPr>
            <w:tcW w:w="1178" w:type="dxa"/>
            <w:tcBorders>
              <w:top w:val="nil"/>
              <w:left w:val="nil"/>
              <w:bottom w:val="single" w:sz="4" w:space="0" w:color="auto"/>
              <w:right w:val="single" w:sz="4" w:space="0" w:color="auto"/>
            </w:tcBorders>
            <w:shd w:val="clear" w:color="auto" w:fill="auto"/>
            <w:noWrap/>
            <w:vAlign w:val="bottom"/>
            <w:hideMark/>
          </w:tcPr>
          <w:p w14:paraId="79A8C840"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3</w:t>
            </w:r>
          </w:p>
        </w:tc>
      </w:tr>
      <w:tr w:rsidR="002D2032" w:rsidRPr="00B7516A" w14:paraId="3FE71E9C" w14:textId="77777777" w:rsidTr="002D2032">
        <w:trPr>
          <w:trHeight w:val="197"/>
        </w:trPr>
        <w:tc>
          <w:tcPr>
            <w:tcW w:w="1334" w:type="dxa"/>
            <w:tcBorders>
              <w:top w:val="nil"/>
              <w:left w:val="nil"/>
              <w:bottom w:val="nil"/>
              <w:right w:val="nil"/>
            </w:tcBorders>
            <w:shd w:val="clear" w:color="auto" w:fill="auto"/>
            <w:noWrap/>
            <w:vAlign w:val="bottom"/>
            <w:hideMark/>
          </w:tcPr>
          <w:p w14:paraId="270989F5" w14:textId="77777777" w:rsidR="00B7516A" w:rsidRPr="00B7516A" w:rsidRDefault="00B7516A" w:rsidP="00B7516A">
            <w:pPr>
              <w:spacing w:after="0" w:line="240" w:lineRule="auto"/>
              <w:jc w:val="center"/>
              <w:rPr>
                <w:rFonts w:eastAsia="Times New Roman" w:cs="Times New Roman"/>
                <w:color w:val="000000"/>
                <w:sz w:val="16"/>
                <w:szCs w:val="16"/>
                <w:lang w:val="en-US"/>
              </w:rPr>
            </w:pPr>
          </w:p>
        </w:tc>
        <w:tc>
          <w:tcPr>
            <w:tcW w:w="2579" w:type="dxa"/>
            <w:tcBorders>
              <w:top w:val="nil"/>
              <w:left w:val="nil"/>
              <w:bottom w:val="nil"/>
              <w:right w:val="nil"/>
            </w:tcBorders>
            <w:shd w:val="clear" w:color="auto" w:fill="auto"/>
            <w:noWrap/>
            <w:vAlign w:val="bottom"/>
            <w:hideMark/>
          </w:tcPr>
          <w:p w14:paraId="33FE3FE4" w14:textId="77777777" w:rsidR="00B7516A" w:rsidRPr="00B7516A" w:rsidRDefault="00B7516A" w:rsidP="00B7516A">
            <w:pPr>
              <w:spacing w:after="0" w:line="240" w:lineRule="auto"/>
              <w:rPr>
                <w:rFonts w:eastAsia="Times New Roman" w:cs="Times New Roman"/>
                <w:sz w:val="16"/>
                <w:szCs w:val="16"/>
                <w:lang w:val="en-US"/>
              </w:rPr>
            </w:pPr>
          </w:p>
        </w:tc>
        <w:tc>
          <w:tcPr>
            <w:tcW w:w="1738" w:type="dxa"/>
            <w:tcBorders>
              <w:top w:val="nil"/>
              <w:left w:val="nil"/>
              <w:bottom w:val="nil"/>
              <w:right w:val="nil"/>
            </w:tcBorders>
            <w:shd w:val="clear" w:color="auto" w:fill="auto"/>
            <w:noWrap/>
            <w:vAlign w:val="bottom"/>
            <w:hideMark/>
          </w:tcPr>
          <w:p w14:paraId="3BE5D709" w14:textId="77777777" w:rsidR="00B7516A" w:rsidRPr="00B7516A" w:rsidRDefault="00B7516A" w:rsidP="00B7516A">
            <w:pPr>
              <w:spacing w:after="0" w:line="240" w:lineRule="auto"/>
              <w:rPr>
                <w:rFonts w:eastAsia="Times New Roman" w:cs="Times New Roman"/>
                <w:sz w:val="16"/>
                <w:szCs w:val="16"/>
                <w:lang w:val="en-US"/>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7B773980"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2803</w:t>
            </w:r>
          </w:p>
        </w:tc>
        <w:tc>
          <w:tcPr>
            <w:tcW w:w="691" w:type="dxa"/>
            <w:tcBorders>
              <w:top w:val="nil"/>
              <w:left w:val="nil"/>
              <w:bottom w:val="single" w:sz="4" w:space="0" w:color="auto"/>
              <w:right w:val="single" w:sz="4" w:space="0" w:color="auto"/>
            </w:tcBorders>
            <w:shd w:val="clear" w:color="auto" w:fill="auto"/>
            <w:noWrap/>
            <w:vAlign w:val="bottom"/>
            <w:hideMark/>
          </w:tcPr>
          <w:p w14:paraId="27E5DD69"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55</w:t>
            </w:r>
          </w:p>
        </w:tc>
        <w:tc>
          <w:tcPr>
            <w:tcW w:w="940" w:type="dxa"/>
            <w:tcBorders>
              <w:top w:val="nil"/>
              <w:left w:val="nil"/>
              <w:bottom w:val="single" w:sz="4" w:space="0" w:color="auto"/>
              <w:right w:val="single" w:sz="4" w:space="0" w:color="auto"/>
            </w:tcBorders>
            <w:shd w:val="clear" w:color="auto" w:fill="auto"/>
            <w:noWrap/>
            <w:vAlign w:val="bottom"/>
            <w:hideMark/>
          </w:tcPr>
          <w:p w14:paraId="386BCD00"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w:t>
            </w:r>
          </w:p>
        </w:tc>
        <w:tc>
          <w:tcPr>
            <w:tcW w:w="982" w:type="dxa"/>
            <w:tcBorders>
              <w:top w:val="nil"/>
              <w:left w:val="nil"/>
              <w:bottom w:val="single" w:sz="4" w:space="0" w:color="auto"/>
              <w:right w:val="single" w:sz="4" w:space="0" w:color="auto"/>
            </w:tcBorders>
            <w:shd w:val="clear" w:color="auto" w:fill="auto"/>
            <w:noWrap/>
            <w:vAlign w:val="bottom"/>
            <w:hideMark/>
          </w:tcPr>
          <w:p w14:paraId="1AA45A42"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2803</w:t>
            </w:r>
          </w:p>
        </w:tc>
        <w:tc>
          <w:tcPr>
            <w:tcW w:w="681" w:type="dxa"/>
            <w:tcBorders>
              <w:top w:val="nil"/>
              <w:left w:val="nil"/>
              <w:bottom w:val="single" w:sz="4" w:space="0" w:color="auto"/>
              <w:right w:val="single" w:sz="4" w:space="0" w:color="auto"/>
            </w:tcBorders>
            <w:shd w:val="clear" w:color="auto" w:fill="auto"/>
            <w:noWrap/>
            <w:vAlign w:val="bottom"/>
            <w:hideMark/>
          </w:tcPr>
          <w:p w14:paraId="2E2766FA"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55</w:t>
            </w:r>
          </w:p>
        </w:tc>
        <w:tc>
          <w:tcPr>
            <w:tcW w:w="1099" w:type="dxa"/>
            <w:tcBorders>
              <w:top w:val="nil"/>
              <w:left w:val="nil"/>
              <w:bottom w:val="single" w:sz="4" w:space="0" w:color="auto"/>
              <w:right w:val="single" w:sz="4" w:space="0" w:color="auto"/>
            </w:tcBorders>
            <w:shd w:val="clear" w:color="auto" w:fill="auto"/>
            <w:noWrap/>
            <w:vAlign w:val="bottom"/>
            <w:hideMark/>
          </w:tcPr>
          <w:p w14:paraId="38A645DC"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w:t>
            </w:r>
          </w:p>
        </w:tc>
        <w:tc>
          <w:tcPr>
            <w:tcW w:w="982" w:type="dxa"/>
            <w:tcBorders>
              <w:top w:val="nil"/>
              <w:left w:val="nil"/>
              <w:bottom w:val="single" w:sz="4" w:space="0" w:color="auto"/>
              <w:right w:val="single" w:sz="4" w:space="0" w:color="auto"/>
            </w:tcBorders>
            <w:shd w:val="clear" w:color="auto" w:fill="auto"/>
            <w:noWrap/>
            <w:vAlign w:val="bottom"/>
            <w:hideMark/>
          </w:tcPr>
          <w:p w14:paraId="5DD2D5DF"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2803</w:t>
            </w:r>
          </w:p>
        </w:tc>
        <w:tc>
          <w:tcPr>
            <w:tcW w:w="772" w:type="dxa"/>
            <w:tcBorders>
              <w:top w:val="nil"/>
              <w:left w:val="nil"/>
              <w:bottom w:val="single" w:sz="4" w:space="0" w:color="auto"/>
              <w:right w:val="single" w:sz="4" w:space="0" w:color="auto"/>
            </w:tcBorders>
            <w:shd w:val="clear" w:color="auto" w:fill="auto"/>
            <w:noWrap/>
            <w:vAlign w:val="bottom"/>
            <w:hideMark/>
          </w:tcPr>
          <w:p w14:paraId="7C63BAC1"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55</w:t>
            </w:r>
          </w:p>
        </w:tc>
        <w:tc>
          <w:tcPr>
            <w:tcW w:w="1178" w:type="dxa"/>
            <w:tcBorders>
              <w:top w:val="nil"/>
              <w:left w:val="nil"/>
              <w:bottom w:val="single" w:sz="4" w:space="0" w:color="auto"/>
              <w:right w:val="single" w:sz="4" w:space="0" w:color="auto"/>
            </w:tcBorders>
            <w:shd w:val="clear" w:color="auto" w:fill="auto"/>
            <w:noWrap/>
            <w:vAlign w:val="bottom"/>
            <w:hideMark/>
          </w:tcPr>
          <w:p w14:paraId="190069CA"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w:t>
            </w:r>
          </w:p>
        </w:tc>
      </w:tr>
      <w:tr w:rsidR="002D2032" w:rsidRPr="00B7516A" w14:paraId="7FB64592" w14:textId="77777777" w:rsidTr="002D2032">
        <w:trPr>
          <w:trHeight w:val="204"/>
        </w:trPr>
        <w:tc>
          <w:tcPr>
            <w:tcW w:w="1334" w:type="dxa"/>
            <w:tcBorders>
              <w:top w:val="nil"/>
              <w:left w:val="nil"/>
              <w:bottom w:val="nil"/>
              <w:right w:val="nil"/>
            </w:tcBorders>
            <w:shd w:val="clear" w:color="auto" w:fill="auto"/>
            <w:noWrap/>
            <w:vAlign w:val="bottom"/>
            <w:hideMark/>
          </w:tcPr>
          <w:p w14:paraId="208E114D" w14:textId="77777777" w:rsidR="00B7516A" w:rsidRPr="00B7516A" w:rsidRDefault="00B7516A" w:rsidP="00B7516A">
            <w:pPr>
              <w:spacing w:after="0" w:line="240" w:lineRule="auto"/>
              <w:jc w:val="center"/>
              <w:rPr>
                <w:rFonts w:eastAsia="Times New Roman" w:cs="Times New Roman"/>
                <w:color w:val="000000"/>
                <w:sz w:val="16"/>
                <w:szCs w:val="16"/>
                <w:lang w:val="en-US"/>
              </w:rPr>
            </w:pPr>
          </w:p>
        </w:tc>
        <w:tc>
          <w:tcPr>
            <w:tcW w:w="2579" w:type="dxa"/>
            <w:tcBorders>
              <w:top w:val="nil"/>
              <w:left w:val="nil"/>
              <w:bottom w:val="nil"/>
              <w:right w:val="nil"/>
            </w:tcBorders>
            <w:shd w:val="clear" w:color="auto" w:fill="auto"/>
            <w:noWrap/>
            <w:vAlign w:val="bottom"/>
            <w:hideMark/>
          </w:tcPr>
          <w:p w14:paraId="053A8D85" w14:textId="77777777" w:rsidR="00B7516A" w:rsidRPr="00B7516A" w:rsidRDefault="00B7516A" w:rsidP="00B7516A">
            <w:pPr>
              <w:spacing w:after="0" w:line="240" w:lineRule="auto"/>
              <w:rPr>
                <w:rFonts w:eastAsia="Times New Roman" w:cs="Times New Roman"/>
                <w:sz w:val="16"/>
                <w:szCs w:val="16"/>
                <w:lang w:val="en-US"/>
              </w:rPr>
            </w:pPr>
          </w:p>
        </w:tc>
        <w:tc>
          <w:tcPr>
            <w:tcW w:w="1738" w:type="dxa"/>
            <w:tcBorders>
              <w:top w:val="nil"/>
              <w:left w:val="nil"/>
              <w:bottom w:val="nil"/>
              <w:right w:val="nil"/>
            </w:tcBorders>
            <w:shd w:val="clear" w:color="auto" w:fill="auto"/>
            <w:noWrap/>
            <w:vAlign w:val="bottom"/>
            <w:hideMark/>
          </w:tcPr>
          <w:p w14:paraId="3253D2ED" w14:textId="77777777" w:rsidR="00B7516A" w:rsidRPr="00B7516A" w:rsidRDefault="00B7516A" w:rsidP="00B7516A">
            <w:pPr>
              <w:spacing w:after="0" w:line="240" w:lineRule="auto"/>
              <w:rPr>
                <w:rFonts w:eastAsia="Times New Roman" w:cs="Times New Roman"/>
                <w:sz w:val="16"/>
                <w:szCs w:val="16"/>
                <w:lang w:val="en-US"/>
              </w:rPr>
            </w:pPr>
          </w:p>
        </w:tc>
        <w:tc>
          <w:tcPr>
            <w:tcW w:w="982" w:type="dxa"/>
            <w:tcBorders>
              <w:top w:val="nil"/>
              <w:left w:val="single" w:sz="4" w:space="0" w:color="auto"/>
              <w:bottom w:val="single" w:sz="8" w:space="0" w:color="auto"/>
              <w:right w:val="single" w:sz="4" w:space="0" w:color="auto"/>
            </w:tcBorders>
            <w:shd w:val="clear" w:color="auto" w:fill="auto"/>
            <w:noWrap/>
            <w:vAlign w:val="bottom"/>
            <w:hideMark/>
          </w:tcPr>
          <w:p w14:paraId="54CF9CFF"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11307</w:t>
            </w:r>
          </w:p>
        </w:tc>
        <w:tc>
          <w:tcPr>
            <w:tcW w:w="691" w:type="dxa"/>
            <w:tcBorders>
              <w:top w:val="nil"/>
              <w:left w:val="nil"/>
              <w:bottom w:val="single" w:sz="8" w:space="0" w:color="auto"/>
              <w:right w:val="single" w:sz="4" w:space="0" w:color="auto"/>
            </w:tcBorders>
            <w:shd w:val="clear" w:color="auto" w:fill="auto"/>
            <w:noWrap/>
            <w:vAlign w:val="bottom"/>
            <w:hideMark/>
          </w:tcPr>
          <w:p w14:paraId="3BC6C6BE"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222.9</w:t>
            </w:r>
          </w:p>
        </w:tc>
        <w:tc>
          <w:tcPr>
            <w:tcW w:w="940" w:type="dxa"/>
            <w:tcBorders>
              <w:top w:val="nil"/>
              <w:left w:val="nil"/>
              <w:bottom w:val="single" w:sz="8" w:space="0" w:color="auto"/>
              <w:right w:val="single" w:sz="4" w:space="0" w:color="auto"/>
            </w:tcBorders>
            <w:shd w:val="clear" w:color="auto" w:fill="auto"/>
            <w:noWrap/>
            <w:vAlign w:val="bottom"/>
            <w:hideMark/>
          </w:tcPr>
          <w:p w14:paraId="53C33446"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23</w:t>
            </w:r>
          </w:p>
        </w:tc>
        <w:tc>
          <w:tcPr>
            <w:tcW w:w="982" w:type="dxa"/>
            <w:tcBorders>
              <w:top w:val="nil"/>
              <w:left w:val="nil"/>
              <w:bottom w:val="single" w:sz="8" w:space="0" w:color="auto"/>
              <w:right w:val="single" w:sz="4" w:space="0" w:color="auto"/>
            </w:tcBorders>
            <w:shd w:val="clear" w:color="auto" w:fill="auto"/>
            <w:noWrap/>
            <w:vAlign w:val="bottom"/>
            <w:hideMark/>
          </w:tcPr>
          <w:p w14:paraId="02B945B0"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11307</w:t>
            </w:r>
          </w:p>
        </w:tc>
        <w:tc>
          <w:tcPr>
            <w:tcW w:w="681" w:type="dxa"/>
            <w:tcBorders>
              <w:top w:val="nil"/>
              <w:left w:val="nil"/>
              <w:bottom w:val="single" w:sz="8" w:space="0" w:color="auto"/>
              <w:right w:val="single" w:sz="4" w:space="0" w:color="auto"/>
            </w:tcBorders>
            <w:shd w:val="clear" w:color="auto" w:fill="auto"/>
            <w:noWrap/>
            <w:vAlign w:val="bottom"/>
            <w:hideMark/>
          </w:tcPr>
          <w:p w14:paraId="18B325C4"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222.9</w:t>
            </w:r>
          </w:p>
        </w:tc>
        <w:tc>
          <w:tcPr>
            <w:tcW w:w="1099" w:type="dxa"/>
            <w:tcBorders>
              <w:top w:val="nil"/>
              <w:left w:val="nil"/>
              <w:bottom w:val="single" w:sz="8" w:space="0" w:color="auto"/>
              <w:right w:val="single" w:sz="4" w:space="0" w:color="auto"/>
            </w:tcBorders>
            <w:shd w:val="clear" w:color="auto" w:fill="auto"/>
            <w:noWrap/>
            <w:vAlign w:val="bottom"/>
            <w:hideMark/>
          </w:tcPr>
          <w:p w14:paraId="2BBC85DB"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23</w:t>
            </w:r>
          </w:p>
        </w:tc>
        <w:tc>
          <w:tcPr>
            <w:tcW w:w="982" w:type="dxa"/>
            <w:tcBorders>
              <w:top w:val="nil"/>
              <w:left w:val="nil"/>
              <w:bottom w:val="single" w:sz="8" w:space="0" w:color="auto"/>
              <w:right w:val="single" w:sz="4" w:space="0" w:color="auto"/>
            </w:tcBorders>
            <w:shd w:val="clear" w:color="auto" w:fill="auto"/>
            <w:noWrap/>
            <w:vAlign w:val="bottom"/>
            <w:hideMark/>
          </w:tcPr>
          <w:p w14:paraId="7A67EF22"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11307</w:t>
            </w:r>
          </w:p>
        </w:tc>
        <w:tc>
          <w:tcPr>
            <w:tcW w:w="772" w:type="dxa"/>
            <w:tcBorders>
              <w:top w:val="nil"/>
              <w:left w:val="nil"/>
              <w:bottom w:val="single" w:sz="8" w:space="0" w:color="auto"/>
              <w:right w:val="single" w:sz="4" w:space="0" w:color="auto"/>
            </w:tcBorders>
            <w:shd w:val="clear" w:color="auto" w:fill="auto"/>
            <w:noWrap/>
            <w:vAlign w:val="bottom"/>
            <w:hideMark/>
          </w:tcPr>
          <w:p w14:paraId="004DDD9F"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222.9</w:t>
            </w:r>
          </w:p>
        </w:tc>
        <w:tc>
          <w:tcPr>
            <w:tcW w:w="1178" w:type="dxa"/>
            <w:tcBorders>
              <w:top w:val="nil"/>
              <w:left w:val="nil"/>
              <w:bottom w:val="single" w:sz="8" w:space="0" w:color="auto"/>
              <w:right w:val="single" w:sz="4" w:space="0" w:color="auto"/>
            </w:tcBorders>
            <w:shd w:val="clear" w:color="auto" w:fill="auto"/>
            <w:noWrap/>
            <w:vAlign w:val="bottom"/>
            <w:hideMark/>
          </w:tcPr>
          <w:p w14:paraId="463BD063"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23</w:t>
            </w:r>
          </w:p>
        </w:tc>
      </w:tr>
      <w:tr w:rsidR="00B7516A" w:rsidRPr="00B7516A" w14:paraId="28D9FF5A" w14:textId="77777777" w:rsidTr="002D2032">
        <w:trPr>
          <w:trHeight w:val="197"/>
        </w:trPr>
        <w:tc>
          <w:tcPr>
            <w:tcW w:w="1334" w:type="dxa"/>
            <w:tcBorders>
              <w:top w:val="nil"/>
              <w:left w:val="nil"/>
              <w:bottom w:val="nil"/>
              <w:right w:val="nil"/>
            </w:tcBorders>
            <w:shd w:val="clear" w:color="auto" w:fill="auto"/>
            <w:noWrap/>
            <w:vAlign w:val="bottom"/>
            <w:hideMark/>
          </w:tcPr>
          <w:p w14:paraId="0E97F7F0" w14:textId="77777777" w:rsidR="00B7516A" w:rsidRPr="00B7516A" w:rsidRDefault="00B7516A" w:rsidP="00B7516A">
            <w:pPr>
              <w:spacing w:after="0" w:line="240" w:lineRule="auto"/>
              <w:jc w:val="center"/>
              <w:rPr>
                <w:rFonts w:eastAsia="Times New Roman" w:cs="Times New Roman"/>
                <w:color w:val="000000"/>
                <w:sz w:val="16"/>
                <w:szCs w:val="16"/>
                <w:lang w:val="en-US"/>
              </w:rPr>
            </w:pPr>
          </w:p>
        </w:tc>
        <w:tc>
          <w:tcPr>
            <w:tcW w:w="2579" w:type="dxa"/>
            <w:tcBorders>
              <w:top w:val="nil"/>
              <w:left w:val="nil"/>
              <w:bottom w:val="nil"/>
              <w:right w:val="nil"/>
            </w:tcBorders>
            <w:shd w:val="clear" w:color="auto" w:fill="auto"/>
            <w:noWrap/>
            <w:vAlign w:val="bottom"/>
            <w:hideMark/>
          </w:tcPr>
          <w:p w14:paraId="770F7C70" w14:textId="77777777" w:rsidR="00B7516A" w:rsidRPr="00B7516A" w:rsidRDefault="00B7516A" w:rsidP="00B7516A">
            <w:pPr>
              <w:spacing w:after="0" w:line="240" w:lineRule="auto"/>
              <w:rPr>
                <w:rFonts w:eastAsia="Times New Roman" w:cs="Times New Roman"/>
                <w:sz w:val="16"/>
                <w:szCs w:val="16"/>
                <w:lang w:val="en-US"/>
              </w:rPr>
            </w:pPr>
          </w:p>
        </w:tc>
        <w:tc>
          <w:tcPr>
            <w:tcW w:w="1738" w:type="dxa"/>
            <w:tcBorders>
              <w:top w:val="nil"/>
              <w:left w:val="nil"/>
              <w:bottom w:val="nil"/>
              <w:right w:val="nil"/>
            </w:tcBorders>
            <w:shd w:val="clear" w:color="auto" w:fill="auto"/>
            <w:noWrap/>
            <w:vAlign w:val="bottom"/>
            <w:hideMark/>
          </w:tcPr>
          <w:p w14:paraId="2825D51E" w14:textId="77777777" w:rsidR="00B7516A" w:rsidRPr="00B7516A" w:rsidRDefault="00B7516A" w:rsidP="00B7516A">
            <w:pPr>
              <w:spacing w:after="0" w:line="240" w:lineRule="auto"/>
              <w:rPr>
                <w:rFonts w:eastAsia="Times New Roman" w:cs="Times New Roman"/>
                <w:sz w:val="16"/>
                <w:szCs w:val="16"/>
                <w:lang w:val="en-US"/>
              </w:rPr>
            </w:pPr>
          </w:p>
        </w:tc>
        <w:tc>
          <w:tcPr>
            <w:tcW w:w="2613" w:type="dxa"/>
            <w:gridSpan w:val="3"/>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4E6DA043"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December</w:t>
            </w:r>
          </w:p>
        </w:tc>
        <w:tc>
          <w:tcPr>
            <w:tcW w:w="2762" w:type="dxa"/>
            <w:gridSpan w:val="3"/>
            <w:tcBorders>
              <w:top w:val="single" w:sz="8" w:space="0" w:color="auto"/>
              <w:left w:val="nil"/>
              <w:bottom w:val="single" w:sz="4" w:space="0" w:color="auto"/>
              <w:right w:val="single" w:sz="4" w:space="0" w:color="000000"/>
            </w:tcBorders>
            <w:shd w:val="clear" w:color="000000" w:fill="D9D9D9"/>
            <w:noWrap/>
            <w:vAlign w:val="bottom"/>
            <w:hideMark/>
          </w:tcPr>
          <w:p w14:paraId="5EAA054D" w14:textId="77777777" w:rsidR="00B7516A" w:rsidRPr="00B7516A" w:rsidRDefault="00B7516A" w:rsidP="00B7516A">
            <w:pPr>
              <w:spacing w:after="0" w:line="240" w:lineRule="auto"/>
              <w:jc w:val="center"/>
              <w:rPr>
                <w:rFonts w:eastAsia="Times New Roman" w:cs="Times New Roman"/>
                <w:b/>
                <w:bCs/>
                <w:i/>
                <w:iCs/>
                <w:color w:val="000000"/>
                <w:sz w:val="16"/>
                <w:szCs w:val="16"/>
                <w:lang w:val="en-US"/>
              </w:rPr>
            </w:pPr>
            <w:r w:rsidRPr="00B7516A">
              <w:rPr>
                <w:rFonts w:eastAsia="Times New Roman" w:cs="Times New Roman"/>
                <w:b/>
                <w:bCs/>
                <w:i/>
                <w:iCs/>
                <w:color w:val="000000"/>
                <w:sz w:val="16"/>
                <w:szCs w:val="16"/>
                <w:lang w:val="en-US"/>
              </w:rPr>
              <w:t xml:space="preserve">January </w:t>
            </w:r>
          </w:p>
        </w:tc>
        <w:tc>
          <w:tcPr>
            <w:tcW w:w="2932" w:type="dxa"/>
            <w:gridSpan w:val="3"/>
            <w:tcBorders>
              <w:top w:val="single" w:sz="8" w:space="0" w:color="auto"/>
              <w:left w:val="nil"/>
              <w:bottom w:val="single" w:sz="4" w:space="0" w:color="auto"/>
              <w:right w:val="single" w:sz="8" w:space="0" w:color="000000"/>
            </w:tcBorders>
            <w:shd w:val="clear" w:color="000000" w:fill="D9D9D9"/>
            <w:noWrap/>
            <w:vAlign w:val="bottom"/>
            <w:hideMark/>
          </w:tcPr>
          <w:p w14:paraId="3B9A4872" w14:textId="77777777" w:rsidR="00B7516A" w:rsidRPr="00B7516A" w:rsidRDefault="00B7516A" w:rsidP="00B7516A">
            <w:pPr>
              <w:spacing w:after="0" w:line="240" w:lineRule="auto"/>
              <w:jc w:val="center"/>
              <w:rPr>
                <w:rFonts w:eastAsia="Times New Roman" w:cs="Times New Roman"/>
                <w:b/>
                <w:bCs/>
                <w:i/>
                <w:iCs/>
                <w:color w:val="000000"/>
                <w:sz w:val="16"/>
                <w:szCs w:val="16"/>
                <w:lang w:val="en-US"/>
              </w:rPr>
            </w:pPr>
            <w:r w:rsidRPr="00B7516A">
              <w:rPr>
                <w:rFonts w:eastAsia="Times New Roman" w:cs="Times New Roman"/>
                <w:b/>
                <w:bCs/>
                <w:i/>
                <w:iCs/>
                <w:color w:val="000000"/>
                <w:sz w:val="16"/>
                <w:szCs w:val="16"/>
                <w:lang w:val="en-US"/>
              </w:rPr>
              <w:t>February</w:t>
            </w:r>
          </w:p>
        </w:tc>
      </w:tr>
      <w:tr w:rsidR="002D2032" w:rsidRPr="00B7516A" w14:paraId="49A2B376" w14:textId="77777777" w:rsidTr="002D2032">
        <w:trPr>
          <w:trHeight w:val="197"/>
        </w:trPr>
        <w:tc>
          <w:tcPr>
            <w:tcW w:w="1334" w:type="dxa"/>
            <w:tcBorders>
              <w:top w:val="nil"/>
              <w:left w:val="nil"/>
              <w:bottom w:val="nil"/>
              <w:right w:val="nil"/>
            </w:tcBorders>
            <w:shd w:val="clear" w:color="auto" w:fill="auto"/>
            <w:noWrap/>
            <w:vAlign w:val="bottom"/>
            <w:hideMark/>
          </w:tcPr>
          <w:p w14:paraId="4E25F38A" w14:textId="77777777" w:rsidR="00B7516A" w:rsidRPr="00B7516A" w:rsidRDefault="00B7516A" w:rsidP="00B7516A">
            <w:pPr>
              <w:spacing w:after="0" w:line="240" w:lineRule="auto"/>
              <w:jc w:val="center"/>
              <w:rPr>
                <w:rFonts w:eastAsia="Times New Roman" w:cs="Times New Roman"/>
                <w:b/>
                <w:bCs/>
                <w:i/>
                <w:iCs/>
                <w:color w:val="000000"/>
                <w:sz w:val="16"/>
                <w:szCs w:val="16"/>
                <w:lang w:val="en-US"/>
              </w:rPr>
            </w:pPr>
          </w:p>
        </w:tc>
        <w:tc>
          <w:tcPr>
            <w:tcW w:w="2579" w:type="dxa"/>
            <w:tcBorders>
              <w:top w:val="nil"/>
              <w:left w:val="nil"/>
              <w:bottom w:val="nil"/>
              <w:right w:val="nil"/>
            </w:tcBorders>
            <w:shd w:val="clear" w:color="auto" w:fill="auto"/>
            <w:noWrap/>
            <w:vAlign w:val="bottom"/>
            <w:hideMark/>
          </w:tcPr>
          <w:p w14:paraId="20FCD8CA" w14:textId="77777777" w:rsidR="00B7516A" w:rsidRPr="00B7516A" w:rsidRDefault="00B7516A" w:rsidP="00B7516A">
            <w:pPr>
              <w:spacing w:after="0" w:line="240" w:lineRule="auto"/>
              <w:rPr>
                <w:rFonts w:eastAsia="Times New Roman" w:cs="Times New Roman"/>
                <w:sz w:val="16"/>
                <w:szCs w:val="16"/>
                <w:lang w:val="en-US"/>
              </w:rPr>
            </w:pPr>
          </w:p>
        </w:tc>
        <w:tc>
          <w:tcPr>
            <w:tcW w:w="1738" w:type="dxa"/>
            <w:tcBorders>
              <w:top w:val="nil"/>
              <w:left w:val="nil"/>
              <w:bottom w:val="nil"/>
              <w:right w:val="nil"/>
            </w:tcBorders>
            <w:shd w:val="clear" w:color="auto" w:fill="auto"/>
            <w:noWrap/>
            <w:vAlign w:val="bottom"/>
            <w:hideMark/>
          </w:tcPr>
          <w:p w14:paraId="1F158731" w14:textId="77777777" w:rsidR="00B7516A" w:rsidRPr="00B7516A" w:rsidRDefault="00B7516A" w:rsidP="00B7516A">
            <w:pPr>
              <w:spacing w:after="0" w:line="240" w:lineRule="auto"/>
              <w:rPr>
                <w:rFonts w:eastAsia="Times New Roman" w:cs="Times New Roman"/>
                <w:sz w:val="16"/>
                <w:szCs w:val="16"/>
                <w:lang w:val="en-US"/>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17F0130F"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 xml:space="preserve">Food parcels </w:t>
            </w:r>
          </w:p>
        </w:tc>
        <w:tc>
          <w:tcPr>
            <w:tcW w:w="691" w:type="dxa"/>
            <w:tcBorders>
              <w:top w:val="nil"/>
              <w:left w:val="nil"/>
              <w:bottom w:val="single" w:sz="4" w:space="0" w:color="auto"/>
              <w:right w:val="single" w:sz="4" w:space="0" w:color="auto"/>
            </w:tcBorders>
            <w:shd w:val="clear" w:color="auto" w:fill="auto"/>
            <w:noWrap/>
            <w:vAlign w:val="bottom"/>
            <w:hideMark/>
          </w:tcPr>
          <w:p w14:paraId="7017D906"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MT</w:t>
            </w:r>
          </w:p>
        </w:tc>
        <w:tc>
          <w:tcPr>
            <w:tcW w:w="940" w:type="dxa"/>
            <w:tcBorders>
              <w:top w:val="nil"/>
              <w:left w:val="nil"/>
              <w:bottom w:val="single" w:sz="4" w:space="0" w:color="auto"/>
              <w:right w:val="single" w:sz="4" w:space="0" w:color="auto"/>
            </w:tcBorders>
            <w:shd w:val="clear" w:color="auto" w:fill="auto"/>
            <w:noWrap/>
            <w:vAlign w:val="bottom"/>
            <w:hideMark/>
          </w:tcPr>
          <w:p w14:paraId="5DEDAC52" w14:textId="77777777" w:rsidR="00B7516A" w:rsidRPr="00B7516A" w:rsidRDefault="00B7516A" w:rsidP="00B7516A">
            <w:pPr>
              <w:spacing w:after="0" w:line="240" w:lineRule="auto"/>
              <w:jc w:val="center"/>
              <w:rPr>
                <w:rFonts w:eastAsia="Times New Roman" w:cs="Times New Roman"/>
                <w:b/>
                <w:bCs/>
                <w:color w:val="000000"/>
                <w:sz w:val="16"/>
                <w:szCs w:val="16"/>
                <w:lang w:val="en-US"/>
              </w:rPr>
            </w:pPr>
            <w:r w:rsidRPr="00B7516A">
              <w:rPr>
                <w:rFonts w:eastAsia="Times New Roman" w:cs="Times New Roman"/>
                <w:b/>
                <w:bCs/>
                <w:color w:val="000000"/>
                <w:sz w:val="16"/>
                <w:szCs w:val="16"/>
                <w:lang w:val="en-US"/>
              </w:rPr>
              <w:t>Qtty of Distribution</w:t>
            </w:r>
          </w:p>
        </w:tc>
        <w:tc>
          <w:tcPr>
            <w:tcW w:w="982" w:type="dxa"/>
            <w:tcBorders>
              <w:top w:val="nil"/>
              <w:left w:val="nil"/>
              <w:bottom w:val="single" w:sz="4" w:space="0" w:color="auto"/>
              <w:right w:val="single" w:sz="4" w:space="0" w:color="auto"/>
            </w:tcBorders>
            <w:shd w:val="clear" w:color="000000" w:fill="D9D9D9"/>
            <w:noWrap/>
            <w:vAlign w:val="bottom"/>
            <w:hideMark/>
          </w:tcPr>
          <w:p w14:paraId="01F8AA6C" w14:textId="77777777" w:rsidR="00B7516A" w:rsidRPr="00B7516A" w:rsidRDefault="00B7516A" w:rsidP="00B7516A">
            <w:pPr>
              <w:spacing w:after="0" w:line="240" w:lineRule="auto"/>
              <w:jc w:val="center"/>
              <w:rPr>
                <w:rFonts w:eastAsia="Times New Roman" w:cs="Times New Roman"/>
                <w:b/>
                <w:bCs/>
                <w:i/>
                <w:iCs/>
                <w:color w:val="000000"/>
                <w:sz w:val="16"/>
                <w:szCs w:val="16"/>
                <w:lang w:val="en-US"/>
              </w:rPr>
            </w:pPr>
            <w:r w:rsidRPr="00B7516A">
              <w:rPr>
                <w:rFonts w:eastAsia="Times New Roman" w:cs="Times New Roman"/>
                <w:b/>
                <w:bCs/>
                <w:i/>
                <w:iCs/>
                <w:color w:val="000000"/>
                <w:sz w:val="16"/>
                <w:szCs w:val="16"/>
                <w:lang w:val="en-US"/>
              </w:rPr>
              <w:t xml:space="preserve">Food parcels </w:t>
            </w:r>
          </w:p>
        </w:tc>
        <w:tc>
          <w:tcPr>
            <w:tcW w:w="681" w:type="dxa"/>
            <w:tcBorders>
              <w:top w:val="nil"/>
              <w:left w:val="nil"/>
              <w:bottom w:val="single" w:sz="4" w:space="0" w:color="auto"/>
              <w:right w:val="single" w:sz="4" w:space="0" w:color="auto"/>
            </w:tcBorders>
            <w:shd w:val="clear" w:color="000000" w:fill="D9D9D9"/>
            <w:noWrap/>
            <w:vAlign w:val="bottom"/>
            <w:hideMark/>
          </w:tcPr>
          <w:p w14:paraId="3BAEA28A" w14:textId="77777777" w:rsidR="00B7516A" w:rsidRPr="00B7516A" w:rsidRDefault="00B7516A" w:rsidP="00B7516A">
            <w:pPr>
              <w:spacing w:after="0" w:line="240" w:lineRule="auto"/>
              <w:jc w:val="center"/>
              <w:rPr>
                <w:rFonts w:eastAsia="Times New Roman" w:cs="Times New Roman"/>
                <w:b/>
                <w:bCs/>
                <w:i/>
                <w:iCs/>
                <w:color w:val="000000"/>
                <w:sz w:val="16"/>
                <w:szCs w:val="16"/>
                <w:lang w:val="en-US"/>
              </w:rPr>
            </w:pPr>
            <w:r w:rsidRPr="00B7516A">
              <w:rPr>
                <w:rFonts w:eastAsia="Times New Roman" w:cs="Times New Roman"/>
                <w:b/>
                <w:bCs/>
                <w:i/>
                <w:iCs/>
                <w:color w:val="000000"/>
                <w:sz w:val="16"/>
                <w:szCs w:val="16"/>
                <w:lang w:val="en-US"/>
              </w:rPr>
              <w:t>MT</w:t>
            </w:r>
          </w:p>
        </w:tc>
        <w:tc>
          <w:tcPr>
            <w:tcW w:w="1099" w:type="dxa"/>
            <w:tcBorders>
              <w:top w:val="nil"/>
              <w:left w:val="nil"/>
              <w:bottom w:val="single" w:sz="4" w:space="0" w:color="auto"/>
              <w:right w:val="single" w:sz="4" w:space="0" w:color="auto"/>
            </w:tcBorders>
            <w:shd w:val="clear" w:color="000000" w:fill="D9D9D9"/>
            <w:noWrap/>
            <w:vAlign w:val="bottom"/>
            <w:hideMark/>
          </w:tcPr>
          <w:p w14:paraId="359E4F8B" w14:textId="77777777" w:rsidR="00B7516A" w:rsidRPr="00B7516A" w:rsidRDefault="00B7516A" w:rsidP="00B7516A">
            <w:pPr>
              <w:spacing w:after="0" w:line="240" w:lineRule="auto"/>
              <w:jc w:val="center"/>
              <w:rPr>
                <w:rFonts w:eastAsia="Times New Roman" w:cs="Times New Roman"/>
                <w:b/>
                <w:bCs/>
                <w:i/>
                <w:iCs/>
                <w:color w:val="000000"/>
                <w:sz w:val="16"/>
                <w:szCs w:val="16"/>
                <w:lang w:val="en-US"/>
              </w:rPr>
            </w:pPr>
            <w:r w:rsidRPr="00B7516A">
              <w:rPr>
                <w:rFonts w:eastAsia="Times New Roman" w:cs="Times New Roman"/>
                <w:b/>
                <w:bCs/>
                <w:i/>
                <w:iCs/>
                <w:color w:val="000000"/>
                <w:sz w:val="16"/>
                <w:szCs w:val="16"/>
                <w:lang w:val="en-US"/>
              </w:rPr>
              <w:t>Qtty of Distribution</w:t>
            </w:r>
          </w:p>
        </w:tc>
        <w:tc>
          <w:tcPr>
            <w:tcW w:w="982" w:type="dxa"/>
            <w:tcBorders>
              <w:top w:val="nil"/>
              <w:left w:val="nil"/>
              <w:bottom w:val="single" w:sz="4" w:space="0" w:color="auto"/>
              <w:right w:val="single" w:sz="4" w:space="0" w:color="auto"/>
            </w:tcBorders>
            <w:shd w:val="clear" w:color="000000" w:fill="D9D9D9"/>
            <w:noWrap/>
            <w:vAlign w:val="bottom"/>
            <w:hideMark/>
          </w:tcPr>
          <w:p w14:paraId="155E55F3" w14:textId="77777777" w:rsidR="00B7516A" w:rsidRPr="00B7516A" w:rsidRDefault="00B7516A" w:rsidP="00B7516A">
            <w:pPr>
              <w:spacing w:after="0" w:line="240" w:lineRule="auto"/>
              <w:jc w:val="center"/>
              <w:rPr>
                <w:rFonts w:eastAsia="Times New Roman" w:cs="Times New Roman"/>
                <w:b/>
                <w:bCs/>
                <w:i/>
                <w:iCs/>
                <w:color w:val="000000"/>
                <w:sz w:val="16"/>
                <w:szCs w:val="16"/>
                <w:lang w:val="en-US"/>
              </w:rPr>
            </w:pPr>
            <w:r w:rsidRPr="00B7516A">
              <w:rPr>
                <w:rFonts w:eastAsia="Times New Roman" w:cs="Times New Roman"/>
                <w:b/>
                <w:bCs/>
                <w:i/>
                <w:iCs/>
                <w:color w:val="000000"/>
                <w:sz w:val="16"/>
                <w:szCs w:val="16"/>
                <w:lang w:val="en-US"/>
              </w:rPr>
              <w:t xml:space="preserve">Food parcels </w:t>
            </w:r>
          </w:p>
        </w:tc>
        <w:tc>
          <w:tcPr>
            <w:tcW w:w="772" w:type="dxa"/>
            <w:tcBorders>
              <w:top w:val="nil"/>
              <w:left w:val="nil"/>
              <w:bottom w:val="single" w:sz="4" w:space="0" w:color="auto"/>
              <w:right w:val="single" w:sz="8" w:space="0" w:color="auto"/>
            </w:tcBorders>
            <w:shd w:val="clear" w:color="000000" w:fill="D9D9D9"/>
            <w:noWrap/>
            <w:vAlign w:val="bottom"/>
            <w:hideMark/>
          </w:tcPr>
          <w:p w14:paraId="5F140592" w14:textId="77777777" w:rsidR="00B7516A" w:rsidRPr="00B7516A" w:rsidRDefault="00B7516A" w:rsidP="00B7516A">
            <w:pPr>
              <w:spacing w:after="0" w:line="240" w:lineRule="auto"/>
              <w:jc w:val="center"/>
              <w:rPr>
                <w:rFonts w:eastAsia="Times New Roman" w:cs="Times New Roman"/>
                <w:b/>
                <w:bCs/>
                <w:i/>
                <w:iCs/>
                <w:color w:val="000000"/>
                <w:sz w:val="16"/>
                <w:szCs w:val="16"/>
                <w:lang w:val="en-US"/>
              </w:rPr>
            </w:pPr>
            <w:r w:rsidRPr="00B7516A">
              <w:rPr>
                <w:rFonts w:eastAsia="Times New Roman" w:cs="Times New Roman"/>
                <w:b/>
                <w:bCs/>
                <w:i/>
                <w:iCs/>
                <w:color w:val="000000"/>
                <w:sz w:val="16"/>
                <w:szCs w:val="16"/>
                <w:lang w:val="en-US"/>
              </w:rPr>
              <w:t>MT</w:t>
            </w:r>
          </w:p>
        </w:tc>
        <w:tc>
          <w:tcPr>
            <w:tcW w:w="1178" w:type="dxa"/>
            <w:tcBorders>
              <w:top w:val="nil"/>
              <w:left w:val="single" w:sz="4" w:space="0" w:color="auto"/>
              <w:bottom w:val="single" w:sz="4" w:space="0" w:color="auto"/>
              <w:right w:val="single" w:sz="4" w:space="0" w:color="auto"/>
            </w:tcBorders>
            <w:shd w:val="clear" w:color="000000" w:fill="D9D9D9"/>
            <w:noWrap/>
            <w:vAlign w:val="bottom"/>
            <w:hideMark/>
          </w:tcPr>
          <w:p w14:paraId="1E269805" w14:textId="77777777" w:rsidR="00B7516A" w:rsidRPr="00B7516A" w:rsidRDefault="00B7516A" w:rsidP="00B7516A">
            <w:pPr>
              <w:spacing w:after="0" w:line="240" w:lineRule="auto"/>
              <w:jc w:val="center"/>
              <w:rPr>
                <w:rFonts w:eastAsia="Times New Roman" w:cs="Times New Roman"/>
                <w:b/>
                <w:bCs/>
                <w:i/>
                <w:iCs/>
                <w:color w:val="000000"/>
                <w:sz w:val="16"/>
                <w:szCs w:val="16"/>
                <w:lang w:val="en-US"/>
              </w:rPr>
            </w:pPr>
            <w:r w:rsidRPr="00B7516A">
              <w:rPr>
                <w:rFonts w:eastAsia="Times New Roman" w:cs="Times New Roman"/>
                <w:b/>
                <w:bCs/>
                <w:i/>
                <w:iCs/>
                <w:color w:val="000000"/>
                <w:sz w:val="16"/>
                <w:szCs w:val="16"/>
                <w:lang w:val="en-US"/>
              </w:rPr>
              <w:t>Qtty of Distribution</w:t>
            </w:r>
          </w:p>
        </w:tc>
      </w:tr>
      <w:tr w:rsidR="002D2032" w:rsidRPr="00B7516A" w14:paraId="6319AF25" w14:textId="77777777" w:rsidTr="002D2032">
        <w:trPr>
          <w:trHeight w:val="197"/>
        </w:trPr>
        <w:tc>
          <w:tcPr>
            <w:tcW w:w="1334" w:type="dxa"/>
            <w:tcBorders>
              <w:top w:val="nil"/>
              <w:left w:val="nil"/>
              <w:bottom w:val="nil"/>
              <w:right w:val="nil"/>
            </w:tcBorders>
            <w:shd w:val="clear" w:color="auto" w:fill="auto"/>
            <w:noWrap/>
            <w:vAlign w:val="bottom"/>
            <w:hideMark/>
          </w:tcPr>
          <w:p w14:paraId="01CB7FD3" w14:textId="77777777" w:rsidR="00B7516A" w:rsidRPr="00B7516A" w:rsidRDefault="00B7516A" w:rsidP="00B7516A">
            <w:pPr>
              <w:spacing w:after="0" w:line="240" w:lineRule="auto"/>
              <w:jc w:val="center"/>
              <w:rPr>
                <w:rFonts w:eastAsia="Times New Roman" w:cs="Times New Roman"/>
                <w:b/>
                <w:bCs/>
                <w:i/>
                <w:iCs/>
                <w:color w:val="000000"/>
                <w:sz w:val="16"/>
                <w:szCs w:val="16"/>
                <w:lang w:val="en-US"/>
              </w:rPr>
            </w:pPr>
          </w:p>
        </w:tc>
        <w:tc>
          <w:tcPr>
            <w:tcW w:w="2579" w:type="dxa"/>
            <w:tcBorders>
              <w:top w:val="nil"/>
              <w:left w:val="nil"/>
              <w:bottom w:val="nil"/>
              <w:right w:val="nil"/>
            </w:tcBorders>
            <w:shd w:val="clear" w:color="auto" w:fill="auto"/>
            <w:noWrap/>
            <w:vAlign w:val="bottom"/>
            <w:hideMark/>
          </w:tcPr>
          <w:p w14:paraId="76F37FD7" w14:textId="77777777" w:rsidR="00B7516A" w:rsidRPr="00B7516A" w:rsidRDefault="00B7516A" w:rsidP="00B7516A">
            <w:pPr>
              <w:spacing w:after="0" w:line="240" w:lineRule="auto"/>
              <w:rPr>
                <w:rFonts w:eastAsia="Times New Roman" w:cs="Times New Roman"/>
                <w:sz w:val="16"/>
                <w:szCs w:val="16"/>
                <w:lang w:val="en-US"/>
              </w:rPr>
            </w:pPr>
          </w:p>
        </w:tc>
        <w:tc>
          <w:tcPr>
            <w:tcW w:w="1738" w:type="dxa"/>
            <w:tcBorders>
              <w:top w:val="nil"/>
              <w:left w:val="nil"/>
              <w:bottom w:val="nil"/>
              <w:right w:val="nil"/>
            </w:tcBorders>
            <w:shd w:val="clear" w:color="auto" w:fill="auto"/>
            <w:noWrap/>
            <w:vAlign w:val="bottom"/>
            <w:hideMark/>
          </w:tcPr>
          <w:p w14:paraId="767C522A" w14:textId="77777777" w:rsidR="00B7516A" w:rsidRPr="00B7516A" w:rsidRDefault="00B7516A" w:rsidP="00B7516A">
            <w:pPr>
              <w:spacing w:after="0" w:line="240" w:lineRule="auto"/>
              <w:rPr>
                <w:rFonts w:eastAsia="Times New Roman" w:cs="Times New Roman"/>
                <w:sz w:val="16"/>
                <w:szCs w:val="16"/>
                <w:lang w:val="en-US"/>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1A691E28"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565</w:t>
            </w:r>
          </w:p>
        </w:tc>
        <w:tc>
          <w:tcPr>
            <w:tcW w:w="691" w:type="dxa"/>
            <w:tcBorders>
              <w:top w:val="nil"/>
              <w:left w:val="nil"/>
              <w:bottom w:val="single" w:sz="4" w:space="0" w:color="auto"/>
              <w:right w:val="single" w:sz="4" w:space="0" w:color="auto"/>
            </w:tcBorders>
            <w:shd w:val="clear" w:color="auto" w:fill="auto"/>
            <w:noWrap/>
            <w:vAlign w:val="bottom"/>
            <w:hideMark/>
          </w:tcPr>
          <w:p w14:paraId="4DB6929D"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11.2</w:t>
            </w:r>
          </w:p>
        </w:tc>
        <w:tc>
          <w:tcPr>
            <w:tcW w:w="940" w:type="dxa"/>
            <w:tcBorders>
              <w:top w:val="nil"/>
              <w:left w:val="nil"/>
              <w:bottom w:val="single" w:sz="4" w:space="0" w:color="auto"/>
              <w:right w:val="single" w:sz="4" w:space="0" w:color="auto"/>
            </w:tcBorders>
            <w:shd w:val="clear" w:color="auto" w:fill="auto"/>
            <w:noWrap/>
            <w:vAlign w:val="bottom"/>
            <w:hideMark/>
          </w:tcPr>
          <w:p w14:paraId="70235FB5"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w:t>
            </w:r>
          </w:p>
        </w:tc>
        <w:tc>
          <w:tcPr>
            <w:tcW w:w="982" w:type="dxa"/>
            <w:tcBorders>
              <w:top w:val="nil"/>
              <w:left w:val="nil"/>
              <w:bottom w:val="single" w:sz="4" w:space="0" w:color="auto"/>
              <w:right w:val="single" w:sz="4" w:space="0" w:color="auto"/>
            </w:tcBorders>
            <w:shd w:val="clear" w:color="000000" w:fill="D9D9D9"/>
            <w:noWrap/>
            <w:vAlign w:val="bottom"/>
            <w:hideMark/>
          </w:tcPr>
          <w:p w14:paraId="181B9852"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565</w:t>
            </w:r>
          </w:p>
        </w:tc>
        <w:tc>
          <w:tcPr>
            <w:tcW w:w="681" w:type="dxa"/>
            <w:tcBorders>
              <w:top w:val="nil"/>
              <w:left w:val="nil"/>
              <w:bottom w:val="single" w:sz="4" w:space="0" w:color="auto"/>
              <w:right w:val="single" w:sz="4" w:space="0" w:color="auto"/>
            </w:tcBorders>
            <w:shd w:val="clear" w:color="000000" w:fill="D9D9D9"/>
            <w:noWrap/>
            <w:vAlign w:val="bottom"/>
            <w:hideMark/>
          </w:tcPr>
          <w:p w14:paraId="75AF351D"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11.2</w:t>
            </w:r>
          </w:p>
        </w:tc>
        <w:tc>
          <w:tcPr>
            <w:tcW w:w="1099" w:type="dxa"/>
            <w:tcBorders>
              <w:top w:val="nil"/>
              <w:left w:val="nil"/>
              <w:bottom w:val="single" w:sz="4" w:space="0" w:color="auto"/>
              <w:right w:val="single" w:sz="4" w:space="0" w:color="auto"/>
            </w:tcBorders>
            <w:shd w:val="clear" w:color="000000" w:fill="D9D9D9"/>
            <w:noWrap/>
            <w:vAlign w:val="bottom"/>
            <w:hideMark/>
          </w:tcPr>
          <w:p w14:paraId="5D9583A2"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1</w:t>
            </w:r>
          </w:p>
        </w:tc>
        <w:tc>
          <w:tcPr>
            <w:tcW w:w="982" w:type="dxa"/>
            <w:tcBorders>
              <w:top w:val="nil"/>
              <w:left w:val="nil"/>
              <w:bottom w:val="single" w:sz="4" w:space="0" w:color="auto"/>
              <w:right w:val="single" w:sz="4" w:space="0" w:color="auto"/>
            </w:tcBorders>
            <w:shd w:val="clear" w:color="000000" w:fill="D9D9D9"/>
            <w:noWrap/>
            <w:vAlign w:val="bottom"/>
            <w:hideMark/>
          </w:tcPr>
          <w:p w14:paraId="4BE7BF7C"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565</w:t>
            </w:r>
          </w:p>
        </w:tc>
        <w:tc>
          <w:tcPr>
            <w:tcW w:w="772" w:type="dxa"/>
            <w:tcBorders>
              <w:top w:val="nil"/>
              <w:left w:val="nil"/>
              <w:bottom w:val="single" w:sz="4" w:space="0" w:color="auto"/>
              <w:right w:val="single" w:sz="8" w:space="0" w:color="auto"/>
            </w:tcBorders>
            <w:shd w:val="clear" w:color="000000" w:fill="D9D9D9"/>
            <w:noWrap/>
            <w:vAlign w:val="bottom"/>
            <w:hideMark/>
          </w:tcPr>
          <w:p w14:paraId="14A9C587"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11.2</w:t>
            </w:r>
          </w:p>
        </w:tc>
        <w:tc>
          <w:tcPr>
            <w:tcW w:w="1178" w:type="dxa"/>
            <w:tcBorders>
              <w:top w:val="nil"/>
              <w:left w:val="single" w:sz="4" w:space="0" w:color="auto"/>
              <w:bottom w:val="single" w:sz="4" w:space="0" w:color="auto"/>
              <w:right w:val="single" w:sz="4" w:space="0" w:color="auto"/>
            </w:tcBorders>
            <w:shd w:val="clear" w:color="000000" w:fill="D9D9D9"/>
            <w:noWrap/>
            <w:vAlign w:val="bottom"/>
            <w:hideMark/>
          </w:tcPr>
          <w:p w14:paraId="500B787A"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1</w:t>
            </w:r>
          </w:p>
        </w:tc>
      </w:tr>
      <w:tr w:rsidR="002D2032" w:rsidRPr="00B7516A" w14:paraId="792E614D" w14:textId="77777777" w:rsidTr="002D2032">
        <w:trPr>
          <w:trHeight w:val="197"/>
        </w:trPr>
        <w:tc>
          <w:tcPr>
            <w:tcW w:w="1334" w:type="dxa"/>
            <w:tcBorders>
              <w:top w:val="nil"/>
              <w:left w:val="nil"/>
              <w:bottom w:val="nil"/>
              <w:right w:val="nil"/>
            </w:tcBorders>
            <w:shd w:val="clear" w:color="auto" w:fill="auto"/>
            <w:noWrap/>
            <w:vAlign w:val="bottom"/>
            <w:hideMark/>
          </w:tcPr>
          <w:p w14:paraId="6B60FB93"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p>
        </w:tc>
        <w:tc>
          <w:tcPr>
            <w:tcW w:w="2579" w:type="dxa"/>
            <w:tcBorders>
              <w:top w:val="nil"/>
              <w:left w:val="nil"/>
              <w:bottom w:val="nil"/>
              <w:right w:val="nil"/>
            </w:tcBorders>
            <w:shd w:val="clear" w:color="auto" w:fill="auto"/>
            <w:noWrap/>
            <w:vAlign w:val="bottom"/>
            <w:hideMark/>
          </w:tcPr>
          <w:p w14:paraId="02A02E24" w14:textId="77777777" w:rsidR="00B7516A" w:rsidRPr="00B7516A" w:rsidRDefault="00B7516A" w:rsidP="00B7516A">
            <w:pPr>
              <w:spacing w:after="0" w:line="240" w:lineRule="auto"/>
              <w:rPr>
                <w:rFonts w:eastAsia="Times New Roman" w:cs="Times New Roman"/>
                <w:sz w:val="16"/>
                <w:szCs w:val="16"/>
                <w:lang w:val="en-US"/>
              </w:rPr>
            </w:pPr>
          </w:p>
        </w:tc>
        <w:tc>
          <w:tcPr>
            <w:tcW w:w="1738" w:type="dxa"/>
            <w:tcBorders>
              <w:top w:val="nil"/>
              <w:left w:val="nil"/>
              <w:bottom w:val="nil"/>
              <w:right w:val="nil"/>
            </w:tcBorders>
            <w:shd w:val="clear" w:color="auto" w:fill="auto"/>
            <w:noWrap/>
            <w:vAlign w:val="bottom"/>
            <w:hideMark/>
          </w:tcPr>
          <w:p w14:paraId="5616D8BE" w14:textId="77777777" w:rsidR="00B7516A" w:rsidRPr="00B7516A" w:rsidRDefault="00B7516A" w:rsidP="00B7516A">
            <w:pPr>
              <w:spacing w:after="0" w:line="240" w:lineRule="auto"/>
              <w:rPr>
                <w:rFonts w:eastAsia="Times New Roman" w:cs="Times New Roman"/>
                <w:sz w:val="16"/>
                <w:szCs w:val="16"/>
                <w:lang w:val="en-US"/>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4585DDAC"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580</w:t>
            </w:r>
          </w:p>
        </w:tc>
        <w:tc>
          <w:tcPr>
            <w:tcW w:w="691" w:type="dxa"/>
            <w:tcBorders>
              <w:top w:val="nil"/>
              <w:left w:val="nil"/>
              <w:bottom w:val="single" w:sz="4" w:space="0" w:color="auto"/>
              <w:right w:val="single" w:sz="4" w:space="0" w:color="auto"/>
            </w:tcBorders>
            <w:shd w:val="clear" w:color="auto" w:fill="auto"/>
            <w:noWrap/>
            <w:vAlign w:val="bottom"/>
            <w:hideMark/>
          </w:tcPr>
          <w:p w14:paraId="3B95E880"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11.4</w:t>
            </w:r>
          </w:p>
        </w:tc>
        <w:tc>
          <w:tcPr>
            <w:tcW w:w="940" w:type="dxa"/>
            <w:tcBorders>
              <w:top w:val="nil"/>
              <w:left w:val="nil"/>
              <w:bottom w:val="single" w:sz="4" w:space="0" w:color="auto"/>
              <w:right w:val="single" w:sz="4" w:space="0" w:color="auto"/>
            </w:tcBorders>
            <w:shd w:val="clear" w:color="auto" w:fill="auto"/>
            <w:noWrap/>
            <w:vAlign w:val="bottom"/>
            <w:hideMark/>
          </w:tcPr>
          <w:p w14:paraId="01054840"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w:t>
            </w:r>
          </w:p>
        </w:tc>
        <w:tc>
          <w:tcPr>
            <w:tcW w:w="982" w:type="dxa"/>
            <w:tcBorders>
              <w:top w:val="nil"/>
              <w:left w:val="nil"/>
              <w:bottom w:val="single" w:sz="4" w:space="0" w:color="auto"/>
              <w:right w:val="single" w:sz="4" w:space="0" w:color="auto"/>
            </w:tcBorders>
            <w:shd w:val="clear" w:color="000000" w:fill="D9D9D9"/>
            <w:noWrap/>
            <w:vAlign w:val="bottom"/>
            <w:hideMark/>
          </w:tcPr>
          <w:p w14:paraId="42B1793F"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580</w:t>
            </w:r>
          </w:p>
        </w:tc>
        <w:tc>
          <w:tcPr>
            <w:tcW w:w="681" w:type="dxa"/>
            <w:tcBorders>
              <w:top w:val="nil"/>
              <w:left w:val="nil"/>
              <w:bottom w:val="single" w:sz="4" w:space="0" w:color="auto"/>
              <w:right w:val="single" w:sz="4" w:space="0" w:color="auto"/>
            </w:tcBorders>
            <w:shd w:val="clear" w:color="000000" w:fill="D9D9D9"/>
            <w:noWrap/>
            <w:vAlign w:val="bottom"/>
            <w:hideMark/>
          </w:tcPr>
          <w:p w14:paraId="2D852FFE"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11.4</w:t>
            </w:r>
          </w:p>
        </w:tc>
        <w:tc>
          <w:tcPr>
            <w:tcW w:w="1099" w:type="dxa"/>
            <w:tcBorders>
              <w:top w:val="nil"/>
              <w:left w:val="nil"/>
              <w:bottom w:val="single" w:sz="4" w:space="0" w:color="auto"/>
              <w:right w:val="single" w:sz="4" w:space="0" w:color="auto"/>
            </w:tcBorders>
            <w:shd w:val="clear" w:color="000000" w:fill="D9D9D9"/>
            <w:noWrap/>
            <w:vAlign w:val="bottom"/>
            <w:hideMark/>
          </w:tcPr>
          <w:p w14:paraId="698EFADD"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1</w:t>
            </w:r>
          </w:p>
        </w:tc>
        <w:tc>
          <w:tcPr>
            <w:tcW w:w="982" w:type="dxa"/>
            <w:tcBorders>
              <w:top w:val="nil"/>
              <w:left w:val="nil"/>
              <w:bottom w:val="single" w:sz="4" w:space="0" w:color="auto"/>
              <w:right w:val="single" w:sz="4" w:space="0" w:color="auto"/>
            </w:tcBorders>
            <w:shd w:val="clear" w:color="000000" w:fill="D9D9D9"/>
            <w:noWrap/>
            <w:vAlign w:val="bottom"/>
            <w:hideMark/>
          </w:tcPr>
          <w:p w14:paraId="2D3AD717"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580</w:t>
            </w:r>
          </w:p>
        </w:tc>
        <w:tc>
          <w:tcPr>
            <w:tcW w:w="772" w:type="dxa"/>
            <w:tcBorders>
              <w:top w:val="nil"/>
              <w:left w:val="nil"/>
              <w:bottom w:val="single" w:sz="4" w:space="0" w:color="auto"/>
              <w:right w:val="single" w:sz="8" w:space="0" w:color="auto"/>
            </w:tcBorders>
            <w:shd w:val="clear" w:color="000000" w:fill="D9D9D9"/>
            <w:noWrap/>
            <w:vAlign w:val="bottom"/>
            <w:hideMark/>
          </w:tcPr>
          <w:p w14:paraId="455A48EC"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11.4</w:t>
            </w:r>
          </w:p>
        </w:tc>
        <w:tc>
          <w:tcPr>
            <w:tcW w:w="1178" w:type="dxa"/>
            <w:tcBorders>
              <w:top w:val="nil"/>
              <w:left w:val="single" w:sz="4" w:space="0" w:color="auto"/>
              <w:bottom w:val="single" w:sz="4" w:space="0" w:color="auto"/>
              <w:right w:val="single" w:sz="4" w:space="0" w:color="auto"/>
            </w:tcBorders>
            <w:shd w:val="clear" w:color="000000" w:fill="D9D9D9"/>
            <w:noWrap/>
            <w:vAlign w:val="bottom"/>
            <w:hideMark/>
          </w:tcPr>
          <w:p w14:paraId="33AC6F16"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1</w:t>
            </w:r>
          </w:p>
        </w:tc>
      </w:tr>
      <w:tr w:rsidR="002D2032" w:rsidRPr="00B7516A" w14:paraId="16F1C057" w14:textId="77777777" w:rsidTr="002D2032">
        <w:trPr>
          <w:trHeight w:val="197"/>
        </w:trPr>
        <w:tc>
          <w:tcPr>
            <w:tcW w:w="1334" w:type="dxa"/>
            <w:tcBorders>
              <w:top w:val="nil"/>
              <w:left w:val="nil"/>
              <w:bottom w:val="nil"/>
              <w:right w:val="nil"/>
            </w:tcBorders>
            <w:shd w:val="clear" w:color="auto" w:fill="auto"/>
            <w:noWrap/>
            <w:vAlign w:val="bottom"/>
            <w:hideMark/>
          </w:tcPr>
          <w:p w14:paraId="0357BDAA"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p>
        </w:tc>
        <w:tc>
          <w:tcPr>
            <w:tcW w:w="2579" w:type="dxa"/>
            <w:tcBorders>
              <w:top w:val="nil"/>
              <w:left w:val="nil"/>
              <w:bottom w:val="nil"/>
              <w:right w:val="nil"/>
            </w:tcBorders>
            <w:shd w:val="clear" w:color="auto" w:fill="auto"/>
            <w:noWrap/>
            <w:vAlign w:val="bottom"/>
            <w:hideMark/>
          </w:tcPr>
          <w:p w14:paraId="5813CB71" w14:textId="77777777" w:rsidR="00B7516A" w:rsidRPr="00B7516A" w:rsidRDefault="00B7516A" w:rsidP="00B7516A">
            <w:pPr>
              <w:spacing w:after="0" w:line="240" w:lineRule="auto"/>
              <w:rPr>
                <w:rFonts w:eastAsia="Times New Roman" w:cs="Times New Roman"/>
                <w:sz w:val="16"/>
                <w:szCs w:val="16"/>
                <w:lang w:val="en-US"/>
              </w:rPr>
            </w:pPr>
          </w:p>
        </w:tc>
        <w:tc>
          <w:tcPr>
            <w:tcW w:w="1738" w:type="dxa"/>
            <w:tcBorders>
              <w:top w:val="nil"/>
              <w:left w:val="nil"/>
              <w:bottom w:val="nil"/>
              <w:right w:val="nil"/>
            </w:tcBorders>
            <w:shd w:val="clear" w:color="auto" w:fill="auto"/>
            <w:noWrap/>
            <w:vAlign w:val="bottom"/>
            <w:hideMark/>
          </w:tcPr>
          <w:p w14:paraId="0A70A018" w14:textId="77777777" w:rsidR="00B7516A" w:rsidRPr="00B7516A" w:rsidRDefault="00B7516A" w:rsidP="00B7516A">
            <w:pPr>
              <w:spacing w:after="0" w:line="240" w:lineRule="auto"/>
              <w:rPr>
                <w:rFonts w:eastAsia="Times New Roman" w:cs="Times New Roman"/>
                <w:sz w:val="16"/>
                <w:szCs w:val="16"/>
                <w:lang w:val="en-US"/>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1DBA7DBB"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1355</w:t>
            </w:r>
          </w:p>
        </w:tc>
        <w:tc>
          <w:tcPr>
            <w:tcW w:w="691" w:type="dxa"/>
            <w:tcBorders>
              <w:top w:val="nil"/>
              <w:left w:val="nil"/>
              <w:bottom w:val="single" w:sz="4" w:space="0" w:color="auto"/>
              <w:right w:val="single" w:sz="4" w:space="0" w:color="auto"/>
            </w:tcBorders>
            <w:shd w:val="clear" w:color="auto" w:fill="auto"/>
            <w:noWrap/>
            <w:vAlign w:val="bottom"/>
            <w:hideMark/>
          </w:tcPr>
          <w:p w14:paraId="16762D94"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26.7</w:t>
            </w:r>
          </w:p>
        </w:tc>
        <w:tc>
          <w:tcPr>
            <w:tcW w:w="940" w:type="dxa"/>
            <w:tcBorders>
              <w:top w:val="nil"/>
              <w:left w:val="nil"/>
              <w:bottom w:val="single" w:sz="4" w:space="0" w:color="auto"/>
              <w:right w:val="single" w:sz="4" w:space="0" w:color="auto"/>
            </w:tcBorders>
            <w:shd w:val="clear" w:color="auto" w:fill="auto"/>
            <w:noWrap/>
            <w:vAlign w:val="bottom"/>
            <w:hideMark/>
          </w:tcPr>
          <w:p w14:paraId="4EBF348C"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3</w:t>
            </w:r>
          </w:p>
        </w:tc>
        <w:tc>
          <w:tcPr>
            <w:tcW w:w="982" w:type="dxa"/>
            <w:tcBorders>
              <w:top w:val="nil"/>
              <w:left w:val="nil"/>
              <w:bottom w:val="single" w:sz="4" w:space="0" w:color="auto"/>
              <w:right w:val="single" w:sz="4" w:space="0" w:color="auto"/>
            </w:tcBorders>
            <w:shd w:val="clear" w:color="000000" w:fill="D9D9D9"/>
            <w:noWrap/>
            <w:vAlign w:val="bottom"/>
            <w:hideMark/>
          </w:tcPr>
          <w:p w14:paraId="184FB807"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1355</w:t>
            </w:r>
          </w:p>
        </w:tc>
        <w:tc>
          <w:tcPr>
            <w:tcW w:w="681" w:type="dxa"/>
            <w:tcBorders>
              <w:top w:val="nil"/>
              <w:left w:val="nil"/>
              <w:bottom w:val="single" w:sz="4" w:space="0" w:color="auto"/>
              <w:right w:val="single" w:sz="4" w:space="0" w:color="auto"/>
            </w:tcBorders>
            <w:shd w:val="clear" w:color="000000" w:fill="D9D9D9"/>
            <w:noWrap/>
            <w:vAlign w:val="bottom"/>
            <w:hideMark/>
          </w:tcPr>
          <w:p w14:paraId="45539DDD"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26.7</w:t>
            </w:r>
          </w:p>
        </w:tc>
        <w:tc>
          <w:tcPr>
            <w:tcW w:w="1099" w:type="dxa"/>
            <w:tcBorders>
              <w:top w:val="nil"/>
              <w:left w:val="nil"/>
              <w:bottom w:val="single" w:sz="4" w:space="0" w:color="auto"/>
              <w:right w:val="single" w:sz="4" w:space="0" w:color="auto"/>
            </w:tcBorders>
            <w:shd w:val="clear" w:color="000000" w:fill="D9D9D9"/>
            <w:noWrap/>
            <w:vAlign w:val="bottom"/>
            <w:hideMark/>
          </w:tcPr>
          <w:p w14:paraId="33DBFF67"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3</w:t>
            </w:r>
          </w:p>
        </w:tc>
        <w:tc>
          <w:tcPr>
            <w:tcW w:w="982" w:type="dxa"/>
            <w:tcBorders>
              <w:top w:val="nil"/>
              <w:left w:val="nil"/>
              <w:bottom w:val="single" w:sz="4" w:space="0" w:color="auto"/>
              <w:right w:val="single" w:sz="4" w:space="0" w:color="auto"/>
            </w:tcBorders>
            <w:shd w:val="clear" w:color="000000" w:fill="D9D9D9"/>
            <w:noWrap/>
            <w:vAlign w:val="bottom"/>
            <w:hideMark/>
          </w:tcPr>
          <w:p w14:paraId="19E1DD46"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1355</w:t>
            </w:r>
          </w:p>
        </w:tc>
        <w:tc>
          <w:tcPr>
            <w:tcW w:w="772" w:type="dxa"/>
            <w:tcBorders>
              <w:top w:val="nil"/>
              <w:left w:val="nil"/>
              <w:bottom w:val="single" w:sz="4" w:space="0" w:color="auto"/>
              <w:right w:val="single" w:sz="8" w:space="0" w:color="auto"/>
            </w:tcBorders>
            <w:shd w:val="clear" w:color="000000" w:fill="D9D9D9"/>
            <w:noWrap/>
            <w:vAlign w:val="bottom"/>
            <w:hideMark/>
          </w:tcPr>
          <w:p w14:paraId="08F28B84"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26.7</w:t>
            </w:r>
          </w:p>
        </w:tc>
        <w:tc>
          <w:tcPr>
            <w:tcW w:w="1178" w:type="dxa"/>
            <w:tcBorders>
              <w:top w:val="nil"/>
              <w:left w:val="single" w:sz="4" w:space="0" w:color="auto"/>
              <w:bottom w:val="single" w:sz="4" w:space="0" w:color="auto"/>
              <w:right w:val="single" w:sz="4" w:space="0" w:color="auto"/>
            </w:tcBorders>
            <w:shd w:val="clear" w:color="000000" w:fill="D9D9D9"/>
            <w:noWrap/>
            <w:vAlign w:val="bottom"/>
            <w:hideMark/>
          </w:tcPr>
          <w:p w14:paraId="5BDF0C8F"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3</w:t>
            </w:r>
          </w:p>
        </w:tc>
      </w:tr>
      <w:tr w:rsidR="002D2032" w:rsidRPr="00B7516A" w14:paraId="40763EA6" w14:textId="77777777" w:rsidTr="002D2032">
        <w:trPr>
          <w:trHeight w:val="197"/>
        </w:trPr>
        <w:tc>
          <w:tcPr>
            <w:tcW w:w="1334" w:type="dxa"/>
            <w:tcBorders>
              <w:top w:val="nil"/>
              <w:left w:val="nil"/>
              <w:bottom w:val="nil"/>
              <w:right w:val="nil"/>
            </w:tcBorders>
            <w:shd w:val="clear" w:color="auto" w:fill="auto"/>
            <w:noWrap/>
            <w:vAlign w:val="bottom"/>
            <w:hideMark/>
          </w:tcPr>
          <w:p w14:paraId="536C7CC8"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p>
        </w:tc>
        <w:tc>
          <w:tcPr>
            <w:tcW w:w="2579" w:type="dxa"/>
            <w:tcBorders>
              <w:top w:val="nil"/>
              <w:left w:val="nil"/>
              <w:bottom w:val="nil"/>
              <w:right w:val="nil"/>
            </w:tcBorders>
            <w:shd w:val="clear" w:color="auto" w:fill="auto"/>
            <w:noWrap/>
            <w:vAlign w:val="bottom"/>
            <w:hideMark/>
          </w:tcPr>
          <w:p w14:paraId="03FBE0D2" w14:textId="77777777" w:rsidR="00B7516A" w:rsidRPr="00B7516A" w:rsidRDefault="00B7516A" w:rsidP="00B7516A">
            <w:pPr>
              <w:spacing w:after="0" w:line="240" w:lineRule="auto"/>
              <w:rPr>
                <w:rFonts w:eastAsia="Times New Roman" w:cs="Times New Roman"/>
                <w:sz w:val="16"/>
                <w:szCs w:val="16"/>
                <w:lang w:val="en-US"/>
              </w:rPr>
            </w:pPr>
          </w:p>
        </w:tc>
        <w:tc>
          <w:tcPr>
            <w:tcW w:w="1738" w:type="dxa"/>
            <w:tcBorders>
              <w:top w:val="nil"/>
              <w:left w:val="nil"/>
              <w:bottom w:val="nil"/>
              <w:right w:val="nil"/>
            </w:tcBorders>
            <w:shd w:val="clear" w:color="auto" w:fill="auto"/>
            <w:noWrap/>
            <w:vAlign w:val="bottom"/>
            <w:hideMark/>
          </w:tcPr>
          <w:p w14:paraId="70EC9BCC" w14:textId="77777777" w:rsidR="00B7516A" w:rsidRPr="00B7516A" w:rsidRDefault="00B7516A" w:rsidP="00B7516A">
            <w:pPr>
              <w:spacing w:after="0" w:line="240" w:lineRule="auto"/>
              <w:rPr>
                <w:rFonts w:eastAsia="Times New Roman" w:cs="Times New Roman"/>
                <w:sz w:val="16"/>
                <w:szCs w:val="16"/>
                <w:lang w:val="en-US"/>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4021D433"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2803</w:t>
            </w:r>
          </w:p>
        </w:tc>
        <w:tc>
          <w:tcPr>
            <w:tcW w:w="691" w:type="dxa"/>
            <w:tcBorders>
              <w:top w:val="nil"/>
              <w:left w:val="nil"/>
              <w:bottom w:val="single" w:sz="4" w:space="0" w:color="auto"/>
              <w:right w:val="single" w:sz="4" w:space="0" w:color="auto"/>
            </w:tcBorders>
            <w:shd w:val="clear" w:color="auto" w:fill="auto"/>
            <w:noWrap/>
            <w:vAlign w:val="bottom"/>
            <w:hideMark/>
          </w:tcPr>
          <w:p w14:paraId="6CD6825D"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55</w:t>
            </w:r>
          </w:p>
        </w:tc>
        <w:tc>
          <w:tcPr>
            <w:tcW w:w="940" w:type="dxa"/>
            <w:tcBorders>
              <w:top w:val="nil"/>
              <w:left w:val="nil"/>
              <w:bottom w:val="single" w:sz="4" w:space="0" w:color="auto"/>
              <w:right w:val="single" w:sz="4" w:space="0" w:color="auto"/>
            </w:tcBorders>
            <w:shd w:val="clear" w:color="auto" w:fill="auto"/>
            <w:noWrap/>
            <w:vAlign w:val="bottom"/>
            <w:hideMark/>
          </w:tcPr>
          <w:p w14:paraId="7C5421D1"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5</w:t>
            </w:r>
          </w:p>
        </w:tc>
        <w:tc>
          <w:tcPr>
            <w:tcW w:w="982" w:type="dxa"/>
            <w:tcBorders>
              <w:top w:val="nil"/>
              <w:left w:val="nil"/>
              <w:bottom w:val="single" w:sz="4" w:space="0" w:color="auto"/>
              <w:right w:val="single" w:sz="4" w:space="0" w:color="auto"/>
            </w:tcBorders>
            <w:shd w:val="clear" w:color="000000" w:fill="D9D9D9"/>
            <w:noWrap/>
            <w:vAlign w:val="bottom"/>
            <w:hideMark/>
          </w:tcPr>
          <w:p w14:paraId="42A24ED4"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2803</w:t>
            </w:r>
          </w:p>
        </w:tc>
        <w:tc>
          <w:tcPr>
            <w:tcW w:w="681" w:type="dxa"/>
            <w:tcBorders>
              <w:top w:val="nil"/>
              <w:left w:val="nil"/>
              <w:bottom w:val="single" w:sz="4" w:space="0" w:color="auto"/>
              <w:right w:val="single" w:sz="4" w:space="0" w:color="auto"/>
            </w:tcBorders>
            <w:shd w:val="clear" w:color="000000" w:fill="D9D9D9"/>
            <w:noWrap/>
            <w:vAlign w:val="bottom"/>
            <w:hideMark/>
          </w:tcPr>
          <w:p w14:paraId="67B6F740"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55</w:t>
            </w:r>
          </w:p>
        </w:tc>
        <w:tc>
          <w:tcPr>
            <w:tcW w:w="1099" w:type="dxa"/>
            <w:tcBorders>
              <w:top w:val="nil"/>
              <w:left w:val="nil"/>
              <w:bottom w:val="single" w:sz="4" w:space="0" w:color="auto"/>
              <w:right w:val="single" w:sz="4" w:space="0" w:color="auto"/>
            </w:tcBorders>
            <w:shd w:val="clear" w:color="000000" w:fill="D9D9D9"/>
            <w:noWrap/>
            <w:vAlign w:val="bottom"/>
            <w:hideMark/>
          </w:tcPr>
          <w:p w14:paraId="71384317"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5</w:t>
            </w:r>
          </w:p>
        </w:tc>
        <w:tc>
          <w:tcPr>
            <w:tcW w:w="982" w:type="dxa"/>
            <w:tcBorders>
              <w:top w:val="nil"/>
              <w:left w:val="nil"/>
              <w:bottom w:val="single" w:sz="4" w:space="0" w:color="auto"/>
              <w:right w:val="single" w:sz="4" w:space="0" w:color="auto"/>
            </w:tcBorders>
            <w:shd w:val="clear" w:color="000000" w:fill="D9D9D9"/>
            <w:noWrap/>
            <w:vAlign w:val="bottom"/>
            <w:hideMark/>
          </w:tcPr>
          <w:p w14:paraId="1672B854"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2803</w:t>
            </w:r>
          </w:p>
        </w:tc>
        <w:tc>
          <w:tcPr>
            <w:tcW w:w="772" w:type="dxa"/>
            <w:tcBorders>
              <w:top w:val="nil"/>
              <w:left w:val="nil"/>
              <w:bottom w:val="single" w:sz="4" w:space="0" w:color="auto"/>
              <w:right w:val="single" w:sz="8" w:space="0" w:color="auto"/>
            </w:tcBorders>
            <w:shd w:val="clear" w:color="000000" w:fill="D9D9D9"/>
            <w:noWrap/>
            <w:vAlign w:val="bottom"/>
            <w:hideMark/>
          </w:tcPr>
          <w:p w14:paraId="4A162271"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55</w:t>
            </w:r>
          </w:p>
        </w:tc>
        <w:tc>
          <w:tcPr>
            <w:tcW w:w="1178" w:type="dxa"/>
            <w:tcBorders>
              <w:top w:val="nil"/>
              <w:left w:val="single" w:sz="4" w:space="0" w:color="auto"/>
              <w:bottom w:val="single" w:sz="4" w:space="0" w:color="auto"/>
              <w:right w:val="single" w:sz="4" w:space="0" w:color="auto"/>
            </w:tcBorders>
            <w:shd w:val="clear" w:color="000000" w:fill="D9D9D9"/>
            <w:noWrap/>
            <w:vAlign w:val="bottom"/>
            <w:hideMark/>
          </w:tcPr>
          <w:p w14:paraId="4E341E2B"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5</w:t>
            </w:r>
          </w:p>
        </w:tc>
      </w:tr>
      <w:tr w:rsidR="002D2032" w:rsidRPr="00B7516A" w14:paraId="31BDA9C0" w14:textId="77777777" w:rsidTr="002D2032">
        <w:trPr>
          <w:trHeight w:val="204"/>
        </w:trPr>
        <w:tc>
          <w:tcPr>
            <w:tcW w:w="1334" w:type="dxa"/>
            <w:tcBorders>
              <w:top w:val="nil"/>
              <w:left w:val="nil"/>
              <w:bottom w:val="nil"/>
              <w:right w:val="nil"/>
            </w:tcBorders>
            <w:shd w:val="clear" w:color="auto" w:fill="auto"/>
            <w:noWrap/>
            <w:vAlign w:val="bottom"/>
            <w:hideMark/>
          </w:tcPr>
          <w:p w14:paraId="134E36C8"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p>
        </w:tc>
        <w:tc>
          <w:tcPr>
            <w:tcW w:w="2579" w:type="dxa"/>
            <w:tcBorders>
              <w:top w:val="nil"/>
              <w:left w:val="nil"/>
              <w:bottom w:val="nil"/>
              <w:right w:val="nil"/>
            </w:tcBorders>
            <w:shd w:val="clear" w:color="auto" w:fill="auto"/>
            <w:noWrap/>
            <w:vAlign w:val="bottom"/>
            <w:hideMark/>
          </w:tcPr>
          <w:p w14:paraId="3A984D48" w14:textId="77777777" w:rsidR="00B7516A" w:rsidRPr="00B7516A" w:rsidRDefault="00B7516A" w:rsidP="00B7516A">
            <w:pPr>
              <w:spacing w:after="0" w:line="240" w:lineRule="auto"/>
              <w:rPr>
                <w:rFonts w:eastAsia="Times New Roman" w:cs="Times New Roman"/>
                <w:sz w:val="16"/>
                <w:szCs w:val="16"/>
                <w:lang w:val="en-US"/>
              </w:rPr>
            </w:pPr>
          </w:p>
        </w:tc>
        <w:tc>
          <w:tcPr>
            <w:tcW w:w="1738" w:type="dxa"/>
            <w:tcBorders>
              <w:top w:val="nil"/>
              <w:left w:val="nil"/>
              <w:bottom w:val="nil"/>
              <w:right w:val="nil"/>
            </w:tcBorders>
            <w:shd w:val="clear" w:color="auto" w:fill="auto"/>
            <w:noWrap/>
            <w:vAlign w:val="bottom"/>
            <w:hideMark/>
          </w:tcPr>
          <w:p w14:paraId="7FD98697" w14:textId="77777777" w:rsidR="00B7516A" w:rsidRPr="00B7516A" w:rsidRDefault="00B7516A" w:rsidP="00B7516A">
            <w:pPr>
              <w:spacing w:after="0" w:line="240" w:lineRule="auto"/>
              <w:rPr>
                <w:rFonts w:eastAsia="Times New Roman" w:cs="Times New Roman"/>
                <w:sz w:val="16"/>
                <w:szCs w:val="16"/>
                <w:lang w:val="en-US"/>
              </w:rPr>
            </w:pPr>
          </w:p>
        </w:tc>
        <w:tc>
          <w:tcPr>
            <w:tcW w:w="982" w:type="dxa"/>
            <w:tcBorders>
              <w:top w:val="nil"/>
              <w:left w:val="single" w:sz="4" w:space="0" w:color="auto"/>
              <w:bottom w:val="single" w:sz="8" w:space="0" w:color="auto"/>
              <w:right w:val="single" w:sz="4" w:space="0" w:color="auto"/>
            </w:tcBorders>
            <w:shd w:val="clear" w:color="auto" w:fill="auto"/>
            <w:noWrap/>
            <w:vAlign w:val="bottom"/>
            <w:hideMark/>
          </w:tcPr>
          <w:p w14:paraId="570D3AFA"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11307</w:t>
            </w:r>
          </w:p>
        </w:tc>
        <w:tc>
          <w:tcPr>
            <w:tcW w:w="691" w:type="dxa"/>
            <w:tcBorders>
              <w:top w:val="nil"/>
              <w:left w:val="nil"/>
              <w:bottom w:val="single" w:sz="8" w:space="0" w:color="auto"/>
              <w:right w:val="single" w:sz="4" w:space="0" w:color="auto"/>
            </w:tcBorders>
            <w:shd w:val="clear" w:color="auto" w:fill="auto"/>
            <w:noWrap/>
            <w:vAlign w:val="bottom"/>
            <w:hideMark/>
          </w:tcPr>
          <w:p w14:paraId="319C66DB"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222.9</w:t>
            </w:r>
          </w:p>
        </w:tc>
        <w:tc>
          <w:tcPr>
            <w:tcW w:w="940" w:type="dxa"/>
            <w:tcBorders>
              <w:top w:val="nil"/>
              <w:left w:val="nil"/>
              <w:bottom w:val="single" w:sz="8" w:space="0" w:color="auto"/>
              <w:right w:val="single" w:sz="4" w:space="0" w:color="auto"/>
            </w:tcBorders>
            <w:shd w:val="clear" w:color="auto" w:fill="auto"/>
            <w:noWrap/>
            <w:vAlign w:val="bottom"/>
            <w:hideMark/>
          </w:tcPr>
          <w:p w14:paraId="5822B7D3" w14:textId="77777777" w:rsidR="00B7516A" w:rsidRPr="00B7516A" w:rsidRDefault="00B7516A" w:rsidP="00B7516A">
            <w:pPr>
              <w:spacing w:after="0" w:line="240" w:lineRule="auto"/>
              <w:jc w:val="center"/>
              <w:rPr>
                <w:rFonts w:eastAsia="Times New Roman" w:cs="Times New Roman"/>
                <w:color w:val="000000"/>
                <w:sz w:val="16"/>
                <w:szCs w:val="16"/>
                <w:lang w:val="en-US"/>
              </w:rPr>
            </w:pPr>
            <w:r w:rsidRPr="00B7516A">
              <w:rPr>
                <w:rFonts w:eastAsia="Times New Roman" w:cs="Times New Roman"/>
                <w:color w:val="000000"/>
                <w:sz w:val="16"/>
                <w:szCs w:val="16"/>
                <w:lang w:val="en-US"/>
              </w:rPr>
              <w:t>23</w:t>
            </w:r>
          </w:p>
        </w:tc>
        <w:tc>
          <w:tcPr>
            <w:tcW w:w="982" w:type="dxa"/>
            <w:tcBorders>
              <w:top w:val="nil"/>
              <w:left w:val="nil"/>
              <w:bottom w:val="single" w:sz="8" w:space="0" w:color="auto"/>
              <w:right w:val="single" w:sz="4" w:space="0" w:color="auto"/>
            </w:tcBorders>
            <w:shd w:val="clear" w:color="000000" w:fill="D9D9D9"/>
            <w:noWrap/>
            <w:vAlign w:val="bottom"/>
            <w:hideMark/>
          </w:tcPr>
          <w:p w14:paraId="46F2F271"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11307</w:t>
            </w:r>
          </w:p>
        </w:tc>
        <w:tc>
          <w:tcPr>
            <w:tcW w:w="681" w:type="dxa"/>
            <w:tcBorders>
              <w:top w:val="nil"/>
              <w:left w:val="nil"/>
              <w:bottom w:val="single" w:sz="8" w:space="0" w:color="auto"/>
              <w:right w:val="single" w:sz="4" w:space="0" w:color="auto"/>
            </w:tcBorders>
            <w:shd w:val="clear" w:color="000000" w:fill="D9D9D9"/>
            <w:noWrap/>
            <w:vAlign w:val="bottom"/>
            <w:hideMark/>
          </w:tcPr>
          <w:p w14:paraId="714BBC41"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222.9</w:t>
            </w:r>
          </w:p>
        </w:tc>
        <w:tc>
          <w:tcPr>
            <w:tcW w:w="1099" w:type="dxa"/>
            <w:tcBorders>
              <w:top w:val="nil"/>
              <w:left w:val="nil"/>
              <w:bottom w:val="single" w:sz="8" w:space="0" w:color="auto"/>
              <w:right w:val="single" w:sz="4" w:space="0" w:color="auto"/>
            </w:tcBorders>
            <w:shd w:val="clear" w:color="000000" w:fill="D9D9D9"/>
            <w:noWrap/>
            <w:vAlign w:val="bottom"/>
            <w:hideMark/>
          </w:tcPr>
          <w:p w14:paraId="0181F657"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23</w:t>
            </w:r>
          </w:p>
        </w:tc>
        <w:tc>
          <w:tcPr>
            <w:tcW w:w="982" w:type="dxa"/>
            <w:tcBorders>
              <w:top w:val="nil"/>
              <w:left w:val="nil"/>
              <w:bottom w:val="single" w:sz="8" w:space="0" w:color="auto"/>
              <w:right w:val="single" w:sz="4" w:space="0" w:color="auto"/>
            </w:tcBorders>
            <w:shd w:val="clear" w:color="000000" w:fill="D9D9D9"/>
            <w:noWrap/>
            <w:vAlign w:val="bottom"/>
            <w:hideMark/>
          </w:tcPr>
          <w:p w14:paraId="71D40A4B"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11307</w:t>
            </w:r>
          </w:p>
        </w:tc>
        <w:tc>
          <w:tcPr>
            <w:tcW w:w="772" w:type="dxa"/>
            <w:tcBorders>
              <w:top w:val="nil"/>
              <w:left w:val="nil"/>
              <w:bottom w:val="single" w:sz="8" w:space="0" w:color="auto"/>
              <w:right w:val="single" w:sz="8" w:space="0" w:color="auto"/>
            </w:tcBorders>
            <w:shd w:val="clear" w:color="000000" w:fill="D9D9D9"/>
            <w:noWrap/>
            <w:vAlign w:val="bottom"/>
            <w:hideMark/>
          </w:tcPr>
          <w:p w14:paraId="6E9BE345"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222.9</w:t>
            </w:r>
          </w:p>
        </w:tc>
        <w:tc>
          <w:tcPr>
            <w:tcW w:w="1178" w:type="dxa"/>
            <w:tcBorders>
              <w:top w:val="nil"/>
              <w:left w:val="single" w:sz="4" w:space="0" w:color="auto"/>
              <w:bottom w:val="single" w:sz="8" w:space="0" w:color="auto"/>
              <w:right w:val="single" w:sz="4" w:space="0" w:color="auto"/>
            </w:tcBorders>
            <w:shd w:val="clear" w:color="000000" w:fill="D9D9D9"/>
            <w:noWrap/>
            <w:vAlign w:val="bottom"/>
            <w:hideMark/>
          </w:tcPr>
          <w:p w14:paraId="6D6AB564" w14:textId="77777777" w:rsidR="00B7516A" w:rsidRPr="00B7516A" w:rsidRDefault="00B7516A" w:rsidP="00B7516A">
            <w:pPr>
              <w:spacing w:after="0" w:line="240" w:lineRule="auto"/>
              <w:jc w:val="center"/>
              <w:rPr>
                <w:rFonts w:eastAsia="Times New Roman" w:cs="Times New Roman"/>
                <w:i/>
                <w:iCs/>
                <w:color w:val="000000"/>
                <w:sz w:val="16"/>
                <w:szCs w:val="16"/>
                <w:lang w:val="en-US"/>
              </w:rPr>
            </w:pPr>
            <w:r w:rsidRPr="00B7516A">
              <w:rPr>
                <w:rFonts w:eastAsia="Times New Roman" w:cs="Times New Roman"/>
                <w:i/>
                <w:iCs/>
                <w:color w:val="000000"/>
                <w:sz w:val="16"/>
                <w:szCs w:val="16"/>
                <w:lang w:val="en-US"/>
              </w:rPr>
              <w:t>23</w:t>
            </w:r>
          </w:p>
        </w:tc>
      </w:tr>
    </w:tbl>
    <w:p w14:paraId="39A01603" w14:textId="477FE50B" w:rsidR="0072255F" w:rsidRDefault="0072255F" w:rsidP="003135EC">
      <w:pPr>
        <w:spacing w:after="0" w:line="240" w:lineRule="auto"/>
        <w:jc w:val="both"/>
        <w:rPr>
          <w:rFonts w:eastAsia="Times New Roman" w:cstheme="minorHAnsi"/>
          <w:b/>
          <w:bCs/>
          <w:i/>
          <w:iCs/>
          <w:color w:val="4F81BD" w:themeColor="accent1"/>
          <w:sz w:val="18"/>
          <w:szCs w:val="18"/>
          <w:u w:val="single"/>
          <w:lang w:val="en-US"/>
        </w:rPr>
      </w:pPr>
    </w:p>
    <w:tbl>
      <w:tblPr>
        <w:tblW w:w="14001"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681"/>
        <w:gridCol w:w="6320"/>
      </w:tblGrid>
      <w:tr w:rsidR="002D2032" w:rsidRPr="002D2032" w14:paraId="60589C2A" w14:textId="77777777" w:rsidTr="002D2032">
        <w:trPr>
          <w:trHeight w:val="160"/>
        </w:trPr>
        <w:tc>
          <w:tcPr>
            <w:tcW w:w="0" w:type="auto"/>
            <w:gridSpan w:val="2"/>
            <w:shd w:val="clear" w:color="auto" w:fill="auto"/>
            <w:vAlign w:val="bottom"/>
            <w:hideMark/>
          </w:tcPr>
          <w:p w14:paraId="476A9EBD" w14:textId="77777777" w:rsidR="002D2032" w:rsidRPr="002D2032" w:rsidRDefault="002D2032" w:rsidP="002D2032">
            <w:pPr>
              <w:spacing w:after="0" w:line="240" w:lineRule="auto"/>
              <w:rPr>
                <w:rFonts w:eastAsia="Times New Roman" w:cs="Times New Roman"/>
                <w:b/>
                <w:bCs/>
                <w:sz w:val="16"/>
                <w:szCs w:val="16"/>
                <w:lang w:val="en-US"/>
              </w:rPr>
            </w:pPr>
            <w:r w:rsidRPr="002D2032">
              <w:rPr>
                <w:rFonts w:eastAsia="Times New Roman" w:cs="Times New Roman"/>
                <w:b/>
                <w:bCs/>
                <w:sz w:val="16"/>
                <w:szCs w:val="16"/>
                <w:lang w:val="en-US"/>
              </w:rPr>
              <w:t xml:space="preserve">Someday we will have 2 distributions in parallel. For example a distribution in Bcharreh will be held in parallel to a distribution in Mina site. Same for Batroun, Koura and Sir, the distribution in those sites will be parallel to the Mina site distribution. </w:t>
            </w:r>
          </w:p>
        </w:tc>
      </w:tr>
      <w:tr w:rsidR="002D2032" w:rsidRPr="002D2032" w14:paraId="0D9BE682" w14:textId="77777777" w:rsidTr="002D2032">
        <w:trPr>
          <w:trHeight w:val="258"/>
        </w:trPr>
        <w:tc>
          <w:tcPr>
            <w:tcW w:w="0" w:type="auto"/>
            <w:shd w:val="clear" w:color="auto" w:fill="auto"/>
            <w:noWrap/>
            <w:vAlign w:val="center"/>
            <w:hideMark/>
          </w:tcPr>
          <w:p w14:paraId="294FD4FD" w14:textId="77777777" w:rsidR="002D2032" w:rsidRPr="002D2032" w:rsidRDefault="002D2032" w:rsidP="002D2032">
            <w:pPr>
              <w:spacing w:after="0" w:line="240" w:lineRule="auto"/>
              <w:rPr>
                <w:rFonts w:eastAsia="Times New Roman" w:cs="Times New Roman"/>
                <w:b/>
                <w:bCs/>
                <w:color w:val="000000"/>
                <w:sz w:val="16"/>
                <w:szCs w:val="16"/>
                <w:lang w:val="en-US"/>
              </w:rPr>
            </w:pPr>
            <w:r w:rsidRPr="002D2032">
              <w:rPr>
                <w:rFonts w:eastAsia="Times New Roman" w:cs="Times New Roman"/>
                <w:b/>
                <w:bCs/>
                <w:color w:val="000000"/>
                <w:sz w:val="16"/>
                <w:szCs w:val="16"/>
                <w:lang w:val="en-US"/>
              </w:rPr>
              <w:t xml:space="preserve">TRUCK INFORMATION </w:t>
            </w:r>
          </w:p>
        </w:tc>
        <w:tc>
          <w:tcPr>
            <w:tcW w:w="0" w:type="auto"/>
            <w:shd w:val="clear" w:color="auto" w:fill="auto"/>
            <w:noWrap/>
            <w:vAlign w:val="center"/>
            <w:hideMark/>
          </w:tcPr>
          <w:p w14:paraId="76AAB2D7" w14:textId="77777777" w:rsidR="002D2032" w:rsidRPr="002D2032" w:rsidRDefault="002D2032" w:rsidP="002D2032">
            <w:pPr>
              <w:spacing w:after="0" w:line="240" w:lineRule="auto"/>
              <w:jc w:val="center"/>
              <w:rPr>
                <w:rFonts w:eastAsia="Times New Roman" w:cs="Times New Roman"/>
                <w:b/>
                <w:bCs/>
                <w:color w:val="000000"/>
                <w:sz w:val="16"/>
                <w:szCs w:val="16"/>
                <w:lang w:val="en-US"/>
              </w:rPr>
            </w:pPr>
            <w:r w:rsidRPr="002D2032">
              <w:rPr>
                <w:rFonts w:eastAsia="Times New Roman" w:cs="Times New Roman"/>
                <w:b/>
                <w:bCs/>
                <w:color w:val="000000"/>
                <w:sz w:val="16"/>
                <w:szCs w:val="16"/>
                <w:lang w:val="en-US"/>
              </w:rPr>
              <w:t xml:space="preserve">Details </w:t>
            </w:r>
          </w:p>
        </w:tc>
      </w:tr>
      <w:tr w:rsidR="002D2032" w:rsidRPr="002D2032" w14:paraId="451B5464" w14:textId="77777777" w:rsidTr="002D2032">
        <w:trPr>
          <w:trHeight w:val="258"/>
        </w:trPr>
        <w:tc>
          <w:tcPr>
            <w:tcW w:w="0" w:type="auto"/>
            <w:shd w:val="clear" w:color="auto" w:fill="auto"/>
            <w:noWrap/>
            <w:vAlign w:val="center"/>
            <w:hideMark/>
          </w:tcPr>
          <w:p w14:paraId="30E6BB34" w14:textId="77777777" w:rsidR="002D2032" w:rsidRPr="002D2032" w:rsidRDefault="002D2032" w:rsidP="002D2032">
            <w:pPr>
              <w:spacing w:after="0" w:line="240" w:lineRule="auto"/>
              <w:rPr>
                <w:rFonts w:eastAsia="Times New Roman" w:cs="Times New Roman"/>
                <w:color w:val="000000"/>
                <w:sz w:val="16"/>
                <w:szCs w:val="16"/>
                <w:lang w:val="en-US"/>
              </w:rPr>
            </w:pPr>
            <w:r w:rsidRPr="002D2032">
              <w:rPr>
                <w:rFonts w:eastAsia="Times New Roman" w:cs="Times New Roman"/>
                <w:color w:val="000000"/>
                <w:sz w:val="16"/>
                <w:szCs w:val="16"/>
                <w:lang w:val="en-US"/>
              </w:rPr>
              <w:t xml:space="preserve">Weight of food parcels </w:t>
            </w:r>
          </w:p>
        </w:tc>
        <w:tc>
          <w:tcPr>
            <w:tcW w:w="0" w:type="auto"/>
            <w:shd w:val="clear" w:color="auto" w:fill="auto"/>
            <w:noWrap/>
            <w:vAlign w:val="center"/>
            <w:hideMark/>
          </w:tcPr>
          <w:p w14:paraId="1EA899A7" w14:textId="77777777" w:rsidR="002D2032" w:rsidRPr="002D2032" w:rsidRDefault="002D2032" w:rsidP="002D2032">
            <w:pPr>
              <w:spacing w:after="0" w:line="240" w:lineRule="auto"/>
              <w:jc w:val="center"/>
              <w:rPr>
                <w:rFonts w:eastAsia="Times New Roman" w:cs="Times New Roman"/>
                <w:color w:val="000000"/>
                <w:sz w:val="16"/>
                <w:szCs w:val="16"/>
                <w:lang w:val="en-US"/>
              </w:rPr>
            </w:pPr>
            <w:r w:rsidRPr="002D2032">
              <w:rPr>
                <w:rFonts w:eastAsia="Times New Roman" w:cs="Times New Roman"/>
                <w:color w:val="000000"/>
                <w:sz w:val="16"/>
                <w:szCs w:val="16"/>
                <w:lang w:val="en-US"/>
              </w:rPr>
              <w:t>19.74</w:t>
            </w:r>
          </w:p>
        </w:tc>
      </w:tr>
      <w:tr w:rsidR="002D2032" w:rsidRPr="002D2032" w14:paraId="63E79D84" w14:textId="77777777" w:rsidTr="002D2032">
        <w:trPr>
          <w:trHeight w:val="258"/>
        </w:trPr>
        <w:tc>
          <w:tcPr>
            <w:tcW w:w="0" w:type="auto"/>
            <w:shd w:val="clear" w:color="auto" w:fill="auto"/>
            <w:noWrap/>
            <w:vAlign w:val="center"/>
            <w:hideMark/>
          </w:tcPr>
          <w:p w14:paraId="4481470F" w14:textId="77777777" w:rsidR="002D2032" w:rsidRPr="002D2032" w:rsidRDefault="002D2032" w:rsidP="002D2032">
            <w:pPr>
              <w:spacing w:after="0" w:line="240" w:lineRule="auto"/>
              <w:rPr>
                <w:rFonts w:eastAsia="Times New Roman" w:cs="Times New Roman"/>
                <w:color w:val="000000"/>
                <w:sz w:val="16"/>
                <w:szCs w:val="16"/>
                <w:lang w:val="en-US"/>
              </w:rPr>
            </w:pPr>
            <w:r w:rsidRPr="002D2032">
              <w:rPr>
                <w:rFonts w:eastAsia="Times New Roman" w:cs="Times New Roman"/>
                <w:color w:val="000000"/>
                <w:sz w:val="16"/>
                <w:szCs w:val="16"/>
                <w:lang w:val="en-US"/>
              </w:rPr>
              <w:t xml:space="preserve">The size of the food parcels in cubic meter </w:t>
            </w:r>
          </w:p>
        </w:tc>
        <w:tc>
          <w:tcPr>
            <w:tcW w:w="0" w:type="auto"/>
            <w:shd w:val="clear" w:color="auto" w:fill="auto"/>
            <w:noWrap/>
            <w:vAlign w:val="center"/>
            <w:hideMark/>
          </w:tcPr>
          <w:p w14:paraId="2E8FF646" w14:textId="77777777" w:rsidR="002D2032" w:rsidRPr="002D2032" w:rsidRDefault="002D2032" w:rsidP="002D2032">
            <w:pPr>
              <w:spacing w:after="0" w:line="240" w:lineRule="auto"/>
              <w:jc w:val="center"/>
              <w:rPr>
                <w:rFonts w:eastAsia="Times New Roman" w:cs="Times New Roman"/>
                <w:color w:val="000000"/>
                <w:sz w:val="16"/>
                <w:szCs w:val="16"/>
                <w:lang w:val="en-US"/>
              </w:rPr>
            </w:pPr>
            <w:r w:rsidRPr="002D2032">
              <w:rPr>
                <w:rFonts w:eastAsia="Times New Roman" w:cs="Times New Roman"/>
                <w:color w:val="000000"/>
                <w:sz w:val="16"/>
                <w:szCs w:val="16"/>
                <w:lang w:val="en-US"/>
              </w:rPr>
              <w:t>0.031 m3</w:t>
            </w:r>
          </w:p>
        </w:tc>
      </w:tr>
      <w:tr w:rsidR="002D2032" w:rsidRPr="002D2032" w14:paraId="5DB15DAB" w14:textId="77777777" w:rsidTr="002D2032">
        <w:trPr>
          <w:trHeight w:val="258"/>
        </w:trPr>
        <w:tc>
          <w:tcPr>
            <w:tcW w:w="0" w:type="auto"/>
            <w:shd w:val="clear" w:color="auto" w:fill="auto"/>
            <w:noWrap/>
            <w:vAlign w:val="center"/>
            <w:hideMark/>
          </w:tcPr>
          <w:p w14:paraId="4792B2BC" w14:textId="77777777" w:rsidR="002D2032" w:rsidRPr="002D2032" w:rsidRDefault="002D2032" w:rsidP="002D2032">
            <w:pPr>
              <w:spacing w:after="0" w:line="240" w:lineRule="auto"/>
              <w:rPr>
                <w:rFonts w:eastAsia="Times New Roman" w:cs="Times New Roman"/>
                <w:color w:val="000000"/>
                <w:sz w:val="16"/>
                <w:szCs w:val="16"/>
                <w:lang w:val="en-US"/>
              </w:rPr>
            </w:pPr>
            <w:r w:rsidRPr="002D2032">
              <w:rPr>
                <w:rFonts w:eastAsia="Times New Roman" w:cs="Times New Roman"/>
                <w:color w:val="000000"/>
                <w:sz w:val="16"/>
                <w:szCs w:val="16"/>
                <w:lang w:val="en-US"/>
              </w:rPr>
              <w:t xml:space="preserve">Number of working hours for each distribution </w:t>
            </w:r>
          </w:p>
        </w:tc>
        <w:tc>
          <w:tcPr>
            <w:tcW w:w="0" w:type="auto"/>
            <w:shd w:val="clear" w:color="auto" w:fill="auto"/>
            <w:noWrap/>
            <w:vAlign w:val="center"/>
            <w:hideMark/>
          </w:tcPr>
          <w:p w14:paraId="61DFB1B5" w14:textId="77777777" w:rsidR="002D2032" w:rsidRPr="002D2032" w:rsidRDefault="002D2032" w:rsidP="002D2032">
            <w:pPr>
              <w:spacing w:after="0" w:line="240" w:lineRule="auto"/>
              <w:jc w:val="center"/>
              <w:rPr>
                <w:rFonts w:eastAsia="Times New Roman" w:cs="Times New Roman"/>
                <w:color w:val="000000"/>
                <w:sz w:val="16"/>
                <w:szCs w:val="16"/>
                <w:lang w:val="en-US"/>
              </w:rPr>
            </w:pPr>
            <w:r w:rsidRPr="002D2032">
              <w:rPr>
                <w:rFonts w:eastAsia="Times New Roman" w:cs="Times New Roman"/>
                <w:color w:val="000000"/>
                <w:sz w:val="16"/>
                <w:szCs w:val="16"/>
                <w:lang w:val="en-US"/>
              </w:rPr>
              <w:t>8 hours/ day</w:t>
            </w:r>
          </w:p>
        </w:tc>
      </w:tr>
      <w:tr w:rsidR="002D2032" w:rsidRPr="002D2032" w14:paraId="70E2DB18" w14:textId="77777777" w:rsidTr="002D2032">
        <w:trPr>
          <w:trHeight w:val="266"/>
        </w:trPr>
        <w:tc>
          <w:tcPr>
            <w:tcW w:w="0" w:type="auto"/>
            <w:vMerge w:val="restart"/>
            <w:shd w:val="clear" w:color="auto" w:fill="auto"/>
            <w:noWrap/>
            <w:vAlign w:val="center"/>
            <w:hideMark/>
          </w:tcPr>
          <w:p w14:paraId="78635F0E" w14:textId="77777777" w:rsidR="002D2032" w:rsidRPr="002D2032" w:rsidRDefault="002D2032" w:rsidP="002D2032">
            <w:pPr>
              <w:spacing w:after="0" w:line="240" w:lineRule="auto"/>
              <w:rPr>
                <w:rFonts w:eastAsia="Times New Roman" w:cs="Times New Roman"/>
                <w:color w:val="000000"/>
                <w:sz w:val="16"/>
                <w:szCs w:val="16"/>
                <w:lang w:val="en-US"/>
              </w:rPr>
            </w:pPr>
            <w:r w:rsidRPr="002D2032">
              <w:rPr>
                <w:rFonts w:eastAsia="Times New Roman" w:cs="Times New Roman"/>
                <w:color w:val="000000"/>
                <w:sz w:val="16"/>
                <w:szCs w:val="16"/>
                <w:lang w:val="en-US"/>
              </w:rPr>
              <w:t xml:space="preserve">The size of the truck trunk needed in cubic meter </w:t>
            </w:r>
          </w:p>
        </w:tc>
        <w:tc>
          <w:tcPr>
            <w:tcW w:w="0" w:type="auto"/>
            <w:shd w:val="clear" w:color="auto" w:fill="auto"/>
            <w:noWrap/>
            <w:vAlign w:val="center"/>
            <w:hideMark/>
          </w:tcPr>
          <w:p w14:paraId="1742988B" w14:textId="77777777" w:rsidR="002D2032" w:rsidRPr="002D2032" w:rsidRDefault="002D2032" w:rsidP="002D2032">
            <w:pPr>
              <w:spacing w:after="0" w:line="240" w:lineRule="auto"/>
              <w:jc w:val="center"/>
              <w:rPr>
                <w:rFonts w:eastAsia="Times New Roman" w:cs="Times New Roman"/>
                <w:color w:val="000000"/>
                <w:sz w:val="16"/>
                <w:szCs w:val="16"/>
                <w:lang w:val="en-US"/>
              </w:rPr>
            </w:pPr>
            <w:r w:rsidRPr="002D2032">
              <w:rPr>
                <w:rFonts w:eastAsia="Times New Roman" w:cs="Times New Roman"/>
                <w:color w:val="000000"/>
                <w:sz w:val="16"/>
                <w:szCs w:val="16"/>
                <w:lang w:val="en-US"/>
              </w:rPr>
              <w:t>The truck should carry 11.9 Tone</w:t>
            </w:r>
          </w:p>
        </w:tc>
      </w:tr>
      <w:tr w:rsidR="002D2032" w:rsidRPr="002D2032" w14:paraId="40B9ECDD" w14:textId="77777777" w:rsidTr="002D2032">
        <w:trPr>
          <w:trHeight w:val="266"/>
        </w:trPr>
        <w:tc>
          <w:tcPr>
            <w:tcW w:w="0" w:type="auto"/>
            <w:vMerge/>
            <w:vAlign w:val="center"/>
            <w:hideMark/>
          </w:tcPr>
          <w:p w14:paraId="49FC1650" w14:textId="77777777" w:rsidR="002D2032" w:rsidRPr="002D2032" w:rsidRDefault="002D2032" w:rsidP="002D2032">
            <w:pPr>
              <w:spacing w:after="0" w:line="240" w:lineRule="auto"/>
              <w:rPr>
                <w:rFonts w:eastAsia="Times New Roman" w:cs="Times New Roman"/>
                <w:color w:val="000000"/>
                <w:sz w:val="16"/>
                <w:szCs w:val="16"/>
                <w:lang w:val="en-US"/>
              </w:rPr>
            </w:pPr>
          </w:p>
        </w:tc>
        <w:tc>
          <w:tcPr>
            <w:tcW w:w="0" w:type="auto"/>
            <w:shd w:val="clear" w:color="auto" w:fill="auto"/>
            <w:noWrap/>
            <w:vAlign w:val="center"/>
            <w:hideMark/>
          </w:tcPr>
          <w:p w14:paraId="66F0D8CC" w14:textId="77777777" w:rsidR="002D2032" w:rsidRPr="002D2032" w:rsidRDefault="002D2032" w:rsidP="002D2032">
            <w:pPr>
              <w:spacing w:after="0" w:line="240" w:lineRule="auto"/>
              <w:jc w:val="center"/>
              <w:rPr>
                <w:rFonts w:eastAsia="Times New Roman" w:cs="Times New Roman"/>
                <w:color w:val="000000"/>
                <w:sz w:val="16"/>
                <w:szCs w:val="16"/>
                <w:lang w:val="en-US"/>
              </w:rPr>
            </w:pPr>
            <w:r w:rsidRPr="002D2032">
              <w:rPr>
                <w:rFonts w:eastAsia="Times New Roman" w:cs="Times New Roman"/>
                <w:color w:val="000000"/>
                <w:sz w:val="16"/>
                <w:szCs w:val="16"/>
                <w:lang w:val="en-US"/>
              </w:rPr>
              <w:t>The truck trunk should be at least 19m3</w:t>
            </w:r>
          </w:p>
        </w:tc>
      </w:tr>
    </w:tbl>
    <w:p w14:paraId="19D97E37" w14:textId="0B5FB281" w:rsidR="0072255F" w:rsidRDefault="0072255F" w:rsidP="003135EC">
      <w:pPr>
        <w:spacing w:after="0" w:line="240" w:lineRule="auto"/>
        <w:jc w:val="both"/>
        <w:rPr>
          <w:rFonts w:eastAsia="Times New Roman" w:cstheme="minorHAnsi"/>
          <w:b/>
          <w:bCs/>
          <w:i/>
          <w:iCs/>
          <w:color w:val="4F81BD" w:themeColor="accent1"/>
          <w:sz w:val="18"/>
          <w:szCs w:val="18"/>
          <w:u w:val="single"/>
          <w:lang w:val="en-US"/>
        </w:rPr>
      </w:pPr>
    </w:p>
    <w:p w14:paraId="714FC43F" w14:textId="67B71D50" w:rsidR="0072255F" w:rsidRDefault="0072255F" w:rsidP="003135EC">
      <w:pPr>
        <w:spacing w:after="0" w:line="240" w:lineRule="auto"/>
        <w:jc w:val="both"/>
        <w:rPr>
          <w:rFonts w:eastAsia="Times New Roman" w:cstheme="minorHAnsi"/>
          <w:b/>
          <w:bCs/>
          <w:i/>
          <w:iCs/>
          <w:color w:val="4F81BD" w:themeColor="accent1"/>
          <w:sz w:val="18"/>
          <w:szCs w:val="18"/>
          <w:u w:val="single"/>
          <w:lang w:val="en-US"/>
        </w:rPr>
      </w:pPr>
    </w:p>
    <w:p w14:paraId="08972D39" w14:textId="19C51AC1"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lastRenderedPageBreak/>
        <w:t>BANK ACCOUNT DETAILS:</w:t>
      </w:r>
      <w:r w:rsidRPr="00F30982">
        <w:rPr>
          <w:rFonts w:cstheme="minorHAnsi"/>
          <w:i/>
          <w:iCs/>
          <w:color w:val="548DD4" w:themeColor="text2" w:themeTint="99"/>
          <w:sz w:val="20"/>
          <w:szCs w:val="20"/>
        </w:rPr>
        <w:t xml:space="preserve"> (ALL REQUESTED DETAILS TO BE FILLED OUT, SIGNED, AND STAMPED-MANDATORY)</w:t>
      </w:r>
    </w:p>
    <w:p w14:paraId="6F31D26D" w14:textId="77777777"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F3098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F30982" w:rsidRDefault="00F51B5A" w:rsidP="000E3E73">
            <w:pPr>
              <w:spacing w:after="0" w:line="240" w:lineRule="auto"/>
              <w:jc w:val="both"/>
              <w:rPr>
                <w:rFonts w:cstheme="minorHAnsi"/>
                <w:b/>
                <w:bCs/>
                <w:sz w:val="20"/>
                <w:szCs w:val="20"/>
              </w:rPr>
            </w:pPr>
            <w:r w:rsidRPr="00F30982">
              <w:rPr>
                <w:rFonts w:cstheme="minorHAnsi"/>
                <w:b/>
                <w:bCs/>
                <w:sz w:val="20"/>
                <w:szCs w:val="20"/>
              </w:rPr>
              <w:t>SUPPLIER BANK DETAIL:</w:t>
            </w:r>
          </w:p>
        </w:tc>
      </w:tr>
      <w:tr w:rsidR="00F51B5A" w:rsidRPr="00F3098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Name:</w:t>
            </w:r>
          </w:p>
        </w:tc>
        <w:tc>
          <w:tcPr>
            <w:tcW w:w="13140" w:type="dxa"/>
            <w:tcMar>
              <w:top w:w="0" w:type="dxa"/>
              <w:left w:w="108" w:type="dxa"/>
              <w:bottom w:w="0" w:type="dxa"/>
              <w:right w:w="108" w:type="dxa"/>
            </w:tcMar>
          </w:tcPr>
          <w:p w14:paraId="5BE00274" w14:textId="77777777" w:rsidR="00F51B5A" w:rsidRPr="00F30982" w:rsidRDefault="00F51B5A" w:rsidP="000E3E73">
            <w:pPr>
              <w:spacing w:after="0" w:line="240" w:lineRule="auto"/>
              <w:jc w:val="both"/>
              <w:rPr>
                <w:rFonts w:cstheme="minorHAnsi"/>
                <w:b/>
                <w:bCs/>
              </w:rPr>
            </w:pPr>
          </w:p>
        </w:tc>
      </w:tr>
      <w:tr w:rsidR="00F51B5A" w:rsidRPr="00F3098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Address:</w:t>
            </w:r>
          </w:p>
        </w:tc>
        <w:tc>
          <w:tcPr>
            <w:tcW w:w="13140" w:type="dxa"/>
            <w:tcMar>
              <w:top w:w="0" w:type="dxa"/>
              <w:left w:w="108" w:type="dxa"/>
              <w:bottom w:w="0" w:type="dxa"/>
              <w:right w:w="108" w:type="dxa"/>
            </w:tcMar>
            <w:hideMark/>
          </w:tcPr>
          <w:p w14:paraId="3C0A9FA8" w14:textId="77777777" w:rsidR="00F51B5A" w:rsidRPr="00F30982" w:rsidRDefault="00F51B5A" w:rsidP="000E3E73">
            <w:pPr>
              <w:spacing w:after="0" w:line="240" w:lineRule="auto"/>
              <w:jc w:val="both"/>
              <w:rPr>
                <w:rFonts w:cstheme="minorHAnsi"/>
                <w:b/>
                <w:bCs/>
              </w:rPr>
            </w:pPr>
          </w:p>
        </w:tc>
      </w:tr>
      <w:tr w:rsidR="00F51B5A" w:rsidRPr="00F3098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Name:</w:t>
            </w:r>
          </w:p>
        </w:tc>
        <w:tc>
          <w:tcPr>
            <w:tcW w:w="13140" w:type="dxa"/>
            <w:tcMar>
              <w:top w:w="0" w:type="dxa"/>
              <w:left w:w="108" w:type="dxa"/>
              <w:bottom w:w="0" w:type="dxa"/>
              <w:right w:w="108" w:type="dxa"/>
            </w:tcMar>
            <w:hideMark/>
          </w:tcPr>
          <w:p w14:paraId="3091C75E" w14:textId="77777777" w:rsidR="00F51B5A" w:rsidRPr="00F30982" w:rsidRDefault="00F51B5A" w:rsidP="000E3E73">
            <w:pPr>
              <w:spacing w:after="0" w:line="240" w:lineRule="auto"/>
              <w:jc w:val="both"/>
              <w:rPr>
                <w:rFonts w:cstheme="minorHAnsi"/>
                <w:b/>
                <w:bCs/>
              </w:rPr>
            </w:pPr>
          </w:p>
        </w:tc>
      </w:tr>
      <w:tr w:rsidR="00F51B5A" w:rsidRPr="00F3098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Address:</w:t>
            </w:r>
          </w:p>
        </w:tc>
        <w:tc>
          <w:tcPr>
            <w:tcW w:w="13140" w:type="dxa"/>
            <w:tcMar>
              <w:top w:w="0" w:type="dxa"/>
              <w:left w:w="108" w:type="dxa"/>
              <w:bottom w:w="0" w:type="dxa"/>
              <w:right w:w="108" w:type="dxa"/>
            </w:tcMar>
            <w:hideMark/>
          </w:tcPr>
          <w:p w14:paraId="76F5255F" w14:textId="77777777" w:rsidR="00F51B5A" w:rsidRPr="00F30982" w:rsidRDefault="00F51B5A" w:rsidP="000E3E73">
            <w:pPr>
              <w:spacing w:after="0" w:line="240" w:lineRule="auto"/>
              <w:jc w:val="both"/>
              <w:rPr>
                <w:rFonts w:cstheme="minorHAnsi"/>
                <w:b/>
                <w:bCs/>
              </w:rPr>
            </w:pPr>
          </w:p>
        </w:tc>
      </w:tr>
      <w:tr w:rsidR="00F51B5A" w:rsidRPr="00F3098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F30982" w:rsidRDefault="00F51B5A" w:rsidP="00DE4DCC">
            <w:pPr>
              <w:spacing w:before="100" w:beforeAutospacing="1" w:after="0" w:line="240" w:lineRule="auto"/>
              <w:jc w:val="both"/>
              <w:rPr>
                <w:rFonts w:cstheme="minorHAnsi"/>
              </w:rPr>
            </w:pPr>
            <w:r w:rsidRPr="00F30982">
              <w:rPr>
                <w:rFonts w:cstheme="minorHAnsi"/>
              </w:rPr>
              <w:t>Account#:</w:t>
            </w:r>
          </w:p>
        </w:tc>
        <w:tc>
          <w:tcPr>
            <w:tcW w:w="13140" w:type="dxa"/>
            <w:tcMar>
              <w:top w:w="0" w:type="dxa"/>
              <w:left w:w="108" w:type="dxa"/>
              <w:bottom w:w="0" w:type="dxa"/>
              <w:right w:w="108" w:type="dxa"/>
            </w:tcMar>
            <w:hideMark/>
          </w:tcPr>
          <w:p w14:paraId="431411AD" w14:textId="77777777" w:rsidR="00F51B5A" w:rsidRPr="00F30982" w:rsidRDefault="00F51B5A" w:rsidP="000E3E73">
            <w:pPr>
              <w:spacing w:after="0" w:line="240" w:lineRule="auto"/>
              <w:jc w:val="both"/>
              <w:rPr>
                <w:rFonts w:cstheme="minorHAnsi"/>
                <w:b/>
                <w:bCs/>
              </w:rPr>
            </w:pPr>
          </w:p>
        </w:tc>
      </w:tr>
      <w:tr w:rsidR="00F51B5A" w:rsidRPr="00F3098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F30982" w:rsidRDefault="00F51B5A" w:rsidP="00DE4DCC">
            <w:pPr>
              <w:spacing w:before="100" w:beforeAutospacing="1" w:after="0" w:line="240" w:lineRule="auto"/>
              <w:jc w:val="both"/>
              <w:rPr>
                <w:rFonts w:cstheme="minorHAnsi"/>
              </w:rPr>
            </w:pPr>
            <w:r w:rsidRPr="00F30982">
              <w:rPr>
                <w:rFonts w:cstheme="minorHAnsi"/>
              </w:rPr>
              <w:t>Currency:</w:t>
            </w:r>
          </w:p>
        </w:tc>
        <w:tc>
          <w:tcPr>
            <w:tcW w:w="13140" w:type="dxa"/>
            <w:tcMar>
              <w:top w:w="0" w:type="dxa"/>
              <w:left w:w="108" w:type="dxa"/>
              <w:bottom w:w="0" w:type="dxa"/>
              <w:right w:w="108" w:type="dxa"/>
            </w:tcMar>
            <w:hideMark/>
          </w:tcPr>
          <w:p w14:paraId="068D4B38" w14:textId="77777777" w:rsidR="00F51B5A" w:rsidRPr="00F30982" w:rsidRDefault="00F51B5A" w:rsidP="000E3E73">
            <w:pPr>
              <w:spacing w:after="0" w:line="240" w:lineRule="auto"/>
              <w:jc w:val="both"/>
              <w:rPr>
                <w:rFonts w:cstheme="minorHAnsi"/>
                <w:b/>
                <w:bCs/>
              </w:rPr>
            </w:pPr>
          </w:p>
        </w:tc>
      </w:tr>
      <w:tr w:rsidR="00F51B5A" w:rsidRPr="00F3098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F30982" w:rsidRDefault="00F51B5A" w:rsidP="00DE4DCC">
            <w:pPr>
              <w:spacing w:before="100" w:beforeAutospacing="1" w:after="0" w:line="240" w:lineRule="auto"/>
              <w:jc w:val="both"/>
              <w:rPr>
                <w:rFonts w:cstheme="minorHAnsi"/>
              </w:rPr>
            </w:pPr>
            <w:r w:rsidRPr="00F30982">
              <w:rPr>
                <w:rFonts w:cstheme="minorHAnsi"/>
              </w:rPr>
              <w:t>IBAN :</w:t>
            </w:r>
          </w:p>
        </w:tc>
        <w:tc>
          <w:tcPr>
            <w:tcW w:w="13140" w:type="dxa"/>
            <w:tcMar>
              <w:top w:w="0" w:type="dxa"/>
              <w:left w:w="108" w:type="dxa"/>
              <w:bottom w:w="0" w:type="dxa"/>
              <w:right w:w="108" w:type="dxa"/>
            </w:tcMar>
            <w:hideMark/>
          </w:tcPr>
          <w:p w14:paraId="05BA2970" w14:textId="77777777" w:rsidR="00F51B5A" w:rsidRPr="00F30982" w:rsidRDefault="00F51B5A" w:rsidP="000E3E73">
            <w:pPr>
              <w:spacing w:after="0" w:line="240" w:lineRule="auto"/>
              <w:jc w:val="both"/>
              <w:rPr>
                <w:rFonts w:cstheme="minorHAnsi"/>
                <w:b/>
                <w:bCs/>
              </w:rPr>
            </w:pPr>
          </w:p>
        </w:tc>
      </w:tr>
      <w:tr w:rsidR="00F51B5A" w:rsidRPr="00F30982"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F30982" w:rsidRDefault="00F51B5A" w:rsidP="00DE4DCC">
            <w:pPr>
              <w:spacing w:before="100" w:beforeAutospacing="1" w:after="0" w:line="240" w:lineRule="auto"/>
              <w:jc w:val="both"/>
              <w:rPr>
                <w:rFonts w:cstheme="minorHAnsi"/>
              </w:rPr>
            </w:pPr>
            <w:r w:rsidRPr="00F30982">
              <w:rPr>
                <w:rFonts w:cstheme="minorHAnsi"/>
              </w:rPr>
              <w:t>SWIFT :</w:t>
            </w:r>
          </w:p>
        </w:tc>
        <w:tc>
          <w:tcPr>
            <w:tcW w:w="13140" w:type="dxa"/>
            <w:tcMar>
              <w:top w:w="0" w:type="dxa"/>
              <w:left w:w="108" w:type="dxa"/>
              <w:bottom w:w="0" w:type="dxa"/>
              <w:right w:w="108" w:type="dxa"/>
            </w:tcMar>
            <w:hideMark/>
          </w:tcPr>
          <w:p w14:paraId="14BF04C6" w14:textId="39758C46" w:rsidR="00F51B5A" w:rsidRPr="00F30982" w:rsidRDefault="00F51B5A" w:rsidP="00B471A8">
            <w:pPr>
              <w:tabs>
                <w:tab w:val="left" w:pos="947"/>
              </w:tabs>
              <w:rPr>
                <w:rFonts w:cstheme="minorHAnsi"/>
              </w:rPr>
            </w:pPr>
          </w:p>
        </w:tc>
      </w:tr>
    </w:tbl>
    <w:p w14:paraId="2CB83C4B" w14:textId="141164B0" w:rsidR="007137F4" w:rsidRPr="00F30982" w:rsidRDefault="007137F4" w:rsidP="007137F4">
      <w:pPr>
        <w:rPr>
          <w:rFonts w:cstheme="minorHAnsi"/>
        </w:rPr>
        <w:sectPr w:rsidR="007137F4" w:rsidRPr="00F30982" w:rsidSect="00DE4DCC">
          <w:pgSz w:w="16838" w:h="11906" w:orient="landscape"/>
          <w:pgMar w:top="1440" w:right="1440" w:bottom="1440" w:left="1440" w:header="706" w:footer="706" w:gutter="0"/>
          <w:cols w:space="708"/>
          <w:docGrid w:linePitch="360"/>
        </w:sectPr>
      </w:pPr>
    </w:p>
    <w:p w14:paraId="5607DD3D" w14:textId="11F5B608" w:rsidR="00BA7123" w:rsidRPr="00537CDE" w:rsidRDefault="00707CD1" w:rsidP="00B93FEB">
      <w:pPr>
        <w:pStyle w:val="Heading2"/>
        <w:rPr>
          <w:rFonts w:asciiTheme="minorHAnsi" w:hAnsiTheme="minorHAnsi" w:cstheme="minorHAnsi"/>
          <w:u w:val="single"/>
        </w:rPr>
      </w:pPr>
      <w:bookmarkStart w:id="6" w:name="_Toc459799310"/>
      <w:r w:rsidRPr="00537CDE">
        <w:rPr>
          <w:rFonts w:asciiTheme="minorHAnsi" w:hAnsiTheme="minorHAnsi" w:cstheme="minorHAnsi"/>
          <w:u w:val="single"/>
        </w:rPr>
        <w:lastRenderedPageBreak/>
        <w:t xml:space="preserve">ANNEX 4 – PAST PERFORMANCE &amp; </w:t>
      </w:r>
      <w:bookmarkEnd w:id="6"/>
      <w:r w:rsidRPr="00537CDE">
        <w:rPr>
          <w:rFonts w:asciiTheme="minorHAnsi" w:hAnsiTheme="minorHAnsi" w:cstheme="minorHAnsi"/>
          <w:u w:val="single"/>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7"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0B2798">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lastRenderedPageBreak/>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23D84F93" w:rsidR="006C5B70" w:rsidRPr="00F30982" w:rsidRDefault="006C5B70" w:rsidP="00FF373D">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375514">
              <w:rPr>
                <w:rFonts w:cstheme="minorHAnsi"/>
                <w:b/>
                <w:bCs/>
                <w:sz w:val="20"/>
                <w:szCs w:val="20"/>
                <w:u w:val="single"/>
                <w:lang w:val="en-US"/>
              </w:rPr>
              <w:t>2024-018</w:t>
            </w:r>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w:t>
            </w:r>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representative  </w:t>
            </w:r>
            <w:r w:rsidRPr="00F30982">
              <w:rPr>
                <w:rFonts w:cstheme="minorHAnsi"/>
                <w:b/>
                <w:bCs/>
                <w:sz w:val="20"/>
                <w:szCs w:val="20"/>
                <w:lang w:val="en-US"/>
              </w:rPr>
              <w:t>any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36777A99" w14:textId="77777777" w:rsidR="00AB4694" w:rsidRPr="00F30982" w:rsidRDefault="00AB4694" w:rsidP="00FF373D">
      <w:pPr>
        <w:spacing w:after="0" w:line="240" w:lineRule="auto"/>
        <w:rPr>
          <w:rFonts w:cstheme="minorHAnsi"/>
          <w:b/>
          <w:bCs/>
          <w:color w:val="548DD4" w:themeColor="text2" w:themeTint="99"/>
          <w:sz w:val="32"/>
        </w:rPr>
      </w:pPr>
      <w:r w:rsidRPr="00F30982">
        <w:rPr>
          <w:rFonts w:cstheme="minorHAnsi"/>
          <w:b/>
          <w:bCs/>
          <w:color w:val="548DD4" w:themeColor="text2" w:themeTint="99"/>
          <w:sz w:val="32"/>
        </w:rPr>
        <w:lastRenderedPageBreak/>
        <w:t>ANNEX 6: GENERAL CONDITIONS OF CONTRACT.</w:t>
      </w: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as specified by the Purchase Order, contract or Annex thereto.</w:t>
      </w:r>
    </w:p>
    <w:p w14:paraId="0C662295" w14:textId="438028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1.4. Warranty: </w:t>
      </w:r>
      <w:r w:rsidRPr="00F30982">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F30982">
        <w:rPr>
          <w:rFonts w:cstheme="minorHAnsi"/>
          <w:sz w:val="20"/>
          <w:szCs w:val="20"/>
        </w:rPr>
        <w:t>and indemnifies the LRC</w:t>
      </w:r>
      <w:r w:rsidRPr="00F30982">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1.5. </w:t>
      </w:r>
      <w:r w:rsidRPr="00F30982">
        <w:rPr>
          <w:rFonts w:cstheme="minorHAnsi"/>
          <w:b/>
          <w:bCs/>
          <w:sz w:val="20"/>
          <w:szCs w:val="20"/>
          <w:highlight w:val="yellow"/>
        </w:rPr>
        <w:t xml:space="preserve">Inspection: </w:t>
      </w:r>
      <w:r w:rsidRPr="00F30982">
        <w:rPr>
          <w:rFonts w:cstheme="minorHAnsi"/>
          <w:sz w:val="20"/>
          <w:szCs w:val="20"/>
          <w:highlight w:val="yellow"/>
        </w:rPr>
        <w:t>The duly accred</w:t>
      </w:r>
      <w:r w:rsidR="009E02F8" w:rsidRPr="00F30982">
        <w:rPr>
          <w:rFonts w:cstheme="minorHAnsi"/>
          <w:sz w:val="20"/>
          <w:szCs w:val="20"/>
          <w:highlight w:val="yellow"/>
        </w:rPr>
        <w:t>ited representatives of the LRC</w:t>
      </w:r>
      <w:r w:rsidRPr="00F30982">
        <w:rPr>
          <w:rFonts w:cstheme="minorHAns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30982">
        <w:rPr>
          <w:rFonts w:cstheme="minorHAnsi"/>
          <w:sz w:val="20"/>
          <w:szCs w:val="20"/>
          <w:highlight w:val="yellow"/>
        </w:rPr>
        <w:t>for such an inspection. The LRC</w:t>
      </w:r>
      <w:r w:rsidRPr="00F30982">
        <w:rPr>
          <w:rFonts w:cstheme="minorHAnsi"/>
          <w:sz w:val="20"/>
          <w:szCs w:val="20"/>
          <w:highlight w:val="yellow"/>
        </w:rPr>
        <w:t xml:space="preserve"> may issue a written waiver of inspection at its discretion. Any inspection carried ou</w:t>
      </w:r>
      <w:r w:rsidR="008B271B" w:rsidRPr="00F30982">
        <w:rPr>
          <w:rFonts w:cstheme="minorHAnsi"/>
          <w:sz w:val="20"/>
          <w:szCs w:val="20"/>
          <w:highlight w:val="yellow"/>
        </w:rPr>
        <w:t>t by representatives of the LRC</w:t>
      </w:r>
      <w:r w:rsidRPr="00F30982">
        <w:rPr>
          <w:rFonts w:cstheme="minorHAnsi"/>
          <w:sz w:val="20"/>
          <w:szCs w:val="20"/>
          <w:highlight w:val="yellow"/>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1.6. Packing: </w:t>
      </w:r>
      <w:r w:rsidRPr="00F30982">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1.7. Export License: </w:t>
      </w:r>
      <w:r w:rsidRPr="00F30982">
        <w:rPr>
          <w:rFonts w:cstheme="minorHAnsi"/>
          <w:sz w:val="20"/>
          <w:szCs w:val="20"/>
        </w:rPr>
        <w:t>The Purchase Order / Contract is subject to the obtaining of any export license or other governmental authorization which may be required. It shall be the responsibility of</w:t>
      </w:r>
      <w:r w:rsidR="008B271B" w:rsidRPr="00F30982">
        <w:rPr>
          <w:rFonts w:cstheme="minorHAnsi"/>
          <w:sz w:val="20"/>
          <w:szCs w:val="20"/>
        </w:rPr>
        <w:t xml:space="preserve"> the Supplier to inform the LRC</w:t>
      </w:r>
      <w:r w:rsidRPr="00F30982">
        <w:rPr>
          <w:rFonts w:cstheme="minorHAnsi"/>
          <w:sz w:val="20"/>
          <w:szCs w:val="20"/>
        </w:rPr>
        <w:t xml:space="preserve"> beforehand of such restrictions and obtain such licens</w:t>
      </w:r>
      <w:r w:rsidR="009E02F8" w:rsidRPr="00F30982">
        <w:rPr>
          <w:rFonts w:cstheme="minorHAnsi"/>
          <w:sz w:val="20"/>
          <w:szCs w:val="20"/>
        </w:rPr>
        <w:t>e or authorization, but the LRC</w:t>
      </w:r>
      <w:r w:rsidRPr="00F30982">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1.8. Force Majeure: </w:t>
      </w:r>
      <w:r w:rsidRPr="00F30982">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30982">
        <w:rPr>
          <w:rFonts w:cstheme="minorHAnsi"/>
          <w:sz w:val="20"/>
          <w:szCs w:val="20"/>
        </w:rPr>
        <w:t>rticulars in writing to the LRC</w:t>
      </w:r>
      <w:r w:rsidRPr="00F30982">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F30982">
        <w:rPr>
          <w:rFonts w:cstheme="minorHAnsi"/>
          <w:sz w:val="20"/>
          <w:szCs w:val="20"/>
        </w:rPr>
        <w:t>The LRC</w:t>
      </w:r>
      <w:r w:rsidRPr="00F30982">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F30982">
        <w:rPr>
          <w:rFonts w:cstheme="minorHAnsi"/>
          <w:sz w:val="20"/>
          <w:szCs w:val="20"/>
        </w:rPr>
        <w:t>urn any deposit paid by the LRC</w:t>
      </w:r>
      <w:r w:rsidRPr="00F30982">
        <w:rPr>
          <w:rFonts w:cstheme="minorHAnsi"/>
          <w:sz w:val="20"/>
          <w:szCs w:val="20"/>
        </w:rPr>
        <w:t>.</w:t>
      </w:r>
    </w:p>
    <w:p w14:paraId="1E80849D" w14:textId="0FCBBEC9"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1.9. Default: </w:t>
      </w:r>
      <w:r w:rsidRPr="00F30982">
        <w:rPr>
          <w:rFonts w:cstheme="minorHAnsi"/>
          <w:sz w:val="20"/>
          <w:szCs w:val="20"/>
        </w:rPr>
        <w:t>In case of default by the Supplier, including but not limited to failure or refusal to make deliveries within th</w:t>
      </w:r>
      <w:r w:rsidR="007773E3" w:rsidRPr="00F30982">
        <w:rPr>
          <w:rFonts w:cstheme="minorHAnsi"/>
          <w:sz w:val="20"/>
          <w:szCs w:val="20"/>
        </w:rPr>
        <w:t>e time limit specified, the LRC</w:t>
      </w:r>
      <w:r w:rsidRPr="00F30982">
        <w:rPr>
          <w:rFonts w:cstheme="minorHAnsi"/>
          <w:sz w:val="20"/>
          <w:szCs w:val="20"/>
        </w:rPr>
        <w:t xml:space="preserve"> may procure the goods or services from other sources and hold the Supplier responsible for any excess costs occasioned thereby. Furthermore, th</w:t>
      </w:r>
      <w:r w:rsidR="009E02F8" w:rsidRPr="00F30982">
        <w:rPr>
          <w:rFonts w:cstheme="minorHAnsi"/>
          <w:sz w:val="20"/>
          <w:szCs w:val="20"/>
        </w:rPr>
        <w:t>e LRC</w:t>
      </w:r>
      <w:r w:rsidRPr="00F30982">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F30982" w:rsidRDefault="00AB4694" w:rsidP="00AB4694">
      <w:pPr>
        <w:spacing w:after="0"/>
        <w:jc w:val="both"/>
        <w:rPr>
          <w:rFonts w:cstheme="minorHAnsi"/>
          <w:sz w:val="20"/>
          <w:szCs w:val="20"/>
        </w:rPr>
      </w:pPr>
      <w:r w:rsidRPr="00F30982">
        <w:rPr>
          <w:rFonts w:cstheme="minorHAnsi"/>
          <w:b/>
          <w:bCs/>
          <w:sz w:val="20"/>
          <w:szCs w:val="20"/>
          <w:highlight w:val="yellow"/>
        </w:rPr>
        <w:t xml:space="preserve">1.10. Conformity with Specifications: </w:t>
      </w:r>
      <w:r w:rsidRPr="00F30982">
        <w:rPr>
          <w:rFonts w:cstheme="minorHAnsi"/>
          <w:sz w:val="20"/>
          <w:szCs w:val="20"/>
          <w:highlight w:val="yellow"/>
        </w:rPr>
        <w:t>In the case of goods purchased on the basis of specifications the supplier war</w:t>
      </w:r>
      <w:r w:rsidR="009E02F8" w:rsidRPr="00F30982">
        <w:rPr>
          <w:rFonts w:cstheme="minorHAnsi"/>
          <w:sz w:val="20"/>
          <w:szCs w:val="20"/>
          <w:highlight w:val="yellow"/>
        </w:rPr>
        <w:t>rants their conformity. The LRC</w:t>
      </w:r>
      <w:r w:rsidRPr="00F30982">
        <w:rPr>
          <w:rFonts w:cstheme="minorHAnsi"/>
          <w:sz w:val="20"/>
          <w:szCs w:val="20"/>
          <w:highlight w:val="yellow"/>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w:t>
      </w:r>
      <w:r w:rsidRPr="00F30982">
        <w:rPr>
          <w:rFonts w:cstheme="minorHAnsi"/>
          <w:sz w:val="20"/>
          <w:szCs w:val="20"/>
          <w:highlight w:val="yellow"/>
        </w:rPr>
        <w:lastRenderedPageBreak/>
        <w:t xml:space="preserve">and/or other losses </w:t>
      </w:r>
      <w:r w:rsidR="009E02F8" w:rsidRPr="00F30982">
        <w:rPr>
          <w:rFonts w:cstheme="minorHAnsi"/>
          <w:sz w:val="20"/>
          <w:szCs w:val="20"/>
          <w:highlight w:val="yellow"/>
        </w:rPr>
        <w:t>caused to LRC</w:t>
      </w:r>
      <w:r w:rsidRPr="00F30982">
        <w:rPr>
          <w:rFonts w:cstheme="minorHAnsi"/>
          <w:sz w:val="20"/>
          <w:szCs w:val="20"/>
          <w:highlight w:val="yellow"/>
        </w:rPr>
        <w:t>, if any, by replacement of the items non–conforming to the requirements/specification.</w:t>
      </w:r>
    </w:p>
    <w:p w14:paraId="2C0F9D6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1.11. Liquidated Damages: </w:t>
      </w:r>
      <w:r w:rsidRPr="00F30982">
        <w:rPr>
          <w:rFonts w:cstheme="minorHAnsi"/>
          <w:sz w:val="20"/>
          <w:szCs w:val="20"/>
        </w:rPr>
        <w:t>Arrival of goods/ completion of services after agreed delivery schedule will be subject to deduction of damages</w:t>
      </w:r>
    </w:p>
    <w:p w14:paraId="6E1701A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1.12. Disputes-Arbitration: </w:t>
      </w:r>
      <w:r w:rsidRPr="00F30982">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1.13. Privileges and Immunities: </w:t>
      </w:r>
      <w:r w:rsidRPr="00F30982">
        <w:rPr>
          <w:rFonts w:cstheme="minorHAnsi"/>
          <w:sz w:val="20"/>
          <w:szCs w:val="20"/>
        </w:rPr>
        <w:t>Nothing contained in this Purchase Order / Contract shall be deemed a waiver, express or implied, of any priv</w:t>
      </w:r>
      <w:r w:rsidR="009E02F8" w:rsidRPr="00F30982">
        <w:rPr>
          <w:rFonts w:cstheme="minorHAnsi"/>
          <w:sz w:val="20"/>
          <w:szCs w:val="20"/>
        </w:rPr>
        <w:t>ilege or immunity which the LRC</w:t>
      </w:r>
      <w:r w:rsidRPr="00F30982">
        <w:rPr>
          <w:rFonts w:cstheme="minorHAnsi"/>
          <w:sz w:val="20"/>
          <w:szCs w:val="20"/>
        </w:rPr>
        <w:t xml:space="preserve"> may enjoy, whether pursuant to existing conventions or agreements.</w:t>
      </w:r>
    </w:p>
    <w:p w14:paraId="533A2ED0" w14:textId="6387922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1.14. Assignment: </w:t>
      </w:r>
      <w:r w:rsidRPr="00F30982">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30982">
        <w:rPr>
          <w:rFonts w:cstheme="minorHAnsi"/>
          <w:sz w:val="20"/>
          <w:szCs w:val="20"/>
        </w:rPr>
        <w:t>written consent of the LRC</w:t>
      </w:r>
      <w:r w:rsidRPr="00F30982">
        <w:rPr>
          <w:rFonts w:cstheme="minorHAnsi"/>
          <w:sz w:val="20"/>
          <w:szCs w:val="20"/>
        </w:rPr>
        <w:t>.</w:t>
      </w:r>
    </w:p>
    <w:p w14:paraId="7A22B16F" w14:textId="5FBAC87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1.15. Bankruptcy: </w:t>
      </w:r>
      <w:r w:rsidRPr="00F30982">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F30982">
        <w:rPr>
          <w:rFonts w:cstheme="minorHAnsi"/>
          <w:sz w:val="20"/>
          <w:szCs w:val="20"/>
        </w:rPr>
        <w:t xml:space="preserve"> Supplier’s insolvency, the LRC</w:t>
      </w:r>
      <w:r w:rsidRPr="00F30982">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1.16. Advertising: </w:t>
      </w:r>
      <w:r w:rsidRPr="00F30982">
        <w:rPr>
          <w:rFonts w:cstheme="minorHAnsi"/>
          <w:sz w:val="20"/>
          <w:szCs w:val="20"/>
        </w:rPr>
        <w:t xml:space="preserve">Unless authorized in advance in writing by the </w:t>
      </w:r>
      <w:r w:rsidR="009E02F8" w:rsidRPr="00F30982">
        <w:rPr>
          <w:rFonts w:cstheme="minorHAnsi"/>
          <w:sz w:val="20"/>
          <w:szCs w:val="20"/>
        </w:rPr>
        <w:t>LRC</w:t>
      </w:r>
      <w:r w:rsidRPr="00F30982">
        <w:rPr>
          <w:rFonts w:cstheme="minorHAnsi"/>
          <w:sz w:val="20"/>
          <w:szCs w:val="20"/>
        </w:rPr>
        <w:t>, the Supplier shall not advertise or otherwise make public the fact t</w:t>
      </w:r>
      <w:r w:rsidR="009E02F8" w:rsidRPr="00F30982">
        <w:rPr>
          <w:rFonts w:cstheme="minorHAnsi"/>
          <w:sz w:val="20"/>
          <w:szCs w:val="20"/>
        </w:rPr>
        <w:t>hat he is a Supplier to the LRC</w:t>
      </w:r>
      <w:r w:rsidRPr="00F30982">
        <w:rPr>
          <w:rFonts w:cstheme="minorHAnsi"/>
          <w:sz w:val="20"/>
          <w:szCs w:val="20"/>
        </w:rPr>
        <w:t xml:space="preserve"> and / or any National Red Cross or Red Crescent Society, or use the name, emblem or official seal of </w:t>
      </w:r>
      <w:r w:rsidR="009E02F8" w:rsidRPr="00F30982">
        <w:rPr>
          <w:rFonts w:cstheme="minorHAnsi"/>
          <w:sz w:val="20"/>
          <w:szCs w:val="20"/>
        </w:rPr>
        <w:t>the LRC</w:t>
      </w:r>
      <w:r w:rsidRPr="00F30982">
        <w:rPr>
          <w:rFonts w:cstheme="minorHAnsi"/>
          <w:sz w:val="20"/>
          <w:szCs w:val="20"/>
        </w:rPr>
        <w:t xml:space="preserve"> and / or any National Red Cross or Red Crescent Society, or any abbreviation of </w:t>
      </w:r>
      <w:r w:rsidR="009E02F8" w:rsidRPr="00F30982">
        <w:rPr>
          <w:rFonts w:cstheme="minorHAnsi"/>
          <w:sz w:val="20"/>
          <w:szCs w:val="20"/>
        </w:rPr>
        <w:t>the name of the LRC</w:t>
      </w:r>
      <w:r w:rsidRPr="00F30982">
        <w:rPr>
          <w:rFonts w:cstheme="minorHAnsi"/>
          <w:sz w:val="20"/>
          <w:szCs w:val="20"/>
        </w:rPr>
        <w:t xml:space="preserve"> and / or any National Red Cross or Red Crescent Society for advertising purposes or any other purposes.</w:t>
      </w:r>
    </w:p>
    <w:p w14:paraId="69B8B85C" w14:textId="7A56EA5D"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1.17. Officials Not to Benefit: </w:t>
      </w:r>
      <w:r w:rsidRPr="00F30982">
        <w:rPr>
          <w:rFonts w:cstheme="minorHAnsi"/>
          <w:sz w:val="20"/>
          <w:szCs w:val="20"/>
        </w:rPr>
        <w:t xml:space="preserve">The supplier represents and warrants that no official of the </w:t>
      </w:r>
      <w:r w:rsidR="009E02F8" w:rsidRPr="00F30982">
        <w:rPr>
          <w:rFonts w:cstheme="minorHAnsi"/>
          <w:sz w:val="20"/>
          <w:szCs w:val="20"/>
        </w:rPr>
        <w:t>LRC</w:t>
      </w:r>
      <w:r w:rsidRPr="00F30982">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1.18. Amendments: </w:t>
      </w:r>
      <w:r w:rsidRPr="00F30982">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1.19. Notice: </w:t>
      </w:r>
      <w:r w:rsidRPr="00F30982">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1.20. Jurisdiction: </w:t>
      </w:r>
      <w:r w:rsidRPr="00F30982">
        <w:rPr>
          <w:rFonts w:cstheme="minorHAnsi"/>
          <w:sz w:val="20"/>
          <w:szCs w:val="20"/>
        </w:rPr>
        <w:t>This Contract is considered to be concluded as defined in the attached Addendum.</w:t>
      </w:r>
    </w:p>
    <w:p w14:paraId="56D9E800"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2. LABOUR STANDARDS</w:t>
      </w:r>
    </w:p>
    <w:p w14:paraId="00A62BE2" w14:textId="77777777" w:rsidR="00AB4694" w:rsidRPr="00F30982" w:rsidRDefault="00AB4694" w:rsidP="00AB4694">
      <w:pPr>
        <w:spacing w:after="0" w:line="240" w:lineRule="auto"/>
        <w:jc w:val="both"/>
        <w:rPr>
          <w:rFonts w:cstheme="minorHAnsi"/>
          <w:b/>
          <w:bCs/>
          <w:sz w:val="24"/>
          <w:szCs w:val="24"/>
        </w:rPr>
      </w:pPr>
    </w:p>
    <w:p w14:paraId="01EE357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2.1. Employment is freely chosen: </w:t>
      </w:r>
      <w:r w:rsidRPr="00F30982">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2.2. Freedom of association and the right to collective bargaining are respected: </w:t>
      </w:r>
      <w:r w:rsidRPr="00F30982">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2.3. Working conditions are safe and hygienic: </w:t>
      </w:r>
      <w:r w:rsidRPr="00F30982">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w:t>
      </w:r>
      <w:r w:rsidRPr="00F30982">
        <w:rPr>
          <w:rFonts w:cstheme="minorHAnsi"/>
          <w:sz w:val="20"/>
          <w:szCs w:val="20"/>
        </w:rPr>
        <w:lastRenderedPageBreak/>
        <w:t>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2.4. Child Labour shall not be used: </w:t>
      </w:r>
      <w:r w:rsidRPr="00F30982">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F30982">
        <w:rPr>
          <w:rFonts w:cstheme="minorHAnsi"/>
          <w:sz w:val="20"/>
          <w:szCs w:val="20"/>
        </w:rPr>
        <w:t>r Organization (ILO)</w:t>
      </w:r>
    </w:p>
    <w:bookmarkEnd w:id="7"/>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4E09F5">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lastRenderedPageBreak/>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delivered  before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Certificate  –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Supporting documents :</w:t>
            </w:r>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imes New Roman"/>
                <w:rtl/>
              </w:rPr>
              <w:t xml:space="preserve"> وزارة العد</w:t>
            </w:r>
            <w:r w:rsidRPr="00F30982">
              <w:rPr>
                <w:rFonts w:cs="Times New Roman"/>
                <w:rtl/>
                <w:lang w:bidi="ar-LB"/>
              </w:rPr>
              <w:t>ل</w:t>
            </w:r>
            <w:r w:rsidRPr="00F30982">
              <w:rPr>
                <w:rFonts w:cstheme="minorHAnsi"/>
                <w:rtl/>
                <w:lang w:bidi="ar-LB"/>
              </w:rPr>
              <w:t xml:space="preserve">) </w:t>
            </w:r>
            <w:r w:rsidRPr="00F30982">
              <w:rPr>
                <w:rFonts w:cstheme="minorHAnsi"/>
              </w:rPr>
              <w:t xml:space="preserve">) </w:t>
            </w:r>
            <w:r w:rsidRPr="00F30982">
              <w:rPr>
                <w:rFonts w:cs="Times New Roman"/>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t>Copy of tax registration (Ministry of Finance</w:t>
            </w:r>
            <w:r w:rsidRPr="00F30982">
              <w:rPr>
                <w:rFonts w:cstheme="minorHAnsi"/>
                <w:rtl/>
              </w:rPr>
              <w:t>(</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w:t>
            </w:r>
            <w:r w:rsidRPr="00F30982">
              <w:rPr>
                <w:rFonts w:cstheme="minorHAnsi"/>
              </w:rPr>
              <w:t xml:space="preserve"> </w:t>
            </w:r>
            <w:r w:rsidRPr="00F30982">
              <w:rPr>
                <w:rFonts w:cs="Times New Roman"/>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Copy of VAT registration (Ministry of Finance)</w:t>
            </w:r>
            <w:r w:rsidRPr="00F30982">
              <w:rPr>
                <w:rFonts w:cstheme="minorHAnsi"/>
                <w:rtl/>
              </w:rPr>
              <w:t xml:space="preserve"> </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 xml:space="preserve">) </w:t>
            </w:r>
            <w:r w:rsidRPr="00F30982">
              <w:rPr>
                <w:rFonts w:cstheme="minorHAnsi"/>
              </w:rPr>
              <w:t xml:space="preserve"> </w:t>
            </w:r>
            <w:r w:rsidRPr="00F30982">
              <w:rPr>
                <w:rFonts w:cs="Times New Roman"/>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C32E261" w:rsidR="00BF396A" w:rsidRPr="00F30982" w:rsidRDefault="00BF396A" w:rsidP="00BF396A">
            <w:pPr>
              <w:rPr>
                <w:rFonts w:cstheme="minorHAnsi"/>
                <w:b/>
                <w:bCs/>
              </w:rPr>
            </w:pPr>
            <w:r w:rsidRPr="00F30982">
              <w:rPr>
                <w:rFonts w:cs="Times New Roman"/>
                <w:b/>
                <w:bCs/>
                <w:rtl/>
                <w:lang w:bidi="ar-LB"/>
              </w:rPr>
              <w:t>اذاعة تجارية</w:t>
            </w:r>
            <w:r w:rsidR="00B96C48" w:rsidRPr="00F30982">
              <w:rPr>
                <w:rFonts w:cstheme="minorHAnsi"/>
                <w:b/>
                <w:highlight w:val="yellow"/>
                <w:u w:val="single"/>
              </w:rPr>
              <w:t xml:space="preserve"> 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N.B The IBAN should be issued in the company's name, not the owner's.</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BE25A5">
        <w:trPr>
          <w:trHeight w:val="143"/>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DBDDA" w14:textId="77777777" w:rsidR="00903724" w:rsidRDefault="00903724" w:rsidP="00ED3A74">
      <w:pPr>
        <w:spacing w:after="0" w:line="240" w:lineRule="auto"/>
      </w:pPr>
      <w:r>
        <w:separator/>
      </w:r>
    </w:p>
  </w:endnote>
  <w:endnote w:type="continuationSeparator" w:id="0">
    <w:p w14:paraId="08A7BFEA" w14:textId="77777777" w:rsidR="00903724" w:rsidRDefault="00903724"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A8008" w14:textId="77777777" w:rsidR="00B7516A" w:rsidRDefault="00B75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0258EC03" w:rsidR="00B7516A" w:rsidRDefault="00B7516A"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C641C1">
      <w:rPr>
        <w:b/>
        <w:noProof/>
      </w:rPr>
      <w:t>6</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C641C1">
      <w:rPr>
        <w:b/>
        <w:noProof/>
      </w:rPr>
      <w:t>21</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10835" w14:textId="77777777" w:rsidR="00B7516A" w:rsidRDefault="00B75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DF8E6" w14:textId="77777777" w:rsidR="00903724" w:rsidRDefault="00903724" w:rsidP="00ED3A74">
      <w:pPr>
        <w:spacing w:after="0" w:line="240" w:lineRule="auto"/>
      </w:pPr>
      <w:r>
        <w:separator/>
      </w:r>
    </w:p>
  </w:footnote>
  <w:footnote w:type="continuationSeparator" w:id="0">
    <w:p w14:paraId="3286BAFD" w14:textId="77777777" w:rsidR="00903724" w:rsidRDefault="00903724"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97F7C" w14:textId="77777777" w:rsidR="00B7516A" w:rsidRDefault="00B75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B7516A" w:rsidRDefault="00B7516A"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B7516A" w:rsidRPr="00490645" w:rsidRDefault="00B7516A"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B7516A" w:rsidRPr="00490645" w:rsidRDefault="00B7516A"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0C0C64AD" w:rsidR="00B7516A" w:rsidRDefault="00B7516A" w:rsidP="00C421B4">
    <w:pPr>
      <w:pStyle w:val="Header"/>
      <w:jc w:val="right"/>
      <w:rPr>
        <w:noProof/>
      </w:rPr>
    </w:pPr>
    <w:r>
      <w:t xml:space="preserve">Tender reference: </w:t>
    </w:r>
    <w:r>
      <w:rPr>
        <w:noProof/>
      </w:rPr>
      <w:t>2024-018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B1B7" w14:textId="77777777" w:rsidR="00B7516A" w:rsidRDefault="00B75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61203C"/>
    <w:multiLevelType w:val="hybridMultilevel"/>
    <w:tmpl w:val="8344544C"/>
    <w:lvl w:ilvl="0" w:tplc="AF34E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47FA3"/>
    <w:multiLevelType w:val="multilevel"/>
    <w:tmpl w:val="B532AC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541EF0"/>
    <w:multiLevelType w:val="multilevel"/>
    <w:tmpl w:val="4106E612"/>
    <w:lvl w:ilvl="0">
      <w:start w:val="2"/>
      <w:numFmt w:val="decimal"/>
      <w:lvlText w:val="%1"/>
      <w:lvlJc w:val="left"/>
      <w:pPr>
        <w:ind w:left="29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CEA0137"/>
    <w:multiLevelType w:val="hybridMultilevel"/>
    <w:tmpl w:val="B842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7"/>
  </w:num>
  <w:num w:numId="6">
    <w:abstractNumId w:val="6"/>
  </w:num>
  <w:num w:numId="7">
    <w:abstractNumId w:val="3"/>
  </w:num>
  <w:num w:numId="8">
    <w:abstractNumId w:val="9"/>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4"/>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099"/>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0D0A"/>
    <w:rsid w:val="00021239"/>
    <w:rsid w:val="00021F14"/>
    <w:rsid w:val="00025E3E"/>
    <w:rsid w:val="000274CD"/>
    <w:rsid w:val="00033CFF"/>
    <w:rsid w:val="00037E97"/>
    <w:rsid w:val="00040630"/>
    <w:rsid w:val="00041EB8"/>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0D1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32E6"/>
    <w:rsid w:val="000C3E04"/>
    <w:rsid w:val="000C4707"/>
    <w:rsid w:val="000C58CA"/>
    <w:rsid w:val="000C69A1"/>
    <w:rsid w:val="000D0737"/>
    <w:rsid w:val="000D440A"/>
    <w:rsid w:val="000E1D02"/>
    <w:rsid w:val="000E3E73"/>
    <w:rsid w:val="000E5BCF"/>
    <w:rsid w:val="000E7071"/>
    <w:rsid w:val="000F1575"/>
    <w:rsid w:val="000F1A78"/>
    <w:rsid w:val="000F3EFF"/>
    <w:rsid w:val="000F4640"/>
    <w:rsid w:val="000F4732"/>
    <w:rsid w:val="000F6C26"/>
    <w:rsid w:val="00102156"/>
    <w:rsid w:val="0010369E"/>
    <w:rsid w:val="00103C47"/>
    <w:rsid w:val="00103D5B"/>
    <w:rsid w:val="001054C6"/>
    <w:rsid w:val="00106E28"/>
    <w:rsid w:val="001074CF"/>
    <w:rsid w:val="0011119B"/>
    <w:rsid w:val="0011265A"/>
    <w:rsid w:val="00113195"/>
    <w:rsid w:val="00114269"/>
    <w:rsid w:val="00116FAC"/>
    <w:rsid w:val="00121031"/>
    <w:rsid w:val="00121C53"/>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73F"/>
    <w:rsid w:val="00161820"/>
    <w:rsid w:val="00162025"/>
    <w:rsid w:val="0016346B"/>
    <w:rsid w:val="00165589"/>
    <w:rsid w:val="00165D41"/>
    <w:rsid w:val="00165F90"/>
    <w:rsid w:val="00166239"/>
    <w:rsid w:val="00170995"/>
    <w:rsid w:val="00172612"/>
    <w:rsid w:val="00174801"/>
    <w:rsid w:val="001752C0"/>
    <w:rsid w:val="00176FCB"/>
    <w:rsid w:val="00182644"/>
    <w:rsid w:val="00183BDD"/>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4095"/>
    <w:rsid w:val="001B6AD5"/>
    <w:rsid w:val="001B77F3"/>
    <w:rsid w:val="001C0354"/>
    <w:rsid w:val="001C16C1"/>
    <w:rsid w:val="001C3442"/>
    <w:rsid w:val="001C3B33"/>
    <w:rsid w:val="001C4BDA"/>
    <w:rsid w:val="001C4C6A"/>
    <w:rsid w:val="001C5578"/>
    <w:rsid w:val="001C6908"/>
    <w:rsid w:val="001C6D84"/>
    <w:rsid w:val="001C7D53"/>
    <w:rsid w:val="001D0B6B"/>
    <w:rsid w:val="001D0FD1"/>
    <w:rsid w:val="001D2ABB"/>
    <w:rsid w:val="001D2E90"/>
    <w:rsid w:val="001D373F"/>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E29"/>
    <w:rsid w:val="00226C26"/>
    <w:rsid w:val="00227EBB"/>
    <w:rsid w:val="002317E2"/>
    <w:rsid w:val="00231A46"/>
    <w:rsid w:val="00231CA5"/>
    <w:rsid w:val="0023382A"/>
    <w:rsid w:val="00234D3E"/>
    <w:rsid w:val="00235AB3"/>
    <w:rsid w:val="0023605F"/>
    <w:rsid w:val="00237BFB"/>
    <w:rsid w:val="00240A8F"/>
    <w:rsid w:val="00241204"/>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3730"/>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032"/>
    <w:rsid w:val="002D2184"/>
    <w:rsid w:val="002D32BE"/>
    <w:rsid w:val="002D340F"/>
    <w:rsid w:val="002D4735"/>
    <w:rsid w:val="002D5A73"/>
    <w:rsid w:val="002D6A85"/>
    <w:rsid w:val="002E274D"/>
    <w:rsid w:val="002E4045"/>
    <w:rsid w:val="002E4506"/>
    <w:rsid w:val="002E7192"/>
    <w:rsid w:val="002E754E"/>
    <w:rsid w:val="002F06F4"/>
    <w:rsid w:val="002F1234"/>
    <w:rsid w:val="002F1A3C"/>
    <w:rsid w:val="002F1C7A"/>
    <w:rsid w:val="002F355D"/>
    <w:rsid w:val="002F382C"/>
    <w:rsid w:val="002F400E"/>
    <w:rsid w:val="002F4B3D"/>
    <w:rsid w:val="002F5193"/>
    <w:rsid w:val="002F5FFD"/>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1708"/>
    <w:rsid w:val="00354F18"/>
    <w:rsid w:val="00355538"/>
    <w:rsid w:val="003555E2"/>
    <w:rsid w:val="00356A1D"/>
    <w:rsid w:val="00360672"/>
    <w:rsid w:val="00362226"/>
    <w:rsid w:val="00363539"/>
    <w:rsid w:val="00367268"/>
    <w:rsid w:val="00367EB2"/>
    <w:rsid w:val="003710E2"/>
    <w:rsid w:val="00374CF8"/>
    <w:rsid w:val="00375514"/>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A769B"/>
    <w:rsid w:val="003B0B56"/>
    <w:rsid w:val="003B1512"/>
    <w:rsid w:val="003B1678"/>
    <w:rsid w:val="003B24FC"/>
    <w:rsid w:val="003B353A"/>
    <w:rsid w:val="003B4ACC"/>
    <w:rsid w:val="003B60A3"/>
    <w:rsid w:val="003B6E9F"/>
    <w:rsid w:val="003B7F02"/>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332C"/>
    <w:rsid w:val="003F4EC6"/>
    <w:rsid w:val="003F5C06"/>
    <w:rsid w:val="003F77A0"/>
    <w:rsid w:val="003F7C72"/>
    <w:rsid w:val="004012BF"/>
    <w:rsid w:val="00401BC8"/>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5E3"/>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5045"/>
    <w:rsid w:val="004565FE"/>
    <w:rsid w:val="0045699C"/>
    <w:rsid w:val="00457715"/>
    <w:rsid w:val="00461AE7"/>
    <w:rsid w:val="004623B5"/>
    <w:rsid w:val="004633CB"/>
    <w:rsid w:val="00463F20"/>
    <w:rsid w:val="00464D20"/>
    <w:rsid w:val="00465282"/>
    <w:rsid w:val="004664C3"/>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1C47"/>
    <w:rsid w:val="00496BEB"/>
    <w:rsid w:val="00496F39"/>
    <w:rsid w:val="00497247"/>
    <w:rsid w:val="00497803"/>
    <w:rsid w:val="004A107E"/>
    <w:rsid w:val="004A290C"/>
    <w:rsid w:val="004A60C1"/>
    <w:rsid w:val="004A6A9A"/>
    <w:rsid w:val="004B1284"/>
    <w:rsid w:val="004B4615"/>
    <w:rsid w:val="004B52A3"/>
    <w:rsid w:val="004B5494"/>
    <w:rsid w:val="004B7687"/>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E7D9F"/>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3351E"/>
    <w:rsid w:val="00537CDE"/>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4B91"/>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1D8A"/>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C773D"/>
    <w:rsid w:val="005D09BC"/>
    <w:rsid w:val="005D38B5"/>
    <w:rsid w:val="005D4BDD"/>
    <w:rsid w:val="005D540C"/>
    <w:rsid w:val="005D5EF6"/>
    <w:rsid w:val="005D784E"/>
    <w:rsid w:val="005D7D1D"/>
    <w:rsid w:val="005E0B7C"/>
    <w:rsid w:val="005E2C0C"/>
    <w:rsid w:val="005E4015"/>
    <w:rsid w:val="005E4656"/>
    <w:rsid w:val="005F3CA1"/>
    <w:rsid w:val="005F3F5E"/>
    <w:rsid w:val="005F7340"/>
    <w:rsid w:val="00602B9F"/>
    <w:rsid w:val="00603A5E"/>
    <w:rsid w:val="006074D1"/>
    <w:rsid w:val="00607CA9"/>
    <w:rsid w:val="00611EC1"/>
    <w:rsid w:val="0061517F"/>
    <w:rsid w:val="00616AE3"/>
    <w:rsid w:val="00616CF0"/>
    <w:rsid w:val="006178D4"/>
    <w:rsid w:val="00620B13"/>
    <w:rsid w:val="00621166"/>
    <w:rsid w:val="0062173A"/>
    <w:rsid w:val="00621913"/>
    <w:rsid w:val="00621F28"/>
    <w:rsid w:val="00624800"/>
    <w:rsid w:val="00625470"/>
    <w:rsid w:val="0062618B"/>
    <w:rsid w:val="00626BE9"/>
    <w:rsid w:val="00626E1C"/>
    <w:rsid w:val="0062703A"/>
    <w:rsid w:val="006276DF"/>
    <w:rsid w:val="00627738"/>
    <w:rsid w:val="00630917"/>
    <w:rsid w:val="00630DC6"/>
    <w:rsid w:val="00632D7C"/>
    <w:rsid w:val="00634CEF"/>
    <w:rsid w:val="0063553D"/>
    <w:rsid w:val="0063682A"/>
    <w:rsid w:val="00640483"/>
    <w:rsid w:val="006409F4"/>
    <w:rsid w:val="0064300D"/>
    <w:rsid w:val="00643846"/>
    <w:rsid w:val="00644A12"/>
    <w:rsid w:val="00644BA9"/>
    <w:rsid w:val="00644CDC"/>
    <w:rsid w:val="0064559C"/>
    <w:rsid w:val="00646562"/>
    <w:rsid w:val="00650928"/>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774A9"/>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60"/>
    <w:rsid w:val="006A2879"/>
    <w:rsid w:val="006A416E"/>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E77E9"/>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55F"/>
    <w:rsid w:val="0072270B"/>
    <w:rsid w:val="007243B8"/>
    <w:rsid w:val="00725315"/>
    <w:rsid w:val="007307B6"/>
    <w:rsid w:val="00730F1E"/>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56A10"/>
    <w:rsid w:val="0076246A"/>
    <w:rsid w:val="00762CE9"/>
    <w:rsid w:val="00762F3C"/>
    <w:rsid w:val="00764CF2"/>
    <w:rsid w:val="007673E3"/>
    <w:rsid w:val="00770447"/>
    <w:rsid w:val="0077139A"/>
    <w:rsid w:val="007719C3"/>
    <w:rsid w:val="00771C4A"/>
    <w:rsid w:val="00773965"/>
    <w:rsid w:val="00775819"/>
    <w:rsid w:val="007764C9"/>
    <w:rsid w:val="007773E3"/>
    <w:rsid w:val="007807D9"/>
    <w:rsid w:val="00781928"/>
    <w:rsid w:val="00781AE0"/>
    <w:rsid w:val="007821EC"/>
    <w:rsid w:val="0078336C"/>
    <w:rsid w:val="0078783C"/>
    <w:rsid w:val="0079104A"/>
    <w:rsid w:val="00793021"/>
    <w:rsid w:val="00793DBC"/>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0D"/>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10C5"/>
    <w:rsid w:val="00812BBA"/>
    <w:rsid w:val="00814F9F"/>
    <w:rsid w:val="008203DB"/>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40B"/>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3A5"/>
    <w:rsid w:val="008A7D7E"/>
    <w:rsid w:val="008B09A4"/>
    <w:rsid w:val="008B26D6"/>
    <w:rsid w:val="008B271B"/>
    <w:rsid w:val="008B2C79"/>
    <w:rsid w:val="008B56E7"/>
    <w:rsid w:val="008C200E"/>
    <w:rsid w:val="008C22F8"/>
    <w:rsid w:val="008C4AA5"/>
    <w:rsid w:val="008C50B7"/>
    <w:rsid w:val="008C61B7"/>
    <w:rsid w:val="008C7EE6"/>
    <w:rsid w:val="008D05C1"/>
    <w:rsid w:val="008D16C3"/>
    <w:rsid w:val="008D2BD1"/>
    <w:rsid w:val="008D3993"/>
    <w:rsid w:val="008D4A54"/>
    <w:rsid w:val="008D744B"/>
    <w:rsid w:val="008E0200"/>
    <w:rsid w:val="008E363C"/>
    <w:rsid w:val="008E3BB0"/>
    <w:rsid w:val="008E44F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3724"/>
    <w:rsid w:val="00904165"/>
    <w:rsid w:val="009051CA"/>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518"/>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04"/>
    <w:rsid w:val="0096167A"/>
    <w:rsid w:val="0096170E"/>
    <w:rsid w:val="00963712"/>
    <w:rsid w:val="00964E46"/>
    <w:rsid w:val="009665E6"/>
    <w:rsid w:val="00967D72"/>
    <w:rsid w:val="00971A8F"/>
    <w:rsid w:val="00972108"/>
    <w:rsid w:val="009772F8"/>
    <w:rsid w:val="00977467"/>
    <w:rsid w:val="00977CA7"/>
    <w:rsid w:val="00977CDF"/>
    <w:rsid w:val="00981216"/>
    <w:rsid w:val="009831A2"/>
    <w:rsid w:val="00983FCC"/>
    <w:rsid w:val="0098537C"/>
    <w:rsid w:val="00987051"/>
    <w:rsid w:val="009912AE"/>
    <w:rsid w:val="009924C3"/>
    <w:rsid w:val="009928AB"/>
    <w:rsid w:val="00993E3B"/>
    <w:rsid w:val="00993F1F"/>
    <w:rsid w:val="00997526"/>
    <w:rsid w:val="009A0053"/>
    <w:rsid w:val="009A05CB"/>
    <w:rsid w:val="009A2B60"/>
    <w:rsid w:val="009A41AC"/>
    <w:rsid w:val="009A4F20"/>
    <w:rsid w:val="009A56EC"/>
    <w:rsid w:val="009A5FAC"/>
    <w:rsid w:val="009A6702"/>
    <w:rsid w:val="009A78BC"/>
    <w:rsid w:val="009B1AD4"/>
    <w:rsid w:val="009B2325"/>
    <w:rsid w:val="009B2796"/>
    <w:rsid w:val="009B554A"/>
    <w:rsid w:val="009B78A3"/>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2FF1"/>
    <w:rsid w:val="009F508F"/>
    <w:rsid w:val="009F5798"/>
    <w:rsid w:val="009F6951"/>
    <w:rsid w:val="009F6B8E"/>
    <w:rsid w:val="00A032E3"/>
    <w:rsid w:val="00A058EF"/>
    <w:rsid w:val="00A05D9E"/>
    <w:rsid w:val="00A06689"/>
    <w:rsid w:val="00A10BBD"/>
    <w:rsid w:val="00A11984"/>
    <w:rsid w:val="00A12CA8"/>
    <w:rsid w:val="00A14B16"/>
    <w:rsid w:val="00A1508E"/>
    <w:rsid w:val="00A15F53"/>
    <w:rsid w:val="00A1651C"/>
    <w:rsid w:val="00A16D6D"/>
    <w:rsid w:val="00A202A8"/>
    <w:rsid w:val="00A207CB"/>
    <w:rsid w:val="00A21227"/>
    <w:rsid w:val="00A2308C"/>
    <w:rsid w:val="00A233CA"/>
    <w:rsid w:val="00A23689"/>
    <w:rsid w:val="00A244F0"/>
    <w:rsid w:val="00A2610A"/>
    <w:rsid w:val="00A30683"/>
    <w:rsid w:val="00A3405A"/>
    <w:rsid w:val="00A34678"/>
    <w:rsid w:val="00A34769"/>
    <w:rsid w:val="00A3551F"/>
    <w:rsid w:val="00A35C73"/>
    <w:rsid w:val="00A36AB4"/>
    <w:rsid w:val="00A36DF7"/>
    <w:rsid w:val="00A37154"/>
    <w:rsid w:val="00A41CE9"/>
    <w:rsid w:val="00A42911"/>
    <w:rsid w:val="00A44D90"/>
    <w:rsid w:val="00A50273"/>
    <w:rsid w:val="00A506D5"/>
    <w:rsid w:val="00A50743"/>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1070"/>
    <w:rsid w:val="00A92AF7"/>
    <w:rsid w:val="00A95751"/>
    <w:rsid w:val="00A97930"/>
    <w:rsid w:val="00AA0A4F"/>
    <w:rsid w:val="00AA1EE2"/>
    <w:rsid w:val="00AA211A"/>
    <w:rsid w:val="00AA66F0"/>
    <w:rsid w:val="00AA7797"/>
    <w:rsid w:val="00AA7C6E"/>
    <w:rsid w:val="00AB30A6"/>
    <w:rsid w:val="00AB4694"/>
    <w:rsid w:val="00AB4F89"/>
    <w:rsid w:val="00AB5517"/>
    <w:rsid w:val="00AB712D"/>
    <w:rsid w:val="00AC0471"/>
    <w:rsid w:val="00AC215C"/>
    <w:rsid w:val="00AC4DAD"/>
    <w:rsid w:val="00AC4DC1"/>
    <w:rsid w:val="00AC564D"/>
    <w:rsid w:val="00AD0E3D"/>
    <w:rsid w:val="00AD1DEA"/>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5129"/>
    <w:rsid w:val="00AF56B7"/>
    <w:rsid w:val="00AF70B4"/>
    <w:rsid w:val="00B02259"/>
    <w:rsid w:val="00B02ED8"/>
    <w:rsid w:val="00B03547"/>
    <w:rsid w:val="00B03759"/>
    <w:rsid w:val="00B03F0D"/>
    <w:rsid w:val="00B07203"/>
    <w:rsid w:val="00B1091D"/>
    <w:rsid w:val="00B139E2"/>
    <w:rsid w:val="00B14717"/>
    <w:rsid w:val="00B149ED"/>
    <w:rsid w:val="00B1525B"/>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50AC0"/>
    <w:rsid w:val="00B5101B"/>
    <w:rsid w:val="00B515A1"/>
    <w:rsid w:val="00B5292D"/>
    <w:rsid w:val="00B54067"/>
    <w:rsid w:val="00B54F2D"/>
    <w:rsid w:val="00B56151"/>
    <w:rsid w:val="00B57124"/>
    <w:rsid w:val="00B57356"/>
    <w:rsid w:val="00B57369"/>
    <w:rsid w:val="00B61002"/>
    <w:rsid w:val="00B61EA4"/>
    <w:rsid w:val="00B6498B"/>
    <w:rsid w:val="00B64F2B"/>
    <w:rsid w:val="00B65BD5"/>
    <w:rsid w:val="00B71163"/>
    <w:rsid w:val="00B717B3"/>
    <w:rsid w:val="00B7189C"/>
    <w:rsid w:val="00B74EFD"/>
    <w:rsid w:val="00B7516A"/>
    <w:rsid w:val="00B76D50"/>
    <w:rsid w:val="00B77034"/>
    <w:rsid w:val="00B80FA9"/>
    <w:rsid w:val="00B81669"/>
    <w:rsid w:val="00B81A7B"/>
    <w:rsid w:val="00B81F5C"/>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6BE7"/>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2A3E"/>
    <w:rsid w:val="00BF370B"/>
    <w:rsid w:val="00BF396A"/>
    <w:rsid w:val="00BF3BC7"/>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21B4"/>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41C1"/>
    <w:rsid w:val="00C65620"/>
    <w:rsid w:val="00C701BB"/>
    <w:rsid w:val="00C704A6"/>
    <w:rsid w:val="00C71F17"/>
    <w:rsid w:val="00C74782"/>
    <w:rsid w:val="00C77515"/>
    <w:rsid w:val="00C77FFE"/>
    <w:rsid w:val="00C80399"/>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D7D6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6A35"/>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60FB"/>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53C3"/>
    <w:rsid w:val="00DC5EB4"/>
    <w:rsid w:val="00DC726C"/>
    <w:rsid w:val="00DC7278"/>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362FC"/>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2E58"/>
    <w:rsid w:val="00E649F2"/>
    <w:rsid w:val="00E653FC"/>
    <w:rsid w:val="00E65A8E"/>
    <w:rsid w:val="00E66405"/>
    <w:rsid w:val="00E66C8F"/>
    <w:rsid w:val="00E66EC8"/>
    <w:rsid w:val="00E709AA"/>
    <w:rsid w:val="00E7249D"/>
    <w:rsid w:val="00E72D90"/>
    <w:rsid w:val="00E7354A"/>
    <w:rsid w:val="00E7384C"/>
    <w:rsid w:val="00E73FDA"/>
    <w:rsid w:val="00E74B54"/>
    <w:rsid w:val="00E75135"/>
    <w:rsid w:val="00E768E0"/>
    <w:rsid w:val="00E77F17"/>
    <w:rsid w:val="00E800FD"/>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24D8"/>
    <w:rsid w:val="00EC42FD"/>
    <w:rsid w:val="00EC51E9"/>
    <w:rsid w:val="00EC5F82"/>
    <w:rsid w:val="00EC63EF"/>
    <w:rsid w:val="00EC697C"/>
    <w:rsid w:val="00EC78D6"/>
    <w:rsid w:val="00ED091F"/>
    <w:rsid w:val="00ED1A2B"/>
    <w:rsid w:val="00ED348E"/>
    <w:rsid w:val="00ED3A74"/>
    <w:rsid w:val="00ED408D"/>
    <w:rsid w:val="00ED4AA7"/>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3484"/>
    <w:rsid w:val="00F040C6"/>
    <w:rsid w:val="00F042A8"/>
    <w:rsid w:val="00F07C5B"/>
    <w:rsid w:val="00F07E18"/>
    <w:rsid w:val="00F115DF"/>
    <w:rsid w:val="00F11AD3"/>
    <w:rsid w:val="00F12B7F"/>
    <w:rsid w:val="00F138FE"/>
    <w:rsid w:val="00F16756"/>
    <w:rsid w:val="00F16FCD"/>
    <w:rsid w:val="00F16FF5"/>
    <w:rsid w:val="00F17476"/>
    <w:rsid w:val="00F17AA9"/>
    <w:rsid w:val="00F22626"/>
    <w:rsid w:val="00F226EC"/>
    <w:rsid w:val="00F2302A"/>
    <w:rsid w:val="00F24AD4"/>
    <w:rsid w:val="00F2556E"/>
    <w:rsid w:val="00F30982"/>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89F"/>
    <w:rsid w:val="00F65921"/>
    <w:rsid w:val="00F665AD"/>
    <w:rsid w:val="00F70000"/>
    <w:rsid w:val="00F70029"/>
    <w:rsid w:val="00F725DC"/>
    <w:rsid w:val="00F73BE8"/>
    <w:rsid w:val="00F769F3"/>
    <w:rsid w:val="00F80B4F"/>
    <w:rsid w:val="00F81F1F"/>
    <w:rsid w:val="00F83294"/>
    <w:rsid w:val="00F83EBA"/>
    <w:rsid w:val="00F846BA"/>
    <w:rsid w:val="00F90DB8"/>
    <w:rsid w:val="00F91897"/>
    <w:rsid w:val="00F928D9"/>
    <w:rsid w:val="00F92E9F"/>
    <w:rsid w:val="00F92EFF"/>
    <w:rsid w:val="00F93849"/>
    <w:rsid w:val="00F94A9F"/>
    <w:rsid w:val="00F95275"/>
    <w:rsid w:val="00F953E1"/>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52E8"/>
    <w:rsid w:val="00FD6F04"/>
    <w:rsid w:val="00FD734D"/>
    <w:rsid w:val="00FE2530"/>
    <w:rsid w:val="00FE398C"/>
    <w:rsid w:val="00FE4476"/>
    <w:rsid w:val="00FE4A2C"/>
    <w:rsid w:val="00FE5870"/>
    <w:rsid w:val="00FE635B"/>
    <w:rsid w:val="00FE6891"/>
    <w:rsid w:val="00FE6E84"/>
    <w:rsid w:val="00FE6FA9"/>
    <w:rsid w:val="00FF096E"/>
    <w:rsid w:val="00FF373D"/>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641C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 w:type="paragraph" w:styleId="Subtitle">
    <w:name w:val="Subtitle"/>
    <w:basedOn w:val="Normal"/>
    <w:next w:val="Normal"/>
    <w:link w:val="SubtitleChar"/>
    <w:uiPriority w:val="11"/>
    <w:qFormat/>
    <w:rsid w:val="002D203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2032"/>
    <w:rPr>
      <w:rFonts w:eastAsiaTheme="minorEastAsia"/>
      <w:color w:val="5A5A5A" w:themeColor="text1" w:themeTint="A5"/>
      <w:spacing w:val="15"/>
    </w:rPr>
  </w:style>
  <w:style w:type="character" w:customStyle="1" w:styleId="Heading6Char">
    <w:name w:val="Heading 6 Char"/>
    <w:basedOn w:val="DefaultParagraphFont"/>
    <w:link w:val="Heading6"/>
    <w:uiPriority w:val="9"/>
    <w:rsid w:val="00C641C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472895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5493285">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69833647">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27786777">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4530578">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3162245">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404763">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3108448">
      <w:bodyDiv w:val="1"/>
      <w:marLeft w:val="0"/>
      <w:marRight w:val="0"/>
      <w:marTop w:val="0"/>
      <w:marBottom w:val="0"/>
      <w:divBdr>
        <w:top w:val="none" w:sz="0" w:space="0" w:color="auto"/>
        <w:left w:val="none" w:sz="0" w:space="0" w:color="auto"/>
        <w:bottom w:val="none" w:sz="0" w:space="0" w:color="auto"/>
        <w:right w:val="none" w:sz="0" w:space="0" w:color="auto"/>
      </w:divBdr>
    </w:div>
    <w:div w:id="77328744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798259324">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5897407">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3750082">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0491737">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8660164">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01165648">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22473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296763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48892618">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12992797">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300553">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353923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5721">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6830654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1383107">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E855B-E9B0-45AC-8568-3FAD8BB3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8333</Words>
  <Characters>47502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74</cp:revision>
  <cp:lastPrinted>2023-10-04T07:50:00Z</cp:lastPrinted>
  <dcterms:created xsi:type="dcterms:W3CDTF">2024-02-01T11:43:00Z</dcterms:created>
  <dcterms:modified xsi:type="dcterms:W3CDTF">2024-04-04T10:13:00Z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2024-03-28T09:07:06Z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d8ebde36-0fc2-4120-a9e4-a89fb87bfad8</vt:lpwstr>
  </property>
  <property fmtid="{D5CDD505-2E9C-101B-9397-08002B2CF9AE}" pid="9" name="MSIP_Label_16141e2b-9e99-49a8-a378-f031a5dcd709_ContentBits">
    <vt:lpwstr>0</vt:lpwstr>
  </property>
</Properties>
</file>