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2D46" w14:textId="03997531" w:rsidR="00491C47" w:rsidRPr="00A21838" w:rsidRDefault="00CF01A2" w:rsidP="00E42265">
      <w:pPr>
        <w:jc w:val="both"/>
        <w:rPr>
          <w:rFonts w:cstheme="minorHAnsi"/>
          <w:b/>
          <w:bCs/>
          <w:color w:val="548DD4" w:themeColor="text2" w:themeTint="99"/>
          <w:sz w:val="28"/>
          <w:szCs w:val="28"/>
        </w:rPr>
      </w:pPr>
      <w:bookmarkStart w:id="0" w:name="_Toc459799300"/>
      <w:r w:rsidRPr="00A21838">
        <w:rPr>
          <w:rFonts w:cstheme="minorHAnsi"/>
          <w:b/>
          <w:bCs/>
          <w:color w:val="548DD4" w:themeColor="text2" w:themeTint="99"/>
          <w:sz w:val="28"/>
          <w:szCs w:val="28"/>
        </w:rPr>
        <w:t>INVITATION TO BID (ITB) NO:</w:t>
      </w:r>
      <w:r w:rsidR="00AC409F">
        <w:rPr>
          <w:rFonts w:cstheme="minorHAnsi"/>
          <w:b/>
          <w:bCs/>
          <w:color w:val="548DD4" w:themeColor="text2" w:themeTint="99"/>
          <w:sz w:val="28"/>
          <w:szCs w:val="28"/>
        </w:rPr>
        <w:t xml:space="preserve"> </w:t>
      </w:r>
      <w:r w:rsidR="006253AA" w:rsidRPr="00A21838">
        <w:rPr>
          <w:rFonts w:cstheme="minorHAnsi"/>
          <w:b/>
          <w:bCs/>
          <w:color w:val="548DD4" w:themeColor="text2" w:themeTint="99"/>
          <w:sz w:val="28"/>
          <w:szCs w:val="28"/>
        </w:rPr>
        <w:t>2025-0</w:t>
      </w:r>
      <w:r w:rsidR="00B15609">
        <w:rPr>
          <w:rFonts w:cstheme="minorHAnsi"/>
          <w:b/>
          <w:bCs/>
          <w:color w:val="548DD4" w:themeColor="text2" w:themeTint="99"/>
          <w:sz w:val="28"/>
          <w:szCs w:val="28"/>
        </w:rPr>
        <w:t>6</w:t>
      </w:r>
      <w:r w:rsidR="000D2738">
        <w:rPr>
          <w:rFonts w:cstheme="minorHAnsi"/>
          <w:b/>
          <w:bCs/>
          <w:color w:val="548DD4" w:themeColor="text2" w:themeTint="99"/>
          <w:sz w:val="28"/>
          <w:szCs w:val="28"/>
        </w:rPr>
        <w:t>6</w:t>
      </w:r>
      <w:r w:rsidR="00793DAF">
        <w:rPr>
          <w:rFonts w:cstheme="minorHAnsi"/>
          <w:b/>
          <w:bCs/>
          <w:color w:val="548DD4" w:themeColor="text2" w:themeTint="99"/>
          <w:sz w:val="28"/>
          <w:szCs w:val="28"/>
        </w:rPr>
        <w:t xml:space="preserve"> </w:t>
      </w:r>
      <w:r w:rsidR="00AA00E5">
        <w:rPr>
          <w:rFonts w:eastAsiaTheme="majorEastAsia" w:cstheme="minorHAnsi"/>
          <w:b/>
          <w:bCs/>
          <w:smallCaps/>
          <w:color w:val="4F81BD" w:themeColor="accent1"/>
          <w:spacing w:val="5"/>
          <w:sz w:val="26"/>
          <w:szCs w:val="26"/>
        </w:rPr>
        <w:t xml:space="preserve">Medical </w:t>
      </w:r>
      <w:r w:rsidR="000D2738">
        <w:rPr>
          <w:rFonts w:eastAsiaTheme="majorEastAsia" w:cstheme="minorHAnsi"/>
          <w:b/>
          <w:bCs/>
          <w:smallCaps/>
          <w:color w:val="4F81BD" w:themeColor="accent1"/>
          <w:spacing w:val="5"/>
          <w:sz w:val="26"/>
          <w:szCs w:val="26"/>
        </w:rPr>
        <w:t>Consumables</w:t>
      </w:r>
      <w:r w:rsidR="00AA00E5">
        <w:rPr>
          <w:rFonts w:eastAsiaTheme="majorEastAsia" w:cstheme="minorHAnsi"/>
          <w:b/>
          <w:bCs/>
          <w:smallCaps/>
          <w:color w:val="4F81BD" w:themeColor="accent1"/>
          <w:spacing w:val="5"/>
          <w:sz w:val="26"/>
          <w:szCs w:val="26"/>
        </w:rPr>
        <w:t xml:space="preserve"> Tender </w:t>
      </w:r>
      <w:r w:rsidR="008B6B1A">
        <w:rPr>
          <w:rFonts w:eastAsiaTheme="majorEastAsia" w:cstheme="minorHAnsi"/>
          <w:b/>
          <w:bCs/>
          <w:smallCaps/>
          <w:color w:val="4F81BD" w:themeColor="accent1"/>
          <w:spacing w:val="5"/>
          <w:sz w:val="26"/>
          <w:szCs w:val="26"/>
        </w:rPr>
        <w:t>(</w:t>
      </w:r>
      <w:r w:rsidR="006F7BA5">
        <w:rPr>
          <w:rFonts w:eastAsiaTheme="majorEastAsia" w:cstheme="minorHAnsi"/>
          <w:b/>
          <w:bCs/>
          <w:smallCaps/>
          <w:color w:val="4F81BD" w:themeColor="accent1"/>
          <w:spacing w:val="5"/>
          <w:sz w:val="26"/>
          <w:szCs w:val="26"/>
        </w:rPr>
        <w:t xml:space="preserve">One </w:t>
      </w:r>
      <w:r w:rsidR="008B6B1A">
        <w:rPr>
          <w:rFonts w:eastAsiaTheme="majorEastAsia" w:cstheme="minorHAnsi"/>
          <w:b/>
          <w:bCs/>
          <w:smallCaps/>
          <w:color w:val="4F81BD" w:themeColor="accent1"/>
          <w:spacing w:val="5"/>
          <w:sz w:val="26"/>
          <w:szCs w:val="26"/>
        </w:rPr>
        <w:t>year</w:t>
      </w:r>
      <w:r w:rsidR="006F7BA5">
        <w:rPr>
          <w:rFonts w:eastAsiaTheme="majorEastAsia" w:cstheme="minorHAnsi"/>
          <w:b/>
          <w:bCs/>
          <w:smallCaps/>
          <w:color w:val="4F81BD" w:themeColor="accent1"/>
          <w:spacing w:val="5"/>
          <w:sz w:val="26"/>
          <w:szCs w:val="26"/>
        </w:rPr>
        <w:t xml:space="preserve"> </w:t>
      </w:r>
      <w:r w:rsidR="008B6B1A">
        <w:rPr>
          <w:rFonts w:eastAsiaTheme="majorEastAsia" w:cstheme="minorHAnsi"/>
          <w:b/>
          <w:bCs/>
          <w:smallCaps/>
          <w:color w:val="4F81BD" w:themeColor="accent1"/>
          <w:spacing w:val="5"/>
          <w:sz w:val="26"/>
          <w:szCs w:val="26"/>
        </w:rPr>
        <w:t>Framework agreement, with possibility of one year extension)</w:t>
      </w:r>
    </w:p>
    <w:p w14:paraId="4475C01E" w14:textId="26B02837" w:rsidR="0050133D" w:rsidRPr="00A21838" w:rsidRDefault="00DE39BE" w:rsidP="00992E37">
      <w:pPr>
        <w:autoSpaceDE w:val="0"/>
        <w:autoSpaceDN w:val="0"/>
        <w:adjustRightInd w:val="0"/>
        <w:spacing w:after="0" w:line="240" w:lineRule="auto"/>
        <w:jc w:val="both"/>
        <w:rPr>
          <w:rFonts w:cstheme="minorHAnsi"/>
        </w:rPr>
      </w:pPr>
      <w:r w:rsidRPr="00A21838">
        <w:rPr>
          <w:rFonts w:cstheme="minorHAnsi"/>
        </w:rPr>
        <w:t>The Lebanese Red Cross (LRC) hereby invites sealed bids from qualified suppliers, registered with the Lebanese government, for the supp</w:t>
      </w:r>
      <w:r w:rsidR="00793DAF">
        <w:rPr>
          <w:rFonts w:cstheme="minorHAnsi"/>
        </w:rPr>
        <w:t>ly</w:t>
      </w:r>
      <w:r w:rsidRPr="00A21838">
        <w:rPr>
          <w:rFonts w:cstheme="minorHAnsi"/>
        </w:rPr>
        <w:t xml:space="preserve"> </w:t>
      </w:r>
      <w:r w:rsidR="00AA00E5">
        <w:rPr>
          <w:rFonts w:cstheme="minorHAnsi"/>
        </w:rPr>
        <w:t xml:space="preserve">for medical </w:t>
      </w:r>
      <w:r w:rsidR="000D2738">
        <w:rPr>
          <w:rFonts w:cstheme="minorHAnsi"/>
        </w:rPr>
        <w:t>Consumables</w:t>
      </w:r>
      <w:r w:rsidR="00AA00E5">
        <w:rPr>
          <w:rFonts w:cstheme="minorHAnsi"/>
        </w:rPr>
        <w:t xml:space="preserve"> </w:t>
      </w:r>
      <w:r w:rsidR="00793DAF">
        <w:rPr>
          <w:rFonts w:cstheme="minorHAnsi"/>
        </w:rPr>
        <w:t>a</w:t>
      </w:r>
      <w:r w:rsidRPr="00A21838">
        <w:rPr>
          <w:rFonts w:cstheme="minorHAnsi"/>
        </w:rPr>
        <w:t>s specified in this tender document.</w:t>
      </w:r>
    </w:p>
    <w:p w14:paraId="4E186345" w14:textId="77777777" w:rsidR="001505A8" w:rsidRPr="00A21838" w:rsidRDefault="001505A8" w:rsidP="001505A8">
      <w:pPr>
        <w:autoSpaceDE w:val="0"/>
        <w:autoSpaceDN w:val="0"/>
        <w:adjustRightInd w:val="0"/>
        <w:spacing w:after="0" w:line="240" w:lineRule="auto"/>
        <w:jc w:val="both"/>
        <w:rPr>
          <w:rFonts w:cstheme="minorHAnsi"/>
          <w:b/>
          <w:bCs/>
          <w:u w:val="single"/>
        </w:rPr>
      </w:pPr>
    </w:p>
    <w:p w14:paraId="2C0FB0E9" w14:textId="2E0593F3" w:rsidR="000274CD" w:rsidRPr="00A21838" w:rsidRDefault="000274CD" w:rsidP="00130EB0">
      <w:pPr>
        <w:autoSpaceDE w:val="0"/>
        <w:autoSpaceDN w:val="0"/>
        <w:adjustRightInd w:val="0"/>
        <w:spacing w:after="0" w:line="240" w:lineRule="auto"/>
        <w:jc w:val="both"/>
        <w:rPr>
          <w:rFonts w:cstheme="minorHAnsi"/>
          <w:lang w:val="en-US"/>
        </w:rPr>
      </w:pPr>
      <w:r w:rsidRPr="00A21838">
        <w:rPr>
          <w:rFonts w:cstheme="minorHAnsi"/>
          <w:b/>
          <w:bCs/>
          <w:u w:val="single"/>
          <w:lang w:val="en-US"/>
        </w:rPr>
        <w:t>TENDER DETAILS</w:t>
      </w:r>
      <w:r w:rsidR="00A1508E" w:rsidRPr="00A21838">
        <w:rPr>
          <w:rFonts w:cstheme="minorHAnsi"/>
          <w:b/>
          <w:bCs/>
          <w:u w:val="single"/>
          <w:lang w:val="en-US"/>
        </w:rPr>
        <w:t>:</w:t>
      </w:r>
      <w:r w:rsidR="007A1487" w:rsidRPr="00A21838">
        <w:rPr>
          <w:rFonts w:cstheme="minorHAnsi"/>
          <w:b/>
          <w:bCs/>
          <w:u w:val="single"/>
          <w:lang w:val="en-US"/>
        </w:rPr>
        <w:t xml:space="preserve"> </w:t>
      </w:r>
      <w:r w:rsidRPr="00A21838">
        <w:rPr>
          <w:rFonts w:cstheme="minorHAnsi"/>
          <w:lang w:val="en-US"/>
        </w:rPr>
        <w:t>The Tender details are as follows:</w:t>
      </w:r>
    </w:p>
    <w:p w14:paraId="48199176" w14:textId="3D34CBE4" w:rsidR="007A1487" w:rsidRPr="00A21838"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A21838"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A21838" w:rsidRDefault="000274CD" w:rsidP="00BA0BB6">
            <w:pPr>
              <w:spacing w:after="0" w:line="240" w:lineRule="auto"/>
              <w:rPr>
                <w:rFonts w:cstheme="minorHAnsi"/>
                <w:b/>
                <w:bCs/>
              </w:rPr>
            </w:pPr>
            <w:r w:rsidRPr="00A21838">
              <w:rPr>
                <w:rFonts w:cstheme="minorHAnsi"/>
                <w:b/>
                <w:bCs/>
              </w:rPr>
              <w:t>INCOTERMS</w:t>
            </w:r>
            <w:r w:rsidR="007A1487" w:rsidRPr="00A21838">
              <w:rPr>
                <w:rFonts w:cstheme="minorHAnsi"/>
                <w:b/>
                <w:bCs/>
              </w:rPr>
              <w:t>:</w:t>
            </w:r>
          </w:p>
        </w:tc>
        <w:tc>
          <w:tcPr>
            <w:tcW w:w="3619" w:type="pct"/>
          </w:tcPr>
          <w:p w14:paraId="0AF062FB" w14:textId="77777777" w:rsidR="000274CD" w:rsidRPr="00A21838" w:rsidRDefault="000274CD" w:rsidP="00130EB0">
            <w:pPr>
              <w:spacing w:after="0" w:line="240" w:lineRule="auto"/>
              <w:jc w:val="both"/>
              <w:rPr>
                <w:rFonts w:cstheme="minorHAnsi"/>
              </w:rPr>
            </w:pPr>
            <w:r w:rsidRPr="00A21838">
              <w:rPr>
                <w:rFonts w:cstheme="minorHAnsi"/>
                <w:noProof/>
              </w:rPr>
              <w:t>DDP – Beirut Delivery Duty Paid</w:t>
            </w:r>
          </w:p>
        </w:tc>
      </w:tr>
      <w:tr w:rsidR="000274CD" w:rsidRPr="00A21838"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A21838" w:rsidRDefault="000274CD" w:rsidP="00BA0BB6">
            <w:pPr>
              <w:spacing w:after="0" w:line="240" w:lineRule="auto"/>
              <w:rPr>
                <w:rFonts w:cstheme="minorHAnsi"/>
                <w:b/>
                <w:bCs/>
              </w:rPr>
            </w:pPr>
            <w:r w:rsidRPr="00A21838">
              <w:rPr>
                <w:rFonts w:cstheme="minorHAnsi"/>
                <w:b/>
                <w:bCs/>
              </w:rPr>
              <w:t>Delivery address</w:t>
            </w:r>
            <w:r w:rsidR="00F3154B" w:rsidRPr="00A21838">
              <w:rPr>
                <w:rFonts w:cstheme="minorHAnsi"/>
                <w:b/>
                <w:bCs/>
              </w:rPr>
              <w:t xml:space="preserve"> of the Bid</w:t>
            </w:r>
            <w:r w:rsidR="007A1487" w:rsidRPr="00A21838">
              <w:rPr>
                <w:rFonts w:cstheme="minorHAnsi"/>
                <w:b/>
                <w:bCs/>
              </w:rPr>
              <w:t>:</w:t>
            </w:r>
          </w:p>
        </w:tc>
        <w:tc>
          <w:tcPr>
            <w:tcW w:w="3619" w:type="pct"/>
          </w:tcPr>
          <w:p w14:paraId="12A00050" w14:textId="69763750" w:rsidR="000274CD" w:rsidRPr="00A21838" w:rsidRDefault="001C4C6A" w:rsidP="00FB5FFD">
            <w:pPr>
              <w:spacing w:after="0" w:line="240" w:lineRule="auto"/>
              <w:jc w:val="both"/>
              <w:rPr>
                <w:rFonts w:cstheme="minorHAnsi"/>
                <w:noProof/>
              </w:rPr>
            </w:pPr>
            <w:r w:rsidRPr="00A21838">
              <w:rPr>
                <w:rFonts w:cstheme="minorHAnsi"/>
                <w:noProof/>
              </w:rPr>
              <w:t xml:space="preserve">Lebanese Red Cross  Head Quarters, Finance Sector, </w:t>
            </w:r>
            <w:r w:rsidR="00FB5FFD" w:rsidRPr="00A21838">
              <w:rPr>
                <w:rFonts w:cstheme="minorHAnsi"/>
                <w:noProof/>
              </w:rPr>
              <w:t>2</w:t>
            </w:r>
            <w:r w:rsidRPr="00A21838">
              <w:rPr>
                <w:rFonts w:cstheme="minorHAnsi"/>
                <w:noProof/>
                <w:vertAlign w:val="superscript"/>
              </w:rPr>
              <w:t xml:space="preserve">st </w:t>
            </w:r>
            <w:r w:rsidRPr="00A21838">
              <w:rPr>
                <w:rFonts w:cstheme="minorHAnsi"/>
                <w:noProof/>
              </w:rPr>
              <w:t>floor, Spears Street, Kantari, Beirut, Lebanon</w:t>
            </w:r>
          </w:p>
        </w:tc>
      </w:tr>
      <w:tr w:rsidR="008B09A4" w:rsidRPr="00A21838"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A21838" w:rsidRDefault="008B09A4" w:rsidP="00BA0BB6">
            <w:pPr>
              <w:spacing w:after="0" w:line="240" w:lineRule="auto"/>
              <w:rPr>
                <w:rFonts w:cstheme="minorHAnsi"/>
                <w:b/>
                <w:bCs/>
              </w:rPr>
            </w:pPr>
            <w:r w:rsidRPr="00A21838">
              <w:rPr>
                <w:rFonts w:cstheme="minorHAnsi"/>
                <w:b/>
                <w:bCs/>
              </w:rPr>
              <w:t>ITB Published Date:</w:t>
            </w:r>
          </w:p>
        </w:tc>
        <w:tc>
          <w:tcPr>
            <w:tcW w:w="3619" w:type="pct"/>
          </w:tcPr>
          <w:p w14:paraId="4B9EACEF" w14:textId="7C774660" w:rsidR="008B09A4" w:rsidRPr="00A21838" w:rsidRDefault="00B15609" w:rsidP="001505A8">
            <w:pPr>
              <w:spacing w:after="0" w:line="240" w:lineRule="auto"/>
              <w:jc w:val="both"/>
              <w:rPr>
                <w:rFonts w:cstheme="minorHAnsi"/>
              </w:rPr>
            </w:pPr>
            <w:r>
              <w:rPr>
                <w:rFonts w:cstheme="minorHAnsi"/>
              </w:rPr>
              <w:t xml:space="preserve">September </w:t>
            </w:r>
            <w:r w:rsidR="004C658A">
              <w:rPr>
                <w:rFonts w:cstheme="minorHAnsi"/>
              </w:rPr>
              <w:t>2</w:t>
            </w:r>
            <w:r w:rsidR="007D72D1">
              <w:rPr>
                <w:rFonts w:cstheme="minorHAnsi"/>
              </w:rPr>
              <w:t>6</w:t>
            </w:r>
            <w:r w:rsidR="004403D8">
              <w:rPr>
                <w:rFonts w:cstheme="minorHAnsi"/>
              </w:rPr>
              <w:t>,</w:t>
            </w:r>
            <w:r w:rsidR="00A21838">
              <w:rPr>
                <w:rFonts w:cstheme="minorHAnsi"/>
              </w:rPr>
              <w:t xml:space="preserve"> 2025</w:t>
            </w:r>
          </w:p>
        </w:tc>
      </w:tr>
      <w:tr w:rsidR="008B09A4" w:rsidRPr="00A21838"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A21838" w:rsidRDefault="003B24FC" w:rsidP="00135BE5">
            <w:pPr>
              <w:spacing w:after="0" w:line="240" w:lineRule="auto"/>
              <w:rPr>
                <w:rFonts w:cstheme="minorHAnsi"/>
                <w:b/>
                <w:bCs/>
              </w:rPr>
            </w:pPr>
            <w:r w:rsidRPr="00A21838">
              <w:rPr>
                <w:rFonts w:cstheme="minorHAnsi"/>
                <w:b/>
                <w:bCs/>
              </w:rPr>
              <w:t xml:space="preserve">Bid </w:t>
            </w:r>
            <w:r w:rsidR="000F0584" w:rsidRPr="00A21838">
              <w:rPr>
                <w:rFonts w:cstheme="minorHAnsi"/>
                <w:b/>
                <w:bCs/>
              </w:rPr>
              <w:t>Submission deadline</w:t>
            </w:r>
            <w:r w:rsidR="008B09A4" w:rsidRPr="00A21838">
              <w:rPr>
                <w:rFonts w:cstheme="minorHAnsi"/>
                <w:b/>
                <w:bCs/>
              </w:rPr>
              <w:t>:</w:t>
            </w:r>
          </w:p>
        </w:tc>
        <w:tc>
          <w:tcPr>
            <w:tcW w:w="3619" w:type="pct"/>
          </w:tcPr>
          <w:p w14:paraId="522A4500" w14:textId="3219F7D9" w:rsidR="008B09A4" w:rsidRPr="00A21838" w:rsidRDefault="00AA00E5" w:rsidP="001505A8">
            <w:pPr>
              <w:spacing w:after="0" w:line="240" w:lineRule="auto"/>
              <w:jc w:val="both"/>
              <w:rPr>
                <w:rFonts w:cstheme="minorHAnsi"/>
              </w:rPr>
            </w:pPr>
            <w:r>
              <w:rPr>
                <w:rFonts w:cstheme="minorHAnsi"/>
              </w:rPr>
              <w:t xml:space="preserve">October </w:t>
            </w:r>
            <w:r w:rsidR="007D72D1">
              <w:rPr>
                <w:rFonts w:cstheme="minorHAnsi"/>
              </w:rPr>
              <w:t>2</w:t>
            </w:r>
            <w:r>
              <w:rPr>
                <w:rFonts w:cstheme="minorHAnsi"/>
              </w:rPr>
              <w:t>3</w:t>
            </w:r>
            <w:r w:rsidR="006253AA" w:rsidRPr="00A21838">
              <w:rPr>
                <w:rFonts w:cstheme="minorHAnsi"/>
              </w:rPr>
              <w:t>,</w:t>
            </w:r>
            <w:r w:rsidR="00F133A2" w:rsidRPr="00A21838">
              <w:rPr>
                <w:rFonts w:cstheme="minorHAnsi"/>
              </w:rPr>
              <w:t xml:space="preserve"> </w:t>
            </w:r>
            <w:r w:rsidR="007D1651" w:rsidRPr="00A21838">
              <w:rPr>
                <w:rFonts w:cstheme="minorHAnsi"/>
              </w:rPr>
              <w:t>202</w:t>
            </w:r>
            <w:r w:rsidR="006253AA" w:rsidRPr="00A21838">
              <w:rPr>
                <w:rFonts w:cstheme="minorHAnsi"/>
              </w:rPr>
              <w:t>5</w:t>
            </w:r>
            <w:r w:rsidR="008B09A4" w:rsidRPr="00A21838">
              <w:rPr>
                <w:rFonts w:cstheme="minorHAnsi"/>
              </w:rPr>
              <w:t xml:space="preserve"> / Time: </w:t>
            </w:r>
            <w:r w:rsidR="007D72D1" w:rsidRPr="007D72D1">
              <w:rPr>
                <w:rFonts w:cstheme="minorHAnsi"/>
                <w:b/>
                <w:bCs/>
                <w:color w:val="EE0000"/>
              </w:rPr>
              <w:t>1</w:t>
            </w:r>
            <w:r w:rsidR="00AC409F" w:rsidRPr="007D72D1">
              <w:rPr>
                <w:rFonts w:cstheme="minorHAnsi"/>
                <w:b/>
                <w:bCs/>
                <w:color w:val="EE0000"/>
              </w:rPr>
              <w:t>2</w:t>
            </w:r>
            <w:r w:rsidR="008B09A4" w:rsidRPr="007D72D1">
              <w:rPr>
                <w:rFonts w:cstheme="minorHAnsi"/>
                <w:b/>
                <w:bCs/>
                <w:color w:val="EE0000"/>
              </w:rPr>
              <w:t>:00 p.m.</w:t>
            </w:r>
            <w:r w:rsidR="00DF2189" w:rsidRPr="007D72D1">
              <w:rPr>
                <w:rFonts w:cstheme="minorHAnsi"/>
                <w:color w:val="EE0000"/>
              </w:rPr>
              <w:t xml:space="preserve"> </w:t>
            </w:r>
          </w:p>
        </w:tc>
      </w:tr>
      <w:tr w:rsidR="008B09A4" w:rsidRPr="00A21838"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A21838" w:rsidRDefault="008B09A4" w:rsidP="00BA0BB6">
            <w:pPr>
              <w:spacing w:after="0" w:line="240" w:lineRule="auto"/>
              <w:rPr>
                <w:rFonts w:cstheme="minorHAnsi"/>
                <w:b/>
                <w:bCs/>
              </w:rPr>
            </w:pPr>
            <w:r w:rsidRPr="00A21838">
              <w:rPr>
                <w:rFonts w:cstheme="minorHAnsi"/>
                <w:b/>
                <w:bCs/>
              </w:rPr>
              <w:t>Deadline for questions:</w:t>
            </w:r>
          </w:p>
        </w:tc>
        <w:tc>
          <w:tcPr>
            <w:tcW w:w="3619" w:type="pct"/>
          </w:tcPr>
          <w:p w14:paraId="4B0CA0E2" w14:textId="294611A8" w:rsidR="008B09A4" w:rsidRPr="00A21838" w:rsidRDefault="00FD5155" w:rsidP="004E2CA0">
            <w:pPr>
              <w:spacing w:after="0" w:line="240" w:lineRule="auto"/>
              <w:jc w:val="both"/>
              <w:rPr>
                <w:rFonts w:cstheme="minorHAnsi"/>
                <w:bCs/>
              </w:rPr>
            </w:pPr>
            <w:r>
              <w:rPr>
                <w:rFonts w:cstheme="minorHAnsi"/>
              </w:rPr>
              <w:t xml:space="preserve">October </w:t>
            </w:r>
            <w:r w:rsidR="007D72D1">
              <w:rPr>
                <w:rFonts w:cstheme="minorHAnsi"/>
              </w:rPr>
              <w:t>0</w:t>
            </w:r>
            <w:r>
              <w:rPr>
                <w:rFonts w:cstheme="minorHAnsi"/>
              </w:rPr>
              <w:t>3</w:t>
            </w:r>
            <w:r w:rsidR="00A21838" w:rsidRPr="00A21838">
              <w:rPr>
                <w:rFonts w:cstheme="minorHAnsi"/>
              </w:rPr>
              <w:t>, 2025</w:t>
            </w:r>
            <w:r w:rsidR="008B09A4" w:rsidRPr="00A21838">
              <w:rPr>
                <w:rFonts w:cstheme="minorHAnsi"/>
                <w:bCs/>
              </w:rPr>
              <w:t xml:space="preserve"> / Time: </w:t>
            </w:r>
            <w:r w:rsidR="007D72D1">
              <w:rPr>
                <w:rFonts w:cstheme="minorHAnsi"/>
                <w:bCs/>
              </w:rPr>
              <w:t>1</w:t>
            </w:r>
            <w:r w:rsidR="00AC409F">
              <w:rPr>
                <w:rFonts w:cstheme="minorHAnsi"/>
                <w:bCs/>
              </w:rPr>
              <w:t>2</w:t>
            </w:r>
            <w:r w:rsidR="008B09A4" w:rsidRPr="00A21838">
              <w:rPr>
                <w:rFonts w:cstheme="minorHAnsi"/>
                <w:bCs/>
              </w:rPr>
              <w:t>:00 p.m.</w:t>
            </w:r>
            <w:r w:rsidR="00DF2189" w:rsidRPr="00A21838">
              <w:rPr>
                <w:rFonts w:cstheme="minorHAnsi"/>
                <w:bCs/>
              </w:rPr>
              <w:t xml:space="preserve"> </w:t>
            </w:r>
          </w:p>
        </w:tc>
      </w:tr>
      <w:tr w:rsidR="008B09A4" w:rsidRPr="00A21838"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A21838" w:rsidRDefault="008B09A4" w:rsidP="00BA0BB6">
            <w:pPr>
              <w:spacing w:after="0" w:line="240" w:lineRule="auto"/>
              <w:rPr>
                <w:rFonts w:cstheme="minorHAnsi"/>
                <w:b/>
                <w:bCs/>
              </w:rPr>
            </w:pPr>
            <w:r w:rsidRPr="00A21838">
              <w:rPr>
                <w:rFonts w:cstheme="minorHAnsi"/>
                <w:b/>
                <w:bCs/>
              </w:rPr>
              <w:t>Bids to be marked:</w:t>
            </w:r>
            <w:r w:rsidR="00AC409F">
              <w:rPr>
                <w:rFonts w:cstheme="minorHAnsi"/>
                <w:b/>
                <w:bCs/>
              </w:rPr>
              <w:t xml:space="preserve"> </w:t>
            </w:r>
          </w:p>
        </w:tc>
        <w:tc>
          <w:tcPr>
            <w:tcW w:w="3619" w:type="pct"/>
          </w:tcPr>
          <w:p w14:paraId="569DF1B2" w14:textId="57707FF8" w:rsidR="008B09A4" w:rsidRPr="00A21838" w:rsidRDefault="008B09A4" w:rsidP="001505A8">
            <w:pPr>
              <w:spacing w:after="0" w:line="240" w:lineRule="auto"/>
              <w:jc w:val="both"/>
              <w:rPr>
                <w:rFonts w:cstheme="minorHAnsi"/>
                <w:b/>
                <w:bCs/>
              </w:rPr>
            </w:pPr>
            <w:r w:rsidRPr="00A21838">
              <w:rPr>
                <w:rFonts w:cstheme="minorHAnsi"/>
              </w:rPr>
              <w:t xml:space="preserve">Tender reference: </w:t>
            </w:r>
            <w:r w:rsidR="00892A2B" w:rsidRPr="00A21838">
              <w:rPr>
                <w:rFonts w:cstheme="minorHAnsi"/>
                <w:b/>
                <w:bCs/>
              </w:rPr>
              <w:t>2025-0</w:t>
            </w:r>
            <w:r w:rsidR="00B15609">
              <w:rPr>
                <w:rFonts w:cstheme="minorHAnsi"/>
                <w:b/>
                <w:bCs/>
              </w:rPr>
              <w:t>6</w:t>
            </w:r>
            <w:r w:rsidR="000D2738">
              <w:rPr>
                <w:rFonts w:cstheme="minorHAnsi"/>
                <w:b/>
                <w:bCs/>
              </w:rPr>
              <w:t>6</w:t>
            </w:r>
            <w:r w:rsidR="00AA00E5">
              <w:rPr>
                <w:rFonts w:cstheme="minorHAnsi"/>
                <w:b/>
                <w:bCs/>
              </w:rPr>
              <w:t xml:space="preserve"> </w:t>
            </w:r>
            <w:r w:rsidRPr="00A21838">
              <w:rPr>
                <w:rFonts w:cstheme="minorHAnsi"/>
              </w:rPr>
              <w:t xml:space="preserve">Do </w:t>
            </w:r>
            <w:r w:rsidR="00F243BB" w:rsidRPr="00A21838">
              <w:rPr>
                <w:rFonts w:cstheme="minorHAnsi"/>
              </w:rPr>
              <w:t>does not open</w:t>
            </w:r>
            <w:r w:rsidRPr="00A21838">
              <w:rPr>
                <w:rFonts w:cstheme="minorHAnsi"/>
              </w:rPr>
              <w:t xml:space="preserve"> before</w:t>
            </w:r>
            <w:r w:rsidRPr="00A21838">
              <w:rPr>
                <w:rFonts w:cstheme="minorHAnsi"/>
                <w:b/>
              </w:rPr>
              <w:t xml:space="preserve"> </w:t>
            </w:r>
            <w:r w:rsidR="004403D8">
              <w:rPr>
                <w:rFonts w:cstheme="minorHAnsi"/>
                <w:b/>
              </w:rPr>
              <w:t xml:space="preserve">October </w:t>
            </w:r>
            <w:r w:rsidR="00FD5155">
              <w:rPr>
                <w:rFonts w:cstheme="minorHAnsi"/>
                <w:b/>
              </w:rPr>
              <w:t>2</w:t>
            </w:r>
            <w:r w:rsidR="004403D8">
              <w:rPr>
                <w:rFonts w:cstheme="minorHAnsi"/>
                <w:b/>
              </w:rPr>
              <w:t>3</w:t>
            </w:r>
            <w:r w:rsidR="00B15609">
              <w:rPr>
                <w:rFonts w:cstheme="minorHAnsi"/>
                <w:b/>
              </w:rPr>
              <w:t>,</w:t>
            </w:r>
            <w:r w:rsidR="0011098A">
              <w:rPr>
                <w:rFonts w:cstheme="minorHAnsi"/>
                <w:b/>
              </w:rPr>
              <w:t xml:space="preserve"> </w:t>
            </w:r>
            <w:r w:rsidR="006253AA" w:rsidRPr="00A21838">
              <w:rPr>
                <w:rFonts w:cstheme="minorHAnsi"/>
                <w:b/>
              </w:rPr>
              <w:t>2025</w:t>
            </w:r>
          </w:p>
        </w:tc>
      </w:tr>
      <w:tr w:rsidR="006922FD" w:rsidRPr="00A21838"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A21838" w:rsidRDefault="006922FD" w:rsidP="006922FD">
            <w:pPr>
              <w:spacing w:after="0" w:line="240" w:lineRule="auto"/>
              <w:jc w:val="center"/>
              <w:rPr>
                <w:rFonts w:cstheme="minorHAnsi"/>
                <w:i/>
                <w:iCs/>
              </w:rPr>
            </w:pPr>
            <w:r w:rsidRPr="00A21838">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A21838" w:rsidRDefault="00AC409F" w:rsidP="00AC409F">
      <w:pPr>
        <w:pStyle w:val="Heading4"/>
        <w:jc w:val="both"/>
        <w:rPr>
          <w:rFonts w:asciiTheme="minorHAnsi" w:hAnsiTheme="minorHAnsi" w:cstheme="minorHAnsi"/>
          <w:color w:val="C00000"/>
          <w:lang w:val="en-US"/>
        </w:rPr>
      </w:pPr>
      <w:r w:rsidRPr="00A21838">
        <w:rPr>
          <w:rFonts w:asciiTheme="minorHAnsi" w:hAnsiTheme="minorHAnsi" w:cstheme="minorHAnsi"/>
          <w:color w:val="C00000"/>
          <w:highlight w:val="yellow"/>
          <w:lang w:val="en-US"/>
        </w:rPr>
        <w:t>IMPORTANT INFORMATION REGARDING THIS ITB:</w:t>
      </w:r>
      <w:r>
        <w:rPr>
          <w:rFonts w:asciiTheme="minorHAnsi" w:hAnsiTheme="minorHAnsi" w:cstheme="minorHAnsi"/>
          <w:color w:val="C00000"/>
          <w:lang w:val="en-US"/>
        </w:rPr>
        <w:t xml:space="preserve"> (please take into consideration the below points)</w:t>
      </w:r>
    </w:p>
    <w:p w14:paraId="4CD297B9" w14:textId="77777777" w:rsidR="00AC409F" w:rsidRDefault="00AC409F" w:rsidP="00AC409F">
      <w:pPr>
        <w:pStyle w:val="ListParagraph"/>
        <w:numPr>
          <w:ilvl w:val="0"/>
          <w:numId w:val="3"/>
        </w:numPr>
        <w:autoSpaceDE w:val="0"/>
        <w:autoSpaceDN w:val="0"/>
        <w:adjustRightInd w:val="0"/>
        <w:spacing w:after="0" w:line="240" w:lineRule="auto"/>
        <w:jc w:val="both"/>
        <w:rPr>
          <w:rFonts w:cstheme="minorHAnsi"/>
        </w:rPr>
      </w:pPr>
      <w:r w:rsidRPr="00A21838">
        <w:rPr>
          <w:rFonts w:cstheme="minorHAnsi"/>
        </w:rPr>
        <w:t xml:space="preserve">Bid should be submitted typing and not handwritten </w:t>
      </w:r>
      <w:r w:rsidRPr="00A21838">
        <w:rPr>
          <w:rFonts w:cstheme="minorHAnsi"/>
          <w:i/>
          <w:iCs/>
        </w:rPr>
        <w:t>(written by hand bids will be considered as ineligible)</w:t>
      </w:r>
      <w:r w:rsidRPr="00A21838">
        <w:rPr>
          <w:rFonts w:cstheme="minorHAnsi"/>
        </w:rPr>
        <w:t xml:space="preserve"> </w:t>
      </w:r>
    </w:p>
    <w:p w14:paraId="461379A9" w14:textId="77777777" w:rsidR="00AC409F" w:rsidRPr="00AC3441" w:rsidRDefault="00AC409F" w:rsidP="00AC409F">
      <w:pPr>
        <w:pStyle w:val="ListParagraph"/>
        <w:numPr>
          <w:ilvl w:val="0"/>
          <w:numId w:val="3"/>
        </w:numPr>
        <w:autoSpaceDE w:val="0"/>
        <w:autoSpaceDN w:val="0"/>
        <w:adjustRightInd w:val="0"/>
        <w:spacing w:after="0" w:line="240" w:lineRule="auto"/>
        <w:jc w:val="both"/>
        <w:rPr>
          <w:rFonts w:cstheme="minorHAnsi"/>
        </w:rPr>
      </w:pPr>
      <w:r w:rsidRPr="00AC3441">
        <w:rPr>
          <w:rFonts w:cstheme="minorHAnsi"/>
          <w:lang w:val="en-US"/>
        </w:rPr>
        <w:t xml:space="preserve">Interested bidders must confirm participation by emailing </w:t>
      </w:r>
      <w:r w:rsidRPr="00AC3441">
        <w:rPr>
          <w:rFonts w:cstheme="minorHAnsi"/>
          <w:b/>
          <w:bCs/>
          <w:lang w:val="en-US"/>
        </w:rPr>
        <w:t>hoda.fakih@redcross.org.lb</w:t>
      </w:r>
      <w:r w:rsidRPr="00AC3441">
        <w:rPr>
          <w:rFonts w:cstheme="minorHAnsi"/>
          <w:lang w:val="en-US"/>
        </w:rPr>
        <w:t xml:space="preserve"> with the following:</w:t>
      </w:r>
    </w:p>
    <w:p w14:paraId="742F1FFC" w14:textId="3941C179" w:rsidR="00AC409F" w:rsidRPr="00AC3441" w:rsidRDefault="00AC409F" w:rsidP="00AC409F">
      <w:pPr>
        <w:pStyle w:val="ListParagraph"/>
        <w:ind w:left="360"/>
        <w:jc w:val="both"/>
        <w:rPr>
          <w:rFonts w:cstheme="minorHAnsi"/>
          <w:lang w:val="en-US"/>
        </w:rPr>
      </w:pPr>
      <w:r w:rsidRPr="00AC3441">
        <w:rPr>
          <w:rFonts w:cstheme="minorHAnsi"/>
          <w:b/>
          <w:bCs/>
          <w:lang w:val="en-US"/>
        </w:rPr>
        <w:t>Subject:</w:t>
      </w:r>
      <w:r w:rsidRPr="00AC3441">
        <w:rPr>
          <w:rFonts w:cstheme="minorHAnsi"/>
          <w:lang w:val="en-US"/>
        </w:rPr>
        <w:br/>
      </w:r>
      <w:r w:rsidRPr="00AC3441">
        <w:rPr>
          <w:rFonts w:cstheme="minorHAnsi"/>
          <w:b/>
          <w:bCs/>
          <w:lang w:val="en-US"/>
        </w:rPr>
        <w:t>INVITATION TO BID REFERENCE #: 2025-</w:t>
      </w:r>
      <w:r>
        <w:rPr>
          <w:rFonts w:cstheme="minorHAnsi"/>
          <w:b/>
          <w:bCs/>
          <w:lang w:val="en-US"/>
        </w:rPr>
        <w:t>0</w:t>
      </w:r>
      <w:r w:rsidR="00B15609">
        <w:rPr>
          <w:rFonts w:cstheme="minorHAnsi"/>
          <w:b/>
          <w:bCs/>
          <w:lang w:val="en-US"/>
        </w:rPr>
        <w:t>6</w:t>
      </w:r>
      <w:r w:rsidR="000D2738">
        <w:rPr>
          <w:rFonts w:cstheme="minorHAnsi"/>
          <w:b/>
          <w:bCs/>
          <w:lang w:val="en-US"/>
        </w:rPr>
        <w:t>6</w:t>
      </w:r>
      <w:r>
        <w:rPr>
          <w:rFonts w:cstheme="minorHAnsi"/>
          <w:b/>
          <w:bCs/>
          <w:lang w:val="en-US"/>
        </w:rPr>
        <w:t xml:space="preserve"> – </w:t>
      </w:r>
      <w:r w:rsidR="006E3C49">
        <w:rPr>
          <w:rFonts w:cstheme="minorHAnsi"/>
          <w:b/>
          <w:bCs/>
          <w:lang w:val="en-US"/>
        </w:rPr>
        <w:t>Medical</w:t>
      </w:r>
      <w:r w:rsidR="000D2738">
        <w:rPr>
          <w:rFonts w:cstheme="minorHAnsi"/>
          <w:b/>
          <w:bCs/>
          <w:lang w:val="en-US"/>
        </w:rPr>
        <w:t xml:space="preserve"> Consumables</w:t>
      </w:r>
      <w:r w:rsidR="006E3C49">
        <w:rPr>
          <w:rFonts w:cstheme="minorHAnsi"/>
          <w:b/>
          <w:bCs/>
          <w:lang w:val="en-US"/>
        </w:rPr>
        <w:t xml:space="preserve"> </w:t>
      </w:r>
    </w:p>
    <w:p w14:paraId="4EEAED59" w14:textId="77777777" w:rsidR="00AC409F" w:rsidRPr="00AC3441" w:rsidRDefault="00AC409F" w:rsidP="00AC409F">
      <w:pPr>
        <w:pStyle w:val="ListParagraph"/>
        <w:ind w:left="360"/>
        <w:jc w:val="both"/>
        <w:rPr>
          <w:rFonts w:cstheme="minorHAnsi"/>
          <w:lang w:val="en-US"/>
        </w:rPr>
      </w:pPr>
      <w:r w:rsidRPr="00AC3441">
        <w:rPr>
          <w:rFonts w:cstheme="minorHAnsi"/>
          <w:b/>
          <w:bCs/>
          <w:lang w:val="en-US"/>
        </w:rPr>
        <w:t>Email Content:</w:t>
      </w:r>
    </w:p>
    <w:p w14:paraId="25A05144"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Confirmation of receipt of the Invitation to Bid.</w:t>
      </w:r>
    </w:p>
    <w:p w14:paraId="125A60B1"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Indication of intention to submit a bid (</w:t>
      </w:r>
      <w:r w:rsidRPr="00AC3441">
        <w:rPr>
          <w:rFonts w:cstheme="minorHAnsi"/>
          <w:b/>
          <w:bCs/>
          <w:lang w:val="en-US"/>
        </w:rPr>
        <w:t>Yes/No</w:t>
      </w:r>
      <w:r w:rsidRPr="00AC3441">
        <w:rPr>
          <w:rFonts w:cstheme="minorHAnsi"/>
          <w:lang w:val="en-US"/>
        </w:rPr>
        <w:t xml:space="preserve">). If </w:t>
      </w:r>
      <w:r w:rsidRPr="00AC3441">
        <w:rPr>
          <w:rFonts w:cstheme="minorHAnsi"/>
          <w:b/>
          <w:bCs/>
          <w:lang w:val="en-US"/>
        </w:rPr>
        <w:t>No</w:t>
      </w:r>
      <w:r w:rsidRPr="00AC3441">
        <w:rPr>
          <w:rFonts w:cstheme="minorHAnsi"/>
          <w:lang w:val="en-US"/>
        </w:rPr>
        <w:t>, please provide a brief reason.</w:t>
      </w:r>
    </w:p>
    <w:p w14:paraId="303C289D" w14:textId="77777777" w:rsidR="00AC409F" w:rsidRPr="00AC3441" w:rsidRDefault="00AC409F" w:rsidP="00AC409F">
      <w:pPr>
        <w:pStyle w:val="ListParagraph"/>
        <w:spacing w:line="240" w:lineRule="auto"/>
        <w:ind w:left="360"/>
        <w:jc w:val="both"/>
        <w:rPr>
          <w:rFonts w:cstheme="minorHAnsi"/>
          <w:lang w:val="en-US"/>
        </w:rPr>
      </w:pPr>
    </w:p>
    <w:p w14:paraId="0EEEDF5D" w14:textId="77777777" w:rsidR="00AC409F" w:rsidRPr="00A21838" w:rsidRDefault="00AC409F" w:rsidP="00AC409F">
      <w:pPr>
        <w:pStyle w:val="ListParagraph"/>
        <w:numPr>
          <w:ilvl w:val="0"/>
          <w:numId w:val="3"/>
        </w:numPr>
        <w:spacing w:line="240" w:lineRule="auto"/>
        <w:jc w:val="both"/>
        <w:rPr>
          <w:rFonts w:cstheme="minorHAnsi"/>
          <w:color w:val="000000" w:themeColor="text1"/>
        </w:rPr>
      </w:pPr>
      <w:r w:rsidRPr="00A21838">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A21838" w:rsidRDefault="00AC409F" w:rsidP="00AC409F">
      <w:pPr>
        <w:pStyle w:val="ListParagraph"/>
        <w:jc w:val="both"/>
        <w:rPr>
          <w:rFonts w:eastAsia="CIDFont+F8" w:cstheme="minorHAnsi"/>
          <w:b/>
          <w:bCs/>
          <w:color w:val="FF0000"/>
          <w:highlight w:val="yellow"/>
        </w:rPr>
      </w:pPr>
    </w:p>
    <w:p w14:paraId="5B883CA2" w14:textId="77777777" w:rsidR="00AC409F" w:rsidRPr="003B3986" w:rsidRDefault="00AC409F" w:rsidP="00AC409F">
      <w:pPr>
        <w:pStyle w:val="ListParagraph"/>
        <w:numPr>
          <w:ilvl w:val="0"/>
          <w:numId w:val="3"/>
        </w:numPr>
        <w:spacing w:line="240" w:lineRule="auto"/>
        <w:jc w:val="both"/>
        <w:rPr>
          <w:rFonts w:cstheme="minorHAnsi"/>
          <w:color w:val="000000" w:themeColor="text1"/>
        </w:rPr>
      </w:pPr>
      <w:r w:rsidRPr="00A21838">
        <w:rPr>
          <w:rFonts w:eastAsia="CIDFont+F8" w:cstheme="minorHAnsi"/>
          <w:b/>
          <w:bCs/>
          <w:color w:val="FF0000"/>
        </w:rPr>
        <w:t xml:space="preserve">Special Instructions: </w:t>
      </w:r>
      <w:r w:rsidRPr="00AC3441">
        <w:rPr>
          <w:rFonts w:eastAsia="CIDFont+F8" w:cstheme="minorHAnsi"/>
        </w:rPr>
        <w:t xml:space="preserve">Please ensure that documents are </w:t>
      </w:r>
      <w:r w:rsidRPr="00AC3441">
        <w:rPr>
          <w:rFonts w:eastAsia="CIDFont+F8" w:cstheme="minorHAnsi"/>
          <w:b/>
          <w:bCs/>
        </w:rPr>
        <w:t>not stapled, bound, or permanently fastened</w:t>
      </w:r>
      <w:r w:rsidRPr="00AC3441">
        <w:rPr>
          <w:rFonts w:eastAsia="CIDFont+F8" w:cstheme="minorHAnsi"/>
        </w:rPr>
        <w:t xml:space="preserve">. All pages should remain </w:t>
      </w:r>
      <w:r w:rsidRPr="00AC3441">
        <w:rPr>
          <w:rFonts w:eastAsia="CIDFont+F8" w:cstheme="minorHAnsi"/>
          <w:b/>
          <w:bCs/>
        </w:rPr>
        <w:t>loose</w:t>
      </w:r>
      <w:r w:rsidRPr="00AC3441">
        <w:rPr>
          <w:rFonts w:eastAsia="CIDFont+F8" w:cstheme="minorHAnsi"/>
        </w:rPr>
        <w:t xml:space="preserve">, or if necessary, be secured using a </w:t>
      </w:r>
      <w:r w:rsidRPr="00AC3441">
        <w:rPr>
          <w:rFonts w:eastAsia="CIDFont+F8" w:cstheme="minorHAnsi"/>
          <w:b/>
          <w:bCs/>
        </w:rPr>
        <w:t>paper clip or similar removable method</w:t>
      </w:r>
      <w:r w:rsidRPr="00AC3441">
        <w:rPr>
          <w:rFonts w:eastAsia="CIDFont+F8" w:cstheme="minorHAnsi"/>
        </w:rPr>
        <w:t xml:space="preserve">. Additionally, </w:t>
      </w:r>
      <w:r w:rsidRPr="00AC3441">
        <w:rPr>
          <w:rFonts w:eastAsia="CIDFont+F8" w:cstheme="minorHAnsi"/>
          <w:b/>
          <w:bCs/>
        </w:rPr>
        <w:t>double-sided printing is not permitted</w:t>
      </w:r>
      <w:r w:rsidRPr="00AC3441">
        <w:rPr>
          <w:rFonts w:eastAsia="CIDFont+F8" w:cstheme="minorHAnsi"/>
        </w:rPr>
        <w:t>—</w:t>
      </w:r>
      <w:r w:rsidRPr="00AC3441">
        <w:rPr>
          <w:rFonts w:eastAsia="CIDFont+F8" w:cstheme="minorHAnsi"/>
          <w:b/>
          <w:bCs/>
        </w:rPr>
        <w:t>all pages must be printed on one side only</w:t>
      </w:r>
      <w:r w:rsidRPr="00AC3441">
        <w:rPr>
          <w:rFonts w:eastAsia="CIDFont+F8" w:cstheme="minorHAnsi"/>
        </w:rPr>
        <w:t>.</w:t>
      </w:r>
    </w:p>
    <w:p w14:paraId="148AFE60" w14:textId="77777777" w:rsidR="00AC409F" w:rsidRPr="003B3986" w:rsidRDefault="00AC409F" w:rsidP="00AC409F">
      <w:pPr>
        <w:pStyle w:val="ListParagraph"/>
        <w:rPr>
          <w:rFonts w:cstheme="minorHAnsi"/>
          <w:color w:val="000000" w:themeColor="text1"/>
        </w:rPr>
      </w:pPr>
    </w:p>
    <w:p w14:paraId="334D7574" w14:textId="77777777" w:rsidR="00AC409F" w:rsidRPr="00A21838" w:rsidRDefault="00AC409F" w:rsidP="00AC409F">
      <w:pPr>
        <w:keepNext/>
        <w:keepLines/>
        <w:spacing w:after="0"/>
        <w:jc w:val="both"/>
        <w:rPr>
          <w:rFonts w:cstheme="minorHAnsi"/>
          <w:bCs/>
          <w:color w:val="FF0000"/>
          <w:lang w:val="en-US"/>
        </w:rPr>
      </w:pPr>
      <w:r w:rsidRPr="00A21838">
        <w:rPr>
          <w:rFonts w:cstheme="minorHAnsi"/>
          <w:bCs/>
          <w:color w:val="FF0000"/>
          <w:rtl/>
          <w:lang w:val="en-US"/>
        </w:rPr>
        <w:t>ملاحظة: تعليمات خاص</w:t>
      </w:r>
    </w:p>
    <w:p w14:paraId="3D9FAF0B" w14:textId="77777777" w:rsidR="00AC409F" w:rsidRPr="00A21838" w:rsidRDefault="00AC409F" w:rsidP="00AC409F">
      <w:pPr>
        <w:pStyle w:val="ListParagraph"/>
        <w:spacing w:line="240" w:lineRule="auto"/>
        <w:ind w:left="360"/>
        <w:jc w:val="right"/>
        <w:rPr>
          <w:rFonts w:cstheme="minorHAnsi"/>
          <w:color w:val="000000" w:themeColor="text1"/>
        </w:rPr>
      </w:pPr>
      <w:r w:rsidRPr="00A21838">
        <w:rPr>
          <w:rFonts w:cstheme="minorHAnsi"/>
          <w:b/>
          <w:rtl/>
          <w:lang w:val="en-US"/>
        </w:rPr>
        <w:t>ي</w:t>
      </w:r>
      <w:r w:rsidRPr="00AC3441">
        <w:rPr>
          <w:rtl/>
        </w:rPr>
        <w:t xml:space="preserve"> </w:t>
      </w:r>
      <w:r w:rsidRPr="00AC3441">
        <w:rPr>
          <w:rFonts w:cstheme="minorHAnsi"/>
          <w:b/>
          <w:rtl/>
          <w:lang w:val="en-US"/>
        </w:rPr>
        <w:t xml:space="preserve">يرجى التأكد من أن المستندات </w:t>
      </w:r>
      <w:r w:rsidRPr="00AC3441">
        <w:rPr>
          <w:rFonts w:cstheme="minorHAnsi"/>
          <w:b/>
          <w:bCs/>
          <w:rtl/>
          <w:lang w:val="en-US"/>
        </w:rPr>
        <w:t>غير مُدبسة أو مُجلدة أو مُثبتة بشكل دائم</w:t>
      </w:r>
      <w:r w:rsidRPr="00AC3441">
        <w:rPr>
          <w:rFonts w:cstheme="minorHAnsi"/>
          <w:b/>
        </w:rPr>
        <w:t xml:space="preserve">. </w:t>
      </w:r>
      <w:r w:rsidRPr="00AC3441">
        <w:rPr>
          <w:rFonts w:cstheme="minorHAnsi"/>
          <w:b/>
          <w:rtl/>
          <w:lang w:val="en-US"/>
        </w:rPr>
        <w:t xml:space="preserve">يجب أن تبقى جميع الصفحات </w:t>
      </w:r>
      <w:r w:rsidRPr="00AC3441">
        <w:rPr>
          <w:rFonts w:cstheme="minorHAnsi"/>
          <w:b/>
          <w:bCs/>
          <w:rtl/>
          <w:lang w:val="en-US"/>
        </w:rPr>
        <w:t>منفصلة</w:t>
      </w:r>
      <w:r w:rsidRPr="00AC3441">
        <w:rPr>
          <w:rFonts w:cstheme="minorHAnsi"/>
          <w:b/>
          <w:rtl/>
          <w:lang w:val="en-US"/>
        </w:rPr>
        <w:t xml:space="preserve">، أو يمكن تثبيتها باستخدام </w:t>
      </w:r>
      <w:r w:rsidRPr="00AC3441">
        <w:rPr>
          <w:rFonts w:cstheme="minorHAnsi"/>
          <w:b/>
          <w:bCs/>
          <w:rtl/>
          <w:lang w:val="en-US"/>
        </w:rPr>
        <w:t>مشبك ورق أو وسيلة تثبيت قابلة للإزالة</w:t>
      </w:r>
      <w:r w:rsidRPr="00AC3441">
        <w:rPr>
          <w:rFonts w:cstheme="minorHAnsi"/>
          <w:b/>
          <w:rtl/>
          <w:lang w:val="en-US"/>
        </w:rPr>
        <w:t xml:space="preserve"> إذا لزم الأمر. بالإضافة إلى ذلك، </w:t>
      </w:r>
      <w:r w:rsidRPr="00AC3441">
        <w:rPr>
          <w:rFonts w:cstheme="minorHAnsi"/>
          <w:b/>
          <w:bCs/>
          <w:rtl/>
          <w:lang w:val="en-US"/>
        </w:rPr>
        <w:t>لا يُسمح بالطباعة على الوجهين</w:t>
      </w:r>
      <w:r w:rsidRPr="00AC3441">
        <w:rPr>
          <w:rFonts w:cstheme="minorHAnsi"/>
          <w:b/>
          <w:rtl/>
          <w:lang w:val="en-US"/>
        </w:rPr>
        <w:t xml:space="preserve"> </w:t>
      </w:r>
      <w:r w:rsidRPr="00AC3441">
        <w:rPr>
          <w:rFonts w:cstheme="minorHAnsi"/>
          <w:b/>
        </w:rPr>
        <w:t xml:space="preserve">– </w:t>
      </w:r>
      <w:r w:rsidRPr="00AC3441">
        <w:rPr>
          <w:rFonts w:cstheme="minorHAnsi"/>
          <w:b/>
          <w:rtl/>
          <w:lang w:val="en-US"/>
        </w:rPr>
        <w:t xml:space="preserve">يجب أن تكون </w:t>
      </w:r>
      <w:r w:rsidRPr="00AC3441">
        <w:rPr>
          <w:rFonts w:cstheme="minorHAnsi"/>
          <w:b/>
          <w:bCs/>
          <w:rtl/>
          <w:lang w:val="en-US"/>
        </w:rPr>
        <w:t>جميع الصفحات مطبوعة على وجه واحد فقط</w:t>
      </w:r>
      <w:r w:rsidRPr="00AC3441">
        <w:rPr>
          <w:rFonts w:cstheme="minorHAnsi"/>
          <w:b/>
        </w:rPr>
        <w:t>.</w:t>
      </w:r>
      <w:r w:rsidRPr="00A21838">
        <w:rPr>
          <w:rFonts w:cstheme="minorHAnsi"/>
          <w:b/>
          <w:lang w:val="en-US"/>
        </w:rPr>
        <w:t>.</w:t>
      </w:r>
    </w:p>
    <w:p w14:paraId="320B12E9" w14:textId="77777777" w:rsidR="00AC409F" w:rsidRDefault="00AC409F" w:rsidP="00AC409F">
      <w:pPr>
        <w:pStyle w:val="ListParagraph"/>
        <w:spacing w:line="240" w:lineRule="auto"/>
        <w:rPr>
          <w:rFonts w:cstheme="minorHAnsi"/>
          <w:color w:val="000000" w:themeColor="text1"/>
        </w:rPr>
      </w:pPr>
    </w:p>
    <w:p w14:paraId="6DE14D48" w14:textId="77777777" w:rsidR="00AC409F" w:rsidRDefault="00AC409F" w:rsidP="00AC409F">
      <w:pPr>
        <w:pStyle w:val="ListParagraph"/>
        <w:spacing w:line="240" w:lineRule="auto"/>
        <w:rPr>
          <w:rFonts w:cstheme="minorHAnsi"/>
          <w:color w:val="000000" w:themeColor="text1"/>
        </w:rPr>
      </w:pPr>
    </w:p>
    <w:p w14:paraId="775EBEC9" w14:textId="77777777" w:rsidR="00AC409F" w:rsidRPr="003B3986" w:rsidRDefault="00AC409F" w:rsidP="00AC409F">
      <w:pPr>
        <w:pStyle w:val="ListParagraph"/>
        <w:numPr>
          <w:ilvl w:val="0"/>
          <w:numId w:val="3"/>
        </w:numPr>
        <w:rPr>
          <w:rFonts w:cstheme="minorHAnsi"/>
        </w:rPr>
      </w:pPr>
      <w:r w:rsidRPr="00AC3441">
        <w:rPr>
          <w:rFonts w:cstheme="minorHAnsi"/>
          <w:b/>
          <w:bCs/>
          <w:color w:val="000000" w:themeColor="text1"/>
        </w:rPr>
        <w:t>Please ensure that all documents listed in Annex 7 are submitted (mandatory).</w:t>
      </w:r>
      <w:r w:rsidRPr="00AC3441">
        <w:rPr>
          <w:rFonts w:cstheme="minorHAnsi"/>
          <w:color w:val="000000" w:themeColor="text1"/>
        </w:rPr>
        <w:br/>
        <w:t xml:space="preserve">Failure to submit any </w:t>
      </w:r>
      <w:r w:rsidRPr="00AC3441">
        <w:rPr>
          <w:rFonts w:cstheme="minorHAnsi"/>
          <w:b/>
          <w:bCs/>
          <w:color w:val="000000" w:themeColor="text1"/>
        </w:rPr>
        <w:t>mandatory document</w:t>
      </w:r>
      <w:r w:rsidRPr="00AC3441">
        <w:rPr>
          <w:rFonts w:cstheme="minorHAnsi"/>
          <w:color w:val="000000" w:themeColor="text1"/>
        </w:rPr>
        <w:t xml:space="preserve">, or </w:t>
      </w:r>
      <w:r w:rsidRPr="00AC3441">
        <w:rPr>
          <w:rFonts w:cstheme="minorHAnsi"/>
          <w:b/>
          <w:bCs/>
          <w:color w:val="000000" w:themeColor="text1"/>
        </w:rPr>
        <w:t>missing signature or stamp</w:t>
      </w:r>
      <w:r w:rsidRPr="00AC3441">
        <w:rPr>
          <w:rFonts w:cstheme="minorHAnsi"/>
          <w:color w:val="000000" w:themeColor="text1"/>
        </w:rPr>
        <w:t xml:space="preserve">, will result in </w:t>
      </w:r>
      <w:r w:rsidRPr="00AC3441">
        <w:rPr>
          <w:rFonts w:cstheme="minorHAnsi"/>
          <w:b/>
          <w:bCs/>
          <w:color w:val="EE0000"/>
        </w:rPr>
        <w:t>immediate disqualification</w:t>
      </w:r>
      <w:r w:rsidRPr="00AC3441">
        <w:rPr>
          <w:rFonts w:cstheme="minorHAnsi"/>
          <w:color w:val="EE0000"/>
        </w:rPr>
        <w:t>.</w:t>
      </w:r>
    </w:p>
    <w:p w14:paraId="037BD275" w14:textId="01A3F9C9" w:rsidR="005F020B" w:rsidRPr="00A21838" w:rsidRDefault="000F1A78" w:rsidP="005F020B">
      <w:pPr>
        <w:pStyle w:val="Heading2"/>
        <w:rPr>
          <w:rFonts w:asciiTheme="minorHAnsi" w:hAnsiTheme="minorHAnsi" w:cstheme="minorHAnsi"/>
          <w:color w:val="C00000"/>
          <w:sz w:val="22"/>
          <w:szCs w:val="22"/>
        </w:rPr>
      </w:pPr>
      <w:r w:rsidRPr="00A21838">
        <w:rPr>
          <w:rFonts w:asciiTheme="minorHAnsi" w:hAnsiTheme="minorHAnsi" w:cstheme="minorHAnsi"/>
          <w:color w:val="C00000"/>
          <w:sz w:val="22"/>
          <w:szCs w:val="22"/>
        </w:rPr>
        <w:lastRenderedPageBreak/>
        <w:t>SELECTION AND AWARD CRITERIA</w:t>
      </w:r>
    </w:p>
    <w:p w14:paraId="462A911E" w14:textId="59333090" w:rsidR="00FC4BBB" w:rsidRPr="00A21838" w:rsidRDefault="00A22488" w:rsidP="0042023F">
      <w:pPr>
        <w:autoSpaceDE w:val="0"/>
        <w:autoSpaceDN w:val="0"/>
        <w:adjustRightInd w:val="0"/>
        <w:spacing w:after="0" w:line="240" w:lineRule="auto"/>
        <w:jc w:val="both"/>
        <w:rPr>
          <w:rFonts w:cstheme="minorHAnsi"/>
          <w:lang w:val="en-US"/>
        </w:rPr>
      </w:pPr>
      <w:r w:rsidRPr="00A21838">
        <w:rPr>
          <w:rFonts w:cstheme="minorHAnsi"/>
          <w:lang w:val="en-US"/>
        </w:rPr>
        <w:t xml:space="preserve">The awarding decision will be based on the lowest-cost technically compliant bid/lot. However, in cases where the majority of bidders have not bid on all items per </w:t>
      </w:r>
      <w:r w:rsidR="003D510D" w:rsidRPr="00A21838">
        <w:rPr>
          <w:rFonts w:cstheme="minorHAnsi"/>
          <w:lang w:val="en-US"/>
        </w:rPr>
        <w:t>lot or</w:t>
      </w:r>
      <w:r w:rsidRPr="00A21838">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3754D4C" w14:textId="77777777" w:rsidR="00A22488" w:rsidRPr="00A21838" w:rsidRDefault="00A22488" w:rsidP="0042023F">
      <w:pPr>
        <w:autoSpaceDE w:val="0"/>
        <w:autoSpaceDN w:val="0"/>
        <w:adjustRightInd w:val="0"/>
        <w:spacing w:after="0" w:line="240" w:lineRule="auto"/>
        <w:jc w:val="both"/>
        <w:rPr>
          <w:rFonts w:cstheme="minorHAnsi"/>
          <w:lang w:val="en-US"/>
        </w:rPr>
      </w:pPr>
    </w:p>
    <w:p w14:paraId="6CA3609D" w14:textId="3571787F" w:rsidR="00660CE7" w:rsidRPr="00A21838" w:rsidRDefault="000F1A78" w:rsidP="00133188">
      <w:pPr>
        <w:autoSpaceDE w:val="0"/>
        <w:autoSpaceDN w:val="0"/>
        <w:adjustRightInd w:val="0"/>
        <w:spacing w:after="0" w:line="240" w:lineRule="auto"/>
        <w:jc w:val="both"/>
        <w:rPr>
          <w:rFonts w:cstheme="minorHAnsi"/>
          <w:b/>
          <w:bCs/>
          <w:i/>
          <w:iCs/>
          <w:u w:val="single"/>
          <w:lang w:val="en-US"/>
        </w:rPr>
      </w:pPr>
      <w:r w:rsidRPr="00A21838">
        <w:rPr>
          <w:rFonts w:cstheme="minorHAnsi"/>
          <w:lang w:val="en-US"/>
        </w:rPr>
        <w:t>The technical evaluation criteria are as pe</w:t>
      </w:r>
      <w:r w:rsidR="004205BA" w:rsidRPr="00A21838">
        <w:rPr>
          <w:rFonts w:cstheme="minorHAnsi"/>
          <w:lang w:val="en-US"/>
        </w:rPr>
        <w:t xml:space="preserve">r </w:t>
      </w:r>
      <w:r w:rsidR="004205BA" w:rsidRPr="00A21838">
        <w:rPr>
          <w:rFonts w:cstheme="minorHAnsi"/>
          <w:b/>
          <w:bCs/>
          <w:i/>
          <w:iCs/>
          <w:u w:val="single"/>
          <w:lang w:val="en-US"/>
        </w:rPr>
        <w:t xml:space="preserve">Annex 3 </w:t>
      </w:r>
      <w:r w:rsidR="00637D7A" w:rsidRPr="00A21838">
        <w:rPr>
          <w:rFonts w:cstheme="minorHAnsi"/>
          <w:b/>
          <w:bCs/>
          <w:i/>
          <w:iCs/>
          <w:u w:val="single"/>
          <w:lang w:val="en-US"/>
        </w:rPr>
        <w:t>: Detailed Specification</w:t>
      </w:r>
    </w:p>
    <w:p w14:paraId="6BC25564" w14:textId="77777777" w:rsidR="00660CE7" w:rsidRPr="00A21838" w:rsidRDefault="00660CE7" w:rsidP="00637D7A">
      <w:pPr>
        <w:autoSpaceDE w:val="0"/>
        <w:autoSpaceDN w:val="0"/>
        <w:adjustRightInd w:val="0"/>
        <w:spacing w:after="0" w:line="240" w:lineRule="auto"/>
        <w:jc w:val="both"/>
        <w:rPr>
          <w:rFonts w:cstheme="minorHAnsi"/>
          <w:lang w:val="en-US"/>
        </w:rPr>
      </w:pPr>
    </w:p>
    <w:p w14:paraId="47D9073F" w14:textId="3CA8248F" w:rsidR="00E76DE6" w:rsidRPr="00A21838"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A21838">
        <w:rPr>
          <w:rFonts w:asciiTheme="minorHAnsi" w:hAnsiTheme="minorHAnsi" w:cstheme="minorHAnsi"/>
          <w:color w:val="C00000"/>
          <w:sz w:val="22"/>
          <w:szCs w:val="22"/>
        </w:rPr>
        <w:t>ADMINISTRATIVE EVALUATION</w:t>
      </w:r>
      <w:r w:rsidRPr="00A21838">
        <w:rPr>
          <w:rFonts w:asciiTheme="minorHAnsi" w:hAnsiTheme="minorHAnsi" w:cstheme="minorHAnsi"/>
          <w:color w:val="C00000"/>
          <w:sz w:val="22"/>
          <w:szCs w:val="22"/>
          <w:lang w:val="en-US"/>
        </w:rPr>
        <w:t xml:space="preserve"> </w:t>
      </w:r>
      <w:r w:rsidR="00F138FE" w:rsidRPr="00A21838">
        <w:rPr>
          <w:rFonts w:asciiTheme="minorHAnsi" w:hAnsiTheme="minorHAnsi" w:cstheme="minorHAnsi"/>
          <w:b w:val="0"/>
          <w:bCs w:val="0"/>
          <w:i/>
          <w:iCs/>
          <w:color w:val="C00000"/>
          <w:sz w:val="22"/>
          <w:szCs w:val="22"/>
          <w:u w:val="single"/>
        </w:rPr>
        <w:t>(Sign and Stamp)</w:t>
      </w:r>
    </w:p>
    <w:p w14:paraId="2B654F08" w14:textId="5558826A" w:rsidR="00FB5356" w:rsidRPr="00A21838" w:rsidRDefault="000F1A78" w:rsidP="00E76DE6">
      <w:pPr>
        <w:autoSpaceDE w:val="0"/>
        <w:autoSpaceDN w:val="0"/>
        <w:adjustRightInd w:val="0"/>
        <w:spacing w:after="0" w:line="240" w:lineRule="auto"/>
        <w:jc w:val="both"/>
        <w:rPr>
          <w:rFonts w:cstheme="minorHAnsi"/>
          <w:lang w:val="en-US"/>
        </w:rPr>
      </w:pPr>
      <w:r w:rsidRPr="00A21838">
        <w:rPr>
          <w:rFonts w:cstheme="minorHAnsi"/>
          <w:lang w:val="en-US"/>
        </w:rPr>
        <w:t>A bid shall pass the administrative evaluation stage before being considered for technical and</w:t>
      </w:r>
      <w:r w:rsidR="00D21934" w:rsidRPr="00A21838">
        <w:rPr>
          <w:rFonts w:cstheme="minorHAnsi"/>
          <w:lang w:val="en-US"/>
        </w:rPr>
        <w:t xml:space="preserve"> </w:t>
      </w:r>
      <w:r w:rsidRPr="00A21838">
        <w:rPr>
          <w:rFonts w:cstheme="minorHAnsi"/>
          <w:lang w:val="en-US"/>
        </w:rPr>
        <w:t>financial evaluation. Bids that</w:t>
      </w:r>
      <w:r w:rsidR="00FE6891" w:rsidRPr="00A21838">
        <w:rPr>
          <w:rFonts w:cstheme="minorHAnsi"/>
          <w:b/>
          <w:bCs/>
          <w:lang w:val="en-US"/>
        </w:rPr>
        <w:t xml:space="preserve"> </w:t>
      </w:r>
      <w:r w:rsidR="00FE6891" w:rsidRPr="00A21838">
        <w:rPr>
          <w:rFonts w:cstheme="minorHAnsi"/>
          <w:lang w:val="en-US"/>
        </w:rPr>
        <w:t>are deemed administratively non-compliant may be rejected</w:t>
      </w:r>
      <w:r w:rsidR="00143446" w:rsidRPr="00A21838">
        <w:rPr>
          <w:rFonts w:cstheme="minorHAnsi"/>
          <w:lang w:val="en-US"/>
        </w:rPr>
        <w:t>.</w:t>
      </w:r>
    </w:p>
    <w:p w14:paraId="02C52B14" w14:textId="600250F8" w:rsidR="00EE1188" w:rsidRPr="00A21838" w:rsidRDefault="00EE1188" w:rsidP="007D1651">
      <w:pPr>
        <w:autoSpaceDE w:val="0"/>
        <w:autoSpaceDN w:val="0"/>
        <w:adjustRightInd w:val="0"/>
        <w:spacing w:after="0" w:line="240" w:lineRule="auto"/>
        <w:jc w:val="both"/>
        <w:rPr>
          <w:rFonts w:cstheme="minorHAnsi"/>
          <w:b/>
          <w:bCs/>
          <w:lang w:val="en-US"/>
        </w:rPr>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011"/>
        <w:gridCol w:w="4491"/>
        <w:gridCol w:w="4318"/>
      </w:tblGrid>
      <w:tr w:rsidR="00992E37" w:rsidRPr="00A21838" w14:paraId="736DB865" w14:textId="77777777" w:rsidTr="00992E37">
        <w:trPr>
          <w:trHeight w:val="350"/>
        </w:trPr>
        <w:tc>
          <w:tcPr>
            <w:tcW w:w="10260" w:type="dxa"/>
            <w:gridSpan w:val="4"/>
            <w:shd w:val="clear" w:color="auto" w:fill="BFBFBF" w:themeFill="background1" w:themeFillShade="BF"/>
            <w:vAlign w:val="center"/>
          </w:tcPr>
          <w:p w14:paraId="79F2E4CB" w14:textId="77D06872" w:rsidR="00E76DE6" w:rsidRPr="00A21838" w:rsidRDefault="00E76DE6" w:rsidP="00C31EB5">
            <w:pPr>
              <w:autoSpaceDE w:val="0"/>
              <w:autoSpaceDN w:val="0"/>
              <w:adjustRightInd w:val="0"/>
              <w:spacing w:after="0" w:line="240" w:lineRule="auto"/>
              <w:jc w:val="center"/>
              <w:rPr>
                <w:rFonts w:cstheme="minorHAnsi"/>
                <w:b/>
                <w:bCs/>
                <w:lang w:val="en-US"/>
              </w:rPr>
            </w:pPr>
            <w:r w:rsidRPr="00A21838">
              <w:rPr>
                <w:rFonts w:cstheme="minorHAnsi"/>
                <w:b/>
                <w:bCs/>
                <w:lang w:val="en-US"/>
              </w:rPr>
              <w:t>Documents Listed Below Must Be Submitted with Your Bid:</w:t>
            </w:r>
          </w:p>
          <w:p w14:paraId="075F708E" w14:textId="764026B2" w:rsidR="00E7716A" w:rsidRPr="00A21838" w:rsidRDefault="00E76DE6" w:rsidP="00E76DE6">
            <w:pPr>
              <w:autoSpaceDE w:val="0"/>
              <w:autoSpaceDN w:val="0"/>
              <w:adjustRightInd w:val="0"/>
              <w:spacing w:after="0" w:line="240" w:lineRule="auto"/>
              <w:jc w:val="center"/>
              <w:rPr>
                <w:rFonts w:cstheme="minorHAnsi"/>
                <w:i/>
                <w:iCs/>
                <w:lang w:val="en-US"/>
              </w:rPr>
            </w:pPr>
            <w:r w:rsidRPr="00A21838">
              <w:rPr>
                <w:rFonts w:cstheme="minorHAnsi"/>
                <w:i/>
                <w:iCs/>
                <w:sz w:val="20"/>
                <w:szCs w:val="20"/>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tc>
      </w:tr>
      <w:tr w:rsidR="00D14107" w:rsidRPr="00A21838" w14:paraId="6B3E95E7" w14:textId="77777777" w:rsidTr="00A9474A">
        <w:trPr>
          <w:trHeight w:val="350"/>
        </w:trPr>
        <w:tc>
          <w:tcPr>
            <w:tcW w:w="440" w:type="dxa"/>
            <w:shd w:val="clear" w:color="auto" w:fill="F2F2F2" w:themeFill="background1" w:themeFillShade="F2"/>
          </w:tcPr>
          <w:p w14:paraId="0CC03F35"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 </w:t>
            </w:r>
          </w:p>
        </w:tc>
        <w:tc>
          <w:tcPr>
            <w:tcW w:w="1011" w:type="dxa"/>
            <w:shd w:val="clear" w:color="auto" w:fill="F2F2F2" w:themeFill="background1" w:themeFillShade="F2"/>
          </w:tcPr>
          <w:p w14:paraId="464591EB"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ANNEX </w:t>
            </w:r>
          </w:p>
        </w:tc>
        <w:tc>
          <w:tcPr>
            <w:tcW w:w="4491" w:type="dxa"/>
            <w:shd w:val="clear" w:color="auto" w:fill="F2F2F2" w:themeFill="background1" w:themeFillShade="F2"/>
          </w:tcPr>
          <w:p w14:paraId="75FBD10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DOCUMENT </w:t>
            </w:r>
          </w:p>
        </w:tc>
        <w:tc>
          <w:tcPr>
            <w:tcW w:w="4318" w:type="dxa"/>
            <w:shd w:val="clear" w:color="auto" w:fill="F2F2F2" w:themeFill="background1" w:themeFillShade="F2"/>
          </w:tcPr>
          <w:p w14:paraId="588E6ED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INSTRUCTIONS</w:t>
            </w:r>
          </w:p>
        </w:tc>
      </w:tr>
      <w:tr w:rsidR="00E76DE6" w:rsidRPr="00A21838" w14:paraId="36253576" w14:textId="77777777" w:rsidTr="00A9474A">
        <w:trPr>
          <w:trHeight w:val="350"/>
        </w:trPr>
        <w:tc>
          <w:tcPr>
            <w:tcW w:w="440" w:type="dxa"/>
            <w:shd w:val="clear" w:color="auto" w:fill="FFFFFF" w:themeFill="background1"/>
          </w:tcPr>
          <w:p w14:paraId="386F38C2" w14:textId="20D914B0"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1</w:t>
            </w:r>
          </w:p>
        </w:tc>
        <w:tc>
          <w:tcPr>
            <w:tcW w:w="1011" w:type="dxa"/>
            <w:shd w:val="clear" w:color="auto" w:fill="FFFFFF" w:themeFill="background1"/>
          </w:tcPr>
          <w:p w14:paraId="1DE12B4B" w14:textId="6297B6A9" w:rsidR="00E76DE6" w:rsidRPr="00A21838" w:rsidRDefault="00E00642" w:rsidP="0066687B">
            <w:pPr>
              <w:autoSpaceDE w:val="0"/>
              <w:autoSpaceDN w:val="0"/>
              <w:adjustRightInd w:val="0"/>
              <w:spacing w:after="0" w:line="240" w:lineRule="auto"/>
              <w:jc w:val="center"/>
              <w:rPr>
                <w:rFonts w:cstheme="minorHAnsi"/>
              </w:rPr>
            </w:pPr>
            <w:r w:rsidRPr="00A21838">
              <w:rPr>
                <w:rFonts w:cstheme="minorHAnsi"/>
              </w:rPr>
              <w:t>ITB</w:t>
            </w:r>
          </w:p>
        </w:tc>
        <w:tc>
          <w:tcPr>
            <w:tcW w:w="4491" w:type="dxa"/>
            <w:shd w:val="clear" w:color="auto" w:fill="FFFFFF" w:themeFill="background1"/>
          </w:tcPr>
          <w:p w14:paraId="6246944A" w14:textId="0E13F88D"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 xml:space="preserve">This </w:t>
            </w:r>
            <w:r w:rsidR="00AC4D9B" w:rsidRPr="00A21838">
              <w:rPr>
                <w:rFonts w:cstheme="minorHAnsi"/>
              </w:rPr>
              <w:t>i</w:t>
            </w:r>
            <w:r w:rsidRPr="00A21838">
              <w:rPr>
                <w:rFonts w:cstheme="minorHAnsi"/>
              </w:rPr>
              <w:t>nvitation to bid</w:t>
            </w:r>
            <w:r w:rsidR="00AC4D9B" w:rsidRPr="00A21838">
              <w:rPr>
                <w:rFonts w:cstheme="minorHAnsi"/>
              </w:rPr>
              <w:t xml:space="preserve"> ITB-2025-0</w:t>
            </w:r>
            <w:r w:rsidR="00B15609">
              <w:rPr>
                <w:rFonts w:cstheme="minorHAnsi"/>
              </w:rPr>
              <w:t>6</w:t>
            </w:r>
            <w:r w:rsidR="000D2738">
              <w:rPr>
                <w:rFonts w:cstheme="minorHAnsi"/>
              </w:rPr>
              <w:t>6</w:t>
            </w:r>
          </w:p>
        </w:tc>
        <w:tc>
          <w:tcPr>
            <w:tcW w:w="4318" w:type="dxa"/>
            <w:shd w:val="clear" w:color="auto" w:fill="FFFFFF" w:themeFill="background1"/>
          </w:tcPr>
          <w:p w14:paraId="48B3D5FD" w14:textId="7D1C48AE" w:rsidR="00E76DE6" w:rsidRPr="00A21838" w:rsidRDefault="00AC4D9B" w:rsidP="00130EB0">
            <w:pPr>
              <w:autoSpaceDE w:val="0"/>
              <w:autoSpaceDN w:val="0"/>
              <w:adjustRightInd w:val="0"/>
              <w:spacing w:after="0" w:line="240" w:lineRule="auto"/>
              <w:jc w:val="both"/>
              <w:rPr>
                <w:rFonts w:cstheme="minorHAnsi"/>
              </w:rPr>
            </w:pPr>
            <w:r w:rsidRPr="00A21838">
              <w:rPr>
                <w:rFonts w:cstheme="minorHAnsi"/>
              </w:rPr>
              <w:t xml:space="preserve">The bidder must </w:t>
            </w:r>
            <w:r w:rsidR="0012297C" w:rsidRPr="00A21838">
              <w:rPr>
                <w:rFonts w:cstheme="minorHAnsi"/>
              </w:rPr>
              <w:t xml:space="preserve">sign and stamp all the paper without any </w:t>
            </w:r>
            <w:r w:rsidR="00FF6DE3" w:rsidRPr="00A21838">
              <w:rPr>
                <w:rFonts w:cstheme="minorHAnsi"/>
              </w:rPr>
              <w:t>exceptions</w:t>
            </w:r>
            <w:r w:rsidR="00FF6DE3" w:rsidRPr="00A21838">
              <w:rPr>
                <w:rFonts w:cstheme="minorHAnsi"/>
                <w:i/>
                <w:iCs/>
                <w:color w:val="FF0000"/>
                <w:lang w:val="en-US"/>
              </w:rPr>
              <w:t xml:space="preserve"> Mandatory.</w:t>
            </w:r>
            <w:r w:rsidR="00FF6DE3" w:rsidRPr="00A21838">
              <w:rPr>
                <w:rFonts w:cstheme="minorHAnsi"/>
              </w:rPr>
              <w:t xml:space="preserve"> </w:t>
            </w:r>
          </w:p>
        </w:tc>
      </w:tr>
      <w:tr w:rsidR="00E76DE6" w:rsidRPr="00A21838" w14:paraId="12CDE3AB" w14:textId="77777777" w:rsidTr="00A9474A">
        <w:tc>
          <w:tcPr>
            <w:tcW w:w="440" w:type="dxa"/>
          </w:tcPr>
          <w:p w14:paraId="5B09A56B" w14:textId="5E82C6C2"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2</w:t>
            </w:r>
          </w:p>
        </w:tc>
        <w:tc>
          <w:tcPr>
            <w:tcW w:w="1011" w:type="dxa"/>
          </w:tcPr>
          <w:p w14:paraId="1C1BE64B"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1</w:t>
            </w:r>
          </w:p>
        </w:tc>
        <w:tc>
          <w:tcPr>
            <w:tcW w:w="4491" w:type="dxa"/>
          </w:tcPr>
          <w:p w14:paraId="755E9EB7" w14:textId="3A3E664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LRC Supplier Registration Form</w:t>
            </w:r>
          </w:p>
        </w:tc>
        <w:tc>
          <w:tcPr>
            <w:tcW w:w="4318" w:type="dxa"/>
          </w:tcPr>
          <w:p w14:paraId="590E4084" w14:textId="23C2F6F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1457BDA8" w14:textId="77777777" w:rsidTr="00A9474A">
        <w:tc>
          <w:tcPr>
            <w:tcW w:w="440" w:type="dxa"/>
          </w:tcPr>
          <w:p w14:paraId="7FA3D72E" w14:textId="305C02E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3</w:t>
            </w:r>
          </w:p>
        </w:tc>
        <w:tc>
          <w:tcPr>
            <w:tcW w:w="1011" w:type="dxa"/>
          </w:tcPr>
          <w:p w14:paraId="4B830B87"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 xml:space="preserve">Annex 2 </w:t>
            </w:r>
          </w:p>
        </w:tc>
        <w:tc>
          <w:tcPr>
            <w:tcW w:w="4491" w:type="dxa"/>
          </w:tcPr>
          <w:p w14:paraId="7D5E11C8" w14:textId="77777777" w:rsidR="00E76DE6" w:rsidRPr="00A21838" w:rsidRDefault="00E76DE6" w:rsidP="00E76DE6">
            <w:pPr>
              <w:spacing w:after="0" w:line="240" w:lineRule="auto"/>
              <w:jc w:val="both"/>
              <w:rPr>
                <w:rFonts w:cstheme="minorHAnsi"/>
                <w:lang w:val="en-US"/>
              </w:rPr>
            </w:pPr>
            <w:r w:rsidRPr="00A21838">
              <w:rPr>
                <w:rFonts w:cstheme="minorHAnsi"/>
              </w:rPr>
              <w:t xml:space="preserve">Bid Form </w:t>
            </w:r>
          </w:p>
          <w:p w14:paraId="1CDD1A66" w14:textId="77777777" w:rsidR="00E76DE6" w:rsidRPr="00A21838" w:rsidRDefault="00E76DE6" w:rsidP="00E76DE6">
            <w:pPr>
              <w:spacing w:after="0" w:line="240" w:lineRule="auto"/>
              <w:jc w:val="both"/>
              <w:rPr>
                <w:rFonts w:cstheme="minorHAnsi"/>
                <w:lang w:val="en-US"/>
              </w:rPr>
            </w:pPr>
          </w:p>
        </w:tc>
        <w:tc>
          <w:tcPr>
            <w:tcW w:w="4318" w:type="dxa"/>
          </w:tcPr>
          <w:p w14:paraId="677F2913" w14:textId="5702CA20"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0FC722FE" w14:textId="77777777" w:rsidTr="00A9474A">
        <w:tc>
          <w:tcPr>
            <w:tcW w:w="440" w:type="dxa"/>
          </w:tcPr>
          <w:p w14:paraId="6DAB19B5" w14:textId="53467FF5"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4</w:t>
            </w:r>
          </w:p>
        </w:tc>
        <w:tc>
          <w:tcPr>
            <w:tcW w:w="1011" w:type="dxa"/>
          </w:tcPr>
          <w:p w14:paraId="58063016" w14:textId="296377A3" w:rsidR="00E76DE6" w:rsidRPr="00A21838" w:rsidRDefault="00E76DE6" w:rsidP="00E76DE6">
            <w:pPr>
              <w:autoSpaceDE w:val="0"/>
              <w:autoSpaceDN w:val="0"/>
              <w:adjustRightInd w:val="0"/>
              <w:spacing w:after="0" w:line="240" w:lineRule="auto"/>
              <w:jc w:val="both"/>
              <w:rPr>
                <w:rFonts w:cstheme="minorHAnsi"/>
              </w:rPr>
            </w:pPr>
            <w:r w:rsidRPr="00A21838">
              <w:rPr>
                <w:rFonts w:cstheme="minorHAnsi"/>
              </w:rPr>
              <w:t>Annex 3</w:t>
            </w:r>
          </w:p>
        </w:tc>
        <w:tc>
          <w:tcPr>
            <w:tcW w:w="4491" w:type="dxa"/>
          </w:tcPr>
          <w:p w14:paraId="006F953C" w14:textId="43A8D7E3" w:rsidR="00E76DE6" w:rsidRPr="00A21838" w:rsidRDefault="00E76DE6" w:rsidP="00E76DE6">
            <w:pPr>
              <w:spacing w:after="0" w:line="240" w:lineRule="auto"/>
              <w:jc w:val="both"/>
              <w:rPr>
                <w:rFonts w:cstheme="minorHAnsi"/>
              </w:rPr>
            </w:pPr>
            <w:r w:rsidRPr="00A21838">
              <w:rPr>
                <w:rFonts w:cstheme="minorHAnsi"/>
              </w:rPr>
              <w:t>Detailed Specification</w:t>
            </w:r>
          </w:p>
        </w:tc>
        <w:tc>
          <w:tcPr>
            <w:tcW w:w="4318" w:type="dxa"/>
          </w:tcPr>
          <w:p w14:paraId="53BCDF16" w14:textId="699461B8"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22D03139" w14:textId="77777777" w:rsidTr="00A9474A">
        <w:tc>
          <w:tcPr>
            <w:tcW w:w="440" w:type="dxa"/>
          </w:tcPr>
          <w:p w14:paraId="0513A443" w14:textId="56B9BEF9" w:rsidR="00E76DE6" w:rsidRPr="00A21838" w:rsidRDefault="008B226B" w:rsidP="00E76DE6">
            <w:pPr>
              <w:autoSpaceDE w:val="0"/>
              <w:autoSpaceDN w:val="0"/>
              <w:adjustRightInd w:val="0"/>
              <w:spacing w:after="0" w:line="240" w:lineRule="auto"/>
              <w:jc w:val="both"/>
              <w:rPr>
                <w:rFonts w:cstheme="minorHAnsi"/>
                <w:lang w:val="en-US"/>
              </w:rPr>
            </w:pPr>
            <w:r w:rsidRPr="00A21838">
              <w:rPr>
                <w:rFonts w:cstheme="minorHAnsi"/>
                <w:lang w:val="en-US"/>
              </w:rPr>
              <w:t>5</w:t>
            </w:r>
          </w:p>
        </w:tc>
        <w:tc>
          <w:tcPr>
            <w:tcW w:w="1011" w:type="dxa"/>
          </w:tcPr>
          <w:p w14:paraId="5D9143B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4</w:t>
            </w:r>
          </w:p>
        </w:tc>
        <w:tc>
          <w:tcPr>
            <w:tcW w:w="4491" w:type="dxa"/>
          </w:tcPr>
          <w:p w14:paraId="28E028E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Past Performance &amp; Bidder References: </w:t>
            </w:r>
          </w:p>
          <w:p w14:paraId="3A8E5387" w14:textId="77777777" w:rsidR="00E76DE6" w:rsidRPr="00A21838" w:rsidRDefault="00E76DE6" w:rsidP="00E76DE6">
            <w:pPr>
              <w:autoSpaceDE w:val="0"/>
              <w:autoSpaceDN w:val="0"/>
              <w:adjustRightInd w:val="0"/>
              <w:spacing w:after="0" w:line="240" w:lineRule="auto"/>
              <w:jc w:val="both"/>
              <w:rPr>
                <w:rFonts w:cstheme="minorHAnsi"/>
                <w:lang w:val="en-US"/>
              </w:rPr>
            </w:pPr>
          </w:p>
        </w:tc>
        <w:tc>
          <w:tcPr>
            <w:tcW w:w="4318" w:type="dxa"/>
          </w:tcPr>
          <w:p w14:paraId="0BD5C416" w14:textId="7C75D117"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D14107" w:rsidRPr="00A21838" w14:paraId="757BE3E7" w14:textId="77777777" w:rsidTr="00A9474A">
        <w:tc>
          <w:tcPr>
            <w:tcW w:w="440" w:type="dxa"/>
          </w:tcPr>
          <w:p w14:paraId="27FD1826" w14:textId="6CEE1FA5" w:rsidR="00D14107"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6</w:t>
            </w:r>
          </w:p>
        </w:tc>
        <w:tc>
          <w:tcPr>
            <w:tcW w:w="1011" w:type="dxa"/>
          </w:tcPr>
          <w:p w14:paraId="33942560"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lang w:val="en-US"/>
              </w:rPr>
              <w:t>Annex 5</w:t>
            </w:r>
          </w:p>
        </w:tc>
        <w:tc>
          <w:tcPr>
            <w:tcW w:w="4491" w:type="dxa"/>
          </w:tcPr>
          <w:p w14:paraId="556A96DC"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rPr>
              <w:t>Tender Award and Acknowledge Certificate</w:t>
            </w:r>
          </w:p>
        </w:tc>
        <w:tc>
          <w:tcPr>
            <w:tcW w:w="4318" w:type="dxa"/>
          </w:tcPr>
          <w:p w14:paraId="752A5E98" w14:textId="5274D2ED" w:rsidR="00D14107"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2A8EFC7A" w14:textId="77777777" w:rsidTr="00A9474A">
        <w:tc>
          <w:tcPr>
            <w:tcW w:w="440" w:type="dxa"/>
          </w:tcPr>
          <w:p w14:paraId="7B11D719" w14:textId="0640F2BC"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7</w:t>
            </w:r>
          </w:p>
        </w:tc>
        <w:tc>
          <w:tcPr>
            <w:tcW w:w="1011" w:type="dxa"/>
          </w:tcPr>
          <w:p w14:paraId="7675C6F3" w14:textId="0607C6E6"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Annex 6</w:t>
            </w:r>
          </w:p>
        </w:tc>
        <w:tc>
          <w:tcPr>
            <w:tcW w:w="4491" w:type="dxa"/>
          </w:tcPr>
          <w:p w14:paraId="1F5E55A2" w14:textId="16587D14" w:rsidR="00692A9D" w:rsidRPr="00A21838" w:rsidRDefault="00C31EB5" w:rsidP="00130EB0">
            <w:pPr>
              <w:autoSpaceDE w:val="0"/>
              <w:autoSpaceDN w:val="0"/>
              <w:adjustRightInd w:val="0"/>
              <w:spacing w:after="0" w:line="240" w:lineRule="auto"/>
              <w:jc w:val="both"/>
              <w:rPr>
                <w:rFonts w:cstheme="minorHAnsi"/>
              </w:rPr>
            </w:pPr>
            <w:r w:rsidRPr="00A21838">
              <w:rPr>
                <w:rFonts w:cstheme="minorHAnsi"/>
              </w:rPr>
              <w:t xml:space="preserve">General conditions of contract. </w:t>
            </w:r>
          </w:p>
        </w:tc>
        <w:tc>
          <w:tcPr>
            <w:tcW w:w="4318" w:type="dxa"/>
          </w:tcPr>
          <w:p w14:paraId="0107FD59" w14:textId="66CCA7B6" w:rsidR="00692A9D"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5E17AEDD" w14:textId="77777777" w:rsidTr="00A9474A">
        <w:tc>
          <w:tcPr>
            <w:tcW w:w="440" w:type="dxa"/>
          </w:tcPr>
          <w:p w14:paraId="67B29735" w14:textId="04ACB818"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8</w:t>
            </w:r>
          </w:p>
        </w:tc>
        <w:tc>
          <w:tcPr>
            <w:tcW w:w="1011" w:type="dxa"/>
          </w:tcPr>
          <w:p w14:paraId="495FB993" w14:textId="3BFEE5ED"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rPr>
              <w:t>Annex 7</w:t>
            </w:r>
          </w:p>
        </w:tc>
        <w:tc>
          <w:tcPr>
            <w:tcW w:w="4491" w:type="dxa"/>
          </w:tcPr>
          <w:p w14:paraId="785F16C3" w14:textId="3CC77B15" w:rsidR="00692A9D" w:rsidRPr="00A21838" w:rsidRDefault="00692A9D" w:rsidP="00130EB0">
            <w:pPr>
              <w:autoSpaceDE w:val="0"/>
              <w:autoSpaceDN w:val="0"/>
              <w:adjustRightInd w:val="0"/>
              <w:spacing w:after="0" w:line="240" w:lineRule="auto"/>
              <w:jc w:val="both"/>
              <w:rPr>
                <w:rFonts w:cstheme="minorHAnsi"/>
              </w:rPr>
            </w:pPr>
            <w:r w:rsidRPr="00A21838">
              <w:rPr>
                <w:rFonts w:cstheme="minorHAnsi"/>
              </w:rPr>
              <w:t>Bidder’s checklist</w:t>
            </w:r>
          </w:p>
        </w:tc>
        <w:tc>
          <w:tcPr>
            <w:tcW w:w="4318" w:type="dxa"/>
          </w:tcPr>
          <w:p w14:paraId="72F9394A" w14:textId="138F808F"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42023F" w:rsidRPr="00A21838" w14:paraId="076B3114" w14:textId="77777777" w:rsidTr="00A9474A">
        <w:tc>
          <w:tcPr>
            <w:tcW w:w="440" w:type="dxa"/>
          </w:tcPr>
          <w:p w14:paraId="2CE30A55" w14:textId="06100823"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9</w:t>
            </w:r>
          </w:p>
        </w:tc>
        <w:tc>
          <w:tcPr>
            <w:tcW w:w="1011" w:type="dxa"/>
          </w:tcPr>
          <w:p w14:paraId="1D102AA2"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1" w:type="dxa"/>
          </w:tcPr>
          <w:p w14:paraId="104054D5"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 xml:space="preserve">ل) </w:t>
            </w:r>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tc>
          <w:tcPr>
            <w:tcW w:w="4318" w:type="dxa"/>
          </w:tcPr>
          <w:p w14:paraId="0F0329E7" w14:textId="77777777"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42023F" w:rsidRPr="00A21838" w14:paraId="00D8EE28" w14:textId="77777777" w:rsidTr="00A9474A">
        <w:tc>
          <w:tcPr>
            <w:tcW w:w="440" w:type="dxa"/>
          </w:tcPr>
          <w:p w14:paraId="36467B8C" w14:textId="2CACC855"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10</w:t>
            </w:r>
          </w:p>
        </w:tc>
        <w:tc>
          <w:tcPr>
            <w:tcW w:w="1011" w:type="dxa"/>
          </w:tcPr>
          <w:p w14:paraId="48FE74F0"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1" w:type="dxa"/>
          </w:tcPr>
          <w:p w14:paraId="64D8F52D"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tax registration (Ministry of Finance</w:t>
            </w:r>
            <w:r w:rsidRPr="00A21838">
              <w:rPr>
                <w:rFonts w:cstheme="minorHAnsi"/>
                <w:rtl/>
              </w:rPr>
              <w:t xml:space="preserve"> (وزارة المالية)</w:t>
            </w:r>
            <w:r w:rsidRPr="00A21838">
              <w:rPr>
                <w:rFonts w:cstheme="minorHAnsi"/>
              </w:rPr>
              <w:t xml:space="preserve"> </w:t>
            </w:r>
            <w:r w:rsidRPr="00A21838">
              <w:rPr>
                <w:rFonts w:cstheme="minorHAnsi"/>
                <w:rtl/>
              </w:rPr>
              <w:t>شهادة تسجيل الشركة</w:t>
            </w:r>
          </w:p>
        </w:tc>
        <w:tc>
          <w:tcPr>
            <w:tcW w:w="4318" w:type="dxa"/>
          </w:tcPr>
          <w:p w14:paraId="72429EF4" w14:textId="2C79430E" w:rsidR="0042023F" w:rsidRPr="00A21838" w:rsidRDefault="007D72D1" w:rsidP="0042023F">
            <w:pPr>
              <w:autoSpaceDE w:val="0"/>
              <w:autoSpaceDN w:val="0"/>
              <w:adjustRightInd w:val="0"/>
              <w:spacing w:after="0" w:line="240" w:lineRule="auto"/>
              <w:jc w:val="both"/>
              <w:rPr>
                <w:rFonts w:cstheme="minorHAnsi"/>
                <w:lang w:val="en-US"/>
              </w:rPr>
            </w:pPr>
            <w:r w:rsidRPr="00A21838">
              <w:rPr>
                <w:rFonts w:cstheme="minorHAnsi"/>
                <w:i/>
                <w:iCs/>
                <w:color w:val="FF0000"/>
                <w:lang w:val="en-US"/>
              </w:rPr>
              <w:t>Mandatory</w:t>
            </w:r>
          </w:p>
        </w:tc>
      </w:tr>
      <w:tr w:rsidR="0042023F" w:rsidRPr="00A21838" w14:paraId="250A7B85" w14:textId="77777777" w:rsidTr="00A9474A">
        <w:tc>
          <w:tcPr>
            <w:tcW w:w="440" w:type="dxa"/>
          </w:tcPr>
          <w:p w14:paraId="1D351D38" w14:textId="1B8D2492"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11</w:t>
            </w:r>
          </w:p>
        </w:tc>
        <w:tc>
          <w:tcPr>
            <w:tcW w:w="1011" w:type="dxa"/>
          </w:tcPr>
          <w:p w14:paraId="19AEB906"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1" w:type="dxa"/>
          </w:tcPr>
          <w:p w14:paraId="5EFCEBB0"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Copy of VAT registration (Ministry of Finance)</w:t>
            </w:r>
            <w:r w:rsidRPr="00A21838">
              <w:rPr>
                <w:rFonts w:cstheme="minorHAnsi"/>
                <w:rtl/>
              </w:rPr>
              <w:t xml:space="preserve"> </w:t>
            </w:r>
            <w:r w:rsidRPr="00A21838">
              <w:rPr>
                <w:rFonts w:cstheme="minorHAnsi"/>
              </w:rPr>
              <w:t xml:space="preserve">     </w:t>
            </w:r>
          </w:p>
          <w:p w14:paraId="27EAB297"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 xml:space="preserve"> </w:t>
            </w:r>
            <w:r w:rsidRPr="00A21838">
              <w:rPr>
                <w:rFonts w:cstheme="minorHAnsi"/>
                <w:rtl/>
              </w:rPr>
              <w:t>(وزارة المالي</w:t>
            </w:r>
            <w:r w:rsidRPr="00A21838">
              <w:rPr>
                <w:rFonts w:cstheme="minorHAnsi"/>
                <w:rtl/>
                <w:lang w:bidi="ar-LB"/>
              </w:rPr>
              <w:t>ة)</w:t>
            </w:r>
            <w:r w:rsidRPr="00A21838">
              <w:rPr>
                <w:rFonts w:cstheme="minorHAnsi"/>
                <w:rtl/>
              </w:rPr>
              <w:t xml:space="preserve"> </w:t>
            </w:r>
            <w:r w:rsidRPr="00A21838">
              <w:rPr>
                <w:rFonts w:cstheme="minorHAnsi"/>
              </w:rPr>
              <w:t xml:space="preserve"> </w:t>
            </w:r>
            <w:r w:rsidRPr="00A21838">
              <w:rPr>
                <w:rFonts w:cstheme="minorHAnsi"/>
                <w:rtl/>
              </w:rPr>
              <w:t xml:space="preserve"> شهادة تسجيل في الضريبة على القيمة المضافة</w:t>
            </w:r>
            <w:r w:rsidRPr="00A21838">
              <w:rPr>
                <w:rFonts w:cstheme="minorHAnsi"/>
              </w:rPr>
              <w:t xml:space="preserve"> </w:t>
            </w:r>
          </w:p>
        </w:tc>
        <w:tc>
          <w:tcPr>
            <w:tcW w:w="4318" w:type="dxa"/>
          </w:tcPr>
          <w:p w14:paraId="71D21F5F" w14:textId="1FE6901D"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lang w:val="en-US"/>
              </w:rPr>
              <w:t>If registered</w:t>
            </w:r>
          </w:p>
        </w:tc>
      </w:tr>
      <w:tr w:rsidR="008B226B" w:rsidRPr="00A21838" w14:paraId="5382CA08" w14:textId="77777777" w:rsidTr="00A9474A">
        <w:tc>
          <w:tcPr>
            <w:tcW w:w="440" w:type="dxa"/>
          </w:tcPr>
          <w:p w14:paraId="1E316879" w14:textId="29952BC3"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12</w:t>
            </w:r>
          </w:p>
        </w:tc>
        <w:tc>
          <w:tcPr>
            <w:tcW w:w="1011" w:type="dxa"/>
          </w:tcPr>
          <w:p w14:paraId="6881A48C"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1" w:type="dxa"/>
          </w:tcPr>
          <w:p w14:paraId="509290B6" w14:textId="56224A00" w:rsidR="008B226B" w:rsidRPr="00A21838" w:rsidRDefault="008B226B" w:rsidP="008B226B">
            <w:pPr>
              <w:autoSpaceDE w:val="0"/>
              <w:autoSpaceDN w:val="0"/>
              <w:adjustRightInd w:val="0"/>
              <w:spacing w:after="0" w:line="240" w:lineRule="auto"/>
              <w:jc w:val="both"/>
              <w:rPr>
                <w:rFonts w:cstheme="minorHAnsi"/>
                <w:lang w:val="en-US" w:bidi="ar-LB"/>
              </w:rPr>
            </w:pPr>
            <w:r w:rsidRPr="00A21838">
              <w:rPr>
                <w:rFonts w:cstheme="minorHAnsi"/>
                <w:rtl/>
                <w:lang w:bidi="ar-LB"/>
              </w:rPr>
              <w:t>اذاعة تجارية</w:t>
            </w:r>
            <w:r w:rsidR="007D72D1">
              <w:rPr>
                <w:rFonts w:cstheme="minorHAnsi"/>
                <w:lang w:bidi="ar-LB"/>
              </w:rPr>
              <w:t xml:space="preserve"> Commercial Registration</w:t>
            </w:r>
          </w:p>
        </w:tc>
        <w:tc>
          <w:tcPr>
            <w:tcW w:w="4318" w:type="dxa"/>
          </w:tcPr>
          <w:p w14:paraId="21C667A4" w14:textId="250A6216" w:rsidR="008B226B" w:rsidRPr="00A21838" w:rsidRDefault="007D72D1"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8B226B" w:rsidRPr="00A21838" w14:paraId="3B74B607" w14:textId="77777777" w:rsidTr="00A9474A">
        <w:tc>
          <w:tcPr>
            <w:tcW w:w="440" w:type="dxa"/>
          </w:tcPr>
          <w:p w14:paraId="5B8D6B5F" w14:textId="0EEBAC15"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13</w:t>
            </w:r>
          </w:p>
        </w:tc>
        <w:tc>
          <w:tcPr>
            <w:tcW w:w="1011" w:type="dxa"/>
          </w:tcPr>
          <w:p w14:paraId="5B5D0CE0"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1" w:type="dxa"/>
          </w:tcPr>
          <w:p w14:paraId="1BC3E6C3" w14:textId="07140EAD" w:rsidR="008B226B" w:rsidRPr="00A21838" w:rsidRDefault="008B226B" w:rsidP="008B226B">
            <w:pPr>
              <w:autoSpaceDE w:val="0"/>
              <w:autoSpaceDN w:val="0"/>
              <w:adjustRightInd w:val="0"/>
              <w:spacing w:after="0" w:line="240" w:lineRule="auto"/>
              <w:jc w:val="both"/>
              <w:rPr>
                <w:rFonts w:cstheme="minorHAnsi"/>
                <w:rtl/>
                <w:lang w:bidi="ar-LB"/>
              </w:rPr>
            </w:pPr>
            <w:r w:rsidRPr="00A21838">
              <w:rPr>
                <w:rFonts w:cstheme="minorHAnsi"/>
                <w:lang w:bidi="ar-LB"/>
              </w:rPr>
              <w:t>Official IBAN Document Signed by the Bank</w:t>
            </w:r>
          </w:p>
        </w:tc>
        <w:tc>
          <w:tcPr>
            <w:tcW w:w="4318" w:type="dxa"/>
          </w:tcPr>
          <w:p w14:paraId="45788435" w14:textId="77777777" w:rsidR="008B226B" w:rsidRPr="00A21838" w:rsidRDefault="008B226B"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66687B" w:rsidRPr="00A21838" w14:paraId="5AB75494" w14:textId="77777777" w:rsidTr="00A9474A">
        <w:tc>
          <w:tcPr>
            <w:tcW w:w="440" w:type="dxa"/>
          </w:tcPr>
          <w:p w14:paraId="38ED4D4B" w14:textId="1ACD05FF"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4</w:t>
            </w:r>
          </w:p>
        </w:tc>
        <w:tc>
          <w:tcPr>
            <w:tcW w:w="1011" w:type="dxa"/>
          </w:tcPr>
          <w:p w14:paraId="02BAF903"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1" w:type="dxa"/>
            <w:vAlign w:val="center"/>
          </w:tcPr>
          <w:p w14:paraId="59EF957F" w14:textId="4A6A140F" w:rsidR="0066687B" w:rsidRPr="00A21838" w:rsidRDefault="0066687B" w:rsidP="008B226B">
            <w:pPr>
              <w:autoSpaceDE w:val="0"/>
              <w:autoSpaceDN w:val="0"/>
              <w:adjustRightInd w:val="0"/>
              <w:spacing w:after="0" w:line="240" w:lineRule="auto"/>
              <w:rPr>
                <w:rFonts w:cstheme="minorHAnsi"/>
                <w:lang w:bidi="ar-LB"/>
              </w:rPr>
            </w:pPr>
            <w:r w:rsidRPr="00A21838">
              <w:rPr>
                <w:rFonts w:cstheme="minorHAnsi"/>
                <w:lang w:bidi="ar-LB"/>
              </w:rPr>
              <w:t>GRC C</w:t>
            </w:r>
            <w:r w:rsidR="008B226B" w:rsidRPr="00A21838">
              <w:rPr>
                <w:rFonts w:cstheme="minorHAnsi"/>
                <w:lang w:bidi="ar-LB"/>
              </w:rPr>
              <w:t>ertification</w:t>
            </w:r>
          </w:p>
        </w:tc>
        <w:tc>
          <w:tcPr>
            <w:tcW w:w="4318" w:type="dxa"/>
          </w:tcPr>
          <w:p w14:paraId="574705D3" w14:textId="5BDB10BC" w:rsidR="0066687B" w:rsidRPr="00A21838" w:rsidRDefault="0066687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66687B" w:rsidRPr="00A21838" w14:paraId="4B1CBCDE" w14:textId="77777777" w:rsidTr="00A9474A">
        <w:tc>
          <w:tcPr>
            <w:tcW w:w="440" w:type="dxa"/>
          </w:tcPr>
          <w:p w14:paraId="602206E5" w14:textId="3165B1A2"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5</w:t>
            </w:r>
          </w:p>
        </w:tc>
        <w:tc>
          <w:tcPr>
            <w:tcW w:w="1011" w:type="dxa"/>
          </w:tcPr>
          <w:p w14:paraId="146F6C4A"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1" w:type="dxa"/>
            <w:vAlign w:val="center"/>
          </w:tcPr>
          <w:p w14:paraId="119A1858" w14:textId="109BF4AB" w:rsidR="0066687B" w:rsidRPr="00A21838" w:rsidRDefault="00784764" w:rsidP="008B226B">
            <w:pPr>
              <w:autoSpaceDE w:val="0"/>
              <w:autoSpaceDN w:val="0"/>
              <w:adjustRightInd w:val="0"/>
              <w:spacing w:after="0" w:line="240" w:lineRule="auto"/>
              <w:rPr>
                <w:rFonts w:cstheme="minorHAnsi"/>
                <w:lang w:bidi="ar-LB"/>
              </w:rPr>
            </w:pPr>
            <w:r w:rsidRPr="00A21838">
              <w:rPr>
                <w:rFonts w:cstheme="minorHAnsi"/>
                <w:lang w:bidi="ar-LB"/>
              </w:rPr>
              <w:t>GRC Due Diligence Check</w:t>
            </w:r>
          </w:p>
        </w:tc>
        <w:tc>
          <w:tcPr>
            <w:tcW w:w="4318" w:type="dxa"/>
          </w:tcPr>
          <w:p w14:paraId="5FA4AA0E" w14:textId="397E2DCE" w:rsidR="0066687B"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A9474A" w:rsidRPr="00A21838" w14:paraId="240D7CDC" w14:textId="77777777" w:rsidTr="00A9474A">
        <w:tc>
          <w:tcPr>
            <w:tcW w:w="440" w:type="dxa"/>
          </w:tcPr>
          <w:p w14:paraId="3DA42BBA" w14:textId="0D848433" w:rsidR="00A9474A" w:rsidRPr="00A21838" w:rsidRDefault="00A9474A" w:rsidP="00E66405">
            <w:pPr>
              <w:autoSpaceDE w:val="0"/>
              <w:autoSpaceDN w:val="0"/>
              <w:adjustRightInd w:val="0"/>
              <w:spacing w:after="0" w:line="240" w:lineRule="auto"/>
              <w:jc w:val="both"/>
              <w:rPr>
                <w:rFonts w:cstheme="minorHAnsi"/>
                <w:lang w:val="en-US"/>
              </w:rPr>
            </w:pPr>
            <w:r>
              <w:rPr>
                <w:rFonts w:cstheme="minorHAnsi"/>
                <w:lang w:val="en-US"/>
              </w:rPr>
              <w:t>16</w:t>
            </w:r>
          </w:p>
        </w:tc>
        <w:tc>
          <w:tcPr>
            <w:tcW w:w="1011" w:type="dxa"/>
          </w:tcPr>
          <w:p w14:paraId="5E2E5E07" w14:textId="77777777" w:rsidR="00A9474A" w:rsidRPr="00A21838" w:rsidRDefault="00A9474A" w:rsidP="00130EB0">
            <w:pPr>
              <w:autoSpaceDE w:val="0"/>
              <w:autoSpaceDN w:val="0"/>
              <w:adjustRightInd w:val="0"/>
              <w:spacing w:after="0" w:line="240" w:lineRule="auto"/>
              <w:jc w:val="both"/>
              <w:rPr>
                <w:rFonts w:cstheme="minorHAnsi"/>
                <w:lang w:val="en-US"/>
              </w:rPr>
            </w:pPr>
          </w:p>
        </w:tc>
        <w:tc>
          <w:tcPr>
            <w:tcW w:w="4491" w:type="dxa"/>
            <w:vAlign w:val="center"/>
          </w:tcPr>
          <w:p w14:paraId="33DA1C1E" w14:textId="40547AB0" w:rsidR="00A9474A" w:rsidRPr="00A21838" w:rsidRDefault="00A9474A" w:rsidP="008B226B">
            <w:pPr>
              <w:autoSpaceDE w:val="0"/>
              <w:autoSpaceDN w:val="0"/>
              <w:adjustRightInd w:val="0"/>
              <w:spacing w:after="0" w:line="240" w:lineRule="auto"/>
              <w:rPr>
                <w:rFonts w:cstheme="minorHAnsi"/>
                <w:lang w:bidi="ar-LB"/>
              </w:rPr>
            </w:pPr>
            <w:r>
              <w:rPr>
                <w:rFonts w:cstheme="minorHAnsi"/>
                <w:lang w:bidi="ar-LB"/>
              </w:rPr>
              <w:t xml:space="preserve">AFD integrity Letter </w:t>
            </w:r>
          </w:p>
        </w:tc>
        <w:tc>
          <w:tcPr>
            <w:tcW w:w="4318" w:type="dxa"/>
          </w:tcPr>
          <w:p w14:paraId="5175821D" w14:textId="19382CD9" w:rsidR="00A9474A" w:rsidRPr="00A21838" w:rsidRDefault="00A9474A"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bl>
    <w:p w14:paraId="59F9E0C8" w14:textId="6DC503B0" w:rsidR="00EE1188" w:rsidRPr="00A21838" w:rsidRDefault="00EE1188" w:rsidP="00130EB0">
      <w:pPr>
        <w:autoSpaceDE w:val="0"/>
        <w:autoSpaceDN w:val="0"/>
        <w:adjustRightInd w:val="0"/>
        <w:spacing w:after="0" w:line="240" w:lineRule="auto"/>
        <w:jc w:val="both"/>
        <w:rPr>
          <w:rFonts w:cstheme="minorHAnsi"/>
          <w:b/>
          <w:bCs/>
          <w:lang w:val="en-US"/>
        </w:rPr>
      </w:pPr>
    </w:p>
    <w:p w14:paraId="6F0B5DC8" w14:textId="77777777" w:rsidR="0012297C" w:rsidRPr="00A21838" w:rsidRDefault="0012297C" w:rsidP="00130EB0">
      <w:pPr>
        <w:autoSpaceDE w:val="0"/>
        <w:autoSpaceDN w:val="0"/>
        <w:adjustRightInd w:val="0"/>
        <w:spacing w:after="0" w:line="240" w:lineRule="auto"/>
        <w:jc w:val="both"/>
        <w:rPr>
          <w:rFonts w:cstheme="minorHAnsi"/>
          <w:b/>
          <w:bCs/>
          <w:lang w:val="en-US"/>
        </w:rPr>
      </w:pPr>
    </w:p>
    <w:tbl>
      <w:tblPr>
        <w:tblW w:w="1080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705"/>
        <w:gridCol w:w="5580"/>
      </w:tblGrid>
      <w:tr w:rsidR="003D510D" w:rsidRPr="00A21838" w14:paraId="659B69B9" w14:textId="77777777" w:rsidTr="0011098A">
        <w:trPr>
          <w:trHeight w:val="360"/>
        </w:trPr>
        <w:tc>
          <w:tcPr>
            <w:tcW w:w="10805" w:type="dxa"/>
            <w:gridSpan w:val="3"/>
            <w:tcBorders>
              <w:top w:val="nil"/>
              <w:left w:val="nil"/>
              <w:bottom w:val="single" w:sz="4" w:space="0" w:color="auto"/>
              <w:right w:val="nil"/>
            </w:tcBorders>
            <w:shd w:val="clear" w:color="auto" w:fill="FFFFFF" w:themeFill="background1"/>
          </w:tcPr>
          <w:p w14:paraId="72669CD4" w14:textId="66956936" w:rsidR="003D510D" w:rsidRPr="00A21838" w:rsidRDefault="008B226B" w:rsidP="00357A26">
            <w:pPr>
              <w:pStyle w:val="Heading2"/>
              <w:spacing w:before="0" w:line="240" w:lineRule="auto"/>
              <w:rPr>
                <w:rFonts w:asciiTheme="minorHAnsi" w:hAnsiTheme="minorHAnsi" w:cstheme="minorHAnsi"/>
                <w:sz w:val="22"/>
                <w:szCs w:val="22"/>
              </w:rPr>
            </w:pPr>
            <w:r w:rsidRPr="00A21838">
              <w:rPr>
                <w:rFonts w:asciiTheme="minorHAnsi" w:hAnsiTheme="minorHAnsi" w:cstheme="minorHAnsi"/>
                <w:color w:val="C00000"/>
                <w:sz w:val="22"/>
                <w:szCs w:val="22"/>
              </w:rPr>
              <w:lastRenderedPageBreak/>
              <w:t>ADDENDUM</w:t>
            </w:r>
          </w:p>
        </w:tc>
      </w:tr>
      <w:tr w:rsidR="003D510D" w:rsidRPr="00A21838" w14:paraId="0E4174B9" w14:textId="77777777" w:rsidTr="0011098A">
        <w:trPr>
          <w:trHeight w:val="34"/>
        </w:trPr>
        <w:tc>
          <w:tcPr>
            <w:tcW w:w="2520" w:type="dxa"/>
            <w:tcBorders>
              <w:top w:val="single" w:sz="4" w:space="0" w:color="auto"/>
            </w:tcBorders>
            <w:shd w:val="clear" w:color="auto" w:fill="F2F2F2" w:themeFill="background1" w:themeFillShade="F2"/>
          </w:tcPr>
          <w:p w14:paraId="1633D007" w14:textId="77777777" w:rsidR="003D510D" w:rsidRPr="00A21838" w:rsidRDefault="003D510D" w:rsidP="00357A26">
            <w:pPr>
              <w:keepNext/>
              <w:keepLines/>
              <w:spacing w:after="0" w:line="240" w:lineRule="auto"/>
              <w:jc w:val="both"/>
              <w:rPr>
                <w:rFonts w:cstheme="minorHAnsi"/>
                <w:b/>
              </w:rPr>
            </w:pPr>
            <w:r w:rsidRPr="00A21838">
              <w:rPr>
                <w:rFonts w:cstheme="minorHAnsi"/>
                <w:b/>
              </w:rPr>
              <w:t>Bidders Instructions:</w:t>
            </w:r>
          </w:p>
        </w:tc>
        <w:tc>
          <w:tcPr>
            <w:tcW w:w="2705" w:type="dxa"/>
            <w:tcBorders>
              <w:top w:val="single" w:sz="4" w:space="0" w:color="auto"/>
            </w:tcBorders>
            <w:shd w:val="clear" w:color="auto" w:fill="F2F2F2" w:themeFill="background1" w:themeFillShade="F2"/>
          </w:tcPr>
          <w:p w14:paraId="5CC04CA5" w14:textId="77777777" w:rsidR="003D510D" w:rsidRPr="00A21838" w:rsidRDefault="003D510D" w:rsidP="00357A26">
            <w:pPr>
              <w:keepNext/>
              <w:keepLines/>
              <w:spacing w:after="0" w:line="240" w:lineRule="auto"/>
              <w:jc w:val="both"/>
              <w:rPr>
                <w:rFonts w:cstheme="minorHAnsi"/>
                <w:b/>
              </w:rPr>
            </w:pPr>
            <w:r w:rsidRPr="00A21838">
              <w:rPr>
                <w:rFonts w:cstheme="minorHAnsi"/>
                <w:b/>
              </w:rPr>
              <w:t>Item:</w:t>
            </w:r>
          </w:p>
        </w:tc>
        <w:tc>
          <w:tcPr>
            <w:tcW w:w="5580" w:type="dxa"/>
            <w:tcBorders>
              <w:top w:val="single" w:sz="4" w:space="0" w:color="auto"/>
            </w:tcBorders>
            <w:shd w:val="clear" w:color="auto" w:fill="F2F2F2" w:themeFill="background1" w:themeFillShade="F2"/>
          </w:tcPr>
          <w:p w14:paraId="5849474F" w14:textId="77777777" w:rsidR="003D510D" w:rsidRPr="00A21838" w:rsidRDefault="003D510D" w:rsidP="00357A26">
            <w:pPr>
              <w:keepNext/>
              <w:keepLines/>
              <w:spacing w:after="0" w:line="240" w:lineRule="auto"/>
              <w:jc w:val="both"/>
              <w:rPr>
                <w:rFonts w:cstheme="minorHAnsi"/>
                <w:b/>
              </w:rPr>
            </w:pPr>
            <w:r w:rsidRPr="00A21838">
              <w:rPr>
                <w:rFonts w:cstheme="minorHAnsi"/>
                <w:b/>
              </w:rPr>
              <w:t>Specific Instruction / Requirements:</w:t>
            </w:r>
          </w:p>
        </w:tc>
      </w:tr>
      <w:tr w:rsidR="003D510D" w:rsidRPr="00A21838" w14:paraId="67923028" w14:textId="77777777" w:rsidTr="0011098A">
        <w:trPr>
          <w:trHeight w:val="34"/>
        </w:trPr>
        <w:tc>
          <w:tcPr>
            <w:tcW w:w="2520" w:type="dxa"/>
            <w:tcBorders>
              <w:bottom w:val="single" w:sz="4" w:space="0" w:color="auto"/>
            </w:tcBorders>
            <w:shd w:val="clear" w:color="auto" w:fill="FFFFFF" w:themeFill="background1"/>
            <w:vAlign w:val="center"/>
          </w:tcPr>
          <w:p w14:paraId="00279A94" w14:textId="77777777" w:rsidR="003D510D" w:rsidRPr="00A21838" w:rsidRDefault="003D510D" w:rsidP="00357A26">
            <w:pPr>
              <w:keepNext/>
              <w:keepLines/>
              <w:spacing w:after="0" w:line="240" w:lineRule="auto"/>
              <w:rPr>
                <w:rFonts w:cstheme="minorHAnsi"/>
                <w:b/>
              </w:rPr>
            </w:pPr>
            <w:r w:rsidRPr="00A21838">
              <w:rPr>
                <w:rFonts w:cstheme="minorHAnsi"/>
                <w:b/>
                <w:bCs/>
              </w:rPr>
              <w:t>Language:</w:t>
            </w:r>
          </w:p>
        </w:tc>
        <w:tc>
          <w:tcPr>
            <w:tcW w:w="2705" w:type="dxa"/>
            <w:shd w:val="clear" w:color="auto" w:fill="FFFFFF" w:themeFill="background1"/>
            <w:vAlign w:val="center"/>
          </w:tcPr>
          <w:p w14:paraId="0A61CA2E" w14:textId="77777777" w:rsidR="003D510D" w:rsidRPr="00A21838" w:rsidRDefault="003D510D" w:rsidP="00357A26">
            <w:pPr>
              <w:keepNext/>
              <w:keepLines/>
              <w:spacing w:after="0" w:line="240" w:lineRule="auto"/>
              <w:rPr>
                <w:rFonts w:cstheme="minorHAnsi"/>
              </w:rPr>
            </w:pPr>
            <w:r w:rsidRPr="00A21838">
              <w:rPr>
                <w:rFonts w:cstheme="minorHAnsi"/>
              </w:rPr>
              <w:t>Tender document language</w:t>
            </w:r>
          </w:p>
        </w:tc>
        <w:tc>
          <w:tcPr>
            <w:tcW w:w="5580" w:type="dxa"/>
            <w:shd w:val="clear" w:color="auto" w:fill="FFFFFF" w:themeFill="background1"/>
          </w:tcPr>
          <w:p w14:paraId="6495F2D8" w14:textId="77777777" w:rsidR="003D510D" w:rsidRPr="00A21838" w:rsidRDefault="003D510D" w:rsidP="00357A26">
            <w:pPr>
              <w:keepNext/>
              <w:keepLines/>
              <w:spacing w:after="0" w:line="240" w:lineRule="auto"/>
              <w:jc w:val="both"/>
              <w:rPr>
                <w:rFonts w:cstheme="minorHAnsi"/>
                <w:b/>
              </w:rPr>
            </w:pPr>
            <w:r w:rsidRPr="00A21838">
              <w:rPr>
                <w:rFonts w:cstheme="minorHAnsi"/>
              </w:rPr>
              <w:t>English</w:t>
            </w:r>
          </w:p>
        </w:tc>
      </w:tr>
      <w:tr w:rsidR="003D510D" w:rsidRPr="00A21838" w14:paraId="4C00C434" w14:textId="77777777" w:rsidTr="0011098A">
        <w:trPr>
          <w:trHeight w:val="34"/>
        </w:trPr>
        <w:tc>
          <w:tcPr>
            <w:tcW w:w="2520" w:type="dxa"/>
            <w:tcBorders>
              <w:top w:val="single" w:sz="4" w:space="0" w:color="auto"/>
              <w:left w:val="single" w:sz="4" w:space="0" w:color="auto"/>
              <w:bottom w:val="nil"/>
              <w:right w:val="single" w:sz="4" w:space="0" w:color="auto"/>
            </w:tcBorders>
            <w:vAlign w:val="center"/>
          </w:tcPr>
          <w:p w14:paraId="6E4E6E6E" w14:textId="77777777" w:rsidR="003D510D" w:rsidRPr="00A21838" w:rsidRDefault="003D510D" w:rsidP="00357A26">
            <w:pPr>
              <w:keepNext/>
              <w:keepLines/>
              <w:spacing w:after="0" w:line="240" w:lineRule="auto"/>
              <w:rPr>
                <w:rFonts w:cstheme="minorHAnsi"/>
                <w:b/>
                <w:bCs/>
              </w:rPr>
            </w:pPr>
            <w:r w:rsidRPr="00A21838">
              <w:rPr>
                <w:rFonts w:cstheme="minorHAnsi"/>
                <w:b/>
                <w:bCs/>
              </w:rPr>
              <w:t>Price:</w:t>
            </w:r>
          </w:p>
        </w:tc>
        <w:tc>
          <w:tcPr>
            <w:tcW w:w="2705" w:type="dxa"/>
            <w:tcBorders>
              <w:left w:val="single" w:sz="4" w:space="0" w:color="auto"/>
            </w:tcBorders>
            <w:vAlign w:val="center"/>
          </w:tcPr>
          <w:p w14:paraId="51EF747C" w14:textId="77777777" w:rsidR="003D510D" w:rsidRPr="00A21838" w:rsidRDefault="003D510D" w:rsidP="00357A26">
            <w:pPr>
              <w:keepNext/>
              <w:keepLines/>
              <w:spacing w:after="0" w:line="240" w:lineRule="auto"/>
              <w:rPr>
                <w:rFonts w:cstheme="minorHAnsi"/>
              </w:rPr>
            </w:pPr>
            <w:r w:rsidRPr="00A21838">
              <w:rPr>
                <w:rFonts w:cstheme="minorHAnsi"/>
              </w:rPr>
              <w:t>Currency of Bid</w:t>
            </w:r>
          </w:p>
        </w:tc>
        <w:tc>
          <w:tcPr>
            <w:tcW w:w="5580" w:type="dxa"/>
          </w:tcPr>
          <w:p w14:paraId="6A54A311" w14:textId="77777777" w:rsidR="003D510D" w:rsidRPr="00A21838" w:rsidRDefault="003D510D" w:rsidP="00357A26">
            <w:pPr>
              <w:keepNext/>
              <w:keepLines/>
              <w:spacing w:after="0" w:line="240" w:lineRule="auto"/>
              <w:jc w:val="both"/>
              <w:rPr>
                <w:rFonts w:cstheme="minorHAnsi"/>
              </w:rPr>
            </w:pPr>
            <w:r w:rsidRPr="00A21838">
              <w:rPr>
                <w:rFonts w:cstheme="minorHAnsi"/>
                <w:noProof/>
              </w:rPr>
              <w:t>United State Dollar USD</w:t>
            </w:r>
          </w:p>
        </w:tc>
      </w:tr>
      <w:tr w:rsidR="003D510D" w:rsidRPr="00A21838" w14:paraId="52E1D1A5" w14:textId="77777777" w:rsidTr="0011098A">
        <w:trPr>
          <w:trHeight w:val="34"/>
        </w:trPr>
        <w:tc>
          <w:tcPr>
            <w:tcW w:w="2520" w:type="dxa"/>
            <w:tcBorders>
              <w:top w:val="nil"/>
              <w:left w:val="single" w:sz="4" w:space="0" w:color="auto"/>
              <w:bottom w:val="single" w:sz="4" w:space="0" w:color="auto"/>
              <w:right w:val="single" w:sz="4" w:space="0" w:color="auto"/>
            </w:tcBorders>
            <w:vAlign w:val="center"/>
          </w:tcPr>
          <w:p w14:paraId="5473D07D" w14:textId="77777777" w:rsidR="003D510D" w:rsidRPr="00A21838" w:rsidRDefault="003D510D" w:rsidP="00357A26">
            <w:pPr>
              <w:keepNext/>
              <w:keepLines/>
              <w:spacing w:after="0" w:line="240" w:lineRule="auto"/>
              <w:rPr>
                <w:rFonts w:cstheme="minorHAnsi"/>
                <w:b/>
                <w:bCs/>
              </w:rPr>
            </w:pPr>
          </w:p>
        </w:tc>
        <w:tc>
          <w:tcPr>
            <w:tcW w:w="2705" w:type="dxa"/>
            <w:tcBorders>
              <w:left w:val="single" w:sz="4" w:space="0" w:color="auto"/>
            </w:tcBorders>
            <w:vAlign w:val="center"/>
          </w:tcPr>
          <w:p w14:paraId="7A121DD4" w14:textId="77777777" w:rsidR="003D510D" w:rsidRPr="00A21838" w:rsidRDefault="003D510D" w:rsidP="00357A26">
            <w:pPr>
              <w:keepNext/>
              <w:keepLines/>
              <w:spacing w:after="0" w:line="240" w:lineRule="auto"/>
              <w:rPr>
                <w:rFonts w:cstheme="minorHAnsi"/>
              </w:rPr>
            </w:pPr>
            <w:r w:rsidRPr="00A21838">
              <w:rPr>
                <w:rFonts w:cstheme="minorHAnsi"/>
              </w:rPr>
              <w:t>Exchange rate</w:t>
            </w:r>
          </w:p>
        </w:tc>
        <w:tc>
          <w:tcPr>
            <w:tcW w:w="5580" w:type="dxa"/>
          </w:tcPr>
          <w:p w14:paraId="240F46BA"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For evaluation purposes, we will use the following exchange rate</w:t>
            </w:r>
          </w:p>
          <w:p w14:paraId="79191905" w14:textId="77777777" w:rsidR="003D510D" w:rsidRPr="00A21838" w:rsidRDefault="003D510D" w:rsidP="00357A26">
            <w:pPr>
              <w:keepNext/>
              <w:keepLines/>
              <w:spacing w:after="0" w:line="240" w:lineRule="auto"/>
              <w:jc w:val="both"/>
              <w:rPr>
                <w:rFonts w:cstheme="minorHAnsi"/>
                <w:lang w:val="en-US"/>
              </w:rPr>
            </w:pPr>
            <w:r w:rsidRPr="00A21838">
              <w:rPr>
                <w:rFonts w:cstheme="minorHAnsi"/>
                <w:lang w:val="en-US"/>
              </w:rPr>
              <w:t>No other currencies are acceptable.</w:t>
            </w:r>
          </w:p>
        </w:tc>
      </w:tr>
      <w:tr w:rsidR="003D510D" w:rsidRPr="00A21838" w14:paraId="6B1B4C95" w14:textId="77777777" w:rsidTr="0011098A">
        <w:trPr>
          <w:trHeight w:val="1142"/>
        </w:trPr>
        <w:tc>
          <w:tcPr>
            <w:tcW w:w="2520" w:type="dxa"/>
            <w:vMerge w:val="restart"/>
            <w:tcBorders>
              <w:top w:val="single" w:sz="4" w:space="0" w:color="auto"/>
            </w:tcBorders>
            <w:vAlign w:val="center"/>
          </w:tcPr>
          <w:p w14:paraId="3C349875" w14:textId="77777777" w:rsidR="003D510D" w:rsidRPr="00A21838" w:rsidRDefault="003D510D" w:rsidP="00357A26">
            <w:pPr>
              <w:keepNext/>
              <w:keepLines/>
              <w:spacing w:after="0" w:line="240" w:lineRule="auto"/>
              <w:rPr>
                <w:rFonts w:cstheme="minorHAnsi"/>
                <w:b/>
                <w:bCs/>
              </w:rPr>
            </w:pPr>
          </w:p>
          <w:p w14:paraId="48C9A176" w14:textId="77777777" w:rsidR="003D510D" w:rsidRPr="00A21838" w:rsidRDefault="003D510D" w:rsidP="00357A26">
            <w:pPr>
              <w:keepNext/>
              <w:keepLines/>
              <w:spacing w:after="0" w:line="240" w:lineRule="auto"/>
              <w:rPr>
                <w:rFonts w:cstheme="minorHAnsi"/>
                <w:b/>
                <w:bCs/>
              </w:rPr>
            </w:pPr>
          </w:p>
          <w:p w14:paraId="7A44075A" w14:textId="77777777" w:rsidR="003D510D" w:rsidRPr="00A21838" w:rsidRDefault="003D510D" w:rsidP="00357A26">
            <w:pPr>
              <w:keepNext/>
              <w:keepLines/>
              <w:spacing w:after="0" w:line="240" w:lineRule="auto"/>
              <w:rPr>
                <w:rFonts w:cstheme="minorHAnsi"/>
                <w:b/>
                <w:bCs/>
              </w:rPr>
            </w:pPr>
            <w:r w:rsidRPr="00A21838">
              <w:rPr>
                <w:rFonts w:cstheme="minorHAnsi"/>
                <w:b/>
                <w:bCs/>
              </w:rPr>
              <w:t>Payment:</w:t>
            </w:r>
          </w:p>
        </w:tc>
        <w:tc>
          <w:tcPr>
            <w:tcW w:w="2705" w:type="dxa"/>
            <w:vAlign w:val="center"/>
          </w:tcPr>
          <w:p w14:paraId="1EDAFF95" w14:textId="77777777" w:rsidR="003D510D" w:rsidRPr="00A21838" w:rsidRDefault="003D510D" w:rsidP="00357A26">
            <w:pPr>
              <w:keepNext/>
              <w:keepLines/>
              <w:spacing w:after="0" w:line="240" w:lineRule="auto"/>
              <w:rPr>
                <w:rFonts w:cstheme="minorHAnsi"/>
              </w:rPr>
            </w:pPr>
            <w:r w:rsidRPr="00A21838">
              <w:rPr>
                <w:rFonts w:cstheme="minorHAnsi"/>
              </w:rPr>
              <w:t>Terms</w:t>
            </w:r>
          </w:p>
        </w:tc>
        <w:tc>
          <w:tcPr>
            <w:tcW w:w="5580" w:type="dxa"/>
          </w:tcPr>
          <w:p w14:paraId="528BC295"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30-45 calendar days after the submission of all required documentation (invoice GRN….)</w:t>
            </w:r>
          </w:p>
          <w:p w14:paraId="56B4A498" w14:textId="77777777" w:rsidR="003D510D" w:rsidRPr="00A21838" w:rsidRDefault="003D510D" w:rsidP="00357A26">
            <w:pPr>
              <w:keepNext/>
              <w:keepLines/>
              <w:spacing w:after="0" w:line="240" w:lineRule="auto"/>
              <w:jc w:val="both"/>
              <w:rPr>
                <w:rFonts w:cstheme="minorHAnsi"/>
                <w:b/>
                <w:bCs/>
                <w:i/>
                <w:iCs/>
                <w:noProof/>
              </w:rPr>
            </w:pPr>
            <w:r w:rsidRPr="00A21838">
              <w:rPr>
                <w:rFonts w:cstheme="minorHAnsi"/>
                <w:b/>
                <w:bCs/>
                <w:i/>
                <w:iCs/>
                <w:noProof/>
              </w:rPr>
              <w:t>In case of payment in LBP, the value of the Lebanese Pound shall be determined according to the exchange of the US dollar issued by the Beirut Stock Exchange, on the payment's date</w:t>
            </w:r>
          </w:p>
        </w:tc>
      </w:tr>
      <w:tr w:rsidR="003D510D" w:rsidRPr="00A21838" w14:paraId="368BD2CF" w14:textId="77777777" w:rsidTr="0011098A">
        <w:trPr>
          <w:trHeight w:val="296"/>
        </w:trPr>
        <w:tc>
          <w:tcPr>
            <w:tcW w:w="2520" w:type="dxa"/>
            <w:vMerge/>
            <w:vAlign w:val="center"/>
          </w:tcPr>
          <w:p w14:paraId="1155E984" w14:textId="77777777" w:rsidR="003D510D" w:rsidRPr="00A21838" w:rsidRDefault="003D510D" w:rsidP="00357A26">
            <w:pPr>
              <w:keepNext/>
              <w:keepLines/>
              <w:spacing w:after="0" w:line="240" w:lineRule="auto"/>
              <w:rPr>
                <w:rFonts w:cstheme="minorHAnsi"/>
                <w:b/>
                <w:bCs/>
              </w:rPr>
            </w:pPr>
          </w:p>
        </w:tc>
        <w:tc>
          <w:tcPr>
            <w:tcW w:w="2705" w:type="dxa"/>
            <w:vAlign w:val="center"/>
          </w:tcPr>
          <w:p w14:paraId="27EC2A52" w14:textId="77777777" w:rsidR="003D510D" w:rsidRPr="00A21838" w:rsidRDefault="003D510D" w:rsidP="00357A26">
            <w:pPr>
              <w:keepNext/>
              <w:keepLines/>
              <w:spacing w:after="0" w:line="240" w:lineRule="auto"/>
              <w:rPr>
                <w:rFonts w:cstheme="minorHAnsi"/>
              </w:rPr>
            </w:pPr>
            <w:r w:rsidRPr="00A21838">
              <w:rPr>
                <w:rFonts w:cstheme="minorHAnsi"/>
              </w:rPr>
              <w:t>Method</w:t>
            </w:r>
          </w:p>
        </w:tc>
        <w:tc>
          <w:tcPr>
            <w:tcW w:w="5580" w:type="dxa"/>
          </w:tcPr>
          <w:p w14:paraId="2A205C90"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Bank transfer – VAT Amount will be paid in Cheque LBP (sayrafa rate)</w:t>
            </w:r>
          </w:p>
        </w:tc>
      </w:tr>
      <w:tr w:rsidR="003D510D" w:rsidRPr="00A21838" w14:paraId="6414A760" w14:textId="77777777" w:rsidTr="0011098A">
        <w:trPr>
          <w:trHeight w:val="319"/>
        </w:trPr>
        <w:tc>
          <w:tcPr>
            <w:tcW w:w="2520" w:type="dxa"/>
            <w:vAlign w:val="center"/>
          </w:tcPr>
          <w:p w14:paraId="2D232884" w14:textId="77777777" w:rsidR="003D510D" w:rsidRPr="00A21838" w:rsidRDefault="003D510D" w:rsidP="00357A26">
            <w:pPr>
              <w:keepNext/>
              <w:keepLines/>
              <w:spacing w:after="0" w:line="240" w:lineRule="auto"/>
              <w:rPr>
                <w:rFonts w:cstheme="minorHAnsi"/>
                <w:b/>
                <w:bCs/>
              </w:rPr>
            </w:pPr>
            <w:r w:rsidRPr="00A21838">
              <w:rPr>
                <w:rFonts w:cstheme="minorHAnsi"/>
                <w:b/>
                <w:bCs/>
              </w:rPr>
              <w:t>INCOTERMS©</w:t>
            </w:r>
          </w:p>
        </w:tc>
        <w:tc>
          <w:tcPr>
            <w:tcW w:w="2705" w:type="dxa"/>
            <w:vAlign w:val="center"/>
          </w:tcPr>
          <w:p w14:paraId="38D61736" w14:textId="77777777" w:rsidR="003D510D" w:rsidRPr="00A21838" w:rsidRDefault="003D510D" w:rsidP="00357A26">
            <w:pPr>
              <w:keepNext/>
              <w:keepLines/>
              <w:spacing w:after="0" w:line="240" w:lineRule="auto"/>
              <w:rPr>
                <w:rFonts w:cstheme="minorHAnsi"/>
              </w:rPr>
            </w:pPr>
            <w:r w:rsidRPr="00A21838">
              <w:rPr>
                <w:rFonts w:cstheme="minorHAnsi"/>
              </w:rPr>
              <w:t>Terms of delivery</w:t>
            </w:r>
          </w:p>
        </w:tc>
        <w:tc>
          <w:tcPr>
            <w:tcW w:w="5580" w:type="dxa"/>
          </w:tcPr>
          <w:p w14:paraId="0845427F" w14:textId="77777777" w:rsidR="003D510D" w:rsidRPr="00A21838" w:rsidRDefault="003D510D" w:rsidP="00357A26">
            <w:pPr>
              <w:keepNext/>
              <w:keepLines/>
              <w:spacing w:after="0" w:line="240" w:lineRule="auto"/>
              <w:jc w:val="both"/>
              <w:rPr>
                <w:rFonts w:cstheme="minorHAnsi"/>
              </w:rPr>
            </w:pPr>
            <w:r w:rsidRPr="00A21838">
              <w:rPr>
                <w:rFonts w:cstheme="minorHAnsi"/>
                <w:noProof/>
              </w:rPr>
              <w:t>DDP</w:t>
            </w:r>
          </w:p>
        </w:tc>
      </w:tr>
      <w:tr w:rsidR="003D510D" w:rsidRPr="00A21838" w14:paraId="6C26ED41" w14:textId="77777777" w:rsidTr="0011098A">
        <w:trPr>
          <w:trHeight w:val="341"/>
        </w:trPr>
        <w:tc>
          <w:tcPr>
            <w:tcW w:w="2520" w:type="dxa"/>
            <w:vAlign w:val="center"/>
          </w:tcPr>
          <w:p w14:paraId="40EEDB4B" w14:textId="67135058" w:rsidR="003D510D" w:rsidRPr="00A21838" w:rsidRDefault="003D510D" w:rsidP="00357A26">
            <w:pPr>
              <w:keepNext/>
              <w:keepLines/>
              <w:spacing w:after="0" w:line="240" w:lineRule="auto"/>
              <w:rPr>
                <w:rFonts w:cstheme="minorHAnsi"/>
                <w:b/>
                <w:bCs/>
              </w:rPr>
            </w:pPr>
            <w:r w:rsidRPr="00A21838">
              <w:rPr>
                <w:rFonts w:cstheme="minorHAnsi"/>
                <w:b/>
                <w:bCs/>
              </w:rPr>
              <w:t>Tender delivery</w:t>
            </w:r>
            <w:r w:rsidR="00A8242F" w:rsidRPr="00A21838">
              <w:rPr>
                <w:rFonts w:cstheme="minorHAnsi"/>
                <w:b/>
                <w:bCs/>
              </w:rPr>
              <w:t xml:space="preserve"> Address:</w:t>
            </w:r>
          </w:p>
        </w:tc>
        <w:tc>
          <w:tcPr>
            <w:tcW w:w="2705" w:type="dxa"/>
            <w:vAlign w:val="center"/>
          </w:tcPr>
          <w:p w14:paraId="265FA15E" w14:textId="77777777" w:rsidR="003D510D" w:rsidRPr="00A21838" w:rsidRDefault="003D510D" w:rsidP="00357A26">
            <w:pPr>
              <w:keepNext/>
              <w:keepLines/>
              <w:spacing w:after="0" w:line="240" w:lineRule="auto"/>
              <w:rPr>
                <w:rFonts w:cstheme="minorHAnsi"/>
              </w:rPr>
            </w:pPr>
            <w:r w:rsidRPr="00A21838">
              <w:rPr>
                <w:rFonts w:cstheme="minorHAnsi"/>
              </w:rPr>
              <w:t>Delivery address</w:t>
            </w:r>
          </w:p>
        </w:tc>
        <w:tc>
          <w:tcPr>
            <w:tcW w:w="5580" w:type="dxa"/>
          </w:tcPr>
          <w:p w14:paraId="3DBE53D0"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Lebanese Red Cross ,Finance office- 2</w:t>
            </w:r>
            <w:r w:rsidRPr="00A21838">
              <w:rPr>
                <w:rFonts w:cstheme="minorHAnsi"/>
                <w:noProof/>
                <w:vertAlign w:val="superscript"/>
              </w:rPr>
              <w:t>nd</w:t>
            </w:r>
            <w:r w:rsidRPr="00A21838">
              <w:rPr>
                <w:rFonts w:cstheme="minorHAnsi"/>
                <w:noProof/>
              </w:rPr>
              <w:t xml:space="preserve">  Floor, Head Quarter</w:t>
            </w:r>
          </w:p>
          <w:p w14:paraId="49A22309"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Spears St Freet,Kantari, Beirut, Lebanon</w:t>
            </w:r>
          </w:p>
        </w:tc>
      </w:tr>
      <w:tr w:rsidR="003D510D" w:rsidRPr="00A21838" w14:paraId="2680F402" w14:textId="77777777" w:rsidTr="0011098A">
        <w:trPr>
          <w:trHeight w:val="338"/>
        </w:trPr>
        <w:tc>
          <w:tcPr>
            <w:tcW w:w="2520" w:type="dxa"/>
            <w:vAlign w:val="center"/>
          </w:tcPr>
          <w:p w14:paraId="79609B32" w14:textId="77777777" w:rsidR="003D510D" w:rsidRPr="00A21838" w:rsidRDefault="003D510D" w:rsidP="00357A26">
            <w:pPr>
              <w:keepNext/>
              <w:keepLines/>
              <w:spacing w:after="0" w:line="240" w:lineRule="auto"/>
              <w:rPr>
                <w:rFonts w:cstheme="minorHAnsi"/>
                <w:b/>
                <w:bCs/>
              </w:rPr>
            </w:pPr>
            <w:r w:rsidRPr="00A21838">
              <w:rPr>
                <w:rFonts w:cstheme="minorHAnsi"/>
                <w:b/>
                <w:bCs/>
              </w:rPr>
              <w:t>Marking/ labelling</w:t>
            </w:r>
          </w:p>
        </w:tc>
        <w:tc>
          <w:tcPr>
            <w:tcW w:w="2705" w:type="dxa"/>
            <w:vAlign w:val="center"/>
          </w:tcPr>
          <w:p w14:paraId="0A2ECD25" w14:textId="77777777" w:rsidR="003D510D" w:rsidRPr="00A21838" w:rsidRDefault="003D510D" w:rsidP="00357A26">
            <w:pPr>
              <w:keepNext/>
              <w:keepLines/>
              <w:spacing w:after="0" w:line="240" w:lineRule="auto"/>
              <w:rPr>
                <w:rFonts w:cstheme="minorHAnsi"/>
              </w:rPr>
            </w:pPr>
          </w:p>
        </w:tc>
        <w:tc>
          <w:tcPr>
            <w:tcW w:w="5580" w:type="dxa"/>
          </w:tcPr>
          <w:p w14:paraId="4080C135" w14:textId="003AC19C" w:rsidR="003D510D" w:rsidRPr="00A21838" w:rsidRDefault="003D510D" w:rsidP="00357A26">
            <w:pPr>
              <w:keepNext/>
              <w:keepLines/>
              <w:spacing w:after="0" w:line="240" w:lineRule="auto"/>
              <w:jc w:val="both"/>
              <w:rPr>
                <w:rFonts w:cstheme="minorHAnsi"/>
              </w:rPr>
            </w:pPr>
          </w:p>
        </w:tc>
      </w:tr>
      <w:tr w:rsidR="003D510D" w:rsidRPr="00A21838" w14:paraId="59D935F6" w14:textId="77777777" w:rsidTr="0011098A">
        <w:trPr>
          <w:trHeight w:val="402"/>
        </w:trPr>
        <w:tc>
          <w:tcPr>
            <w:tcW w:w="2520" w:type="dxa"/>
            <w:vAlign w:val="center"/>
          </w:tcPr>
          <w:p w14:paraId="3C1DBDD4" w14:textId="77777777" w:rsidR="003D510D" w:rsidRPr="00A21838" w:rsidRDefault="003D510D" w:rsidP="00357A26">
            <w:pPr>
              <w:keepNext/>
              <w:keepLines/>
              <w:spacing w:after="0" w:line="240" w:lineRule="auto"/>
              <w:rPr>
                <w:rFonts w:cstheme="minorHAnsi"/>
                <w:b/>
                <w:bCs/>
              </w:rPr>
            </w:pPr>
            <w:r w:rsidRPr="006F7BA5">
              <w:rPr>
                <w:rFonts w:cstheme="minorHAnsi"/>
                <w:b/>
                <w:bCs/>
                <w:highlight w:val="yellow"/>
              </w:rPr>
              <w:t>Samples</w:t>
            </w:r>
          </w:p>
        </w:tc>
        <w:tc>
          <w:tcPr>
            <w:tcW w:w="2705" w:type="dxa"/>
            <w:vAlign w:val="center"/>
          </w:tcPr>
          <w:p w14:paraId="5C084455" w14:textId="77777777" w:rsidR="003D510D" w:rsidRPr="00A21838" w:rsidRDefault="003D510D" w:rsidP="00357A26">
            <w:pPr>
              <w:keepNext/>
              <w:keepLines/>
              <w:spacing w:after="0" w:line="240" w:lineRule="auto"/>
              <w:rPr>
                <w:rFonts w:cstheme="minorHAnsi"/>
                <w:highlight w:val="yellow"/>
              </w:rPr>
            </w:pPr>
          </w:p>
        </w:tc>
        <w:tc>
          <w:tcPr>
            <w:tcW w:w="5580" w:type="dxa"/>
          </w:tcPr>
          <w:p w14:paraId="4432544F" w14:textId="7962C776" w:rsidR="003D510D" w:rsidRPr="000E02BE" w:rsidRDefault="000E02BE" w:rsidP="00357A26">
            <w:pPr>
              <w:keepNext/>
              <w:keepLines/>
              <w:shd w:val="clear" w:color="auto" w:fill="FFFFFF"/>
              <w:tabs>
                <w:tab w:val="left" w:pos="2805"/>
              </w:tabs>
              <w:spacing w:after="0" w:line="240" w:lineRule="auto"/>
              <w:jc w:val="both"/>
              <w:rPr>
                <w:rFonts w:eastAsia="Times New Roman" w:cstheme="minorHAnsi"/>
                <w:b/>
                <w:bCs/>
                <w:color w:val="000000" w:themeColor="text1"/>
              </w:rPr>
            </w:pPr>
            <w:r w:rsidRPr="000E02BE">
              <w:rPr>
                <w:rFonts w:eastAsia="Times New Roman" w:cstheme="minorHAnsi"/>
                <w:b/>
                <w:bCs/>
                <w:color w:val="EE0000"/>
              </w:rPr>
              <w:t>DATASHEETS</w:t>
            </w:r>
            <w:r w:rsidR="004403D8">
              <w:rPr>
                <w:rFonts w:eastAsia="Times New Roman" w:cstheme="minorHAnsi"/>
                <w:b/>
                <w:bCs/>
                <w:color w:val="EE0000"/>
              </w:rPr>
              <w:t xml:space="preserve"> and Samples</w:t>
            </w:r>
            <w:r w:rsidRPr="000E02BE">
              <w:rPr>
                <w:rFonts w:eastAsia="Times New Roman" w:cstheme="minorHAnsi"/>
                <w:b/>
                <w:bCs/>
                <w:color w:val="EE0000"/>
              </w:rPr>
              <w:t xml:space="preserve"> FOR EACH ITEM MUST BE SUBMITTED </w:t>
            </w:r>
            <w:r w:rsidR="007D72D1">
              <w:rPr>
                <w:rFonts w:eastAsia="Times New Roman" w:cstheme="minorHAnsi"/>
                <w:b/>
                <w:bCs/>
                <w:color w:val="EE0000"/>
              </w:rPr>
              <w:t xml:space="preserve">hard copy </w:t>
            </w:r>
            <w:r w:rsidRPr="000E02BE">
              <w:rPr>
                <w:rFonts w:eastAsia="Times New Roman" w:cstheme="minorHAnsi"/>
                <w:b/>
                <w:bCs/>
                <w:color w:val="EE0000"/>
              </w:rPr>
              <w:t>AND MARKED</w:t>
            </w:r>
            <w:r w:rsidR="004403D8">
              <w:rPr>
                <w:rFonts w:eastAsia="Times New Roman" w:cstheme="minorHAnsi"/>
                <w:b/>
                <w:bCs/>
                <w:color w:val="EE0000"/>
              </w:rPr>
              <w:t xml:space="preserve"> as mentioned in the table below (Annex 2.1)</w:t>
            </w:r>
          </w:p>
        </w:tc>
      </w:tr>
      <w:tr w:rsidR="003D510D" w:rsidRPr="00A21838" w14:paraId="22FBB560" w14:textId="77777777" w:rsidTr="0011098A">
        <w:trPr>
          <w:trHeight w:val="338"/>
        </w:trPr>
        <w:tc>
          <w:tcPr>
            <w:tcW w:w="2520" w:type="dxa"/>
            <w:vAlign w:val="center"/>
          </w:tcPr>
          <w:p w14:paraId="7CF80158" w14:textId="77777777" w:rsidR="003D510D" w:rsidRPr="00A21838" w:rsidRDefault="003D510D" w:rsidP="00357A26">
            <w:pPr>
              <w:keepNext/>
              <w:keepLines/>
              <w:spacing w:after="0" w:line="240" w:lineRule="auto"/>
              <w:rPr>
                <w:rFonts w:cstheme="minorHAnsi"/>
                <w:b/>
                <w:bCs/>
              </w:rPr>
            </w:pPr>
            <w:r w:rsidRPr="00A21838">
              <w:rPr>
                <w:rFonts w:cstheme="minorHAnsi"/>
                <w:b/>
                <w:bCs/>
              </w:rPr>
              <w:t>Bid validity for evaluation</w:t>
            </w:r>
          </w:p>
        </w:tc>
        <w:tc>
          <w:tcPr>
            <w:tcW w:w="2705" w:type="dxa"/>
            <w:vAlign w:val="center"/>
          </w:tcPr>
          <w:p w14:paraId="51588B26" w14:textId="77777777" w:rsidR="003D510D" w:rsidRPr="00A21838" w:rsidRDefault="003D510D" w:rsidP="00357A26">
            <w:pPr>
              <w:keepNext/>
              <w:keepLines/>
              <w:spacing w:after="0" w:line="240" w:lineRule="auto"/>
              <w:rPr>
                <w:rFonts w:cstheme="minorHAnsi"/>
              </w:rPr>
            </w:pPr>
            <w:r w:rsidRPr="00A21838">
              <w:rPr>
                <w:rFonts w:cstheme="minorHAnsi"/>
              </w:rPr>
              <w:t>3 calendar months</w:t>
            </w:r>
          </w:p>
        </w:tc>
        <w:tc>
          <w:tcPr>
            <w:tcW w:w="5580" w:type="dxa"/>
          </w:tcPr>
          <w:p w14:paraId="4CDF0626" w14:textId="229A3026" w:rsidR="003D510D" w:rsidRPr="00A21838" w:rsidRDefault="003D510D" w:rsidP="00357A26">
            <w:pPr>
              <w:keepNext/>
              <w:keepLines/>
              <w:spacing w:after="0" w:line="240" w:lineRule="auto"/>
              <w:jc w:val="both"/>
              <w:rPr>
                <w:rFonts w:cstheme="minorHAnsi"/>
                <w:b/>
                <w:bCs/>
              </w:rPr>
            </w:pPr>
          </w:p>
        </w:tc>
      </w:tr>
      <w:tr w:rsidR="003D510D" w:rsidRPr="00A21838" w14:paraId="7CD84D5E" w14:textId="77777777" w:rsidTr="0011098A">
        <w:trPr>
          <w:trHeight w:val="71"/>
        </w:trPr>
        <w:tc>
          <w:tcPr>
            <w:tcW w:w="2520" w:type="dxa"/>
            <w:vMerge w:val="restart"/>
            <w:vAlign w:val="center"/>
          </w:tcPr>
          <w:p w14:paraId="2D69E7FC" w14:textId="77777777" w:rsidR="003D510D" w:rsidRPr="00A21838" w:rsidRDefault="003D510D" w:rsidP="00357A26">
            <w:pPr>
              <w:keepNext/>
              <w:keepLines/>
              <w:spacing w:after="0" w:line="240" w:lineRule="auto"/>
              <w:rPr>
                <w:rFonts w:cstheme="minorHAnsi"/>
                <w:b/>
                <w:bCs/>
              </w:rPr>
            </w:pPr>
            <w:r w:rsidRPr="00A21838">
              <w:rPr>
                <w:rFonts w:cstheme="minorHAnsi"/>
                <w:b/>
                <w:bCs/>
              </w:rPr>
              <w:t>Liquidated damages</w:t>
            </w:r>
          </w:p>
        </w:tc>
        <w:tc>
          <w:tcPr>
            <w:tcW w:w="2705" w:type="dxa"/>
            <w:tcBorders>
              <w:bottom w:val="single" w:sz="4" w:space="0" w:color="auto"/>
            </w:tcBorders>
            <w:vAlign w:val="center"/>
          </w:tcPr>
          <w:p w14:paraId="52F58CA8" w14:textId="77777777" w:rsidR="003D510D" w:rsidRPr="00A21838" w:rsidRDefault="003D510D" w:rsidP="00357A26">
            <w:pPr>
              <w:keepNext/>
              <w:keepLines/>
              <w:spacing w:after="0" w:line="240" w:lineRule="auto"/>
              <w:rPr>
                <w:rFonts w:cstheme="minorHAnsi"/>
              </w:rPr>
            </w:pPr>
            <w:r w:rsidRPr="00A21838">
              <w:rPr>
                <w:rFonts w:cstheme="minorHAnsi"/>
              </w:rPr>
              <w:t>Damages per calendar day of delay</w:t>
            </w:r>
          </w:p>
        </w:tc>
        <w:tc>
          <w:tcPr>
            <w:tcW w:w="5580" w:type="dxa"/>
            <w:tcBorders>
              <w:bottom w:val="single" w:sz="4" w:space="0" w:color="auto"/>
            </w:tcBorders>
          </w:tcPr>
          <w:p w14:paraId="3121E844" w14:textId="77777777" w:rsidR="003D510D" w:rsidRPr="00A21838" w:rsidRDefault="003D510D" w:rsidP="00357A26">
            <w:pPr>
              <w:keepNext/>
              <w:keepLines/>
              <w:spacing w:after="0" w:line="240" w:lineRule="auto"/>
              <w:jc w:val="both"/>
              <w:rPr>
                <w:rFonts w:cstheme="minorHAnsi"/>
              </w:rPr>
            </w:pPr>
            <w:r w:rsidRPr="00A21838">
              <w:rPr>
                <w:rFonts w:cstheme="minorHAnsi"/>
              </w:rPr>
              <w:t xml:space="preserve">0.5% of contract value </w:t>
            </w:r>
          </w:p>
        </w:tc>
      </w:tr>
      <w:tr w:rsidR="003D510D" w:rsidRPr="00A21838" w14:paraId="59F1FC9B" w14:textId="77777777" w:rsidTr="0011098A">
        <w:trPr>
          <w:trHeight w:val="41"/>
        </w:trPr>
        <w:tc>
          <w:tcPr>
            <w:tcW w:w="2520" w:type="dxa"/>
            <w:vMerge/>
            <w:tcBorders>
              <w:bottom w:val="single" w:sz="4" w:space="0" w:color="auto"/>
            </w:tcBorders>
            <w:vAlign w:val="center"/>
          </w:tcPr>
          <w:p w14:paraId="111D1918" w14:textId="77777777" w:rsidR="003D510D" w:rsidRPr="00A21838" w:rsidRDefault="003D510D" w:rsidP="00357A26">
            <w:pPr>
              <w:keepNext/>
              <w:keepLines/>
              <w:spacing w:after="0" w:line="240" w:lineRule="auto"/>
              <w:rPr>
                <w:rFonts w:cstheme="minorHAnsi"/>
                <w:b/>
                <w:bCs/>
              </w:rPr>
            </w:pPr>
          </w:p>
        </w:tc>
        <w:tc>
          <w:tcPr>
            <w:tcW w:w="2705" w:type="dxa"/>
            <w:tcBorders>
              <w:bottom w:val="single" w:sz="4" w:space="0" w:color="auto"/>
            </w:tcBorders>
            <w:vAlign w:val="center"/>
          </w:tcPr>
          <w:p w14:paraId="245870A2" w14:textId="77777777" w:rsidR="003D510D" w:rsidRPr="00A21838" w:rsidRDefault="003D510D" w:rsidP="00357A26">
            <w:pPr>
              <w:keepNext/>
              <w:keepLines/>
              <w:spacing w:after="0" w:line="240" w:lineRule="auto"/>
              <w:rPr>
                <w:rFonts w:cstheme="minorHAnsi"/>
              </w:rPr>
            </w:pPr>
            <w:r w:rsidRPr="00A21838">
              <w:rPr>
                <w:rFonts w:cstheme="minorHAnsi"/>
              </w:rPr>
              <w:t>Maximum delay damages</w:t>
            </w:r>
          </w:p>
        </w:tc>
        <w:tc>
          <w:tcPr>
            <w:tcW w:w="5580" w:type="dxa"/>
            <w:tcBorders>
              <w:bottom w:val="single" w:sz="4" w:space="0" w:color="auto"/>
            </w:tcBorders>
          </w:tcPr>
          <w:p w14:paraId="6FE5B231" w14:textId="77777777" w:rsidR="003D510D" w:rsidRPr="00A21838" w:rsidRDefault="003D510D" w:rsidP="00357A26">
            <w:pPr>
              <w:keepNext/>
              <w:keepLines/>
              <w:spacing w:after="0" w:line="240" w:lineRule="auto"/>
              <w:jc w:val="both"/>
              <w:rPr>
                <w:rFonts w:cstheme="minorHAnsi"/>
              </w:rPr>
            </w:pPr>
            <w:r w:rsidRPr="00A21838">
              <w:rPr>
                <w:rFonts w:cstheme="minorHAnsi"/>
              </w:rPr>
              <w:t>5% of contract value</w:t>
            </w:r>
          </w:p>
        </w:tc>
      </w:tr>
      <w:tr w:rsidR="003D510D" w:rsidRPr="00A21838" w14:paraId="172B4235" w14:textId="77777777" w:rsidTr="0011098A">
        <w:trPr>
          <w:trHeight w:val="41"/>
        </w:trPr>
        <w:tc>
          <w:tcPr>
            <w:tcW w:w="2520" w:type="dxa"/>
            <w:vMerge w:val="restart"/>
            <w:tcBorders>
              <w:top w:val="nil"/>
              <w:left w:val="single" w:sz="4" w:space="0" w:color="auto"/>
              <w:right w:val="single" w:sz="4" w:space="0" w:color="auto"/>
            </w:tcBorders>
            <w:vAlign w:val="center"/>
          </w:tcPr>
          <w:p w14:paraId="3374BB6C" w14:textId="77777777" w:rsidR="003D510D" w:rsidRPr="00A21838" w:rsidRDefault="003D510D" w:rsidP="00357A26">
            <w:pPr>
              <w:keepNext/>
              <w:keepLines/>
              <w:spacing w:after="0" w:line="240" w:lineRule="auto"/>
              <w:rPr>
                <w:rFonts w:cstheme="minorHAnsi"/>
                <w:b/>
                <w:bCs/>
              </w:rPr>
            </w:pPr>
          </w:p>
          <w:p w14:paraId="2046F467" w14:textId="77777777" w:rsidR="003D510D" w:rsidRPr="00A21838" w:rsidRDefault="003D510D" w:rsidP="00357A26">
            <w:pPr>
              <w:keepNext/>
              <w:keepLines/>
              <w:spacing w:after="0" w:line="240" w:lineRule="auto"/>
              <w:rPr>
                <w:rFonts w:cstheme="minorHAnsi"/>
                <w:b/>
                <w:bCs/>
              </w:rPr>
            </w:pPr>
          </w:p>
          <w:p w14:paraId="5D1AE8E9" w14:textId="77777777" w:rsidR="003D510D" w:rsidRPr="00A21838" w:rsidRDefault="003D510D" w:rsidP="00357A26">
            <w:pPr>
              <w:keepNext/>
              <w:keepLines/>
              <w:spacing w:after="0" w:line="240" w:lineRule="auto"/>
              <w:rPr>
                <w:rFonts w:cstheme="minorHAnsi"/>
                <w:b/>
                <w:bCs/>
              </w:rPr>
            </w:pPr>
            <w:r w:rsidRPr="00A21838">
              <w:rPr>
                <w:rFonts w:cstheme="minorHAnsi"/>
                <w:b/>
                <w:bCs/>
              </w:rPr>
              <w:t>Tender information</w:t>
            </w:r>
          </w:p>
        </w:tc>
        <w:tc>
          <w:tcPr>
            <w:tcW w:w="2705" w:type="dxa"/>
            <w:shd w:val="clear" w:color="auto" w:fill="FFFFFF" w:themeFill="background1"/>
            <w:vAlign w:val="center"/>
          </w:tcPr>
          <w:p w14:paraId="6C661626" w14:textId="77777777" w:rsidR="003D510D" w:rsidRPr="00A21838" w:rsidRDefault="003D510D" w:rsidP="00357A26">
            <w:pPr>
              <w:keepNext/>
              <w:keepLines/>
              <w:spacing w:after="0" w:line="240" w:lineRule="auto"/>
              <w:rPr>
                <w:rFonts w:cstheme="minorHAnsi"/>
              </w:rPr>
            </w:pPr>
            <w:r w:rsidRPr="00A21838">
              <w:rPr>
                <w:rFonts w:cstheme="minorHAnsi"/>
              </w:rPr>
              <w:t>Tender launching /advertisement date:</w:t>
            </w:r>
          </w:p>
        </w:tc>
        <w:tc>
          <w:tcPr>
            <w:tcW w:w="5580" w:type="dxa"/>
          </w:tcPr>
          <w:p w14:paraId="236C920A" w14:textId="5FA2E0A8" w:rsidR="003D510D" w:rsidRPr="00A21838" w:rsidRDefault="000D2738" w:rsidP="00357A26">
            <w:pPr>
              <w:keepNext/>
              <w:keepLines/>
              <w:spacing w:after="0" w:line="240" w:lineRule="auto"/>
              <w:jc w:val="both"/>
              <w:rPr>
                <w:rFonts w:cstheme="minorHAnsi"/>
                <w:b/>
              </w:rPr>
            </w:pPr>
            <w:r>
              <w:rPr>
                <w:rFonts w:cstheme="minorHAnsi"/>
              </w:rPr>
              <w:t>26 September</w:t>
            </w:r>
            <w:r w:rsidR="00793DAF">
              <w:rPr>
                <w:rFonts w:cstheme="minorHAnsi"/>
              </w:rPr>
              <w:t xml:space="preserve"> 2025</w:t>
            </w:r>
          </w:p>
        </w:tc>
      </w:tr>
      <w:tr w:rsidR="003D510D" w:rsidRPr="00A21838" w14:paraId="04738B86" w14:textId="77777777" w:rsidTr="0011098A">
        <w:trPr>
          <w:trHeight w:val="41"/>
        </w:trPr>
        <w:tc>
          <w:tcPr>
            <w:tcW w:w="2520" w:type="dxa"/>
            <w:vMerge/>
            <w:tcBorders>
              <w:left w:val="single" w:sz="4" w:space="0" w:color="auto"/>
              <w:right w:val="single" w:sz="4" w:space="0" w:color="auto"/>
            </w:tcBorders>
          </w:tcPr>
          <w:p w14:paraId="7197A40C"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17D546C" w14:textId="77777777" w:rsidR="003D510D" w:rsidRPr="00A21838" w:rsidRDefault="003D510D" w:rsidP="00357A26">
            <w:pPr>
              <w:keepNext/>
              <w:keepLines/>
              <w:spacing w:after="0" w:line="240" w:lineRule="auto"/>
              <w:rPr>
                <w:rFonts w:cstheme="minorHAnsi"/>
              </w:rPr>
            </w:pPr>
            <w:r w:rsidRPr="00A21838">
              <w:rPr>
                <w:rFonts w:cstheme="minorHAnsi"/>
              </w:rPr>
              <w:t>Tender Submission deadline:</w:t>
            </w:r>
          </w:p>
        </w:tc>
        <w:tc>
          <w:tcPr>
            <w:tcW w:w="5580" w:type="dxa"/>
            <w:vAlign w:val="center"/>
          </w:tcPr>
          <w:p w14:paraId="201C9B03" w14:textId="1A61A1DD" w:rsidR="003D510D" w:rsidRPr="007D72D1" w:rsidRDefault="007D72D1" w:rsidP="00357A26">
            <w:pPr>
              <w:keepNext/>
              <w:keepLines/>
              <w:spacing w:after="0" w:line="240" w:lineRule="auto"/>
              <w:rPr>
                <w:rFonts w:cstheme="minorHAnsi"/>
                <w:b/>
                <w:bCs/>
              </w:rPr>
            </w:pPr>
            <w:r w:rsidRPr="007D72D1">
              <w:rPr>
                <w:rFonts w:cstheme="minorHAnsi"/>
                <w:b/>
                <w:bCs/>
                <w:color w:val="EE0000"/>
              </w:rPr>
              <w:t>23</w:t>
            </w:r>
            <w:r w:rsidR="004403D8" w:rsidRPr="007D72D1">
              <w:rPr>
                <w:rFonts w:cstheme="minorHAnsi"/>
                <w:b/>
                <w:bCs/>
                <w:color w:val="EE0000"/>
              </w:rPr>
              <w:t xml:space="preserve"> October</w:t>
            </w:r>
            <w:r w:rsidR="003D510D" w:rsidRPr="007D72D1">
              <w:rPr>
                <w:rFonts w:cstheme="minorHAnsi"/>
                <w:b/>
                <w:bCs/>
                <w:color w:val="EE0000"/>
              </w:rPr>
              <w:t xml:space="preserve"> 2025 / Time: </w:t>
            </w:r>
            <w:r w:rsidRPr="007D72D1">
              <w:rPr>
                <w:rFonts w:cstheme="minorHAnsi"/>
                <w:b/>
                <w:bCs/>
                <w:color w:val="EE0000"/>
              </w:rPr>
              <w:t>1</w:t>
            </w:r>
            <w:r w:rsidR="00FA616E" w:rsidRPr="007D72D1">
              <w:rPr>
                <w:rFonts w:cstheme="minorHAnsi"/>
                <w:b/>
                <w:bCs/>
                <w:color w:val="EE0000"/>
              </w:rPr>
              <w:t>2</w:t>
            </w:r>
            <w:r w:rsidR="003D510D" w:rsidRPr="007D72D1">
              <w:rPr>
                <w:rFonts w:cstheme="minorHAnsi"/>
                <w:b/>
                <w:bCs/>
                <w:color w:val="EE0000"/>
              </w:rPr>
              <w:t xml:space="preserve">:00 p.m. </w:t>
            </w:r>
          </w:p>
        </w:tc>
      </w:tr>
      <w:tr w:rsidR="003D510D" w:rsidRPr="00A21838" w14:paraId="5F9B2031" w14:textId="77777777" w:rsidTr="0011098A">
        <w:trPr>
          <w:trHeight w:val="41"/>
        </w:trPr>
        <w:tc>
          <w:tcPr>
            <w:tcW w:w="2520" w:type="dxa"/>
            <w:vMerge/>
            <w:tcBorders>
              <w:left w:val="single" w:sz="4" w:space="0" w:color="auto"/>
              <w:right w:val="single" w:sz="4" w:space="0" w:color="auto"/>
            </w:tcBorders>
          </w:tcPr>
          <w:p w14:paraId="5FBC477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550E1AAF" w14:textId="77777777" w:rsidR="003D510D" w:rsidRPr="00A21838" w:rsidRDefault="003D510D" w:rsidP="00357A26">
            <w:pPr>
              <w:keepNext/>
              <w:keepLines/>
              <w:spacing w:after="0" w:line="240" w:lineRule="auto"/>
              <w:rPr>
                <w:rFonts w:cstheme="minorHAnsi"/>
              </w:rPr>
            </w:pPr>
            <w:r w:rsidRPr="00A21838">
              <w:rPr>
                <w:rFonts w:cstheme="minorHAnsi"/>
              </w:rPr>
              <w:t>Deadline for questions:</w:t>
            </w:r>
          </w:p>
        </w:tc>
        <w:tc>
          <w:tcPr>
            <w:tcW w:w="5580" w:type="dxa"/>
          </w:tcPr>
          <w:p w14:paraId="19229AD8" w14:textId="4A5B0767" w:rsidR="003D510D" w:rsidRPr="00A21838" w:rsidRDefault="000D2738" w:rsidP="00357A26">
            <w:pPr>
              <w:keepNext/>
              <w:keepLines/>
              <w:spacing w:after="0" w:line="240" w:lineRule="auto"/>
              <w:jc w:val="both"/>
              <w:rPr>
                <w:rFonts w:cstheme="minorHAnsi"/>
              </w:rPr>
            </w:pPr>
            <w:r>
              <w:rPr>
                <w:rFonts w:cstheme="minorHAnsi"/>
              </w:rPr>
              <w:t>03 October</w:t>
            </w:r>
            <w:r w:rsidR="003D510D" w:rsidRPr="00A21838">
              <w:rPr>
                <w:rFonts w:cstheme="minorHAnsi"/>
              </w:rPr>
              <w:t xml:space="preserve">, 2025 / Time: </w:t>
            </w:r>
            <w:r w:rsidR="007D72D1">
              <w:rPr>
                <w:rFonts w:cstheme="minorHAnsi"/>
              </w:rPr>
              <w:t>1</w:t>
            </w:r>
            <w:r w:rsidR="00FA616E">
              <w:rPr>
                <w:rFonts w:cstheme="minorHAnsi"/>
              </w:rPr>
              <w:t>2</w:t>
            </w:r>
            <w:r w:rsidR="003D510D" w:rsidRPr="00A21838">
              <w:rPr>
                <w:rFonts w:cstheme="minorHAnsi"/>
              </w:rPr>
              <w:t>:00 p.m.</w:t>
            </w:r>
          </w:p>
        </w:tc>
      </w:tr>
      <w:tr w:rsidR="003D510D" w:rsidRPr="00A21838" w14:paraId="76960F60" w14:textId="77777777" w:rsidTr="0011098A">
        <w:trPr>
          <w:trHeight w:val="34"/>
        </w:trPr>
        <w:tc>
          <w:tcPr>
            <w:tcW w:w="2520" w:type="dxa"/>
            <w:vMerge/>
            <w:tcBorders>
              <w:left w:val="single" w:sz="4" w:space="0" w:color="auto"/>
              <w:bottom w:val="single" w:sz="4" w:space="0" w:color="auto"/>
              <w:right w:val="single" w:sz="4" w:space="0" w:color="auto"/>
            </w:tcBorders>
          </w:tcPr>
          <w:p w14:paraId="5D2EDBD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9B440A9" w14:textId="22E31AED" w:rsidR="003D510D" w:rsidRPr="00A21838" w:rsidRDefault="003D510D" w:rsidP="00357A26">
            <w:pPr>
              <w:keepNext/>
              <w:keepLines/>
              <w:spacing w:after="0" w:line="240" w:lineRule="auto"/>
              <w:rPr>
                <w:rFonts w:cstheme="minorHAnsi"/>
              </w:rPr>
            </w:pPr>
            <w:r w:rsidRPr="00A21838">
              <w:rPr>
                <w:rFonts w:cstheme="minorHAnsi"/>
              </w:rPr>
              <w:t>Bids to be marked:</w:t>
            </w:r>
            <w:r w:rsidR="000E02BE">
              <w:rPr>
                <w:rFonts w:cstheme="minorHAnsi"/>
              </w:rPr>
              <w:t xml:space="preserve"> </w:t>
            </w:r>
            <w:r w:rsidR="000E02BE" w:rsidRPr="000E02BE">
              <w:rPr>
                <w:rFonts w:cstheme="minorHAnsi"/>
                <w:b/>
                <w:bCs/>
                <w:color w:val="EE0000"/>
              </w:rPr>
              <w:t>(DON’T MENTIONED THE COMPANY’S NAME OF THE ENVELOPE)</w:t>
            </w:r>
          </w:p>
        </w:tc>
        <w:tc>
          <w:tcPr>
            <w:tcW w:w="5580" w:type="dxa"/>
          </w:tcPr>
          <w:p w14:paraId="3383E621" w14:textId="16A52256" w:rsidR="003D510D" w:rsidRDefault="003D510D" w:rsidP="00357A26">
            <w:pPr>
              <w:keepNext/>
              <w:keepLines/>
              <w:spacing w:after="0" w:line="240" w:lineRule="auto"/>
              <w:jc w:val="both"/>
              <w:rPr>
                <w:rFonts w:cstheme="minorHAnsi"/>
                <w:b/>
                <w:bCs/>
                <w:i/>
                <w:iCs/>
                <w:color w:val="FF0000"/>
              </w:rPr>
            </w:pPr>
            <w:r w:rsidRPr="00A21838">
              <w:rPr>
                <w:rFonts w:cstheme="minorHAnsi"/>
                <w:b/>
                <w:bCs/>
                <w:i/>
                <w:iCs/>
                <w:color w:val="FF0000"/>
                <w:highlight w:val="yellow"/>
              </w:rPr>
              <w:t>ITB-2025-0</w:t>
            </w:r>
            <w:r w:rsidR="00B15609">
              <w:rPr>
                <w:rFonts w:cstheme="minorHAnsi"/>
                <w:b/>
                <w:bCs/>
                <w:i/>
                <w:iCs/>
                <w:color w:val="FF0000"/>
                <w:highlight w:val="yellow"/>
              </w:rPr>
              <w:t>6</w:t>
            </w:r>
            <w:r w:rsidR="000D2738">
              <w:rPr>
                <w:rFonts w:cstheme="minorHAnsi"/>
                <w:b/>
                <w:bCs/>
                <w:i/>
                <w:iCs/>
                <w:color w:val="FF0000"/>
                <w:highlight w:val="yellow"/>
              </w:rPr>
              <w:t>6</w:t>
            </w:r>
            <w:r w:rsidR="00D82806">
              <w:rPr>
                <w:rFonts w:cstheme="minorHAnsi"/>
                <w:b/>
                <w:bCs/>
                <w:i/>
                <w:iCs/>
                <w:color w:val="FF0000"/>
                <w:highlight w:val="yellow"/>
              </w:rPr>
              <w:t xml:space="preserve"> </w:t>
            </w:r>
            <w:r w:rsidRPr="00A21838">
              <w:rPr>
                <w:rFonts w:cstheme="minorHAnsi"/>
                <w:color w:val="000000" w:themeColor="text1"/>
                <w:highlight w:val="yellow"/>
              </w:rPr>
              <w:t>Do not open before</w:t>
            </w:r>
            <w:r w:rsidRPr="00A21838">
              <w:rPr>
                <w:rFonts w:cstheme="minorHAnsi"/>
                <w:b/>
                <w:bCs/>
                <w:color w:val="000000" w:themeColor="text1"/>
                <w:highlight w:val="yellow"/>
              </w:rPr>
              <w:t xml:space="preserve"> </w:t>
            </w:r>
            <w:r w:rsidR="00FD5155" w:rsidRPr="00FD5155">
              <w:rPr>
                <w:rFonts w:cstheme="minorHAnsi"/>
                <w:b/>
                <w:bCs/>
                <w:i/>
                <w:iCs/>
                <w:color w:val="EE0000"/>
                <w:highlight w:val="yellow"/>
              </w:rPr>
              <w:t>23</w:t>
            </w:r>
            <w:r w:rsidR="004403D8" w:rsidRPr="00FD5155">
              <w:rPr>
                <w:rFonts w:cstheme="minorHAnsi"/>
                <w:b/>
                <w:bCs/>
                <w:i/>
                <w:iCs/>
                <w:color w:val="EE0000"/>
                <w:highlight w:val="yellow"/>
              </w:rPr>
              <w:t xml:space="preserve"> October</w:t>
            </w:r>
            <w:r w:rsidRPr="00FD5155">
              <w:rPr>
                <w:rFonts w:cstheme="minorHAnsi"/>
                <w:b/>
                <w:bCs/>
                <w:i/>
                <w:iCs/>
                <w:color w:val="EE0000"/>
                <w:highlight w:val="yellow"/>
              </w:rPr>
              <w:t xml:space="preserve"> </w:t>
            </w:r>
            <w:r w:rsidRPr="00A21838">
              <w:rPr>
                <w:rFonts w:cstheme="minorHAnsi"/>
                <w:b/>
                <w:bCs/>
                <w:i/>
                <w:iCs/>
                <w:color w:val="FF0000"/>
                <w:highlight w:val="yellow"/>
              </w:rPr>
              <w:t>2025</w:t>
            </w:r>
          </w:p>
          <w:p w14:paraId="43217BC5" w14:textId="0042F84B" w:rsidR="000E02BE" w:rsidRPr="00A21838" w:rsidRDefault="000E02BE" w:rsidP="00357A26">
            <w:pPr>
              <w:keepNext/>
              <w:keepLines/>
              <w:spacing w:after="0" w:line="240" w:lineRule="auto"/>
              <w:jc w:val="both"/>
              <w:rPr>
                <w:rFonts w:cstheme="minorHAnsi"/>
                <w:b/>
                <w:bCs/>
                <w:color w:val="000000" w:themeColor="text1"/>
              </w:rPr>
            </w:pPr>
          </w:p>
        </w:tc>
      </w:tr>
    </w:tbl>
    <w:p w14:paraId="6ACA6A8D" w14:textId="77777777" w:rsidR="003D510D" w:rsidRPr="00A21838" w:rsidRDefault="003D510D" w:rsidP="00130EB0">
      <w:pPr>
        <w:autoSpaceDE w:val="0"/>
        <w:autoSpaceDN w:val="0"/>
        <w:adjustRightInd w:val="0"/>
        <w:spacing w:after="0" w:line="240" w:lineRule="auto"/>
        <w:jc w:val="both"/>
        <w:rPr>
          <w:rFonts w:cstheme="minorHAnsi"/>
          <w:b/>
          <w:bCs/>
        </w:rPr>
      </w:pPr>
    </w:p>
    <w:p w14:paraId="2D99B22C" w14:textId="08DCFDCF" w:rsidR="0012297C" w:rsidRPr="00A21838" w:rsidRDefault="00D21934" w:rsidP="000C7C3A">
      <w:pPr>
        <w:pStyle w:val="Heading2"/>
        <w:ind w:left="360"/>
        <w:rPr>
          <w:rFonts w:asciiTheme="minorHAnsi" w:hAnsiTheme="minorHAnsi" w:cstheme="minorHAnsi"/>
          <w:color w:val="C00000"/>
          <w:sz w:val="22"/>
          <w:szCs w:val="22"/>
          <w:lang w:val="en-US"/>
        </w:rPr>
      </w:pPr>
      <w:r w:rsidRPr="00A21838">
        <w:rPr>
          <w:rFonts w:asciiTheme="minorHAnsi" w:hAnsiTheme="minorHAnsi" w:cstheme="minorHAnsi"/>
          <w:color w:val="C00000"/>
          <w:sz w:val="22"/>
          <w:szCs w:val="22"/>
          <w:lang w:val="en-US"/>
        </w:rPr>
        <w:t>TECHNICAL EVALUATION</w:t>
      </w:r>
    </w:p>
    <w:p w14:paraId="309D69A9" w14:textId="30C4B247"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To be considered technically acceptable, the bid must meet or exceed all requirements and specifications in the ITB.</w:t>
      </w:r>
    </w:p>
    <w:p w14:paraId="5757CC2A" w14:textId="032212C1"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A bid is considered compliant if it meets all mandatory conditions and specifications without significant deviations or restrictions. Non-compliant bids will be rejected.</w:t>
      </w:r>
    </w:p>
    <w:p w14:paraId="629DE749" w14:textId="245F81F9"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LRC reserves the right to request alternatives for non-compliant items.</w:t>
      </w:r>
    </w:p>
    <w:p w14:paraId="2234182B" w14:textId="5EBECD09" w:rsidR="00D05DDB"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Only bids passing the Technical Evaluation will proceed to the Financial Evaluation. Non-compliant bids will not undergo financial evaluation.</w:t>
      </w:r>
    </w:p>
    <w:p w14:paraId="41F9DAF5" w14:textId="7D60E8BE" w:rsidR="00E3579F" w:rsidRPr="00A21838" w:rsidRDefault="00E3579F" w:rsidP="00130EB0">
      <w:pPr>
        <w:autoSpaceDE w:val="0"/>
        <w:autoSpaceDN w:val="0"/>
        <w:adjustRightInd w:val="0"/>
        <w:spacing w:after="0" w:line="240" w:lineRule="auto"/>
        <w:jc w:val="both"/>
        <w:rPr>
          <w:rFonts w:cstheme="minorHAnsi"/>
          <w:b/>
          <w:bCs/>
          <w:lang w:val="en-US"/>
        </w:rPr>
      </w:pPr>
    </w:p>
    <w:p w14:paraId="34DBE02D" w14:textId="5B1C4C2F" w:rsidR="00E304FB" w:rsidRPr="00A21838" w:rsidRDefault="00D86896" w:rsidP="00F96673">
      <w:pPr>
        <w:pStyle w:val="ListParagraph"/>
        <w:numPr>
          <w:ilvl w:val="0"/>
          <w:numId w:val="4"/>
        </w:numPr>
        <w:autoSpaceDE w:val="0"/>
        <w:autoSpaceDN w:val="0"/>
        <w:adjustRightInd w:val="0"/>
        <w:spacing w:after="0" w:line="240" w:lineRule="auto"/>
        <w:jc w:val="both"/>
        <w:rPr>
          <w:rFonts w:cstheme="minorHAnsi"/>
          <w:b/>
          <w:bCs/>
          <w:lang w:val="en-US"/>
        </w:rPr>
      </w:pPr>
      <w:r w:rsidRPr="00A21838">
        <w:rPr>
          <w:rFonts w:cstheme="minorHAnsi"/>
          <w:b/>
          <w:bCs/>
          <w:lang w:val="en-US"/>
        </w:rPr>
        <w:t>TENDER PROCESS</w:t>
      </w:r>
    </w:p>
    <w:p w14:paraId="0E2BAA8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cstheme="minorHAnsi"/>
          <w:lang w:val="en-US"/>
        </w:rPr>
        <w:t>The following processes will be applied to this Tender:</w:t>
      </w:r>
    </w:p>
    <w:p w14:paraId="3C389D4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Period</w:t>
      </w:r>
    </w:p>
    <w:p w14:paraId="62F7AB0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lastRenderedPageBreak/>
        <w:t xml:space="preserve"> </w:t>
      </w:r>
      <w:r w:rsidRPr="00A21838">
        <w:rPr>
          <w:rFonts w:cstheme="minorHAnsi"/>
          <w:lang w:val="en-US"/>
        </w:rPr>
        <w:t>Tender Closing</w:t>
      </w:r>
    </w:p>
    <w:p w14:paraId="52680DE5"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Opening</w:t>
      </w:r>
    </w:p>
    <w:p w14:paraId="7CE9DD6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Administrative Evaluation</w:t>
      </w:r>
    </w:p>
    <w:p w14:paraId="32E0E3F6"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Technical Evaluation</w:t>
      </w:r>
    </w:p>
    <w:p w14:paraId="789618EC"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Financial Evaluation</w:t>
      </w:r>
    </w:p>
    <w:p w14:paraId="47262EAD" w14:textId="77777777" w:rsidR="007072E0"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Contract Award</w:t>
      </w:r>
    </w:p>
    <w:p w14:paraId="2DD5016F" w14:textId="722569AF" w:rsidR="00E304FB"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Notification of Contract Award</w:t>
      </w:r>
    </w:p>
    <w:p w14:paraId="6AD15F3D" w14:textId="509BA801" w:rsidR="00BA7123" w:rsidRPr="00A21838" w:rsidRDefault="00BA7123" w:rsidP="000D0737">
      <w:pPr>
        <w:pStyle w:val="Heading2"/>
        <w:rPr>
          <w:rFonts w:asciiTheme="minorHAnsi" w:hAnsiTheme="minorHAnsi" w:cstheme="minorHAnsi"/>
          <w:sz w:val="22"/>
          <w:szCs w:val="22"/>
        </w:rPr>
      </w:pPr>
      <w:bookmarkStart w:id="1" w:name="_Toc459799301"/>
      <w:bookmarkEnd w:id="0"/>
      <w:r w:rsidRPr="00A21838">
        <w:rPr>
          <w:rFonts w:asciiTheme="minorHAnsi" w:hAnsiTheme="minorHAnsi" w:cstheme="minorHAnsi"/>
          <w:sz w:val="22"/>
          <w:szCs w:val="22"/>
        </w:rPr>
        <w:t>Instructions to bidders</w:t>
      </w:r>
      <w:bookmarkEnd w:id="1"/>
    </w:p>
    <w:p w14:paraId="26DB21B0" w14:textId="1780D397" w:rsidR="001054C6" w:rsidRPr="00A21838" w:rsidRDefault="00BA7123" w:rsidP="00130EB0">
      <w:pPr>
        <w:spacing w:after="0"/>
        <w:jc w:val="both"/>
        <w:rPr>
          <w:rFonts w:cstheme="minorHAnsi"/>
        </w:rPr>
      </w:pPr>
      <w:r w:rsidRPr="00A21838">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A21838">
        <w:rPr>
          <w:rFonts w:cstheme="minorHAnsi"/>
        </w:rPr>
        <w:t>e specified terms &amp; conditions.</w:t>
      </w:r>
    </w:p>
    <w:p w14:paraId="4441FBB5" w14:textId="77777777" w:rsidR="00D87E22" w:rsidRPr="00A21838" w:rsidRDefault="00D87E22" w:rsidP="00130EB0">
      <w:pPr>
        <w:spacing w:after="0"/>
        <w:jc w:val="both"/>
        <w:rPr>
          <w:rFonts w:cstheme="minorHAnsi"/>
        </w:rPr>
      </w:pPr>
    </w:p>
    <w:p w14:paraId="6BB1186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Bidding in lots:</w:t>
      </w:r>
      <w:r w:rsidRPr="00A21838">
        <w:rPr>
          <w:rFonts w:cstheme="minorHAnsi"/>
        </w:rPr>
        <w:t xml:space="preserve"> </w:t>
      </w:r>
    </w:p>
    <w:p w14:paraId="529B719A" w14:textId="38B198F6" w:rsidR="008E6279" w:rsidRPr="00A21838" w:rsidRDefault="00BA7123" w:rsidP="005F020B">
      <w:pPr>
        <w:spacing w:after="0"/>
        <w:jc w:val="both"/>
        <w:rPr>
          <w:rFonts w:cstheme="minorHAnsi"/>
        </w:rPr>
      </w:pPr>
      <w:r w:rsidRPr="00A21838">
        <w:rPr>
          <w:rFonts w:cstheme="minorHAnsi"/>
        </w:rPr>
        <w:t>If the tender is divided into lots</w:t>
      </w:r>
      <w:r w:rsidR="00127BF6" w:rsidRPr="00A21838">
        <w:rPr>
          <w:rFonts w:cstheme="minorHAnsi"/>
        </w:rPr>
        <w:t>,</w:t>
      </w:r>
      <w:r w:rsidRPr="00A21838">
        <w:rPr>
          <w:rFonts w:cstheme="minorHAnsi"/>
        </w:rPr>
        <w:t xml:space="preserve"> bidders should make every effort to bids for all items within the lot they are interested in. If bidders fail to comple</w:t>
      </w:r>
      <w:r w:rsidR="009E02F8" w:rsidRPr="00A21838">
        <w:rPr>
          <w:rFonts w:cstheme="minorHAnsi"/>
        </w:rPr>
        <w:t>te all items within the lot LRC</w:t>
      </w:r>
      <w:r w:rsidRPr="00A21838">
        <w:rPr>
          <w:rFonts w:cstheme="minorHAnsi"/>
        </w:rPr>
        <w:t xml:space="preserve"> reserves the right not to award the lot to the bidder. Bidders can bid</w:t>
      </w:r>
      <w:r w:rsidR="005F020B" w:rsidRPr="00A21838">
        <w:rPr>
          <w:rFonts w:cstheme="minorHAnsi"/>
        </w:rPr>
        <w:t xml:space="preserve"> for as many lots as they wish.</w:t>
      </w:r>
    </w:p>
    <w:p w14:paraId="0E11220A" w14:textId="77777777" w:rsidR="00145AD0" w:rsidRPr="00A21838" w:rsidRDefault="00145AD0" w:rsidP="00130EB0">
      <w:pPr>
        <w:spacing w:after="0"/>
        <w:jc w:val="both"/>
        <w:rPr>
          <w:rFonts w:cstheme="minorHAnsi"/>
          <w:b/>
          <w:u w:val="single"/>
        </w:rPr>
      </w:pPr>
    </w:p>
    <w:p w14:paraId="4590005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 xml:space="preserve">Items and Quantity: </w:t>
      </w:r>
    </w:p>
    <w:p w14:paraId="1A82817D" w14:textId="5919C517" w:rsidR="004A60C1" w:rsidRPr="00A21838" w:rsidRDefault="009E02F8" w:rsidP="00D31294">
      <w:pPr>
        <w:spacing w:after="0"/>
        <w:rPr>
          <w:rFonts w:cstheme="minorHAnsi"/>
        </w:rPr>
      </w:pPr>
      <w:r w:rsidRPr="00A21838">
        <w:rPr>
          <w:rFonts w:cstheme="minorHAnsi"/>
        </w:rPr>
        <w:t>LRC</w:t>
      </w:r>
      <w:r w:rsidR="00BA7123" w:rsidRPr="00A21838">
        <w:rPr>
          <w:rFonts w:cstheme="minorHAnsi"/>
        </w:rPr>
        <w:t xml:space="preserve"> reserves the right to split up the order between suppliers.</w:t>
      </w:r>
      <w:r w:rsidR="00F07C5B" w:rsidRPr="00A21838">
        <w:rPr>
          <w:rFonts w:cstheme="minorHAnsi"/>
        </w:rPr>
        <w:t xml:space="preserve"> </w:t>
      </w:r>
    </w:p>
    <w:p w14:paraId="4CAAD7CD" w14:textId="77777777" w:rsidR="00D31294" w:rsidRPr="00A21838" w:rsidRDefault="00D31294" w:rsidP="00D31294">
      <w:pPr>
        <w:spacing w:after="0"/>
        <w:rPr>
          <w:rFonts w:cstheme="minorHAnsi"/>
        </w:rPr>
      </w:pPr>
    </w:p>
    <w:p w14:paraId="272F6186"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Specifications:</w:t>
      </w:r>
    </w:p>
    <w:p w14:paraId="5A3EF2D3" w14:textId="60C0CBCA" w:rsidR="004A60C1" w:rsidRPr="00A21838" w:rsidRDefault="00BA7123" w:rsidP="006253AA">
      <w:pPr>
        <w:spacing w:after="0"/>
        <w:jc w:val="both"/>
        <w:rPr>
          <w:rFonts w:cstheme="minorHAnsi"/>
        </w:rPr>
      </w:pPr>
      <w:r w:rsidRPr="00A21838">
        <w:rPr>
          <w:rFonts w:cstheme="minorHAnsi"/>
        </w:rPr>
        <w:t xml:space="preserve">The detailed specification in respect of </w:t>
      </w:r>
      <w:r w:rsidR="004461AA" w:rsidRPr="00A21838">
        <w:rPr>
          <w:rFonts w:cstheme="minorHAnsi"/>
        </w:rPr>
        <w:t>requested</w:t>
      </w:r>
      <w:r w:rsidRPr="00A21838">
        <w:rPr>
          <w:rFonts w:cstheme="minorHAnsi"/>
        </w:rPr>
        <w:t xml:space="preserve"> item with packing, marking/ labelling instructions etc. are given in </w:t>
      </w:r>
      <w:r w:rsidRPr="00A21838">
        <w:rPr>
          <w:rFonts w:cstheme="minorHAnsi"/>
          <w:b/>
          <w:i/>
          <w:iCs/>
        </w:rPr>
        <w:t xml:space="preserve">Annex 3 </w:t>
      </w:r>
      <w:r w:rsidRPr="00A21838">
        <w:rPr>
          <w:rFonts w:cstheme="minorHAnsi"/>
        </w:rPr>
        <w:t xml:space="preserve">which </w:t>
      </w:r>
      <w:r w:rsidR="005C3313" w:rsidRPr="00A21838">
        <w:rPr>
          <w:rFonts w:cstheme="minorHAnsi"/>
        </w:rPr>
        <w:t>t</w:t>
      </w:r>
      <w:r w:rsidRPr="00A21838">
        <w:rPr>
          <w:rFonts w:cstheme="minorHAnsi"/>
        </w:rPr>
        <w:t>enderers must adhere to.</w:t>
      </w:r>
    </w:p>
    <w:p w14:paraId="5F56E231" w14:textId="77777777" w:rsidR="00145AD0" w:rsidRPr="00A21838" w:rsidRDefault="00145AD0" w:rsidP="006253AA">
      <w:pPr>
        <w:spacing w:after="0"/>
        <w:jc w:val="both"/>
        <w:rPr>
          <w:rFonts w:cstheme="minorHAnsi"/>
        </w:rPr>
      </w:pPr>
    </w:p>
    <w:p w14:paraId="07C5D1DF" w14:textId="258A5609" w:rsidR="00E75135" w:rsidRPr="00A21838" w:rsidRDefault="00BA7123" w:rsidP="004A60C1">
      <w:pPr>
        <w:spacing w:after="0"/>
        <w:jc w:val="both"/>
        <w:rPr>
          <w:rFonts w:cstheme="minorHAnsi"/>
        </w:rPr>
      </w:pPr>
      <w:r w:rsidRPr="00A21838">
        <w:rPr>
          <w:rFonts w:cstheme="minorHAnsi"/>
          <w:b/>
          <w:u w:val="single"/>
        </w:rPr>
        <w:t>Eligibility:</w:t>
      </w:r>
    </w:p>
    <w:p w14:paraId="07594B85" w14:textId="0FFEAC29" w:rsidR="00E75135" w:rsidRPr="00A21838" w:rsidRDefault="00CA48C3" w:rsidP="004A60C1">
      <w:pPr>
        <w:pStyle w:val="ListParagraph"/>
        <w:numPr>
          <w:ilvl w:val="1"/>
          <w:numId w:val="2"/>
        </w:numPr>
        <w:spacing w:after="0"/>
        <w:jc w:val="both"/>
        <w:rPr>
          <w:rFonts w:cstheme="minorHAnsi"/>
          <w:bCs/>
        </w:rPr>
      </w:pPr>
      <w:r w:rsidRPr="00A21838">
        <w:rPr>
          <w:rFonts w:cstheme="minorHAnsi"/>
          <w:bCs/>
        </w:rPr>
        <w:t>B</w:t>
      </w:r>
      <w:r w:rsidR="00E75135" w:rsidRPr="00A21838">
        <w:rPr>
          <w:rFonts w:cstheme="minorHAnsi"/>
          <w:bCs/>
        </w:rPr>
        <w:t xml:space="preserve">idders are solely responsible for ensuring that </w:t>
      </w:r>
      <w:r w:rsidR="009E02F8" w:rsidRPr="00A21838">
        <w:rPr>
          <w:rFonts w:cstheme="minorHAnsi"/>
          <w:bCs/>
        </w:rPr>
        <w:t>the full bid is received by LRC</w:t>
      </w:r>
      <w:r w:rsidR="00E75135" w:rsidRPr="00A21838">
        <w:rPr>
          <w:rFonts w:cstheme="minorHAnsi"/>
          <w:bCs/>
        </w:rPr>
        <w:t xml:space="preserve"> in accordance with the ITB requirements, prior to the specified dat</w:t>
      </w:r>
      <w:r w:rsidR="009E02F8" w:rsidRPr="00A21838">
        <w:rPr>
          <w:rFonts w:cstheme="minorHAnsi"/>
          <w:bCs/>
        </w:rPr>
        <w:t>e and time mentioned above. LRC</w:t>
      </w:r>
      <w:r w:rsidR="00E75135" w:rsidRPr="00A21838">
        <w:rPr>
          <w:rFonts w:cstheme="minorHAnsi"/>
          <w:bCs/>
        </w:rPr>
        <w:t xml:space="preserve"> will consider only those portions of the bids received prior to the closing date and time.</w:t>
      </w:r>
    </w:p>
    <w:p w14:paraId="07B2F2C7" w14:textId="60A73362" w:rsidR="00E75135" w:rsidRPr="00A21838" w:rsidRDefault="00E75135" w:rsidP="004A60C1">
      <w:pPr>
        <w:pStyle w:val="ListParagraph"/>
        <w:numPr>
          <w:ilvl w:val="1"/>
          <w:numId w:val="2"/>
        </w:numPr>
        <w:spacing w:after="0"/>
        <w:jc w:val="both"/>
        <w:rPr>
          <w:rFonts w:cstheme="minorHAnsi"/>
          <w:bCs/>
        </w:rPr>
      </w:pPr>
      <w:r w:rsidRPr="00A21838">
        <w:rPr>
          <w:rFonts w:cstheme="minorHAnsi"/>
          <w:bCs/>
        </w:rPr>
        <w:t xml:space="preserve">All responsive Bids shall be </w:t>
      </w:r>
      <w:r w:rsidR="001E060E" w:rsidRPr="00A21838">
        <w:rPr>
          <w:rFonts w:cstheme="minorHAnsi"/>
          <w:bCs/>
        </w:rPr>
        <w:t>typed</w:t>
      </w:r>
      <w:r w:rsidR="009E02F8" w:rsidRPr="00A21838">
        <w:rPr>
          <w:rFonts w:cstheme="minorHAnsi"/>
          <w:bCs/>
        </w:rPr>
        <w:t xml:space="preserve"> on the LRC</w:t>
      </w:r>
      <w:r w:rsidRPr="00A21838">
        <w:rPr>
          <w:rFonts w:cstheme="minorHAnsi"/>
          <w:bCs/>
        </w:rPr>
        <w:t xml:space="preserve"> Bid </w:t>
      </w:r>
      <w:r w:rsidR="001B77F3" w:rsidRPr="00A21838">
        <w:rPr>
          <w:rFonts w:cstheme="minorHAnsi"/>
          <w:bCs/>
        </w:rPr>
        <w:t>Form.</w:t>
      </w:r>
    </w:p>
    <w:p w14:paraId="6E4052C8" w14:textId="7E00E1A6"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 xml:space="preserve">Bids submitted </w:t>
      </w:r>
      <w:r w:rsidR="00624800" w:rsidRPr="00A21838">
        <w:rPr>
          <w:rFonts w:cstheme="minorHAnsi"/>
          <w:bCs/>
        </w:rPr>
        <w:t>are</w:t>
      </w:r>
      <w:r w:rsidR="009E02F8" w:rsidRPr="00A21838">
        <w:rPr>
          <w:rFonts w:cstheme="minorHAnsi"/>
          <w:bCs/>
        </w:rPr>
        <w:t xml:space="preserve"> at the Bidders risk and LRC</w:t>
      </w:r>
      <w:r w:rsidRPr="00A21838">
        <w:rPr>
          <w:rFonts w:cstheme="minorHAnsi"/>
          <w:bCs/>
        </w:rPr>
        <w:t xml:space="preserve"> takes no responsibility for the receipt of such Bids.</w:t>
      </w:r>
    </w:p>
    <w:p w14:paraId="113A9692" w14:textId="59F76342"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Bidders are solely responsible for ensuring that the full B</w:t>
      </w:r>
      <w:r w:rsidR="009E02F8" w:rsidRPr="00A21838">
        <w:rPr>
          <w:rFonts w:cstheme="minorHAnsi"/>
          <w:bCs/>
        </w:rPr>
        <w:t>id is received by LRC</w:t>
      </w:r>
      <w:r w:rsidR="001B77F3" w:rsidRPr="00A21838">
        <w:rPr>
          <w:rFonts w:cstheme="minorHAnsi"/>
          <w:bCs/>
        </w:rPr>
        <w:t>,</w:t>
      </w:r>
      <w:r w:rsidRPr="00A21838">
        <w:rPr>
          <w:rFonts w:cstheme="minorHAnsi"/>
          <w:bCs/>
        </w:rPr>
        <w:t xml:space="preserve"> in accordance with the ITB requirements:</w:t>
      </w:r>
    </w:p>
    <w:p w14:paraId="12374302" w14:textId="4267D586" w:rsidR="008F21FB" w:rsidRPr="00A21838" w:rsidRDefault="00D87E22" w:rsidP="004A60C1">
      <w:pPr>
        <w:spacing w:after="0"/>
        <w:jc w:val="both"/>
        <w:rPr>
          <w:rFonts w:cstheme="minorHAnsi"/>
          <w:b/>
        </w:rPr>
      </w:pPr>
      <w:r w:rsidRPr="00A21838">
        <w:rPr>
          <w:rFonts w:cstheme="minorHAnsi"/>
          <w:b/>
        </w:rPr>
        <w:t xml:space="preserve">Submission of the </w:t>
      </w:r>
      <w:r w:rsidR="003A5428" w:rsidRPr="00A21838">
        <w:rPr>
          <w:rFonts w:cstheme="minorHAnsi"/>
          <w:b/>
        </w:rPr>
        <w:t>Hard Copy:</w:t>
      </w:r>
    </w:p>
    <w:p w14:paraId="558EBD39" w14:textId="2D0E21E6" w:rsidR="003A5428" w:rsidRPr="00A21838" w:rsidRDefault="003A5428" w:rsidP="004A60C1">
      <w:pPr>
        <w:spacing w:after="0"/>
        <w:jc w:val="both"/>
        <w:rPr>
          <w:rFonts w:cstheme="minorHAnsi"/>
          <w:bCs/>
        </w:rPr>
      </w:pPr>
      <w:r w:rsidRPr="00A21838">
        <w:rPr>
          <w:rFonts w:cstheme="minorHAnsi"/>
          <w:bCs/>
        </w:rPr>
        <w:t>Bid shall be placed in an outer sealed envelope, addressed and delivered to:</w:t>
      </w:r>
    </w:p>
    <w:p w14:paraId="6910CEA7" w14:textId="1C247E44" w:rsidR="00D078DF" w:rsidRPr="00A21838" w:rsidRDefault="001B77F3" w:rsidP="001505A8">
      <w:pPr>
        <w:spacing w:after="0"/>
        <w:jc w:val="both"/>
        <w:rPr>
          <w:rFonts w:cstheme="minorHAnsi"/>
          <w:bCs/>
        </w:rPr>
      </w:pPr>
      <w:r w:rsidRPr="00A21838">
        <w:rPr>
          <w:rFonts w:cstheme="minorHAnsi"/>
          <w:b/>
          <w:i/>
          <w:iCs/>
        </w:rPr>
        <w:t>“Tender re</w:t>
      </w:r>
      <w:r w:rsidR="0019096A" w:rsidRPr="00A21838">
        <w:rPr>
          <w:rFonts w:cstheme="minorHAnsi"/>
          <w:b/>
          <w:i/>
          <w:iCs/>
        </w:rPr>
        <w:t xml:space="preserve">ference: </w:t>
      </w:r>
      <w:r w:rsidR="006253AA" w:rsidRPr="00A21838">
        <w:rPr>
          <w:rFonts w:cstheme="minorHAnsi"/>
          <w:b/>
          <w:i/>
          <w:iCs/>
        </w:rPr>
        <w:t>2025-</w:t>
      </w:r>
      <w:r w:rsidR="004403D8">
        <w:rPr>
          <w:rFonts w:cstheme="minorHAnsi"/>
          <w:b/>
          <w:i/>
          <w:iCs/>
        </w:rPr>
        <w:t>06</w:t>
      </w:r>
      <w:r w:rsidR="000D2738">
        <w:rPr>
          <w:rFonts w:cstheme="minorHAnsi"/>
          <w:b/>
          <w:i/>
          <w:iCs/>
        </w:rPr>
        <w:t>6</w:t>
      </w:r>
      <w:r w:rsidR="003A5428" w:rsidRPr="00A21838">
        <w:rPr>
          <w:rFonts w:cstheme="minorHAnsi"/>
          <w:b/>
          <w:i/>
          <w:iCs/>
        </w:rPr>
        <w:t xml:space="preserve"> Do not open b</w:t>
      </w:r>
      <w:r w:rsidR="008A5F7A" w:rsidRPr="00A21838">
        <w:rPr>
          <w:rFonts w:cstheme="minorHAnsi"/>
          <w:b/>
          <w:i/>
          <w:iCs/>
        </w:rPr>
        <w:t xml:space="preserve">efore </w:t>
      </w:r>
      <w:r w:rsidR="004403D8">
        <w:rPr>
          <w:rFonts w:cstheme="minorHAnsi"/>
          <w:b/>
          <w:i/>
          <w:iCs/>
        </w:rPr>
        <w:t xml:space="preserve">October </w:t>
      </w:r>
      <w:r w:rsidR="00FD5155">
        <w:rPr>
          <w:rFonts w:cstheme="minorHAnsi"/>
          <w:b/>
          <w:i/>
          <w:iCs/>
        </w:rPr>
        <w:t>2</w:t>
      </w:r>
      <w:r w:rsidR="004403D8">
        <w:rPr>
          <w:rFonts w:cstheme="minorHAnsi"/>
          <w:b/>
          <w:i/>
          <w:iCs/>
        </w:rPr>
        <w:t>3</w:t>
      </w:r>
      <w:r w:rsidR="006253AA" w:rsidRPr="00A21838">
        <w:rPr>
          <w:rFonts w:cstheme="minorHAnsi"/>
          <w:b/>
          <w:i/>
          <w:iCs/>
        </w:rPr>
        <w:t>, 2025</w:t>
      </w:r>
      <w:r w:rsidR="00820C83" w:rsidRPr="00A21838">
        <w:rPr>
          <w:rFonts w:cstheme="minorHAnsi"/>
          <w:b/>
          <w:i/>
          <w:iCs/>
        </w:rPr>
        <w:t>”</w:t>
      </w:r>
      <w:r w:rsidR="00F6261A" w:rsidRPr="00A21838">
        <w:rPr>
          <w:rFonts w:cstheme="minorHAnsi"/>
          <w:b/>
        </w:rPr>
        <w:t xml:space="preserve"> </w:t>
      </w:r>
      <w:r w:rsidR="00D078DF" w:rsidRPr="00A21838">
        <w:rPr>
          <w:rFonts w:cstheme="minorHAnsi"/>
          <w:bCs/>
          <w:lang w:val="en-US"/>
        </w:rPr>
        <w:t>F</w:t>
      </w:r>
      <w:r w:rsidR="003A5428" w:rsidRPr="00A21838">
        <w:rPr>
          <w:rFonts w:cstheme="minorHAnsi"/>
          <w:bCs/>
          <w:lang w:val="en-US"/>
        </w:rPr>
        <w:t>ailure to comply with the above may disqualify the Bid.</w:t>
      </w:r>
    </w:p>
    <w:p w14:paraId="5276AF71" w14:textId="0C9C0584"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must be Manufacturers, accredited Wholesalers, Traders / Suppliers, Age</w:t>
      </w:r>
      <w:r w:rsidR="00003241" w:rsidRPr="00A21838">
        <w:rPr>
          <w:rFonts w:cstheme="minorHAnsi"/>
        </w:rPr>
        <w:t xml:space="preserve">nts in their registered </w:t>
      </w:r>
      <w:r w:rsidR="00F70000" w:rsidRPr="00A21838">
        <w:rPr>
          <w:rFonts w:cstheme="minorHAnsi"/>
        </w:rPr>
        <w:t>countries</w:t>
      </w:r>
      <w:r w:rsidR="00003241" w:rsidRPr="00A21838">
        <w:rPr>
          <w:rFonts w:cstheme="minorHAnsi"/>
        </w:rPr>
        <w:t>.</w:t>
      </w:r>
    </w:p>
    <w:p w14:paraId="2E356389" w14:textId="77777777" w:rsidR="00BA7123" w:rsidRPr="00A21838" w:rsidRDefault="00BA7123" w:rsidP="004A60C1">
      <w:pPr>
        <w:pStyle w:val="ListParagraph"/>
        <w:numPr>
          <w:ilvl w:val="1"/>
          <w:numId w:val="2"/>
        </w:numPr>
        <w:spacing w:after="0"/>
        <w:jc w:val="both"/>
        <w:rPr>
          <w:rFonts w:cstheme="minorHAnsi"/>
        </w:rPr>
      </w:pPr>
      <w:r w:rsidRPr="00A21838">
        <w:rPr>
          <w:rFonts w:cstheme="minorHAnsi"/>
        </w:rPr>
        <w:t xml:space="preserve">Any unsealed tenders and tenders received after the submission deadline will not be accepted. </w:t>
      </w:r>
    </w:p>
    <w:p w14:paraId="51383E4F" w14:textId="77777777"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should have the capacity and capability to supply the items in accordance with the specifications within the prescribed delivery time and the terms &amp; conditions mentioned herein.</w:t>
      </w:r>
    </w:p>
    <w:p w14:paraId="51294995" w14:textId="2CBA64E1" w:rsidR="00A207CB" w:rsidRPr="00A21838" w:rsidRDefault="00BA7123" w:rsidP="004A60C1">
      <w:pPr>
        <w:pStyle w:val="ListParagraph"/>
        <w:numPr>
          <w:ilvl w:val="1"/>
          <w:numId w:val="2"/>
        </w:numPr>
        <w:spacing w:after="0"/>
        <w:jc w:val="both"/>
        <w:rPr>
          <w:rFonts w:cstheme="minorHAnsi"/>
          <w:b/>
          <w:u w:val="single"/>
        </w:rPr>
      </w:pPr>
      <w:r w:rsidRPr="00A21838">
        <w:rPr>
          <w:rFonts w:cstheme="minorHAnsi"/>
        </w:rPr>
        <w:t>Contracts can be awarded individually or jointly.</w:t>
      </w:r>
    </w:p>
    <w:p w14:paraId="05BCC789" w14:textId="77777777" w:rsidR="00C06EDD" w:rsidRPr="00A21838" w:rsidRDefault="00C06EDD" w:rsidP="00C06EDD">
      <w:pPr>
        <w:pStyle w:val="ListParagraph"/>
        <w:spacing w:after="0"/>
        <w:ind w:left="360"/>
        <w:jc w:val="both"/>
        <w:rPr>
          <w:rFonts w:cstheme="minorHAnsi"/>
          <w:b/>
          <w:u w:val="single"/>
        </w:rPr>
      </w:pPr>
    </w:p>
    <w:p w14:paraId="7ABB32A7" w14:textId="5B925E99" w:rsidR="004461AA" w:rsidRPr="00A21838" w:rsidRDefault="00BA7123" w:rsidP="002D5A73">
      <w:pPr>
        <w:pStyle w:val="ListParagraph"/>
        <w:numPr>
          <w:ilvl w:val="0"/>
          <w:numId w:val="2"/>
        </w:numPr>
        <w:spacing w:after="0"/>
        <w:jc w:val="both"/>
        <w:rPr>
          <w:rFonts w:cstheme="minorHAnsi"/>
          <w:b/>
          <w:u w:val="single"/>
        </w:rPr>
      </w:pPr>
      <w:r w:rsidRPr="00A21838">
        <w:rPr>
          <w:rFonts w:cstheme="minorHAnsi"/>
          <w:b/>
          <w:u w:val="single"/>
        </w:rPr>
        <w:t>Price:</w:t>
      </w:r>
    </w:p>
    <w:p w14:paraId="4472DFA0" w14:textId="77777777" w:rsidR="00BA7123" w:rsidRPr="00A21838" w:rsidRDefault="00BA7123" w:rsidP="00130EB0">
      <w:pPr>
        <w:pStyle w:val="ListParagraph"/>
        <w:numPr>
          <w:ilvl w:val="1"/>
          <w:numId w:val="2"/>
        </w:numPr>
        <w:spacing w:after="0"/>
        <w:jc w:val="both"/>
        <w:rPr>
          <w:rFonts w:cstheme="minorHAnsi"/>
        </w:rPr>
      </w:pPr>
      <w:r w:rsidRPr="00A21838">
        <w:rPr>
          <w:rFonts w:cstheme="minorHAnsi"/>
        </w:rPr>
        <w:t>Price should be best and final offer</w:t>
      </w:r>
    </w:p>
    <w:p w14:paraId="05F9DF49"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Include discounts for early payment, if any</w:t>
      </w:r>
    </w:p>
    <w:p w14:paraId="5DF7A50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All prices should be denominated in the currency that is specified in the </w:t>
      </w:r>
      <w:r w:rsidRPr="00A21838">
        <w:rPr>
          <w:rFonts w:cstheme="minorHAnsi"/>
          <w:b/>
        </w:rPr>
        <w:t>Addendum</w:t>
      </w:r>
      <w:r w:rsidRPr="00A21838">
        <w:rPr>
          <w:rFonts w:cstheme="minorHAnsi"/>
        </w:rPr>
        <w:t xml:space="preserve"> attached.</w:t>
      </w:r>
    </w:p>
    <w:p w14:paraId="53812977" w14:textId="4716E48E" w:rsidR="00FB5FFD" w:rsidRPr="00A21838" w:rsidRDefault="00BA7123" w:rsidP="00FB5FFD">
      <w:pPr>
        <w:pStyle w:val="ListParagraph"/>
        <w:numPr>
          <w:ilvl w:val="1"/>
          <w:numId w:val="2"/>
        </w:numPr>
        <w:spacing w:after="0"/>
        <w:jc w:val="both"/>
        <w:rPr>
          <w:rFonts w:cstheme="minorHAnsi"/>
          <w:b/>
          <w:u w:val="single"/>
        </w:rPr>
      </w:pPr>
      <w:r w:rsidRPr="00A21838">
        <w:rPr>
          <w:rFonts w:cstheme="minorHAnsi"/>
        </w:rPr>
        <w:t xml:space="preserve">Applicable VAT/duty rates should be clearly stated per item in the offer as to facilitate any tax/ duty exemptions/ reimbursement </w:t>
      </w:r>
    </w:p>
    <w:p w14:paraId="68E7914F" w14:textId="76122CE9"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I</w:t>
      </w:r>
      <w:r w:rsidR="007218C5" w:rsidRPr="00A21838">
        <w:rPr>
          <w:rFonts w:cstheme="minorHAnsi"/>
          <w:b/>
          <w:u w:val="single"/>
        </w:rPr>
        <w:t>’</w:t>
      </w:r>
      <w:r w:rsidRPr="00A21838">
        <w:rPr>
          <w:rFonts w:cstheme="minorHAnsi"/>
          <w:b/>
          <w:u w:val="single"/>
        </w:rPr>
        <w:t>NCOTERMS:</w:t>
      </w:r>
    </w:p>
    <w:p w14:paraId="16BE69C1" w14:textId="42EC1221" w:rsidR="00BA7123" w:rsidRPr="00A21838" w:rsidRDefault="00685A9D" w:rsidP="00130EB0">
      <w:pPr>
        <w:spacing w:after="0"/>
        <w:jc w:val="both"/>
        <w:rPr>
          <w:rFonts w:cstheme="minorHAnsi"/>
        </w:rPr>
      </w:pPr>
      <w:r w:rsidRPr="00A21838">
        <w:rPr>
          <w:rFonts w:cstheme="minorHAnsi"/>
        </w:rPr>
        <w:t xml:space="preserve">DDP </w:t>
      </w:r>
      <w:r w:rsidR="00BA7123" w:rsidRPr="00A21838">
        <w:rPr>
          <w:rFonts w:cstheme="minorHAnsi"/>
        </w:rPr>
        <w:t>INCOTERMS©20</w:t>
      </w:r>
      <w:r w:rsidR="00B253DB" w:rsidRPr="00A21838">
        <w:rPr>
          <w:rFonts w:cstheme="minorHAnsi"/>
        </w:rPr>
        <w:t>2</w:t>
      </w:r>
      <w:r w:rsidR="005F7340" w:rsidRPr="00A21838">
        <w:rPr>
          <w:rFonts w:cstheme="minorHAnsi"/>
        </w:rPr>
        <w:t xml:space="preserve">1 </w:t>
      </w:r>
      <w:r w:rsidR="00BA7123" w:rsidRPr="00A21838">
        <w:rPr>
          <w:rFonts w:cstheme="minorHAnsi"/>
        </w:rPr>
        <w:t>as defined by the International Chamber of Commerce will be used to govern the terms of delivery/ contract.</w:t>
      </w:r>
    </w:p>
    <w:p w14:paraId="758049C3" w14:textId="77777777" w:rsidR="00D87E22" w:rsidRPr="00A21838" w:rsidRDefault="00D87E22" w:rsidP="00130EB0">
      <w:pPr>
        <w:spacing w:after="0"/>
        <w:jc w:val="both"/>
        <w:rPr>
          <w:rFonts w:cstheme="minorHAnsi"/>
          <w:b/>
          <w:u w:val="single"/>
        </w:rPr>
      </w:pPr>
    </w:p>
    <w:p w14:paraId="21EBD3BA"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 Destinations:</w:t>
      </w:r>
    </w:p>
    <w:p w14:paraId="6F264C67" w14:textId="1DD7CB61" w:rsidR="00BA7123" w:rsidRPr="00A21838" w:rsidRDefault="00BA7123" w:rsidP="00130EB0">
      <w:pPr>
        <w:spacing w:after="0"/>
        <w:jc w:val="both"/>
        <w:rPr>
          <w:rFonts w:cstheme="minorHAnsi"/>
        </w:rPr>
      </w:pPr>
      <w:r w:rsidRPr="00A21838">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A21838" w:rsidRDefault="00D87E22" w:rsidP="00130EB0">
      <w:pPr>
        <w:spacing w:after="0"/>
        <w:jc w:val="both"/>
        <w:rPr>
          <w:rFonts w:cstheme="minorHAnsi"/>
          <w:b/>
          <w:u w:val="single"/>
        </w:rPr>
      </w:pPr>
    </w:p>
    <w:p w14:paraId="2B4DF059"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Delivery/Readiness Period:</w:t>
      </w:r>
      <w:r w:rsidRPr="00A21838">
        <w:rPr>
          <w:rFonts w:cstheme="minorHAnsi"/>
        </w:rPr>
        <w:t xml:space="preserve"> </w:t>
      </w:r>
    </w:p>
    <w:p w14:paraId="680A5395" w14:textId="7CF2DDFD" w:rsidR="00BA7123" w:rsidRPr="00A21838" w:rsidRDefault="00BA7123" w:rsidP="00130EB0">
      <w:pPr>
        <w:spacing w:after="0"/>
        <w:jc w:val="both"/>
        <w:rPr>
          <w:rFonts w:cstheme="minorHAnsi"/>
        </w:rPr>
      </w:pPr>
      <w:r w:rsidRPr="00A21838">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A21838" w:rsidRDefault="002D5A73" w:rsidP="00130EB0">
      <w:pPr>
        <w:spacing w:after="0"/>
        <w:jc w:val="both"/>
        <w:rPr>
          <w:rFonts w:cstheme="minorHAnsi"/>
          <w:b/>
          <w:u w:val="single"/>
        </w:rPr>
      </w:pPr>
    </w:p>
    <w:p w14:paraId="05F73E2A"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Packaging:</w:t>
      </w:r>
      <w:r w:rsidRPr="00A21838">
        <w:rPr>
          <w:rFonts w:cstheme="minorHAnsi"/>
        </w:rPr>
        <w:t xml:space="preserve"> </w:t>
      </w:r>
    </w:p>
    <w:p w14:paraId="6F355F61" w14:textId="403A8445" w:rsidR="00BA7123" w:rsidRPr="00A21838" w:rsidRDefault="00BA7123" w:rsidP="006253AA">
      <w:pPr>
        <w:spacing w:after="0"/>
        <w:jc w:val="both"/>
        <w:rPr>
          <w:rFonts w:cstheme="minorHAnsi"/>
        </w:rPr>
      </w:pPr>
      <w:r w:rsidRPr="00A21838">
        <w:rPr>
          <w:rFonts w:cstheme="minorHAnsi"/>
        </w:rPr>
        <w:t>All goods must be appropriately packed (if applicable – refer</w:t>
      </w:r>
      <w:r w:rsidRPr="00A21838">
        <w:rPr>
          <w:rFonts w:cstheme="minorHAnsi"/>
          <w:b/>
        </w:rPr>
        <w:t xml:space="preserve"> Annex 3 </w:t>
      </w:r>
      <w:r w:rsidRPr="00A21838">
        <w:rPr>
          <w:rFonts w:cstheme="minorHAnsi"/>
        </w:rPr>
        <w:t xml:space="preserve">suitable for sea/road transportation and loading/unloading including rough handling to final destinations. </w:t>
      </w:r>
    </w:p>
    <w:p w14:paraId="39052B50" w14:textId="77777777" w:rsidR="00D87E22" w:rsidRPr="00A21838" w:rsidRDefault="00D87E22" w:rsidP="00130EB0">
      <w:pPr>
        <w:spacing w:after="0"/>
        <w:jc w:val="both"/>
        <w:rPr>
          <w:rFonts w:cstheme="minorHAnsi"/>
          <w:b/>
          <w:u w:val="single"/>
        </w:rPr>
      </w:pPr>
    </w:p>
    <w:p w14:paraId="4A5CC89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Marking/Labelling:</w:t>
      </w:r>
      <w:r w:rsidRPr="00A21838">
        <w:rPr>
          <w:rFonts w:cstheme="minorHAnsi"/>
        </w:rPr>
        <w:t xml:space="preserve"> </w:t>
      </w:r>
    </w:p>
    <w:p w14:paraId="6D990DC9" w14:textId="49EEFD1E" w:rsidR="00BA7123" w:rsidRPr="00A21838" w:rsidRDefault="00BA7123" w:rsidP="006253AA">
      <w:pPr>
        <w:spacing w:after="0"/>
        <w:jc w:val="both"/>
        <w:rPr>
          <w:rFonts w:cstheme="minorHAnsi"/>
          <w:b/>
        </w:rPr>
      </w:pPr>
      <w:r w:rsidRPr="00A21838">
        <w:rPr>
          <w:rFonts w:cstheme="minorHAnsi"/>
        </w:rPr>
        <w:t xml:space="preserve">Marking / </w:t>
      </w:r>
      <w:r w:rsidR="00DE37E7" w:rsidRPr="00A21838">
        <w:rPr>
          <w:rFonts w:cstheme="minorHAnsi"/>
        </w:rPr>
        <w:t>labelling</w:t>
      </w:r>
      <w:r w:rsidRPr="00A21838">
        <w:rPr>
          <w:rFonts w:cstheme="minorHAnsi"/>
        </w:rPr>
        <w:t xml:space="preserve"> instructions are provided in </w:t>
      </w:r>
      <w:r w:rsidRPr="00A21838">
        <w:rPr>
          <w:rFonts w:cstheme="minorHAnsi"/>
          <w:b/>
        </w:rPr>
        <w:t xml:space="preserve">Annex 3 </w:t>
      </w:r>
    </w:p>
    <w:p w14:paraId="2A110E01" w14:textId="77777777" w:rsidR="00D87E22" w:rsidRPr="00A21838" w:rsidRDefault="00D87E22" w:rsidP="00130EB0">
      <w:pPr>
        <w:spacing w:after="0"/>
        <w:jc w:val="both"/>
        <w:rPr>
          <w:rFonts w:cstheme="minorHAnsi"/>
          <w:b/>
          <w:u w:val="single"/>
        </w:rPr>
      </w:pPr>
    </w:p>
    <w:p w14:paraId="668A7246" w14:textId="4AE2AC31" w:rsidR="004461AA" w:rsidRPr="00A21838"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Presentations</w:t>
      </w:r>
      <w:r w:rsidR="00CA6EB6" w:rsidRPr="00A21838">
        <w:rPr>
          <w:rFonts w:cstheme="minorHAnsi"/>
          <w:b/>
          <w:u w:val="single"/>
        </w:rPr>
        <w:t xml:space="preserve">:  </w:t>
      </w:r>
    </w:p>
    <w:p w14:paraId="1808541C" w14:textId="7818DAE0" w:rsidR="004461AA" w:rsidRPr="00A21838" w:rsidRDefault="00CA6EB6" w:rsidP="00130EB0">
      <w:pPr>
        <w:spacing w:after="0" w:line="240" w:lineRule="auto"/>
        <w:jc w:val="both"/>
        <w:rPr>
          <w:rFonts w:cstheme="minorHAnsi"/>
          <w:lang w:val="en-US"/>
        </w:rPr>
      </w:pPr>
      <w:r w:rsidRPr="00A21838">
        <w:rPr>
          <w:rFonts w:cstheme="minorHAnsi"/>
          <w:lang w:val="en-US"/>
        </w:rPr>
        <w:t>Bids should be clearly legible. Prices entered in lead pencil will not be considered. All erasures, amendments, or alterations</w:t>
      </w:r>
      <w:r w:rsidR="002D4735" w:rsidRPr="00A21838">
        <w:rPr>
          <w:rFonts w:cstheme="minorHAnsi"/>
          <w:lang w:val="en-US"/>
        </w:rPr>
        <w:t xml:space="preserve"> shall be initialed by the signatory to the Bid. Do not submit blank pages of the Bid Form and/or </w:t>
      </w:r>
      <w:r w:rsidR="00DE37E7" w:rsidRPr="00A21838">
        <w:rPr>
          <w:rFonts w:cstheme="minorHAnsi"/>
          <w:lang w:val="en-US"/>
        </w:rPr>
        <w:t>schedules, which</w:t>
      </w:r>
      <w:r w:rsidR="002D4735" w:rsidRPr="00A21838">
        <w:rPr>
          <w:rFonts w:cstheme="minorHAnsi"/>
          <w:lang w:val="en-US"/>
        </w:rPr>
        <w:t xml:space="preserve"> are unnecessary for your offer. All documentation shall be written in English. All Bids shall be signed by a duly authorized</w:t>
      </w:r>
    </w:p>
    <w:p w14:paraId="6C91B2CA" w14:textId="77777777" w:rsidR="00D87E22" w:rsidRPr="00A21838" w:rsidRDefault="00D87E22" w:rsidP="00130EB0">
      <w:pPr>
        <w:spacing w:after="0" w:line="240" w:lineRule="auto"/>
        <w:jc w:val="both"/>
        <w:rPr>
          <w:rFonts w:cstheme="minorHAnsi"/>
          <w:lang w:val="en-US"/>
        </w:rPr>
      </w:pPr>
    </w:p>
    <w:p w14:paraId="32A566E1" w14:textId="128F61B5"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Language:</w:t>
      </w:r>
    </w:p>
    <w:p w14:paraId="39E63016" w14:textId="23B9EF61" w:rsidR="00BA7123" w:rsidRPr="00A21838" w:rsidRDefault="00BA7123" w:rsidP="00130EB0">
      <w:pPr>
        <w:spacing w:after="0"/>
        <w:jc w:val="both"/>
        <w:rPr>
          <w:rFonts w:cstheme="minorHAnsi"/>
        </w:rPr>
      </w:pPr>
      <w:r w:rsidRPr="00A21838">
        <w:rPr>
          <w:rFonts w:cstheme="minorHAnsi"/>
        </w:rPr>
        <w:t xml:space="preserve">The documents submitted will be accepted in English language only. The certificate, etc. from local government or local authorities (if applicable) could be provided in actual </w:t>
      </w:r>
      <w:r w:rsidR="00132901" w:rsidRPr="00A21838">
        <w:rPr>
          <w:rFonts w:cstheme="minorHAnsi"/>
        </w:rPr>
        <w:t>language All</w:t>
      </w:r>
      <w:r w:rsidRPr="00A21838">
        <w:rPr>
          <w:rFonts w:cstheme="minorHAnsi"/>
        </w:rPr>
        <w:t xml:space="preserve"> markings and labelling should appear in English only. </w:t>
      </w:r>
    </w:p>
    <w:p w14:paraId="2F211D34" w14:textId="77777777" w:rsidR="00D87E22" w:rsidRPr="00A21838" w:rsidRDefault="00D87E22" w:rsidP="00130EB0">
      <w:pPr>
        <w:spacing w:after="0"/>
        <w:jc w:val="both"/>
        <w:rPr>
          <w:rFonts w:cstheme="minorHAnsi"/>
          <w:b/>
          <w:u w:val="single"/>
        </w:rPr>
      </w:pPr>
    </w:p>
    <w:p w14:paraId="56CBE74B" w14:textId="17678C05" w:rsidR="002D4735" w:rsidRPr="00A21838" w:rsidRDefault="00BA7123" w:rsidP="006253AA">
      <w:pPr>
        <w:pStyle w:val="ListParagraph"/>
        <w:numPr>
          <w:ilvl w:val="0"/>
          <w:numId w:val="2"/>
        </w:numPr>
        <w:spacing w:after="0"/>
        <w:jc w:val="both"/>
        <w:rPr>
          <w:rFonts w:cstheme="minorHAnsi"/>
          <w:b/>
          <w:u w:val="single"/>
        </w:rPr>
      </w:pPr>
      <w:r w:rsidRPr="00A21838">
        <w:rPr>
          <w:rFonts w:cstheme="minorHAnsi"/>
          <w:b/>
          <w:u w:val="single"/>
        </w:rPr>
        <w:t>Samples</w:t>
      </w:r>
      <w:r w:rsidR="00FC4BBB" w:rsidRPr="00A21838">
        <w:rPr>
          <w:rFonts w:cstheme="minorHAnsi"/>
          <w:b/>
          <w:u w:val="single"/>
        </w:rPr>
        <w:t xml:space="preserve"> </w:t>
      </w:r>
    </w:p>
    <w:p w14:paraId="4ECFA1F8" w14:textId="07D0CACE" w:rsidR="00BA7123" w:rsidRPr="00A21838" w:rsidRDefault="00BA7123" w:rsidP="006253AA">
      <w:pPr>
        <w:spacing w:after="0"/>
        <w:jc w:val="both"/>
        <w:rPr>
          <w:rFonts w:cstheme="minorHAnsi"/>
        </w:rPr>
      </w:pPr>
      <w:r w:rsidRPr="00A21838">
        <w:rPr>
          <w:rFonts w:cstheme="minorHAnsi"/>
        </w:rPr>
        <w:t xml:space="preserve">Please refer to the </w:t>
      </w:r>
      <w:r w:rsidRPr="00A21838">
        <w:rPr>
          <w:rFonts w:cstheme="minorHAnsi"/>
          <w:b/>
        </w:rPr>
        <w:t>Addendum</w:t>
      </w:r>
      <w:r w:rsidRPr="00A21838">
        <w:rPr>
          <w:rFonts w:cstheme="minorHAnsi"/>
        </w:rPr>
        <w:t xml:space="preserve"> i</w:t>
      </w:r>
      <w:r w:rsidR="00484E3E" w:rsidRPr="00A21838">
        <w:rPr>
          <w:rFonts w:cstheme="minorHAnsi"/>
        </w:rPr>
        <w:t>f</w:t>
      </w:r>
      <w:r w:rsidR="00132901" w:rsidRPr="00A21838">
        <w:rPr>
          <w:rFonts w:cstheme="minorHAnsi"/>
        </w:rPr>
        <w:t xml:space="preserve"> </w:t>
      </w:r>
      <w:r w:rsidRPr="00A21838">
        <w:rPr>
          <w:rFonts w:cstheme="minorHAnsi"/>
        </w:rPr>
        <w:t xml:space="preserve">samples are required with the bid submission or not. If required samples of all the items must be submitted together with your Tender documents. Samples must meet the required specifications as per </w:t>
      </w:r>
      <w:r w:rsidRPr="00A21838">
        <w:rPr>
          <w:rFonts w:cstheme="minorHAnsi"/>
          <w:b/>
        </w:rPr>
        <w:t>Annex</w:t>
      </w:r>
      <w:r w:rsidR="006253AA" w:rsidRPr="00A21838">
        <w:rPr>
          <w:rFonts w:cstheme="minorHAnsi"/>
          <w:b/>
        </w:rPr>
        <w:t xml:space="preserve"> 3 </w:t>
      </w:r>
      <w:r w:rsidRPr="00A21838">
        <w:rPr>
          <w:rFonts w:cstheme="minorHAnsi"/>
        </w:rPr>
        <w:t>. Each sampl</w:t>
      </w:r>
      <w:r w:rsidR="009E02F8" w:rsidRPr="00A21838">
        <w:rPr>
          <w:rFonts w:cstheme="minorHAnsi"/>
        </w:rPr>
        <w:t>e must be clearly labelled. LRC</w:t>
      </w:r>
      <w:r w:rsidRPr="00A21838">
        <w:rPr>
          <w:rFonts w:cstheme="minorHAnsi"/>
        </w:rPr>
        <w:t xml:space="preserve"> reserves the right to reject bids where Tender documents are not accompanied by the samples.</w:t>
      </w:r>
    </w:p>
    <w:p w14:paraId="3117F453" w14:textId="77777777" w:rsidR="00D87E22" w:rsidRPr="00A21838" w:rsidRDefault="00D87E22" w:rsidP="00130EB0">
      <w:pPr>
        <w:spacing w:after="0"/>
        <w:jc w:val="both"/>
        <w:rPr>
          <w:rFonts w:cstheme="minorHAnsi"/>
          <w:b/>
          <w:u w:val="single"/>
        </w:rPr>
      </w:pPr>
    </w:p>
    <w:p w14:paraId="7C2601A1" w14:textId="2BA2649C" w:rsidR="004461AA" w:rsidRPr="00A21838"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Validity Period:</w:t>
      </w:r>
    </w:p>
    <w:p w14:paraId="0210E951" w14:textId="32E87B80" w:rsidR="00CA6EB6" w:rsidRPr="00A21838" w:rsidRDefault="00CA6EB6" w:rsidP="00130EB0">
      <w:pPr>
        <w:autoSpaceDE w:val="0"/>
        <w:autoSpaceDN w:val="0"/>
        <w:adjustRightInd w:val="0"/>
        <w:spacing w:after="0" w:line="240" w:lineRule="auto"/>
        <w:jc w:val="both"/>
        <w:rPr>
          <w:rFonts w:cstheme="minorHAnsi"/>
          <w:lang w:val="en-US"/>
        </w:rPr>
      </w:pPr>
      <w:r w:rsidRPr="00A21838">
        <w:rPr>
          <w:rFonts w:cstheme="minorHAnsi"/>
          <w:lang w:val="en-US"/>
        </w:rPr>
        <w:t>Bids shall be valid for at least the minimum number of days specified in the Addendum, and fr</w:t>
      </w:r>
      <w:r w:rsidR="009E02F8" w:rsidRPr="00A21838">
        <w:rPr>
          <w:rFonts w:cstheme="minorHAnsi"/>
          <w:lang w:val="en-US"/>
        </w:rPr>
        <w:t>om the date of Bid closure. LRC</w:t>
      </w:r>
      <w:r w:rsidRPr="00A21838">
        <w:rPr>
          <w:rFonts w:cstheme="minorHAnsi"/>
          <w:lang w:val="en-US"/>
        </w:rPr>
        <w:t xml:space="preserve"> reserves</w:t>
      </w:r>
      <w:r w:rsidR="002D4735" w:rsidRPr="00A21838">
        <w:rPr>
          <w:rFonts w:cstheme="minorHAnsi"/>
          <w:lang w:val="en-US"/>
        </w:rPr>
        <w:t xml:space="preserve"> the right to determine, at its sole discretion, the validity period in respect of </w:t>
      </w:r>
      <w:r w:rsidR="00DE37E7" w:rsidRPr="00A21838">
        <w:rPr>
          <w:rFonts w:cstheme="minorHAnsi"/>
          <w:lang w:val="en-US"/>
        </w:rPr>
        <w:t>Bids, which</w:t>
      </w:r>
      <w:r w:rsidR="002D4735" w:rsidRPr="00A21838">
        <w:rPr>
          <w:rFonts w:cstheme="minorHAnsi"/>
          <w:lang w:val="en-US"/>
        </w:rPr>
        <w:t xml:space="preserve"> do not specify any such maximum or minimum </w:t>
      </w:r>
      <w:r w:rsidR="00DE37E7" w:rsidRPr="00A21838">
        <w:rPr>
          <w:rFonts w:cstheme="minorHAnsi"/>
          <w:lang w:val="en-US"/>
        </w:rPr>
        <w:t>limitation.</w:t>
      </w:r>
    </w:p>
    <w:p w14:paraId="0E85891A" w14:textId="59196D35" w:rsidR="00BA7123" w:rsidRPr="00A21838" w:rsidRDefault="00BA7123" w:rsidP="00130EB0">
      <w:pPr>
        <w:autoSpaceDE w:val="0"/>
        <w:autoSpaceDN w:val="0"/>
        <w:adjustRightInd w:val="0"/>
        <w:spacing w:after="0" w:line="240" w:lineRule="auto"/>
        <w:jc w:val="both"/>
        <w:rPr>
          <w:rFonts w:cstheme="minorHAnsi"/>
        </w:rPr>
      </w:pPr>
      <w:r w:rsidRPr="00A21838">
        <w:rPr>
          <w:rFonts w:cstheme="minorHAnsi"/>
        </w:rPr>
        <w:t xml:space="preserve"> If the bid is successful and </w:t>
      </w:r>
      <w:r w:rsidR="00DE37E7" w:rsidRPr="00A21838">
        <w:rPr>
          <w:rFonts w:cstheme="minorHAnsi"/>
        </w:rPr>
        <w:t>contracted,</w:t>
      </w:r>
      <w:r w:rsidRPr="00A21838">
        <w:rPr>
          <w:rFonts w:cstheme="minorHAnsi"/>
        </w:rPr>
        <w:t xml:space="preserve"> the bid will remain valid for the duration of the contract.</w:t>
      </w:r>
    </w:p>
    <w:p w14:paraId="3F7F5D80" w14:textId="77777777" w:rsidR="004461AA" w:rsidRPr="00A21838"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A21838" w:rsidRDefault="00BA7123" w:rsidP="004A60C1">
      <w:pPr>
        <w:pStyle w:val="ListParagraph"/>
        <w:numPr>
          <w:ilvl w:val="0"/>
          <w:numId w:val="2"/>
        </w:numPr>
        <w:spacing w:after="0"/>
        <w:jc w:val="both"/>
        <w:rPr>
          <w:rFonts w:cstheme="minorHAnsi"/>
          <w:b/>
          <w:u w:val="single"/>
        </w:rPr>
      </w:pPr>
      <w:r w:rsidRPr="00A21838">
        <w:rPr>
          <w:rFonts w:cstheme="minorHAnsi"/>
          <w:b/>
          <w:u w:val="single"/>
        </w:rPr>
        <w:t>Your offer should clearly state the following:</w:t>
      </w:r>
    </w:p>
    <w:p w14:paraId="1E23519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Country of origin of the goods</w:t>
      </w:r>
    </w:p>
    <w:p w14:paraId="4BFE9E5F"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Place of manufacture and place of despatch</w:t>
      </w:r>
    </w:p>
    <w:p w14:paraId="020E6E0B" w14:textId="41032AA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Unit prices / Total prices, etc. as per </w:t>
      </w:r>
      <w:r w:rsidRPr="00A21838">
        <w:rPr>
          <w:rFonts w:cstheme="minorHAnsi"/>
          <w:b/>
        </w:rPr>
        <w:t xml:space="preserve">Annex 2 - Bid  </w:t>
      </w:r>
      <w:r w:rsidR="002D4735" w:rsidRPr="00A21838">
        <w:rPr>
          <w:rFonts w:cstheme="minorHAnsi"/>
          <w:b/>
        </w:rPr>
        <w:t>F</w:t>
      </w:r>
      <w:r w:rsidRPr="00A21838">
        <w:rPr>
          <w:rFonts w:cstheme="minorHAnsi"/>
          <w:b/>
        </w:rPr>
        <w:t>orm</w:t>
      </w:r>
    </w:p>
    <w:p w14:paraId="7EA05311" w14:textId="3A460E57" w:rsidR="00BA7123" w:rsidRPr="00A21838" w:rsidRDefault="00BA7123" w:rsidP="00D87E22">
      <w:pPr>
        <w:pStyle w:val="ListParagraph"/>
        <w:numPr>
          <w:ilvl w:val="1"/>
          <w:numId w:val="2"/>
        </w:numPr>
        <w:spacing w:after="0"/>
        <w:jc w:val="both"/>
        <w:rPr>
          <w:rFonts w:cstheme="minorHAnsi"/>
          <w:b/>
          <w:u w:val="single"/>
        </w:rPr>
      </w:pPr>
      <w:r w:rsidRPr="00A21838">
        <w:rPr>
          <w:rFonts w:cstheme="minorHAnsi"/>
        </w:rPr>
        <w:t xml:space="preserve">Price should be net after deduction of any discount and should be compatible with the </w:t>
      </w:r>
      <w:r w:rsidR="00D87E22" w:rsidRPr="00A21838">
        <w:rPr>
          <w:rFonts w:cstheme="minorHAnsi"/>
        </w:rPr>
        <w:t xml:space="preserve">          </w:t>
      </w:r>
      <w:r w:rsidRPr="00A21838">
        <w:rPr>
          <w:rFonts w:cstheme="minorHAnsi"/>
        </w:rPr>
        <w:t xml:space="preserve">appropriate INCOTERMS specified in the </w:t>
      </w:r>
      <w:r w:rsidRPr="00A21838">
        <w:rPr>
          <w:rFonts w:cstheme="minorHAnsi"/>
          <w:b/>
        </w:rPr>
        <w:t>Addendum</w:t>
      </w:r>
      <w:r w:rsidR="002D4735" w:rsidRPr="00A21838">
        <w:rPr>
          <w:rFonts w:cstheme="minorHAnsi"/>
        </w:rPr>
        <w:t>.</w:t>
      </w:r>
    </w:p>
    <w:p w14:paraId="679FA06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Firm dates for starting and completion of delivery at delivery points.</w:t>
      </w:r>
    </w:p>
    <w:p w14:paraId="71DA39B4" w14:textId="53AE6B49" w:rsidR="00BA7123" w:rsidRPr="00A21838" w:rsidRDefault="00BA7123" w:rsidP="006253AA">
      <w:pPr>
        <w:pStyle w:val="ListParagraph"/>
        <w:numPr>
          <w:ilvl w:val="1"/>
          <w:numId w:val="2"/>
        </w:numPr>
        <w:spacing w:after="0"/>
        <w:jc w:val="both"/>
        <w:rPr>
          <w:rFonts w:cstheme="minorHAnsi"/>
          <w:b/>
          <w:u w:val="single"/>
        </w:rPr>
      </w:pPr>
      <w:r w:rsidRPr="00A21838">
        <w:rPr>
          <w:rFonts w:cstheme="minorHAnsi"/>
        </w:rPr>
        <w:t xml:space="preserve">Confirmation to comply with the specifications as per </w:t>
      </w:r>
      <w:r w:rsidRPr="00A21838">
        <w:rPr>
          <w:rFonts w:cstheme="minorHAnsi"/>
          <w:b/>
        </w:rPr>
        <w:t xml:space="preserve">Annex 3 </w:t>
      </w:r>
      <w:r w:rsidR="00E72DAB" w:rsidRPr="00A21838">
        <w:rPr>
          <w:rFonts w:cstheme="minorHAnsi"/>
          <w:b/>
        </w:rPr>
        <w:t>–</w:t>
      </w:r>
      <w:r w:rsidRPr="00A21838">
        <w:rPr>
          <w:rFonts w:cstheme="minorHAnsi"/>
          <w:b/>
        </w:rPr>
        <w:t xml:space="preserve"> </w:t>
      </w:r>
      <w:r w:rsidR="006253AA" w:rsidRPr="00A21838">
        <w:rPr>
          <w:rFonts w:cstheme="minorHAnsi"/>
          <w:b/>
        </w:rPr>
        <w:t>Detailed Specification</w:t>
      </w:r>
      <w:r w:rsidRPr="00A21838">
        <w:rPr>
          <w:rFonts w:cstheme="minorHAnsi"/>
        </w:rPr>
        <w:t>, if you can meet the specifications. If not, state clearly.</w:t>
      </w:r>
    </w:p>
    <w:p w14:paraId="5BE4B2DD" w14:textId="461827CB"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Confirmation to agree to accept the terms and condition as per this tender document and the general terms and conditions</w:t>
      </w:r>
      <w:r w:rsidR="002D4735" w:rsidRPr="00A21838">
        <w:rPr>
          <w:rFonts w:cstheme="minorHAnsi"/>
        </w:rPr>
        <w:t xml:space="preserve">, stated within Annex 5 </w:t>
      </w:r>
      <w:r w:rsidR="0023382A" w:rsidRPr="00A21838">
        <w:rPr>
          <w:rFonts w:cstheme="minorHAnsi"/>
        </w:rPr>
        <w:t>Tender and Award Acknowledge Certificate.</w:t>
      </w:r>
    </w:p>
    <w:p w14:paraId="0DBE5624" w14:textId="5E8199F2" w:rsidR="00132901" w:rsidRPr="00A21838" w:rsidRDefault="00BA7123" w:rsidP="00130EB0">
      <w:pPr>
        <w:pStyle w:val="ListParagraph"/>
        <w:numPr>
          <w:ilvl w:val="1"/>
          <w:numId w:val="2"/>
        </w:numPr>
        <w:spacing w:after="0"/>
        <w:jc w:val="both"/>
        <w:rPr>
          <w:rFonts w:cstheme="minorHAnsi"/>
          <w:b/>
          <w:u w:val="single"/>
        </w:rPr>
      </w:pPr>
      <w:r w:rsidRPr="00A21838">
        <w:rPr>
          <w:rFonts w:cstheme="minorHAnsi"/>
        </w:rPr>
        <w:t>Full packing details (contents, weight and volume)</w:t>
      </w:r>
    </w:p>
    <w:p w14:paraId="524B8D88" w14:textId="77777777" w:rsidR="008F21FB" w:rsidRPr="00A21838" w:rsidRDefault="008F21FB" w:rsidP="00130EB0">
      <w:pPr>
        <w:pStyle w:val="ListParagraph"/>
        <w:spacing w:after="0"/>
        <w:ind w:left="792"/>
        <w:jc w:val="both"/>
        <w:rPr>
          <w:rFonts w:cstheme="minorHAnsi"/>
          <w:b/>
          <w:u w:val="single"/>
        </w:rPr>
      </w:pPr>
    </w:p>
    <w:p w14:paraId="4050A5D2" w14:textId="7A5C08EE" w:rsidR="004461AA" w:rsidRPr="00A21838"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 xml:space="preserve">Award of Contracts: </w:t>
      </w:r>
    </w:p>
    <w:p w14:paraId="5B035BB3" w14:textId="0DF7BA7C" w:rsidR="00621F28"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This ITB does not commit LRC</w:t>
      </w:r>
      <w:r w:rsidR="00621F28" w:rsidRPr="00A21838">
        <w:rPr>
          <w:rFonts w:cstheme="minorHAnsi"/>
          <w:lang w:val="en-US"/>
        </w:rPr>
        <w:t xml:space="preserve"> to award a contract or pay any costs incurred in the preparation or submission of Bids, or costs</w:t>
      </w:r>
      <w:r w:rsidR="0023382A" w:rsidRPr="00A21838">
        <w:rPr>
          <w:rFonts w:cstheme="minorHAnsi"/>
          <w:lang w:val="en-US"/>
        </w:rPr>
        <w:t xml:space="preserve"> incurred in making necessary studies for the preparation thereof, or to procure or contract for services or goods. </w:t>
      </w:r>
      <w:r w:rsidR="00DE37E7" w:rsidRPr="00A21838">
        <w:rPr>
          <w:rFonts w:cstheme="minorHAnsi"/>
          <w:lang w:val="en-US"/>
        </w:rPr>
        <w:t>The</w:t>
      </w:r>
      <w:r w:rsidRPr="00A21838">
        <w:rPr>
          <w:rFonts w:cstheme="minorHAnsi"/>
          <w:lang w:val="en-US"/>
        </w:rPr>
        <w:t xml:space="preserve"> Bidder of an offer made by LRC</w:t>
      </w:r>
      <w:r w:rsidR="00DE37E7" w:rsidRPr="00A21838">
        <w:rPr>
          <w:rFonts w:cstheme="minorHAnsi"/>
          <w:lang w:val="en-US"/>
        </w:rPr>
        <w:t xml:space="preserve"> will regard as an offer made by the Bidder and not as an acceptance any bid submitted</w:t>
      </w:r>
      <w:r w:rsidR="0023382A" w:rsidRPr="00A21838">
        <w:rPr>
          <w:rFonts w:cstheme="minorHAnsi"/>
          <w:lang w:val="en-US"/>
        </w:rPr>
        <w:t>.</w:t>
      </w:r>
    </w:p>
    <w:p w14:paraId="44BD20E5" w14:textId="1A93CE4D" w:rsidR="0023382A" w:rsidRPr="00A21838" w:rsidRDefault="00621F28" w:rsidP="00130EB0">
      <w:pPr>
        <w:autoSpaceDE w:val="0"/>
        <w:autoSpaceDN w:val="0"/>
        <w:adjustRightInd w:val="0"/>
        <w:spacing w:after="0" w:line="240" w:lineRule="auto"/>
        <w:jc w:val="both"/>
        <w:rPr>
          <w:rFonts w:cstheme="minorHAnsi"/>
          <w:lang w:val="en-US"/>
        </w:rPr>
      </w:pPr>
      <w:r w:rsidRPr="00A21838">
        <w:rPr>
          <w:rFonts w:cstheme="minorHAnsi"/>
          <w:lang w:val="en-US"/>
        </w:rPr>
        <w:t>No contractual relationship will exist except pursuant to a written contract document signed by a duly authorized official of</w:t>
      </w:r>
      <w:r w:rsidR="009E02F8" w:rsidRPr="00A21838">
        <w:rPr>
          <w:rFonts w:cstheme="minorHAnsi"/>
          <w:lang w:val="en-US"/>
        </w:rPr>
        <w:t xml:space="preserve"> LRC</w:t>
      </w:r>
      <w:r w:rsidR="0023382A" w:rsidRPr="00A21838">
        <w:rPr>
          <w:rFonts w:cstheme="minorHAnsi"/>
          <w:lang w:val="en-US"/>
        </w:rPr>
        <w:t xml:space="preserve"> and the successful Bidder.</w:t>
      </w:r>
    </w:p>
    <w:p w14:paraId="38C67301" w14:textId="3096A40D"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may award contracts for part quan</w:t>
      </w:r>
      <w:r w:rsidRPr="00A21838">
        <w:rPr>
          <w:rFonts w:cstheme="minorHAnsi"/>
          <w:lang w:val="en-US"/>
        </w:rPr>
        <w:t xml:space="preserve">tities or individual items. LRC </w:t>
      </w:r>
      <w:r w:rsidR="00621F28" w:rsidRPr="00A21838">
        <w:rPr>
          <w:rFonts w:cstheme="minorHAnsi"/>
          <w:lang w:val="en-US"/>
        </w:rPr>
        <w:t>will notify successful Bidders of its decision with respect</w:t>
      </w:r>
      <w:r w:rsidR="0023382A" w:rsidRPr="00A21838">
        <w:rPr>
          <w:rFonts w:cstheme="minorHAnsi"/>
          <w:lang w:val="en-US"/>
        </w:rPr>
        <w:t xml:space="preserve"> to their Bids as soon as possible after the Bids are opened. </w:t>
      </w:r>
    </w:p>
    <w:p w14:paraId="452ACE63" w14:textId="75A26826"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reserves the right to cancel any ITB, to reject any or all Bids</w:t>
      </w:r>
      <w:r w:rsidR="0023382A" w:rsidRPr="00A21838">
        <w:rPr>
          <w:rFonts w:cstheme="minorHAnsi"/>
          <w:lang w:val="en-US"/>
        </w:rPr>
        <w:t xml:space="preserve"> in </w:t>
      </w:r>
      <w:r w:rsidR="00DE37E7" w:rsidRPr="00A21838">
        <w:rPr>
          <w:rFonts w:cstheme="minorHAnsi"/>
          <w:lang w:val="en-US"/>
        </w:rPr>
        <w:t>completely</w:t>
      </w:r>
      <w:r w:rsidR="0023382A" w:rsidRPr="00A21838">
        <w:rPr>
          <w:rFonts w:cstheme="minorHAnsi"/>
          <w:lang w:val="en-US"/>
        </w:rPr>
        <w:t xml:space="preserve"> or in part, and to award any contract.</w:t>
      </w:r>
    </w:p>
    <w:p w14:paraId="2644DA79" w14:textId="68657E22" w:rsidR="00621F28" w:rsidRPr="00A21838" w:rsidRDefault="00621F28" w:rsidP="00130EB0">
      <w:pPr>
        <w:spacing w:after="0"/>
        <w:jc w:val="both"/>
        <w:rPr>
          <w:rFonts w:cstheme="minorHAnsi"/>
          <w:lang w:val="en-US"/>
        </w:rPr>
      </w:pPr>
      <w:r w:rsidRPr="00A21838">
        <w:rPr>
          <w:rFonts w:cstheme="minorHAnsi"/>
          <w:lang w:val="en-US"/>
        </w:rPr>
        <w:t>Suppliers who do not comp</w:t>
      </w:r>
      <w:r w:rsidR="0023382A" w:rsidRPr="00A21838">
        <w:rPr>
          <w:rFonts w:cstheme="minorHAnsi"/>
          <w:lang w:val="en-US"/>
        </w:rPr>
        <w:t>l</w:t>
      </w:r>
      <w:r w:rsidRPr="00A21838">
        <w:rPr>
          <w:rFonts w:cstheme="minorHAnsi"/>
          <w:lang w:val="en-US"/>
        </w:rPr>
        <w:t>y with the contractual terms and conditions including delivering different products and of</w:t>
      </w:r>
      <w:r w:rsidR="0023382A" w:rsidRPr="00A21838">
        <w:rPr>
          <w:rFonts w:cstheme="minorHAnsi"/>
          <w:lang w:val="en-US"/>
        </w:rPr>
        <w:t xml:space="preserve"> different origin than stipulated in their Bid and covering contract </w:t>
      </w:r>
      <w:r w:rsidR="008B271B" w:rsidRPr="00A21838">
        <w:rPr>
          <w:rFonts w:cstheme="minorHAnsi"/>
          <w:lang w:val="en-US"/>
        </w:rPr>
        <w:t>may be excluded from future LRC</w:t>
      </w:r>
      <w:r w:rsidR="0023382A" w:rsidRPr="00A21838">
        <w:rPr>
          <w:rFonts w:cstheme="minorHAnsi"/>
          <w:lang w:val="en-US"/>
        </w:rPr>
        <w:t xml:space="preserve"> ITBs.</w:t>
      </w:r>
    </w:p>
    <w:p w14:paraId="18A4DB69" w14:textId="77777777" w:rsidR="00D87E22" w:rsidRPr="00A21838" w:rsidRDefault="00D87E22" w:rsidP="00130EB0">
      <w:pPr>
        <w:spacing w:after="0"/>
        <w:jc w:val="both"/>
        <w:rPr>
          <w:rFonts w:cstheme="minorHAnsi"/>
        </w:rPr>
      </w:pPr>
    </w:p>
    <w:p w14:paraId="45850B03" w14:textId="31ED4100" w:rsidR="0023382A" w:rsidRPr="00A21838" w:rsidRDefault="004461AA" w:rsidP="00130EB0">
      <w:pPr>
        <w:pStyle w:val="ListParagraph"/>
        <w:numPr>
          <w:ilvl w:val="0"/>
          <w:numId w:val="2"/>
        </w:numPr>
        <w:spacing w:after="0"/>
        <w:jc w:val="both"/>
        <w:rPr>
          <w:rFonts w:cstheme="minorHAnsi"/>
          <w:b/>
          <w:bCs/>
        </w:rPr>
      </w:pPr>
      <w:r w:rsidRPr="00A21838">
        <w:rPr>
          <w:rFonts w:cstheme="minorHAnsi"/>
          <w:b/>
          <w:bCs/>
        </w:rPr>
        <w:t xml:space="preserve">ACCEPTANCE: </w:t>
      </w:r>
    </w:p>
    <w:p w14:paraId="42776A0D" w14:textId="42086B5B" w:rsidR="008F21FB" w:rsidRPr="00A21838" w:rsidRDefault="008B271B" w:rsidP="004A60C1">
      <w:pPr>
        <w:pStyle w:val="ListParagraph"/>
        <w:spacing w:after="0" w:line="240" w:lineRule="auto"/>
        <w:ind w:left="360"/>
        <w:jc w:val="both"/>
        <w:rPr>
          <w:rFonts w:cstheme="minorHAnsi"/>
        </w:rPr>
      </w:pPr>
      <w:r w:rsidRPr="00A21838">
        <w:rPr>
          <w:rFonts w:cstheme="minorHAnsi"/>
        </w:rPr>
        <w:t>LRC</w:t>
      </w:r>
      <w:r w:rsidR="00621F28" w:rsidRPr="00A21838">
        <w:rPr>
          <w:rFonts w:cstheme="minorHAnsi"/>
        </w:rPr>
        <w:t xml:space="preserve"> reserves the right, at its sole discretion, to consider as invalid or unacceptable any Bid which is a) not clear; b) incomplete</w:t>
      </w:r>
      <w:r w:rsidR="0023382A" w:rsidRPr="00A21838">
        <w:rPr>
          <w:rFonts w:cstheme="minorHAns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A21838" w:rsidRDefault="004A60C1" w:rsidP="004A60C1">
      <w:pPr>
        <w:pStyle w:val="ListParagraph"/>
        <w:spacing w:after="0" w:line="240" w:lineRule="auto"/>
        <w:ind w:left="360"/>
        <w:jc w:val="both"/>
        <w:rPr>
          <w:rFonts w:cstheme="minorHAnsi"/>
        </w:rPr>
      </w:pPr>
    </w:p>
    <w:p w14:paraId="290F27CE" w14:textId="07EDC429" w:rsidR="002A7DEA" w:rsidRPr="00A21838" w:rsidRDefault="002A7DEA" w:rsidP="00130EB0">
      <w:pPr>
        <w:pStyle w:val="ListParagraph"/>
        <w:numPr>
          <w:ilvl w:val="0"/>
          <w:numId w:val="2"/>
        </w:numPr>
        <w:spacing w:after="0"/>
        <w:jc w:val="both"/>
        <w:rPr>
          <w:rFonts w:cstheme="minorHAnsi"/>
          <w:b/>
          <w:bCs/>
        </w:rPr>
      </w:pPr>
      <w:r w:rsidRPr="00A21838">
        <w:rPr>
          <w:rFonts w:cstheme="minorHAnsi"/>
          <w:b/>
          <w:bCs/>
        </w:rPr>
        <w:t>CONFIDENTIALITY</w:t>
      </w:r>
      <w:r w:rsidR="0023382A" w:rsidRPr="00A21838">
        <w:rPr>
          <w:rFonts w:cstheme="minorHAnsi"/>
          <w:b/>
          <w:bCs/>
        </w:rPr>
        <w:t>:</w:t>
      </w:r>
    </w:p>
    <w:p w14:paraId="5F9B9FFA" w14:textId="669B6883" w:rsidR="002A7DEA"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rPr>
        <w:t>This ITB or any part hereof, and all copies hereof shall be returned to LRC upon request. This ITB is conf</w:t>
      </w:r>
      <w:r w:rsidR="009E02F8" w:rsidRPr="00A21838">
        <w:rPr>
          <w:rFonts w:cstheme="minorHAnsi"/>
        </w:rPr>
        <w:t>idential and proprietary to LRC</w:t>
      </w:r>
      <w:r w:rsidRPr="00A21838">
        <w:rPr>
          <w:rFonts w:cstheme="minorHAnsi"/>
        </w:rPr>
        <w:t>, contains privileged information, part of which may be copyrighted, and is communicated to and received</w:t>
      </w:r>
      <w:r w:rsidR="00F34A34" w:rsidRPr="00A21838">
        <w:rPr>
          <w:rFonts w:cstheme="minorHAnsi"/>
        </w:rPr>
        <w:t xml:space="preserve"> </w:t>
      </w:r>
      <w:r w:rsidRPr="00A21838">
        <w:rPr>
          <w:rFonts w:cstheme="minorHAnsi"/>
          <w:lang w:val="en-US"/>
        </w:rPr>
        <w:t>by Bidders on the condition that no part thereof, or any information concerning it may be copied, exhibited, or furnished to</w:t>
      </w:r>
    </w:p>
    <w:p w14:paraId="58EF30EB" w14:textId="5277816F" w:rsidR="0023382A" w:rsidRPr="00A21838" w:rsidRDefault="006C1D00" w:rsidP="00130EB0">
      <w:pPr>
        <w:autoSpaceDE w:val="0"/>
        <w:autoSpaceDN w:val="0"/>
        <w:adjustRightInd w:val="0"/>
        <w:spacing w:after="0" w:line="240" w:lineRule="auto"/>
        <w:jc w:val="both"/>
        <w:rPr>
          <w:rFonts w:cstheme="minorHAnsi"/>
          <w:lang w:val="en-US"/>
        </w:rPr>
      </w:pPr>
      <w:r w:rsidRPr="00A21838">
        <w:rPr>
          <w:rFonts w:cstheme="minorHAnsi"/>
          <w:lang w:val="en-US"/>
        </w:rPr>
        <w:lastRenderedPageBreak/>
        <w:t>Others</w:t>
      </w:r>
      <w:r w:rsidR="002A7DEA" w:rsidRPr="00A21838">
        <w:rPr>
          <w:rFonts w:cstheme="minorHAnsi"/>
          <w:lang w:val="en-US"/>
        </w:rPr>
        <w:t xml:space="preserve"> without t</w:t>
      </w:r>
      <w:r w:rsidR="009E02F8" w:rsidRPr="00A21838">
        <w:rPr>
          <w:rFonts w:cstheme="minorHAnsi"/>
          <w:lang w:val="en-US"/>
        </w:rPr>
        <w:t>he prior written consent of LRC</w:t>
      </w:r>
      <w:r w:rsidR="002A7DEA" w:rsidRPr="00A21838">
        <w:rPr>
          <w:rFonts w:cstheme="minorHAnsi"/>
          <w:lang w:val="en-US"/>
        </w:rPr>
        <w:t>, except that Bidders may exhibit the specifications to prospective</w:t>
      </w:r>
      <w:r w:rsidR="0023382A" w:rsidRPr="00A21838">
        <w:rPr>
          <w:rFonts w:cstheme="minorHAnsi"/>
          <w:lang w:val="en-US"/>
        </w:rPr>
        <w:t xml:space="preserve"> subcontractors for the sole purpose of obtaining offers from them. Notwithstanding the other provisions of the ITB, Bidders will be bound by the contents of this paragraph whether or not their company submits a Bid or responds in any other way to</w:t>
      </w:r>
      <w:r w:rsidR="00231A46" w:rsidRPr="00A21838">
        <w:rPr>
          <w:rFonts w:cstheme="minorHAnsi"/>
          <w:lang w:val="en-US"/>
        </w:rPr>
        <w:t xml:space="preserve"> this ITB.</w:t>
      </w:r>
    </w:p>
    <w:p w14:paraId="6B7BCB81" w14:textId="2E2BB725" w:rsidR="002A7DEA" w:rsidRPr="00A21838"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A21838"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COLLUSIVE BIDDING AND ANTI-COMPETITIVE CONDUCT</w:t>
      </w:r>
    </w:p>
    <w:p w14:paraId="0CBB298F" w14:textId="598FA64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Bidders and their employees, officers, advisers, agent or sub-contractors shall not engage in any collusive bidding or other</w:t>
      </w:r>
      <w:r w:rsidR="005C004D" w:rsidRPr="00A21838">
        <w:rPr>
          <w:rFonts w:cstheme="minorHAnsi"/>
          <w:lang w:val="en-US"/>
        </w:rPr>
        <w:t xml:space="preserve"> anti-competitive conduct or any other si</w:t>
      </w:r>
      <w:r w:rsidR="005F020B" w:rsidRPr="00A21838">
        <w:rPr>
          <w:rFonts w:cstheme="minorHAnsi"/>
          <w:lang w:val="en-US"/>
        </w:rPr>
        <w:t>milar conduct, in relations to:</w:t>
      </w:r>
    </w:p>
    <w:p w14:paraId="4911C73F" w14:textId="5BAE99FB"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preparation of submission of Bids,</w:t>
      </w:r>
    </w:p>
    <w:p w14:paraId="4A1592A8" w14:textId="0B5520FC"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clarification of Bids,</w:t>
      </w:r>
    </w:p>
    <w:p w14:paraId="38A80E8C" w14:textId="23B321B6"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conduct and content of negotiations,</w:t>
      </w:r>
    </w:p>
    <w:p w14:paraId="77F90ACC" w14:textId="5047ACD0" w:rsidR="005C004D" w:rsidRPr="00A21838" w:rsidRDefault="002A7DEA" w:rsidP="005F020B">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130EB0" w:rsidRPr="00A21838">
        <w:rPr>
          <w:rFonts w:cstheme="minorHAnsi"/>
          <w:lang w:val="en-US"/>
        </w:rPr>
        <w:t>including</w:t>
      </w:r>
      <w:r w:rsidR="005F020B" w:rsidRPr="00A21838">
        <w:rPr>
          <w:rFonts w:cstheme="minorHAnsi"/>
          <w:lang w:val="en-US"/>
        </w:rPr>
        <w:t xml:space="preserve"> final contract negotiations,</w:t>
      </w:r>
    </w:p>
    <w:p w14:paraId="7D189C5A" w14:textId="1F34CC5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In respect of this ITB or procurement process, or any other procurem</w:t>
      </w:r>
      <w:r w:rsidR="0096170E" w:rsidRPr="00A21838">
        <w:rPr>
          <w:rFonts w:cstheme="minorHAnsi"/>
          <w:lang w:val="en-US"/>
        </w:rPr>
        <w:t>ent process being conducted by L</w:t>
      </w:r>
      <w:r w:rsidRPr="00A21838">
        <w:rPr>
          <w:rFonts w:cstheme="minorHAnsi"/>
          <w:lang w:val="en-US"/>
        </w:rPr>
        <w:t>RC in respect of any</w:t>
      </w:r>
      <w:r w:rsidR="005F020B" w:rsidRPr="00A21838">
        <w:rPr>
          <w:rFonts w:cstheme="minorHAnsi"/>
          <w:lang w:val="en-US"/>
        </w:rPr>
        <w:t xml:space="preserve"> of its requirements.</w:t>
      </w:r>
    </w:p>
    <w:p w14:paraId="1D5D75CA" w14:textId="707C0201" w:rsidR="005C004D"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For the purpose of this clause, collusive bidding, other anti-competitive conduct, or any other similar conduct may include,</w:t>
      </w:r>
      <w:r w:rsidR="005C004D" w:rsidRPr="00A21838">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A21838">
        <w:rPr>
          <w:rFonts w:cstheme="minorHAnsi"/>
          <w:lang w:val="en-US"/>
        </w:rPr>
        <w:t xml:space="preserve"> LRC</w:t>
      </w:r>
      <w:r w:rsidR="005C004D" w:rsidRPr="00A21838">
        <w:rPr>
          <w:rFonts w:cstheme="minorHAnsi"/>
          <w:lang w:val="en-US"/>
        </w:rPr>
        <w:t>, any other Bidder, person or entity in order to alter the results of a solicitation exercise in such a way that would lead to an outcome other than that which would have been obtained</w:t>
      </w:r>
      <w:r w:rsidR="00FE4A2C" w:rsidRPr="00A21838">
        <w:rPr>
          <w:rFonts w:cstheme="minorHAnsi"/>
          <w:lang w:val="en-US"/>
        </w:rPr>
        <w:t xml:space="preserve"> through a competitive process.</w:t>
      </w:r>
    </w:p>
    <w:p w14:paraId="2639B965" w14:textId="3D62BCA9" w:rsidR="002A7DEA" w:rsidRPr="00A21838"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A21838"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IMPROPER ASSISTANCE</w:t>
      </w:r>
    </w:p>
    <w:p w14:paraId="066D072F" w14:textId="25AD3643" w:rsidR="005D5EF6" w:rsidRPr="00A21838" w:rsidRDefault="002A7DEA" w:rsidP="00135BE5">
      <w:pPr>
        <w:autoSpaceDE w:val="0"/>
        <w:autoSpaceDN w:val="0"/>
        <w:adjustRightInd w:val="0"/>
        <w:spacing w:after="0" w:line="240" w:lineRule="auto"/>
        <w:jc w:val="both"/>
        <w:rPr>
          <w:rFonts w:cstheme="minorHAnsi"/>
          <w:lang w:val="en-US"/>
        </w:rPr>
      </w:pPr>
      <w:r w:rsidRPr="00A21838">
        <w:rPr>
          <w:rFonts w:cstheme="minorHAnsi"/>
          <w:lang w:val="en-US"/>
        </w:rPr>
        <w:t>Bid</w:t>
      </w:r>
      <w:r w:rsidR="0096170E" w:rsidRPr="00A21838">
        <w:rPr>
          <w:rFonts w:cstheme="minorHAnsi"/>
          <w:lang w:val="en-US"/>
        </w:rPr>
        <w:t>s that, in the sole opinion of L</w:t>
      </w:r>
      <w:r w:rsidR="005D5EF6" w:rsidRPr="00A21838">
        <w:rPr>
          <w:rFonts w:cstheme="minorHAnsi"/>
          <w:lang w:val="en-US"/>
        </w:rPr>
        <w:t>RC, have been compiled:</w:t>
      </w:r>
    </w:p>
    <w:p w14:paraId="37875E8F" w14:textId="66B3C01F"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 xml:space="preserve">With the assistance of </w:t>
      </w:r>
      <w:r w:rsidR="0096170E" w:rsidRPr="00A21838">
        <w:rPr>
          <w:rFonts w:cstheme="minorHAnsi"/>
          <w:lang w:val="en-US"/>
        </w:rPr>
        <w:t>current or former employees of L</w:t>
      </w:r>
      <w:r w:rsidR="002A7DEA" w:rsidRPr="00A21838">
        <w:rPr>
          <w:rFonts w:cstheme="minorHAnsi"/>
          <w:lang w:val="en-US"/>
        </w:rPr>
        <w:t>RC, or cu</w:t>
      </w:r>
      <w:r w:rsidR="0096170E" w:rsidRPr="00A21838">
        <w:rPr>
          <w:rFonts w:cstheme="minorHAnsi"/>
          <w:lang w:val="en-US"/>
        </w:rPr>
        <w:t>rrent or former contractors of L</w:t>
      </w:r>
      <w:r w:rsidR="002A7DEA" w:rsidRPr="00A21838">
        <w:rPr>
          <w:rFonts w:cstheme="minorHAnsi"/>
          <w:lang w:val="en-US"/>
        </w:rPr>
        <w:t>RC in violation of</w:t>
      </w:r>
      <w:r w:rsidR="005C004D" w:rsidRPr="00A21838">
        <w:rPr>
          <w:rFonts w:cstheme="minorHAnsi"/>
          <w:lang w:val="en-US"/>
        </w:rPr>
        <w:t xml:space="preserve"> confidentially obligations or by using information not otherwise available to the general public or which would pro</w:t>
      </w:r>
      <w:r w:rsidR="005D5EF6" w:rsidRPr="00A21838">
        <w:rPr>
          <w:rFonts w:cstheme="minorHAnsi"/>
          <w:lang w:val="en-US"/>
        </w:rPr>
        <w:t>vide a non-competitive benefit,</w:t>
      </w:r>
    </w:p>
    <w:p w14:paraId="33921227" w14:textId="77CCDF04"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With the utilization o</w:t>
      </w:r>
      <w:r w:rsidR="0096170E" w:rsidRPr="00A21838">
        <w:rPr>
          <w:rFonts w:cstheme="minorHAnsi"/>
          <w:lang w:val="en-US"/>
        </w:rPr>
        <w:t>f confidential and/or internal L</w:t>
      </w:r>
      <w:r w:rsidR="002A7DEA" w:rsidRPr="00A21838">
        <w:rPr>
          <w:rFonts w:cstheme="minorHAnsi"/>
          <w:lang w:val="en-US"/>
        </w:rPr>
        <w:t>RC information not made available to the public or to the other</w:t>
      </w:r>
      <w:r w:rsidR="005D5EF6" w:rsidRPr="00A21838">
        <w:rPr>
          <w:rFonts w:cstheme="minorHAnsi"/>
          <w:lang w:val="en-US"/>
        </w:rPr>
        <w:t xml:space="preserve"> Bidders,</w:t>
      </w:r>
    </w:p>
    <w:p w14:paraId="78828B62" w14:textId="1474768B" w:rsidR="006C1D00"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In breach of an o</w:t>
      </w:r>
      <w:r w:rsidR="0096170E" w:rsidRPr="00A21838">
        <w:rPr>
          <w:rFonts w:cstheme="minorHAnsi"/>
          <w:lang w:val="en-US"/>
        </w:rPr>
        <w:t>bligation of confidentially to L</w:t>
      </w:r>
      <w:r w:rsidRPr="00A21838">
        <w:rPr>
          <w:rFonts w:cstheme="minorHAnsi"/>
          <w:lang w:val="en-US"/>
        </w:rPr>
        <w:t>RC, or contrary to these terms and conditions for submission of a Bid,</w:t>
      </w:r>
      <w:r w:rsidR="005C004D" w:rsidRPr="00A21838">
        <w:rPr>
          <w:rFonts w:cstheme="minorHAnsi"/>
          <w:lang w:val="en-US"/>
        </w:rPr>
        <w:t xml:space="preserve"> shall be excluded from further consideration Without limiting the operation of the above clause, a Bidder shall not, in the absence of </w:t>
      </w:r>
      <w:r w:rsidR="009E02F8" w:rsidRPr="00A21838">
        <w:rPr>
          <w:rFonts w:cstheme="minorHAnsi"/>
          <w:lang w:val="en-US"/>
        </w:rPr>
        <w:t>prior written approval from LRC</w:t>
      </w:r>
      <w:r w:rsidR="005C004D" w:rsidRPr="00A21838">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A21838">
        <w:rPr>
          <w:rFonts w:cstheme="minorHAnsi"/>
          <w:lang w:val="en-US"/>
        </w:rPr>
        <w:t>otherwise engaged by LRC</w:t>
      </w:r>
      <w:r w:rsidR="005C004D" w:rsidRPr="00A21838">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A21838"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A21838"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CORRUPT PRACTICES</w:t>
      </w:r>
    </w:p>
    <w:p w14:paraId="575F054E" w14:textId="7DE281E0" w:rsidR="008F21FB"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t>L</w:t>
      </w:r>
      <w:r w:rsidR="002A7DEA" w:rsidRPr="00A21838">
        <w:rPr>
          <w:rFonts w:cstheme="minorHAnsi"/>
          <w:lang w:val="en-US"/>
        </w:rPr>
        <w:t>RC has zero tolerance for corruption.</w:t>
      </w:r>
      <w:r w:rsidR="005C004D" w:rsidRPr="00A21838">
        <w:rPr>
          <w:rFonts w:cstheme="minorHAnsi"/>
          <w:lang w:val="en-US"/>
        </w:rPr>
        <w:t xml:space="preserve"> The Bidder represents and warrants that neither it nor any of its potential subcontractors are engaged in any for</w:t>
      </w:r>
      <w:r w:rsidR="009E02F8" w:rsidRPr="00A21838">
        <w:rPr>
          <w:rFonts w:cstheme="minorHAnsi"/>
          <w:lang w:val="en-US"/>
        </w:rPr>
        <w:t>m of corruption, defined by LRC</w:t>
      </w:r>
      <w:r w:rsidR="005C004D" w:rsidRPr="00A21838">
        <w:rPr>
          <w:rFonts w:cstheme="minorHAnsi"/>
          <w:lang w:val="en-US"/>
        </w:rPr>
        <w:t xml:space="preserve"> as the misuse of entrusted power for private gain.</w:t>
      </w:r>
    </w:p>
    <w:p w14:paraId="6F38071B" w14:textId="5CF78C8A" w:rsidR="00C301AE"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This definition is not limited to interactions with public officials and covers both attempted and actual corruption, as well as</w:t>
      </w:r>
      <w:r w:rsidR="0095397C" w:rsidRPr="00A21838">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A21838">
        <w:rPr>
          <w:rFonts w:cstheme="minorHAnsi"/>
          <w:lang w:val="en-US"/>
        </w:rPr>
        <w:t xml:space="preserve"> </w:t>
      </w:r>
      <w:r w:rsidRPr="00A21838">
        <w:rPr>
          <w:rFonts w:cstheme="minorHAnsi"/>
          <w:lang w:val="en-US"/>
        </w:rPr>
        <w:t>regarded as an illegal or corrupt practice, shall be made, promised, sought or accepted – directly or indirectly – as an</w:t>
      </w:r>
      <w:r w:rsidR="00C301AE" w:rsidRPr="00A21838">
        <w:rPr>
          <w:rFonts w:cstheme="minorHAnsi"/>
          <w:lang w:val="en-US"/>
        </w:rPr>
        <w:t xml:space="preserve"> inducement or reward in relat</w:t>
      </w:r>
      <w:r w:rsidR="009E02F8" w:rsidRPr="00A21838">
        <w:rPr>
          <w:rFonts w:cstheme="minorHAnsi"/>
          <w:lang w:val="en-US"/>
        </w:rPr>
        <w:t>ion to activities funded by LRC</w:t>
      </w:r>
      <w:r w:rsidR="00C301AE" w:rsidRPr="00A21838">
        <w:rPr>
          <w:rFonts w:cstheme="minorHAnsi"/>
          <w:lang w:val="en-US"/>
        </w:rPr>
        <w:t xml:space="preserve">, including tendering, award or execution of </w:t>
      </w:r>
      <w:r w:rsidR="00CA48C3" w:rsidRPr="00A21838">
        <w:rPr>
          <w:rFonts w:cstheme="minorHAnsi"/>
          <w:lang w:val="en-US"/>
        </w:rPr>
        <w:t>core serves</w:t>
      </w:r>
      <w:r w:rsidR="00C301AE" w:rsidRPr="00A21838">
        <w:rPr>
          <w:rFonts w:cstheme="minorHAnsi"/>
          <w:lang w:val="en-US"/>
        </w:rPr>
        <w:t xml:space="preserve"> the right, without prejudice to any other right or remedy available </w:t>
      </w:r>
      <w:r w:rsidR="00C301AE" w:rsidRPr="00A21838">
        <w:rPr>
          <w:rFonts w:cstheme="minorHAnsi"/>
          <w:lang w:val="en-US"/>
        </w:rPr>
        <w:lastRenderedPageBreak/>
        <w:t>to it, according to any violation of this clause to immediately reject the submitted offer, and to take such additional action, civil and/or criminal, as may be appropriate.</w:t>
      </w:r>
    </w:p>
    <w:p w14:paraId="0A3099E3" w14:textId="7C40DC71" w:rsidR="002A7DEA" w:rsidRPr="00A21838"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t>The Bidder agrees to acc</w:t>
      </w:r>
      <w:r w:rsidR="009E02F8" w:rsidRPr="00A21838">
        <w:rPr>
          <w:rFonts w:cstheme="minorHAnsi"/>
          <w:lang w:val="en-US"/>
        </w:rPr>
        <w:t>urately communicate LRC</w:t>
      </w:r>
      <w:r w:rsidRPr="00A21838">
        <w:rPr>
          <w:rFonts w:cstheme="minorHAnsi"/>
          <w:lang w:val="en-US"/>
        </w:rPr>
        <w:t xml:space="preserve"> policy with regards to Anti- Corruption to Third Parties. The Bidder</w:t>
      </w:r>
      <w:r w:rsidR="00C301AE" w:rsidRPr="00A21838">
        <w:rPr>
          <w:rFonts w:cstheme="minorHAnsi"/>
          <w:lang w:val="en-US"/>
        </w:rPr>
        <w:t xml:space="preserve"> fu</w:t>
      </w:r>
      <w:r w:rsidR="009E02F8" w:rsidRPr="00A21838">
        <w:rPr>
          <w:rFonts w:cstheme="minorHAnsi"/>
          <w:lang w:val="en-US"/>
        </w:rPr>
        <w:t>rthermore, agrees to inform LRC</w:t>
      </w:r>
      <w:r w:rsidR="00C301AE" w:rsidRPr="00A21838">
        <w:rPr>
          <w:rFonts w:cstheme="minorHAnsi"/>
          <w:lang w:val="en-US"/>
        </w:rPr>
        <w:t xml:space="preserve"> immediately of any suspicion or information it receives from any source alleging a violation of this policy to the contact deta</w:t>
      </w:r>
      <w:r w:rsidR="009E02F8" w:rsidRPr="00A21838">
        <w:rPr>
          <w:rFonts w:cstheme="minorHAnsi"/>
          <w:lang w:val="en-US"/>
        </w:rPr>
        <w:t xml:space="preserve">ils of the specific LRC </w:t>
      </w:r>
      <w:r w:rsidR="00C301AE" w:rsidRPr="00A21838">
        <w:rPr>
          <w:rFonts w:cstheme="minorHAnsi"/>
          <w:lang w:val="en-US"/>
        </w:rPr>
        <w:t xml:space="preserve">country operations </w:t>
      </w:r>
    </w:p>
    <w:p w14:paraId="76124B2F" w14:textId="77777777" w:rsidR="004A60C1" w:rsidRPr="00A21838"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A21838"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CONFLICT OF INTEREST</w:t>
      </w:r>
    </w:p>
    <w:p w14:paraId="3CC04412" w14:textId="61CF84D1" w:rsidR="00C301A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A Bidder shall not, and shall ensure that its employees, officers, advisers, agents or subcontractors do not place themselves</w:t>
      </w:r>
      <w:r w:rsidR="00C301AE" w:rsidRPr="00A21838">
        <w:rPr>
          <w:rFonts w:cstheme="minorHAnsi"/>
          <w:lang w:val="en-US"/>
        </w:rPr>
        <w:t xml:space="preserve"> in a position that may, or does, give rise to an actual, potential or perceived conflict of intere</w:t>
      </w:r>
      <w:r w:rsidR="009E02F8" w:rsidRPr="00A21838">
        <w:rPr>
          <w:rFonts w:cstheme="minorHAnsi"/>
          <w:lang w:val="en-US"/>
        </w:rPr>
        <w:t>st between the interests of LRC</w:t>
      </w:r>
      <w:r w:rsidR="00C301AE" w:rsidRPr="00A21838">
        <w:rPr>
          <w:rFonts w:cstheme="minorHAnsi"/>
          <w:lang w:val="en-US"/>
        </w:rPr>
        <w:t xml:space="preserve"> and the Bidder’s interests during the procurement process.</w:t>
      </w:r>
    </w:p>
    <w:p w14:paraId="7D490022" w14:textId="2F370777" w:rsidR="00C301AE" w:rsidRPr="00A21838" w:rsidRDefault="00C301AE" w:rsidP="00130EB0">
      <w:pPr>
        <w:autoSpaceDE w:val="0"/>
        <w:autoSpaceDN w:val="0"/>
        <w:adjustRightInd w:val="0"/>
        <w:spacing w:after="0" w:line="240" w:lineRule="auto"/>
        <w:jc w:val="both"/>
        <w:rPr>
          <w:rFonts w:cstheme="minorHAnsi"/>
          <w:lang w:val="en-US"/>
        </w:rPr>
      </w:pPr>
      <w:r w:rsidRPr="00A21838">
        <w:rPr>
          <w:rFonts w:cstheme="minorHAnsi"/>
          <w:lang w:val="en-US"/>
        </w:rPr>
        <w:t>If during any stage of the procurement pr</w:t>
      </w:r>
      <w:r w:rsidR="009E02F8" w:rsidRPr="00A21838">
        <w:rPr>
          <w:rFonts w:cstheme="minorHAnsi"/>
          <w:lang w:val="en-US"/>
        </w:rPr>
        <w:t>ocess or performance of any LRC</w:t>
      </w:r>
      <w:r w:rsidRPr="00A21838">
        <w:rPr>
          <w:rFonts w:cstheme="minorHAnsi"/>
          <w:lang w:val="en-US"/>
        </w:rPr>
        <w:t xml:space="preserve"> contract a conflict of interest arises, or appears likely to ari</w:t>
      </w:r>
      <w:r w:rsidR="009E02F8" w:rsidRPr="00A21838">
        <w:rPr>
          <w:rFonts w:cstheme="minorHAnsi"/>
          <w:lang w:val="en-US"/>
        </w:rPr>
        <w:t>se, the Bidder shall notify LRC</w:t>
      </w:r>
      <w:r w:rsidRPr="00A21838">
        <w:rPr>
          <w:rFonts w:cstheme="minorHAnsi"/>
          <w:lang w:val="en-US"/>
        </w:rPr>
        <w:t xml:space="preserve"> immediately in writing, setting out all relevant details of the situation, including those cases in which the interests of the Bidder conflict with the interests of </w:t>
      </w:r>
      <w:r w:rsidR="009E02F8" w:rsidRPr="00A21838">
        <w:rPr>
          <w:rFonts w:cstheme="minorHAnsi"/>
          <w:lang w:val="en-US"/>
        </w:rPr>
        <w:t>LRC, or cases in which any LRC</w:t>
      </w:r>
      <w:r w:rsidRPr="00A21838">
        <w:rPr>
          <w:rFonts w:cstheme="minorHAnsi"/>
          <w:lang w:val="en-US"/>
        </w:rPr>
        <w:t xml:space="preserve"> official, employee or</w:t>
      </w:r>
      <w:r w:rsidR="009E02F8" w:rsidRPr="00A21838">
        <w:rPr>
          <w:rFonts w:cstheme="minorHAnsi"/>
          <w:lang w:val="en-US"/>
        </w:rPr>
        <w:t xml:space="preserve"> person under contract with LRC</w:t>
      </w:r>
      <w:r w:rsidRPr="00A21838">
        <w:rPr>
          <w:rFonts w:cstheme="minorHAnsi"/>
          <w:lang w:val="en-US"/>
        </w:rPr>
        <w:t xml:space="preserve"> may have, or appear to have, an interest of any kind in the Bidder’s business or any kind of economic ties with the Bidder. The</w:t>
      </w:r>
      <w:r w:rsidR="009E02F8" w:rsidRPr="00A21838">
        <w:rPr>
          <w:rFonts w:cstheme="minorHAnsi"/>
          <w:lang w:val="en-US"/>
        </w:rPr>
        <w:t xml:space="preserve"> Bidder shall take steps as LRC</w:t>
      </w:r>
      <w:r w:rsidRPr="00A21838">
        <w:rPr>
          <w:rFonts w:cstheme="minorHAnsi"/>
          <w:lang w:val="en-US"/>
        </w:rPr>
        <w:t xml:space="preserve"> may reasonably require, to resolve or otherwise deal with the conf</w:t>
      </w:r>
      <w:r w:rsidR="009E02F8" w:rsidRPr="00A21838">
        <w:rPr>
          <w:rFonts w:cstheme="minorHAnsi"/>
          <w:lang w:val="en-US"/>
        </w:rPr>
        <w:t>lict to the satisfaction of LRC</w:t>
      </w:r>
      <w:r w:rsidRPr="00A21838">
        <w:rPr>
          <w:rFonts w:cstheme="minorHAnsi"/>
          <w:lang w:val="en-US"/>
        </w:rPr>
        <w:t>.</w:t>
      </w:r>
    </w:p>
    <w:p w14:paraId="65B53935" w14:textId="7FFC3C0C" w:rsidR="0096170E" w:rsidRPr="00A21838"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WITHDRAWAL/MODIFICATION OF BIDS</w:t>
      </w:r>
    </w:p>
    <w:p w14:paraId="70F649B8" w14:textId="7015D7CC"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Requests to withdraw a Bid after the Bid closure time shall not be </w:t>
      </w:r>
      <w:r w:rsidR="00C301AE" w:rsidRPr="00A21838">
        <w:rPr>
          <w:rFonts w:cstheme="minorHAnsi"/>
          <w:lang w:val="en-US"/>
        </w:rPr>
        <w:t>honored</w:t>
      </w:r>
      <w:r w:rsidRPr="00A21838">
        <w:rPr>
          <w:rFonts w:cstheme="minorHAnsi"/>
          <w:lang w:val="en-US"/>
        </w:rPr>
        <w:t>.</w:t>
      </w:r>
    </w:p>
    <w:p w14:paraId="33770936" w14:textId="16F5F101"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Withdrawal of a Bid may result in your suspension or r</w:t>
      </w:r>
      <w:r w:rsidR="008F2A63" w:rsidRPr="00A21838">
        <w:rPr>
          <w:rFonts w:cstheme="minorHAnsi"/>
          <w:lang w:val="en-US"/>
        </w:rPr>
        <w:t>emoval from the L</w:t>
      </w:r>
      <w:r w:rsidRPr="00A21838">
        <w:rPr>
          <w:rFonts w:cstheme="minorHAnsi"/>
          <w:lang w:val="en-US"/>
        </w:rPr>
        <w:t>RC suppliers List.</w:t>
      </w:r>
    </w:p>
    <w:p w14:paraId="22C5229D" w14:textId="4EA83138" w:rsidR="00C301A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 Bidder may modify its Bid prior to the ITB closure.</w:t>
      </w:r>
      <w:r w:rsidR="00C301AE" w:rsidRPr="00A21838">
        <w:rPr>
          <w:rFonts w:cstheme="minorHAnsi"/>
          <w:lang w:val="en-US"/>
        </w:rPr>
        <w:t xml:space="preserve"> Any such modification shall be submitted in writing and in a sealed envelope, marked with the original Bid number. No modification shall be allowed after the ITB clos</w:t>
      </w:r>
      <w:r w:rsidR="005F020B" w:rsidRPr="00A21838">
        <w:rPr>
          <w:rFonts w:cstheme="minorHAnsi"/>
          <w:lang w:val="en-US"/>
        </w:rPr>
        <w:t>ure.</w:t>
      </w:r>
    </w:p>
    <w:p w14:paraId="7EAA872D" w14:textId="46875840"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LATE BIDS</w:t>
      </w:r>
    </w:p>
    <w:p w14:paraId="50C26306" w14:textId="288018D4" w:rsidR="000861D7"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Bids received after the ITB closure will be rejected</w:t>
      </w:r>
      <w:r w:rsidR="005F020B" w:rsidRPr="00A21838">
        <w:rPr>
          <w:rFonts w:cstheme="minorHAnsi"/>
          <w:lang w:val="en-US"/>
        </w:rPr>
        <w:t>.</w:t>
      </w:r>
    </w:p>
    <w:p w14:paraId="702E0DB2" w14:textId="79152B15"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OPENING OF THE ITB</w:t>
      </w:r>
    </w:p>
    <w:p w14:paraId="1A93C5BE" w14:textId="0F813FE5"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The Tender Opening will take place at the</w:t>
      </w:r>
      <w:r w:rsidR="000861D7" w:rsidRPr="00A21838">
        <w:rPr>
          <w:rFonts w:cstheme="minorHAnsi"/>
          <w:lang w:val="en-US"/>
        </w:rPr>
        <w:t xml:space="preserve"> time and location stated within Addendum.</w:t>
      </w:r>
    </w:p>
    <w:p w14:paraId="1E62FB21" w14:textId="17B778B9" w:rsidR="004461AA"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 xml:space="preserve">Any attempt by a Bidder to influence the Evaluation Committee in the process of examination, </w:t>
      </w:r>
      <w:r w:rsidR="000861D7" w:rsidRPr="00A21838">
        <w:rPr>
          <w:rFonts w:cstheme="minorHAnsi"/>
          <w:lang w:val="en-US"/>
        </w:rPr>
        <w:t xml:space="preserve">clarification, evaluation and comparison of tenders, to obtain information on how the procedure is </w:t>
      </w:r>
      <w:r w:rsidR="009E02F8" w:rsidRPr="00A21838">
        <w:rPr>
          <w:rFonts w:cstheme="minorHAnsi"/>
          <w:lang w:val="en-US"/>
        </w:rPr>
        <w:t>progressing or to influence LRC</w:t>
      </w:r>
      <w:r w:rsidR="000861D7" w:rsidRPr="00A21838">
        <w:rPr>
          <w:rFonts w:cstheme="minorHAnsi"/>
          <w:lang w:val="en-US"/>
        </w:rPr>
        <w:t xml:space="preserve"> in its decision concerning the award of the contract will result in the immediate rejection of the tender.</w:t>
      </w:r>
    </w:p>
    <w:p w14:paraId="31948105" w14:textId="29243C2D"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CONDITIONS OF CONTRACT</w:t>
      </w:r>
    </w:p>
    <w:p w14:paraId="4107FAB5" w14:textId="5F27CC60"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Bidd</w:t>
      </w:r>
      <w:r w:rsidR="008F2A63" w:rsidRPr="00A21838">
        <w:rPr>
          <w:rFonts w:cstheme="minorHAnsi"/>
          <w:lang w:val="en-US"/>
        </w:rPr>
        <w:t>ers shall acknowledge that the L</w:t>
      </w:r>
      <w:r w:rsidRPr="00A21838">
        <w:rPr>
          <w:rFonts w:cstheme="minorHAnsi"/>
          <w:lang w:val="en-US"/>
        </w:rPr>
        <w:t xml:space="preserve">RC General </w:t>
      </w:r>
      <w:r w:rsidR="008F2A63" w:rsidRPr="00A21838">
        <w:rPr>
          <w:rFonts w:cstheme="minorHAnsi"/>
          <w:lang w:val="en-US"/>
        </w:rPr>
        <w:t>Conditions</w:t>
      </w:r>
      <w:r w:rsidRPr="00A21838">
        <w:rPr>
          <w:rFonts w:cstheme="minorHAnsi"/>
          <w:lang w:val="en-US"/>
        </w:rPr>
        <w:t>, or the</w:t>
      </w:r>
      <w:r w:rsidR="000861D7" w:rsidRPr="00A21838">
        <w:rPr>
          <w:rFonts w:cstheme="minorHAnsi"/>
          <w:lang w:val="en-US"/>
        </w:rPr>
        <w:t xml:space="preserve"> Special Conditions of Contract, as applicable, are acceptable.</w:t>
      </w:r>
    </w:p>
    <w:p w14:paraId="6A29C825" w14:textId="0507FA21"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CANCELLATION OF THE ITB</w:t>
      </w:r>
    </w:p>
    <w:p w14:paraId="19B59840" w14:textId="454CCC9F"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In the event of an ITB cancellatio</w:t>
      </w:r>
      <w:r w:rsidR="008F2A63" w:rsidRPr="00A21838">
        <w:rPr>
          <w:rFonts w:cstheme="minorHAnsi"/>
          <w:lang w:val="en-US"/>
        </w:rPr>
        <w:t>n, Bidders will be notified by L</w:t>
      </w:r>
      <w:r w:rsidRPr="00A21838">
        <w:rPr>
          <w:rFonts w:cstheme="minorHAnsi"/>
          <w:lang w:val="en-US"/>
        </w:rPr>
        <w:t>RC. If the ITB is cancelled before the outer envelope of any</w:t>
      </w:r>
      <w:r w:rsidR="000861D7" w:rsidRPr="00A21838">
        <w:rPr>
          <w:rFonts w:cstheme="minorHAnsi"/>
          <w:lang w:val="en-US"/>
        </w:rPr>
        <w:t xml:space="preserve"> Bid has been opened, the sealed envelopes will be returned, unopened, to the Bidders.</w:t>
      </w:r>
    </w:p>
    <w:p w14:paraId="07B7AE58" w14:textId="4E8A2182" w:rsidR="00145AD0" w:rsidRPr="00A21838" w:rsidRDefault="0096170E" w:rsidP="005F020B">
      <w:pPr>
        <w:autoSpaceDE w:val="0"/>
        <w:autoSpaceDN w:val="0"/>
        <w:adjustRightInd w:val="0"/>
        <w:spacing w:after="0" w:line="240" w:lineRule="auto"/>
        <w:jc w:val="both"/>
        <w:rPr>
          <w:rFonts w:cstheme="minorHAnsi"/>
          <w:i/>
          <w:iCs/>
          <w:lang w:val="en-US"/>
        </w:rPr>
      </w:pPr>
      <w:r w:rsidRPr="00A21838">
        <w:rPr>
          <w:rFonts w:cstheme="minorHAnsi"/>
          <w:i/>
          <w:iCs/>
          <w:lang w:val="en-US"/>
        </w:rPr>
        <w:t>The ITB may be cancell</w:t>
      </w:r>
      <w:r w:rsidR="005F020B" w:rsidRPr="00A21838">
        <w:rPr>
          <w:rFonts w:cstheme="minorHAnsi"/>
          <w:i/>
          <w:iCs/>
          <w:lang w:val="en-US"/>
        </w:rPr>
        <w:t>ed in the following situations:</w:t>
      </w:r>
    </w:p>
    <w:p w14:paraId="34A2EDE2"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where no qualitatively or financially worthwhile Bid has been received or there has been no response at all;</w:t>
      </w:r>
    </w:p>
    <w:p w14:paraId="313AB1DC"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the economic or technical parameters of the project have been fundamentally altered;</w:t>
      </w:r>
    </w:p>
    <w:p w14:paraId="5CDE41C9" w14:textId="77777777"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Exceptional</w:t>
      </w:r>
      <w:r w:rsidR="0096170E" w:rsidRPr="00A21838">
        <w:rPr>
          <w:rFonts w:cstheme="minorHAnsi"/>
          <w:lang w:val="en-US"/>
        </w:rPr>
        <w:t xml:space="preserve"> circumstances or force majeure </w:t>
      </w:r>
      <w:r w:rsidRPr="00A21838">
        <w:rPr>
          <w:rFonts w:cstheme="minorHAnsi"/>
          <w:lang w:val="en-US"/>
        </w:rPr>
        <w:t>renders</w:t>
      </w:r>
      <w:r w:rsidR="0096170E" w:rsidRPr="00A21838">
        <w:rPr>
          <w:rFonts w:cstheme="minorHAnsi"/>
          <w:lang w:val="en-US"/>
        </w:rPr>
        <w:t xml:space="preserve"> normal performance of the project impossible;</w:t>
      </w:r>
    </w:p>
    <w:p w14:paraId="5B46A720" w14:textId="68375210"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All</w:t>
      </w:r>
      <w:r w:rsidR="0096170E" w:rsidRPr="00A21838">
        <w:rPr>
          <w:rFonts w:cstheme="minorHAnsi"/>
          <w:lang w:val="en-US"/>
        </w:rPr>
        <w:t xml:space="preserve"> technically compliant Bids exceed the financial resources available; or</w:t>
      </w:r>
      <w:r w:rsidR="0067632F" w:rsidRPr="00A21838">
        <w:rPr>
          <w:rFonts w:cstheme="minorHAnsi"/>
          <w:lang w:val="en-US"/>
        </w:rPr>
        <w:t xml:space="preserve"> </w:t>
      </w:r>
      <w:r w:rsidR="0067632F" w:rsidRPr="00A21838">
        <w:rPr>
          <w:rFonts w:eastAsia="CIDFont+F8" w:cstheme="minorHAnsi"/>
          <w:lang w:val="en-US"/>
        </w:rPr>
        <w:t>there have been irregularities in the procedure, in particular where these have prevented fair competition.</w:t>
      </w:r>
    </w:p>
    <w:p w14:paraId="71C5B307" w14:textId="3E9C7DB2" w:rsidR="008307D1" w:rsidRPr="00A21838" w:rsidRDefault="009E02F8"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lastRenderedPageBreak/>
        <w:t>LRC</w:t>
      </w:r>
      <w:r w:rsidR="0067632F" w:rsidRPr="00A21838">
        <w:rPr>
          <w:rFonts w:eastAsia="CIDFont+F8" w:cstheme="minorHAnsi"/>
          <w:lang w:val="en-US"/>
        </w:rPr>
        <w:t xml:space="preserve"> shall not be liable for damages, whatever their nature (in particular damages for loss of profits) or relationship to the</w:t>
      </w:r>
      <w:r w:rsidR="00B91C9E" w:rsidRPr="00A21838">
        <w:rPr>
          <w:rFonts w:eastAsia="CIDFont+F8" w:cstheme="minorHAnsi"/>
          <w:lang w:val="en-US"/>
        </w:rPr>
        <w:t xml:space="preserve"> cancellation </w:t>
      </w:r>
      <w:r w:rsidRPr="00A21838">
        <w:rPr>
          <w:rFonts w:eastAsia="CIDFont+F8" w:cstheme="minorHAnsi"/>
          <w:lang w:val="en-US"/>
        </w:rPr>
        <w:t>of an ITB, even if LRC</w:t>
      </w:r>
      <w:r w:rsidR="00B91C9E" w:rsidRPr="00A21838">
        <w:rPr>
          <w:rFonts w:eastAsia="CIDFont+F8" w:cstheme="minorHAnsi"/>
          <w:lang w:val="en-US"/>
        </w:rPr>
        <w:t xml:space="preserve"> has been advised of the possibility of damages. The publication of a procure</w:t>
      </w:r>
      <w:r w:rsidRPr="00A21838">
        <w:rPr>
          <w:rFonts w:eastAsia="CIDFont+F8" w:cstheme="minorHAnsi"/>
          <w:lang w:val="en-US"/>
        </w:rPr>
        <w:t>ment notice does not commit LRC</w:t>
      </w:r>
      <w:r w:rsidR="00B91C9E" w:rsidRPr="00A21838">
        <w:rPr>
          <w:rFonts w:eastAsia="CIDFont+F8" w:cstheme="minorHAnsi"/>
          <w:lang w:val="en-US"/>
        </w:rPr>
        <w:t xml:space="preserve"> to implement the </w:t>
      </w:r>
      <w:proofErr w:type="spellStart"/>
      <w:r w:rsidR="00B91C9E" w:rsidRPr="00A21838">
        <w:rPr>
          <w:rFonts w:eastAsia="CIDFont+F8" w:cstheme="minorHAnsi"/>
          <w:lang w:val="en-US"/>
        </w:rPr>
        <w:t>programme</w:t>
      </w:r>
      <w:proofErr w:type="spellEnd"/>
      <w:r w:rsidR="00B91C9E" w:rsidRPr="00A21838">
        <w:rPr>
          <w:rFonts w:eastAsia="CIDFont+F8" w:cstheme="minorHAnsi"/>
          <w:lang w:val="en-US"/>
        </w:rPr>
        <w:t xml:space="preserve"> or project announced.</w:t>
      </w:r>
    </w:p>
    <w:p w14:paraId="063B429B" w14:textId="77777777" w:rsidR="00D767ED" w:rsidRPr="00A21838"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QUERIES ABOUT THIS ITB</w:t>
      </w:r>
    </w:p>
    <w:p w14:paraId="425C3FBC" w14:textId="31251A8F" w:rsidR="002317E2" w:rsidRPr="00A21838"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A21838">
        <w:rPr>
          <w:rFonts w:eastAsia="CIDFont+F8" w:cstheme="minorHAnsi"/>
          <w:lang w:val="en-US"/>
        </w:rPr>
        <w:t>For queries on this ITB, please contact the</w:t>
      </w:r>
      <w:r w:rsidR="00B91C9E" w:rsidRPr="00A21838">
        <w:rPr>
          <w:rFonts w:eastAsia="CIDFont+F8" w:cstheme="minorHAnsi"/>
          <w:lang w:val="en-US"/>
        </w:rPr>
        <w:t xml:space="preserve"> Pr</w:t>
      </w:r>
      <w:r w:rsidR="00507F75" w:rsidRPr="00A21838">
        <w:rPr>
          <w:rFonts w:eastAsia="CIDFont+F8" w:cstheme="minorHAnsi"/>
          <w:lang w:val="en-US"/>
        </w:rPr>
        <w:t>ocuremen</w:t>
      </w:r>
      <w:r w:rsidR="002317E2" w:rsidRPr="00A21838">
        <w:rPr>
          <w:rFonts w:eastAsia="CIDFont+F8" w:cstheme="minorHAnsi"/>
          <w:lang w:val="en-US"/>
        </w:rPr>
        <w:t>t</w:t>
      </w:r>
      <w:r w:rsidR="00507F75" w:rsidRPr="00A21838">
        <w:rPr>
          <w:rFonts w:eastAsia="CIDFont+F8" w:cstheme="minorHAnsi"/>
          <w:lang w:val="en-US"/>
        </w:rPr>
        <w:t>, on the following email:</w:t>
      </w:r>
      <w:r w:rsidR="008F21FB" w:rsidRPr="00A21838">
        <w:rPr>
          <w:rFonts w:eastAsia="CIDFont+F8" w:cstheme="minorHAnsi"/>
          <w:lang w:val="en-US"/>
        </w:rPr>
        <w:t xml:space="preserve"> </w:t>
      </w:r>
      <w:hyperlink r:id="rId11" w:history="1">
        <w:r w:rsidR="0015763A" w:rsidRPr="00982C92">
          <w:rPr>
            <w:rStyle w:val="Hyperlink"/>
          </w:rPr>
          <w:t>Hoda.fakih@redcross.org.lb</w:t>
        </w:r>
      </w:hyperlink>
      <w:r w:rsidR="0015763A">
        <w:t xml:space="preserve"> </w:t>
      </w:r>
    </w:p>
    <w:p w14:paraId="5F2D256F" w14:textId="309D9E74" w:rsidR="00B30419" w:rsidRPr="00A21838" w:rsidRDefault="0067632F"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All questions regarding this ITB shall be submitted in writing to the above. On the subject line, please ind</w:t>
      </w:r>
      <w:r w:rsidR="005F020B" w:rsidRPr="00A21838">
        <w:rPr>
          <w:rFonts w:eastAsia="CIDFont+F8" w:cstheme="minorHAnsi"/>
          <w:lang w:val="en-US"/>
        </w:rPr>
        <w:t xml:space="preserve">icate the ITB number, </w:t>
      </w:r>
      <w:r w:rsidR="00B30419" w:rsidRPr="00A21838">
        <w:rPr>
          <w:rFonts w:eastAsia="CIDFont+F8" w:cstheme="minorHAnsi"/>
          <w:lang w:val="en-US"/>
        </w:rPr>
        <w:t>Bids shall not be sent to the above email.</w:t>
      </w:r>
      <w:r w:rsidR="005F020B" w:rsidRPr="00A21838">
        <w:rPr>
          <w:rFonts w:eastAsia="CIDFont+F8" w:cstheme="minorHAnsi"/>
          <w:lang w:val="en-US"/>
        </w:rPr>
        <w:t xml:space="preserve"> </w:t>
      </w:r>
      <w:r w:rsidRPr="00A21838">
        <w:rPr>
          <w:rFonts w:eastAsia="CIDFont+F8" w:cstheme="minorHAnsi"/>
          <w:lang w:val="en-US"/>
        </w:rPr>
        <w:t>All questions during the tender period, as well as the associated answers, will be sh</w:t>
      </w:r>
      <w:r w:rsidR="00B30419" w:rsidRPr="00A21838">
        <w:rPr>
          <w:rFonts w:eastAsia="CIDFont+F8" w:cstheme="minorHAnsi"/>
          <w:lang w:val="en-US"/>
        </w:rPr>
        <w:t>ared with all invited bidders.</w:t>
      </w:r>
    </w:p>
    <w:p w14:paraId="12306E5C" w14:textId="73BF0BE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ITB DOCUMENTS</w:t>
      </w:r>
    </w:p>
    <w:p w14:paraId="00C86CD2" w14:textId="68DC89C1" w:rsidR="0067632F"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This ITB d</w:t>
      </w:r>
      <w:r w:rsidR="00B30419" w:rsidRPr="00A21838">
        <w:rPr>
          <w:rFonts w:eastAsia="CIDFont+F8" w:cstheme="minorHAnsi"/>
          <w:lang w:val="en-US"/>
        </w:rPr>
        <w:t>ocument contains the following:</w:t>
      </w:r>
    </w:p>
    <w:p w14:paraId="6F9DAE3E" w14:textId="256EF248" w:rsidR="00B30419" w:rsidRPr="00A21838" w:rsidRDefault="00C3128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1. This</w:t>
      </w:r>
      <w:r w:rsidR="00732346" w:rsidRPr="00A21838">
        <w:rPr>
          <w:rFonts w:eastAsia="CIDFont+F8" w:cstheme="minorHAnsi"/>
          <w:lang w:val="en-US"/>
        </w:rPr>
        <w:t xml:space="preserve"> Invitation to Bid.</w:t>
      </w:r>
    </w:p>
    <w:p w14:paraId="6FD71587" w14:textId="71D9E720"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2. Addendum </w:t>
      </w:r>
    </w:p>
    <w:p w14:paraId="322C3651" w14:textId="0109D9DA" w:rsidR="0067632F"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3. Annex 1: LRC</w:t>
      </w:r>
      <w:r w:rsidR="009912AE" w:rsidRPr="00A21838">
        <w:rPr>
          <w:rFonts w:eastAsia="CIDFont+F8" w:cstheme="minorHAnsi"/>
          <w:lang w:val="en-US"/>
        </w:rPr>
        <w:t xml:space="preserve"> Supplier Registration Form.</w:t>
      </w:r>
    </w:p>
    <w:p w14:paraId="54CA95D6" w14:textId="21AE49D1" w:rsidR="009912AE"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4. Annex 2: LRC</w:t>
      </w:r>
      <w:r w:rsidR="009912AE" w:rsidRPr="00A21838">
        <w:rPr>
          <w:rFonts w:eastAsia="CIDFont+F8" w:cstheme="minorHAnsi"/>
          <w:lang w:val="en-US"/>
        </w:rPr>
        <w:t xml:space="preserve"> Bid Form.</w:t>
      </w:r>
    </w:p>
    <w:p w14:paraId="62576055" w14:textId="285EC358" w:rsidR="009912AE" w:rsidRPr="00A21838" w:rsidRDefault="009912AE" w:rsidP="006253AA">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5. Annex 3: </w:t>
      </w:r>
      <w:r w:rsidR="006253AA" w:rsidRPr="00A21838">
        <w:rPr>
          <w:rFonts w:eastAsia="CIDFont+F8" w:cstheme="minorHAnsi"/>
          <w:lang w:val="en-US"/>
        </w:rPr>
        <w:t>Detailed Specification</w:t>
      </w:r>
    </w:p>
    <w:p w14:paraId="46CEDDFE" w14:textId="58A722EA"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6. Annex 4: Past Performance and Reference Check.</w:t>
      </w:r>
    </w:p>
    <w:p w14:paraId="7966174B" w14:textId="53F2C222" w:rsidR="0067632F"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7. Annex 5: </w:t>
      </w:r>
      <w:r w:rsidR="0067632F" w:rsidRPr="00A21838">
        <w:rPr>
          <w:rFonts w:eastAsia="CIDFont+F8" w:cstheme="minorHAnsi"/>
          <w:lang w:val="en-US"/>
        </w:rPr>
        <w:t>Tender and Contract Aw</w:t>
      </w:r>
      <w:r w:rsidRPr="00A21838">
        <w:rPr>
          <w:rFonts w:eastAsia="CIDFont+F8" w:cstheme="minorHAnsi"/>
          <w:lang w:val="en-US"/>
        </w:rPr>
        <w:t>ard Acknowledgement Certificate.</w:t>
      </w:r>
    </w:p>
    <w:p w14:paraId="230E6B8E" w14:textId="2296BED2"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8. Annex 6: </w:t>
      </w:r>
      <w:r w:rsidR="006A6C67" w:rsidRPr="00A21838">
        <w:rPr>
          <w:rFonts w:eastAsia="CIDFont+F8" w:cstheme="minorHAnsi"/>
          <w:lang w:val="en-US"/>
        </w:rPr>
        <w:t>General Conditions of Procurement Contrac</w:t>
      </w:r>
      <w:r w:rsidR="00282E9A" w:rsidRPr="00A21838">
        <w:rPr>
          <w:rFonts w:eastAsia="CIDFont+F8" w:cstheme="minorHAnsi"/>
          <w:lang w:val="en-US"/>
        </w:rPr>
        <w:t>t</w:t>
      </w:r>
      <w:r w:rsidR="006A6C67" w:rsidRPr="00A21838">
        <w:rPr>
          <w:rFonts w:eastAsia="CIDFont+F8" w:cstheme="minorHAnsi"/>
          <w:lang w:val="en-US"/>
        </w:rPr>
        <w:t>.</w:t>
      </w:r>
    </w:p>
    <w:p w14:paraId="44F84523" w14:textId="62B40B9C" w:rsidR="009E7062" w:rsidRPr="00A21838" w:rsidRDefault="009E7062" w:rsidP="005C5C9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9. Bidder Checklist.</w:t>
      </w:r>
    </w:p>
    <w:p w14:paraId="2EF47833"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Bidders shall observe the highest standard of ethics during the procurement and execution</w:t>
      </w:r>
      <w:r w:rsidR="00A207CB" w:rsidRPr="00A21838">
        <w:rPr>
          <w:rFonts w:eastAsia="CIDFont+F8" w:cstheme="minorHAnsi"/>
          <w:lang w:val="en-US"/>
        </w:rPr>
        <w:t xml:space="preserve"> </w:t>
      </w:r>
      <w:r w:rsidR="00522C23" w:rsidRPr="00A21838">
        <w:rPr>
          <w:rFonts w:eastAsia="CIDFont+F8" w:cstheme="minorHAnsi"/>
          <w:lang w:val="en-US"/>
        </w:rPr>
        <w:t>of</w:t>
      </w:r>
      <w:r w:rsidR="00B30419" w:rsidRPr="00A21838">
        <w:rPr>
          <w:rFonts w:eastAsia="CIDFont+F8" w:cstheme="minorHAnsi"/>
          <w:lang w:val="en-US"/>
        </w:rPr>
        <w:t xml:space="preserve"> such contracts. L</w:t>
      </w:r>
      <w:r w:rsidRPr="00A21838">
        <w:rPr>
          <w:rFonts w:eastAsia="CIDFont+F8" w:cstheme="minorHAnsi"/>
          <w:lang w:val="en-US"/>
        </w:rPr>
        <w:t>RC will reject a Bid if it determines that the Bidder recommended for award, has engaged in corrupt,</w:t>
      </w:r>
      <w:r w:rsidR="00B30419" w:rsidRPr="00A21838">
        <w:rPr>
          <w:rFonts w:eastAsia="CIDFont+F8" w:cstheme="minorHAnsi"/>
          <w:lang w:val="en-US"/>
        </w:rPr>
        <w:t xml:space="preserve"> fraudulent, collusive, or coercive practices in competing for, or in executing, the Contract.</w:t>
      </w:r>
      <w:r w:rsidR="00854CB9" w:rsidRPr="00A21838">
        <w:rPr>
          <w:rFonts w:eastAsia="CIDFont+F8" w:cstheme="minorHAnsi"/>
          <w:lang w:val="en-US"/>
        </w:rPr>
        <w:t xml:space="preserve"> </w:t>
      </w:r>
    </w:p>
    <w:p w14:paraId="3BBDA314" w14:textId="752611E6" w:rsidR="004461AA" w:rsidRPr="00A21838"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A21838" w:rsidRDefault="0067632F" w:rsidP="00620B13">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Yours sincerel</w:t>
      </w:r>
      <w:r w:rsidR="00746F83" w:rsidRPr="00A21838">
        <w:rPr>
          <w:rFonts w:eastAsia="CIDFont+F8" w:cstheme="minorHAnsi"/>
          <w:lang w:val="en-US"/>
        </w:rPr>
        <w:t>y</w:t>
      </w:r>
    </w:p>
    <w:p w14:paraId="2C4FB5C2" w14:textId="0D920972" w:rsidR="00FC4BBB" w:rsidRPr="00A21838"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7F2B8BB"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B5C187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E47B5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AFD9C7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2457FDF8"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72AA2F1D"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7C7072A"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5B8D8E"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47C0D24"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FAB6D6F"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31BB52"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2026C0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3612146F"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0AABC506" w14:textId="77777777" w:rsidR="00D767ED" w:rsidRDefault="00D767ED" w:rsidP="00620B13">
      <w:pPr>
        <w:autoSpaceDE w:val="0"/>
        <w:autoSpaceDN w:val="0"/>
        <w:adjustRightInd w:val="0"/>
        <w:spacing w:after="0" w:line="240" w:lineRule="auto"/>
        <w:jc w:val="both"/>
        <w:rPr>
          <w:rFonts w:eastAsia="CIDFont+F8" w:cstheme="minorHAnsi"/>
          <w:lang w:val="en-US"/>
        </w:rPr>
      </w:pPr>
    </w:p>
    <w:p w14:paraId="08D02E93"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109B195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9B2EA4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500C44B"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36B5559C"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21C4AD91"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6CDA78E9"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A21838" w14:paraId="1F4E96B9" w14:textId="77777777" w:rsidTr="00D767ED">
        <w:tc>
          <w:tcPr>
            <w:tcW w:w="9805" w:type="dxa"/>
            <w:gridSpan w:val="2"/>
            <w:tcBorders>
              <w:top w:val="nil"/>
              <w:left w:val="nil"/>
              <w:bottom w:val="nil"/>
              <w:right w:val="nil"/>
            </w:tcBorders>
            <w:vAlign w:val="center"/>
          </w:tcPr>
          <w:p w14:paraId="7FC40DB3" w14:textId="252FFF21" w:rsidR="00D767ED" w:rsidRPr="00A21838" w:rsidRDefault="00D767ED" w:rsidP="00D767ED">
            <w:pPr>
              <w:pStyle w:val="Heading2"/>
              <w:spacing w:before="0" w:line="240" w:lineRule="auto"/>
              <w:rPr>
                <w:rFonts w:asciiTheme="minorHAnsi" w:hAnsiTheme="minorHAnsi" w:cstheme="minorHAnsi"/>
              </w:rPr>
            </w:pPr>
            <w:r w:rsidRPr="00A21838">
              <w:rPr>
                <w:rFonts w:asciiTheme="minorHAnsi" w:hAnsiTheme="minorHAnsi" w:cstheme="minorHAnsi"/>
                <w:color w:val="C00000"/>
              </w:rPr>
              <w:t>A</w:t>
            </w:r>
            <w:r w:rsidR="006E54C2" w:rsidRPr="00A21838">
              <w:rPr>
                <w:rFonts w:asciiTheme="minorHAnsi" w:hAnsiTheme="minorHAnsi" w:cstheme="minorHAnsi"/>
                <w:color w:val="C00000"/>
              </w:rPr>
              <w:t>nnex</w:t>
            </w:r>
            <w:r w:rsidRPr="00A21838">
              <w:rPr>
                <w:rFonts w:asciiTheme="minorHAnsi" w:hAnsiTheme="minorHAnsi" w:cstheme="minorHAnsi"/>
                <w:color w:val="C00000"/>
              </w:rPr>
              <w:t xml:space="preserve"> 1: </w:t>
            </w:r>
            <w:r w:rsidR="006E54C2" w:rsidRPr="00A21838">
              <w:rPr>
                <w:rFonts w:asciiTheme="minorHAnsi" w:hAnsiTheme="minorHAnsi" w:cstheme="minorHAnsi"/>
                <w:color w:val="C00000"/>
              </w:rPr>
              <w:t>Supplier Registration Form</w:t>
            </w:r>
            <w:r w:rsidRPr="00A21838">
              <w:rPr>
                <w:rFonts w:asciiTheme="minorHAnsi" w:hAnsiTheme="minorHAnsi" w:cstheme="minorHAnsi"/>
                <w:color w:val="C00000"/>
              </w:rPr>
              <w:t xml:space="preserve"> </w:t>
            </w:r>
            <w:r w:rsidRPr="00A21838">
              <w:rPr>
                <w:rFonts w:asciiTheme="minorHAnsi" w:hAnsiTheme="minorHAnsi" w:cstheme="minorHAnsi"/>
                <w:b w:val="0"/>
                <w:bCs w:val="0"/>
                <w:i/>
                <w:iCs/>
                <w:color w:val="C00000"/>
              </w:rPr>
              <w:t>(Must be signed and stamped)</w:t>
            </w:r>
          </w:p>
        </w:tc>
      </w:tr>
      <w:tr w:rsidR="00D767ED" w:rsidRPr="00A21838" w14:paraId="71B969C4" w14:textId="77777777" w:rsidTr="00D767ED">
        <w:tc>
          <w:tcPr>
            <w:tcW w:w="9805" w:type="dxa"/>
            <w:gridSpan w:val="2"/>
            <w:tcBorders>
              <w:top w:val="nil"/>
              <w:left w:val="nil"/>
              <w:bottom w:val="single" w:sz="4" w:space="0" w:color="auto"/>
              <w:right w:val="nil"/>
            </w:tcBorders>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A21838" w14:paraId="20F4828B" w14:textId="77777777" w:rsidTr="00D767ED">
        <w:tc>
          <w:tcPr>
            <w:tcW w:w="3227" w:type="dxa"/>
            <w:tcBorders>
              <w:top w:val="single" w:sz="4" w:space="0" w:color="auto"/>
              <w:left w:val="single" w:sz="4" w:space="0" w:color="auto"/>
              <w:bottom w:val="single" w:sz="4" w:space="0" w:color="auto"/>
              <w:right w:val="single" w:sz="4" w:space="0" w:color="auto"/>
            </w:tcBorders>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tcBorders>
              <w:top w:val="single" w:sz="4" w:space="0" w:color="auto"/>
              <w:left w:val="single" w:sz="4" w:space="0" w:color="auto"/>
              <w:bottom w:val="single" w:sz="4" w:space="0" w:color="auto"/>
              <w:right w:val="single" w:sz="4" w:space="0" w:color="auto"/>
            </w:tcBorders>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D767ED">
        <w:tc>
          <w:tcPr>
            <w:tcW w:w="3227" w:type="dxa"/>
            <w:vMerge w:val="restart"/>
            <w:tcBorders>
              <w:top w:val="single" w:sz="4" w:space="0" w:color="auto"/>
              <w:left w:val="single" w:sz="4" w:space="0" w:color="auto"/>
              <w:bottom w:val="single" w:sz="4" w:space="0" w:color="auto"/>
              <w:right w:val="single" w:sz="4" w:space="0" w:color="auto"/>
            </w:tcBorders>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tcBorders>
              <w:top w:val="single" w:sz="4" w:space="0" w:color="auto"/>
              <w:left w:val="single" w:sz="4" w:space="0" w:color="auto"/>
              <w:bottom w:val="single" w:sz="4" w:space="0" w:color="auto"/>
              <w:right w:val="single" w:sz="4" w:space="0" w:color="auto"/>
            </w:tcBorders>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D767ED">
        <w:tc>
          <w:tcPr>
            <w:tcW w:w="3227" w:type="dxa"/>
            <w:vMerge/>
            <w:tcBorders>
              <w:top w:val="single" w:sz="4" w:space="0" w:color="auto"/>
              <w:left w:val="single" w:sz="4" w:space="0" w:color="auto"/>
              <w:bottom w:val="single" w:sz="4" w:space="0" w:color="auto"/>
              <w:right w:val="single" w:sz="4" w:space="0" w:color="auto"/>
            </w:tcBorders>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tcBorders>
              <w:top w:val="single" w:sz="4" w:space="0" w:color="auto"/>
              <w:left w:val="single" w:sz="4" w:space="0" w:color="auto"/>
              <w:bottom w:val="single" w:sz="4" w:space="0" w:color="auto"/>
              <w:right w:val="single" w:sz="4" w:space="0" w:color="auto"/>
            </w:tcBorders>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D767ED">
        <w:tc>
          <w:tcPr>
            <w:tcW w:w="3227" w:type="dxa"/>
            <w:tcBorders>
              <w:top w:val="single" w:sz="4" w:space="0" w:color="auto"/>
            </w:tcBorders>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tcBorders>
              <w:top w:val="single" w:sz="4" w:space="0" w:color="auto"/>
            </w:tcBorders>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9A2B60">
        <w:tc>
          <w:tcPr>
            <w:tcW w:w="3227"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9A2B60">
        <w:tc>
          <w:tcPr>
            <w:tcW w:w="3227"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AC1E99">
        <w:trPr>
          <w:trHeight w:val="34"/>
        </w:trPr>
        <w:tc>
          <w:tcPr>
            <w:tcW w:w="3227"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9A2B60">
        <w:tc>
          <w:tcPr>
            <w:tcW w:w="3227"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9A2B60">
        <w:tc>
          <w:tcPr>
            <w:tcW w:w="3227"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9A2B60">
        <w:tc>
          <w:tcPr>
            <w:tcW w:w="3227"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145AD0">
        <w:trPr>
          <w:trHeight w:val="34"/>
        </w:trPr>
        <w:tc>
          <w:tcPr>
            <w:tcW w:w="3227"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9A2B60">
        <w:tc>
          <w:tcPr>
            <w:tcW w:w="3227"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9A2B60">
        <w:tc>
          <w:tcPr>
            <w:tcW w:w="3227"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9A2B60">
        <w:tc>
          <w:tcPr>
            <w:tcW w:w="3227"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9A2B60">
        <w:tc>
          <w:tcPr>
            <w:tcW w:w="3227"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9A2B60">
        <w:tc>
          <w:tcPr>
            <w:tcW w:w="3227"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9A2B60">
        <w:tc>
          <w:tcPr>
            <w:tcW w:w="3227"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9A2B60">
        <w:tc>
          <w:tcPr>
            <w:tcW w:w="3227"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AC1E99">
        <w:trPr>
          <w:trHeight w:val="89"/>
        </w:trPr>
        <w:tc>
          <w:tcPr>
            <w:tcW w:w="3227"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9A2B60">
        <w:tc>
          <w:tcPr>
            <w:tcW w:w="3227"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AC1E99">
        <w:trPr>
          <w:trHeight w:val="34"/>
        </w:trPr>
        <w:tc>
          <w:tcPr>
            <w:tcW w:w="3227"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2"/>
          <w:footerReference w:type="default" r:id="rId13"/>
          <w:pgSz w:w="11906" w:h="16838"/>
          <w:pgMar w:top="1440" w:right="1440" w:bottom="1440" w:left="1440" w:header="708" w:footer="708" w:gutter="0"/>
          <w:pgNumType w:start="1"/>
          <w:cols w:space="708"/>
          <w:docGrid w:linePitch="360"/>
        </w:sectPr>
      </w:pPr>
    </w:p>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2" w:name="_Toc459799307"/>
      <w:r w:rsidRPr="00A21838">
        <w:rPr>
          <w:rFonts w:asciiTheme="minorHAnsi" w:hAnsiTheme="minorHAnsi" w:cstheme="minorHAnsi"/>
          <w:color w:val="C00000"/>
          <w:sz w:val="22"/>
          <w:szCs w:val="22"/>
        </w:rPr>
        <w:lastRenderedPageBreak/>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2"/>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4CE64F0B" w14:textId="77777777" w:rsidR="00FA616E" w:rsidRPr="00A21838" w:rsidRDefault="00FA616E" w:rsidP="00FA616E">
      <w:pPr>
        <w:pStyle w:val="ListParagraph"/>
        <w:numPr>
          <w:ilvl w:val="0"/>
          <w:numId w:val="6"/>
        </w:numPr>
        <w:rPr>
          <w:rFonts w:cstheme="minorHAnsi"/>
        </w:rPr>
      </w:pPr>
      <w:r w:rsidRPr="00A21838">
        <w:rPr>
          <w:rFonts w:cstheme="minorHAnsi"/>
        </w:rPr>
        <w:t>All bids must be typed; handwritten bids will not be considered.</w:t>
      </w:r>
    </w:p>
    <w:p w14:paraId="3A733097" w14:textId="77777777" w:rsidR="00FA616E" w:rsidRPr="00A21838" w:rsidRDefault="00FA616E" w:rsidP="00FA616E">
      <w:pPr>
        <w:pStyle w:val="ListParagraph"/>
        <w:numPr>
          <w:ilvl w:val="0"/>
          <w:numId w:val="6"/>
        </w:numPr>
        <w:rPr>
          <w:rFonts w:cstheme="minorHAnsi"/>
        </w:rPr>
      </w:pPr>
      <w:r w:rsidRPr="00A21838">
        <w:rPr>
          <w:rFonts w:cstheme="minorHAnsi"/>
        </w:rPr>
        <w:t xml:space="preserve">The contract will be awarded to the lowest-cost technically compliant bid/lot. </w:t>
      </w:r>
    </w:p>
    <w:p w14:paraId="701BD14B" w14:textId="77777777" w:rsidR="00FA616E" w:rsidRPr="00A21838" w:rsidRDefault="00FA616E" w:rsidP="00FA616E">
      <w:pPr>
        <w:pStyle w:val="ListParagraph"/>
        <w:numPr>
          <w:ilvl w:val="0"/>
          <w:numId w:val="6"/>
        </w:numPr>
        <w:rPr>
          <w:rFonts w:cstheme="minorHAnsi"/>
        </w:rPr>
      </w:pPr>
      <w:r w:rsidRPr="00A21838">
        <w:rPr>
          <w:rFonts w:cstheme="minorHAnsi"/>
        </w:rPr>
        <w:t>The quantities mentioned below are estimates and may vary depending on fund and budget availability.</w:t>
      </w:r>
    </w:p>
    <w:p w14:paraId="76390C2D" w14:textId="77777777" w:rsidR="00FA616E" w:rsidRPr="00A21838" w:rsidRDefault="00FA616E" w:rsidP="00FA616E">
      <w:pPr>
        <w:pStyle w:val="ListParagraph"/>
        <w:numPr>
          <w:ilvl w:val="0"/>
          <w:numId w:val="6"/>
        </w:numPr>
        <w:rPr>
          <w:rFonts w:cstheme="minorHAnsi"/>
        </w:rPr>
      </w:pPr>
      <w:r w:rsidRPr="00A21838">
        <w:rPr>
          <w:rFonts w:cstheme="minorHAnsi"/>
        </w:rPr>
        <w:t xml:space="preserve">The price mentioned below must be inclusive of all costs, including </w:t>
      </w:r>
      <w:r>
        <w:rPr>
          <w:rFonts w:cstheme="minorHAnsi"/>
        </w:rPr>
        <w:t>delivery.</w:t>
      </w:r>
    </w:p>
    <w:p w14:paraId="69189FB0" w14:textId="431EE2B4" w:rsidR="00FA616E" w:rsidRPr="00B15609" w:rsidRDefault="00FA616E" w:rsidP="000E02BE">
      <w:pPr>
        <w:pStyle w:val="ListParagraph"/>
        <w:numPr>
          <w:ilvl w:val="0"/>
          <w:numId w:val="6"/>
        </w:numPr>
        <w:rPr>
          <w:rFonts w:cstheme="minorHAnsi"/>
        </w:rPr>
      </w:pPr>
      <w:r w:rsidRPr="00A21838">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A21838">
        <w:rPr>
          <w:rFonts w:cstheme="minorHAnsi"/>
          <w:i/>
          <w:iCs/>
          <w:color w:val="C00000"/>
        </w:rPr>
        <w:t>The unit price must be provided with no more than two decimal places.</w:t>
      </w:r>
    </w:p>
    <w:p w14:paraId="6185080B" w14:textId="20510DED" w:rsidR="00B15609" w:rsidRDefault="00B15609" w:rsidP="00B15609">
      <w:pPr>
        <w:rPr>
          <w:rFonts w:cstheme="minorHAnsi"/>
          <w:b/>
          <w:bCs/>
          <w:color w:val="0070C0"/>
          <w:u w:val="single"/>
        </w:rPr>
      </w:pPr>
      <w:r w:rsidRPr="00B15609">
        <w:rPr>
          <w:rFonts w:cstheme="minorHAnsi"/>
          <w:b/>
          <w:bCs/>
          <w:color w:val="0070C0"/>
          <w:u w:val="single"/>
        </w:rPr>
        <w:t xml:space="preserve">LOT 1: Medical </w:t>
      </w:r>
      <w:r w:rsidR="000D2738">
        <w:rPr>
          <w:rFonts w:cstheme="minorHAnsi"/>
          <w:b/>
          <w:bCs/>
          <w:color w:val="0070C0"/>
          <w:u w:val="single"/>
        </w:rPr>
        <w:t>Consumables</w:t>
      </w:r>
    </w:p>
    <w:tbl>
      <w:tblPr>
        <w:tblW w:w="1548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530"/>
        <w:gridCol w:w="2013"/>
        <w:gridCol w:w="1270"/>
        <w:gridCol w:w="2477"/>
        <w:gridCol w:w="990"/>
        <w:gridCol w:w="1800"/>
        <w:gridCol w:w="1533"/>
        <w:gridCol w:w="3057"/>
      </w:tblGrid>
      <w:tr w:rsidR="00A9171F" w:rsidRPr="00A9171F" w14:paraId="2FCC4A80" w14:textId="51E59485" w:rsidTr="00A9171F">
        <w:trPr>
          <w:trHeight w:val="46"/>
        </w:trPr>
        <w:tc>
          <w:tcPr>
            <w:tcW w:w="810" w:type="dxa"/>
            <w:shd w:val="clear" w:color="000000" w:fill="D9D9D9"/>
            <w:vAlign w:val="center"/>
            <w:hideMark/>
          </w:tcPr>
          <w:p w14:paraId="61BAD10A"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Item number </w:t>
            </w:r>
          </w:p>
        </w:tc>
        <w:tc>
          <w:tcPr>
            <w:tcW w:w="1530" w:type="dxa"/>
            <w:shd w:val="clear" w:color="000000" w:fill="D9D9D9"/>
            <w:vAlign w:val="center"/>
            <w:hideMark/>
          </w:tcPr>
          <w:p w14:paraId="56F2686A"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Item/Milestone Required</w:t>
            </w:r>
          </w:p>
        </w:tc>
        <w:tc>
          <w:tcPr>
            <w:tcW w:w="2013" w:type="dxa"/>
            <w:shd w:val="clear" w:color="000000" w:fill="D9D9D9"/>
            <w:vAlign w:val="center"/>
            <w:hideMark/>
          </w:tcPr>
          <w:p w14:paraId="2C9C870C"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Required UOM</w:t>
            </w:r>
          </w:p>
        </w:tc>
        <w:tc>
          <w:tcPr>
            <w:tcW w:w="0" w:type="auto"/>
            <w:shd w:val="clear" w:color="000000" w:fill="D9D9D9"/>
            <w:vAlign w:val="center"/>
            <w:hideMark/>
          </w:tcPr>
          <w:p w14:paraId="0BF5975A"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Estimated Quantity</w:t>
            </w:r>
          </w:p>
        </w:tc>
        <w:tc>
          <w:tcPr>
            <w:tcW w:w="2477" w:type="dxa"/>
            <w:shd w:val="clear" w:color="000000" w:fill="D9D9D9"/>
            <w:vAlign w:val="center"/>
            <w:hideMark/>
          </w:tcPr>
          <w:p w14:paraId="67BC0FD1"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Unit Price in USD, Exclusive VAT rated at 11%, but inclusive Labor, installation, Bank Transfer Fees, and Delivery and all other fees </w:t>
            </w:r>
          </w:p>
        </w:tc>
        <w:tc>
          <w:tcPr>
            <w:tcW w:w="990" w:type="dxa"/>
            <w:shd w:val="clear" w:color="000000" w:fill="D9D9D9"/>
            <w:vAlign w:val="center"/>
            <w:hideMark/>
          </w:tcPr>
          <w:p w14:paraId="34B7A0A4"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VAT (%)</w:t>
            </w:r>
          </w:p>
        </w:tc>
        <w:tc>
          <w:tcPr>
            <w:tcW w:w="1800" w:type="dxa"/>
            <w:shd w:val="clear" w:color="000000" w:fill="D9D9D9"/>
            <w:vAlign w:val="center"/>
            <w:hideMark/>
          </w:tcPr>
          <w:p w14:paraId="039A73A5"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Unit Price in USD, inclusive VAT, Labor, installation, Bank Transfer Fees, and Delivery and all other fees </w:t>
            </w:r>
          </w:p>
        </w:tc>
        <w:tc>
          <w:tcPr>
            <w:tcW w:w="1533" w:type="dxa"/>
            <w:shd w:val="clear" w:color="000000" w:fill="D9D9D9"/>
            <w:vAlign w:val="center"/>
            <w:hideMark/>
          </w:tcPr>
          <w:p w14:paraId="57534008"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Total Price in USD, inclusive VAT Labor, installation, Bank Transfer Fees, and Delivery and all other fees </w:t>
            </w:r>
          </w:p>
        </w:tc>
        <w:tc>
          <w:tcPr>
            <w:tcW w:w="3057" w:type="dxa"/>
            <w:shd w:val="clear" w:color="000000" w:fill="D9D9D9"/>
          </w:tcPr>
          <w:p w14:paraId="37219BB9" w14:textId="77777777" w:rsidR="00A9171F" w:rsidRDefault="00A9171F" w:rsidP="00A9171F">
            <w:pPr>
              <w:spacing w:after="0" w:line="240" w:lineRule="auto"/>
              <w:jc w:val="center"/>
              <w:rPr>
                <w:rFonts w:eastAsia="Times New Roman" w:cstheme="minorHAnsi"/>
                <w:b/>
                <w:bCs/>
                <w:color w:val="000000"/>
                <w:sz w:val="16"/>
                <w:szCs w:val="16"/>
                <w:lang w:val="en-US"/>
              </w:rPr>
            </w:pPr>
          </w:p>
          <w:p w14:paraId="3A8FB918" w14:textId="77777777" w:rsidR="00A9171F" w:rsidRDefault="00A9171F" w:rsidP="00A9171F">
            <w:pPr>
              <w:spacing w:after="0" w:line="240" w:lineRule="auto"/>
              <w:jc w:val="center"/>
              <w:rPr>
                <w:rFonts w:eastAsia="Times New Roman" w:cstheme="minorHAnsi"/>
                <w:b/>
                <w:bCs/>
                <w:color w:val="000000"/>
                <w:sz w:val="16"/>
                <w:szCs w:val="16"/>
                <w:lang w:val="en-US"/>
              </w:rPr>
            </w:pPr>
          </w:p>
          <w:p w14:paraId="7CD6FD3E" w14:textId="77777777" w:rsidR="00A9171F" w:rsidRDefault="00A9171F" w:rsidP="00A9171F">
            <w:pPr>
              <w:spacing w:after="0" w:line="240" w:lineRule="auto"/>
              <w:jc w:val="center"/>
              <w:rPr>
                <w:rFonts w:eastAsia="Times New Roman" w:cstheme="minorHAnsi"/>
                <w:b/>
                <w:bCs/>
                <w:color w:val="000000"/>
                <w:sz w:val="16"/>
                <w:szCs w:val="16"/>
                <w:lang w:val="en-US"/>
              </w:rPr>
            </w:pPr>
          </w:p>
          <w:p w14:paraId="6F7F8DE0" w14:textId="36BC9CC5" w:rsidR="00A9171F" w:rsidRPr="00A9171F" w:rsidRDefault="00A9171F" w:rsidP="00A9171F">
            <w:pPr>
              <w:spacing w:after="0" w:line="240" w:lineRule="auto"/>
              <w:jc w:val="center"/>
              <w:rPr>
                <w:rFonts w:eastAsia="Times New Roman" w:cstheme="minorHAnsi"/>
                <w:b/>
                <w:bCs/>
                <w:color w:val="000000"/>
                <w:sz w:val="16"/>
                <w:szCs w:val="16"/>
                <w:lang w:val="en-US"/>
              </w:rPr>
            </w:pPr>
            <w:r>
              <w:rPr>
                <w:rFonts w:eastAsia="Times New Roman" w:cstheme="minorHAnsi"/>
                <w:b/>
                <w:bCs/>
                <w:color w:val="000000"/>
                <w:sz w:val="16"/>
                <w:szCs w:val="16"/>
                <w:lang w:val="en-US"/>
              </w:rPr>
              <w:t>Lead time of delivery for any quantities from the date of the PO</w:t>
            </w:r>
          </w:p>
        </w:tc>
      </w:tr>
      <w:tr w:rsidR="00A9171F" w:rsidRPr="00A9171F" w14:paraId="0129FF7F" w14:textId="0B72C93B" w:rsidTr="00A9171F">
        <w:trPr>
          <w:trHeight w:val="548"/>
        </w:trPr>
        <w:tc>
          <w:tcPr>
            <w:tcW w:w="810" w:type="dxa"/>
            <w:noWrap/>
            <w:vAlign w:val="center"/>
            <w:hideMark/>
          </w:tcPr>
          <w:p w14:paraId="4B52D0F0"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1.1</w:t>
            </w:r>
          </w:p>
        </w:tc>
        <w:tc>
          <w:tcPr>
            <w:tcW w:w="1530" w:type="dxa"/>
            <w:vAlign w:val="center"/>
            <w:hideMark/>
          </w:tcPr>
          <w:p w14:paraId="4326691E"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Bed Pad / </w:t>
            </w:r>
            <w:proofErr w:type="spellStart"/>
            <w:r w:rsidRPr="00A9171F">
              <w:rPr>
                <w:rFonts w:eastAsia="Times New Roman" w:cstheme="minorHAnsi"/>
                <w:b/>
                <w:bCs/>
                <w:color w:val="000000"/>
                <w:sz w:val="16"/>
                <w:szCs w:val="16"/>
                <w:lang w:val="en-US"/>
              </w:rPr>
              <w:t>Alaise</w:t>
            </w:r>
            <w:proofErr w:type="spellEnd"/>
          </w:p>
        </w:tc>
        <w:tc>
          <w:tcPr>
            <w:tcW w:w="2013" w:type="dxa"/>
            <w:vAlign w:val="center"/>
            <w:hideMark/>
          </w:tcPr>
          <w:p w14:paraId="339B8D40"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Piece</w:t>
            </w:r>
          </w:p>
        </w:tc>
        <w:tc>
          <w:tcPr>
            <w:tcW w:w="0" w:type="auto"/>
            <w:vAlign w:val="center"/>
            <w:hideMark/>
          </w:tcPr>
          <w:p w14:paraId="7186928F"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50,000.00 </w:t>
            </w:r>
          </w:p>
        </w:tc>
        <w:tc>
          <w:tcPr>
            <w:tcW w:w="2477" w:type="dxa"/>
            <w:vAlign w:val="center"/>
            <w:hideMark/>
          </w:tcPr>
          <w:p w14:paraId="52B16EA3"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vAlign w:val="center"/>
            <w:hideMark/>
          </w:tcPr>
          <w:p w14:paraId="7BEE3243"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7C0B2661"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52CC42C2"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4D9EA3D7"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
        </w:tc>
      </w:tr>
      <w:tr w:rsidR="00A9171F" w:rsidRPr="00A9171F" w14:paraId="6B721998" w14:textId="5A004CEA" w:rsidTr="00A9171F">
        <w:trPr>
          <w:trHeight w:val="370"/>
        </w:trPr>
        <w:tc>
          <w:tcPr>
            <w:tcW w:w="810" w:type="dxa"/>
            <w:noWrap/>
            <w:vAlign w:val="center"/>
            <w:hideMark/>
          </w:tcPr>
          <w:p w14:paraId="433B57A5"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1.2</w:t>
            </w:r>
          </w:p>
        </w:tc>
        <w:tc>
          <w:tcPr>
            <w:tcW w:w="1530" w:type="dxa"/>
            <w:vAlign w:val="center"/>
            <w:hideMark/>
          </w:tcPr>
          <w:p w14:paraId="569E2ABC"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Body Bag</w:t>
            </w:r>
          </w:p>
        </w:tc>
        <w:tc>
          <w:tcPr>
            <w:tcW w:w="2013" w:type="dxa"/>
            <w:vAlign w:val="center"/>
            <w:hideMark/>
          </w:tcPr>
          <w:p w14:paraId="0CDA52C7"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Piece</w:t>
            </w:r>
          </w:p>
        </w:tc>
        <w:tc>
          <w:tcPr>
            <w:tcW w:w="0" w:type="auto"/>
            <w:vAlign w:val="center"/>
            <w:hideMark/>
          </w:tcPr>
          <w:p w14:paraId="2EA66606"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1,000.00 </w:t>
            </w:r>
          </w:p>
        </w:tc>
        <w:tc>
          <w:tcPr>
            <w:tcW w:w="2477" w:type="dxa"/>
            <w:vAlign w:val="center"/>
            <w:hideMark/>
          </w:tcPr>
          <w:p w14:paraId="40A4C3D4"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vAlign w:val="center"/>
            <w:hideMark/>
          </w:tcPr>
          <w:p w14:paraId="0BF97914"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7CA6BEAB"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23ED8E20"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589396BB"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
        </w:tc>
      </w:tr>
      <w:tr w:rsidR="00A9171F" w:rsidRPr="00A9171F" w14:paraId="6B3F0FFB" w14:textId="310A6917" w:rsidTr="00A9171F">
        <w:trPr>
          <w:trHeight w:val="370"/>
        </w:trPr>
        <w:tc>
          <w:tcPr>
            <w:tcW w:w="810" w:type="dxa"/>
            <w:noWrap/>
            <w:vAlign w:val="center"/>
            <w:hideMark/>
          </w:tcPr>
          <w:p w14:paraId="134CD05C"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1.3</w:t>
            </w:r>
          </w:p>
        </w:tc>
        <w:tc>
          <w:tcPr>
            <w:tcW w:w="1530" w:type="dxa"/>
            <w:vAlign w:val="center"/>
            <w:hideMark/>
          </w:tcPr>
          <w:p w14:paraId="04E221E2"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Compressive bandage</w:t>
            </w:r>
          </w:p>
        </w:tc>
        <w:tc>
          <w:tcPr>
            <w:tcW w:w="2013" w:type="dxa"/>
            <w:vAlign w:val="center"/>
            <w:hideMark/>
          </w:tcPr>
          <w:p w14:paraId="723A8103"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Piece</w:t>
            </w:r>
          </w:p>
        </w:tc>
        <w:tc>
          <w:tcPr>
            <w:tcW w:w="0" w:type="auto"/>
            <w:vAlign w:val="center"/>
            <w:hideMark/>
          </w:tcPr>
          <w:p w14:paraId="49744CD8"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75,000.00 </w:t>
            </w:r>
          </w:p>
        </w:tc>
        <w:tc>
          <w:tcPr>
            <w:tcW w:w="2477" w:type="dxa"/>
            <w:vAlign w:val="center"/>
            <w:hideMark/>
          </w:tcPr>
          <w:p w14:paraId="0DB4E4F2"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vAlign w:val="center"/>
            <w:hideMark/>
          </w:tcPr>
          <w:p w14:paraId="6FBFCFA8"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2C8E65A1"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6DDDA63B"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776E5312"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
        </w:tc>
      </w:tr>
      <w:tr w:rsidR="00A9171F" w:rsidRPr="00A9171F" w14:paraId="71B02373" w14:textId="5E75D0D3" w:rsidTr="00A9171F">
        <w:trPr>
          <w:trHeight w:val="370"/>
        </w:trPr>
        <w:tc>
          <w:tcPr>
            <w:tcW w:w="810" w:type="dxa"/>
            <w:noWrap/>
            <w:vAlign w:val="center"/>
            <w:hideMark/>
          </w:tcPr>
          <w:p w14:paraId="6D54F569"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1.4</w:t>
            </w:r>
          </w:p>
        </w:tc>
        <w:tc>
          <w:tcPr>
            <w:tcW w:w="1530" w:type="dxa"/>
            <w:vAlign w:val="center"/>
            <w:hideMark/>
          </w:tcPr>
          <w:p w14:paraId="6F57A644"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Disinfectant for Surfaces</w:t>
            </w:r>
          </w:p>
        </w:tc>
        <w:tc>
          <w:tcPr>
            <w:tcW w:w="2013" w:type="dxa"/>
            <w:vAlign w:val="center"/>
            <w:hideMark/>
          </w:tcPr>
          <w:p w14:paraId="109278EA"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5L Gallon</w:t>
            </w:r>
          </w:p>
        </w:tc>
        <w:tc>
          <w:tcPr>
            <w:tcW w:w="0" w:type="auto"/>
            <w:vAlign w:val="center"/>
            <w:hideMark/>
          </w:tcPr>
          <w:p w14:paraId="5E35665F"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600.00 </w:t>
            </w:r>
          </w:p>
        </w:tc>
        <w:tc>
          <w:tcPr>
            <w:tcW w:w="2477" w:type="dxa"/>
            <w:vAlign w:val="center"/>
            <w:hideMark/>
          </w:tcPr>
          <w:p w14:paraId="41A541A6"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vAlign w:val="center"/>
            <w:hideMark/>
          </w:tcPr>
          <w:p w14:paraId="7BD44FCC"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1B0644CA"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5A89C0A3"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68D90F15"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
        </w:tc>
      </w:tr>
      <w:tr w:rsidR="00A9171F" w:rsidRPr="00A9171F" w14:paraId="300126C4" w14:textId="6A249010" w:rsidTr="00A9171F">
        <w:trPr>
          <w:trHeight w:val="740"/>
        </w:trPr>
        <w:tc>
          <w:tcPr>
            <w:tcW w:w="810" w:type="dxa"/>
            <w:noWrap/>
            <w:vAlign w:val="center"/>
            <w:hideMark/>
          </w:tcPr>
          <w:p w14:paraId="0D4CE4BF"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1.5</w:t>
            </w:r>
          </w:p>
        </w:tc>
        <w:tc>
          <w:tcPr>
            <w:tcW w:w="1530" w:type="dxa"/>
            <w:vAlign w:val="center"/>
            <w:hideMark/>
          </w:tcPr>
          <w:p w14:paraId="59F03180"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Disinfectant for Surfaces (Spray)</w:t>
            </w:r>
          </w:p>
        </w:tc>
        <w:tc>
          <w:tcPr>
            <w:tcW w:w="2013" w:type="dxa"/>
            <w:vAlign w:val="center"/>
            <w:hideMark/>
          </w:tcPr>
          <w:p w14:paraId="6EA7EB97"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1L Bottle</w:t>
            </w:r>
          </w:p>
        </w:tc>
        <w:tc>
          <w:tcPr>
            <w:tcW w:w="0" w:type="auto"/>
            <w:vAlign w:val="center"/>
            <w:hideMark/>
          </w:tcPr>
          <w:p w14:paraId="3B05F5DE"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3,000.00 </w:t>
            </w:r>
          </w:p>
        </w:tc>
        <w:tc>
          <w:tcPr>
            <w:tcW w:w="2477" w:type="dxa"/>
            <w:vAlign w:val="center"/>
            <w:hideMark/>
          </w:tcPr>
          <w:p w14:paraId="6EB622C8"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vAlign w:val="center"/>
            <w:hideMark/>
          </w:tcPr>
          <w:p w14:paraId="5C614A64"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1B6FC25C"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298009B5"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17B7A42F"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
        </w:tc>
      </w:tr>
      <w:tr w:rsidR="00A9171F" w:rsidRPr="00A9171F" w14:paraId="39AA8F9B" w14:textId="7B2267E7" w:rsidTr="00A9171F">
        <w:trPr>
          <w:trHeight w:val="370"/>
        </w:trPr>
        <w:tc>
          <w:tcPr>
            <w:tcW w:w="810" w:type="dxa"/>
            <w:noWrap/>
            <w:vAlign w:val="center"/>
            <w:hideMark/>
          </w:tcPr>
          <w:p w14:paraId="37390804"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1.6</w:t>
            </w:r>
          </w:p>
        </w:tc>
        <w:tc>
          <w:tcPr>
            <w:tcW w:w="1530" w:type="dxa"/>
            <w:vAlign w:val="center"/>
            <w:hideMark/>
          </w:tcPr>
          <w:p w14:paraId="21F560FD"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Duct Tape</w:t>
            </w:r>
          </w:p>
        </w:tc>
        <w:tc>
          <w:tcPr>
            <w:tcW w:w="2013" w:type="dxa"/>
            <w:vAlign w:val="center"/>
            <w:hideMark/>
          </w:tcPr>
          <w:p w14:paraId="5D969416"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Piece</w:t>
            </w:r>
          </w:p>
        </w:tc>
        <w:tc>
          <w:tcPr>
            <w:tcW w:w="0" w:type="auto"/>
            <w:vAlign w:val="center"/>
            <w:hideMark/>
          </w:tcPr>
          <w:p w14:paraId="74BC0973"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1,500.00 </w:t>
            </w:r>
          </w:p>
        </w:tc>
        <w:tc>
          <w:tcPr>
            <w:tcW w:w="2477" w:type="dxa"/>
            <w:vAlign w:val="center"/>
            <w:hideMark/>
          </w:tcPr>
          <w:p w14:paraId="6CC36B79"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vAlign w:val="center"/>
            <w:hideMark/>
          </w:tcPr>
          <w:p w14:paraId="1FFEF3F9"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12E26A68"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1318CE2F"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71F8F809"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
        </w:tc>
      </w:tr>
      <w:tr w:rsidR="00A9171F" w:rsidRPr="00A9171F" w14:paraId="1761B585" w14:textId="7750597E" w:rsidTr="00A9171F">
        <w:trPr>
          <w:trHeight w:val="370"/>
        </w:trPr>
        <w:tc>
          <w:tcPr>
            <w:tcW w:w="810" w:type="dxa"/>
            <w:noWrap/>
            <w:vAlign w:val="center"/>
            <w:hideMark/>
          </w:tcPr>
          <w:p w14:paraId="5F53FF6E"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1.7</w:t>
            </w:r>
          </w:p>
        </w:tc>
        <w:tc>
          <w:tcPr>
            <w:tcW w:w="1530" w:type="dxa"/>
            <w:vAlign w:val="center"/>
            <w:hideMark/>
          </w:tcPr>
          <w:p w14:paraId="347AFBCC"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Glucose Gel</w:t>
            </w:r>
          </w:p>
        </w:tc>
        <w:tc>
          <w:tcPr>
            <w:tcW w:w="2013" w:type="dxa"/>
            <w:vAlign w:val="center"/>
            <w:hideMark/>
          </w:tcPr>
          <w:p w14:paraId="6D1A9CF8"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Tube of 15 gm</w:t>
            </w:r>
          </w:p>
        </w:tc>
        <w:tc>
          <w:tcPr>
            <w:tcW w:w="0" w:type="auto"/>
            <w:vAlign w:val="center"/>
            <w:hideMark/>
          </w:tcPr>
          <w:p w14:paraId="3104CA75"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1,500.00 </w:t>
            </w:r>
          </w:p>
        </w:tc>
        <w:tc>
          <w:tcPr>
            <w:tcW w:w="2477" w:type="dxa"/>
            <w:vAlign w:val="center"/>
            <w:hideMark/>
          </w:tcPr>
          <w:p w14:paraId="1FD7C7CB"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vAlign w:val="center"/>
            <w:hideMark/>
          </w:tcPr>
          <w:p w14:paraId="34186FB1"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2881B4F1"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13073AA6"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60862A16"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
        </w:tc>
      </w:tr>
      <w:tr w:rsidR="00A9171F" w:rsidRPr="00A9171F" w14:paraId="7B20C32A" w14:textId="16097CD0" w:rsidTr="00A9171F">
        <w:trPr>
          <w:trHeight w:val="370"/>
        </w:trPr>
        <w:tc>
          <w:tcPr>
            <w:tcW w:w="810" w:type="dxa"/>
            <w:noWrap/>
            <w:vAlign w:val="center"/>
            <w:hideMark/>
          </w:tcPr>
          <w:p w14:paraId="1A7D602C"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1.8</w:t>
            </w:r>
          </w:p>
        </w:tc>
        <w:tc>
          <w:tcPr>
            <w:tcW w:w="1530" w:type="dxa"/>
            <w:vAlign w:val="center"/>
            <w:hideMark/>
          </w:tcPr>
          <w:p w14:paraId="56DF3BF1"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Gown</w:t>
            </w:r>
          </w:p>
        </w:tc>
        <w:tc>
          <w:tcPr>
            <w:tcW w:w="2013" w:type="dxa"/>
            <w:vAlign w:val="center"/>
            <w:hideMark/>
          </w:tcPr>
          <w:p w14:paraId="4D0B8316"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Piece</w:t>
            </w:r>
          </w:p>
        </w:tc>
        <w:tc>
          <w:tcPr>
            <w:tcW w:w="0" w:type="auto"/>
            <w:vAlign w:val="center"/>
            <w:hideMark/>
          </w:tcPr>
          <w:p w14:paraId="4DB0CA78"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2,000.00 </w:t>
            </w:r>
          </w:p>
        </w:tc>
        <w:tc>
          <w:tcPr>
            <w:tcW w:w="2477" w:type="dxa"/>
            <w:vAlign w:val="center"/>
            <w:hideMark/>
          </w:tcPr>
          <w:p w14:paraId="12543184"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vAlign w:val="center"/>
            <w:hideMark/>
          </w:tcPr>
          <w:p w14:paraId="42FC5937"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65F758A9"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5D1148C0"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050603D8"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
        </w:tc>
      </w:tr>
      <w:tr w:rsidR="00A9171F" w:rsidRPr="00A9171F" w14:paraId="2EC61546" w14:textId="52CE257F" w:rsidTr="00A9171F">
        <w:trPr>
          <w:trHeight w:val="370"/>
        </w:trPr>
        <w:tc>
          <w:tcPr>
            <w:tcW w:w="810" w:type="dxa"/>
            <w:noWrap/>
            <w:vAlign w:val="center"/>
            <w:hideMark/>
          </w:tcPr>
          <w:p w14:paraId="32EC2529"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1.9</w:t>
            </w:r>
          </w:p>
        </w:tc>
        <w:tc>
          <w:tcPr>
            <w:tcW w:w="1530" w:type="dxa"/>
            <w:vAlign w:val="center"/>
            <w:hideMark/>
          </w:tcPr>
          <w:p w14:paraId="285A55F6"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roofErr w:type="spellStart"/>
            <w:r w:rsidRPr="00A9171F">
              <w:rPr>
                <w:rFonts w:eastAsia="Times New Roman" w:cstheme="minorHAnsi"/>
                <w:b/>
                <w:bCs/>
                <w:color w:val="000000"/>
                <w:sz w:val="16"/>
                <w:szCs w:val="16"/>
                <w:lang w:val="en-US"/>
              </w:rPr>
              <w:t>heppa</w:t>
            </w:r>
            <w:proofErr w:type="spellEnd"/>
            <w:r w:rsidRPr="00A9171F">
              <w:rPr>
                <w:rFonts w:eastAsia="Times New Roman" w:cstheme="minorHAnsi"/>
                <w:b/>
                <w:bCs/>
                <w:color w:val="000000"/>
                <w:sz w:val="16"/>
                <w:szCs w:val="16"/>
                <w:lang w:val="en-US"/>
              </w:rPr>
              <w:t xml:space="preserve"> filter</w:t>
            </w:r>
          </w:p>
        </w:tc>
        <w:tc>
          <w:tcPr>
            <w:tcW w:w="2013" w:type="dxa"/>
            <w:vAlign w:val="center"/>
            <w:hideMark/>
          </w:tcPr>
          <w:p w14:paraId="2CA07D75"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Piece</w:t>
            </w:r>
          </w:p>
        </w:tc>
        <w:tc>
          <w:tcPr>
            <w:tcW w:w="0" w:type="auto"/>
            <w:vAlign w:val="center"/>
            <w:hideMark/>
          </w:tcPr>
          <w:p w14:paraId="23F9C919"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10,000.00 </w:t>
            </w:r>
          </w:p>
        </w:tc>
        <w:tc>
          <w:tcPr>
            <w:tcW w:w="2477" w:type="dxa"/>
            <w:vAlign w:val="center"/>
            <w:hideMark/>
          </w:tcPr>
          <w:p w14:paraId="40A48485"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vAlign w:val="center"/>
            <w:hideMark/>
          </w:tcPr>
          <w:p w14:paraId="027CC440"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07818E3D"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103A7C7A"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49816389"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
        </w:tc>
      </w:tr>
      <w:tr w:rsidR="00A9171F" w:rsidRPr="00A9171F" w14:paraId="457F9B73" w14:textId="03D455EA" w:rsidTr="00A9171F">
        <w:trPr>
          <w:trHeight w:val="370"/>
        </w:trPr>
        <w:tc>
          <w:tcPr>
            <w:tcW w:w="810" w:type="dxa"/>
            <w:noWrap/>
            <w:vAlign w:val="center"/>
            <w:hideMark/>
          </w:tcPr>
          <w:p w14:paraId="002AFB88"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1.10</w:t>
            </w:r>
          </w:p>
        </w:tc>
        <w:tc>
          <w:tcPr>
            <w:tcW w:w="1530" w:type="dxa"/>
            <w:vAlign w:val="center"/>
            <w:hideMark/>
          </w:tcPr>
          <w:p w14:paraId="0C004B1E"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High Risk Nitrile Gloves L</w:t>
            </w:r>
          </w:p>
        </w:tc>
        <w:tc>
          <w:tcPr>
            <w:tcW w:w="2013" w:type="dxa"/>
            <w:vAlign w:val="center"/>
            <w:hideMark/>
          </w:tcPr>
          <w:p w14:paraId="024E6A4D"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Box of 50</w:t>
            </w:r>
          </w:p>
        </w:tc>
        <w:tc>
          <w:tcPr>
            <w:tcW w:w="0" w:type="auto"/>
            <w:vAlign w:val="center"/>
            <w:hideMark/>
          </w:tcPr>
          <w:p w14:paraId="1550AC26"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1,500.00 </w:t>
            </w:r>
          </w:p>
        </w:tc>
        <w:tc>
          <w:tcPr>
            <w:tcW w:w="2477" w:type="dxa"/>
            <w:vAlign w:val="center"/>
            <w:hideMark/>
          </w:tcPr>
          <w:p w14:paraId="52E8E5C5"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vAlign w:val="center"/>
            <w:hideMark/>
          </w:tcPr>
          <w:p w14:paraId="4BC38C14"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27E1B6E8"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19329B61"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03F0AF01"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
        </w:tc>
      </w:tr>
      <w:tr w:rsidR="00A9171F" w:rsidRPr="00A9171F" w14:paraId="4BCAB09C" w14:textId="4376674B" w:rsidTr="00A9171F">
        <w:trPr>
          <w:trHeight w:val="370"/>
        </w:trPr>
        <w:tc>
          <w:tcPr>
            <w:tcW w:w="810" w:type="dxa"/>
            <w:noWrap/>
            <w:vAlign w:val="center"/>
            <w:hideMark/>
          </w:tcPr>
          <w:p w14:paraId="4B7B61FE"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1.11</w:t>
            </w:r>
          </w:p>
        </w:tc>
        <w:tc>
          <w:tcPr>
            <w:tcW w:w="1530" w:type="dxa"/>
            <w:vAlign w:val="center"/>
            <w:hideMark/>
          </w:tcPr>
          <w:p w14:paraId="576B3798"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High Risk Nitrile Gloves M</w:t>
            </w:r>
          </w:p>
        </w:tc>
        <w:tc>
          <w:tcPr>
            <w:tcW w:w="2013" w:type="dxa"/>
            <w:vAlign w:val="center"/>
            <w:hideMark/>
          </w:tcPr>
          <w:p w14:paraId="4740B8C1"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Box of 50</w:t>
            </w:r>
          </w:p>
        </w:tc>
        <w:tc>
          <w:tcPr>
            <w:tcW w:w="0" w:type="auto"/>
            <w:vAlign w:val="center"/>
            <w:hideMark/>
          </w:tcPr>
          <w:p w14:paraId="18FCAB98"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1,500.00 </w:t>
            </w:r>
          </w:p>
        </w:tc>
        <w:tc>
          <w:tcPr>
            <w:tcW w:w="2477" w:type="dxa"/>
            <w:vAlign w:val="center"/>
            <w:hideMark/>
          </w:tcPr>
          <w:p w14:paraId="304F93C7"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vAlign w:val="center"/>
            <w:hideMark/>
          </w:tcPr>
          <w:p w14:paraId="77E4FD8D"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26DFF645"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78F78C34"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30658F59"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
        </w:tc>
      </w:tr>
      <w:tr w:rsidR="00A9171F" w:rsidRPr="00A9171F" w14:paraId="32A13B26" w14:textId="433920C6" w:rsidTr="00A9171F">
        <w:trPr>
          <w:trHeight w:val="370"/>
        </w:trPr>
        <w:tc>
          <w:tcPr>
            <w:tcW w:w="810" w:type="dxa"/>
            <w:noWrap/>
            <w:vAlign w:val="center"/>
            <w:hideMark/>
          </w:tcPr>
          <w:p w14:paraId="39E6251E"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lastRenderedPageBreak/>
              <w:t>1.12</w:t>
            </w:r>
          </w:p>
        </w:tc>
        <w:tc>
          <w:tcPr>
            <w:tcW w:w="1530" w:type="dxa"/>
            <w:vAlign w:val="center"/>
            <w:hideMark/>
          </w:tcPr>
          <w:p w14:paraId="4D2ABE93"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High Risk Nitrile Gloves S</w:t>
            </w:r>
          </w:p>
        </w:tc>
        <w:tc>
          <w:tcPr>
            <w:tcW w:w="2013" w:type="dxa"/>
            <w:vAlign w:val="center"/>
            <w:hideMark/>
          </w:tcPr>
          <w:p w14:paraId="7BDDDC99"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Box of 50</w:t>
            </w:r>
          </w:p>
        </w:tc>
        <w:tc>
          <w:tcPr>
            <w:tcW w:w="0" w:type="auto"/>
            <w:vAlign w:val="center"/>
            <w:hideMark/>
          </w:tcPr>
          <w:p w14:paraId="0964D990"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1,500.00 </w:t>
            </w:r>
          </w:p>
        </w:tc>
        <w:tc>
          <w:tcPr>
            <w:tcW w:w="2477" w:type="dxa"/>
            <w:vAlign w:val="center"/>
            <w:hideMark/>
          </w:tcPr>
          <w:p w14:paraId="7CFB2613"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vAlign w:val="center"/>
            <w:hideMark/>
          </w:tcPr>
          <w:p w14:paraId="49F0B305"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32109412"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410D346E"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01AB24CC"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
        </w:tc>
      </w:tr>
      <w:tr w:rsidR="00A9171F" w:rsidRPr="00A9171F" w14:paraId="52EE1348" w14:textId="1DAF69EC" w:rsidTr="00A9171F">
        <w:trPr>
          <w:trHeight w:val="370"/>
        </w:trPr>
        <w:tc>
          <w:tcPr>
            <w:tcW w:w="810" w:type="dxa"/>
            <w:noWrap/>
            <w:vAlign w:val="center"/>
            <w:hideMark/>
          </w:tcPr>
          <w:p w14:paraId="6E66FCD0"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1.13</w:t>
            </w:r>
          </w:p>
        </w:tc>
        <w:tc>
          <w:tcPr>
            <w:tcW w:w="1530" w:type="dxa"/>
            <w:vAlign w:val="center"/>
            <w:hideMark/>
          </w:tcPr>
          <w:p w14:paraId="7FFDB9DC"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High Risk Nitrile Gloves XL</w:t>
            </w:r>
          </w:p>
        </w:tc>
        <w:tc>
          <w:tcPr>
            <w:tcW w:w="2013" w:type="dxa"/>
            <w:vAlign w:val="center"/>
            <w:hideMark/>
          </w:tcPr>
          <w:p w14:paraId="43D02854"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Box of 50</w:t>
            </w:r>
          </w:p>
        </w:tc>
        <w:tc>
          <w:tcPr>
            <w:tcW w:w="0" w:type="auto"/>
            <w:vAlign w:val="center"/>
            <w:hideMark/>
          </w:tcPr>
          <w:p w14:paraId="23A7FEA7"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1,500.00 </w:t>
            </w:r>
          </w:p>
        </w:tc>
        <w:tc>
          <w:tcPr>
            <w:tcW w:w="2477" w:type="dxa"/>
            <w:vAlign w:val="center"/>
            <w:hideMark/>
          </w:tcPr>
          <w:p w14:paraId="7EE101DD"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vAlign w:val="center"/>
            <w:hideMark/>
          </w:tcPr>
          <w:p w14:paraId="19117A24"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4E877E7C"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3F0C38DC"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6D7F44F9"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
        </w:tc>
      </w:tr>
      <w:tr w:rsidR="00A9171F" w:rsidRPr="00A9171F" w14:paraId="1841E245" w14:textId="4685E4D1" w:rsidTr="00A9171F">
        <w:trPr>
          <w:trHeight w:val="370"/>
        </w:trPr>
        <w:tc>
          <w:tcPr>
            <w:tcW w:w="810" w:type="dxa"/>
            <w:noWrap/>
            <w:vAlign w:val="center"/>
            <w:hideMark/>
          </w:tcPr>
          <w:p w14:paraId="12669650"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1.14</w:t>
            </w:r>
          </w:p>
        </w:tc>
        <w:tc>
          <w:tcPr>
            <w:tcW w:w="1530" w:type="dxa"/>
            <w:vAlign w:val="center"/>
            <w:hideMark/>
          </w:tcPr>
          <w:p w14:paraId="04A136C9"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Nitrile Gloves Large</w:t>
            </w:r>
          </w:p>
        </w:tc>
        <w:tc>
          <w:tcPr>
            <w:tcW w:w="2013" w:type="dxa"/>
            <w:vAlign w:val="center"/>
            <w:hideMark/>
          </w:tcPr>
          <w:p w14:paraId="37BF6794"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Box of 100</w:t>
            </w:r>
          </w:p>
        </w:tc>
        <w:tc>
          <w:tcPr>
            <w:tcW w:w="0" w:type="auto"/>
            <w:vAlign w:val="center"/>
            <w:hideMark/>
          </w:tcPr>
          <w:p w14:paraId="44F57933"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20,000.00 </w:t>
            </w:r>
          </w:p>
        </w:tc>
        <w:tc>
          <w:tcPr>
            <w:tcW w:w="2477" w:type="dxa"/>
            <w:vAlign w:val="center"/>
            <w:hideMark/>
          </w:tcPr>
          <w:p w14:paraId="18376A9A"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vAlign w:val="center"/>
            <w:hideMark/>
          </w:tcPr>
          <w:p w14:paraId="21015DF4"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4C7E2278"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1DFD44B7"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19A7F02F"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
        </w:tc>
      </w:tr>
      <w:tr w:rsidR="00A9171F" w:rsidRPr="00A9171F" w14:paraId="7D60DA1B" w14:textId="5AB5EEC6" w:rsidTr="00A9171F">
        <w:trPr>
          <w:trHeight w:val="370"/>
        </w:trPr>
        <w:tc>
          <w:tcPr>
            <w:tcW w:w="810" w:type="dxa"/>
            <w:noWrap/>
            <w:vAlign w:val="center"/>
            <w:hideMark/>
          </w:tcPr>
          <w:p w14:paraId="329236FA"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1.15</w:t>
            </w:r>
          </w:p>
        </w:tc>
        <w:tc>
          <w:tcPr>
            <w:tcW w:w="1530" w:type="dxa"/>
            <w:vAlign w:val="center"/>
            <w:hideMark/>
          </w:tcPr>
          <w:p w14:paraId="2E53DA5B"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Nitrile Gloves Medium</w:t>
            </w:r>
          </w:p>
        </w:tc>
        <w:tc>
          <w:tcPr>
            <w:tcW w:w="2013" w:type="dxa"/>
            <w:vAlign w:val="center"/>
            <w:hideMark/>
          </w:tcPr>
          <w:p w14:paraId="61EC9E1D"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Box of 100</w:t>
            </w:r>
          </w:p>
        </w:tc>
        <w:tc>
          <w:tcPr>
            <w:tcW w:w="0" w:type="auto"/>
            <w:vAlign w:val="center"/>
            <w:hideMark/>
          </w:tcPr>
          <w:p w14:paraId="4D7A9C32"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20,000.00 </w:t>
            </w:r>
          </w:p>
        </w:tc>
        <w:tc>
          <w:tcPr>
            <w:tcW w:w="2477" w:type="dxa"/>
            <w:vAlign w:val="center"/>
            <w:hideMark/>
          </w:tcPr>
          <w:p w14:paraId="73C705F3"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vAlign w:val="center"/>
            <w:hideMark/>
          </w:tcPr>
          <w:p w14:paraId="353C28AC"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5FF12FD1"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42C43CE4"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10960882"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
        </w:tc>
      </w:tr>
      <w:tr w:rsidR="00A9171F" w:rsidRPr="00A9171F" w14:paraId="0157CDF8" w14:textId="66D13040" w:rsidTr="00A9171F">
        <w:trPr>
          <w:trHeight w:val="370"/>
        </w:trPr>
        <w:tc>
          <w:tcPr>
            <w:tcW w:w="810" w:type="dxa"/>
            <w:noWrap/>
            <w:vAlign w:val="center"/>
            <w:hideMark/>
          </w:tcPr>
          <w:p w14:paraId="079C3180"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1.16</w:t>
            </w:r>
          </w:p>
        </w:tc>
        <w:tc>
          <w:tcPr>
            <w:tcW w:w="1530" w:type="dxa"/>
            <w:vAlign w:val="center"/>
            <w:hideMark/>
          </w:tcPr>
          <w:p w14:paraId="0E23C05D"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Nitrile Gloves Small</w:t>
            </w:r>
          </w:p>
        </w:tc>
        <w:tc>
          <w:tcPr>
            <w:tcW w:w="2013" w:type="dxa"/>
            <w:vAlign w:val="center"/>
            <w:hideMark/>
          </w:tcPr>
          <w:p w14:paraId="0C97607E"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Box of 100</w:t>
            </w:r>
          </w:p>
        </w:tc>
        <w:tc>
          <w:tcPr>
            <w:tcW w:w="0" w:type="auto"/>
            <w:vAlign w:val="center"/>
            <w:hideMark/>
          </w:tcPr>
          <w:p w14:paraId="265D77CC"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20,000.00 </w:t>
            </w:r>
          </w:p>
        </w:tc>
        <w:tc>
          <w:tcPr>
            <w:tcW w:w="2477" w:type="dxa"/>
            <w:vAlign w:val="center"/>
            <w:hideMark/>
          </w:tcPr>
          <w:p w14:paraId="6AC9A586"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vAlign w:val="center"/>
            <w:hideMark/>
          </w:tcPr>
          <w:p w14:paraId="54DFEC68"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2D7D2CD2"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362D425E"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0234FCF7"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
        </w:tc>
      </w:tr>
      <w:tr w:rsidR="00A9171F" w:rsidRPr="00A9171F" w14:paraId="2F3A29AA" w14:textId="45D950EB" w:rsidTr="00A9171F">
        <w:trPr>
          <w:trHeight w:val="370"/>
        </w:trPr>
        <w:tc>
          <w:tcPr>
            <w:tcW w:w="810" w:type="dxa"/>
            <w:noWrap/>
            <w:vAlign w:val="center"/>
            <w:hideMark/>
          </w:tcPr>
          <w:p w14:paraId="208550F4"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1.17</w:t>
            </w:r>
          </w:p>
        </w:tc>
        <w:tc>
          <w:tcPr>
            <w:tcW w:w="1530" w:type="dxa"/>
            <w:vAlign w:val="center"/>
            <w:hideMark/>
          </w:tcPr>
          <w:p w14:paraId="357F5A6A"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Nitrile Gloves X-Large</w:t>
            </w:r>
          </w:p>
        </w:tc>
        <w:tc>
          <w:tcPr>
            <w:tcW w:w="2013" w:type="dxa"/>
            <w:vAlign w:val="center"/>
            <w:hideMark/>
          </w:tcPr>
          <w:p w14:paraId="71BC5535"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Box of 100</w:t>
            </w:r>
          </w:p>
        </w:tc>
        <w:tc>
          <w:tcPr>
            <w:tcW w:w="0" w:type="auto"/>
            <w:vAlign w:val="center"/>
            <w:hideMark/>
          </w:tcPr>
          <w:p w14:paraId="611DB95B"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20,000.00 </w:t>
            </w:r>
          </w:p>
        </w:tc>
        <w:tc>
          <w:tcPr>
            <w:tcW w:w="2477" w:type="dxa"/>
            <w:vAlign w:val="center"/>
            <w:hideMark/>
          </w:tcPr>
          <w:p w14:paraId="4C5CAF80"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vAlign w:val="center"/>
            <w:hideMark/>
          </w:tcPr>
          <w:p w14:paraId="1AC59A5E"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29BFCBF6"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3E005E9B"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3D022243"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
        </w:tc>
      </w:tr>
      <w:tr w:rsidR="00A9171F" w:rsidRPr="00A9171F" w14:paraId="115190A5" w14:textId="15E93B7C" w:rsidTr="00A9171F">
        <w:trPr>
          <w:trHeight w:val="740"/>
        </w:trPr>
        <w:tc>
          <w:tcPr>
            <w:tcW w:w="810" w:type="dxa"/>
            <w:noWrap/>
            <w:vAlign w:val="center"/>
            <w:hideMark/>
          </w:tcPr>
          <w:p w14:paraId="655D31ED"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1.18</w:t>
            </w:r>
          </w:p>
        </w:tc>
        <w:tc>
          <w:tcPr>
            <w:tcW w:w="1530" w:type="dxa"/>
            <w:vAlign w:val="center"/>
            <w:hideMark/>
          </w:tcPr>
          <w:p w14:paraId="435142C4"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Paraffin Gauze</w:t>
            </w:r>
            <w:r w:rsidRPr="00A9171F">
              <w:rPr>
                <w:rFonts w:eastAsia="Times New Roman" w:cstheme="minorHAnsi"/>
                <w:b/>
                <w:bCs/>
                <w:color w:val="000000"/>
                <w:sz w:val="16"/>
                <w:szCs w:val="16"/>
                <w:lang w:val="en-US"/>
              </w:rPr>
              <w:br/>
              <w:t>(pack of 10 or 50)</w:t>
            </w:r>
          </w:p>
        </w:tc>
        <w:tc>
          <w:tcPr>
            <w:tcW w:w="2013" w:type="dxa"/>
            <w:vAlign w:val="center"/>
            <w:hideMark/>
          </w:tcPr>
          <w:p w14:paraId="1F7B21BC"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Piece</w:t>
            </w:r>
          </w:p>
        </w:tc>
        <w:tc>
          <w:tcPr>
            <w:tcW w:w="0" w:type="auto"/>
            <w:vAlign w:val="center"/>
            <w:hideMark/>
          </w:tcPr>
          <w:p w14:paraId="51C9FC8B"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100,000.00 </w:t>
            </w:r>
          </w:p>
        </w:tc>
        <w:tc>
          <w:tcPr>
            <w:tcW w:w="2477" w:type="dxa"/>
            <w:vAlign w:val="center"/>
            <w:hideMark/>
          </w:tcPr>
          <w:p w14:paraId="4CEA32C4"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vAlign w:val="center"/>
            <w:hideMark/>
          </w:tcPr>
          <w:p w14:paraId="4FAA73FA"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59301170"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2419EACD"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2F9BC10A"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
        </w:tc>
      </w:tr>
      <w:tr w:rsidR="00A9171F" w:rsidRPr="00A9171F" w14:paraId="667F1920" w14:textId="054970EE" w:rsidTr="00A9171F">
        <w:trPr>
          <w:trHeight w:val="370"/>
        </w:trPr>
        <w:tc>
          <w:tcPr>
            <w:tcW w:w="810" w:type="dxa"/>
            <w:noWrap/>
            <w:vAlign w:val="center"/>
            <w:hideMark/>
          </w:tcPr>
          <w:p w14:paraId="0126B913"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1.19</w:t>
            </w:r>
          </w:p>
        </w:tc>
        <w:tc>
          <w:tcPr>
            <w:tcW w:w="1530" w:type="dxa"/>
            <w:vAlign w:val="center"/>
            <w:hideMark/>
          </w:tcPr>
          <w:p w14:paraId="4596CB0B"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Sterile Gauze 4"x4"  10cm</w:t>
            </w:r>
          </w:p>
        </w:tc>
        <w:tc>
          <w:tcPr>
            <w:tcW w:w="2013" w:type="dxa"/>
            <w:vAlign w:val="center"/>
            <w:hideMark/>
          </w:tcPr>
          <w:p w14:paraId="44F8473A"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Box of 100</w:t>
            </w:r>
          </w:p>
        </w:tc>
        <w:tc>
          <w:tcPr>
            <w:tcW w:w="0" w:type="auto"/>
            <w:vAlign w:val="center"/>
            <w:hideMark/>
          </w:tcPr>
          <w:p w14:paraId="03D16666"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1,500.00 </w:t>
            </w:r>
          </w:p>
        </w:tc>
        <w:tc>
          <w:tcPr>
            <w:tcW w:w="2477" w:type="dxa"/>
            <w:vAlign w:val="center"/>
            <w:hideMark/>
          </w:tcPr>
          <w:p w14:paraId="135200DE"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vAlign w:val="center"/>
            <w:hideMark/>
          </w:tcPr>
          <w:p w14:paraId="4BF805C3"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0501DDC3"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33A5461A"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6D7E1B32"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
        </w:tc>
      </w:tr>
      <w:tr w:rsidR="00A9171F" w:rsidRPr="00A9171F" w14:paraId="46499C2C" w14:textId="19E64AF9" w:rsidTr="00A9171F">
        <w:trPr>
          <w:trHeight w:val="370"/>
        </w:trPr>
        <w:tc>
          <w:tcPr>
            <w:tcW w:w="810" w:type="dxa"/>
            <w:noWrap/>
            <w:vAlign w:val="center"/>
            <w:hideMark/>
          </w:tcPr>
          <w:p w14:paraId="34F3DDFB"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1.20</w:t>
            </w:r>
          </w:p>
        </w:tc>
        <w:tc>
          <w:tcPr>
            <w:tcW w:w="1530" w:type="dxa"/>
            <w:noWrap/>
            <w:vAlign w:val="bottom"/>
            <w:hideMark/>
          </w:tcPr>
          <w:p w14:paraId="0A97BB9B"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Suction Tube connector</w:t>
            </w:r>
          </w:p>
        </w:tc>
        <w:tc>
          <w:tcPr>
            <w:tcW w:w="2013" w:type="dxa"/>
            <w:noWrap/>
            <w:vAlign w:val="center"/>
            <w:hideMark/>
          </w:tcPr>
          <w:p w14:paraId="7A04DF7B"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Piece</w:t>
            </w:r>
          </w:p>
        </w:tc>
        <w:tc>
          <w:tcPr>
            <w:tcW w:w="0" w:type="auto"/>
            <w:noWrap/>
            <w:vAlign w:val="center"/>
            <w:hideMark/>
          </w:tcPr>
          <w:p w14:paraId="27FE580A"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1,500.00 </w:t>
            </w:r>
          </w:p>
        </w:tc>
        <w:tc>
          <w:tcPr>
            <w:tcW w:w="2477" w:type="dxa"/>
            <w:noWrap/>
            <w:vAlign w:val="center"/>
            <w:hideMark/>
          </w:tcPr>
          <w:p w14:paraId="63842FE7"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noWrap/>
            <w:vAlign w:val="center"/>
            <w:hideMark/>
          </w:tcPr>
          <w:p w14:paraId="612E9A91"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53EC8ADC"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34980020"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32D6E509"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
        </w:tc>
      </w:tr>
      <w:tr w:rsidR="00A9171F" w:rsidRPr="00A9171F" w14:paraId="2F713B16" w14:textId="791D550B" w:rsidTr="00A9171F">
        <w:trPr>
          <w:trHeight w:val="370"/>
        </w:trPr>
        <w:tc>
          <w:tcPr>
            <w:tcW w:w="810" w:type="dxa"/>
            <w:noWrap/>
            <w:vAlign w:val="center"/>
            <w:hideMark/>
          </w:tcPr>
          <w:p w14:paraId="10F927F1"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1.21</w:t>
            </w:r>
          </w:p>
        </w:tc>
        <w:tc>
          <w:tcPr>
            <w:tcW w:w="1530" w:type="dxa"/>
            <w:vAlign w:val="center"/>
            <w:hideMark/>
          </w:tcPr>
          <w:p w14:paraId="417E07DE"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Vomiting Bag</w:t>
            </w:r>
          </w:p>
        </w:tc>
        <w:tc>
          <w:tcPr>
            <w:tcW w:w="2013" w:type="dxa"/>
            <w:vAlign w:val="center"/>
            <w:hideMark/>
          </w:tcPr>
          <w:p w14:paraId="1B0095C9"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Piece</w:t>
            </w:r>
          </w:p>
        </w:tc>
        <w:tc>
          <w:tcPr>
            <w:tcW w:w="0" w:type="auto"/>
            <w:vAlign w:val="center"/>
            <w:hideMark/>
          </w:tcPr>
          <w:p w14:paraId="007EF419"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20,000.00 </w:t>
            </w:r>
          </w:p>
        </w:tc>
        <w:tc>
          <w:tcPr>
            <w:tcW w:w="2477" w:type="dxa"/>
            <w:vAlign w:val="center"/>
            <w:hideMark/>
          </w:tcPr>
          <w:p w14:paraId="21671FC7"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vAlign w:val="center"/>
            <w:hideMark/>
          </w:tcPr>
          <w:p w14:paraId="0C3ACDB8"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46F2C234"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6A11297B"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755491D6"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
        </w:tc>
      </w:tr>
      <w:tr w:rsidR="00A9171F" w:rsidRPr="00A9171F" w14:paraId="5512B127" w14:textId="486BAEE9" w:rsidTr="00A9171F">
        <w:trPr>
          <w:trHeight w:val="46"/>
        </w:trPr>
        <w:tc>
          <w:tcPr>
            <w:tcW w:w="810" w:type="dxa"/>
            <w:noWrap/>
            <w:vAlign w:val="center"/>
            <w:hideMark/>
          </w:tcPr>
          <w:p w14:paraId="25F487F2"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1.22</w:t>
            </w:r>
          </w:p>
        </w:tc>
        <w:tc>
          <w:tcPr>
            <w:tcW w:w="1530" w:type="dxa"/>
            <w:vAlign w:val="center"/>
            <w:hideMark/>
          </w:tcPr>
          <w:p w14:paraId="3110174C"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Waste bags yellow - Large (20L)</w:t>
            </w:r>
          </w:p>
        </w:tc>
        <w:tc>
          <w:tcPr>
            <w:tcW w:w="2013" w:type="dxa"/>
            <w:vAlign w:val="center"/>
            <w:hideMark/>
          </w:tcPr>
          <w:p w14:paraId="515A83EB"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Piece</w:t>
            </w:r>
          </w:p>
        </w:tc>
        <w:tc>
          <w:tcPr>
            <w:tcW w:w="0" w:type="auto"/>
            <w:vAlign w:val="center"/>
            <w:hideMark/>
          </w:tcPr>
          <w:p w14:paraId="1883A8E3"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50,000.00 </w:t>
            </w:r>
          </w:p>
        </w:tc>
        <w:tc>
          <w:tcPr>
            <w:tcW w:w="2477" w:type="dxa"/>
            <w:vAlign w:val="center"/>
            <w:hideMark/>
          </w:tcPr>
          <w:p w14:paraId="0DF2D021"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vAlign w:val="center"/>
            <w:hideMark/>
          </w:tcPr>
          <w:p w14:paraId="3727364A"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765A867A"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09E5EF1C"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6621F756" w14:textId="77777777" w:rsidR="00A9171F" w:rsidRPr="00A9171F" w:rsidRDefault="00A9171F" w:rsidP="00A9171F">
            <w:pPr>
              <w:spacing w:after="0" w:line="240" w:lineRule="auto"/>
              <w:jc w:val="center"/>
              <w:rPr>
                <w:rFonts w:eastAsia="Times New Roman" w:cstheme="minorHAnsi"/>
                <w:b/>
                <w:bCs/>
                <w:color w:val="000000"/>
                <w:sz w:val="16"/>
                <w:szCs w:val="16"/>
                <w:lang w:val="en-US"/>
              </w:rPr>
            </w:pPr>
          </w:p>
        </w:tc>
      </w:tr>
      <w:tr w:rsidR="008A014F" w:rsidRPr="00A9171F" w14:paraId="703579E3" w14:textId="77777777" w:rsidTr="008A014F">
        <w:trPr>
          <w:trHeight w:val="611"/>
        </w:trPr>
        <w:tc>
          <w:tcPr>
            <w:tcW w:w="810" w:type="dxa"/>
            <w:noWrap/>
            <w:vAlign w:val="center"/>
          </w:tcPr>
          <w:p w14:paraId="105DFBD4" w14:textId="4EBCDCA0" w:rsidR="008A014F" w:rsidRPr="00A9171F" w:rsidRDefault="008A014F" w:rsidP="008A014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1.23</w:t>
            </w:r>
          </w:p>
        </w:tc>
        <w:tc>
          <w:tcPr>
            <w:tcW w:w="1530" w:type="dxa"/>
            <w:vAlign w:val="center"/>
          </w:tcPr>
          <w:p w14:paraId="0092A8B2" w14:textId="3E68D17F" w:rsidR="008A014F" w:rsidRPr="00A9171F" w:rsidRDefault="008A014F" w:rsidP="008A014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Waste bags yellow - Medium (7L)</w:t>
            </w:r>
          </w:p>
        </w:tc>
        <w:tc>
          <w:tcPr>
            <w:tcW w:w="2013" w:type="dxa"/>
            <w:vAlign w:val="center"/>
          </w:tcPr>
          <w:p w14:paraId="155E5C61" w14:textId="5639DA24" w:rsidR="008A014F" w:rsidRPr="00A9171F" w:rsidRDefault="008A014F" w:rsidP="008A014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Piece</w:t>
            </w:r>
          </w:p>
        </w:tc>
        <w:tc>
          <w:tcPr>
            <w:tcW w:w="0" w:type="auto"/>
            <w:vAlign w:val="center"/>
          </w:tcPr>
          <w:p w14:paraId="600AB30E" w14:textId="04726B3A" w:rsidR="008A014F" w:rsidRPr="00A9171F" w:rsidRDefault="008A014F" w:rsidP="008A014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xml:space="preserve">         150,000.00 </w:t>
            </w:r>
          </w:p>
        </w:tc>
        <w:tc>
          <w:tcPr>
            <w:tcW w:w="2477" w:type="dxa"/>
            <w:vAlign w:val="center"/>
          </w:tcPr>
          <w:p w14:paraId="1583FFCF" w14:textId="77777777" w:rsidR="008A014F" w:rsidRPr="00A9171F" w:rsidRDefault="008A014F" w:rsidP="008A014F">
            <w:pPr>
              <w:spacing w:after="0" w:line="240" w:lineRule="auto"/>
              <w:jc w:val="center"/>
              <w:rPr>
                <w:rFonts w:eastAsia="Times New Roman" w:cstheme="minorHAnsi"/>
                <w:b/>
                <w:bCs/>
                <w:color w:val="000000"/>
                <w:sz w:val="16"/>
                <w:szCs w:val="16"/>
                <w:lang w:val="en-US"/>
              </w:rPr>
            </w:pPr>
          </w:p>
        </w:tc>
        <w:tc>
          <w:tcPr>
            <w:tcW w:w="990" w:type="dxa"/>
            <w:vAlign w:val="center"/>
          </w:tcPr>
          <w:p w14:paraId="03F97095" w14:textId="77777777" w:rsidR="008A014F" w:rsidRPr="00A9171F" w:rsidRDefault="008A014F" w:rsidP="008A014F">
            <w:pPr>
              <w:spacing w:after="0" w:line="240" w:lineRule="auto"/>
              <w:jc w:val="center"/>
              <w:rPr>
                <w:rFonts w:eastAsia="Times New Roman" w:cstheme="minorHAnsi"/>
                <w:b/>
                <w:bCs/>
                <w:color w:val="000000"/>
                <w:sz w:val="16"/>
                <w:szCs w:val="16"/>
                <w:lang w:val="en-US"/>
              </w:rPr>
            </w:pPr>
          </w:p>
        </w:tc>
        <w:tc>
          <w:tcPr>
            <w:tcW w:w="1800" w:type="dxa"/>
            <w:vAlign w:val="center"/>
          </w:tcPr>
          <w:p w14:paraId="1360C971" w14:textId="77777777" w:rsidR="008A014F" w:rsidRPr="00A9171F" w:rsidRDefault="008A014F" w:rsidP="008A014F">
            <w:pPr>
              <w:spacing w:after="0" w:line="240" w:lineRule="auto"/>
              <w:jc w:val="center"/>
              <w:rPr>
                <w:rFonts w:eastAsia="Times New Roman" w:cstheme="minorHAnsi"/>
                <w:b/>
                <w:bCs/>
                <w:color w:val="000000"/>
                <w:sz w:val="16"/>
                <w:szCs w:val="16"/>
                <w:lang w:val="en-US"/>
              </w:rPr>
            </w:pPr>
          </w:p>
        </w:tc>
        <w:tc>
          <w:tcPr>
            <w:tcW w:w="1533" w:type="dxa"/>
            <w:vAlign w:val="center"/>
          </w:tcPr>
          <w:p w14:paraId="031CA834" w14:textId="77777777" w:rsidR="008A014F" w:rsidRPr="00A9171F" w:rsidRDefault="008A014F" w:rsidP="008A014F">
            <w:pPr>
              <w:spacing w:after="0" w:line="240" w:lineRule="auto"/>
              <w:jc w:val="center"/>
              <w:rPr>
                <w:rFonts w:eastAsia="Times New Roman" w:cstheme="minorHAnsi"/>
                <w:b/>
                <w:bCs/>
                <w:color w:val="000000"/>
                <w:sz w:val="16"/>
                <w:szCs w:val="16"/>
                <w:lang w:val="en-US"/>
              </w:rPr>
            </w:pPr>
          </w:p>
        </w:tc>
        <w:tc>
          <w:tcPr>
            <w:tcW w:w="3057" w:type="dxa"/>
          </w:tcPr>
          <w:p w14:paraId="7D6D968C" w14:textId="77777777" w:rsidR="008A014F" w:rsidRPr="00A9171F" w:rsidRDefault="008A014F" w:rsidP="008A014F">
            <w:pPr>
              <w:spacing w:after="0" w:line="240" w:lineRule="auto"/>
              <w:jc w:val="center"/>
              <w:rPr>
                <w:rFonts w:eastAsia="Times New Roman" w:cstheme="minorHAnsi"/>
                <w:b/>
                <w:bCs/>
                <w:color w:val="000000"/>
                <w:sz w:val="16"/>
                <w:szCs w:val="16"/>
                <w:lang w:val="en-US"/>
              </w:rPr>
            </w:pPr>
          </w:p>
        </w:tc>
      </w:tr>
      <w:tr w:rsidR="008A014F" w:rsidRPr="00A9171F" w14:paraId="3C43CE98" w14:textId="401A7E27" w:rsidTr="008A014F">
        <w:trPr>
          <w:trHeight w:val="341"/>
        </w:trPr>
        <w:tc>
          <w:tcPr>
            <w:tcW w:w="810" w:type="dxa"/>
            <w:noWrap/>
            <w:vAlign w:val="center"/>
            <w:hideMark/>
          </w:tcPr>
          <w:p w14:paraId="492316E9" w14:textId="6A7A44B1" w:rsidR="008A014F" w:rsidRPr="00A9171F" w:rsidRDefault="008A014F" w:rsidP="008A014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1.2</w:t>
            </w:r>
            <w:r>
              <w:rPr>
                <w:rFonts w:eastAsia="Times New Roman" w:cstheme="minorHAnsi"/>
                <w:b/>
                <w:bCs/>
                <w:color w:val="000000"/>
                <w:sz w:val="16"/>
                <w:szCs w:val="16"/>
                <w:lang w:val="en-US"/>
              </w:rPr>
              <w:t>4</w:t>
            </w:r>
          </w:p>
        </w:tc>
        <w:tc>
          <w:tcPr>
            <w:tcW w:w="1530" w:type="dxa"/>
            <w:vAlign w:val="center"/>
            <w:hideMark/>
          </w:tcPr>
          <w:p w14:paraId="6232B824" w14:textId="08860337" w:rsidR="008A014F" w:rsidRPr="00A9171F" w:rsidRDefault="008A014F" w:rsidP="008A014F">
            <w:pPr>
              <w:spacing w:after="0" w:line="240" w:lineRule="auto"/>
              <w:jc w:val="center"/>
              <w:rPr>
                <w:rFonts w:eastAsia="Times New Roman" w:cstheme="minorHAnsi"/>
                <w:b/>
                <w:bCs/>
                <w:color w:val="000000"/>
                <w:sz w:val="16"/>
                <w:szCs w:val="16"/>
                <w:lang w:val="en-US"/>
              </w:rPr>
            </w:pPr>
            <w:r>
              <w:rPr>
                <w:rFonts w:eastAsia="Times New Roman" w:cstheme="minorHAnsi"/>
                <w:b/>
                <w:bCs/>
                <w:color w:val="000000"/>
                <w:sz w:val="16"/>
                <w:szCs w:val="16"/>
                <w:lang w:val="en-US"/>
              </w:rPr>
              <w:t>AED PATCHES</w:t>
            </w:r>
          </w:p>
        </w:tc>
        <w:tc>
          <w:tcPr>
            <w:tcW w:w="2013" w:type="dxa"/>
            <w:vAlign w:val="center"/>
            <w:hideMark/>
          </w:tcPr>
          <w:p w14:paraId="4ECF3291" w14:textId="77777777" w:rsidR="008A014F" w:rsidRPr="00A9171F" w:rsidRDefault="008A014F" w:rsidP="008A014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Piece</w:t>
            </w:r>
          </w:p>
        </w:tc>
        <w:tc>
          <w:tcPr>
            <w:tcW w:w="0" w:type="auto"/>
            <w:vAlign w:val="center"/>
            <w:hideMark/>
          </w:tcPr>
          <w:p w14:paraId="7DD3B751" w14:textId="6F6C14A6" w:rsidR="008A014F" w:rsidRPr="00A9171F" w:rsidRDefault="008A014F" w:rsidP="008A014F">
            <w:pPr>
              <w:spacing w:after="0" w:line="240" w:lineRule="auto"/>
              <w:jc w:val="center"/>
              <w:rPr>
                <w:rFonts w:eastAsia="Times New Roman" w:cstheme="minorHAnsi"/>
                <w:b/>
                <w:bCs/>
                <w:color w:val="000000"/>
                <w:sz w:val="16"/>
                <w:szCs w:val="16"/>
                <w:lang w:val="en-US"/>
              </w:rPr>
            </w:pPr>
            <w:r>
              <w:rPr>
                <w:rFonts w:eastAsia="Times New Roman" w:cstheme="minorHAnsi"/>
                <w:b/>
                <w:bCs/>
                <w:color w:val="000000"/>
                <w:sz w:val="16"/>
                <w:szCs w:val="16"/>
                <w:lang w:val="en-US"/>
              </w:rPr>
              <w:t>10,000</w:t>
            </w:r>
          </w:p>
        </w:tc>
        <w:tc>
          <w:tcPr>
            <w:tcW w:w="2477" w:type="dxa"/>
            <w:vAlign w:val="center"/>
            <w:hideMark/>
          </w:tcPr>
          <w:p w14:paraId="3E2CAC0A" w14:textId="77777777" w:rsidR="008A014F" w:rsidRPr="00A9171F" w:rsidRDefault="008A014F" w:rsidP="008A014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990" w:type="dxa"/>
            <w:vAlign w:val="center"/>
            <w:hideMark/>
          </w:tcPr>
          <w:p w14:paraId="52D0E129" w14:textId="77777777" w:rsidR="008A014F" w:rsidRPr="00A9171F" w:rsidRDefault="008A014F" w:rsidP="008A014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800" w:type="dxa"/>
            <w:vAlign w:val="center"/>
            <w:hideMark/>
          </w:tcPr>
          <w:p w14:paraId="325AC075" w14:textId="77777777" w:rsidR="008A014F" w:rsidRPr="00A9171F" w:rsidRDefault="008A014F" w:rsidP="008A014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1533" w:type="dxa"/>
            <w:vAlign w:val="center"/>
            <w:hideMark/>
          </w:tcPr>
          <w:p w14:paraId="5E9604D2" w14:textId="77777777" w:rsidR="008A014F" w:rsidRPr="00A9171F" w:rsidRDefault="008A014F" w:rsidP="008A014F">
            <w:pPr>
              <w:spacing w:after="0" w:line="240" w:lineRule="auto"/>
              <w:jc w:val="center"/>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 </w:t>
            </w:r>
          </w:p>
        </w:tc>
        <w:tc>
          <w:tcPr>
            <w:tcW w:w="3057" w:type="dxa"/>
          </w:tcPr>
          <w:p w14:paraId="536664D3" w14:textId="77777777" w:rsidR="008A014F" w:rsidRPr="00A9171F" w:rsidRDefault="008A014F" w:rsidP="008A014F">
            <w:pPr>
              <w:spacing w:after="0" w:line="240" w:lineRule="auto"/>
              <w:jc w:val="center"/>
              <w:rPr>
                <w:rFonts w:eastAsia="Times New Roman" w:cstheme="minorHAnsi"/>
                <w:b/>
                <w:bCs/>
                <w:color w:val="000000"/>
                <w:sz w:val="16"/>
                <w:szCs w:val="16"/>
                <w:lang w:val="en-US"/>
              </w:rPr>
            </w:pPr>
          </w:p>
        </w:tc>
      </w:tr>
      <w:tr w:rsidR="008A014F" w:rsidRPr="00A9171F" w14:paraId="528AC6DF" w14:textId="77777777" w:rsidTr="00A9171F">
        <w:trPr>
          <w:trHeight w:val="584"/>
        </w:trPr>
        <w:tc>
          <w:tcPr>
            <w:tcW w:w="810" w:type="dxa"/>
            <w:noWrap/>
            <w:vAlign w:val="center"/>
          </w:tcPr>
          <w:p w14:paraId="1C32A208" w14:textId="77777777" w:rsidR="008A014F" w:rsidRPr="00A9171F" w:rsidRDefault="008A014F" w:rsidP="008A014F">
            <w:pPr>
              <w:spacing w:after="0" w:line="240" w:lineRule="auto"/>
              <w:jc w:val="center"/>
              <w:rPr>
                <w:rFonts w:eastAsia="Times New Roman" w:cstheme="minorHAnsi"/>
                <w:b/>
                <w:bCs/>
                <w:color w:val="000000"/>
                <w:sz w:val="16"/>
                <w:szCs w:val="16"/>
                <w:lang w:val="en-US"/>
              </w:rPr>
            </w:pPr>
          </w:p>
        </w:tc>
        <w:tc>
          <w:tcPr>
            <w:tcW w:w="11613" w:type="dxa"/>
            <w:gridSpan w:val="7"/>
            <w:vAlign w:val="center"/>
          </w:tcPr>
          <w:p w14:paraId="4BE12251" w14:textId="140ED6A3" w:rsidR="008A014F" w:rsidRPr="00A9171F" w:rsidRDefault="008A014F" w:rsidP="008A014F">
            <w:pPr>
              <w:spacing w:after="0" w:line="240" w:lineRule="auto"/>
              <w:jc w:val="center"/>
              <w:rPr>
                <w:rFonts w:eastAsia="Times New Roman" w:cstheme="minorHAnsi"/>
                <w:b/>
                <w:bCs/>
                <w:color w:val="000000"/>
                <w:sz w:val="16"/>
                <w:szCs w:val="16"/>
                <w:lang w:val="en-US"/>
              </w:rPr>
            </w:pPr>
            <w:r>
              <w:rPr>
                <w:rFonts w:eastAsia="Times New Roman" w:cstheme="minorHAnsi"/>
                <w:b/>
                <w:bCs/>
                <w:color w:val="000000"/>
                <w:sz w:val="16"/>
                <w:szCs w:val="16"/>
                <w:lang w:val="en-US"/>
              </w:rPr>
              <w:t>Total Price for Lot 1 including VAT</w:t>
            </w:r>
          </w:p>
        </w:tc>
        <w:tc>
          <w:tcPr>
            <w:tcW w:w="3057" w:type="dxa"/>
          </w:tcPr>
          <w:p w14:paraId="16EE644E" w14:textId="77777777" w:rsidR="008A014F" w:rsidRPr="00A9171F" w:rsidRDefault="008A014F" w:rsidP="008A014F">
            <w:pPr>
              <w:spacing w:after="0" w:line="240" w:lineRule="auto"/>
              <w:jc w:val="center"/>
              <w:rPr>
                <w:rFonts w:eastAsia="Times New Roman" w:cstheme="minorHAnsi"/>
                <w:b/>
                <w:bCs/>
                <w:color w:val="000000"/>
                <w:sz w:val="16"/>
                <w:szCs w:val="16"/>
                <w:lang w:val="en-US"/>
              </w:rPr>
            </w:pPr>
          </w:p>
        </w:tc>
      </w:tr>
    </w:tbl>
    <w:p w14:paraId="5DE0FC02" w14:textId="77777777" w:rsidR="00A9171F" w:rsidRDefault="00A9171F" w:rsidP="00B15609">
      <w:pPr>
        <w:rPr>
          <w:rFonts w:cstheme="minorHAnsi"/>
          <w:b/>
          <w:bCs/>
          <w:color w:val="0070C0"/>
          <w:u w:val="single"/>
        </w:rPr>
      </w:pPr>
    </w:p>
    <w:p w14:paraId="6130E5DB" w14:textId="5A1B86DC" w:rsidR="00A7592B" w:rsidRDefault="00A7592B" w:rsidP="00B773AA">
      <w:pPr>
        <w:spacing w:after="0" w:line="240" w:lineRule="auto"/>
        <w:jc w:val="both"/>
        <w:rPr>
          <w:rFonts w:cstheme="minorHAnsi"/>
          <w:b/>
          <w:bCs/>
          <w:color w:val="548DD4" w:themeColor="text2" w:themeTint="99"/>
          <w:sz w:val="24"/>
          <w:szCs w:val="24"/>
        </w:rPr>
      </w:pPr>
      <w:r w:rsidRPr="00A7592B">
        <w:rPr>
          <w:rFonts w:cstheme="minorHAnsi"/>
          <w:b/>
          <w:bCs/>
          <w:color w:val="548DD4" w:themeColor="text2" w:themeTint="99"/>
          <w:sz w:val="24"/>
          <w:szCs w:val="24"/>
        </w:rPr>
        <w:t xml:space="preserve">Annex 2.1 </w:t>
      </w:r>
    </w:p>
    <w:p w14:paraId="571F4251" w14:textId="37323641" w:rsidR="00DC32C1" w:rsidRPr="00DC32C1" w:rsidRDefault="00DC32C1" w:rsidP="00B773AA">
      <w:pPr>
        <w:spacing w:after="0" w:line="240" w:lineRule="auto"/>
        <w:jc w:val="both"/>
        <w:rPr>
          <w:rFonts w:cstheme="minorHAnsi"/>
          <w:b/>
          <w:bCs/>
          <w:color w:val="000000" w:themeColor="text1"/>
          <w:sz w:val="24"/>
          <w:szCs w:val="24"/>
        </w:rPr>
      </w:pPr>
      <w:r w:rsidRPr="00AC0A9F">
        <w:rPr>
          <w:rFonts w:cstheme="minorHAnsi"/>
          <w:b/>
          <w:bCs/>
          <w:color w:val="000000" w:themeColor="text1"/>
          <w:sz w:val="24"/>
          <w:szCs w:val="24"/>
          <w:highlight w:val="yellow"/>
        </w:rPr>
        <w:t>Samples and datasheets must be submitted with the bid as the below table:</w:t>
      </w:r>
    </w:p>
    <w:p w14:paraId="7B8C5CE6" w14:textId="77777777" w:rsidR="00DC32C1" w:rsidRDefault="00DC32C1" w:rsidP="00B773AA">
      <w:pPr>
        <w:spacing w:after="0" w:line="240" w:lineRule="auto"/>
        <w:jc w:val="both"/>
        <w:rPr>
          <w:rFonts w:cstheme="minorHAnsi"/>
          <w:b/>
          <w:bCs/>
          <w:color w:val="548DD4" w:themeColor="text2" w:themeTint="99"/>
          <w:sz w:val="24"/>
          <w:szCs w:val="24"/>
        </w:rPr>
      </w:pPr>
    </w:p>
    <w:tbl>
      <w:tblPr>
        <w:tblW w:w="973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20"/>
        <w:gridCol w:w="4770"/>
        <w:gridCol w:w="4243"/>
      </w:tblGrid>
      <w:tr w:rsidR="008A014F" w:rsidRPr="008028D4" w14:paraId="3FCD1524" w14:textId="77777777" w:rsidTr="008028D4">
        <w:trPr>
          <w:trHeight w:val="189"/>
        </w:trPr>
        <w:tc>
          <w:tcPr>
            <w:tcW w:w="720" w:type="dxa"/>
            <w:shd w:val="clear" w:color="auto" w:fill="FFFFFF"/>
            <w:tcMar>
              <w:top w:w="0" w:type="dxa"/>
              <w:left w:w="108" w:type="dxa"/>
              <w:bottom w:w="0" w:type="dxa"/>
              <w:right w:w="108" w:type="dxa"/>
            </w:tcMar>
            <w:vAlign w:val="center"/>
          </w:tcPr>
          <w:p w14:paraId="7D99CF72" w14:textId="1132AE53"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1.1</w:t>
            </w:r>
          </w:p>
        </w:tc>
        <w:tc>
          <w:tcPr>
            <w:tcW w:w="4770" w:type="dxa"/>
            <w:shd w:val="clear" w:color="auto" w:fill="FFFFFF"/>
            <w:tcMar>
              <w:top w:w="0" w:type="dxa"/>
              <w:left w:w="108" w:type="dxa"/>
              <w:bottom w:w="0" w:type="dxa"/>
              <w:right w:w="108" w:type="dxa"/>
            </w:tcMar>
            <w:vAlign w:val="center"/>
          </w:tcPr>
          <w:p w14:paraId="10B8562E" w14:textId="605672F4"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 xml:space="preserve">Bed Pad / </w:t>
            </w:r>
            <w:proofErr w:type="spellStart"/>
            <w:r w:rsidRPr="00A9171F">
              <w:rPr>
                <w:rFonts w:eastAsia="Times New Roman" w:cstheme="minorHAnsi"/>
                <w:b/>
                <w:bCs/>
                <w:color w:val="000000"/>
                <w:sz w:val="16"/>
                <w:szCs w:val="16"/>
                <w:lang w:val="en-US"/>
              </w:rPr>
              <w:t>Alaise</w:t>
            </w:r>
            <w:proofErr w:type="spellEnd"/>
          </w:p>
        </w:tc>
        <w:tc>
          <w:tcPr>
            <w:tcW w:w="4243" w:type="dxa"/>
            <w:shd w:val="clear" w:color="auto" w:fill="FFFFFF"/>
          </w:tcPr>
          <w:p w14:paraId="0ACEEFAA" w14:textId="4C46C3A8"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3A03C3CA" w14:textId="77777777" w:rsidTr="008028D4">
        <w:trPr>
          <w:trHeight w:val="189"/>
        </w:trPr>
        <w:tc>
          <w:tcPr>
            <w:tcW w:w="720" w:type="dxa"/>
            <w:shd w:val="clear" w:color="auto" w:fill="FFFFFF"/>
            <w:tcMar>
              <w:top w:w="0" w:type="dxa"/>
              <w:left w:w="108" w:type="dxa"/>
              <w:bottom w:w="0" w:type="dxa"/>
              <w:right w:w="108" w:type="dxa"/>
            </w:tcMar>
            <w:vAlign w:val="center"/>
          </w:tcPr>
          <w:p w14:paraId="46C1C0AF" w14:textId="6F84DB72"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1.2</w:t>
            </w:r>
          </w:p>
        </w:tc>
        <w:tc>
          <w:tcPr>
            <w:tcW w:w="4770" w:type="dxa"/>
            <w:shd w:val="clear" w:color="auto" w:fill="FFFFFF"/>
            <w:tcMar>
              <w:top w:w="0" w:type="dxa"/>
              <w:left w:w="108" w:type="dxa"/>
              <w:bottom w:w="0" w:type="dxa"/>
              <w:right w:w="108" w:type="dxa"/>
            </w:tcMar>
            <w:vAlign w:val="center"/>
          </w:tcPr>
          <w:p w14:paraId="1209D451" w14:textId="56E39854"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Body Bag</w:t>
            </w:r>
          </w:p>
        </w:tc>
        <w:tc>
          <w:tcPr>
            <w:tcW w:w="4243" w:type="dxa"/>
            <w:shd w:val="clear" w:color="auto" w:fill="FFFFFF"/>
          </w:tcPr>
          <w:p w14:paraId="1E22D9A1" w14:textId="51CCE36B"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7FB8DD1C" w14:textId="77777777" w:rsidTr="008028D4">
        <w:trPr>
          <w:trHeight w:val="189"/>
        </w:trPr>
        <w:tc>
          <w:tcPr>
            <w:tcW w:w="720" w:type="dxa"/>
            <w:shd w:val="clear" w:color="auto" w:fill="FFFFFF"/>
            <w:tcMar>
              <w:top w:w="0" w:type="dxa"/>
              <w:left w:w="108" w:type="dxa"/>
              <w:bottom w:w="0" w:type="dxa"/>
              <w:right w:w="108" w:type="dxa"/>
            </w:tcMar>
            <w:vAlign w:val="center"/>
          </w:tcPr>
          <w:p w14:paraId="50770145" w14:textId="7457A85A"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1.3</w:t>
            </w:r>
          </w:p>
        </w:tc>
        <w:tc>
          <w:tcPr>
            <w:tcW w:w="4770" w:type="dxa"/>
            <w:shd w:val="clear" w:color="auto" w:fill="FFFFFF"/>
            <w:tcMar>
              <w:top w:w="0" w:type="dxa"/>
              <w:left w:w="108" w:type="dxa"/>
              <w:bottom w:w="0" w:type="dxa"/>
              <w:right w:w="108" w:type="dxa"/>
            </w:tcMar>
            <w:vAlign w:val="center"/>
          </w:tcPr>
          <w:p w14:paraId="00789148" w14:textId="61E27CBB"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Compressive bandage</w:t>
            </w:r>
          </w:p>
        </w:tc>
        <w:tc>
          <w:tcPr>
            <w:tcW w:w="4243" w:type="dxa"/>
            <w:shd w:val="clear" w:color="auto" w:fill="FFFFFF"/>
          </w:tcPr>
          <w:p w14:paraId="2C6A2923" w14:textId="3C3D531E"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564EDD6B" w14:textId="77777777" w:rsidTr="008028D4">
        <w:trPr>
          <w:trHeight w:val="189"/>
        </w:trPr>
        <w:tc>
          <w:tcPr>
            <w:tcW w:w="720" w:type="dxa"/>
            <w:shd w:val="clear" w:color="auto" w:fill="FFFFFF"/>
            <w:tcMar>
              <w:top w:w="0" w:type="dxa"/>
              <w:left w:w="108" w:type="dxa"/>
              <w:bottom w:w="0" w:type="dxa"/>
              <w:right w:w="108" w:type="dxa"/>
            </w:tcMar>
            <w:vAlign w:val="center"/>
          </w:tcPr>
          <w:p w14:paraId="31A894F3" w14:textId="48D7EB79"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1.4</w:t>
            </w:r>
          </w:p>
        </w:tc>
        <w:tc>
          <w:tcPr>
            <w:tcW w:w="4770" w:type="dxa"/>
            <w:shd w:val="clear" w:color="auto" w:fill="FFFFFF"/>
            <w:tcMar>
              <w:top w:w="0" w:type="dxa"/>
              <w:left w:w="108" w:type="dxa"/>
              <w:bottom w:w="0" w:type="dxa"/>
              <w:right w:w="108" w:type="dxa"/>
            </w:tcMar>
            <w:vAlign w:val="center"/>
          </w:tcPr>
          <w:p w14:paraId="2B66F1B7" w14:textId="1E715D1F"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Disinfectant for Surfaces</w:t>
            </w:r>
          </w:p>
        </w:tc>
        <w:tc>
          <w:tcPr>
            <w:tcW w:w="4243" w:type="dxa"/>
            <w:shd w:val="clear" w:color="auto" w:fill="FFFFFF"/>
          </w:tcPr>
          <w:p w14:paraId="2753D63E" w14:textId="17AA782C"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768E134D" w14:textId="77777777" w:rsidTr="008028D4">
        <w:trPr>
          <w:trHeight w:val="189"/>
        </w:trPr>
        <w:tc>
          <w:tcPr>
            <w:tcW w:w="720" w:type="dxa"/>
            <w:shd w:val="clear" w:color="auto" w:fill="FFFFFF"/>
            <w:tcMar>
              <w:top w:w="0" w:type="dxa"/>
              <w:left w:w="108" w:type="dxa"/>
              <w:bottom w:w="0" w:type="dxa"/>
              <w:right w:w="108" w:type="dxa"/>
            </w:tcMar>
            <w:vAlign w:val="center"/>
          </w:tcPr>
          <w:p w14:paraId="57236D24" w14:textId="7E0E31C5"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1.5</w:t>
            </w:r>
          </w:p>
        </w:tc>
        <w:tc>
          <w:tcPr>
            <w:tcW w:w="4770" w:type="dxa"/>
            <w:shd w:val="clear" w:color="auto" w:fill="FFFFFF"/>
            <w:tcMar>
              <w:top w:w="0" w:type="dxa"/>
              <w:left w:w="108" w:type="dxa"/>
              <w:bottom w:w="0" w:type="dxa"/>
              <w:right w:w="108" w:type="dxa"/>
            </w:tcMar>
            <w:vAlign w:val="center"/>
          </w:tcPr>
          <w:p w14:paraId="051EF0A6" w14:textId="019845A9"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Disinfectant for Surfaces (Spray)</w:t>
            </w:r>
          </w:p>
        </w:tc>
        <w:tc>
          <w:tcPr>
            <w:tcW w:w="4243" w:type="dxa"/>
            <w:shd w:val="clear" w:color="auto" w:fill="FFFFFF"/>
          </w:tcPr>
          <w:p w14:paraId="0F02B95E" w14:textId="01D0F466"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68574FDF" w14:textId="77777777" w:rsidTr="008028D4">
        <w:trPr>
          <w:trHeight w:val="189"/>
        </w:trPr>
        <w:tc>
          <w:tcPr>
            <w:tcW w:w="720" w:type="dxa"/>
            <w:shd w:val="clear" w:color="auto" w:fill="FFFFFF"/>
            <w:tcMar>
              <w:top w:w="0" w:type="dxa"/>
              <w:left w:w="108" w:type="dxa"/>
              <w:bottom w:w="0" w:type="dxa"/>
              <w:right w:w="108" w:type="dxa"/>
            </w:tcMar>
            <w:vAlign w:val="center"/>
          </w:tcPr>
          <w:p w14:paraId="481EA1BC" w14:textId="49B517DF"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1.6</w:t>
            </w:r>
          </w:p>
        </w:tc>
        <w:tc>
          <w:tcPr>
            <w:tcW w:w="4770" w:type="dxa"/>
            <w:shd w:val="clear" w:color="auto" w:fill="FFFFFF"/>
            <w:tcMar>
              <w:top w:w="0" w:type="dxa"/>
              <w:left w:w="108" w:type="dxa"/>
              <w:bottom w:w="0" w:type="dxa"/>
              <w:right w:w="108" w:type="dxa"/>
            </w:tcMar>
            <w:vAlign w:val="center"/>
          </w:tcPr>
          <w:p w14:paraId="5A2F8635" w14:textId="436197AF"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Duct Tape</w:t>
            </w:r>
          </w:p>
        </w:tc>
        <w:tc>
          <w:tcPr>
            <w:tcW w:w="4243" w:type="dxa"/>
            <w:shd w:val="clear" w:color="auto" w:fill="FFFFFF"/>
          </w:tcPr>
          <w:p w14:paraId="6C3C8215" w14:textId="483C9A50"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6D8D348F" w14:textId="77777777" w:rsidTr="008028D4">
        <w:trPr>
          <w:trHeight w:val="189"/>
        </w:trPr>
        <w:tc>
          <w:tcPr>
            <w:tcW w:w="720" w:type="dxa"/>
            <w:shd w:val="clear" w:color="auto" w:fill="FFFFFF"/>
            <w:tcMar>
              <w:top w:w="0" w:type="dxa"/>
              <w:left w:w="108" w:type="dxa"/>
              <w:bottom w:w="0" w:type="dxa"/>
              <w:right w:w="108" w:type="dxa"/>
            </w:tcMar>
            <w:vAlign w:val="center"/>
          </w:tcPr>
          <w:p w14:paraId="1E48E55E" w14:textId="1204F96E"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lastRenderedPageBreak/>
              <w:t>1.7</w:t>
            </w:r>
          </w:p>
        </w:tc>
        <w:tc>
          <w:tcPr>
            <w:tcW w:w="4770" w:type="dxa"/>
            <w:shd w:val="clear" w:color="auto" w:fill="FFFFFF"/>
            <w:tcMar>
              <w:top w:w="0" w:type="dxa"/>
              <w:left w:w="108" w:type="dxa"/>
              <w:bottom w:w="0" w:type="dxa"/>
              <w:right w:w="108" w:type="dxa"/>
            </w:tcMar>
            <w:vAlign w:val="center"/>
          </w:tcPr>
          <w:p w14:paraId="6D93FEBE" w14:textId="63E1B72B"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Glucose Gel</w:t>
            </w:r>
          </w:p>
        </w:tc>
        <w:tc>
          <w:tcPr>
            <w:tcW w:w="4243" w:type="dxa"/>
            <w:shd w:val="clear" w:color="auto" w:fill="FFFFFF"/>
          </w:tcPr>
          <w:p w14:paraId="61A0B6AF" w14:textId="57F8BDD0"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25F42E99" w14:textId="77777777" w:rsidTr="008028D4">
        <w:trPr>
          <w:trHeight w:val="189"/>
        </w:trPr>
        <w:tc>
          <w:tcPr>
            <w:tcW w:w="720" w:type="dxa"/>
            <w:shd w:val="clear" w:color="auto" w:fill="FFFFFF"/>
            <w:tcMar>
              <w:top w:w="0" w:type="dxa"/>
              <w:left w:w="108" w:type="dxa"/>
              <w:bottom w:w="0" w:type="dxa"/>
              <w:right w:w="108" w:type="dxa"/>
            </w:tcMar>
            <w:vAlign w:val="center"/>
          </w:tcPr>
          <w:p w14:paraId="70515C73" w14:textId="653CCE07"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1.8</w:t>
            </w:r>
          </w:p>
        </w:tc>
        <w:tc>
          <w:tcPr>
            <w:tcW w:w="4770" w:type="dxa"/>
            <w:shd w:val="clear" w:color="auto" w:fill="FFFFFF"/>
            <w:tcMar>
              <w:top w:w="0" w:type="dxa"/>
              <w:left w:w="108" w:type="dxa"/>
              <w:bottom w:w="0" w:type="dxa"/>
              <w:right w:w="108" w:type="dxa"/>
            </w:tcMar>
            <w:vAlign w:val="center"/>
          </w:tcPr>
          <w:p w14:paraId="7C549F5C" w14:textId="68B8C17A"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Gown</w:t>
            </w:r>
          </w:p>
        </w:tc>
        <w:tc>
          <w:tcPr>
            <w:tcW w:w="4243" w:type="dxa"/>
            <w:shd w:val="clear" w:color="auto" w:fill="FFFFFF"/>
          </w:tcPr>
          <w:p w14:paraId="557288BA" w14:textId="7C96C1BB"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7630270A" w14:textId="77777777" w:rsidTr="008028D4">
        <w:trPr>
          <w:trHeight w:val="189"/>
        </w:trPr>
        <w:tc>
          <w:tcPr>
            <w:tcW w:w="720" w:type="dxa"/>
            <w:shd w:val="clear" w:color="auto" w:fill="FFFFFF"/>
            <w:tcMar>
              <w:top w:w="0" w:type="dxa"/>
              <w:left w:w="108" w:type="dxa"/>
              <w:bottom w:w="0" w:type="dxa"/>
              <w:right w:w="108" w:type="dxa"/>
            </w:tcMar>
            <w:vAlign w:val="center"/>
          </w:tcPr>
          <w:p w14:paraId="5D866B28" w14:textId="12E3447B"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1.9</w:t>
            </w:r>
          </w:p>
        </w:tc>
        <w:tc>
          <w:tcPr>
            <w:tcW w:w="4770" w:type="dxa"/>
            <w:shd w:val="clear" w:color="auto" w:fill="FFFFFF"/>
            <w:tcMar>
              <w:top w:w="0" w:type="dxa"/>
              <w:left w:w="108" w:type="dxa"/>
              <w:bottom w:w="0" w:type="dxa"/>
              <w:right w:w="108" w:type="dxa"/>
            </w:tcMar>
            <w:vAlign w:val="center"/>
          </w:tcPr>
          <w:p w14:paraId="08C9D472" w14:textId="33C6F063"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proofErr w:type="spellStart"/>
            <w:r w:rsidRPr="00A9171F">
              <w:rPr>
                <w:rFonts w:eastAsia="Times New Roman" w:cstheme="minorHAnsi"/>
                <w:b/>
                <w:bCs/>
                <w:color w:val="000000"/>
                <w:sz w:val="16"/>
                <w:szCs w:val="16"/>
                <w:lang w:val="en-US"/>
              </w:rPr>
              <w:t>heppa</w:t>
            </w:r>
            <w:proofErr w:type="spellEnd"/>
            <w:r w:rsidRPr="00A9171F">
              <w:rPr>
                <w:rFonts w:eastAsia="Times New Roman" w:cstheme="minorHAnsi"/>
                <w:b/>
                <w:bCs/>
                <w:color w:val="000000"/>
                <w:sz w:val="16"/>
                <w:szCs w:val="16"/>
                <w:lang w:val="en-US"/>
              </w:rPr>
              <w:t xml:space="preserve"> filter</w:t>
            </w:r>
          </w:p>
        </w:tc>
        <w:tc>
          <w:tcPr>
            <w:tcW w:w="4243" w:type="dxa"/>
            <w:shd w:val="clear" w:color="auto" w:fill="FFFFFF"/>
          </w:tcPr>
          <w:p w14:paraId="41E7D701" w14:textId="3E9315B9"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3799ADC2" w14:textId="77777777" w:rsidTr="008028D4">
        <w:trPr>
          <w:trHeight w:val="189"/>
        </w:trPr>
        <w:tc>
          <w:tcPr>
            <w:tcW w:w="720" w:type="dxa"/>
            <w:shd w:val="clear" w:color="auto" w:fill="FFFFFF"/>
            <w:tcMar>
              <w:top w:w="0" w:type="dxa"/>
              <w:left w:w="108" w:type="dxa"/>
              <w:bottom w:w="0" w:type="dxa"/>
              <w:right w:w="108" w:type="dxa"/>
            </w:tcMar>
            <w:vAlign w:val="center"/>
          </w:tcPr>
          <w:p w14:paraId="5DCE68E4" w14:textId="7200C74D"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1.10</w:t>
            </w:r>
          </w:p>
        </w:tc>
        <w:tc>
          <w:tcPr>
            <w:tcW w:w="4770" w:type="dxa"/>
            <w:shd w:val="clear" w:color="auto" w:fill="FFFFFF"/>
            <w:tcMar>
              <w:top w:w="0" w:type="dxa"/>
              <w:left w:w="108" w:type="dxa"/>
              <w:bottom w:w="0" w:type="dxa"/>
              <w:right w:w="108" w:type="dxa"/>
            </w:tcMar>
            <w:vAlign w:val="center"/>
          </w:tcPr>
          <w:p w14:paraId="529AE6F7" w14:textId="22EABDCD"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High Risk Nitrile Gloves L</w:t>
            </w:r>
          </w:p>
        </w:tc>
        <w:tc>
          <w:tcPr>
            <w:tcW w:w="4243" w:type="dxa"/>
            <w:shd w:val="clear" w:color="auto" w:fill="FFFFFF"/>
          </w:tcPr>
          <w:p w14:paraId="1B9B8067" w14:textId="2BB53E8A"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176EBB9C" w14:textId="77777777" w:rsidTr="008028D4">
        <w:trPr>
          <w:trHeight w:val="189"/>
        </w:trPr>
        <w:tc>
          <w:tcPr>
            <w:tcW w:w="720" w:type="dxa"/>
            <w:shd w:val="clear" w:color="auto" w:fill="FFFFFF"/>
            <w:tcMar>
              <w:top w:w="0" w:type="dxa"/>
              <w:left w:w="108" w:type="dxa"/>
              <w:bottom w:w="0" w:type="dxa"/>
              <w:right w:w="108" w:type="dxa"/>
            </w:tcMar>
            <w:vAlign w:val="center"/>
          </w:tcPr>
          <w:p w14:paraId="12760B4D" w14:textId="22801972"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1.11</w:t>
            </w:r>
          </w:p>
        </w:tc>
        <w:tc>
          <w:tcPr>
            <w:tcW w:w="4770" w:type="dxa"/>
            <w:shd w:val="clear" w:color="auto" w:fill="FFFFFF"/>
            <w:tcMar>
              <w:top w:w="0" w:type="dxa"/>
              <w:left w:w="108" w:type="dxa"/>
              <w:bottom w:w="0" w:type="dxa"/>
              <w:right w:w="108" w:type="dxa"/>
            </w:tcMar>
            <w:vAlign w:val="center"/>
          </w:tcPr>
          <w:p w14:paraId="559C40F1" w14:textId="275CF831"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High Risk Nitrile Gloves M</w:t>
            </w:r>
          </w:p>
        </w:tc>
        <w:tc>
          <w:tcPr>
            <w:tcW w:w="4243" w:type="dxa"/>
            <w:shd w:val="clear" w:color="auto" w:fill="FFFFFF"/>
          </w:tcPr>
          <w:p w14:paraId="667451B0" w14:textId="632CEFEC"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51E79551" w14:textId="77777777" w:rsidTr="008028D4">
        <w:trPr>
          <w:trHeight w:val="189"/>
        </w:trPr>
        <w:tc>
          <w:tcPr>
            <w:tcW w:w="720" w:type="dxa"/>
            <w:shd w:val="clear" w:color="auto" w:fill="FFFFFF"/>
            <w:tcMar>
              <w:top w:w="0" w:type="dxa"/>
              <w:left w:w="108" w:type="dxa"/>
              <w:bottom w:w="0" w:type="dxa"/>
              <w:right w:w="108" w:type="dxa"/>
            </w:tcMar>
            <w:vAlign w:val="center"/>
          </w:tcPr>
          <w:p w14:paraId="07D8CFAA" w14:textId="34AA381C"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1.12</w:t>
            </w:r>
          </w:p>
        </w:tc>
        <w:tc>
          <w:tcPr>
            <w:tcW w:w="4770" w:type="dxa"/>
            <w:shd w:val="clear" w:color="auto" w:fill="FFFFFF"/>
            <w:tcMar>
              <w:top w:w="0" w:type="dxa"/>
              <w:left w:w="108" w:type="dxa"/>
              <w:bottom w:w="0" w:type="dxa"/>
              <w:right w:w="108" w:type="dxa"/>
            </w:tcMar>
            <w:vAlign w:val="center"/>
          </w:tcPr>
          <w:p w14:paraId="23A36E66" w14:textId="01374884"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High Risk Nitrile Gloves S</w:t>
            </w:r>
          </w:p>
        </w:tc>
        <w:tc>
          <w:tcPr>
            <w:tcW w:w="4243" w:type="dxa"/>
            <w:shd w:val="clear" w:color="auto" w:fill="FFFFFF"/>
          </w:tcPr>
          <w:p w14:paraId="4FCEF707" w14:textId="4DFD2EFD"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73760F86" w14:textId="77777777" w:rsidTr="008028D4">
        <w:trPr>
          <w:trHeight w:val="189"/>
        </w:trPr>
        <w:tc>
          <w:tcPr>
            <w:tcW w:w="720" w:type="dxa"/>
            <w:shd w:val="clear" w:color="auto" w:fill="FFFFFF"/>
            <w:tcMar>
              <w:top w:w="0" w:type="dxa"/>
              <w:left w:w="108" w:type="dxa"/>
              <w:bottom w:w="0" w:type="dxa"/>
              <w:right w:w="108" w:type="dxa"/>
            </w:tcMar>
            <w:vAlign w:val="center"/>
          </w:tcPr>
          <w:p w14:paraId="3B19845D" w14:textId="40E5A839"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1.13</w:t>
            </w:r>
          </w:p>
        </w:tc>
        <w:tc>
          <w:tcPr>
            <w:tcW w:w="4770" w:type="dxa"/>
            <w:shd w:val="clear" w:color="auto" w:fill="FFFFFF"/>
            <w:tcMar>
              <w:top w:w="0" w:type="dxa"/>
              <w:left w:w="108" w:type="dxa"/>
              <w:bottom w:w="0" w:type="dxa"/>
              <w:right w:w="108" w:type="dxa"/>
            </w:tcMar>
            <w:vAlign w:val="center"/>
          </w:tcPr>
          <w:p w14:paraId="5CF7B561" w14:textId="45737C5B"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High Risk Nitrile Gloves XL</w:t>
            </w:r>
          </w:p>
        </w:tc>
        <w:tc>
          <w:tcPr>
            <w:tcW w:w="4243" w:type="dxa"/>
            <w:shd w:val="clear" w:color="auto" w:fill="FFFFFF"/>
          </w:tcPr>
          <w:p w14:paraId="25F64306" w14:textId="05007C3A"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1A5E0BEF" w14:textId="77777777" w:rsidTr="008028D4">
        <w:trPr>
          <w:trHeight w:val="189"/>
        </w:trPr>
        <w:tc>
          <w:tcPr>
            <w:tcW w:w="720" w:type="dxa"/>
            <w:shd w:val="clear" w:color="auto" w:fill="FFFFFF"/>
            <w:tcMar>
              <w:top w:w="0" w:type="dxa"/>
              <w:left w:w="108" w:type="dxa"/>
              <w:bottom w:w="0" w:type="dxa"/>
              <w:right w:w="108" w:type="dxa"/>
            </w:tcMar>
            <w:vAlign w:val="center"/>
          </w:tcPr>
          <w:p w14:paraId="203FBB21" w14:textId="7A7698B4"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1.14</w:t>
            </w:r>
          </w:p>
        </w:tc>
        <w:tc>
          <w:tcPr>
            <w:tcW w:w="4770" w:type="dxa"/>
            <w:shd w:val="clear" w:color="auto" w:fill="FFFFFF"/>
            <w:tcMar>
              <w:top w:w="0" w:type="dxa"/>
              <w:left w:w="108" w:type="dxa"/>
              <w:bottom w:w="0" w:type="dxa"/>
              <w:right w:w="108" w:type="dxa"/>
            </w:tcMar>
            <w:vAlign w:val="center"/>
          </w:tcPr>
          <w:p w14:paraId="47FA92AA" w14:textId="32CD35F1"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Nitrile Gloves Large</w:t>
            </w:r>
          </w:p>
        </w:tc>
        <w:tc>
          <w:tcPr>
            <w:tcW w:w="4243" w:type="dxa"/>
            <w:shd w:val="clear" w:color="auto" w:fill="FFFFFF"/>
          </w:tcPr>
          <w:p w14:paraId="72D96E01" w14:textId="7EAA6827"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5EAEAAA7" w14:textId="77777777" w:rsidTr="008028D4">
        <w:trPr>
          <w:trHeight w:val="189"/>
        </w:trPr>
        <w:tc>
          <w:tcPr>
            <w:tcW w:w="720" w:type="dxa"/>
            <w:shd w:val="clear" w:color="auto" w:fill="FFFFFF"/>
            <w:tcMar>
              <w:top w:w="0" w:type="dxa"/>
              <w:left w:w="108" w:type="dxa"/>
              <w:bottom w:w="0" w:type="dxa"/>
              <w:right w:w="108" w:type="dxa"/>
            </w:tcMar>
            <w:vAlign w:val="center"/>
          </w:tcPr>
          <w:p w14:paraId="20BB15D3" w14:textId="059B1E78"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1.15</w:t>
            </w:r>
          </w:p>
        </w:tc>
        <w:tc>
          <w:tcPr>
            <w:tcW w:w="4770" w:type="dxa"/>
            <w:shd w:val="clear" w:color="auto" w:fill="FFFFFF"/>
            <w:tcMar>
              <w:top w:w="0" w:type="dxa"/>
              <w:left w:w="108" w:type="dxa"/>
              <w:bottom w:w="0" w:type="dxa"/>
              <w:right w:w="108" w:type="dxa"/>
            </w:tcMar>
            <w:vAlign w:val="center"/>
          </w:tcPr>
          <w:p w14:paraId="44410509" w14:textId="2AEC92C0"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Nitrile Gloves Medium</w:t>
            </w:r>
          </w:p>
        </w:tc>
        <w:tc>
          <w:tcPr>
            <w:tcW w:w="4243" w:type="dxa"/>
            <w:shd w:val="clear" w:color="auto" w:fill="FFFFFF"/>
          </w:tcPr>
          <w:p w14:paraId="0D6B0BC1" w14:textId="6A6A8B03"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41E0AB2B" w14:textId="77777777" w:rsidTr="008028D4">
        <w:trPr>
          <w:trHeight w:val="189"/>
        </w:trPr>
        <w:tc>
          <w:tcPr>
            <w:tcW w:w="720" w:type="dxa"/>
            <w:shd w:val="clear" w:color="auto" w:fill="FFFFFF"/>
            <w:tcMar>
              <w:top w:w="0" w:type="dxa"/>
              <w:left w:w="108" w:type="dxa"/>
              <w:bottom w:w="0" w:type="dxa"/>
              <w:right w:w="108" w:type="dxa"/>
            </w:tcMar>
            <w:vAlign w:val="center"/>
          </w:tcPr>
          <w:p w14:paraId="56F76BD4" w14:textId="50C68938"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1.16</w:t>
            </w:r>
          </w:p>
        </w:tc>
        <w:tc>
          <w:tcPr>
            <w:tcW w:w="4770" w:type="dxa"/>
            <w:shd w:val="clear" w:color="auto" w:fill="FFFFFF"/>
            <w:tcMar>
              <w:top w:w="0" w:type="dxa"/>
              <w:left w:w="108" w:type="dxa"/>
              <w:bottom w:w="0" w:type="dxa"/>
              <w:right w:w="108" w:type="dxa"/>
            </w:tcMar>
            <w:vAlign w:val="center"/>
          </w:tcPr>
          <w:p w14:paraId="6CF08F89" w14:textId="6B8B0F65"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Nitrile Gloves Small</w:t>
            </w:r>
          </w:p>
        </w:tc>
        <w:tc>
          <w:tcPr>
            <w:tcW w:w="4243" w:type="dxa"/>
            <w:shd w:val="clear" w:color="auto" w:fill="FFFFFF"/>
          </w:tcPr>
          <w:p w14:paraId="63BF6DB5" w14:textId="1463F332"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0CA7BCEC" w14:textId="77777777" w:rsidTr="008028D4">
        <w:trPr>
          <w:trHeight w:val="189"/>
        </w:trPr>
        <w:tc>
          <w:tcPr>
            <w:tcW w:w="720" w:type="dxa"/>
            <w:shd w:val="clear" w:color="auto" w:fill="FFFFFF"/>
            <w:tcMar>
              <w:top w:w="0" w:type="dxa"/>
              <w:left w:w="108" w:type="dxa"/>
              <w:bottom w:w="0" w:type="dxa"/>
              <w:right w:w="108" w:type="dxa"/>
            </w:tcMar>
            <w:vAlign w:val="center"/>
          </w:tcPr>
          <w:p w14:paraId="6A2D902A" w14:textId="50DA7EAA"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1.17</w:t>
            </w:r>
          </w:p>
        </w:tc>
        <w:tc>
          <w:tcPr>
            <w:tcW w:w="4770" w:type="dxa"/>
            <w:shd w:val="clear" w:color="auto" w:fill="FFFFFF"/>
            <w:tcMar>
              <w:top w:w="0" w:type="dxa"/>
              <w:left w:w="108" w:type="dxa"/>
              <w:bottom w:w="0" w:type="dxa"/>
              <w:right w:w="108" w:type="dxa"/>
            </w:tcMar>
            <w:vAlign w:val="center"/>
          </w:tcPr>
          <w:p w14:paraId="710086A1" w14:textId="693A2C07"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Nitrile Gloves X-Large</w:t>
            </w:r>
          </w:p>
        </w:tc>
        <w:tc>
          <w:tcPr>
            <w:tcW w:w="4243" w:type="dxa"/>
            <w:shd w:val="clear" w:color="auto" w:fill="FFFFFF"/>
          </w:tcPr>
          <w:p w14:paraId="3C39B37E" w14:textId="5975775D"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7677E752" w14:textId="77777777" w:rsidTr="008028D4">
        <w:trPr>
          <w:trHeight w:val="189"/>
        </w:trPr>
        <w:tc>
          <w:tcPr>
            <w:tcW w:w="720" w:type="dxa"/>
            <w:shd w:val="clear" w:color="auto" w:fill="FFFFFF"/>
            <w:tcMar>
              <w:top w:w="0" w:type="dxa"/>
              <w:left w:w="108" w:type="dxa"/>
              <w:bottom w:w="0" w:type="dxa"/>
              <w:right w:w="108" w:type="dxa"/>
            </w:tcMar>
            <w:vAlign w:val="center"/>
          </w:tcPr>
          <w:p w14:paraId="61F99B3B" w14:textId="77B7F470"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1.18</w:t>
            </w:r>
          </w:p>
        </w:tc>
        <w:tc>
          <w:tcPr>
            <w:tcW w:w="4770" w:type="dxa"/>
            <w:shd w:val="clear" w:color="auto" w:fill="FFFFFF"/>
            <w:tcMar>
              <w:top w:w="0" w:type="dxa"/>
              <w:left w:w="108" w:type="dxa"/>
              <w:bottom w:w="0" w:type="dxa"/>
              <w:right w:w="108" w:type="dxa"/>
            </w:tcMar>
            <w:vAlign w:val="center"/>
          </w:tcPr>
          <w:p w14:paraId="3FC50B96" w14:textId="67295C1B"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Paraffin Gauze</w:t>
            </w:r>
            <w:r w:rsidRPr="00A9171F">
              <w:rPr>
                <w:rFonts w:eastAsia="Times New Roman" w:cstheme="minorHAnsi"/>
                <w:b/>
                <w:bCs/>
                <w:color w:val="000000"/>
                <w:sz w:val="16"/>
                <w:szCs w:val="16"/>
                <w:lang w:val="en-US"/>
              </w:rPr>
              <w:br/>
              <w:t>(pack of 10 or 50)</w:t>
            </w:r>
          </w:p>
        </w:tc>
        <w:tc>
          <w:tcPr>
            <w:tcW w:w="4243" w:type="dxa"/>
            <w:shd w:val="clear" w:color="auto" w:fill="FFFFFF"/>
          </w:tcPr>
          <w:p w14:paraId="055A5B94" w14:textId="0A711F74"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71ECB7AC" w14:textId="77777777" w:rsidTr="008028D4">
        <w:trPr>
          <w:trHeight w:val="189"/>
        </w:trPr>
        <w:tc>
          <w:tcPr>
            <w:tcW w:w="720" w:type="dxa"/>
            <w:shd w:val="clear" w:color="auto" w:fill="FFFFFF"/>
            <w:tcMar>
              <w:top w:w="0" w:type="dxa"/>
              <w:left w:w="108" w:type="dxa"/>
              <w:bottom w:w="0" w:type="dxa"/>
              <w:right w:w="108" w:type="dxa"/>
            </w:tcMar>
            <w:vAlign w:val="center"/>
          </w:tcPr>
          <w:p w14:paraId="5E66417E" w14:textId="38BF558B"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1.19</w:t>
            </w:r>
          </w:p>
        </w:tc>
        <w:tc>
          <w:tcPr>
            <w:tcW w:w="4770" w:type="dxa"/>
            <w:shd w:val="clear" w:color="auto" w:fill="FFFFFF"/>
            <w:tcMar>
              <w:top w:w="0" w:type="dxa"/>
              <w:left w:w="108" w:type="dxa"/>
              <w:bottom w:w="0" w:type="dxa"/>
              <w:right w:w="108" w:type="dxa"/>
            </w:tcMar>
            <w:vAlign w:val="center"/>
          </w:tcPr>
          <w:p w14:paraId="13EB5C5D" w14:textId="1F419841"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Sterile Gauze 4"x4"  10cm</w:t>
            </w:r>
          </w:p>
        </w:tc>
        <w:tc>
          <w:tcPr>
            <w:tcW w:w="4243" w:type="dxa"/>
            <w:shd w:val="clear" w:color="auto" w:fill="FFFFFF"/>
          </w:tcPr>
          <w:p w14:paraId="47430A3E" w14:textId="30D05180"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4C99B99F" w14:textId="77777777" w:rsidTr="000841F8">
        <w:trPr>
          <w:trHeight w:val="189"/>
        </w:trPr>
        <w:tc>
          <w:tcPr>
            <w:tcW w:w="720" w:type="dxa"/>
            <w:shd w:val="clear" w:color="auto" w:fill="FFFFFF"/>
            <w:tcMar>
              <w:top w:w="0" w:type="dxa"/>
              <w:left w:w="108" w:type="dxa"/>
              <w:bottom w:w="0" w:type="dxa"/>
              <w:right w:w="108" w:type="dxa"/>
            </w:tcMar>
            <w:vAlign w:val="center"/>
          </w:tcPr>
          <w:p w14:paraId="744D4E83" w14:textId="327AB887"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1.20</w:t>
            </w:r>
          </w:p>
        </w:tc>
        <w:tc>
          <w:tcPr>
            <w:tcW w:w="4770" w:type="dxa"/>
            <w:shd w:val="clear" w:color="auto" w:fill="FFFFFF"/>
            <w:tcMar>
              <w:top w:w="0" w:type="dxa"/>
              <w:left w:w="108" w:type="dxa"/>
              <w:bottom w:w="0" w:type="dxa"/>
              <w:right w:w="108" w:type="dxa"/>
            </w:tcMar>
            <w:vAlign w:val="bottom"/>
          </w:tcPr>
          <w:p w14:paraId="54C9E236" w14:textId="2905CE63"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Suction Tube connector</w:t>
            </w:r>
          </w:p>
        </w:tc>
        <w:tc>
          <w:tcPr>
            <w:tcW w:w="4243" w:type="dxa"/>
            <w:shd w:val="clear" w:color="auto" w:fill="FFFFFF"/>
          </w:tcPr>
          <w:p w14:paraId="5FF81DBD" w14:textId="42D3635B"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0458ED2C" w14:textId="77777777" w:rsidTr="008028D4">
        <w:trPr>
          <w:trHeight w:val="189"/>
        </w:trPr>
        <w:tc>
          <w:tcPr>
            <w:tcW w:w="720" w:type="dxa"/>
            <w:shd w:val="clear" w:color="auto" w:fill="FFFFFF"/>
            <w:tcMar>
              <w:top w:w="0" w:type="dxa"/>
              <w:left w:w="108" w:type="dxa"/>
              <w:bottom w:w="0" w:type="dxa"/>
              <w:right w:w="108" w:type="dxa"/>
            </w:tcMar>
            <w:vAlign w:val="center"/>
          </w:tcPr>
          <w:p w14:paraId="52459DF0" w14:textId="5ECB8068"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1.21</w:t>
            </w:r>
          </w:p>
        </w:tc>
        <w:tc>
          <w:tcPr>
            <w:tcW w:w="4770" w:type="dxa"/>
            <w:shd w:val="clear" w:color="auto" w:fill="FFFFFF"/>
            <w:tcMar>
              <w:top w:w="0" w:type="dxa"/>
              <w:left w:w="108" w:type="dxa"/>
              <w:bottom w:w="0" w:type="dxa"/>
              <w:right w:w="108" w:type="dxa"/>
            </w:tcMar>
            <w:vAlign w:val="center"/>
          </w:tcPr>
          <w:p w14:paraId="53C8DFA5" w14:textId="400A0AD2"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Vomiting Bag</w:t>
            </w:r>
          </w:p>
        </w:tc>
        <w:tc>
          <w:tcPr>
            <w:tcW w:w="4243" w:type="dxa"/>
            <w:shd w:val="clear" w:color="auto" w:fill="FFFFFF"/>
          </w:tcPr>
          <w:p w14:paraId="5C38A684" w14:textId="42977B51"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488F0605" w14:textId="77777777" w:rsidTr="008028D4">
        <w:trPr>
          <w:trHeight w:val="189"/>
        </w:trPr>
        <w:tc>
          <w:tcPr>
            <w:tcW w:w="720" w:type="dxa"/>
            <w:shd w:val="clear" w:color="auto" w:fill="FFFFFF"/>
            <w:tcMar>
              <w:top w:w="0" w:type="dxa"/>
              <w:left w:w="108" w:type="dxa"/>
              <w:bottom w:w="0" w:type="dxa"/>
              <w:right w:w="108" w:type="dxa"/>
            </w:tcMar>
            <w:vAlign w:val="center"/>
          </w:tcPr>
          <w:p w14:paraId="2FC3C31B" w14:textId="5C4DE97D"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1.22</w:t>
            </w:r>
          </w:p>
        </w:tc>
        <w:tc>
          <w:tcPr>
            <w:tcW w:w="4770" w:type="dxa"/>
            <w:shd w:val="clear" w:color="auto" w:fill="FFFFFF"/>
            <w:tcMar>
              <w:top w:w="0" w:type="dxa"/>
              <w:left w:w="108" w:type="dxa"/>
              <w:bottom w:w="0" w:type="dxa"/>
              <w:right w:w="108" w:type="dxa"/>
            </w:tcMar>
            <w:vAlign w:val="center"/>
          </w:tcPr>
          <w:p w14:paraId="0420B95B" w14:textId="34033A07" w:rsidR="008A014F" w:rsidRPr="000D2738" w:rsidRDefault="008A014F" w:rsidP="008A014F">
            <w:pPr>
              <w:spacing w:after="0" w:line="240" w:lineRule="auto"/>
              <w:jc w:val="both"/>
              <w:rPr>
                <w:rFonts w:ascii="Calibri" w:eastAsia="Times New Roman" w:hAnsi="Calibri" w:cs="Calibri"/>
                <w:b/>
                <w:bCs/>
                <w:color w:val="000000"/>
                <w:sz w:val="16"/>
                <w:szCs w:val="16"/>
                <w:lang w:val="en-US"/>
              </w:rPr>
            </w:pPr>
            <w:r w:rsidRPr="00A9171F">
              <w:rPr>
                <w:rFonts w:eastAsia="Times New Roman" w:cstheme="minorHAnsi"/>
                <w:b/>
                <w:bCs/>
                <w:color w:val="000000"/>
                <w:sz w:val="16"/>
                <w:szCs w:val="16"/>
                <w:lang w:val="en-US"/>
              </w:rPr>
              <w:t>Waste bags yellow - Large (20L)</w:t>
            </w:r>
          </w:p>
        </w:tc>
        <w:tc>
          <w:tcPr>
            <w:tcW w:w="4243" w:type="dxa"/>
            <w:shd w:val="clear" w:color="auto" w:fill="FFFFFF"/>
          </w:tcPr>
          <w:p w14:paraId="767383AA" w14:textId="4862A36C"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2C8CACD4" w14:textId="77777777" w:rsidTr="008028D4">
        <w:trPr>
          <w:trHeight w:val="189"/>
        </w:trPr>
        <w:tc>
          <w:tcPr>
            <w:tcW w:w="720" w:type="dxa"/>
            <w:shd w:val="clear" w:color="auto" w:fill="FFFFFF"/>
            <w:tcMar>
              <w:top w:w="0" w:type="dxa"/>
              <w:left w:w="108" w:type="dxa"/>
              <w:bottom w:w="0" w:type="dxa"/>
              <w:right w:w="108" w:type="dxa"/>
            </w:tcMar>
            <w:vAlign w:val="center"/>
          </w:tcPr>
          <w:p w14:paraId="3789D6A8" w14:textId="2BCF1277" w:rsidR="008A014F" w:rsidRPr="00A9171F" w:rsidRDefault="008A014F" w:rsidP="008A014F">
            <w:pPr>
              <w:spacing w:after="0" w:line="240" w:lineRule="auto"/>
              <w:jc w:val="both"/>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1.23</w:t>
            </w:r>
          </w:p>
        </w:tc>
        <w:tc>
          <w:tcPr>
            <w:tcW w:w="4770" w:type="dxa"/>
            <w:shd w:val="clear" w:color="auto" w:fill="FFFFFF"/>
            <w:tcMar>
              <w:top w:w="0" w:type="dxa"/>
              <w:left w:w="108" w:type="dxa"/>
              <w:bottom w:w="0" w:type="dxa"/>
              <w:right w:w="108" w:type="dxa"/>
            </w:tcMar>
            <w:vAlign w:val="center"/>
          </w:tcPr>
          <w:p w14:paraId="3DFCCD30" w14:textId="420423B7" w:rsidR="008A014F" w:rsidRPr="00A9171F" w:rsidRDefault="008A014F" w:rsidP="008A014F">
            <w:pPr>
              <w:spacing w:after="0" w:line="240" w:lineRule="auto"/>
              <w:jc w:val="both"/>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Waste bags yellow - Medium (7L)</w:t>
            </w:r>
          </w:p>
        </w:tc>
        <w:tc>
          <w:tcPr>
            <w:tcW w:w="4243" w:type="dxa"/>
            <w:shd w:val="clear" w:color="auto" w:fill="FFFFFF"/>
          </w:tcPr>
          <w:p w14:paraId="26588255" w14:textId="0B244DA4"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r w:rsidR="008A014F" w:rsidRPr="008028D4" w14:paraId="6FBE3700" w14:textId="77777777" w:rsidTr="008028D4">
        <w:trPr>
          <w:trHeight w:val="189"/>
        </w:trPr>
        <w:tc>
          <w:tcPr>
            <w:tcW w:w="720" w:type="dxa"/>
            <w:shd w:val="clear" w:color="auto" w:fill="FFFFFF"/>
            <w:tcMar>
              <w:top w:w="0" w:type="dxa"/>
              <w:left w:w="108" w:type="dxa"/>
              <w:bottom w:w="0" w:type="dxa"/>
              <w:right w:w="108" w:type="dxa"/>
            </w:tcMar>
            <w:vAlign w:val="center"/>
          </w:tcPr>
          <w:p w14:paraId="32ED604E" w14:textId="6F50DBBB" w:rsidR="008A014F" w:rsidRPr="00A9171F" w:rsidRDefault="008A014F" w:rsidP="008A014F">
            <w:pPr>
              <w:spacing w:after="0" w:line="240" w:lineRule="auto"/>
              <w:jc w:val="both"/>
              <w:rPr>
                <w:rFonts w:eastAsia="Times New Roman" w:cstheme="minorHAnsi"/>
                <w:b/>
                <w:bCs/>
                <w:color w:val="000000"/>
                <w:sz w:val="16"/>
                <w:szCs w:val="16"/>
                <w:lang w:val="en-US"/>
              </w:rPr>
            </w:pPr>
            <w:r w:rsidRPr="00A9171F">
              <w:rPr>
                <w:rFonts w:eastAsia="Times New Roman" w:cstheme="minorHAnsi"/>
                <w:b/>
                <w:bCs/>
                <w:color w:val="000000"/>
                <w:sz w:val="16"/>
                <w:szCs w:val="16"/>
                <w:lang w:val="en-US"/>
              </w:rPr>
              <w:t>1.2</w:t>
            </w:r>
            <w:r>
              <w:rPr>
                <w:rFonts w:eastAsia="Times New Roman" w:cstheme="minorHAnsi"/>
                <w:b/>
                <w:bCs/>
                <w:color w:val="000000"/>
                <w:sz w:val="16"/>
                <w:szCs w:val="16"/>
                <w:lang w:val="en-US"/>
              </w:rPr>
              <w:t>4</w:t>
            </w:r>
          </w:p>
        </w:tc>
        <w:tc>
          <w:tcPr>
            <w:tcW w:w="4770" w:type="dxa"/>
            <w:shd w:val="clear" w:color="auto" w:fill="FFFFFF"/>
            <w:tcMar>
              <w:top w:w="0" w:type="dxa"/>
              <w:left w:w="108" w:type="dxa"/>
              <w:bottom w:w="0" w:type="dxa"/>
              <w:right w:w="108" w:type="dxa"/>
            </w:tcMar>
            <w:vAlign w:val="center"/>
          </w:tcPr>
          <w:p w14:paraId="57946634" w14:textId="0C0A81F5" w:rsidR="008A014F" w:rsidRPr="00A9171F" w:rsidRDefault="008A014F" w:rsidP="008A014F">
            <w:pPr>
              <w:spacing w:after="0" w:line="240" w:lineRule="auto"/>
              <w:jc w:val="both"/>
              <w:rPr>
                <w:rFonts w:eastAsia="Times New Roman" w:cstheme="minorHAnsi"/>
                <w:b/>
                <w:bCs/>
                <w:color w:val="000000"/>
                <w:sz w:val="16"/>
                <w:szCs w:val="16"/>
                <w:lang w:val="en-US"/>
              </w:rPr>
            </w:pPr>
            <w:r>
              <w:rPr>
                <w:rFonts w:eastAsia="Times New Roman" w:cstheme="minorHAnsi"/>
                <w:b/>
                <w:bCs/>
                <w:color w:val="000000"/>
                <w:sz w:val="16"/>
                <w:szCs w:val="16"/>
                <w:lang w:val="en-US"/>
              </w:rPr>
              <w:t>AED PATCHES</w:t>
            </w:r>
          </w:p>
        </w:tc>
        <w:tc>
          <w:tcPr>
            <w:tcW w:w="4243" w:type="dxa"/>
            <w:shd w:val="clear" w:color="auto" w:fill="FFFFFF"/>
          </w:tcPr>
          <w:p w14:paraId="7321B8DF" w14:textId="0AC3332B" w:rsidR="008A014F" w:rsidRPr="008028D4" w:rsidRDefault="008A014F" w:rsidP="008A014F">
            <w:pPr>
              <w:spacing w:after="0" w:line="240" w:lineRule="auto"/>
              <w:jc w:val="both"/>
              <w:rPr>
                <w:rFonts w:cstheme="minorHAnsi"/>
                <w:b/>
                <w:bCs/>
                <w:color w:val="000000" w:themeColor="text1"/>
                <w:sz w:val="16"/>
                <w:szCs w:val="16"/>
                <w:lang w:val="en-US"/>
              </w:rPr>
            </w:pPr>
            <w:r w:rsidRPr="00DC2227">
              <w:rPr>
                <w:rFonts w:cstheme="minorHAnsi"/>
                <w:b/>
                <w:bCs/>
                <w:color w:val="000000" w:themeColor="text1"/>
                <w:sz w:val="16"/>
                <w:szCs w:val="16"/>
                <w:lang w:val="en-US"/>
              </w:rPr>
              <w:t>Sample &amp; Datasheet</w:t>
            </w:r>
          </w:p>
        </w:tc>
      </w:tr>
    </w:tbl>
    <w:p w14:paraId="5A3C4156" w14:textId="77777777" w:rsidR="00A7592B" w:rsidRPr="00A7592B" w:rsidRDefault="00A7592B" w:rsidP="00B773AA">
      <w:pPr>
        <w:spacing w:after="0" w:line="240" w:lineRule="auto"/>
        <w:jc w:val="both"/>
        <w:rPr>
          <w:rFonts w:cstheme="minorHAnsi"/>
          <w:b/>
          <w:bCs/>
          <w:color w:val="548DD4" w:themeColor="text2" w:themeTint="99"/>
          <w:sz w:val="24"/>
          <w:szCs w:val="24"/>
          <w:lang w:val="en-US"/>
        </w:rPr>
      </w:pPr>
    </w:p>
    <w:p w14:paraId="4E4B9445" w14:textId="3C53ED39" w:rsidR="007D72D1" w:rsidRPr="007D72D1" w:rsidRDefault="007D72D1" w:rsidP="00B773AA">
      <w:pPr>
        <w:spacing w:after="0" w:line="240" w:lineRule="auto"/>
        <w:jc w:val="both"/>
        <w:rPr>
          <w:rFonts w:cstheme="minorHAnsi"/>
          <w:b/>
          <w:bCs/>
          <w:color w:val="EE0000"/>
          <w:highlight w:val="yellow"/>
          <w:u w:val="single"/>
          <w:lang w:val="en-US"/>
        </w:rPr>
      </w:pPr>
      <w:r w:rsidRPr="007D72D1">
        <w:rPr>
          <w:rFonts w:cstheme="minorHAnsi"/>
          <w:b/>
          <w:bCs/>
          <w:color w:val="EE0000"/>
          <w:highlight w:val="yellow"/>
          <w:u w:val="single"/>
          <w:lang w:val="en-US"/>
        </w:rPr>
        <w:t>IMPORTANT:</w:t>
      </w:r>
    </w:p>
    <w:p w14:paraId="5ECC4551" w14:textId="1FDF22ED" w:rsidR="00AC0A9F" w:rsidRPr="007D72D1" w:rsidRDefault="007D72D1" w:rsidP="007D72D1">
      <w:pPr>
        <w:pStyle w:val="ListParagraph"/>
        <w:numPr>
          <w:ilvl w:val="0"/>
          <w:numId w:val="26"/>
        </w:numPr>
        <w:spacing w:after="0" w:line="240" w:lineRule="auto"/>
        <w:jc w:val="both"/>
        <w:rPr>
          <w:rFonts w:cstheme="minorHAnsi"/>
          <w:b/>
          <w:bCs/>
          <w:color w:val="000000" w:themeColor="text1"/>
          <w:highlight w:val="yellow"/>
          <w:lang w:val="en-US"/>
        </w:rPr>
      </w:pPr>
      <w:r w:rsidRPr="007D72D1">
        <w:rPr>
          <w:rFonts w:cstheme="minorHAnsi"/>
          <w:b/>
          <w:bCs/>
          <w:color w:val="000000" w:themeColor="text1"/>
          <w:highlight w:val="yellow"/>
          <w:lang w:val="en-US"/>
        </w:rPr>
        <w:t>Samples must be labeled by the item’s number only (excluding the name of the company).</w:t>
      </w:r>
    </w:p>
    <w:p w14:paraId="3B7384C6" w14:textId="5E1B822D" w:rsidR="007D72D1" w:rsidRPr="007D72D1" w:rsidRDefault="007D72D1" w:rsidP="007D72D1">
      <w:pPr>
        <w:pStyle w:val="ListParagraph"/>
        <w:numPr>
          <w:ilvl w:val="0"/>
          <w:numId w:val="26"/>
        </w:numPr>
        <w:spacing w:after="0" w:line="240" w:lineRule="auto"/>
        <w:jc w:val="both"/>
        <w:rPr>
          <w:rFonts w:cstheme="minorHAnsi"/>
          <w:b/>
          <w:bCs/>
          <w:color w:val="000000" w:themeColor="text1"/>
          <w:highlight w:val="yellow"/>
          <w:lang w:val="en-US"/>
        </w:rPr>
      </w:pPr>
      <w:r w:rsidRPr="007D72D1">
        <w:rPr>
          <w:rFonts w:cstheme="minorHAnsi"/>
          <w:b/>
          <w:bCs/>
          <w:color w:val="000000" w:themeColor="text1"/>
          <w:highlight w:val="yellow"/>
          <w:lang w:val="en-US"/>
        </w:rPr>
        <w:t xml:space="preserve">Datasheet must be submitted printed and labeled with the item’s number only </w:t>
      </w:r>
    </w:p>
    <w:p w14:paraId="3F0621E9" w14:textId="3DDC94EF" w:rsidR="007D72D1" w:rsidRPr="007D72D1" w:rsidRDefault="007D72D1" w:rsidP="007D72D1">
      <w:pPr>
        <w:pStyle w:val="ListParagraph"/>
        <w:numPr>
          <w:ilvl w:val="0"/>
          <w:numId w:val="26"/>
        </w:numPr>
        <w:spacing w:after="0" w:line="240" w:lineRule="auto"/>
        <w:jc w:val="both"/>
        <w:rPr>
          <w:rFonts w:cstheme="minorHAnsi"/>
          <w:b/>
          <w:bCs/>
          <w:color w:val="000000" w:themeColor="text1"/>
          <w:highlight w:val="yellow"/>
          <w:lang w:val="en-US"/>
        </w:rPr>
      </w:pPr>
      <w:r w:rsidRPr="007D72D1">
        <w:rPr>
          <w:rFonts w:cstheme="minorHAnsi"/>
          <w:b/>
          <w:bCs/>
          <w:color w:val="000000" w:themeColor="text1"/>
          <w:highlight w:val="yellow"/>
          <w:lang w:val="en-US"/>
        </w:rPr>
        <w:t>Mentioning the name of the company on any sample or datasheet will lead directly to disqualification.</w:t>
      </w:r>
    </w:p>
    <w:p w14:paraId="0B11721E" w14:textId="77777777" w:rsidR="007D72D1" w:rsidRDefault="007D72D1" w:rsidP="00B773AA">
      <w:pPr>
        <w:spacing w:after="0" w:line="240" w:lineRule="auto"/>
        <w:jc w:val="both"/>
        <w:rPr>
          <w:rFonts w:cstheme="minorHAnsi"/>
          <w:b/>
          <w:bCs/>
          <w:color w:val="000000" w:themeColor="text1"/>
          <w:lang w:val="en-US"/>
        </w:rPr>
      </w:pPr>
    </w:p>
    <w:p w14:paraId="4486A156" w14:textId="77777777" w:rsidR="00A7592B" w:rsidRDefault="00A7592B" w:rsidP="00B773AA">
      <w:pPr>
        <w:spacing w:after="0" w:line="240" w:lineRule="auto"/>
        <w:jc w:val="both"/>
        <w:rPr>
          <w:rFonts w:cstheme="minorHAnsi"/>
          <w:b/>
          <w:bCs/>
          <w:color w:val="000000" w:themeColor="text1"/>
          <w:lang w:val="en-US"/>
        </w:rPr>
      </w:pPr>
    </w:p>
    <w:p w14:paraId="4156FDD7" w14:textId="77777777" w:rsidR="004845E8" w:rsidRDefault="004845E8" w:rsidP="004845E8">
      <w:pPr>
        <w:rPr>
          <w:rFonts w:cstheme="minorHAnsi"/>
          <w:b/>
          <w:bCs/>
          <w:color w:val="000000" w:themeColor="text1"/>
          <w:lang w:val="en-US"/>
        </w:rPr>
      </w:pPr>
      <w:r w:rsidRPr="000C7C3A">
        <w:rPr>
          <w:b/>
          <w:bCs/>
        </w:rPr>
        <w:t>Bidder must fill all the cells in the below table, sign and stamp it</w:t>
      </w:r>
    </w:p>
    <w:tbl>
      <w:tblPr>
        <w:tblW w:w="1551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1"/>
        <w:gridCol w:w="11868"/>
      </w:tblGrid>
      <w:tr w:rsidR="004845E8" w:rsidRPr="00A21838" w14:paraId="73938E70" w14:textId="77777777" w:rsidTr="004845E8">
        <w:trPr>
          <w:trHeight w:val="140"/>
        </w:trPr>
        <w:tc>
          <w:tcPr>
            <w:tcW w:w="15519" w:type="dxa"/>
            <w:gridSpan w:val="2"/>
            <w:shd w:val="clear" w:color="auto" w:fill="DDD9C3" w:themeFill="background2" w:themeFillShade="E6"/>
            <w:tcMar>
              <w:top w:w="0" w:type="dxa"/>
              <w:left w:w="108" w:type="dxa"/>
              <w:bottom w:w="0" w:type="dxa"/>
              <w:right w:w="108" w:type="dxa"/>
            </w:tcMar>
            <w:hideMark/>
          </w:tcPr>
          <w:p w14:paraId="4154F6F9" w14:textId="77777777" w:rsidR="004845E8" w:rsidRPr="00A21838" w:rsidRDefault="004845E8" w:rsidP="00855E67">
            <w:pPr>
              <w:spacing w:after="0" w:line="240" w:lineRule="auto"/>
              <w:jc w:val="both"/>
              <w:rPr>
                <w:rFonts w:cstheme="minorHAnsi"/>
                <w:b/>
                <w:bCs/>
                <w:color w:val="548DD4" w:themeColor="text2" w:themeTint="99"/>
                <w:u w:val="single"/>
                <w:lang w:val="en-US"/>
              </w:rPr>
            </w:pPr>
            <w:r w:rsidRPr="00A21838">
              <w:rPr>
                <w:rFonts w:cstheme="minorHAnsi"/>
                <w:b/>
                <w:bCs/>
                <w:color w:val="000000" w:themeColor="text1"/>
                <w:lang w:val="en-US"/>
              </w:rPr>
              <w:t>BANK ACCOUNT DETAILS:</w:t>
            </w:r>
            <w:r w:rsidRPr="00A21838">
              <w:rPr>
                <w:rFonts w:cstheme="minorHAnsi"/>
                <w:i/>
                <w:iCs/>
                <w:color w:val="000000" w:themeColor="text1"/>
              </w:rPr>
              <w:t xml:space="preserve"> (ALL REQUESTED DETAILS TO BE FILLED OUT, SIGNED, AND STAMPED-MANDATORY)</w:t>
            </w:r>
          </w:p>
        </w:tc>
      </w:tr>
      <w:tr w:rsidR="004845E8" w:rsidRPr="00A21838" w14:paraId="4F9FF5C9" w14:textId="77777777" w:rsidTr="004845E8">
        <w:trPr>
          <w:trHeight w:val="195"/>
        </w:trPr>
        <w:tc>
          <w:tcPr>
            <w:tcW w:w="3651" w:type="dxa"/>
            <w:shd w:val="clear" w:color="auto" w:fill="EEECE1" w:themeFill="background2"/>
            <w:tcMar>
              <w:top w:w="0" w:type="dxa"/>
              <w:left w:w="108" w:type="dxa"/>
              <w:bottom w:w="0" w:type="dxa"/>
              <w:right w:w="108" w:type="dxa"/>
            </w:tcMar>
          </w:tcPr>
          <w:p w14:paraId="7ECC52AC" w14:textId="77777777" w:rsidR="004845E8" w:rsidRPr="00A21838" w:rsidRDefault="004845E8" w:rsidP="00855E67">
            <w:pPr>
              <w:spacing w:before="100" w:beforeAutospacing="1" w:after="0" w:line="240" w:lineRule="auto"/>
              <w:jc w:val="both"/>
              <w:rPr>
                <w:rFonts w:cstheme="minorHAnsi"/>
              </w:rPr>
            </w:pPr>
            <w:r w:rsidRPr="00A21838">
              <w:rPr>
                <w:rFonts w:cstheme="minorHAnsi"/>
              </w:rPr>
              <w:t>Bank Name:</w:t>
            </w:r>
          </w:p>
        </w:tc>
        <w:tc>
          <w:tcPr>
            <w:tcW w:w="11867" w:type="dxa"/>
            <w:tcMar>
              <w:top w:w="0" w:type="dxa"/>
              <w:left w:w="108" w:type="dxa"/>
              <w:bottom w:w="0" w:type="dxa"/>
              <w:right w:w="108" w:type="dxa"/>
            </w:tcMar>
          </w:tcPr>
          <w:p w14:paraId="7F8C9794" w14:textId="77777777" w:rsidR="004845E8" w:rsidRPr="00A21838" w:rsidRDefault="004845E8" w:rsidP="00855E67">
            <w:pPr>
              <w:spacing w:after="0" w:line="240" w:lineRule="auto"/>
              <w:jc w:val="both"/>
              <w:rPr>
                <w:rFonts w:cstheme="minorHAnsi"/>
                <w:b/>
                <w:bCs/>
              </w:rPr>
            </w:pPr>
          </w:p>
        </w:tc>
      </w:tr>
      <w:tr w:rsidR="004845E8" w:rsidRPr="00A21838" w14:paraId="11AD5E6E" w14:textId="77777777" w:rsidTr="004845E8">
        <w:trPr>
          <w:trHeight w:val="195"/>
        </w:trPr>
        <w:tc>
          <w:tcPr>
            <w:tcW w:w="3651" w:type="dxa"/>
            <w:shd w:val="clear" w:color="auto" w:fill="EEECE1" w:themeFill="background2"/>
            <w:tcMar>
              <w:top w:w="0" w:type="dxa"/>
              <w:left w:w="108" w:type="dxa"/>
              <w:bottom w:w="0" w:type="dxa"/>
              <w:right w:w="108" w:type="dxa"/>
            </w:tcMar>
            <w:hideMark/>
          </w:tcPr>
          <w:p w14:paraId="46A504F3" w14:textId="77777777" w:rsidR="004845E8" w:rsidRPr="00A21838" w:rsidRDefault="004845E8" w:rsidP="00855E67">
            <w:pPr>
              <w:spacing w:before="100" w:beforeAutospacing="1" w:after="0" w:line="240" w:lineRule="auto"/>
              <w:jc w:val="both"/>
              <w:rPr>
                <w:rFonts w:cstheme="minorHAnsi"/>
              </w:rPr>
            </w:pPr>
            <w:r w:rsidRPr="00A21838">
              <w:rPr>
                <w:rFonts w:cstheme="minorHAnsi"/>
              </w:rPr>
              <w:t>Bank Address:</w:t>
            </w:r>
          </w:p>
        </w:tc>
        <w:tc>
          <w:tcPr>
            <w:tcW w:w="11867" w:type="dxa"/>
            <w:tcMar>
              <w:top w:w="0" w:type="dxa"/>
              <w:left w:w="108" w:type="dxa"/>
              <w:bottom w:w="0" w:type="dxa"/>
              <w:right w:w="108" w:type="dxa"/>
            </w:tcMar>
            <w:hideMark/>
          </w:tcPr>
          <w:p w14:paraId="43BBAB74" w14:textId="77777777" w:rsidR="004845E8" w:rsidRPr="00A21838" w:rsidRDefault="004845E8" w:rsidP="00855E67">
            <w:pPr>
              <w:spacing w:after="0" w:line="240" w:lineRule="auto"/>
              <w:jc w:val="both"/>
              <w:rPr>
                <w:rFonts w:cstheme="minorHAnsi"/>
                <w:b/>
                <w:bCs/>
              </w:rPr>
            </w:pPr>
          </w:p>
        </w:tc>
      </w:tr>
      <w:tr w:rsidR="004845E8" w:rsidRPr="00A21838" w14:paraId="763B83D4" w14:textId="77777777" w:rsidTr="004845E8">
        <w:trPr>
          <w:trHeight w:val="128"/>
        </w:trPr>
        <w:tc>
          <w:tcPr>
            <w:tcW w:w="3651" w:type="dxa"/>
            <w:shd w:val="clear" w:color="auto" w:fill="EEECE1" w:themeFill="background2"/>
            <w:tcMar>
              <w:top w:w="0" w:type="dxa"/>
              <w:left w:w="108" w:type="dxa"/>
              <w:bottom w:w="0" w:type="dxa"/>
              <w:right w:w="108" w:type="dxa"/>
            </w:tcMar>
            <w:hideMark/>
          </w:tcPr>
          <w:p w14:paraId="430C5AE8" w14:textId="77777777" w:rsidR="004845E8" w:rsidRPr="00A21838" w:rsidRDefault="004845E8" w:rsidP="00855E67">
            <w:pPr>
              <w:spacing w:before="100" w:beforeAutospacing="1" w:after="0" w:line="240" w:lineRule="auto"/>
              <w:jc w:val="both"/>
              <w:rPr>
                <w:rFonts w:cstheme="minorHAnsi"/>
              </w:rPr>
            </w:pPr>
            <w:r w:rsidRPr="00A21838">
              <w:rPr>
                <w:rFonts w:cstheme="minorHAnsi"/>
              </w:rPr>
              <w:t>Beneficiary Name:</w:t>
            </w:r>
          </w:p>
        </w:tc>
        <w:tc>
          <w:tcPr>
            <w:tcW w:w="11867" w:type="dxa"/>
            <w:tcMar>
              <w:top w:w="0" w:type="dxa"/>
              <w:left w:w="108" w:type="dxa"/>
              <w:bottom w:w="0" w:type="dxa"/>
              <w:right w:w="108" w:type="dxa"/>
            </w:tcMar>
            <w:hideMark/>
          </w:tcPr>
          <w:p w14:paraId="4C0851EB" w14:textId="77777777" w:rsidR="004845E8" w:rsidRPr="00A21838" w:rsidRDefault="004845E8" w:rsidP="00855E67">
            <w:pPr>
              <w:spacing w:after="0" w:line="240" w:lineRule="auto"/>
              <w:jc w:val="both"/>
              <w:rPr>
                <w:rFonts w:cstheme="minorHAnsi"/>
                <w:b/>
                <w:bCs/>
              </w:rPr>
            </w:pPr>
          </w:p>
        </w:tc>
      </w:tr>
      <w:tr w:rsidR="004845E8" w:rsidRPr="00A21838" w14:paraId="25D141BC" w14:textId="77777777" w:rsidTr="004845E8">
        <w:trPr>
          <w:trHeight w:val="128"/>
        </w:trPr>
        <w:tc>
          <w:tcPr>
            <w:tcW w:w="3651" w:type="dxa"/>
            <w:shd w:val="clear" w:color="auto" w:fill="EEECE1" w:themeFill="background2"/>
            <w:tcMar>
              <w:top w:w="0" w:type="dxa"/>
              <w:left w:w="108" w:type="dxa"/>
              <w:bottom w:w="0" w:type="dxa"/>
              <w:right w:w="108" w:type="dxa"/>
            </w:tcMar>
            <w:hideMark/>
          </w:tcPr>
          <w:p w14:paraId="643D4596" w14:textId="77777777" w:rsidR="004845E8" w:rsidRPr="00A21838" w:rsidRDefault="004845E8" w:rsidP="00855E67">
            <w:pPr>
              <w:spacing w:before="100" w:beforeAutospacing="1" w:after="0" w:line="240" w:lineRule="auto"/>
              <w:jc w:val="both"/>
              <w:rPr>
                <w:rFonts w:cstheme="minorHAnsi"/>
              </w:rPr>
            </w:pPr>
            <w:r w:rsidRPr="00A21838">
              <w:rPr>
                <w:rFonts w:cstheme="minorHAnsi"/>
              </w:rPr>
              <w:t>Beneficiary Address:</w:t>
            </w:r>
          </w:p>
        </w:tc>
        <w:tc>
          <w:tcPr>
            <w:tcW w:w="11867" w:type="dxa"/>
            <w:tcMar>
              <w:top w:w="0" w:type="dxa"/>
              <w:left w:w="108" w:type="dxa"/>
              <w:bottom w:w="0" w:type="dxa"/>
              <w:right w:w="108" w:type="dxa"/>
            </w:tcMar>
            <w:hideMark/>
          </w:tcPr>
          <w:p w14:paraId="1DA38926" w14:textId="77777777" w:rsidR="004845E8" w:rsidRPr="00A21838" w:rsidRDefault="004845E8" w:rsidP="00855E67">
            <w:pPr>
              <w:spacing w:after="0" w:line="240" w:lineRule="auto"/>
              <w:jc w:val="both"/>
              <w:rPr>
                <w:rFonts w:cstheme="minorHAnsi"/>
                <w:b/>
                <w:bCs/>
              </w:rPr>
            </w:pPr>
          </w:p>
        </w:tc>
      </w:tr>
      <w:tr w:rsidR="004845E8" w:rsidRPr="00A21838" w14:paraId="3DF15E79" w14:textId="77777777" w:rsidTr="004845E8">
        <w:trPr>
          <w:trHeight w:val="128"/>
        </w:trPr>
        <w:tc>
          <w:tcPr>
            <w:tcW w:w="3651" w:type="dxa"/>
            <w:shd w:val="clear" w:color="auto" w:fill="EEECE1" w:themeFill="background2"/>
            <w:tcMar>
              <w:top w:w="0" w:type="dxa"/>
              <w:left w:w="108" w:type="dxa"/>
              <w:bottom w:w="0" w:type="dxa"/>
              <w:right w:w="108" w:type="dxa"/>
            </w:tcMar>
            <w:hideMark/>
          </w:tcPr>
          <w:p w14:paraId="67D39559" w14:textId="77777777" w:rsidR="004845E8" w:rsidRPr="00A21838" w:rsidRDefault="004845E8" w:rsidP="00855E67">
            <w:pPr>
              <w:spacing w:before="100" w:beforeAutospacing="1" w:after="0" w:line="240" w:lineRule="auto"/>
              <w:jc w:val="both"/>
              <w:rPr>
                <w:rFonts w:cstheme="minorHAnsi"/>
              </w:rPr>
            </w:pPr>
            <w:r w:rsidRPr="00A21838">
              <w:rPr>
                <w:rFonts w:cstheme="minorHAnsi"/>
              </w:rPr>
              <w:t>Account#:</w:t>
            </w:r>
          </w:p>
        </w:tc>
        <w:tc>
          <w:tcPr>
            <w:tcW w:w="11867" w:type="dxa"/>
            <w:tcMar>
              <w:top w:w="0" w:type="dxa"/>
              <w:left w:w="108" w:type="dxa"/>
              <w:bottom w:w="0" w:type="dxa"/>
              <w:right w:w="108" w:type="dxa"/>
            </w:tcMar>
            <w:hideMark/>
          </w:tcPr>
          <w:p w14:paraId="3B155F2F" w14:textId="77777777" w:rsidR="004845E8" w:rsidRPr="00A21838" w:rsidRDefault="004845E8" w:rsidP="00855E67">
            <w:pPr>
              <w:spacing w:after="0" w:line="240" w:lineRule="auto"/>
              <w:jc w:val="both"/>
              <w:rPr>
                <w:rFonts w:cstheme="minorHAnsi"/>
                <w:b/>
                <w:bCs/>
              </w:rPr>
            </w:pPr>
          </w:p>
        </w:tc>
      </w:tr>
      <w:tr w:rsidR="004845E8" w:rsidRPr="00A21838" w14:paraId="236199B3" w14:textId="77777777" w:rsidTr="004845E8">
        <w:trPr>
          <w:trHeight w:val="236"/>
        </w:trPr>
        <w:tc>
          <w:tcPr>
            <w:tcW w:w="3651" w:type="dxa"/>
            <w:shd w:val="clear" w:color="auto" w:fill="EEECE1" w:themeFill="background2"/>
            <w:tcMar>
              <w:top w:w="0" w:type="dxa"/>
              <w:left w:w="108" w:type="dxa"/>
              <w:bottom w:w="0" w:type="dxa"/>
              <w:right w:w="108" w:type="dxa"/>
            </w:tcMar>
            <w:hideMark/>
          </w:tcPr>
          <w:p w14:paraId="6FC21DF9" w14:textId="77777777" w:rsidR="004845E8" w:rsidRPr="00A21838" w:rsidRDefault="004845E8" w:rsidP="00855E67">
            <w:pPr>
              <w:spacing w:before="100" w:beforeAutospacing="1" w:after="0" w:line="240" w:lineRule="auto"/>
              <w:jc w:val="both"/>
              <w:rPr>
                <w:rFonts w:cstheme="minorHAnsi"/>
              </w:rPr>
            </w:pPr>
            <w:r w:rsidRPr="00A21838">
              <w:rPr>
                <w:rFonts w:cstheme="minorHAnsi"/>
              </w:rPr>
              <w:t>Currency:</w:t>
            </w:r>
          </w:p>
        </w:tc>
        <w:tc>
          <w:tcPr>
            <w:tcW w:w="11867" w:type="dxa"/>
            <w:tcMar>
              <w:top w:w="0" w:type="dxa"/>
              <w:left w:w="108" w:type="dxa"/>
              <w:bottom w:w="0" w:type="dxa"/>
              <w:right w:w="108" w:type="dxa"/>
            </w:tcMar>
            <w:hideMark/>
          </w:tcPr>
          <w:p w14:paraId="0504C761" w14:textId="77777777" w:rsidR="004845E8" w:rsidRPr="00A21838" w:rsidRDefault="004845E8" w:rsidP="00855E67">
            <w:pPr>
              <w:spacing w:after="0" w:line="240" w:lineRule="auto"/>
              <w:jc w:val="both"/>
              <w:rPr>
                <w:rFonts w:cstheme="minorHAnsi"/>
                <w:b/>
                <w:bCs/>
              </w:rPr>
            </w:pPr>
          </w:p>
        </w:tc>
      </w:tr>
      <w:tr w:rsidR="004845E8" w:rsidRPr="00A21838" w14:paraId="407C0AEA" w14:textId="77777777" w:rsidTr="004845E8">
        <w:trPr>
          <w:trHeight w:val="236"/>
        </w:trPr>
        <w:tc>
          <w:tcPr>
            <w:tcW w:w="3651" w:type="dxa"/>
            <w:shd w:val="clear" w:color="auto" w:fill="EEECE1" w:themeFill="background2"/>
            <w:tcMar>
              <w:top w:w="0" w:type="dxa"/>
              <w:left w:w="108" w:type="dxa"/>
              <w:bottom w:w="0" w:type="dxa"/>
              <w:right w:w="108" w:type="dxa"/>
            </w:tcMar>
            <w:hideMark/>
          </w:tcPr>
          <w:p w14:paraId="72522A1D" w14:textId="77777777" w:rsidR="004845E8" w:rsidRPr="00A21838" w:rsidRDefault="004845E8" w:rsidP="00855E67">
            <w:pPr>
              <w:spacing w:before="100" w:beforeAutospacing="1" w:after="0" w:line="240" w:lineRule="auto"/>
              <w:jc w:val="both"/>
              <w:rPr>
                <w:rFonts w:cstheme="minorHAnsi"/>
              </w:rPr>
            </w:pPr>
            <w:r w:rsidRPr="00A21838">
              <w:rPr>
                <w:rFonts w:cstheme="minorHAnsi"/>
              </w:rPr>
              <w:t>IBAN :</w:t>
            </w:r>
          </w:p>
        </w:tc>
        <w:tc>
          <w:tcPr>
            <w:tcW w:w="11867" w:type="dxa"/>
            <w:tcMar>
              <w:top w:w="0" w:type="dxa"/>
              <w:left w:w="108" w:type="dxa"/>
              <w:bottom w:w="0" w:type="dxa"/>
              <w:right w:w="108" w:type="dxa"/>
            </w:tcMar>
            <w:hideMark/>
          </w:tcPr>
          <w:p w14:paraId="55267C51" w14:textId="77777777" w:rsidR="004845E8" w:rsidRPr="00A21838" w:rsidRDefault="004845E8" w:rsidP="00855E67">
            <w:pPr>
              <w:spacing w:after="0" w:line="240" w:lineRule="auto"/>
              <w:jc w:val="both"/>
              <w:rPr>
                <w:rFonts w:cstheme="minorHAnsi"/>
                <w:b/>
                <w:bCs/>
              </w:rPr>
            </w:pPr>
          </w:p>
        </w:tc>
      </w:tr>
      <w:tr w:rsidR="004845E8" w:rsidRPr="00A21838" w14:paraId="1B716E77" w14:textId="77777777" w:rsidTr="004845E8">
        <w:trPr>
          <w:trHeight w:val="236"/>
        </w:trPr>
        <w:tc>
          <w:tcPr>
            <w:tcW w:w="3651" w:type="dxa"/>
            <w:shd w:val="clear" w:color="auto" w:fill="EEECE1" w:themeFill="background2"/>
            <w:tcMar>
              <w:top w:w="0" w:type="dxa"/>
              <w:left w:w="108" w:type="dxa"/>
              <w:bottom w:w="0" w:type="dxa"/>
              <w:right w:w="108" w:type="dxa"/>
            </w:tcMar>
            <w:hideMark/>
          </w:tcPr>
          <w:p w14:paraId="71BB8487" w14:textId="77777777" w:rsidR="004845E8" w:rsidRPr="00A21838" w:rsidRDefault="004845E8" w:rsidP="00855E67">
            <w:pPr>
              <w:spacing w:before="100" w:beforeAutospacing="1" w:after="0" w:line="240" w:lineRule="auto"/>
              <w:jc w:val="both"/>
              <w:rPr>
                <w:rFonts w:cstheme="minorHAnsi"/>
              </w:rPr>
            </w:pPr>
            <w:r w:rsidRPr="00A21838">
              <w:rPr>
                <w:rFonts w:cstheme="minorHAnsi"/>
              </w:rPr>
              <w:t>SWIFT :</w:t>
            </w:r>
          </w:p>
        </w:tc>
        <w:tc>
          <w:tcPr>
            <w:tcW w:w="11867" w:type="dxa"/>
            <w:tcMar>
              <w:top w:w="0" w:type="dxa"/>
              <w:left w:w="108" w:type="dxa"/>
              <w:bottom w:w="0" w:type="dxa"/>
              <w:right w:w="108" w:type="dxa"/>
            </w:tcMar>
            <w:hideMark/>
          </w:tcPr>
          <w:p w14:paraId="41D820DC" w14:textId="77777777" w:rsidR="004845E8" w:rsidRPr="00A21838" w:rsidRDefault="004845E8" w:rsidP="00855E67">
            <w:pPr>
              <w:tabs>
                <w:tab w:val="left" w:pos="947"/>
              </w:tabs>
              <w:rPr>
                <w:rFonts w:cstheme="minorHAnsi"/>
              </w:rPr>
            </w:pPr>
          </w:p>
        </w:tc>
      </w:tr>
    </w:tbl>
    <w:p w14:paraId="69A79D33" w14:textId="77777777" w:rsidR="004845E8" w:rsidRPr="00A21838" w:rsidRDefault="004845E8" w:rsidP="004845E8">
      <w:pPr>
        <w:rPr>
          <w:rFonts w:cstheme="minorHAnsi"/>
        </w:rPr>
        <w:sectPr w:rsidR="004845E8" w:rsidRPr="00A21838" w:rsidSect="004845E8">
          <w:pgSz w:w="16838" w:h="11906" w:orient="landscape"/>
          <w:pgMar w:top="1440" w:right="1440" w:bottom="1440" w:left="1440" w:header="706" w:footer="706" w:gutter="0"/>
          <w:cols w:space="708"/>
          <w:docGrid w:linePitch="360"/>
        </w:sectPr>
      </w:pPr>
    </w:p>
    <w:p w14:paraId="15533929" w14:textId="4A229482" w:rsidR="004845E8" w:rsidRDefault="000330F9" w:rsidP="00CB64E2">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3D50AEBF" w14:textId="1DC18A8B" w:rsidR="004845E8" w:rsidRPr="00A9171F" w:rsidRDefault="008D49BD" w:rsidP="00A9171F">
      <w:pPr>
        <w:rPr>
          <w:b/>
          <w:bCs/>
        </w:rPr>
      </w:pPr>
      <w:r w:rsidRPr="008D49BD">
        <w:rPr>
          <w:b/>
          <w:bCs/>
          <w:highlight w:val="yellow"/>
        </w:rPr>
        <w:t>Suppliers are required to complete all fields in the table below. Failure to provide the requested information will result in technical disqualification.</w:t>
      </w:r>
    </w:p>
    <w:tbl>
      <w:tblPr>
        <w:tblW w:w="15851" w:type="dxa"/>
        <w:tblInd w:w="-905" w:type="dxa"/>
        <w:tblLook w:val="04A0" w:firstRow="1" w:lastRow="0" w:firstColumn="1" w:lastColumn="0" w:noHBand="0" w:noVBand="1"/>
      </w:tblPr>
      <w:tblGrid>
        <w:gridCol w:w="736"/>
        <w:gridCol w:w="1244"/>
        <w:gridCol w:w="2342"/>
        <w:gridCol w:w="2309"/>
        <w:gridCol w:w="1352"/>
        <w:gridCol w:w="1024"/>
        <w:gridCol w:w="861"/>
        <w:gridCol w:w="1112"/>
        <w:gridCol w:w="1415"/>
        <w:gridCol w:w="1656"/>
        <w:gridCol w:w="1800"/>
      </w:tblGrid>
      <w:tr w:rsidR="00A9171F" w:rsidRPr="00A9171F" w14:paraId="3FBB55EB" w14:textId="77777777" w:rsidTr="008A014F">
        <w:trPr>
          <w:trHeight w:val="386"/>
        </w:trPr>
        <w:tc>
          <w:tcPr>
            <w:tcW w:w="736"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3FBF2C6B"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Category</w:t>
            </w:r>
          </w:p>
        </w:tc>
        <w:tc>
          <w:tcPr>
            <w:tcW w:w="1244"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2417D4BF"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Item Description</w:t>
            </w:r>
          </w:p>
        </w:tc>
        <w:tc>
          <w:tcPr>
            <w:tcW w:w="2342"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41496EFD"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Specifications</w:t>
            </w:r>
          </w:p>
        </w:tc>
        <w:tc>
          <w:tcPr>
            <w:tcW w:w="2309"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3933C45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Product Name</w:t>
            </w:r>
          </w:p>
        </w:tc>
        <w:tc>
          <w:tcPr>
            <w:tcW w:w="1352"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11FF1A3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Supplier's Description/Other description/BRAND NAME</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029C7736"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Manufacturer (Full Name)</w:t>
            </w:r>
          </w:p>
        </w:tc>
        <w:tc>
          <w:tcPr>
            <w:tcW w:w="861"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479608F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Country of Origin</w:t>
            </w:r>
          </w:p>
        </w:tc>
        <w:tc>
          <w:tcPr>
            <w:tcW w:w="1112"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61E1D37A"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Manufacturer's Authorization Letter validity (if applicable)</w:t>
            </w:r>
          </w:p>
        </w:tc>
        <w:tc>
          <w:tcPr>
            <w:tcW w:w="1415"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2F7ADC9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xml:space="preserve">ISO13845 (or equivalent) </w:t>
            </w:r>
          </w:p>
        </w:tc>
        <w:tc>
          <w:tcPr>
            <w:tcW w:w="1656" w:type="dxa"/>
            <w:tcBorders>
              <w:top w:val="single" w:sz="4" w:space="0" w:color="auto"/>
              <w:left w:val="nil"/>
              <w:bottom w:val="single" w:sz="4" w:space="0" w:color="auto"/>
              <w:right w:val="single" w:sz="4" w:space="0" w:color="auto"/>
            </w:tcBorders>
            <w:shd w:val="clear" w:color="000000" w:fill="DDEBF7"/>
            <w:vAlign w:val="center"/>
            <w:hideMark/>
          </w:tcPr>
          <w:p w14:paraId="176C7A13" w14:textId="4C6F7BA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Registration/Declaration of Conformity/ EC Certificate or Equivalent</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3793E4BF"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GMP Certificate validity( Pharmaceuticals)</w:t>
            </w:r>
          </w:p>
        </w:tc>
      </w:tr>
      <w:tr w:rsidR="00A9171F" w:rsidRPr="00A9171F" w14:paraId="2C25B3CB" w14:textId="77777777" w:rsidTr="008A014F">
        <w:trPr>
          <w:trHeight w:val="46"/>
        </w:trPr>
        <w:tc>
          <w:tcPr>
            <w:tcW w:w="736" w:type="dxa"/>
            <w:vMerge/>
            <w:tcBorders>
              <w:top w:val="single" w:sz="4" w:space="0" w:color="auto"/>
              <w:left w:val="single" w:sz="4" w:space="0" w:color="auto"/>
              <w:bottom w:val="single" w:sz="4" w:space="0" w:color="auto"/>
              <w:right w:val="single" w:sz="4" w:space="0" w:color="auto"/>
            </w:tcBorders>
            <w:vAlign w:val="center"/>
            <w:hideMark/>
          </w:tcPr>
          <w:p w14:paraId="10DBECBE" w14:textId="77777777" w:rsidR="00A9171F" w:rsidRPr="00A9171F" w:rsidRDefault="00A9171F" w:rsidP="00A9171F">
            <w:pPr>
              <w:spacing w:after="0" w:line="240" w:lineRule="auto"/>
              <w:rPr>
                <w:rFonts w:eastAsia="Times New Roman" w:cstheme="minorHAnsi"/>
                <w:b/>
                <w:bCs/>
                <w:color w:val="000000"/>
                <w:sz w:val="14"/>
                <w:szCs w:val="14"/>
                <w:lang w:val="en-US"/>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6015FCBA" w14:textId="77777777" w:rsidR="00A9171F" w:rsidRPr="00A9171F" w:rsidRDefault="00A9171F" w:rsidP="00A9171F">
            <w:pPr>
              <w:spacing w:after="0" w:line="240" w:lineRule="auto"/>
              <w:rPr>
                <w:rFonts w:eastAsia="Times New Roman" w:cstheme="minorHAnsi"/>
                <w:b/>
                <w:bCs/>
                <w:color w:val="000000"/>
                <w:sz w:val="14"/>
                <w:szCs w:val="14"/>
                <w:lang w:val="en-US"/>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468D6541" w14:textId="77777777" w:rsidR="00A9171F" w:rsidRPr="00A9171F" w:rsidRDefault="00A9171F" w:rsidP="00A9171F">
            <w:pPr>
              <w:spacing w:after="0" w:line="240" w:lineRule="auto"/>
              <w:rPr>
                <w:rFonts w:eastAsia="Times New Roman" w:cstheme="minorHAnsi"/>
                <w:b/>
                <w:bCs/>
                <w:color w:val="000000"/>
                <w:sz w:val="14"/>
                <w:szCs w:val="14"/>
                <w:lang w:val="en-US"/>
              </w:rPr>
            </w:pPr>
          </w:p>
        </w:tc>
        <w:tc>
          <w:tcPr>
            <w:tcW w:w="2309" w:type="dxa"/>
            <w:vMerge/>
            <w:tcBorders>
              <w:top w:val="single" w:sz="4" w:space="0" w:color="auto"/>
              <w:left w:val="single" w:sz="4" w:space="0" w:color="auto"/>
              <w:bottom w:val="single" w:sz="4" w:space="0" w:color="auto"/>
              <w:right w:val="single" w:sz="4" w:space="0" w:color="auto"/>
            </w:tcBorders>
            <w:vAlign w:val="center"/>
            <w:hideMark/>
          </w:tcPr>
          <w:p w14:paraId="397247DB" w14:textId="77777777" w:rsidR="00A9171F" w:rsidRPr="00A9171F" w:rsidRDefault="00A9171F" w:rsidP="00A9171F">
            <w:pPr>
              <w:spacing w:after="0" w:line="240" w:lineRule="auto"/>
              <w:rPr>
                <w:rFonts w:eastAsia="Times New Roman" w:cstheme="minorHAnsi"/>
                <w:b/>
                <w:bCs/>
                <w:color w:val="000000"/>
                <w:sz w:val="14"/>
                <w:szCs w:val="14"/>
                <w:lang w:val="en-US"/>
              </w:rPr>
            </w:pPr>
          </w:p>
        </w:tc>
        <w:tc>
          <w:tcPr>
            <w:tcW w:w="1352" w:type="dxa"/>
            <w:vMerge/>
            <w:tcBorders>
              <w:top w:val="single" w:sz="4" w:space="0" w:color="auto"/>
              <w:left w:val="single" w:sz="4" w:space="0" w:color="auto"/>
              <w:bottom w:val="single" w:sz="4" w:space="0" w:color="auto"/>
              <w:right w:val="single" w:sz="4" w:space="0" w:color="auto"/>
            </w:tcBorders>
            <w:vAlign w:val="center"/>
            <w:hideMark/>
          </w:tcPr>
          <w:p w14:paraId="703B5CD8" w14:textId="77777777" w:rsidR="00A9171F" w:rsidRPr="00A9171F" w:rsidRDefault="00A9171F" w:rsidP="00A9171F">
            <w:pPr>
              <w:spacing w:after="0" w:line="240" w:lineRule="auto"/>
              <w:rPr>
                <w:rFonts w:eastAsia="Times New Roman" w:cstheme="minorHAnsi"/>
                <w:b/>
                <w:bCs/>
                <w:color w:val="000000"/>
                <w:sz w:val="14"/>
                <w:szCs w:val="1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5C4D4" w14:textId="77777777" w:rsidR="00A9171F" w:rsidRPr="00A9171F" w:rsidRDefault="00A9171F" w:rsidP="00A9171F">
            <w:pPr>
              <w:spacing w:after="0" w:line="240" w:lineRule="auto"/>
              <w:rPr>
                <w:rFonts w:eastAsia="Times New Roman" w:cstheme="minorHAnsi"/>
                <w:b/>
                <w:bCs/>
                <w:color w:val="000000"/>
                <w:sz w:val="14"/>
                <w:szCs w:val="14"/>
                <w:lang w:val="en-US"/>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14:paraId="4B3CC451" w14:textId="77777777" w:rsidR="00A9171F" w:rsidRPr="00A9171F" w:rsidRDefault="00A9171F" w:rsidP="00A9171F">
            <w:pPr>
              <w:spacing w:after="0" w:line="240" w:lineRule="auto"/>
              <w:rPr>
                <w:rFonts w:eastAsia="Times New Roman" w:cstheme="minorHAnsi"/>
                <w:b/>
                <w:bCs/>
                <w:color w:val="000000"/>
                <w:sz w:val="14"/>
                <w:szCs w:val="14"/>
                <w:lang w:val="en-US"/>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75444651" w14:textId="77777777" w:rsidR="00A9171F" w:rsidRPr="00A9171F" w:rsidRDefault="00A9171F" w:rsidP="00A9171F">
            <w:pPr>
              <w:spacing w:after="0" w:line="240" w:lineRule="auto"/>
              <w:rPr>
                <w:rFonts w:eastAsia="Times New Roman" w:cstheme="minorHAnsi"/>
                <w:b/>
                <w:bCs/>
                <w:color w:val="000000"/>
                <w:sz w:val="14"/>
                <w:szCs w:val="14"/>
                <w:lang w:val="en-US"/>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574A8B09" w14:textId="77777777" w:rsidR="00A9171F" w:rsidRPr="00A9171F" w:rsidRDefault="00A9171F" w:rsidP="00A9171F">
            <w:pPr>
              <w:spacing w:after="0" w:line="240" w:lineRule="auto"/>
              <w:rPr>
                <w:rFonts w:eastAsia="Times New Roman" w:cstheme="minorHAnsi"/>
                <w:b/>
                <w:bCs/>
                <w:color w:val="000000"/>
                <w:sz w:val="14"/>
                <w:szCs w:val="14"/>
                <w:lang w:val="en-US"/>
              </w:rPr>
            </w:pPr>
          </w:p>
        </w:tc>
        <w:tc>
          <w:tcPr>
            <w:tcW w:w="1656" w:type="dxa"/>
            <w:tcBorders>
              <w:top w:val="nil"/>
              <w:left w:val="nil"/>
              <w:bottom w:val="single" w:sz="4" w:space="0" w:color="auto"/>
              <w:right w:val="single" w:sz="4" w:space="0" w:color="auto"/>
            </w:tcBorders>
            <w:shd w:val="clear" w:color="000000" w:fill="DDEBF7"/>
            <w:vAlign w:val="center"/>
            <w:hideMark/>
          </w:tcPr>
          <w:p w14:paraId="61C4AA9D" w14:textId="37735B80" w:rsidR="00A9171F" w:rsidRPr="00A9171F" w:rsidRDefault="00A9171F" w:rsidP="00A9171F">
            <w:pPr>
              <w:spacing w:after="0" w:line="240" w:lineRule="auto"/>
              <w:jc w:val="center"/>
              <w:rPr>
                <w:rFonts w:eastAsia="Times New Roman" w:cstheme="minorHAnsi"/>
                <w:b/>
                <w:bCs/>
                <w:color w:val="000000"/>
                <w:sz w:val="14"/>
                <w:szCs w:val="14"/>
                <w:lang w:val="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50D23AC7" w14:textId="77777777" w:rsidR="00A9171F" w:rsidRPr="00A9171F" w:rsidRDefault="00A9171F" w:rsidP="00A9171F">
            <w:pPr>
              <w:spacing w:after="0" w:line="240" w:lineRule="auto"/>
              <w:rPr>
                <w:rFonts w:eastAsia="Times New Roman" w:cstheme="minorHAnsi"/>
                <w:b/>
                <w:bCs/>
                <w:color w:val="000000"/>
                <w:sz w:val="14"/>
                <w:szCs w:val="14"/>
                <w:lang w:val="en-US"/>
              </w:rPr>
            </w:pPr>
          </w:p>
        </w:tc>
      </w:tr>
      <w:tr w:rsidR="00A9171F" w:rsidRPr="00A9171F" w14:paraId="03B84643" w14:textId="77777777" w:rsidTr="008A014F">
        <w:trPr>
          <w:trHeight w:val="46"/>
        </w:trPr>
        <w:tc>
          <w:tcPr>
            <w:tcW w:w="736" w:type="dxa"/>
            <w:tcBorders>
              <w:top w:val="nil"/>
              <w:left w:val="single" w:sz="4" w:space="0" w:color="auto"/>
              <w:bottom w:val="single" w:sz="4" w:space="0" w:color="auto"/>
              <w:right w:val="single" w:sz="4" w:space="0" w:color="auto"/>
            </w:tcBorders>
            <w:noWrap/>
            <w:vAlign w:val="center"/>
            <w:hideMark/>
          </w:tcPr>
          <w:p w14:paraId="3D6F41DF"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1.1</w:t>
            </w:r>
          </w:p>
        </w:tc>
        <w:tc>
          <w:tcPr>
            <w:tcW w:w="1244" w:type="dxa"/>
            <w:tcBorders>
              <w:top w:val="nil"/>
              <w:left w:val="nil"/>
              <w:bottom w:val="single" w:sz="4" w:space="0" w:color="auto"/>
              <w:right w:val="single" w:sz="4" w:space="0" w:color="auto"/>
            </w:tcBorders>
            <w:vAlign w:val="center"/>
            <w:hideMark/>
          </w:tcPr>
          <w:p w14:paraId="703EDAA8"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xml:space="preserve">Bed Pad / </w:t>
            </w:r>
            <w:proofErr w:type="spellStart"/>
            <w:r w:rsidRPr="00A9171F">
              <w:rPr>
                <w:rFonts w:eastAsia="Times New Roman" w:cstheme="minorHAnsi"/>
                <w:b/>
                <w:bCs/>
                <w:color w:val="000000"/>
                <w:sz w:val="14"/>
                <w:szCs w:val="14"/>
                <w:lang w:val="en-US"/>
              </w:rPr>
              <w:t>Alaise</w:t>
            </w:r>
            <w:proofErr w:type="spellEnd"/>
          </w:p>
        </w:tc>
        <w:tc>
          <w:tcPr>
            <w:tcW w:w="2342" w:type="dxa"/>
            <w:tcBorders>
              <w:top w:val="nil"/>
              <w:left w:val="nil"/>
              <w:bottom w:val="single" w:sz="4" w:space="0" w:color="auto"/>
              <w:right w:val="single" w:sz="4" w:space="0" w:color="auto"/>
            </w:tcBorders>
            <w:vAlign w:val="center"/>
            <w:hideMark/>
          </w:tcPr>
          <w:p w14:paraId="36574649"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Single use draw sheet</w:t>
            </w:r>
            <w:r w:rsidRPr="00A9171F">
              <w:rPr>
                <w:rFonts w:eastAsia="Times New Roman" w:cstheme="minorHAnsi"/>
                <w:b/>
                <w:bCs/>
                <w:color w:val="000000"/>
                <w:sz w:val="14"/>
                <w:szCs w:val="14"/>
                <w:lang w:val="en-US"/>
              </w:rPr>
              <w:br/>
              <w:t>Absorption capacity about 1.5 liters.</w:t>
            </w:r>
            <w:r w:rsidRPr="00A9171F">
              <w:rPr>
                <w:rFonts w:eastAsia="Times New Roman" w:cstheme="minorHAnsi"/>
                <w:b/>
                <w:bCs/>
                <w:color w:val="000000"/>
                <w:sz w:val="14"/>
                <w:szCs w:val="14"/>
                <w:lang w:val="en-US"/>
              </w:rPr>
              <w:br/>
              <w:t>Size: 60cm(W)x90cm(L)</w:t>
            </w:r>
          </w:p>
        </w:tc>
        <w:tc>
          <w:tcPr>
            <w:tcW w:w="2309" w:type="dxa"/>
            <w:tcBorders>
              <w:top w:val="nil"/>
              <w:left w:val="nil"/>
              <w:bottom w:val="single" w:sz="4" w:space="0" w:color="auto"/>
              <w:right w:val="single" w:sz="4" w:space="0" w:color="auto"/>
            </w:tcBorders>
            <w:vAlign w:val="center"/>
            <w:hideMark/>
          </w:tcPr>
          <w:p w14:paraId="4D301DAF"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352" w:type="dxa"/>
            <w:tcBorders>
              <w:top w:val="nil"/>
              <w:left w:val="nil"/>
              <w:bottom w:val="single" w:sz="4" w:space="0" w:color="auto"/>
              <w:right w:val="single" w:sz="4" w:space="0" w:color="auto"/>
            </w:tcBorders>
            <w:vAlign w:val="center"/>
            <w:hideMark/>
          </w:tcPr>
          <w:p w14:paraId="49EFA122"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vAlign w:val="center"/>
            <w:hideMark/>
          </w:tcPr>
          <w:p w14:paraId="09057809"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31DAAD37"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2D33D672"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38B6A77C"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5244123E"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187CB85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A9171F" w:rsidRPr="00A9171F" w14:paraId="723567B0" w14:textId="77777777" w:rsidTr="008A014F">
        <w:trPr>
          <w:trHeight w:val="521"/>
        </w:trPr>
        <w:tc>
          <w:tcPr>
            <w:tcW w:w="736" w:type="dxa"/>
            <w:tcBorders>
              <w:top w:val="nil"/>
              <w:left w:val="single" w:sz="4" w:space="0" w:color="auto"/>
              <w:bottom w:val="single" w:sz="4" w:space="0" w:color="auto"/>
              <w:right w:val="single" w:sz="4" w:space="0" w:color="auto"/>
            </w:tcBorders>
            <w:noWrap/>
            <w:vAlign w:val="center"/>
            <w:hideMark/>
          </w:tcPr>
          <w:p w14:paraId="4F6C205A"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1.2</w:t>
            </w:r>
          </w:p>
        </w:tc>
        <w:tc>
          <w:tcPr>
            <w:tcW w:w="1244" w:type="dxa"/>
            <w:tcBorders>
              <w:top w:val="nil"/>
              <w:left w:val="nil"/>
              <w:bottom w:val="single" w:sz="4" w:space="0" w:color="auto"/>
              <w:right w:val="single" w:sz="4" w:space="0" w:color="auto"/>
            </w:tcBorders>
            <w:vAlign w:val="center"/>
            <w:hideMark/>
          </w:tcPr>
          <w:p w14:paraId="0221F663"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Body Bag</w:t>
            </w:r>
          </w:p>
        </w:tc>
        <w:tc>
          <w:tcPr>
            <w:tcW w:w="2342" w:type="dxa"/>
            <w:tcBorders>
              <w:top w:val="nil"/>
              <w:left w:val="nil"/>
              <w:bottom w:val="single" w:sz="4" w:space="0" w:color="auto"/>
              <w:right w:val="single" w:sz="4" w:space="0" w:color="auto"/>
            </w:tcBorders>
            <w:vAlign w:val="center"/>
            <w:hideMark/>
          </w:tcPr>
          <w:p w14:paraId="6BF5F7B3"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Adult size body bag</w:t>
            </w:r>
            <w:r w:rsidRPr="00A9171F">
              <w:rPr>
                <w:rFonts w:eastAsia="Times New Roman" w:cstheme="minorHAnsi"/>
                <w:b/>
                <w:bCs/>
                <w:color w:val="000000"/>
                <w:sz w:val="14"/>
                <w:szCs w:val="14"/>
                <w:lang w:val="en-US"/>
              </w:rPr>
              <w:br/>
              <w:t>Size: 91.44cm(W)x228.6cm(L)x0.12cm(T)</w:t>
            </w:r>
            <w:r w:rsidRPr="00A9171F">
              <w:rPr>
                <w:rFonts w:eastAsia="Times New Roman" w:cstheme="minorHAnsi"/>
                <w:b/>
                <w:bCs/>
                <w:color w:val="000000"/>
                <w:sz w:val="14"/>
                <w:szCs w:val="14"/>
                <w:lang w:val="en-US"/>
              </w:rPr>
              <w:br/>
              <w:t>At least 6 x carrying handles</w:t>
            </w:r>
            <w:r w:rsidRPr="00A9171F">
              <w:rPr>
                <w:rFonts w:eastAsia="Times New Roman" w:cstheme="minorHAnsi"/>
                <w:b/>
                <w:bCs/>
                <w:color w:val="000000"/>
                <w:sz w:val="14"/>
                <w:szCs w:val="14"/>
                <w:lang w:val="en-US"/>
              </w:rPr>
              <w:br/>
              <w:t>3 x toe tags</w:t>
            </w:r>
            <w:r w:rsidRPr="00A9171F">
              <w:rPr>
                <w:rFonts w:eastAsia="Times New Roman" w:cstheme="minorHAnsi"/>
                <w:b/>
                <w:bCs/>
                <w:color w:val="000000"/>
                <w:sz w:val="14"/>
                <w:szCs w:val="14"/>
                <w:lang w:val="en-US"/>
              </w:rPr>
              <w:br/>
              <w:t>Leak resistant</w:t>
            </w:r>
            <w:r w:rsidRPr="00A9171F">
              <w:rPr>
                <w:rFonts w:eastAsia="Times New Roman" w:cstheme="minorHAnsi"/>
                <w:b/>
                <w:bCs/>
                <w:color w:val="000000"/>
                <w:sz w:val="14"/>
                <w:szCs w:val="14"/>
                <w:lang w:val="en-US"/>
              </w:rPr>
              <w:br/>
              <w:t>Individually bagged in clear poly bags</w:t>
            </w:r>
            <w:r w:rsidRPr="00A9171F">
              <w:rPr>
                <w:rFonts w:eastAsia="Times New Roman" w:cstheme="minorHAnsi"/>
                <w:b/>
                <w:bCs/>
                <w:color w:val="000000"/>
                <w:sz w:val="14"/>
                <w:szCs w:val="14"/>
                <w:lang w:val="en-US"/>
              </w:rPr>
              <w:br/>
              <w:t>Envelope style easy zipper opening</w:t>
            </w:r>
            <w:r w:rsidRPr="00A9171F">
              <w:rPr>
                <w:rFonts w:eastAsia="Times New Roman" w:cstheme="minorHAnsi"/>
                <w:b/>
                <w:bCs/>
                <w:color w:val="000000"/>
                <w:sz w:val="14"/>
                <w:szCs w:val="14"/>
                <w:lang w:val="en-US"/>
              </w:rPr>
              <w:br/>
              <w:t>Color: Black</w:t>
            </w:r>
            <w:r w:rsidRPr="00A9171F">
              <w:rPr>
                <w:rFonts w:eastAsia="Times New Roman" w:cstheme="minorHAnsi"/>
                <w:b/>
                <w:bCs/>
                <w:color w:val="000000"/>
                <w:sz w:val="14"/>
                <w:szCs w:val="14"/>
                <w:lang w:val="en-US"/>
              </w:rPr>
              <w:br/>
              <w:t>Comply with OSHA regulation 3130</w:t>
            </w:r>
          </w:p>
        </w:tc>
        <w:tc>
          <w:tcPr>
            <w:tcW w:w="2309" w:type="dxa"/>
            <w:tcBorders>
              <w:top w:val="nil"/>
              <w:left w:val="nil"/>
              <w:bottom w:val="single" w:sz="4" w:space="0" w:color="auto"/>
              <w:right w:val="single" w:sz="4" w:space="0" w:color="auto"/>
            </w:tcBorders>
            <w:vAlign w:val="center"/>
            <w:hideMark/>
          </w:tcPr>
          <w:p w14:paraId="562C6FA9"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352" w:type="dxa"/>
            <w:tcBorders>
              <w:top w:val="nil"/>
              <w:left w:val="nil"/>
              <w:bottom w:val="single" w:sz="4" w:space="0" w:color="auto"/>
              <w:right w:val="single" w:sz="4" w:space="0" w:color="auto"/>
            </w:tcBorders>
            <w:vAlign w:val="center"/>
            <w:hideMark/>
          </w:tcPr>
          <w:p w14:paraId="01C48AE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vAlign w:val="center"/>
            <w:hideMark/>
          </w:tcPr>
          <w:p w14:paraId="6C107D1A"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4F9C4476"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38FB3092"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1783126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1A64D5B4"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2967124A"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A9171F" w:rsidRPr="00A9171F" w14:paraId="4F8E42AB" w14:textId="77777777" w:rsidTr="008A014F">
        <w:trPr>
          <w:trHeight w:val="46"/>
        </w:trPr>
        <w:tc>
          <w:tcPr>
            <w:tcW w:w="736" w:type="dxa"/>
            <w:tcBorders>
              <w:top w:val="nil"/>
              <w:left w:val="single" w:sz="4" w:space="0" w:color="auto"/>
              <w:bottom w:val="single" w:sz="4" w:space="0" w:color="auto"/>
              <w:right w:val="single" w:sz="4" w:space="0" w:color="auto"/>
            </w:tcBorders>
            <w:noWrap/>
            <w:vAlign w:val="center"/>
            <w:hideMark/>
          </w:tcPr>
          <w:p w14:paraId="05D7BDBB"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1.3</w:t>
            </w:r>
          </w:p>
        </w:tc>
        <w:tc>
          <w:tcPr>
            <w:tcW w:w="1244" w:type="dxa"/>
            <w:tcBorders>
              <w:top w:val="nil"/>
              <w:left w:val="nil"/>
              <w:bottom w:val="single" w:sz="4" w:space="0" w:color="auto"/>
              <w:right w:val="single" w:sz="4" w:space="0" w:color="auto"/>
            </w:tcBorders>
            <w:vAlign w:val="center"/>
            <w:hideMark/>
          </w:tcPr>
          <w:p w14:paraId="40966CE6"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Compressive bandage</w:t>
            </w:r>
          </w:p>
        </w:tc>
        <w:tc>
          <w:tcPr>
            <w:tcW w:w="2342" w:type="dxa"/>
            <w:tcBorders>
              <w:top w:val="nil"/>
              <w:left w:val="nil"/>
              <w:bottom w:val="single" w:sz="4" w:space="0" w:color="auto"/>
              <w:right w:val="single" w:sz="4" w:space="0" w:color="auto"/>
            </w:tcBorders>
            <w:vAlign w:val="center"/>
            <w:hideMark/>
          </w:tcPr>
          <w:p w14:paraId="65DC95B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Viscose non-woven non adhesive bandage</w:t>
            </w:r>
            <w:r w:rsidRPr="00A9171F">
              <w:rPr>
                <w:rFonts w:eastAsia="Times New Roman" w:cstheme="minorHAnsi"/>
                <w:b/>
                <w:bCs/>
                <w:color w:val="000000"/>
                <w:sz w:val="14"/>
                <w:szCs w:val="14"/>
                <w:lang w:val="en-US"/>
              </w:rPr>
              <w:br/>
              <w:t xml:space="preserve">High absorbency of 2,000 g/m² </w:t>
            </w:r>
            <w:r w:rsidRPr="00A9171F">
              <w:rPr>
                <w:rFonts w:eastAsia="Times New Roman" w:cstheme="minorHAnsi"/>
                <w:b/>
                <w:bCs/>
                <w:color w:val="000000"/>
                <w:sz w:val="14"/>
                <w:szCs w:val="14"/>
                <w:lang w:val="en-US"/>
              </w:rPr>
              <w:br/>
              <w:t xml:space="preserve">Bandage 4 m x 8 cm </w:t>
            </w:r>
            <w:r w:rsidRPr="00A9171F">
              <w:rPr>
                <w:rFonts w:eastAsia="Times New Roman" w:cstheme="minorHAnsi"/>
                <w:b/>
                <w:bCs/>
                <w:color w:val="000000"/>
                <w:sz w:val="14"/>
                <w:szCs w:val="14"/>
                <w:lang w:val="en-US"/>
              </w:rPr>
              <w:br/>
              <w:t>Compress 8 x 10 cm</w:t>
            </w:r>
            <w:r w:rsidRPr="00A9171F">
              <w:rPr>
                <w:rFonts w:eastAsia="Times New Roman" w:cstheme="minorHAnsi"/>
                <w:b/>
                <w:bCs/>
                <w:color w:val="000000"/>
                <w:sz w:val="14"/>
                <w:szCs w:val="14"/>
                <w:lang w:val="en-US"/>
              </w:rPr>
              <w:br/>
              <w:t>Sterile</w:t>
            </w:r>
            <w:r w:rsidRPr="00A9171F">
              <w:rPr>
                <w:rFonts w:eastAsia="Times New Roman" w:cstheme="minorHAnsi"/>
                <w:b/>
                <w:bCs/>
                <w:color w:val="000000"/>
                <w:sz w:val="14"/>
                <w:szCs w:val="14"/>
                <w:lang w:val="en-US"/>
              </w:rPr>
              <w:br/>
              <w:t>Individually wrapped</w:t>
            </w:r>
          </w:p>
        </w:tc>
        <w:tc>
          <w:tcPr>
            <w:tcW w:w="2309" w:type="dxa"/>
            <w:tcBorders>
              <w:top w:val="nil"/>
              <w:left w:val="nil"/>
              <w:bottom w:val="single" w:sz="4" w:space="0" w:color="auto"/>
              <w:right w:val="single" w:sz="4" w:space="0" w:color="auto"/>
            </w:tcBorders>
            <w:vAlign w:val="center"/>
            <w:hideMark/>
          </w:tcPr>
          <w:p w14:paraId="5A683F02"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352" w:type="dxa"/>
            <w:tcBorders>
              <w:top w:val="nil"/>
              <w:left w:val="nil"/>
              <w:bottom w:val="single" w:sz="4" w:space="0" w:color="auto"/>
              <w:right w:val="single" w:sz="4" w:space="0" w:color="auto"/>
            </w:tcBorders>
            <w:vAlign w:val="center"/>
            <w:hideMark/>
          </w:tcPr>
          <w:p w14:paraId="6C460C09"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vAlign w:val="center"/>
            <w:hideMark/>
          </w:tcPr>
          <w:p w14:paraId="5648AD14"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3D24C330"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4660E9FE"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0EFDA226"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33423C5C"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0F1263E0"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A9171F" w:rsidRPr="00A9171F" w14:paraId="330076B8" w14:textId="77777777" w:rsidTr="008A014F">
        <w:trPr>
          <w:trHeight w:val="1820"/>
        </w:trPr>
        <w:tc>
          <w:tcPr>
            <w:tcW w:w="736" w:type="dxa"/>
            <w:tcBorders>
              <w:top w:val="nil"/>
              <w:left w:val="single" w:sz="4" w:space="0" w:color="auto"/>
              <w:bottom w:val="single" w:sz="4" w:space="0" w:color="auto"/>
              <w:right w:val="single" w:sz="4" w:space="0" w:color="auto"/>
            </w:tcBorders>
            <w:noWrap/>
            <w:vAlign w:val="center"/>
            <w:hideMark/>
          </w:tcPr>
          <w:p w14:paraId="1FA0801A"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1.4</w:t>
            </w:r>
          </w:p>
        </w:tc>
        <w:tc>
          <w:tcPr>
            <w:tcW w:w="1244" w:type="dxa"/>
            <w:tcBorders>
              <w:top w:val="nil"/>
              <w:left w:val="nil"/>
              <w:bottom w:val="single" w:sz="4" w:space="0" w:color="auto"/>
              <w:right w:val="single" w:sz="4" w:space="0" w:color="auto"/>
            </w:tcBorders>
            <w:vAlign w:val="center"/>
            <w:hideMark/>
          </w:tcPr>
          <w:p w14:paraId="6B5F2116"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Disinfectant for Surfaces</w:t>
            </w:r>
          </w:p>
        </w:tc>
        <w:tc>
          <w:tcPr>
            <w:tcW w:w="2342" w:type="dxa"/>
            <w:tcBorders>
              <w:top w:val="nil"/>
              <w:left w:val="nil"/>
              <w:bottom w:val="single" w:sz="4" w:space="0" w:color="auto"/>
              <w:right w:val="single" w:sz="4" w:space="0" w:color="auto"/>
            </w:tcBorders>
            <w:vAlign w:val="center"/>
            <w:hideMark/>
          </w:tcPr>
          <w:p w14:paraId="3B85394F"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xml:space="preserve">Surface </w:t>
            </w:r>
            <w:proofErr w:type="spellStart"/>
            <w:r w:rsidRPr="00A9171F">
              <w:rPr>
                <w:rFonts w:eastAsia="Times New Roman" w:cstheme="minorHAnsi"/>
                <w:b/>
                <w:bCs/>
                <w:color w:val="000000"/>
                <w:sz w:val="14"/>
                <w:szCs w:val="14"/>
                <w:lang w:val="en-US"/>
              </w:rPr>
              <w:t>Disinfectant,Gallon</w:t>
            </w:r>
            <w:proofErr w:type="spellEnd"/>
            <w:r w:rsidRPr="00A9171F">
              <w:rPr>
                <w:rFonts w:eastAsia="Times New Roman" w:cstheme="minorHAnsi"/>
                <w:b/>
                <w:bCs/>
                <w:color w:val="000000"/>
                <w:sz w:val="14"/>
                <w:szCs w:val="14"/>
                <w:lang w:val="en-US"/>
              </w:rPr>
              <w:t xml:space="preserve"> of 5L,  not ready to use, Pump should be included</w:t>
            </w:r>
            <w:r w:rsidRPr="00A9171F">
              <w:rPr>
                <w:rFonts w:eastAsia="Times New Roman" w:cstheme="minorHAnsi"/>
                <w:b/>
                <w:bCs/>
                <w:color w:val="000000"/>
                <w:sz w:val="14"/>
                <w:szCs w:val="14"/>
                <w:lang w:val="en-US"/>
              </w:rPr>
              <w:br/>
              <w:t xml:space="preserve">Based on modern quaternary ammonium compounds. </w:t>
            </w:r>
            <w:r w:rsidRPr="00A9171F">
              <w:rPr>
                <w:rFonts w:eastAsia="Times New Roman" w:cstheme="minorHAnsi"/>
                <w:b/>
                <w:bCs/>
                <w:color w:val="000000"/>
                <w:sz w:val="14"/>
                <w:szCs w:val="14"/>
                <w:lang w:val="en-US"/>
              </w:rPr>
              <w:br/>
              <w:t>Perfume-free</w:t>
            </w:r>
            <w:r w:rsidRPr="00A9171F">
              <w:rPr>
                <w:rFonts w:eastAsia="Times New Roman" w:cstheme="minorHAnsi"/>
                <w:b/>
                <w:bCs/>
                <w:color w:val="000000"/>
                <w:sz w:val="14"/>
                <w:szCs w:val="14"/>
                <w:lang w:val="en-US"/>
              </w:rPr>
              <w:br/>
              <w:t>No aldehydes nor phenols</w:t>
            </w:r>
            <w:r w:rsidRPr="00A9171F">
              <w:rPr>
                <w:rFonts w:eastAsia="Times New Roman" w:cstheme="minorHAnsi"/>
                <w:b/>
                <w:bCs/>
                <w:color w:val="000000"/>
                <w:sz w:val="14"/>
                <w:szCs w:val="14"/>
                <w:lang w:val="en-US"/>
              </w:rPr>
              <w:br/>
              <w:t>Disinfection and good cleaning power</w:t>
            </w:r>
            <w:r w:rsidRPr="00A9171F">
              <w:rPr>
                <w:rFonts w:eastAsia="Times New Roman" w:cstheme="minorHAnsi"/>
                <w:b/>
                <w:bCs/>
                <w:color w:val="000000"/>
                <w:sz w:val="14"/>
                <w:szCs w:val="14"/>
                <w:lang w:val="en-US"/>
              </w:rPr>
              <w:br/>
              <w:t xml:space="preserve">100 g solution contain: 3.33 g </w:t>
            </w:r>
            <w:proofErr w:type="spellStart"/>
            <w:r w:rsidRPr="00A9171F">
              <w:rPr>
                <w:rFonts w:eastAsia="Times New Roman" w:cstheme="minorHAnsi"/>
                <w:b/>
                <w:bCs/>
                <w:color w:val="000000"/>
                <w:sz w:val="14"/>
                <w:szCs w:val="14"/>
                <w:lang w:val="en-US"/>
              </w:rPr>
              <w:t>Didecyldimethylammoniumchloride</w:t>
            </w:r>
            <w:proofErr w:type="spellEnd"/>
            <w:r w:rsidRPr="00A9171F">
              <w:rPr>
                <w:rFonts w:eastAsia="Times New Roman" w:cstheme="minorHAnsi"/>
                <w:b/>
                <w:bCs/>
                <w:color w:val="000000"/>
                <w:sz w:val="14"/>
                <w:szCs w:val="14"/>
                <w:lang w:val="en-US"/>
              </w:rPr>
              <w:t xml:space="preserve">, 6.66 g Alkyl (C12-16) </w:t>
            </w:r>
            <w:proofErr w:type="spellStart"/>
            <w:r w:rsidRPr="00A9171F">
              <w:rPr>
                <w:rFonts w:eastAsia="Times New Roman" w:cstheme="minorHAnsi"/>
                <w:b/>
                <w:bCs/>
                <w:color w:val="000000"/>
                <w:sz w:val="14"/>
                <w:szCs w:val="14"/>
                <w:lang w:val="en-US"/>
              </w:rPr>
              <w:t>dimethylbenzyl</w:t>
            </w:r>
            <w:proofErr w:type="spellEnd"/>
            <w:r w:rsidRPr="00A9171F">
              <w:rPr>
                <w:rFonts w:eastAsia="Times New Roman" w:cstheme="minorHAnsi"/>
                <w:b/>
                <w:bCs/>
                <w:color w:val="000000"/>
                <w:sz w:val="14"/>
                <w:szCs w:val="14"/>
                <w:lang w:val="en-US"/>
              </w:rPr>
              <w:t xml:space="preserve"> ammonium chloride</w:t>
            </w:r>
          </w:p>
        </w:tc>
        <w:tc>
          <w:tcPr>
            <w:tcW w:w="2309" w:type="dxa"/>
            <w:tcBorders>
              <w:top w:val="nil"/>
              <w:left w:val="nil"/>
              <w:bottom w:val="single" w:sz="4" w:space="0" w:color="auto"/>
              <w:right w:val="single" w:sz="4" w:space="0" w:color="auto"/>
            </w:tcBorders>
            <w:vAlign w:val="center"/>
            <w:hideMark/>
          </w:tcPr>
          <w:p w14:paraId="00F4705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352" w:type="dxa"/>
            <w:tcBorders>
              <w:top w:val="nil"/>
              <w:left w:val="nil"/>
              <w:bottom w:val="single" w:sz="4" w:space="0" w:color="auto"/>
              <w:right w:val="single" w:sz="4" w:space="0" w:color="auto"/>
            </w:tcBorders>
            <w:vAlign w:val="center"/>
            <w:hideMark/>
          </w:tcPr>
          <w:p w14:paraId="3C861E2F"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vAlign w:val="center"/>
            <w:hideMark/>
          </w:tcPr>
          <w:p w14:paraId="0040B87C"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4DF22FF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5F26ABB6"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699647F2"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4552FF28"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1C137F1F"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A9171F" w:rsidRPr="00A9171F" w14:paraId="7FC9D359" w14:textId="77777777" w:rsidTr="008A014F">
        <w:trPr>
          <w:trHeight w:val="1820"/>
        </w:trPr>
        <w:tc>
          <w:tcPr>
            <w:tcW w:w="736" w:type="dxa"/>
            <w:tcBorders>
              <w:top w:val="nil"/>
              <w:left w:val="single" w:sz="4" w:space="0" w:color="auto"/>
              <w:bottom w:val="single" w:sz="4" w:space="0" w:color="auto"/>
              <w:right w:val="single" w:sz="4" w:space="0" w:color="auto"/>
            </w:tcBorders>
            <w:noWrap/>
            <w:vAlign w:val="center"/>
            <w:hideMark/>
          </w:tcPr>
          <w:p w14:paraId="33D73BFF"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lastRenderedPageBreak/>
              <w:t>1.5</w:t>
            </w:r>
          </w:p>
        </w:tc>
        <w:tc>
          <w:tcPr>
            <w:tcW w:w="1244" w:type="dxa"/>
            <w:tcBorders>
              <w:top w:val="nil"/>
              <w:left w:val="nil"/>
              <w:bottom w:val="single" w:sz="4" w:space="0" w:color="auto"/>
              <w:right w:val="single" w:sz="4" w:space="0" w:color="auto"/>
            </w:tcBorders>
            <w:vAlign w:val="center"/>
            <w:hideMark/>
          </w:tcPr>
          <w:p w14:paraId="63258698"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Disinfectant for Surfaces (Spray)</w:t>
            </w:r>
          </w:p>
        </w:tc>
        <w:tc>
          <w:tcPr>
            <w:tcW w:w="2342" w:type="dxa"/>
            <w:tcBorders>
              <w:top w:val="nil"/>
              <w:left w:val="nil"/>
              <w:bottom w:val="single" w:sz="4" w:space="0" w:color="auto"/>
              <w:right w:val="single" w:sz="4" w:space="0" w:color="auto"/>
            </w:tcBorders>
            <w:vAlign w:val="center"/>
            <w:hideMark/>
          </w:tcPr>
          <w:p w14:paraId="31A950B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xml:space="preserve">Bottle sprayer of 1L, ready to use. </w:t>
            </w:r>
            <w:r w:rsidRPr="00A9171F">
              <w:rPr>
                <w:rFonts w:eastAsia="Times New Roman" w:cstheme="minorHAnsi"/>
                <w:b/>
                <w:bCs/>
                <w:color w:val="000000"/>
                <w:sz w:val="14"/>
                <w:szCs w:val="14"/>
                <w:lang w:val="en-US"/>
              </w:rPr>
              <w:br/>
              <w:t>Alcohol-based rapid disinfectant based on ethanol for gentle disinfection and cleaning of medical devices and medical equipment as well as surfaces of all types</w:t>
            </w:r>
            <w:r w:rsidRPr="00A9171F">
              <w:rPr>
                <w:rFonts w:eastAsia="Times New Roman" w:cstheme="minorHAnsi"/>
                <w:b/>
                <w:bCs/>
                <w:color w:val="000000"/>
                <w:sz w:val="14"/>
                <w:szCs w:val="14"/>
                <w:lang w:val="en-US"/>
              </w:rPr>
              <w:br/>
              <w:t>Suitable for areas near patients in which a broad spectrum of activity is required</w:t>
            </w:r>
            <w:r w:rsidRPr="00A9171F">
              <w:rPr>
                <w:rFonts w:eastAsia="Times New Roman" w:cstheme="minorHAnsi"/>
                <w:b/>
                <w:bCs/>
                <w:color w:val="000000"/>
                <w:sz w:val="14"/>
                <w:szCs w:val="14"/>
                <w:lang w:val="en-US"/>
              </w:rPr>
              <w:br/>
              <w:t>Provides effective disinfection within a very short time</w:t>
            </w:r>
            <w:r w:rsidRPr="00A9171F">
              <w:rPr>
                <w:rFonts w:eastAsia="Times New Roman" w:cstheme="minorHAnsi"/>
                <w:b/>
                <w:bCs/>
                <w:color w:val="000000"/>
                <w:sz w:val="14"/>
                <w:szCs w:val="14"/>
                <w:lang w:val="en-US"/>
              </w:rPr>
              <w:br/>
              <w:t>Good material compatibility and leaves no streaks or visible residues</w:t>
            </w:r>
            <w:r w:rsidRPr="00A9171F">
              <w:rPr>
                <w:rFonts w:eastAsia="Times New Roman" w:cstheme="minorHAnsi"/>
                <w:b/>
                <w:bCs/>
                <w:color w:val="000000"/>
                <w:sz w:val="14"/>
                <w:szCs w:val="14"/>
                <w:lang w:val="en-US"/>
              </w:rPr>
              <w:br/>
              <w:t xml:space="preserve">100g solution </w:t>
            </w:r>
            <w:proofErr w:type="spellStart"/>
            <w:r w:rsidRPr="00A9171F">
              <w:rPr>
                <w:rFonts w:eastAsia="Times New Roman" w:cstheme="minorHAnsi"/>
                <w:b/>
                <w:bCs/>
                <w:color w:val="000000"/>
                <w:sz w:val="14"/>
                <w:szCs w:val="14"/>
                <w:lang w:val="en-US"/>
              </w:rPr>
              <w:t>cotains</w:t>
            </w:r>
            <w:proofErr w:type="spellEnd"/>
            <w:r w:rsidRPr="00A9171F">
              <w:rPr>
                <w:rFonts w:eastAsia="Times New Roman" w:cstheme="minorHAnsi"/>
                <w:b/>
                <w:bCs/>
                <w:color w:val="000000"/>
                <w:sz w:val="14"/>
                <w:szCs w:val="14"/>
                <w:lang w:val="en-US"/>
              </w:rPr>
              <w:t xml:space="preserve"> 45g ethanol</w:t>
            </w:r>
          </w:p>
        </w:tc>
        <w:tc>
          <w:tcPr>
            <w:tcW w:w="2309" w:type="dxa"/>
            <w:tcBorders>
              <w:top w:val="nil"/>
              <w:left w:val="nil"/>
              <w:bottom w:val="single" w:sz="4" w:space="0" w:color="auto"/>
              <w:right w:val="single" w:sz="4" w:space="0" w:color="auto"/>
            </w:tcBorders>
            <w:vAlign w:val="center"/>
            <w:hideMark/>
          </w:tcPr>
          <w:p w14:paraId="478A0147"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352" w:type="dxa"/>
            <w:tcBorders>
              <w:top w:val="nil"/>
              <w:left w:val="nil"/>
              <w:bottom w:val="single" w:sz="4" w:space="0" w:color="auto"/>
              <w:right w:val="single" w:sz="4" w:space="0" w:color="auto"/>
            </w:tcBorders>
            <w:vAlign w:val="center"/>
            <w:hideMark/>
          </w:tcPr>
          <w:p w14:paraId="145FCC40"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vAlign w:val="center"/>
            <w:hideMark/>
          </w:tcPr>
          <w:p w14:paraId="3A2B635B"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2D8F6510"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7124E9D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302B741C"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0E122706"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696FC447"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A9171F" w:rsidRPr="00A9171F" w14:paraId="18CAAFB0" w14:textId="77777777" w:rsidTr="008A014F">
        <w:trPr>
          <w:trHeight w:val="46"/>
        </w:trPr>
        <w:tc>
          <w:tcPr>
            <w:tcW w:w="736" w:type="dxa"/>
            <w:tcBorders>
              <w:top w:val="nil"/>
              <w:left w:val="single" w:sz="4" w:space="0" w:color="auto"/>
              <w:bottom w:val="single" w:sz="4" w:space="0" w:color="auto"/>
              <w:right w:val="single" w:sz="4" w:space="0" w:color="auto"/>
            </w:tcBorders>
            <w:noWrap/>
            <w:vAlign w:val="center"/>
            <w:hideMark/>
          </w:tcPr>
          <w:p w14:paraId="7CBDEB53"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1.6</w:t>
            </w:r>
          </w:p>
        </w:tc>
        <w:tc>
          <w:tcPr>
            <w:tcW w:w="1244" w:type="dxa"/>
            <w:tcBorders>
              <w:top w:val="nil"/>
              <w:left w:val="nil"/>
              <w:bottom w:val="single" w:sz="4" w:space="0" w:color="auto"/>
              <w:right w:val="single" w:sz="4" w:space="0" w:color="auto"/>
            </w:tcBorders>
            <w:vAlign w:val="center"/>
            <w:hideMark/>
          </w:tcPr>
          <w:p w14:paraId="1CF9C1DF"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Duct Tape</w:t>
            </w:r>
          </w:p>
        </w:tc>
        <w:tc>
          <w:tcPr>
            <w:tcW w:w="2342" w:type="dxa"/>
            <w:tcBorders>
              <w:top w:val="nil"/>
              <w:left w:val="nil"/>
              <w:bottom w:val="single" w:sz="4" w:space="0" w:color="auto"/>
              <w:right w:val="single" w:sz="4" w:space="0" w:color="auto"/>
            </w:tcBorders>
            <w:vAlign w:val="center"/>
            <w:hideMark/>
          </w:tcPr>
          <w:p w14:paraId="348F3F16"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waterproof polyethylene film over cloth scrim backing with a rubber adhesive</w:t>
            </w:r>
            <w:r w:rsidRPr="00A9171F">
              <w:rPr>
                <w:rFonts w:eastAsia="Times New Roman" w:cstheme="minorHAnsi"/>
                <w:b/>
                <w:bCs/>
                <w:color w:val="000000"/>
                <w:sz w:val="14"/>
                <w:szCs w:val="14"/>
                <w:lang w:val="en-US"/>
              </w:rPr>
              <w:br/>
              <w:t>length 54.8m</w:t>
            </w:r>
            <w:r w:rsidRPr="00A9171F">
              <w:rPr>
                <w:rFonts w:eastAsia="Times New Roman" w:cstheme="minorHAnsi"/>
                <w:b/>
                <w:bCs/>
                <w:color w:val="000000"/>
                <w:sz w:val="14"/>
                <w:szCs w:val="14"/>
                <w:lang w:val="en-US"/>
              </w:rPr>
              <w:br/>
              <w:t>96mm</w:t>
            </w:r>
            <w:r w:rsidRPr="00A9171F">
              <w:rPr>
                <w:rFonts w:eastAsia="Times New Roman" w:cstheme="minorHAnsi"/>
                <w:b/>
                <w:bCs/>
                <w:color w:val="000000"/>
                <w:sz w:val="14"/>
                <w:szCs w:val="14"/>
                <w:lang w:val="en-US"/>
              </w:rPr>
              <w:br/>
              <w:t>thickness 0.2 mm and 0.5mm</w:t>
            </w:r>
            <w:r w:rsidRPr="00A9171F">
              <w:rPr>
                <w:rFonts w:eastAsia="Times New Roman" w:cstheme="minorHAnsi"/>
                <w:b/>
                <w:bCs/>
                <w:color w:val="000000"/>
                <w:sz w:val="14"/>
                <w:szCs w:val="14"/>
                <w:lang w:val="en-US"/>
              </w:rPr>
              <w:br/>
              <w:t>Silver or black</w:t>
            </w:r>
          </w:p>
        </w:tc>
        <w:tc>
          <w:tcPr>
            <w:tcW w:w="2309" w:type="dxa"/>
            <w:tcBorders>
              <w:top w:val="nil"/>
              <w:left w:val="nil"/>
              <w:bottom w:val="single" w:sz="4" w:space="0" w:color="auto"/>
              <w:right w:val="single" w:sz="4" w:space="0" w:color="auto"/>
            </w:tcBorders>
            <w:vAlign w:val="center"/>
            <w:hideMark/>
          </w:tcPr>
          <w:p w14:paraId="7673F5DF"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352" w:type="dxa"/>
            <w:tcBorders>
              <w:top w:val="nil"/>
              <w:left w:val="nil"/>
              <w:bottom w:val="single" w:sz="4" w:space="0" w:color="auto"/>
              <w:right w:val="single" w:sz="4" w:space="0" w:color="auto"/>
            </w:tcBorders>
            <w:vAlign w:val="center"/>
            <w:hideMark/>
          </w:tcPr>
          <w:p w14:paraId="59AC65C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vAlign w:val="center"/>
            <w:hideMark/>
          </w:tcPr>
          <w:p w14:paraId="45C916D9"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4E7E6C5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630EC920"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4946BF12"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3A1CE557"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0196FF3E"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A9171F" w:rsidRPr="00A9171F" w14:paraId="4CF86626" w14:textId="77777777" w:rsidTr="008A014F">
        <w:trPr>
          <w:trHeight w:val="46"/>
        </w:trPr>
        <w:tc>
          <w:tcPr>
            <w:tcW w:w="736" w:type="dxa"/>
            <w:tcBorders>
              <w:top w:val="nil"/>
              <w:left w:val="single" w:sz="4" w:space="0" w:color="auto"/>
              <w:bottom w:val="single" w:sz="4" w:space="0" w:color="auto"/>
              <w:right w:val="single" w:sz="4" w:space="0" w:color="auto"/>
            </w:tcBorders>
            <w:noWrap/>
            <w:vAlign w:val="center"/>
            <w:hideMark/>
          </w:tcPr>
          <w:p w14:paraId="32C2B554"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1.7</w:t>
            </w:r>
          </w:p>
        </w:tc>
        <w:tc>
          <w:tcPr>
            <w:tcW w:w="1244" w:type="dxa"/>
            <w:tcBorders>
              <w:top w:val="nil"/>
              <w:left w:val="nil"/>
              <w:bottom w:val="single" w:sz="4" w:space="0" w:color="auto"/>
              <w:right w:val="single" w:sz="4" w:space="0" w:color="auto"/>
            </w:tcBorders>
            <w:vAlign w:val="center"/>
            <w:hideMark/>
          </w:tcPr>
          <w:p w14:paraId="72B313F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Glucose Gel</w:t>
            </w:r>
          </w:p>
        </w:tc>
        <w:tc>
          <w:tcPr>
            <w:tcW w:w="2342" w:type="dxa"/>
            <w:tcBorders>
              <w:top w:val="nil"/>
              <w:left w:val="nil"/>
              <w:bottom w:val="single" w:sz="4" w:space="0" w:color="auto"/>
              <w:right w:val="single" w:sz="4" w:space="0" w:color="auto"/>
            </w:tcBorders>
            <w:vAlign w:val="center"/>
            <w:hideMark/>
          </w:tcPr>
          <w:p w14:paraId="5B11047D"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Easy to swallow Fast acting gel for oral use</w:t>
            </w:r>
            <w:r w:rsidRPr="00A9171F">
              <w:rPr>
                <w:rFonts w:eastAsia="Times New Roman" w:cstheme="minorHAnsi"/>
                <w:b/>
                <w:bCs/>
                <w:color w:val="000000"/>
                <w:sz w:val="14"/>
                <w:szCs w:val="14"/>
                <w:lang w:val="en-US"/>
              </w:rPr>
              <w:br/>
              <w:t>Without chewing</w:t>
            </w:r>
            <w:r w:rsidRPr="00A9171F">
              <w:rPr>
                <w:rFonts w:eastAsia="Times New Roman" w:cstheme="minorHAnsi"/>
                <w:b/>
                <w:bCs/>
                <w:color w:val="000000"/>
                <w:sz w:val="14"/>
                <w:szCs w:val="14"/>
                <w:lang w:val="en-US"/>
              </w:rPr>
              <w:br/>
              <w:t>Single dose pouch</w:t>
            </w:r>
            <w:r w:rsidRPr="00A9171F">
              <w:rPr>
                <w:rFonts w:eastAsia="Times New Roman" w:cstheme="minorHAnsi"/>
                <w:b/>
                <w:bCs/>
                <w:color w:val="000000"/>
                <w:sz w:val="14"/>
                <w:szCs w:val="14"/>
                <w:lang w:val="en-US"/>
              </w:rPr>
              <w:br/>
              <w:t>15g per pouch</w:t>
            </w:r>
          </w:p>
        </w:tc>
        <w:tc>
          <w:tcPr>
            <w:tcW w:w="2309" w:type="dxa"/>
            <w:tcBorders>
              <w:top w:val="nil"/>
              <w:left w:val="nil"/>
              <w:bottom w:val="single" w:sz="4" w:space="0" w:color="auto"/>
              <w:right w:val="single" w:sz="4" w:space="0" w:color="auto"/>
            </w:tcBorders>
            <w:vAlign w:val="center"/>
            <w:hideMark/>
          </w:tcPr>
          <w:p w14:paraId="36E62247"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352" w:type="dxa"/>
            <w:tcBorders>
              <w:top w:val="nil"/>
              <w:left w:val="nil"/>
              <w:bottom w:val="single" w:sz="4" w:space="0" w:color="auto"/>
              <w:right w:val="single" w:sz="4" w:space="0" w:color="auto"/>
            </w:tcBorders>
            <w:vAlign w:val="center"/>
            <w:hideMark/>
          </w:tcPr>
          <w:p w14:paraId="35BDC2BA"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vAlign w:val="center"/>
            <w:hideMark/>
          </w:tcPr>
          <w:p w14:paraId="4BE4379B"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0D360D94"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6DB3993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1E08D002"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5320A31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261D4BF9"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A9171F" w:rsidRPr="00A9171F" w14:paraId="33ADBE73" w14:textId="77777777" w:rsidTr="008A014F">
        <w:trPr>
          <w:trHeight w:val="46"/>
        </w:trPr>
        <w:tc>
          <w:tcPr>
            <w:tcW w:w="736" w:type="dxa"/>
            <w:tcBorders>
              <w:top w:val="nil"/>
              <w:left w:val="single" w:sz="4" w:space="0" w:color="auto"/>
              <w:bottom w:val="single" w:sz="4" w:space="0" w:color="auto"/>
              <w:right w:val="single" w:sz="4" w:space="0" w:color="auto"/>
            </w:tcBorders>
            <w:noWrap/>
            <w:vAlign w:val="center"/>
            <w:hideMark/>
          </w:tcPr>
          <w:p w14:paraId="70739FB6"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1.8</w:t>
            </w:r>
          </w:p>
        </w:tc>
        <w:tc>
          <w:tcPr>
            <w:tcW w:w="1244" w:type="dxa"/>
            <w:tcBorders>
              <w:top w:val="nil"/>
              <w:left w:val="nil"/>
              <w:bottom w:val="single" w:sz="4" w:space="0" w:color="auto"/>
              <w:right w:val="single" w:sz="4" w:space="0" w:color="auto"/>
            </w:tcBorders>
            <w:vAlign w:val="center"/>
            <w:hideMark/>
          </w:tcPr>
          <w:p w14:paraId="1EC2F624"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Gown</w:t>
            </w:r>
          </w:p>
        </w:tc>
        <w:tc>
          <w:tcPr>
            <w:tcW w:w="2342" w:type="dxa"/>
            <w:tcBorders>
              <w:top w:val="nil"/>
              <w:left w:val="nil"/>
              <w:bottom w:val="single" w:sz="4" w:space="0" w:color="auto"/>
              <w:right w:val="single" w:sz="4" w:space="0" w:color="auto"/>
            </w:tcBorders>
            <w:vAlign w:val="center"/>
            <w:hideMark/>
          </w:tcPr>
          <w:p w14:paraId="386981A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xml:space="preserve">Non </w:t>
            </w:r>
            <w:proofErr w:type="spellStart"/>
            <w:r w:rsidRPr="00A9171F">
              <w:rPr>
                <w:rFonts w:eastAsia="Times New Roman" w:cstheme="minorHAnsi"/>
                <w:b/>
                <w:bCs/>
                <w:color w:val="000000"/>
                <w:sz w:val="14"/>
                <w:szCs w:val="14"/>
                <w:lang w:val="en-US"/>
              </w:rPr>
              <w:t>wooven</w:t>
            </w:r>
            <w:proofErr w:type="spellEnd"/>
            <w:r w:rsidRPr="00A9171F">
              <w:rPr>
                <w:rFonts w:eastAsia="Times New Roman" w:cstheme="minorHAnsi"/>
                <w:b/>
                <w:bCs/>
                <w:color w:val="000000"/>
                <w:sz w:val="14"/>
                <w:szCs w:val="14"/>
                <w:lang w:val="en-US"/>
              </w:rPr>
              <w:br/>
              <w:t>Fluid resistant disposable medical gown, non-sterile</w:t>
            </w:r>
            <w:r w:rsidRPr="00A9171F">
              <w:rPr>
                <w:rFonts w:eastAsia="Times New Roman" w:cstheme="minorHAnsi"/>
                <w:b/>
                <w:bCs/>
                <w:color w:val="000000"/>
                <w:sz w:val="14"/>
                <w:szCs w:val="14"/>
                <w:lang w:val="en-US"/>
              </w:rPr>
              <w:br/>
              <w:t>Long sleeves</w:t>
            </w:r>
            <w:r w:rsidRPr="00A9171F">
              <w:rPr>
                <w:rFonts w:eastAsia="Times New Roman" w:cstheme="minorHAnsi"/>
                <w:b/>
                <w:bCs/>
                <w:color w:val="000000"/>
                <w:sz w:val="14"/>
                <w:szCs w:val="14"/>
                <w:lang w:val="en-US"/>
              </w:rPr>
              <w:br/>
              <w:t>Knit cuffs</w:t>
            </w:r>
            <w:r w:rsidRPr="00A9171F">
              <w:rPr>
                <w:rFonts w:eastAsia="Times New Roman" w:cstheme="minorHAnsi"/>
                <w:b/>
                <w:bCs/>
                <w:color w:val="000000"/>
                <w:sz w:val="14"/>
                <w:szCs w:val="14"/>
                <w:lang w:val="en-US"/>
              </w:rPr>
              <w:br/>
              <w:t>Tie waste and back neck</w:t>
            </w:r>
            <w:r w:rsidRPr="00A9171F">
              <w:rPr>
                <w:rFonts w:eastAsia="Times New Roman" w:cstheme="minorHAnsi"/>
                <w:b/>
                <w:bCs/>
                <w:color w:val="000000"/>
                <w:sz w:val="14"/>
                <w:szCs w:val="14"/>
                <w:lang w:val="en-US"/>
              </w:rPr>
              <w:br/>
              <w:t>Full back</w:t>
            </w:r>
            <w:r w:rsidRPr="00A9171F">
              <w:rPr>
                <w:rFonts w:eastAsia="Times New Roman" w:cstheme="minorHAnsi"/>
                <w:b/>
                <w:bCs/>
                <w:color w:val="000000"/>
                <w:sz w:val="14"/>
                <w:szCs w:val="14"/>
                <w:lang w:val="en-US"/>
              </w:rPr>
              <w:br/>
            </w:r>
            <w:proofErr w:type="spellStart"/>
            <w:r w:rsidRPr="00A9171F">
              <w:rPr>
                <w:rFonts w:eastAsia="Times New Roman" w:cstheme="minorHAnsi"/>
                <w:b/>
                <w:bCs/>
                <w:color w:val="000000"/>
                <w:sz w:val="14"/>
                <w:szCs w:val="14"/>
                <w:lang w:val="en-US"/>
              </w:rPr>
              <w:t>Color:White</w:t>
            </w:r>
            <w:proofErr w:type="spellEnd"/>
            <w:r w:rsidRPr="00A9171F">
              <w:rPr>
                <w:rFonts w:eastAsia="Times New Roman" w:cstheme="minorHAnsi"/>
                <w:b/>
                <w:bCs/>
                <w:color w:val="000000"/>
                <w:sz w:val="14"/>
                <w:szCs w:val="14"/>
                <w:lang w:val="en-US"/>
              </w:rPr>
              <w:br/>
              <w:t>75g and above</w:t>
            </w:r>
            <w:r w:rsidRPr="00A9171F">
              <w:rPr>
                <w:rFonts w:eastAsia="Times New Roman" w:cstheme="minorHAnsi"/>
                <w:b/>
                <w:bCs/>
                <w:color w:val="000000"/>
                <w:sz w:val="14"/>
                <w:szCs w:val="14"/>
                <w:lang w:val="en-US"/>
              </w:rPr>
              <w:br/>
              <w:t xml:space="preserve">LRC EMS logo on the upper left side of the chest </w:t>
            </w:r>
          </w:p>
        </w:tc>
        <w:tc>
          <w:tcPr>
            <w:tcW w:w="2309" w:type="dxa"/>
            <w:tcBorders>
              <w:top w:val="nil"/>
              <w:left w:val="nil"/>
              <w:bottom w:val="single" w:sz="4" w:space="0" w:color="auto"/>
              <w:right w:val="single" w:sz="4" w:space="0" w:color="auto"/>
            </w:tcBorders>
            <w:vAlign w:val="center"/>
            <w:hideMark/>
          </w:tcPr>
          <w:p w14:paraId="429F641E"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352" w:type="dxa"/>
            <w:tcBorders>
              <w:top w:val="nil"/>
              <w:left w:val="nil"/>
              <w:bottom w:val="single" w:sz="4" w:space="0" w:color="auto"/>
              <w:right w:val="single" w:sz="4" w:space="0" w:color="auto"/>
            </w:tcBorders>
            <w:vAlign w:val="center"/>
            <w:hideMark/>
          </w:tcPr>
          <w:p w14:paraId="77D0B02E"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vAlign w:val="center"/>
            <w:hideMark/>
          </w:tcPr>
          <w:p w14:paraId="1C03DA63"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5ADDBD3D"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07B1AC9F"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463812F9"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703CB1AC"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6378FDCE"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A9171F" w:rsidRPr="00A9171F" w14:paraId="45BE22FE" w14:textId="77777777" w:rsidTr="008A014F">
        <w:trPr>
          <w:trHeight w:val="520"/>
        </w:trPr>
        <w:tc>
          <w:tcPr>
            <w:tcW w:w="736" w:type="dxa"/>
            <w:tcBorders>
              <w:top w:val="nil"/>
              <w:left w:val="single" w:sz="4" w:space="0" w:color="auto"/>
              <w:bottom w:val="single" w:sz="4" w:space="0" w:color="auto"/>
              <w:right w:val="single" w:sz="4" w:space="0" w:color="auto"/>
            </w:tcBorders>
            <w:noWrap/>
            <w:vAlign w:val="center"/>
            <w:hideMark/>
          </w:tcPr>
          <w:p w14:paraId="2B7009DC"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1.9</w:t>
            </w:r>
          </w:p>
        </w:tc>
        <w:tc>
          <w:tcPr>
            <w:tcW w:w="1244" w:type="dxa"/>
            <w:tcBorders>
              <w:top w:val="nil"/>
              <w:left w:val="nil"/>
              <w:bottom w:val="single" w:sz="4" w:space="0" w:color="auto"/>
              <w:right w:val="single" w:sz="4" w:space="0" w:color="auto"/>
            </w:tcBorders>
            <w:vAlign w:val="center"/>
            <w:hideMark/>
          </w:tcPr>
          <w:p w14:paraId="04370CB9"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proofErr w:type="spellStart"/>
            <w:r w:rsidRPr="00A9171F">
              <w:rPr>
                <w:rFonts w:eastAsia="Times New Roman" w:cstheme="minorHAnsi"/>
                <w:b/>
                <w:bCs/>
                <w:color w:val="000000"/>
                <w:sz w:val="14"/>
                <w:szCs w:val="14"/>
                <w:lang w:val="en-US"/>
              </w:rPr>
              <w:t>heppa</w:t>
            </w:r>
            <w:proofErr w:type="spellEnd"/>
            <w:r w:rsidRPr="00A9171F">
              <w:rPr>
                <w:rFonts w:eastAsia="Times New Roman" w:cstheme="minorHAnsi"/>
                <w:b/>
                <w:bCs/>
                <w:color w:val="000000"/>
                <w:sz w:val="14"/>
                <w:szCs w:val="14"/>
                <w:lang w:val="en-US"/>
              </w:rPr>
              <w:t xml:space="preserve"> filter</w:t>
            </w:r>
          </w:p>
        </w:tc>
        <w:tc>
          <w:tcPr>
            <w:tcW w:w="2342" w:type="dxa"/>
            <w:tcBorders>
              <w:top w:val="nil"/>
              <w:left w:val="nil"/>
              <w:bottom w:val="single" w:sz="4" w:space="0" w:color="auto"/>
              <w:right w:val="single" w:sz="4" w:space="0" w:color="auto"/>
            </w:tcBorders>
            <w:vAlign w:val="center"/>
            <w:hideMark/>
          </w:tcPr>
          <w:p w14:paraId="4EEFD9D7"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Captures 99.97% of airborne particles with a  size of 3 microns</w:t>
            </w:r>
            <w:r w:rsidRPr="00A9171F">
              <w:rPr>
                <w:rFonts w:eastAsia="Times New Roman" w:cstheme="minorHAnsi"/>
                <w:b/>
                <w:bCs/>
                <w:color w:val="000000"/>
                <w:sz w:val="14"/>
                <w:szCs w:val="14"/>
                <w:lang w:val="en-US"/>
              </w:rPr>
              <w:br/>
              <w:t xml:space="preserve"> Fit on most standard size resuscitation masks or bag valve masks</w:t>
            </w:r>
          </w:p>
        </w:tc>
        <w:tc>
          <w:tcPr>
            <w:tcW w:w="2309" w:type="dxa"/>
            <w:tcBorders>
              <w:top w:val="nil"/>
              <w:left w:val="nil"/>
              <w:bottom w:val="single" w:sz="4" w:space="0" w:color="auto"/>
              <w:right w:val="single" w:sz="4" w:space="0" w:color="auto"/>
            </w:tcBorders>
            <w:vAlign w:val="center"/>
            <w:hideMark/>
          </w:tcPr>
          <w:p w14:paraId="6284F5A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352" w:type="dxa"/>
            <w:tcBorders>
              <w:top w:val="nil"/>
              <w:left w:val="nil"/>
              <w:bottom w:val="single" w:sz="4" w:space="0" w:color="auto"/>
              <w:right w:val="single" w:sz="4" w:space="0" w:color="auto"/>
            </w:tcBorders>
            <w:vAlign w:val="center"/>
            <w:hideMark/>
          </w:tcPr>
          <w:p w14:paraId="21D00A3D"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vAlign w:val="center"/>
            <w:hideMark/>
          </w:tcPr>
          <w:p w14:paraId="45259D74"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4F16361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22251C98"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04C6B4B6"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560F5427"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251C3230"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A9171F" w:rsidRPr="00A9171F" w14:paraId="2E0AAD5F" w14:textId="77777777" w:rsidTr="008A014F">
        <w:trPr>
          <w:trHeight w:val="1300"/>
        </w:trPr>
        <w:tc>
          <w:tcPr>
            <w:tcW w:w="736" w:type="dxa"/>
            <w:tcBorders>
              <w:top w:val="nil"/>
              <w:left w:val="single" w:sz="4" w:space="0" w:color="auto"/>
              <w:bottom w:val="single" w:sz="4" w:space="0" w:color="auto"/>
              <w:right w:val="single" w:sz="4" w:space="0" w:color="auto"/>
            </w:tcBorders>
            <w:noWrap/>
            <w:vAlign w:val="center"/>
            <w:hideMark/>
          </w:tcPr>
          <w:p w14:paraId="2A515606"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1.10</w:t>
            </w:r>
          </w:p>
        </w:tc>
        <w:tc>
          <w:tcPr>
            <w:tcW w:w="1244" w:type="dxa"/>
            <w:tcBorders>
              <w:top w:val="nil"/>
              <w:left w:val="nil"/>
              <w:bottom w:val="single" w:sz="4" w:space="0" w:color="auto"/>
              <w:right w:val="single" w:sz="4" w:space="0" w:color="auto"/>
            </w:tcBorders>
            <w:vAlign w:val="center"/>
            <w:hideMark/>
          </w:tcPr>
          <w:p w14:paraId="0D5DDF4D"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High Risk Nitrile Gloves L</w:t>
            </w:r>
          </w:p>
        </w:tc>
        <w:tc>
          <w:tcPr>
            <w:tcW w:w="2342" w:type="dxa"/>
            <w:tcBorders>
              <w:top w:val="nil"/>
              <w:left w:val="nil"/>
              <w:bottom w:val="single" w:sz="4" w:space="0" w:color="auto"/>
              <w:right w:val="single" w:sz="4" w:space="0" w:color="auto"/>
            </w:tcBorders>
            <w:vAlign w:val="center"/>
            <w:hideMark/>
          </w:tcPr>
          <w:p w14:paraId="654C4C83"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xml:space="preserve">Extra cuff length, extra thickness, puncture-resistant nitrile - all make DASH HRP exam gloves premium protection in high-risk </w:t>
            </w:r>
            <w:proofErr w:type="spellStart"/>
            <w:r w:rsidRPr="00A9171F">
              <w:rPr>
                <w:rFonts w:eastAsia="Times New Roman" w:cstheme="minorHAnsi"/>
                <w:b/>
                <w:bCs/>
                <w:color w:val="000000"/>
                <w:sz w:val="14"/>
                <w:szCs w:val="14"/>
                <w:lang w:val="en-US"/>
              </w:rPr>
              <w:t>conditions.Thicker</w:t>
            </w:r>
            <w:proofErr w:type="spellEnd"/>
            <w:r w:rsidRPr="00A9171F">
              <w:rPr>
                <w:rFonts w:eastAsia="Times New Roman" w:cstheme="minorHAnsi"/>
                <w:b/>
                <w:bCs/>
                <w:color w:val="000000"/>
                <w:sz w:val="14"/>
                <w:szCs w:val="14"/>
                <w:lang w:val="en-US"/>
              </w:rPr>
              <w:t xml:space="preserve"> glove</w:t>
            </w:r>
            <w:r w:rsidRPr="00A9171F">
              <w:rPr>
                <w:rFonts w:eastAsia="Times New Roman" w:cstheme="minorHAnsi"/>
                <w:b/>
                <w:bCs/>
                <w:color w:val="000000"/>
                <w:sz w:val="14"/>
                <w:szCs w:val="14"/>
                <w:lang w:val="en-US"/>
              </w:rPr>
              <w:br/>
              <w:t>Extended cuff/ Puncture resistant nitrile</w:t>
            </w:r>
            <w:r w:rsidRPr="00A9171F">
              <w:rPr>
                <w:rFonts w:eastAsia="Times New Roman" w:cstheme="minorHAnsi"/>
                <w:b/>
                <w:bCs/>
                <w:color w:val="000000"/>
                <w:sz w:val="14"/>
                <w:szCs w:val="14"/>
                <w:lang w:val="en-US"/>
              </w:rPr>
              <w:br/>
              <w:t>Latex free and powder free</w:t>
            </w:r>
            <w:r w:rsidRPr="00A9171F">
              <w:rPr>
                <w:rFonts w:eastAsia="Times New Roman" w:cstheme="minorHAnsi"/>
                <w:b/>
                <w:bCs/>
                <w:color w:val="000000"/>
                <w:sz w:val="14"/>
                <w:szCs w:val="14"/>
                <w:lang w:val="en-US"/>
              </w:rPr>
              <w:br/>
              <w:t>Textured fingers</w:t>
            </w:r>
          </w:p>
        </w:tc>
        <w:tc>
          <w:tcPr>
            <w:tcW w:w="2309" w:type="dxa"/>
            <w:tcBorders>
              <w:top w:val="nil"/>
              <w:left w:val="nil"/>
              <w:bottom w:val="single" w:sz="4" w:space="0" w:color="auto"/>
              <w:right w:val="single" w:sz="4" w:space="0" w:color="auto"/>
            </w:tcBorders>
            <w:vAlign w:val="center"/>
            <w:hideMark/>
          </w:tcPr>
          <w:p w14:paraId="3B2018A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352" w:type="dxa"/>
            <w:tcBorders>
              <w:top w:val="nil"/>
              <w:left w:val="nil"/>
              <w:bottom w:val="single" w:sz="4" w:space="0" w:color="auto"/>
              <w:right w:val="single" w:sz="4" w:space="0" w:color="auto"/>
            </w:tcBorders>
            <w:vAlign w:val="center"/>
            <w:hideMark/>
          </w:tcPr>
          <w:p w14:paraId="595DA690"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vAlign w:val="center"/>
            <w:hideMark/>
          </w:tcPr>
          <w:p w14:paraId="78CBC67D"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3C8AA3FE"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2DC22768"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0C6E9C59"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0A70B476"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20C7DA33"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A9171F" w:rsidRPr="00A9171F" w14:paraId="53ACB6D4" w14:textId="77777777" w:rsidTr="008A014F">
        <w:trPr>
          <w:trHeight w:val="1300"/>
        </w:trPr>
        <w:tc>
          <w:tcPr>
            <w:tcW w:w="736" w:type="dxa"/>
            <w:tcBorders>
              <w:top w:val="nil"/>
              <w:left w:val="single" w:sz="4" w:space="0" w:color="auto"/>
              <w:bottom w:val="single" w:sz="4" w:space="0" w:color="auto"/>
              <w:right w:val="single" w:sz="4" w:space="0" w:color="auto"/>
            </w:tcBorders>
            <w:noWrap/>
            <w:vAlign w:val="center"/>
            <w:hideMark/>
          </w:tcPr>
          <w:p w14:paraId="6AA9DCFE"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lastRenderedPageBreak/>
              <w:t>1.11</w:t>
            </w:r>
          </w:p>
        </w:tc>
        <w:tc>
          <w:tcPr>
            <w:tcW w:w="1244" w:type="dxa"/>
            <w:tcBorders>
              <w:top w:val="nil"/>
              <w:left w:val="nil"/>
              <w:bottom w:val="single" w:sz="4" w:space="0" w:color="auto"/>
              <w:right w:val="single" w:sz="4" w:space="0" w:color="auto"/>
            </w:tcBorders>
            <w:vAlign w:val="center"/>
            <w:hideMark/>
          </w:tcPr>
          <w:p w14:paraId="118FE10E"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High Risk Nitrile Gloves M</w:t>
            </w:r>
          </w:p>
        </w:tc>
        <w:tc>
          <w:tcPr>
            <w:tcW w:w="2342" w:type="dxa"/>
            <w:tcBorders>
              <w:top w:val="nil"/>
              <w:left w:val="nil"/>
              <w:bottom w:val="single" w:sz="4" w:space="0" w:color="auto"/>
              <w:right w:val="single" w:sz="4" w:space="0" w:color="auto"/>
            </w:tcBorders>
            <w:vAlign w:val="center"/>
            <w:hideMark/>
          </w:tcPr>
          <w:p w14:paraId="57B99553"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xml:space="preserve">Extra cuff length, extra thickness, puncture-resistant nitrile - all make DASH HRP exam gloves premium protection in high-risk </w:t>
            </w:r>
            <w:proofErr w:type="spellStart"/>
            <w:r w:rsidRPr="00A9171F">
              <w:rPr>
                <w:rFonts w:eastAsia="Times New Roman" w:cstheme="minorHAnsi"/>
                <w:b/>
                <w:bCs/>
                <w:color w:val="000000"/>
                <w:sz w:val="14"/>
                <w:szCs w:val="14"/>
                <w:lang w:val="en-US"/>
              </w:rPr>
              <w:t>conditions.Thicker</w:t>
            </w:r>
            <w:proofErr w:type="spellEnd"/>
            <w:r w:rsidRPr="00A9171F">
              <w:rPr>
                <w:rFonts w:eastAsia="Times New Roman" w:cstheme="minorHAnsi"/>
                <w:b/>
                <w:bCs/>
                <w:color w:val="000000"/>
                <w:sz w:val="14"/>
                <w:szCs w:val="14"/>
                <w:lang w:val="en-US"/>
              </w:rPr>
              <w:t xml:space="preserve"> glove</w:t>
            </w:r>
            <w:r w:rsidRPr="00A9171F">
              <w:rPr>
                <w:rFonts w:eastAsia="Times New Roman" w:cstheme="minorHAnsi"/>
                <w:b/>
                <w:bCs/>
                <w:color w:val="000000"/>
                <w:sz w:val="14"/>
                <w:szCs w:val="14"/>
                <w:lang w:val="en-US"/>
              </w:rPr>
              <w:br/>
              <w:t>Extended cuff/ Puncture resistant nitrile</w:t>
            </w:r>
            <w:r w:rsidRPr="00A9171F">
              <w:rPr>
                <w:rFonts w:eastAsia="Times New Roman" w:cstheme="minorHAnsi"/>
                <w:b/>
                <w:bCs/>
                <w:color w:val="000000"/>
                <w:sz w:val="14"/>
                <w:szCs w:val="14"/>
                <w:lang w:val="en-US"/>
              </w:rPr>
              <w:br/>
              <w:t>Latex free and powder free</w:t>
            </w:r>
            <w:r w:rsidRPr="00A9171F">
              <w:rPr>
                <w:rFonts w:eastAsia="Times New Roman" w:cstheme="minorHAnsi"/>
                <w:b/>
                <w:bCs/>
                <w:color w:val="000000"/>
                <w:sz w:val="14"/>
                <w:szCs w:val="14"/>
                <w:lang w:val="en-US"/>
              </w:rPr>
              <w:br/>
              <w:t>Textured fingers</w:t>
            </w:r>
          </w:p>
        </w:tc>
        <w:tc>
          <w:tcPr>
            <w:tcW w:w="2309" w:type="dxa"/>
            <w:tcBorders>
              <w:top w:val="nil"/>
              <w:left w:val="nil"/>
              <w:bottom w:val="single" w:sz="4" w:space="0" w:color="auto"/>
              <w:right w:val="single" w:sz="4" w:space="0" w:color="auto"/>
            </w:tcBorders>
            <w:vAlign w:val="center"/>
            <w:hideMark/>
          </w:tcPr>
          <w:p w14:paraId="05A276AF"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352" w:type="dxa"/>
            <w:tcBorders>
              <w:top w:val="nil"/>
              <w:left w:val="nil"/>
              <w:bottom w:val="single" w:sz="4" w:space="0" w:color="auto"/>
              <w:right w:val="single" w:sz="4" w:space="0" w:color="auto"/>
            </w:tcBorders>
            <w:vAlign w:val="center"/>
            <w:hideMark/>
          </w:tcPr>
          <w:p w14:paraId="44AFCFC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vAlign w:val="center"/>
            <w:hideMark/>
          </w:tcPr>
          <w:p w14:paraId="27C29B40"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6FCAA23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4BBD17A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30404FA2"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2E3BD30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481B2023"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A9171F" w:rsidRPr="00A9171F" w14:paraId="38968B25" w14:textId="77777777" w:rsidTr="008A014F">
        <w:trPr>
          <w:trHeight w:val="1300"/>
        </w:trPr>
        <w:tc>
          <w:tcPr>
            <w:tcW w:w="736" w:type="dxa"/>
            <w:tcBorders>
              <w:top w:val="nil"/>
              <w:left w:val="single" w:sz="4" w:space="0" w:color="auto"/>
              <w:bottom w:val="single" w:sz="4" w:space="0" w:color="auto"/>
              <w:right w:val="single" w:sz="4" w:space="0" w:color="auto"/>
            </w:tcBorders>
            <w:noWrap/>
            <w:vAlign w:val="center"/>
            <w:hideMark/>
          </w:tcPr>
          <w:p w14:paraId="23EED43C"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1.12</w:t>
            </w:r>
          </w:p>
        </w:tc>
        <w:tc>
          <w:tcPr>
            <w:tcW w:w="1244" w:type="dxa"/>
            <w:tcBorders>
              <w:top w:val="nil"/>
              <w:left w:val="nil"/>
              <w:bottom w:val="single" w:sz="4" w:space="0" w:color="auto"/>
              <w:right w:val="single" w:sz="4" w:space="0" w:color="auto"/>
            </w:tcBorders>
            <w:vAlign w:val="center"/>
            <w:hideMark/>
          </w:tcPr>
          <w:p w14:paraId="1C50C6E2"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High Risk Nitrile Gloves S</w:t>
            </w:r>
          </w:p>
        </w:tc>
        <w:tc>
          <w:tcPr>
            <w:tcW w:w="2342" w:type="dxa"/>
            <w:tcBorders>
              <w:top w:val="nil"/>
              <w:left w:val="nil"/>
              <w:bottom w:val="single" w:sz="4" w:space="0" w:color="auto"/>
              <w:right w:val="single" w:sz="4" w:space="0" w:color="auto"/>
            </w:tcBorders>
            <w:vAlign w:val="center"/>
            <w:hideMark/>
          </w:tcPr>
          <w:p w14:paraId="61EA91B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xml:space="preserve">Extra cuff length, extra thickness, puncture-resistant nitrile - all make DASH HRP exam gloves premium protection in high-risk </w:t>
            </w:r>
            <w:proofErr w:type="spellStart"/>
            <w:r w:rsidRPr="00A9171F">
              <w:rPr>
                <w:rFonts w:eastAsia="Times New Roman" w:cstheme="minorHAnsi"/>
                <w:b/>
                <w:bCs/>
                <w:color w:val="000000"/>
                <w:sz w:val="14"/>
                <w:szCs w:val="14"/>
                <w:lang w:val="en-US"/>
              </w:rPr>
              <w:t>conditions.Thicker</w:t>
            </w:r>
            <w:proofErr w:type="spellEnd"/>
            <w:r w:rsidRPr="00A9171F">
              <w:rPr>
                <w:rFonts w:eastAsia="Times New Roman" w:cstheme="minorHAnsi"/>
                <w:b/>
                <w:bCs/>
                <w:color w:val="000000"/>
                <w:sz w:val="14"/>
                <w:szCs w:val="14"/>
                <w:lang w:val="en-US"/>
              </w:rPr>
              <w:t xml:space="preserve"> glove</w:t>
            </w:r>
            <w:r w:rsidRPr="00A9171F">
              <w:rPr>
                <w:rFonts w:eastAsia="Times New Roman" w:cstheme="minorHAnsi"/>
                <w:b/>
                <w:bCs/>
                <w:color w:val="000000"/>
                <w:sz w:val="14"/>
                <w:szCs w:val="14"/>
                <w:lang w:val="en-US"/>
              </w:rPr>
              <w:br/>
              <w:t>Extended cuff/ Puncture resistant nitrile</w:t>
            </w:r>
            <w:r w:rsidRPr="00A9171F">
              <w:rPr>
                <w:rFonts w:eastAsia="Times New Roman" w:cstheme="minorHAnsi"/>
                <w:b/>
                <w:bCs/>
                <w:color w:val="000000"/>
                <w:sz w:val="14"/>
                <w:szCs w:val="14"/>
                <w:lang w:val="en-US"/>
              </w:rPr>
              <w:br/>
              <w:t>Latex free and powder free</w:t>
            </w:r>
            <w:r w:rsidRPr="00A9171F">
              <w:rPr>
                <w:rFonts w:eastAsia="Times New Roman" w:cstheme="minorHAnsi"/>
                <w:b/>
                <w:bCs/>
                <w:color w:val="000000"/>
                <w:sz w:val="14"/>
                <w:szCs w:val="14"/>
                <w:lang w:val="en-US"/>
              </w:rPr>
              <w:br/>
              <w:t>Textured fingers</w:t>
            </w:r>
          </w:p>
        </w:tc>
        <w:tc>
          <w:tcPr>
            <w:tcW w:w="2309" w:type="dxa"/>
            <w:tcBorders>
              <w:top w:val="nil"/>
              <w:left w:val="nil"/>
              <w:bottom w:val="single" w:sz="4" w:space="0" w:color="auto"/>
              <w:right w:val="single" w:sz="4" w:space="0" w:color="auto"/>
            </w:tcBorders>
            <w:vAlign w:val="center"/>
            <w:hideMark/>
          </w:tcPr>
          <w:p w14:paraId="7EE4C323"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352" w:type="dxa"/>
            <w:tcBorders>
              <w:top w:val="nil"/>
              <w:left w:val="nil"/>
              <w:bottom w:val="single" w:sz="4" w:space="0" w:color="auto"/>
              <w:right w:val="single" w:sz="4" w:space="0" w:color="auto"/>
            </w:tcBorders>
            <w:vAlign w:val="center"/>
            <w:hideMark/>
          </w:tcPr>
          <w:p w14:paraId="291F159F"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vAlign w:val="center"/>
            <w:hideMark/>
          </w:tcPr>
          <w:p w14:paraId="288D2AA3"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4AA979B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62AE6A4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582FB347"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38FD9F4F"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74D55E7B"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A9171F" w:rsidRPr="00A9171F" w14:paraId="167F9727" w14:textId="77777777" w:rsidTr="008A014F">
        <w:trPr>
          <w:trHeight w:val="1300"/>
        </w:trPr>
        <w:tc>
          <w:tcPr>
            <w:tcW w:w="736" w:type="dxa"/>
            <w:tcBorders>
              <w:top w:val="nil"/>
              <w:left w:val="single" w:sz="4" w:space="0" w:color="auto"/>
              <w:bottom w:val="single" w:sz="4" w:space="0" w:color="auto"/>
              <w:right w:val="single" w:sz="4" w:space="0" w:color="auto"/>
            </w:tcBorders>
            <w:noWrap/>
            <w:vAlign w:val="center"/>
            <w:hideMark/>
          </w:tcPr>
          <w:p w14:paraId="0264EB07"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1.13</w:t>
            </w:r>
          </w:p>
        </w:tc>
        <w:tc>
          <w:tcPr>
            <w:tcW w:w="1244" w:type="dxa"/>
            <w:tcBorders>
              <w:top w:val="nil"/>
              <w:left w:val="nil"/>
              <w:bottom w:val="single" w:sz="4" w:space="0" w:color="auto"/>
              <w:right w:val="single" w:sz="4" w:space="0" w:color="auto"/>
            </w:tcBorders>
            <w:vAlign w:val="center"/>
            <w:hideMark/>
          </w:tcPr>
          <w:p w14:paraId="74992430"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High Risk Nitrile Gloves XL</w:t>
            </w:r>
          </w:p>
        </w:tc>
        <w:tc>
          <w:tcPr>
            <w:tcW w:w="2342" w:type="dxa"/>
            <w:tcBorders>
              <w:top w:val="nil"/>
              <w:left w:val="nil"/>
              <w:bottom w:val="single" w:sz="4" w:space="0" w:color="auto"/>
              <w:right w:val="single" w:sz="4" w:space="0" w:color="auto"/>
            </w:tcBorders>
            <w:vAlign w:val="center"/>
            <w:hideMark/>
          </w:tcPr>
          <w:p w14:paraId="320E2B9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xml:space="preserve">Extra cuff length, extra thickness, puncture-resistant nitrile - all make DASH HRP exam gloves premium protection in high-risk </w:t>
            </w:r>
            <w:proofErr w:type="spellStart"/>
            <w:r w:rsidRPr="00A9171F">
              <w:rPr>
                <w:rFonts w:eastAsia="Times New Roman" w:cstheme="minorHAnsi"/>
                <w:b/>
                <w:bCs/>
                <w:color w:val="000000"/>
                <w:sz w:val="14"/>
                <w:szCs w:val="14"/>
                <w:lang w:val="en-US"/>
              </w:rPr>
              <w:t>conditions.Thicker</w:t>
            </w:r>
            <w:proofErr w:type="spellEnd"/>
            <w:r w:rsidRPr="00A9171F">
              <w:rPr>
                <w:rFonts w:eastAsia="Times New Roman" w:cstheme="minorHAnsi"/>
                <w:b/>
                <w:bCs/>
                <w:color w:val="000000"/>
                <w:sz w:val="14"/>
                <w:szCs w:val="14"/>
                <w:lang w:val="en-US"/>
              </w:rPr>
              <w:t xml:space="preserve"> glove</w:t>
            </w:r>
            <w:r w:rsidRPr="00A9171F">
              <w:rPr>
                <w:rFonts w:eastAsia="Times New Roman" w:cstheme="minorHAnsi"/>
                <w:b/>
                <w:bCs/>
                <w:color w:val="000000"/>
                <w:sz w:val="14"/>
                <w:szCs w:val="14"/>
                <w:lang w:val="en-US"/>
              </w:rPr>
              <w:br/>
              <w:t>Extended cuff/ Puncture resistant nitrile</w:t>
            </w:r>
            <w:r w:rsidRPr="00A9171F">
              <w:rPr>
                <w:rFonts w:eastAsia="Times New Roman" w:cstheme="minorHAnsi"/>
                <w:b/>
                <w:bCs/>
                <w:color w:val="000000"/>
                <w:sz w:val="14"/>
                <w:szCs w:val="14"/>
                <w:lang w:val="en-US"/>
              </w:rPr>
              <w:br/>
              <w:t>Latex free and powder free</w:t>
            </w:r>
            <w:r w:rsidRPr="00A9171F">
              <w:rPr>
                <w:rFonts w:eastAsia="Times New Roman" w:cstheme="minorHAnsi"/>
                <w:b/>
                <w:bCs/>
                <w:color w:val="000000"/>
                <w:sz w:val="14"/>
                <w:szCs w:val="14"/>
                <w:lang w:val="en-US"/>
              </w:rPr>
              <w:br/>
              <w:t>Textured fingers</w:t>
            </w:r>
          </w:p>
        </w:tc>
        <w:tc>
          <w:tcPr>
            <w:tcW w:w="2309" w:type="dxa"/>
            <w:tcBorders>
              <w:top w:val="nil"/>
              <w:left w:val="nil"/>
              <w:bottom w:val="single" w:sz="4" w:space="0" w:color="auto"/>
              <w:right w:val="single" w:sz="4" w:space="0" w:color="auto"/>
            </w:tcBorders>
            <w:vAlign w:val="center"/>
            <w:hideMark/>
          </w:tcPr>
          <w:p w14:paraId="64AA3A42"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352" w:type="dxa"/>
            <w:tcBorders>
              <w:top w:val="nil"/>
              <w:left w:val="nil"/>
              <w:bottom w:val="single" w:sz="4" w:space="0" w:color="auto"/>
              <w:right w:val="single" w:sz="4" w:space="0" w:color="auto"/>
            </w:tcBorders>
            <w:vAlign w:val="center"/>
            <w:hideMark/>
          </w:tcPr>
          <w:p w14:paraId="7189D4FC"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vAlign w:val="center"/>
            <w:hideMark/>
          </w:tcPr>
          <w:p w14:paraId="4FBCADAC"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145F8F8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3111108C"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76B485AD"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06792E3E"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71EFC5AE"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A9171F" w:rsidRPr="00A9171F" w14:paraId="122B0AF0" w14:textId="77777777" w:rsidTr="008A014F">
        <w:trPr>
          <w:trHeight w:val="1560"/>
        </w:trPr>
        <w:tc>
          <w:tcPr>
            <w:tcW w:w="736" w:type="dxa"/>
            <w:tcBorders>
              <w:top w:val="nil"/>
              <w:left w:val="single" w:sz="4" w:space="0" w:color="auto"/>
              <w:bottom w:val="single" w:sz="4" w:space="0" w:color="auto"/>
              <w:right w:val="single" w:sz="4" w:space="0" w:color="auto"/>
            </w:tcBorders>
            <w:noWrap/>
            <w:vAlign w:val="center"/>
            <w:hideMark/>
          </w:tcPr>
          <w:p w14:paraId="37D67F39"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1.14</w:t>
            </w:r>
          </w:p>
        </w:tc>
        <w:tc>
          <w:tcPr>
            <w:tcW w:w="1244" w:type="dxa"/>
            <w:tcBorders>
              <w:top w:val="nil"/>
              <w:left w:val="nil"/>
              <w:bottom w:val="single" w:sz="4" w:space="0" w:color="auto"/>
              <w:right w:val="single" w:sz="4" w:space="0" w:color="auto"/>
            </w:tcBorders>
            <w:vAlign w:val="center"/>
            <w:hideMark/>
          </w:tcPr>
          <w:p w14:paraId="3ADB6F32"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Nitrile Gloves Large</w:t>
            </w:r>
          </w:p>
        </w:tc>
        <w:tc>
          <w:tcPr>
            <w:tcW w:w="2342" w:type="dxa"/>
            <w:tcBorders>
              <w:top w:val="nil"/>
              <w:left w:val="nil"/>
              <w:bottom w:val="single" w:sz="4" w:space="0" w:color="auto"/>
              <w:right w:val="single" w:sz="4" w:space="0" w:color="auto"/>
            </w:tcBorders>
            <w:vAlign w:val="center"/>
            <w:hideMark/>
          </w:tcPr>
          <w:p w14:paraId="0F45A19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xml:space="preserve">Hypoallergenic | Premium quality | Resist Fuel &amp; </w:t>
            </w:r>
            <w:proofErr w:type="spellStart"/>
            <w:r w:rsidRPr="00A9171F">
              <w:rPr>
                <w:rFonts w:eastAsia="Times New Roman" w:cstheme="minorHAnsi"/>
                <w:b/>
                <w:bCs/>
                <w:color w:val="000000"/>
                <w:sz w:val="14"/>
                <w:szCs w:val="14"/>
                <w:lang w:val="en-US"/>
              </w:rPr>
              <w:t>Solvant</w:t>
            </w:r>
            <w:proofErr w:type="spellEnd"/>
            <w:r w:rsidRPr="00A9171F">
              <w:rPr>
                <w:rFonts w:eastAsia="Times New Roman" w:cstheme="minorHAnsi"/>
                <w:b/>
                <w:bCs/>
                <w:color w:val="000000"/>
                <w:sz w:val="14"/>
                <w:szCs w:val="14"/>
                <w:lang w:val="en-US"/>
              </w:rPr>
              <w:t xml:space="preserve"> | Powder free.</w:t>
            </w:r>
            <w:r w:rsidRPr="00A9171F">
              <w:rPr>
                <w:rFonts w:eastAsia="Times New Roman" w:cstheme="minorHAnsi"/>
                <w:b/>
                <w:bCs/>
                <w:color w:val="000000"/>
                <w:sz w:val="14"/>
                <w:szCs w:val="14"/>
                <w:lang w:val="en-US"/>
              </w:rPr>
              <w:br/>
              <w:t>NFPA certified | Medical grade (not industrial) | Superior strength with better puncture resistance.</w:t>
            </w:r>
            <w:r w:rsidRPr="00A9171F">
              <w:rPr>
                <w:rFonts w:eastAsia="Times New Roman" w:cstheme="minorHAnsi"/>
                <w:b/>
                <w:bCs/>
                <w:color w:val="000000"/>
                <w:sz w:val="14"/>
                <w:szCs w:val="14"/>
                <w:lang w:val="en-US"/>
              </w:rPr>
              <w:br/>
              <w:t>Single use / Non-sterile | Extended cuffs | Thickness 11mm | Min. 280 mm total length</w:t>
            </w:r>
            <w:r w:rsidRPr="00A9171F">
              <w:rPr>
                <w:rFonts w:eastAsia="Times New Roman" w:cstheme="minorHAnsi"/>
                <w:b/>
                <w:bCs/>
                <w:color w:val="000000"/>
                <w:sz w:val="14"/>
                <w:szCs w:val="14"/>
                <w:lang w:val="en-US"/>
              </w:rPr>
              <w:br/>
              <w:t>Quality compliant with standards: EU standard directive 93/42/EEC Class I, EN 455</w:t>
            </w:r>
            <w:r w:rsidRPr="00A9171F">
              <w:rPr>
                <w:rFonts w:eastAsia="Times New Roman" w:cstheme="minorHAnsi"/>
                <w:b/>
                <w:bCs/>
                <w:color w:val="000000"/>
                <w:sz w:val="14"/>
                <w:szCs w:val="14"/>
                <w:lang w:val="en-US"/>
              </w:rPr>
              <w:br/>
              <w:t>ANSI/ISEA 105-2011  | EU standard directive 89/686/EEC Category III, EN 374-ASTM D6319-10</w:t>
            </w:r>
          </w:p>
        </w:tc>
        <w:tc>
          <w:tcPr>
            <w:tcW w:w="2309" w:type="dxa"/>
            <w:tcBorders>
              <w:top w:val="nil"/>
              <w:left w:val="nil"/>
              <w:bottom w:val="single" w:sz="4" w:space="0" w:color="auto"/>
              <w:right w:val="single" w:sz="4" w:space="0" w:color="auto"/>
            </w:tcBorders>
            <w:vAlign w:val="center"/>
            <w:hideMark/>
          </w:tcPr>
          <w:p w14:paraId="7D53E754"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352" w:type="dxa"/>
            <w:tcBorders>
              <w:top w:val="nil"/>
              <w:left w:val="nil"/>
              <w:bottom w:val="single" w:sz="4" w:space="0" w:color="auto"/>
              <w:right w:val="single" w:sz="4" w:space="0" w:color="auto"/>
            </w:tcBorders>
            <w:vAlign w:val="center"/>
            <w:hideMark/>
          </w:tcPr>
          <w:p w14:paraId="16DE6F70"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vAlign w:val="center"/>
            <w:hideMark/>
          </w:tcPr>
          <w:p w14:paraId="6E65E12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557B30E4"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720F7CC2"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573207D3"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3563127A"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34C8B09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A9171F" w:rsidRPr="00A9171F" w14:paraId="1250997F" w14:textId="77777777" w:rsidTr="008A014F">
        <w:trPr>
          <w:trHeight w:val="1560"/>
        </w:trPr>
        <w:tc>
          <w:tcPr>
            <w:tcW w:w="736" w:type="dxa"/>
            <w:tcBorders>
              <w:top w:val="nil"/>
              <w:left w:val="single" w:sz="4" w:space="0" w:color="auto"/>
              <w:bottom w:val="single" w:sz="4" w:space="0" w:color="auto"/>
              <w:right w:val="single" w:sz="4" w:space="0" w:color="auto"/>
            </w:tcBorders>
            <w:noWrap/>
            <w:vAlign w:val="center"/>
            <w:hideMark/>
          </w:tcPr>
          <w:p w14:paraId="184F659E"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1.15</w:t>
            </w:r>
          </w:p>
        </w:tc>
        <w:tc>
          <w:tcPr>
            <w:tcW w:w="1244" w:type="dxa"/>
            <w:tcBorders>
              <w:top w:val="nil"/>
              <w:left w:val="nil"/>
              <w:bottom w:val="single" w:sz="4" w:space="0" w:color="auto"/>
              <w:right w:val="single" w:sz="4" w:space="0" w:color="auto"/>
            </w:tcBorders>
            <w:vAlign w:val="center"/>
            <w:hideMark/>
          </w:tcPr>
          <w:p w14:paraId="38FA1C5D"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Nitrile Gloves Medium</w:t>
            </w:r>
          </w:p>
        </w:tc>
        <w:tc>
          <w:tcPr>
            <w:tcW w:w="2342" w:type="dxa"/>
            <w:tcBorders>
              <w:top w:val="nil"/>
              <w:left w:val="nil"/>
              <w:bottom w:val="single" w:sz="4" w:space="0" w:color="auto"/>
              <w:right w:val="single" w:sz="4" w:space="0" w:color="auto"/>
            </w:tcBorders>
            <w:vAlign w:val="center"/>
            <w:hideMark/>
          </w:tcPr>
          <w:p w14:paraId="6E1EFDF0"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xml:space="preserve">Hypoallergenic | Premium quality | Resist Fuel &amp; </w:t>
            </w:r>
            <w:proofErr w:type="spellStart"/>
            <w:r w:rsidRPr="00A9171F">
              <w:rPr>
                <w:rFonts w:eastAsia="Times New Roman" w:cstheme="minorHAnsi"/>
                <w:b/>
                <w:bCs/>
                <w:color w:val="000000"/>
                <w:sz w:val="14"/>
                <w:szCs w:val="14"/>
                <w:lang w:val="en-US"/>
              </w:rPr>
              <w:t>Solvant</w:t>
            </w:r>
            <w:proofErr w:type="spellEnd"/>
            <w:r w:rsidRPr="00A9171F">
              <w:rPr>
                <w:rFonts w:eastAsia="Times New Roman" w:cstheme="minorHAnsi"/>
                <w:b/>
                <w:bCs/>
                <w:color w:val="000000"/>
                <w:sz w:val="14"/>
                <w:szCs w:val="14"/>
                <w:lang w:val="en-US"/>
              </w:rPr>
              <w:t xml:space="preserve"> | Powder free.</w:t>
            </w:r>
            <w:r w:rsidRPr="00A9171F">
              <w:rPr>
                <w:rFonts w:eastAsia="Times New Roman" w:cstheme="minorHAnsi"/>
                <w:b/>
                <w:bCs/>
                <w:color w:val="000000"/>
                <w:sz w:val="14"/>
                <w:szCs w:val="14"/>
                <w:lang w:val="en-US"/>
              </w:rPr>
              <w:br/>
              <w:t>NFPA certified | Medical grade (not industrial) | Superior strength with better puncture resistance.</w:t>
            </w:r>
            <w:r w:rsidRPr="00A9171F">
              <w:rPr>
                <w:rFonts w:eastAsia="Times New Roman" w:cstheme="minorHAnsi"/>
                <w:b/>
                <w:bCs/>
                <w:color w:val="000000"/>
                <w:sz w:val="14"/>
                <w:szCs w:val="14"/>
                <w:lang w:val="en-US"/>
              </w:rPr>
              <w:br/>
              <w:t>Single use / Non-sterile | Extended cuffs | Thickness 11mm | Min. 280 mm total length</w:t>
            </w:r>
            <w:r w:rsidRPr="00A9171F">
              <w:rPr>
                <w:rFonts w:eastAsia="Times New Roman" w:cstheme="minorHAnsi"/>
                <w:b/>
                <w:bCs/>
                <w:color w:val="000000"/>
                <w:sz w:val="14"/>
                <w:szCs w:val="14"/>
                <w:lang w:val="en-US"/>
              </w:rPr>
              <w:br/>
              <w:t>Quality compliant with standards: EU standard directive 93/42/EEC Class I, EN 455</w:t>
            </w:r>
            <w:r w:rsidRPr="00A9171F">
              <w:rPr>
                <w:rFonts w:eastAsia="Times New Roman" w:cstheme="minorHAnsi"/>
                <w:b/>
                <w:bCs/>
                <w:color w:val="000000"/>
                <w:sz w:val="14"/>
                <w:szCs w:val="14"/>
                <w:lang w:val="en-US"/>
              </w:rPr>
              <w:br/>
            </w:r>
            <w:r w:rsidRPr="00A9171F">
              <w:rPr>
                <w:rFonts w:eastAsia="Times New Roman" w:cstheme="minorHAnsi"/>
                <w:b/>
                <w:bCs/>
                <w:color w:val="000000"/>
                <w:sz w:val="14"/>
                <w:szCs w:val="14"/>
                <w:lang w:val="en-US"/>
              </w:rPr>
              <w:lastRenderedPageBreak/>
              <w:t>ANSI/ISEA 105-2011  | EU standard directive 89/686/EEC Category III, EN 374-ASTM D6319-10</w:t>
            </w:r>
          </w:p>
        </w:tc>
        <w:tc>
          <w:tcPr>
            <w:tcW w:w="2309" w:type="dxa"/>
            <w:tcBorders>
              <w:top w:val="nil"/>
              <w:left w:val="nil"/>
              <w:bottom w:val="single" w:sz="4" w:space="0" w:color="auto"/>
              <w:right w:val="single" w:sz="4" w:space="0" w:color="auto"/>
            </w:tcBorders>
            <w:vAlign w:val="center"/>
            <w:hideMark/>
          </w:tcPr>
          <w:p w14:paraId="3600DE7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lastRenderedPageBreak/>
              <w:t> </w:t>
            </w:r>
          </w:p>
        </w:tc>
        <w:tc>
          <w:tcPr>
            <w:tcW w:w="1352" w:type="dxa"/>
            <w:tcBorders>
              <w:top w:val="nil"/>
              <w:left w:val="nil"/>
              <w:bottom w:val="single" w:sz="4" w:space="0" w:color="auto"/>
              <w:right w:val="single" w:sz="4" w:space="0" w:color="auto"/>
            </w:tcBorders>
            <w:vAlign w:val="center"/>
            <w:hideMark/>
          </w:tcPr>
          <w:p w14:paraId="5A627170"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vAlign w:val="center"/>
            <w:hideMark/>
          </w:tcPr>
          <w:p w14:paraId="0DA6AE1B"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4E72022C"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06CA2CF3"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152B2D63"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3478F0E7"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1EBEA1C4"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A9171F" w:rsidRPr="00A9171F" w14:paraId="48D6199D" w14:textId="77777777" w:rsidTr="008A014F">
        <w:trPr>
          <w:trHeight w:val="1560"/>
        </w:trPr>
        <w:tc>
          <w:tcPr>
            <w:tcW w:w="736" w:type="dxa"/>
            <w:tcBorders>
              <w:top w:val="nil"/>
              <w:left w:val="single" w:sz="4" w:space="0" w:color="auto"/>
              <w:bottom w:val="single" w:sz="4" w:space="0" w:color="auto"/>
              <w:right w:val="single" w:sz="4" w:space="0" w:color="auto"/>
            </w:tcBorders>
            <w:noWrap/>
            <w:vAlign w:val="center"/>
            <w:hideMark/>
          </w:tcPr>
          <w:p w14:paraId="391D66F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1.16</w:t>
            </w:r>
          </w:p>
        </w:tc>
        <w:tc>
          <w:tcPr>
            <w:tcW w:w="1244" w:type="dxa"/>
            <w:tcBorders>
              <w:top w:val="nil"/>
              <w:left w:val="nil"/>
              <w:bottom w:val="single" w:sz="4" w:space="0" w:color="auto"/>
              <w:right w:val="single" w:sz="4" w:space="0" w:color="auto"/>
            </w:tcBorders>
            <w:vAlign w:val="center"/>
            <w:hideMark/>
          </w:tcPr>
          <w:p w14:paraId="3803022B"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Nitrile Gloves Small</w:t>
            </w:r>
          </w:p>
        </w:tc>
        <w:tc>
          <w:tcPr>
            <w:tcW w:w="2342" w:type="dxa"/>
            <w:tcBorders>
              <w:top w:val="nil"/>
              <w:left w:val="nil"/>
              <w:bottom w:val="single" w:sz="4" w:space="0" w:color="auto"/>
              <w:right w:val="single" w:sz="4" w:space="0" w:color="auto"/>
            </w:tcBorders>
            <w:vAlign w:val="center"/>
            <w:hideMark/>
          </w:tcPr>
          <w:p w14:paraId="6677048F"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xml:space="preserve">Hypoallergenic | Premium quality | Resist Fuel &amp; </w:t>
            </w:r>
            <w:proofErr w:type="spellStart"/>
            <w:r w:rsidRPr="00A9171F">
              <w:rPr>
                <w:rFonts w:eastAsia="Times New Roman" w:cstheme="minorHAnsi"/>
                <w:b/>
                <w:bCs/>
                <w:color w:val="000000"/>
                <w:sz w:val="14"/>
                <w:szCs w:val="14"/>
                <w:lang w:val="en-US"/>
              </w:rPr>
              <w:t>Solvant</w:t>
            </w:r>
            <w:proofErr w:type="spellEnd"/>
            <w:r w:rsidRPr="00A9171F">
              <w:rPr>
                <w:rFonts w:eastAsia="Times New Roman" w:cstheme="minorHAnsi"/>
                <w:b/>
                <w:bCs/>
                <w:color w:val="000000"/>
                <w:sz w:val="14"/>
                <w:szCs w:val="14"/>
                <w:lang w:val="en-US"/>
              </w:rPr>
              <w:t xml:space="preserve"> | Powder free.</w:t>
            </w:r>
            <w:r w:rsidRPr="00A9171F">
              <w:rPr>
                <w:rFonts w:eastAsia="Times New Roman" w:cstheme="minorHAnsi"/>
                <w:b/>
                <w:bCs/>
                <w:color w:val="000000"/>
                <w:sz w:val="14"/>
                <w:szCs w:val="14"/>
                <w:lang w:val="en-US"/>
              </w:rPr>
              <w:br/>
              <w:t>NFPA certified | Medical grade (not industrial) | Superior strength with better puncture resistance.</w:t>
            </w:r>
            <w:r w:rsidRPr="00A9171F">
              <w:rPr>
                <w:rFonts w:eastAsia="Times New Roman" w:cstheme="minorHAnsi"/>
                <w:b/>
                <w:bCs/>
                <w:color w:val="000000"/>
                <w:sz w:val="14"/>
                <w:szCs w:val="14"/>
                <w:lang w:val="en-US"/>
              </w:rPr>
              <w:br/>
              <w:t>Single use / Non-sterile | Extended cuffs | Thickness 11mm | Min. 280 mm total length</w:t>
            </w:r>
            <w:r w:rsidRPr="00A9171F">
              <w:rPr>
                <w:rFonts w:eastAsia="Times New Roman" w:cstheme="minorHAnsi"/>
                <w:b/>
                <w:bCs/>
                <w:color w:val="000000"/>
                <w:sz w:val="14"/>
                <w:szCs w:val="14"/>
                <w:lang w:val="en-US"/>
              </w:rPr>
              <w:br/>
              <w:t>Quality compliant with standards: EU standard directive 93/42/EEC Class I, EN 455</w:t>
            </w:r>
            <w:r w:rsidRPr="00A9171F">
              <w:rPr>
                <w:rFonts w:eastAsia="Times New Roman" w:cstheme="minorHAnsi"/>
                <w:b/>
                <w:bCs/>
                <w:color w:val="000000"/>
                <w:sz w:val="14"/>
                <w:szCs w:val="14"/>
                <w:lang w:val="en-US"/>
              </w:rPr>
              <w:br/>
              <w:t>ANSI/ISEA 105-2011  | EU standard directive 89/686/EEC Category III, EN 374-ASTM D6319-10</w:t>
            </w:r>
          </w:p>
        </w:tc>
        <w:tc>
          <w:tcPr>
            <w:tcW w:w="2309" w:type="dxa"/>
            <w:tcBorders>
              <w:top w:val="nil"/>
              <w:left w:val="nil"/>
              <w:bottom w:val="single" w:sz="4" w:space="0" w:color="auto"/>
              <w:right w:val="single" w:sz="4" w:space="0" w:color="auto"/>
            </w:tcBorders>
            <w:vAlign w:val="center"/>
            <w:hideMark/>
          </w:tcPr>
          <w:p w14:paraId="7EF6D316"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352" w:type="dxa"/>
            <w:tcBorders>
              <w:top w:val="nil"/>
              <w:left w:val="nil"/>
              <w:bottom w:val="single" w:sz="4" w:space="0" w:color="auto"/>
              <w:right w:val="single" w:sz="4" w:space="0" w:color="auto"/>
            </w:tcBorders>
            <w:vAlign w:val="center"/>
            <w:hideMark/>
          </w:tcPr>
          <w:p w14:paraId="5E0CFDD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vAlign w:val="center"/>
            <w:hideMark/>
          </w:tcPr>
          <w:p w14:paraId="3372C48C"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54EB057A"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573DF242"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7E83BF1D"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1F47C66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1F92410C"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A9171F" w:rsidRPr="00A9171F" w14:paraId="0E8FACFF" w14:textId="77777777" w:rsidTr="008A014F">
        <w:trPr>
          <w:trHeight w:val="1560"/>
        </w:trPr>
        <w:tc>
          <w:tcPr>
            <w:tcW w:w="736" w:type="dxa"/>
            <w:tcBorders>
              <w:top w:val="nil"/>
              <w:left w:val="single" w:sz="4" w:space="0" w:color="auto"/>
              <w:bottom w:val="single" w:sz="4" w:space="0" w:color="auto"/>
              <w:right w:val="single" w:sz="4" w:space="0" w:color="auto"/>
            </w:tcBorders>
            <w:noWrap/>
            <w:vAlign w:val="center"/>
            <w:hideMark/>
          </w:tcPr>
          <w:p w14:paraId="58A174F9"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1.17</w:t>
            </w:r>
          </w:p>
        </w:tc>
        <w:tc>
          <w:tcPr>
            <w:tcW w:w="1244" w:type="dxa"/>
            <w:tcBorders>
              <w:top w:val="nil"/>
              <w:left w:val="nil"/>
              <w:bottom w:val="single" w:sz="4" w:space="0" w:color="auto"/>
              <w:right w:val="single" w:sz="4" w:space="0" w:color="auto"/>
            </w:tcBorders>
            <w:vAlign w:val="center"/>
            <w:hideMark/>
          </w:tcPr>
          <w:p w14:paraId="45116599"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Nitrile Gloves X-Large</w:t>
            </w:r>
          </w:p>
        </w:tc>
        <w:tc>
          <w:tcPr>
            <w:tcW w:w="2342" w:type="dxa"/>
            <w:tcBorders>
              <w:top w:val="nil"/>
              <w:left w:val="nil"/>
              <w:bottom w:val="single" w:sz="4" w:space="0" w:color="auto"/>
              <w:right w:val="single" w:sz="4" w:space="0" w:color="auto"/>
            </w:tcBorders>
            <w:vAlign w:val="center"/>
            <w:hideMark/>
          </w:tcPr>
          <w:p w14:paraId="47738310"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xml:space="preserve">Hypoallergenic | Premium quality | Resist Fuel &amp; </w:t>
            </w:r>
            <w:proofErr w:type="spellStart"/>
            <w:r w:rsidRPr="00A9171F">
              <w:rPr>
                <w:rFonts w:eastAsia="Times New Roman" w:cstheme="minorHAnsi"/>
                <w:b/>
                <w:bCs/>
                <w:color w:val="000000"/>
                <w:sz w:val="14"/>
                <w:szCs w:val="14"/>
                <w:lang w:val="en-US"/>
              </w:rPr>
              <w:t>Solvant</w:t>
            </w:r>
            <w:proofErr w:type="spellEnd"/>
            <w:r w:rsidRPr="00A9171F">
              <w:rPr>
                <w:rFonts w:eastAsia="Times New Roman" w:cstheme="minorHAnsi"/>
                <w:b/>
                <w:bCs/>
                <w:color w:val="000000"/>
                <w:sz w:val="14"/>
                <w:szCs w:val="14"/>
                <w:lang w:val="en-US"/>
              </w:rPr>
              <w:t xml:space="preserve"> | Powder free.</w:t>
            </w:r>
            <w:r w:rsidRPr="00A9171F">
              <w:rPr>
                <w:rFonts w:eastAsia="Times New Roman" w:cstheme="minorHAnsi"/>
                <w:b/>
                <w:bCs/>
                <w:color w:val="000000"/>
                <w:sz w:val="14"/>
                <w:szCs w:val="14"/>
                <w:lang w:val="en-US"/>
              </w:rPr>
              <w:br/>
              <w:t>NFPA certified | Medical grade (not industrial) | Superior strength with better puncture resistance.</w:t>
            </w:r>
            <w:r w:rsidRPr="00A9171F">
              <w:rPr>
                <w:rFonts w:eastAsia="Times New Roman" w:cstheme="minorHAnsi"/>
                <w:b/>
                <w:bCs/>
                <w:color w:val="000000"/>
                <w:sz w:val="14"/>
                <w:szCs w:val="14"/>
                <w:lang w:val="en-US"/>
              </w:rPr>
              <w:br/>
              <w:t>Single use / Non-sterile | Extended cuffs | Thickness 11mm | Min. 280 mm total length</w:t>
            </w:r>
            <w:r w:rsidRPr="00A9171F">
              <w:rPr>
                <w:rFonts w:eastAsia="Times New Roman" w:cstheme="minorHAnsi"/>
                <w:b/>
                <w:bCs/>
                <w:color w:val="000000"/>
                <w:sz w:val="14"/>
                <w:szCs w:val="14"/>
                <w:lang w:val="en-US"/>
              </w:rPr>
              <w:br/>
              <w:t>Quality compliant with standards: EU standard directive 93/42/EEC Class I, EN 455</w:t>
            </w:r>
            <w:r w:rsidRPr="00A9171F">
              <w:rPr>
                <w:rFonts w:eastAsia="Times New Roman" w:cstheme="minorHAnsi"/>
                <w:b/>
                <w:bCs/>
                <w:color w:val="000000"/>
                <w:sz w:val="14"/>
                <w:szCs w:val="14"/>
                <w:lang w:val="en-US"/>
              </w:rPr>
              <w:br/>
              <w:t>ANSI/ISEA 105-2011  | EU standard directive 89/686/EEC Category III, EN 374-ASTM D6319-10</w:t>
            </w:r>
          </w:p>
        </w:tc>
        <w:tc>
          <w:tcPr>
            <w:tcW w:w="2309" w:type="dxa"/>
            <w:tcBorders>
              <w:top w:val="nil"/>
              <w:left w:val="nil"/>
              <w:bottom w:val="single" w:sz="4" w:space="0" w:color="auto"/>
              <w:right w:val="single" w:sz="4" w:space="0" w:color="auto"/>
            </w:tcBorders>
            <w:vAlign w:val="center"/>
            <w:hideMark/>
          </w:tcPr>
          <w:p w14:paraId="3577C68B"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352" w:type="dxa"/>
            <w:tcBorders>
              <w:top w:val="nil"/>
              <w:left w:val="nil"/>
              <w:bottom w:val="single" w:sz="4" w:space="0" w:color="auto"/>
              <w:right w:val="single" w:sz="4" w:space="0" w:color="auto"/>
            </w:tcBorders>
            <w:vAlign w:val="center"/>
            <w:hideMark/>
          </w:tcPr>
          <w:p w14:paraId="4F08922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vAlign w:val="center"/>
            <w:hideMark/>
          </w:tcPr>
          <w:p w14:paraId="16DB728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7BC48944"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3DD2DDB4"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5D9020B9"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7D444D58"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405817A3"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A9171F" w:rsidRPr="00A9171F" w14:paraId="4BF3B847" w14:textId="77777777" w:rsidTr="008A014F">
        <w:trPr>
          <w:trHeight w:val="1300"/>
        </w:trPr>
        <w:tc>
          <w:tcPr>
            <w:tcW w:w="736" w:type="dxa"/>
            <w:tcBorders>
              <w:top w:val="nil"/>
              <w:left w:val="single" w:sz="4" w:space="0" w:color="auto"/>
              <w:bottom w:val="single" w:sz="4" w:space="0" w:color="auto"/>
              <w:right w:val="single" w:sz="4" w:space="0" w:color="auto"/>
            </w:tcBorders>
            <w:noWrap/>
            <w:vAlign w:val="center"/>
            <w:hideMark/>
          </w:tcPr>
          <w:p w14:paraId="38EC71E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1.18</w:t>
            </w:r>
          </w:p>
        </w:tc>
        <w:tc>
          <w:tcPr>
            <w:tcW w:w="1244" w:type="dxa"/>
            <w:tcBorders>
              <w:top w:val="nil"/>
              <w:left w:val="nil"/>
              <w:bottom w:val="single" w:sz="4" w:space="0" w:color="auto"/>
              <w:right w:val="single" w:sz="4" w:space="0" w:color="auto"/>
            </w:tcBorders>
            <w:vAlign w:val="center"/>
            <w:hideMark/>
          </w:tcPr>
          <w:p w14:paraId="61D983E7"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Paraffin Gauze</w:t>
            </w:r>
            <w:r w:rsidRPr="00A9171F">
              <w:rPr>
                <w:rFonts w:eastAsia="Times New Roman" w:cstheme="minorHAnsi"/>
                <w:b/>
                <w:bCs/>
                <w:color w:val="000000"/>
                <w:sz w:val="14"/>
                <w:szCs w:val="14"/>
                <w:lang w:val="en-US"/>
              </w:rPr>
              <w:br/>
              <w:t>(pack of 10 or 50)</w:t>
            </w:r>
          </w:p>
        </w:tc>
        <w:tc>
          <w:tcPr>
            <w:tcW w:w="2342" w:type="dxa"/>
            <w:tcBorders>
              <w:top w:val="nil"/>
              <w:left w:val="nil"/>
              <w:bottom w:val="single" w:sz="4" w:space="0" w:color="auto"/>
              <w:right w:val="single" w:sz="4" w:space="0" w:color="auto"/>
            </w:tcBorders>
            <w:vAlign w:val="center"/>
            <w:hideMark/>
          </w:tcPr>
          <w:p w14:paraId="70A6137A"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Elastic-netting material with large mesh, impregnated with soft paraffin based material</w:t>
            </w:r>
            <w:r w:rsidRPr="00A9171F">
              <w:rPr>
                <w:rFonts w:eastAsia="Times New Roman" w:cstheme="minorHAnsi"/>
                <w:b/>
                <w:bCs/>
                <w:color w:val="000000"/>
                <w:sz w:val="14"/>
                <w:szCs w:val="14"/>
                <w:lang w:val="en-US"/>
              </w:rPr>
              <w:br/>
              <w:t>Absorbent gauze, 100% cotton</w:t>
            </w:r>
            <w:r w:rsidRPr="00A9171F">
              <w:rPr>
                <w:rFonts w:eastAsia="Times New Roman" w:cstheme="minorHAnsi"/>
                <w:b/>
                <w:bCs/>
                <w:color w:val="000000"/>
                <w:sz w:val="14"/>
                <w:szCs w:val="14"/>
                <w:lang w:val="en-US"/>
              </w:rPr>
              <w:br/>
              <w:t>Disposable</w:t>
            </w:r>
            <w:r w:rsidRPr="00A9171F">
              <w:rPr>
                <w:rFonts w:eastAsia="Times New Roman" w:cstheme="minorHAnsi"/>
                <w:b/>
                <w:bCs/>
                <w:color w:val="000000"/>
                <w:sz w:val="14"/>
                <w:szCs w:val="14"/>
                <w:lang w:val="en-US"/>
              </w:rPr>
              <w:br/>
              <w:t>Sterile</w:t>
            </w:r>
            <w:r w:rsidRPr="00A9171F">
              <w:rPr>
                <w:rFonts w:eastAsia="Times New Roman" w:cstheme="minorHAnsi"/>
                <w:b/>
                <w:bCs/>
                <w:color w:val="000000"/>
                <w:sz w:val="14"/>
                <w:szCs w:val="14"/>
                <w:lang w:val="en-US"/>
              </w:rPr>
              <w:br/>
              <w:t>10cmx10cm</w:t>
            </w:r>
          </w:p>
        </w:tc>
        <w:tc>
          <w:tcPr>
            <w:tcW w:w="2309" w:type="dxa"/>
            <w:tcBorders>
              <w:top w:val="nil"/>
              <w:left w:val="nil"/>
              <w:bottom w:val="single" w:sz="4" w:space="0" w:color="auto"/>
              <w:right w:val="single" w:sz="4" w:space="0" w:color="auto"/>
            </w:tcBorders>
            <w:vAlign w:val="center"/>
            <w:hideMark/>
          </w:tcPr>
          <w:p w14:paraId="2E46120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352" w:type="dxa"/>
            <w:tcBorders>
              <w:top w:val="nil"/>
              <w:left w:val="nil"/>
              <w:bottom w:val="single" w:sz="4" w:space="0" w:color="auto"/>
              <w:right w:val="single" w:sz="4" w:space="0" w:color="auto"/>
            </w:tcBorders>
            <w:vAlign w:val="center"/>
            <w:hideMark/>
          </w:tcPr>
          <w:p w14:paraId="512D6C6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vAlign w:val="center"/>
            <w:hideMark/>
          </w:tcPr>
          <w:p w14:paraId="56A3B208"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60F1D337"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3840DDEA"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2B8E3A4B"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0A5F1263"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7C5109D9"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A9171F" w:rsidRPr="00A9171F" w14:paraId="6C630340" w14:textId="77777777" w:rsidTr="008A014F">
        <w:trPr>
          <w:trHeight w:val="780"/>
        </w:trPr>
        <w:tc>
          <w:tcPr>
            <w:tcW w:w="736" w:type="dxa"/>
            <w:tcBorders>
              <w:top w:val="nil"/>
              <w:left w:val="single" w:sz="4" w:space="0" w:color="auto"/>
              <w:bottom w:val="single" w:sz="4" w:space="0" w:color="auto"/>
              <w:right w:val="single" w:sz="4" w:space="0" w:color="auto"/>
            </w:tcBorders>
            <w:noWrap/>
            <w:vAlign w:val="center"/>
            <w:hideMark/>
          </w:tcPr>
          <w:p w14:paraId="5FF14BBD"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1.19</w:t>
            </w:r>
          </w:p>
        </w:tc>
        <w:tc>
          <w:tcPr>
            <w:tcW w:w="1244" w:type="dxa"/>
            <w:tcBorders>
              <w:top w:val="nil"/>
              <w:left w:val="nil"/>
              <w:bottom w:val="single" w:sz="4" w:space="0" w:color="auto"/>
              <w:right w:val="single" w:sz="4" w:space="0" w:color="auto"/>
            </w:tcBorders>
            <w:vAlign w:val="center"/>
            <w:hideMark/>
          </w:tcPr>
          <w:p w14:paraId="46F38A98"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Sterile Gauze 4"x4"  10cm</w:t>
            </w:r>
          </w:p>
        </w:tc>
        <w:tc>
          <w:tcPr>
            <w:tcW w:w="2342" w:type="dxa"/>
            <w:tcBorders>
              <w:top w:val="nil"/>
              <w:left w:val="nil"/>
              <w:bottom w:val="single" w:sz="4" w:space="0" w:color="auto"/>
              <w:right w:val="single" w:sz="4" w:space="0" w:color="auto"/>
            </w:tcBorders>
            <w:vAlign w:val="center"/>
            <w:hideMark/>
          </w:tcPr>
          <w:p w14:paraId="0818C98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Sterile Gauze 16 ply</w:t>
            </w:r>
            <w:r w:rsidRPr="00A9171F">
              <w:rPr>
                <w:rFonts w:eastAsia="Times New Roman" w:cstheme="minorHAnsi"/>
                <w:b/>
                <w:bCs/>
                <w:color w:val="000000"/>
                <w:sz w:val="14"/>
                <w:szCs w:val="14"/>
                <w:lang w:val="en-US"/>
              </w:rPr>
              <w:br/>
              <w:t xml:space="preserve"> Size: 10cm(W)x10cm(L)</w:t>
            </w:r>
            <w:r w:rsidRPr="00A9171F">
              <w:rPr>
                <w:rFonts w:eastAsia="Times New Roman" w:cstheme="minorHAnsi"/>
                <w:b/>
                <w:bCs/>
                <w:color w:val="000000"/>
                <w:sz w:val="14"/>
                <w:szCs w:val="14"/>
                <w:lang w:val="en-US"/>
              </w:rPr>
              <w:br/>
              <w:t>19-24 threads per inch</w:t>
            </w:r>
          </w:p>
        </w:tc>
        <w:tc>
          <w:tcPr>
            <w:tcW w:w="2309" w:type="dxa"/>
            <w:tcBorders>
              <w:top w:val="nil"/>
              <w:left w:val="nil"/>
              <w:bottom w:val="single" w:sz="4" w:space="0" w:color="auto"/>
              <w:right w:val="single" w:sz="4" w:space="0" w:color="auto"/>
            </w:tcBorders>
            <w:vAlign w:val="center"/>
            <w:hideMark/>
          </w:tcPr>
          <w:p w14:paraId="39F71D00"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352" w:type="dxa"/>
            <w:tcBorders>
              <w:top w:val="nil"/>
              <w:left w:val="nil"/>
              <w:bottom w:val="single" w:sz="4" w:space="0" w:color="auto"/>
              <w:right w:val="single" w:sz="4" w:space="0" w:color="auto"/>
            </w:tcBorders>
            <w:vAlign w:val="center"/>
            <w:hideMark/>
          </w:tcPr>
          <w:p w14:paraId="5820593F"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vAlign w:val="center"/>
            <w:hideMark/>
          </w:tcPr>
          <w:p w14:paraId="6C0CB454"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3E6EF0AE"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411407EC"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3880B1DD"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3C344FEA"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3DEA9BAD"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A9171F" w:rsidRPr="00A9171F" w14:paraId="4C426AF4" w14:textId="77777777" w:rsidTr="008A014F">
        <w:trPr>
          <w:trHeight w:val="290"/>
        </w:trPr>
        <w:tc>
          <w:tcPr>
            <w:tcW w:w="736" w:type="dxa"/>
            <w:tcBorders>
              <w:top w:val="nil"/>
              <w:left w:val="single" w:sz="4" w:space="0" w:color="auto"/>
              <w:bottom w:val="single" w:sz="4" w:space="0" w:color="auto"/>
              <w:right w:val="single" w:sz="4" w:space="0" w:color="auto"/>
            </w:tcBorders>
            <w:noWrap/>
            <w:vAlign w:val="center"/>
            <w:hideMark/>
          </w:tcPr>
          <w:p w14:paraId="2D80B26D"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1.20</w:t>
            </w:r>
          </w:p>
        </w:tc>
        <w:tc>
          <w:tcPr>
            <w:tcW w:w="1244" w:type="dxa"/>
            <w:tcBorders>
              <w:top w:val="nil"/>
              <w:left w:val="nil"/>
              <w:bottom w:val="single" w:sz="4" w:space="0" w:color="auto"/>
              <w:right w:val="single" w:sz="4" w:space="0" w:color="auto"/>
            </w:tcBorders>
            <w:noWrap/>
            <w:vAlign w:val="center"/>
            <w:hideMark/>
          </w:tcPr>
          <w:p w14:paraId="3D49C2F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Suction Tube connector</w:t>
            </w:r>
          </w:p>
        </w:tc>
        <w:tc>
          <w:tcPr>
            <w:tcW w:w="2342" w:type="dxa"/>
            <w:tcBorders>
              <w:top w:val="nil"/>
              <w:left w:val="nil"/>
              <w:bottom w:val="single" w:sz="4" w:space="0" w:color="auto"/>
              <w:right w:val="single" w:sz="4" w:space="0" w:color="auto"/>
            </w:tcBorders>
            <w:noWrap/>
            <w:vAlign w:val="center"/>
            <w:hideMark/>
          </w:tcPr>
          <w:p w14:paraId="51C91628"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Plastic Clear</w:t>
            </w:r>
          </w:p>
        </w:tc>
        <w:tc>
          <w:tcPr>
            <w:tcW w:w="2309" w:type="dxa"/>
            <w:tcBorders>
              <w:top w:val="nil"/>
              <w:left w:val="nil"/>
              <w:bottom w:val="single" w:sz="4" w:space="0" w:color="auto"/>
              <w:right w:val="single" w:sz="4" w:space="0" w:color="auto"/>
            </w:tcBorders>
            <w:noWrap/>
            <w:vAlign w:val="center"/>
            <w:hideMark/>
          </w:tcPr>
          <w:p w14:paraId="2A63DE9D"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352" w:type="dxa"/>
            <w:tcBorders>
              <w:top w:val="nil"/>
              <w:left w:val="nil"/>
              <w:bottom w:val="single" w:sz="4" w:space="0" w:color="auto"/>
              <w:right w:val="single" w:sz="4" w:space="0" w:color="auto"/>
            </w:tcBorders>
            <w:noWrap/>
            <w:vAlign w:val="center"/>
            <w:hideMark/>
          </w:tcPr>
          <w:p w14:paraId="545FFDF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noWrap/>
            <w:vAlign w:val="center"/>
            <w:hideMark/>
          </w:tcPr>
          <w:p w14:paraId="019E807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38B219C3"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239315D9"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5CB9FA20"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65BD84B9"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3299AB03"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A9171F" w:rsidRPr="00A9171F" w14:paraId="6677314A" w14:textId="77777777" w:rsidTr="008A014F">
        <w:trPr>
          <w:trHeight w:val="1040"/>
        </w:trPr>
        <w:tc>
          <w:tcPr>
            <w:tcW w:w="736" w:type="dxa"/>
            <w:tcBorders>
              <w:top w:val="nil"/>
              <w:left w:val="single" w:sz="4" w:space="0" w:color="auto"/>
              <w:bottom w:val="single" w:sz="4" w:space="0" w:color="auto"/>
              <w:right w:val="single" w:sz="4" w:space="0" w:color="auto"/>
            </w:tcBorders>
            <w:noWrap/>
            <w:vAlign w:val="center"/>
            <w:hideMark/>
          </w:tcPr>
          <w:p w14:paraId="2B0DFCD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lastRenderedPageBreak/>
              <w:t>1.21</w:t>
            </w:r>
          </w:p>
        </w:tc>
        <w:tc>
          <w:tcPr>
            <w:tcW w:w="1244" w:type="dxa"/>
            <w:tcBorders>
              <w:top w:val="nil"/>
              <w:left w:val="nil"/>
              <w:bottom w:val="single" w:sz="4" w:space="0" w:color="auto"/>
              <w:right w:val="single" w:sz="4" w:space="0" w:color="auto"/>
            </w:tcBorders>
            <w:vAlign w:val="center"/>
            <w:hideMark/>
          </w:tcPr>
          <w:p w14:paraId="52A8A029"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Vomiting Bag</w:t>
            </w:r>
          </w:p>
        </w:tc>
        <w:tc>
          <w:tcPr>
            <w:tcW w:w="2342" w:type="dxa"/>
            <w:tcBorders>
              <w:top w:val="nil"/>
              <w:left w:val="nil"/>
              <w:bottom w:val="single" w:sz="4" w:space="0" w:color="auto"/>
              <w:right w:val="single" w:sz="4" w:space="0" w:color="auto"/>
            </w:tcBorders>
            <w:vAlign w:val="center"/>
            <w:hideMark/>
          </w:tcPr>
          <w:p w14:paraId="2A15349D"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Extra thick plastic transparent bags</w:t>
            </w:r>
            <w:r w:rsidRPr="00A9171F">
              <w:rPr>
                <w:rFonts w:eastAsia="Times New Roman" w:cstheme="minorHAnsi"/>
                <w:b/>
                <w:bCs/>
                <w:color w:val="000000"/>
                <w:sz w:val="14"/>
                <w:szCs w:val="14"/>
                <w:lang w:val="en-US"/>
              </w:rPr>
              <w:br/>
              <w:t xml:space="preserve">Waterproof </w:t>
            </w:r>
            <w:proofErr w:type="spellStart"/>
            <w:r w:rsidRPr="00A9171F">
              <w:rPr>
                <w:rFonts w:eastAsia="Times New Roman" w:cstheme="minorHAnsi"/>
                <w:b/>
                <w:bCs/>
                <w:color w:val="000000"/>
                <w:sz w:val="14"/>
                <w:szCs w:val="14"/>
                <w:lang w:val="en-US"/>
              </w:rPr>
              <w:t>paper+polybag</w:t>
            </w:r>
            <w:proofErr w:type="spellEnd"/>
            <w:r w:rsidRPr="00A9171F">
              <w:rPr>
                <w:rFonts w:eastAsia="Times New Roman" w:cstheme="minorHAnsi"/>
                <w:b/>
                <w:bCs/>
                <w:color w:val="000000"/>
                <w:sz w:val="14"/>
                <w:szCs w:val="14"/>
                <w:lang w:val="en-US"/>
              </w:rPr>
              <w:t xml:space="preserve"> with an anti-regorge valve</w:t>
            </w:r>
            <w:r w:rsidRPr="00A9171F">
              <w:rPr>
                <w:rFonts w:eastAsia="Times New Roman" w:cstheme="minorHAnsi"/>
                <w:b/>
                <w:bCs/>
                <w:color w:val="000000"/>
                <w:sz w:val="14"/>
                <w:szCs w:val="14"/>
                <w:lang w:val="en-US"/>
              </w:rPr>
              <w:br/>
              <w:t>Volume: 1Litre (Should be able to hold the liquid well without leakage)</w:t>
            </w:r>
            <w:r w:rsidRPr="00A9171F">
              <w:rPr>
                <w:rFonts w:eastAsia="Times New Roman" w:cstheme="minorHAnsi"/>
                <w:b/>
                <w:bCs/>
                <w:color w:val="000000"/>
                <w:sz w:val="14"/>
                <w:szCs w:val="14"/>
                <w:lang w:val="en-US"/>
              </w:rPr>
              <w:br/>
              <w:t>graded</w:t>
            </w:r>
          </w:p>
        </w:tc>
        <w:tc>
          <w:tcPr>
            <w:tcW w:w="2309" w:type="dxa"/>
            <w:tcBorders>
              <w:top w:val="nil"/>
              <w:left w:val="nil"/>
              <w:bottom w:val="single" w:sz="4" w:space="0" w:color="auto"/>
              <w:right w:val="single" w:sz="4" w:space="0" w:color="auto"/>
            </w:tcBorders>
            <w:vAlign w:val="center"/>
            <w:hideMark/>
          </w:tcPr>
          <w:p w14:paraId="0A903E36"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352" w:type="dxa"/>
            <w:tcBorders>
              <w:top w:val="nil"/>
              <w:left w:val="nil"/>
              <w:bottom w:val="single" w:sz="4" w:space="0" w:color="auto"/>
              <w:right w:val="single" w:sz="4" w:space="0" w:color="auto"/>
            </w:tcBorders>
            <w:vAlign w:val="center"/>
            <w:hideMark/>
          </w:tcPr>
          <w:p w14:paraId="5AAF428E"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vAlign w:val="center"/>
            <w:hideMark/>
          </w:tcPr>
          <w:p w14:paraId="1099307C"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5FE5B1ED"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09E7C9BC"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1C32F5B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6A08F45F"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7493D59F"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A9171F" w:rsidRPr="00A9171F" w14:paraId="5CAE42C3" w14:textId="77777777" w:rsidTr="008A014F">
        <w:trPr>
          <w:trHeight w:val="520"/>
        </w:trPr>
        <w:tc>
          <w:tcPr>
            <w:tcW w:w="736" w:type="dxa"/>
            <w:tcBorders>
              <w:top w:val="nil"/>
              <w:left w:val="single" w:sz="4" w:space="0" w:color="auto"/>
              <w:bottom w:val="single" w:sz="4" w:space="0" w:color="auto"/>
              <w:right w:val="single" w:sz="4" w:space="0" w:color="auto"/>
            </w:tcBorders>
            <w:noWrap/>
            <w:vAlign w:val="center"/>
            <w:hideMark/>
          </w:tcPr>
          <w:p w14:paraId="05AADFE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1.22</w:t>
            </w:r>
          </w:p>
        </w:tc>
        <w:tc>
          <w:tcPr>
            <w:tcW w:w="1244" w:type="dxa"/>
            <w:tcBorders>
              <w:top w:val="nil"/>
              <w:left w:val="nil"/>
              <w:bottom w:val="single" w:sz="4" w:space="0" w:color="auto"/>
              <w:right w:val="single" w:sz="4" w:space="0" w:color="auto"/>
            </w:tcBorders>
            <w:vAlign w:val="center"/>
            <w:hideMark/>
          </w:tcPr>
          <w:p w14:paraId="075BF8E9"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Waste bags yellow - Large (20L)</w:t>
            </w:r>
          </w:p>
        </w:tc>
        <w:tc>
          <w:tcPr>
            <w:tcW w:w="2342" w:type="dxa"/>
            <w:tcBorders>
              <w:top w:val="nil"/>
              <w:left w:val="nil"/>
              <w:bottom w:val="single" w:sz="4" w:space="0" w:color="auto"/>
              <w:right w:val="single" w:sz="4" w:space="0" w:color="auto"/>
            </w:tcBorders>
            <w:vAlign w:val="center"/>
            <w:hideMark/>
          </w:tcPr>
          <w:p w14:paraId="6E68B64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xml:space="preserve">waste bags ,yellow color ,25*35 inch ,logo of clinical waste on the bag </w:t>
            </w:r>
            <w:r w:rsidRPr="00A9171F">
              <w:rPr>
                <w:rFonts w:eastAsia="Times New Roman" w:cstheme="minorHAnsi"/>
                <w:b/>
                <w:bCs/>
                <w:color w:val="000000"/>
                <w:sz w:val="14"/>
                <w:szCs w:val="14"/>
                <w:lang w:val="en-US"/>
              </w:rPr>
              <w:br/>
              <w:t xml:space="preserve"> Marked biohazard/ clinical waste</w:t>
            </w:r>
          </w:p>
        </w:tc>
        <w:tc>
          <w:tcPr>
            <w:tcW w:w="2309" w:type="dxa"/>
            <w:tcBorders>
              <w:top w:val="nil"/>
              <w:left w:val="nil"/>
              <w:bottom w:val="single" w:sz="4" w:space="0" w:color="auto"/>
              <w:right w:val="single" w:sz="4" w:space="0" w:color="auto"/>
            </w:tcBorders>
            <w:vAlign w:val="center"/>
            <w:hideMark/>
          </w:tcPr>
          <w:p w14:paraId="422554AD"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352" w:type="dxa"/>
            <w:tcBorders>
              <w:top w:val="nil"/>
              <w:left w:val="nil"/>
              <w:bottom w:val="single" w:sz="4" w:space="0" w:color="auto"/>
              <w:right w:val="single" w:sz="4" w:space="0" w:color="auto"/>
            </w:tcBorders>
            <w:vAlign w:val="center"/>
            <w:hideMark/>
          </w:tcPr>
          <w:p w14:paraId="2D2E41FF"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vAlign w:val="center"/>
            <w:hideMark/>
          </w:tcPr>
          <w:p w14:paraId="62A6A29C"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2DB925BF"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32E9D98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504A8195"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555A08CB"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7A104183"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A9171F" w:rsidRPr="00A9171F" w14:paraId="15EF09C3" w14:textId="77777777" w:rsidTr="008A014F">
        <w:trPr>
          <w:trHeight w:val="520"/>
        </w:trPr>
        <w:tc>
          <w:tcPr>
            <w:tcW w:w="736" w:type="dxa"/>
            <w:tcBorders>
              <w:top w:val="nil"/>
              <w:left w:val="single" w:sz="4" w:space="0" w:color="auto"/>
              <w:bottom w:val="single" w:sz="4" w:space="0" w:color="auto"/>
              <w:right w:val="single" w:sz="4" w:space="0" w:color="auto"/>
            </w:tcBorders>
            <w:noWrap/>
            <w:vAlign w:val="center"/>
            <w:hideMark/>
          </w:tcPr>
          <w:p w14:paraId="24441C9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1.23</w:t>
            </w:r>
          </w:p>
        </w:tc>
        <w:tc>
          <w:tcPr>
            <w:tcW w:w="1244" w:type="dxa"/>
            <w:tcBorders>
              <w:top w:val="nil"/>
              <w:left w:val="nil"/>
              <w:bottom w:val="single" w:sz="4" w:space="0" w:color="auto"/>
              <w:right w:val="single" w:sz="4" w:space="0" w:color="auto"/>
            </w:tcBorders>
            <w:vAlign w:val="center"/>
            <w:hideMark/>
          </w:tcPr>
          <w:p w14:paraId="6408A577"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Waste bags yellow - Medium (7L)</w:t>
            </w:r>
          </w:p>
        </w:tc>
        <w:tc>
          <w:tcPr>
            <w:tcW w:w="2342" w:type="dxa"/>
            <w:tcBorders>
              <w:top w:val="nil"/>
              <w:left w:val="nil"/>
              <w:bottom w:val="single" w:sz="4" w:space="0" w:color="auto"/>
              <w:right w:val="single" w:sz="4" w:space="0" w:color="auto"/>
            </w:tcBorders>
            <w:vAlign w:val="center"/>
            <w:hideMark/>
          </w:tcPr>
          <w:p w14:paraId="3AC0A850"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waste bags ,yellow color ,19*24  inch ,logo of clinical waste on the bag</w:t>
            </w:r>
            <w:r w:rsidRPr="00A9171F">
              <w:rPr>
                <w:rFonts w:eastAsia="Times New Roman" w:cstheme="minorHAnsi"/>
                <w:b/>
                <w:bCs/>
                <w:color w:val="000000"/>
                <w:sz w:val="14"/>
                <w:szCs w:val="14"/>
                <w:lang w:val="en-US"/>
              </w:rPr>
              <w:br/>
              <w:t xml:space="preserve"> Marked biohazard/ clinical waste</w:t>
            </w:r>
          </w:p>
        </w:tc>
        <w:tc>
          <w:tcPr>
            <w:tcW w:w="2309" w:type="dxa"/>
            <w:tcBorders>
              <w:top w:val="nil"/>
              <w:left w:val="nil"/>
              <w:bottom w:val="single" w:sz="4" w:space="0" w:color="auto"/>
              <w:right w:val="single" w:sz="4" w:space="0" w:color="auto"/>
            </w:tcBorders>
            <w:vAlign w:val="center"/>
            <w:hideMark/>
          </w:tcPr>
          <w:p w14:paraId="0C05D5FD"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352" w:type="dxa"/>
            <w:tcBorders>
              <w:top w:val="nil"/>
              <w:left w:val="nil"/>
              <w:bottom w:val="single" w:sz="4" w:space="0" w:color="auto"/>
              <w:right w:val="single" w:sz="4" w:space="0" w:color="auto"/>
            </w:tcBorders>
            <w:vAlign w:val="center"/>
            <w:hideMark/>
          </w:tcPr>
          <w:p w14:paraId="56EF04FA"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0" w:type="auto"/>
            <w:tcBorders>
              <w:top w:val="nil"/>
              <w:left w:val="nil"/>
              <w:bottom w:val="single" w:sz="4" w:space="0" w:color="auto"/>
              <w:right w:val="single" w:sz="4" w:space="0" w:color="auto"/>
            </w:tcBorders>
            <w:vAlign w:val="center"/>
            <w:hideMark/>
          </w:tcPr>
          <w:p w14:paraId="2A9EE242"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861" w:type="dxa"/>
            <w:tcBorders>
              <w:top w:val="nil"/>
              <w:left w:val="nil"/>
              <w:bottom w:val="single" w:sz="4" w:space="0" w:color="auto"/>
              <w:right w:val="single" w:sz="4" w:space="0" w:color="auto"/>
            </w:tcBorders>
            <w:vAlign w:val="center"/>
            <w:hideMark/>
          </w:tcPr>
          <w:p w14:paraId="2C5AC5FC"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112" w:type="dxa"/>
            <w:tcBorders>
              <w:top w:val="nil"/>
              <w:left w:val="nil"/>
              <w:bottom w:val="single" w:sz="4" w:space="0" w:color="auto"/>
              <w:right w:val="single" w:sz="4" w:space="0" w:color="auto"/>
            </w:tcBorders>
            <w:vAlign w:val="center"/>
            <w:hideMark/>
          </w:tcPr>
          <w:p w14:paraId="316A1D61"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415" w:type="dxa"/>
            <w:tcBorders>
              <w:top w:val="nil"/>
              <w:left w:val="nil"/>
              <w:bottom w:val="single" w:sz="4" w:space="0" w:color="auto"/>
              <w:right w:val="single" w:sz="4" w:space="0" w:color="auto"/>
            </w:tcBorders>
            <w:noWrap/>
            <w:vAlign w:val="center"/>
            <w:hideMark/>
          </w:tcPr>
          <w:p w14:paraId="4EF5DAFE"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656" w:type="dxa"/>
            <w:tcBorders>
              <w:top w:val="nil"/>
              <w:left w:val="nil"/>
              <w:bottom w:val="single" w:sz="4" w:space="0" w:color="auto"/>
              <w:right w:val="single" w:sz="4" w:space="0" w:color="auto"/>
            </w:tcBorders>
            <w:noWrap/>
            <w:vAlign w:val="center"/>
            <w:hideMark/>
          </w:tcPr>
          <w:p w14:paraId="48DF2A6C"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c>
          <w:tcPr>
            <w:tcW w:w="1800" w:type="dxa"/>
            <w:tcBorders>
              <w:top w:val="nil"/>
              <w:left w:val="nil"/>
              <w:bottom w:val="single" w:sz="4" w:space="0" w:color="auto"/>
              <w:right w:val="single" w:sz="4" w:space="0" w:color="auto"/>
            </w:tcBorders>
            <w:noWrap/>
            <w:vAlign w:val="center"/>
            <w:hideMark/>
          </w:tcPr>
          <w:p w14:paraId="346B5D82" w14:textId="77777777" w:rsidR="00A9171F" w:rsidRPr="00A9171F" w:rsidRDefault="00A9171F" w:rsidP="00A9171F">
            <w:pPr>
              <w:spacing w:after="0" w:line="240" w:lineRule="auto"/>
              <w:jc w:val="center"/>
              <w:rPr>
                <w:rFonts w:eastAsia="Times New Roman" w:cstheme="minorHAnsi"/>
                <w:b/>
                <w:bCs/>
                <w:color w:val="000000"/>
                <w:sz w:val="14"/>
                <w:szCs w:val="14"/>
                <w:lang w:val="en-US"/>
              </w:rPr>
            </w:pPr>
            <w:r w:rsidRPr="00A9171F">
              <w:rPr>
                <w:rFonts w:eastAsia="Times New Roman" w:cstheme="minorHAnsi"/>
                <w:b/>
                <w:bCs/>
                <w:color w:val="000000"/>
                <w:sz w:val="14"/>
                <w:szCs w:val="14"/>
                <w:lang w:val="en-US"/>
              </w:rPr>
              <w:t> </w:t>
            </w:r>
          </w:p>
        </w:tc>
      </w:tr>
      <w:tr w:rsidR="008A014F" w:rsidRPr="00A9171F" w14:paraId="6F9C649A" w14:textId="77777777" w:rsidTr="008A014F">
        <w:trPr>
          <w:trHeight w:val="520"/>
        </w:trPr>
        <w:tc>
          <w:tcPr>
            <w:tcW w:w="736" w:type="dxa"/>
            <w:tcBorders>
              <w:top w:val="single" w:sz="4" w:space="0" w:color="auto"/>
              <w:left w:val="single" w:sz="4" w:space="0" w:color="auto"/>
              <w:bottom w:val="single" w:sz="4" w:space="0" w:color="auto"/>
              <w:right w:val="single" w:sz="4" w:space="0" w:color="auto"/>
            </w:tcBorders>
            <w:noWrap/>
            <w:vAlign w:val="center"/>
          </w:tcPr>
          <w:p w14:paraId="49D529F5" w14:textId="0DB3419A" w:rsidR="008A014F" w:rsidRPr="00A9171F" w:rsidRDefault="008A014F" w:rsidP="00A9171F">
            <w:pPr>
              <w:spacing w:after="0" w:line="240" w:lineRule="auto"/>
              <w:jc w:val="center"/>
              <w:rPr>
                <w:rFonts w:eastAsia="Times New Roman" w:cstheme="minorHAnsi"/>
                <w:b/>
                <w:bCs/>
                <w:color w:val="000000"/>
                <w:sz w:val="14"/>
                <w:szCs w:val="14"/>
                <w:lang w:val="en-US"/>
              </w:rPr>
            </w:pPr>
            <w:r>
              <w:rPr>
                <w:rFonts w:eastAsia="Times New Roman" w:cstheme="minorHAnsi"/>
                <w:b/>
                <w:bCs/>
                <w:color w:val="000000"/>
                <w:sz w:val="14"/>
                <w:szCs w:val="14"/>
                <w:lang w:val="en-US"/>
              </w:rPr>
              <w:t>1.24</w:t>
            </w:r>
          </w:p>
        </w:tc>
        <w:tc>
          <w:tcPr>
            <w:tcW w:w="1244" w:type="dxa"/>
            <w:tcBorders>
              <w:top w:val="single" w:sz="4" w:space="0" w:color="auto"/>
              <w:left w:val="nil"/>
              <w:bottom w:val="single" w:sz="4" w:space="0" w:color="auto"/>
              <w:right w:val="single" w:sz="4" w:space="0" w:color="auto"/>
            </w:tcBorders>
            <w:vAlign w:val="center"/>
          </w:tcPr>
          <w:p w14:paraId="11B777F2" w14:textId="03F983EF" w:rsidR="008A014F" w:rsidRPr="00A9171F" w:rsidRDefault="008A014F" w:rsidP="00A9171F">
            <w:pPr>
              <w:spacing w:after="0" w:line="240" w:lineRule="auto"/>
              <w:jc w:val="center"/>
              <w:rPr>
                <w:rFonts w:eastAsia="Times New Roman" w:cstheme="minorHAnsi"/>
                <w:b/>
                <w:bCs/>
                <w:color w:val="000000"/>
                <w:sz w:val="14"/>
                <w:szCs w:val="14"/>
                <w:lang w:val="en-US"/>
              </w:rPr>
            </w:pPr>
            <w:r>
              <w:rPr>
                <w:rFonts w:eastAsia="Times New Roman" w:cstheme="minorHAnsi"/>
                <w:b/>
                <w:bCs/>
                <w:color w:val="000000"/>
                <w:sz w:val="14"/>
                <w:szCs w:val="14"/>
                <w:lang w:val="en-US"/>
              </w:rPr>
              <w:t>AED PATCHES</w:t>
            </w:r>
          </w:p>
        </w:tc>
        <w:tc>
          <w:tcPr>
            <w:tcW w:w="2342" w:type="dxa"/>
            <w:tcBorders>
              <w:top w:val="single" w:sz="4" w:space="0" w:color="auto"/>
              <w:left w:val="nil"/>
              <w:bottom w:val="single" w:sz="4" w:space="0" w:color="auto"/>
              <w:right w:val="single" w:sz="4" w:space="0" w:color="auto"/>
            </w:tcBorders>
            <w:vAlign w:val="center"/>
          </w:tcPr>
          <w:p w14:paraId="46812D85" w14:textId="54AA6D67" w:rsidR="008A014F" w:rsidRPr="00A9171F" w:rsidRDefault="008A014F" w:rsidP="008A014F">
            <w:pPr>
              <w:spacing w:after="0" w:line="240" w:lineRule="auto"/>
              <w:jc w:val="center"/>
              <w:rPr>
                <w:rFonts w:eastAsia="Times New Roman" w:cstheme="minorHAnsi"/>
                <w:b/>
                <w:bCs/>
                <w:color w:val="000000"/>
                <w:sz w:val="14"/>
                <w:szCs w:val="14"/>
                <w:lang w:val="en-US"/>
              </w:rPr>
            </w:pPr>
            <w:r w:rsidRPr="008A014F">
              <w:rPr>
                <w:rFonts w:eastAsia="Times New Roman" w:cstheme="minorHAnsi"/>
                <w:b/>
                <w:bCs/>
                <w:color w:val="000000"/>
                <w:sz w:val="14"/>
                <w:szCs w:val="14"/>
              </w:rPr>
              <w:t xml:space="preserve">Adult/Child Electrode Pads Suitable for age 8 years (25kg) and above. Compatible with Physio Control-Stryker, </w:t>
            </w:r>
            <w:proofErr w:type="spellStart"/>
            <w:r w:rsidRPr="008A014F">
              <w:rPr>
                <w:rFonts w:eastAsia="Times New Roman" w:cstheme="minorHAnsi"/>
                <w:b/>
                <w:bCs/>
                <w:color w:val="000000"/>
                <w:sz w:val="14"/>
                <w:szCs w:val="14"/>
              </w:rPr>
              <w:t>Lifepak</w:t>
            </w:r>
            <w:proofErr w:type="spellEnd"/>
            <w:r w:rsidRPr="008A014F">
              <w:rPr>
                <w:rFonts w:eastAsia="Times New Roman" w:cstheme="minorHAnsi"/>
                <w:b/>
                <w:bCs/>
                <w:color w:val="000000"/>
                <w:sz w:val="14"/>
                <w:szCs w:val="14"/>
              </w:rPr>
              <w:t xml:space="preserve"> 12, </w:t>
            </w:r>
            <w:proofErr w:type="spellStart"/>
            <w:r w:rsidRPr="008A014F">
              <w:rPr>
                <w:rFonts w:eastAsia="Times New Roman" w:cstheme="minorHAnsi"/>
                <w:b/>
                <w:bCs/>
                <w:color w:val="000000"/>
                <w:sz w:val="14"/>
                <w:szCs w:val="14"/>
              </w:rPr>
              <w:t>Lifepak</w:t>
            </w:r>
            <w:proofErr w:type="spellEnd"/>
            <w:r w:rsidRPr="008A014F">
              <w:rPr>
                <w:rFonts w:eastAsia="Times New Roman" w:cstheme="minorHAnsi"/>
                <w:b/>
                <w:bCs/>
                <w:color w:val="000000"/>
                <w:sz w:val="14"/>
                <w:szCs w:val="14"/>
              </w:rPr>
              <w:t xml:space="preserve"> 15, </w:t>
            </w:r>
            <w:proofErr w:type="spellStart"/>
            <w:r w:rsidRPr="008A014F">
              <w:rPr>
                <w:rFonts w:eastAsia="Times New Roman" w:cstheme="minorHAnsi"/>
                <w:b/>
                <w:bCs/>
                <w:color w:val="000000"/>
                <w:sz w:val="14"/>
                <w:szCs w:val="14"/>
              </w:rPr>
              <w:t>Lifepak</w:t>
            </w:r>
            <w:proofErr w:type="spellEnd"/>
            <w:r w:rsidRPr="008A014F">
              <w:rPr>
                <w:rFonts w:eastAsia="Times New Roman" w:cstheme="minorHAnsi"/>
                <w:b/>
                <w:bCs/>
                <w:color w:val="000000"/>
                <w:sz w:val="14"/>
                <w:szCs w:val="14"/>
              </w:rPr>
              <w:t xml:space="preserve"> 1000 Defibrillator</w:t>
            </w:r>
            <w:r w:rsidRPr="008A014F">
              <w:rPr>
                <w:rFonts w:eastAsia="Times New Roman" w:cstheme="minorHAnsi"/>
                <w:b/>
                <w:bCs/>
                <w:color w:val="000000"/>
                <w:sz w:val="14"/>
                <w:szCs w:val="14"/>
              </w:rPr>
              <w:br/>
              <w:t>Conductor Surface area 80 cm2 ±10%</w:t>
            </w:r>
            <w:r w:rsidRPr="008A014F">
              <w:rPr>
                <w:rFonts w:eastAsia="Times New Roman" w:cstheme="minorHAnsi"/>
                <w:b/>
                <w:bCs/>
                <w:color w:val="000000"/>
                <w:sz w:val="14"/>
                <w:szCs w:val="14"/>
              </w:rPr>
              <w:br/>
              <w:t>Shelf Life at least 18 months at the time of delivery</w:t>
            </w:r>
            <w:r w:rsidRPr="008A014F">
              <w:rPr>
                <w:rFonts w:eastAsia="Times New Roman" w:cstheme="minorHAnsi"/>
                <w:b/>
                <w:bCs/>
                <w:color w:val="000000"/>
                <w:sz w:val="14"/>
                <w:szCs w:val="14"/>
              </w:rPr>
              <w:br/>
              <w:t>Approx. lead wire length 100 cm ± 10%</w:t>
            </w:r>
            <w:r w:rsidRPr="008A014F">
              <w:rPr>
                <w:rFonts w:eastAsia="Times New Roman" w:cstheme="minorHAnsi"/>
                <w:b/>
                <w:bCs/>
                <w:color w:val="000000"/>
                <w:sz w:val="14"/>
                <w:szCs w:val="14"/>
              </w:rPr>
              <w:br/>
              <w:t>Certificate: (ISO 10993-1) - ( IEC/EN 60601-1) - (IEC/EN 60601-2-4)</w:t>
            </w:r>
            <w:r w:rsidRPr="008A014F">
              <w:rPr>
                <w:rFonts w:eastAsia="Times New Roman" w:cstheme="minorHAnsi"/>
                <w:b/>
                <w:bCs/>
                <w:color w:val="000000"/>
                <w:sz w:val="14"/>
                <w:szCs w:val="14"/>
              </w:rPr>
              <w:br/>
              <w:t>CE certificate</w:t>
            </w:r>
            <w:r w:rsidRPr="008A014F">
              <w:rPr>
                <w:rFonts w:eastAsia="Times New Roman" w:cstheme="minorHAnsi"/>
                <w:b/>
                <w:bCs/>
                <w:color w:val="000000"/>
                <w:sz w:val="14"/>
                <w:szCs w:val="14"/>
              </w:rPr>
              <w:br/>
              <w:t>Origin: Europe, USA, Canada</w:t>
            </w:r>
            <w:r w:rsidRPr="008A014F">
              <w:rPr>
                <w:rFonts w:eastAsia="Times New Roman" w:cstheme="minorHAnsi"/>
                <w:b/>
                <w:bCs/>
                <w:color w:val="000000"/>
                <w:sz w:val="14"/>
                <w:szCs w:val="14"/>
              </w:rPr>
              <w:br/>
              <w:t>Radio Transparent (Optional)</w:t>
            </w:r>
            <w:r w:rsidRPr="008A014F">
              <w:rPr>
                <w:rFonts w:eastAsia="Times New Roman" w:cstheme="minorHAnsi"/>
                <w:b/>
                <w:bCs/>
                <w:color w:val="000000"/>
                <w:sz w:val="14"/>
                <w:szCs w:val="14"/>
              </w:rPr>
              <w:br/>
              <w:t>Medical foam thickness minimum 1mm</w:t>
            </w:r>
            <w:r w:rsidRPr="008A014F">
              <w:rPr>
                <w:rFonts w:eastAsia="Times New Roman" w:cstheme="minorHAnsi"/>
                <w:b/>
                <w:bCs/>
                <w:color w:val="000000"/>
                <w:sz w:val="14"/>
                <w:szCs w:val="14"/>
              </w:rPr>
              <w:br/>
            </w:r>
            <w:proofErr w:type="spellStart"/>
            <w:r w:rsidRPr="008A014F">
              <w:rPr>
                <w:rFonts w:eastAsia="Times New Roman" w:cstheme="minorHAnsi"/>
                <w:b/>
                <w:bCs/>
                <w:color w:val="000000"/>
                <w:sz w:val="14"/>
                <w:szCs w:val="14"/>
              </w:rPr>
              <w:t>CAble</w:t>
            </w:r>
            <w:proofErr w:type="spellEnd"/>
            <w:r w:rsidRPr="008A014F">
              <w:rPr>
                <w:rFonts w:eastAsia="Times New Roman" w:cstheme="minorHAnsi"/>
                <w:b/>
                <w:bCs/>
                <w:color w:val="000000"/>
                <w:sz w:val="14"/>
                <w:szCs w:val="14"/>
              </w:rPr>
              <w:t xml:space="preserve"> length minimum 100cm</w:t>
            </w:r>
            <w:r w:rsidRPr="008A014F">
              <w:rPr>
                <w:rFonts w:eastAsia="Times New Roman" w:cstheme="minorHAnsi"/>
                <w:b/>
                <w:bCs/>
                <w:color w:val="000000"/>
                <w:sz w:val="14"/>
                <w:szCs w:val="14"/>
              </w:rPr>
              <w:br/>
              <w:t>Number of defibrillation shocks more than 20 @360jouls</w:t>
            </w:r>
            <w:r w:rsidRPr="008A014F">
              <w:rPr>
                <w:rFonts w:eastAsia="Times New Roman" w:cstheme="minorHAnsi"/>
                <w:b/>
                <w:bCs/>
                <w:color w:val="000000"/>
                <w:sz w:val="14"/>
                <w:szCs w:val="14"/>
              </w:rPr>
              <w:br/>
              <w:t>Duration of pacing (hours) at 100mA, 80 bpm more than 3 hours</w:t>
            </w:r>
            <w:r w:rsidRPr="008A014F">
              <w:rPr>
                <w:rFonts w:eastAsia="Times New Roman" w:cstheme="minorHAnsi"/>
                <w:b/>
                <w:bCs/>
                <w:color w:val="000000"/>
                <w:sz w:val="14"/>
                <w:szCs w:val="14"/>
              </w:rPr>
              <w:br/>
              <w:t>Operating temperature between 0c and +50c</w:t>
            </w:r>
          </w:p>
        </w:tc>
        <w:tc>
          <w:tcPr>
            <w:tcW w:w="2309" w:type="dxa"/>
            <w:tcBorders>
              <w:top w:val="single" w:sz="4" w:space="0" w:color="auto"/>
              <w:left w:val="nil"/>
              <w:bottom w:val="single" w:sz="4" w:space="0" w:color="auto"/>
              <w:right w:val="single" w:sz="4" w:space="0" w:color="auto"/>
            </w:tcBorders>
            <w:vAlign w:val="center"/>
          </w:tcPr>
          <w:p w14:paraId="64BC2067" w14:textId="77777777" w:rsidR="008A014F" w:rsidRPr="00A9171F" w:rsidRDefault="008A014F" w:rsidP="00A9171F">
            <w:pPr>
              <w:spacing w:after="0" w:line="240" w:lineRule="auto"/>
              <w:jc w:val="center"/>
              <w:rPr>
                <w:rFonts w:eastAsia="Times New Roman" w:cstheme="minorHAnsi"/>
                <w:b/>
                <w:bCs/>
                <w:color w:val="000000"/>
                <w:sz w:val="14"/>
                <w:szCs w:val="14"/>
                <w:lang w:val="en-US"/>
              </w:rPr>
            </w:pPr>
          </w:p>
        </w:tc>
        <w:tc>
          <w:tcPr>
            <w:tcW w:w="1352" w:type="dxa"/>
            <w:tcBorders>
              <w:top w:val="single" w:sz="4" w:space="0" w:color="auto"/>
              <w:left w:val="nil"/>
              <w:bottom w:val="single" w:sz="4" w:space="0" w:color="auto"/>
              <w:right w:val="single" w:sz="4" w:space="0" w:color="auto"/>
            </w:tcBorders>
            <w:vAlign w:val="center"/>
          </w:tcPr>
          <w:p w14:paraId="20340E80" w14:textId="77777777" w:rsidR="008A014F" w:rsidRPr="00A9171F" w:rsidRDefault="008A014F" w:rsidP="00A9171F">
            <w:pPr>
              <w:spacing w:after="0" w:line="240" w:lineRule="auto"/>
              <w:jc w:val="center"/>
              <w:rPr>
                <w:rFonts w:eastAsia="Times New Roman" w:cstheme="minorHAnsi"/>
                <w:b/>
                <w:bCs/>
                <w:color w:val="000000"/>
                <w:sz w:val="14"/>
                <w:szCs w:val="14"/>
                <w:lang w:val="en-US"/>
              </w:rPr>
            </w:pPr>
          </w:p>
        </w:tc>
        <w:tc>
          <w:tcPr>
            <w:tcW w:w="0" w:type="auto"/>
            <w:tcBorders>
              <w:top w:val="single" w:sz="4" w:space="0" w:color="auto"/>
              <w:left w:val="nil"/>
              <w:bottom w:val="single" w:sz="4" w:space="0" w:color="auto"/>
              <w:right w:val="single" w:sz="4" w:space="0" w:color="auto"/>
            </w:tcBorders>
            <w:vAlign w:val="center"/>
          </w:tcPr>
          <w:p w14:paraId="081CFA61" w14:textId="77777777" w:rsidR="008A014F" w:rsidRPr="00A9171F" w:rsidRDefault="008A014F" w:rsidP="00A9171F">
            <w:pPr>
              <w:spacing w:after="0" w:line="240" w:lineRule="auto"/>
              <w:jc w:val="center"/>
              <w:rPr>
                <w:rFonts w:eastAsia="Times New Roman" w:cstheme="minorHAnsi"/>
                <w:b/>
                <w:bCs/>
                <w:color w:val="000000"/>
                <w:sz w:val="14"/>
                <w:szCs w:val="14"/>
                <w:lang w:val="en-US"/>
              </w:rPr>
            </w:pPr>
          </w:p>
        </w:tc>
        <w:tc>
          <w:tcPr>
            <w:tcW w:w="861" w:type="dxa"/>
            <w:tcBorders>
              <w:top w:val="single" w:sz="4" w:space="0" w:color="auto"/>
              <w:left w:val="nil"/>
              <w:bottom w:val="single" w:sz="4" w:space="0" w:color="auto"/>
              <w:right w:val="single" w:sz="4" w:space="0" w:color="auto"/>
            </w:tcBorders>
            <w:vAlign w:val="center"/>
          </w:tcPr>
          <w:p w14:paraId="5ABDFF5A" w14:textId="77777777" w:rsidR="008A014F" w:rsidRPr="00A9171F" w:rsidRDefault="008A014F" w:rsidP="00A9171F">
            <w:pPr>
              <w:spacing w:after="0" w:line="240" w:lineRule="auto"/>
              <w:jc w:val="center"/>
              <w:rPr>
                <w:rFonts w:eastAsia="Times New Roman" w:cstheme="minorHAnsi"/>
                <w:b/>
                <w:bCs/>
                <w:color w:val="000000"/>
                <w:sz w:val="14"/>
                <w:szCs w:val="14"/>
                <w:lang w:val="en-US"/>
              </w:rPr>
            </w:pPr>
          </w:p>
        </w:tc>
        <w:tc>
          <w:tcPr>
            <w:tcW w:w="1112" w:type="dxa"/>
            <w:tcBorders>
              <w:top w:val="single" w:sz="4" w:space="0" w:color="auto"/>
              <w:left w:val="nil"/>
              <w:bottom w:val="single" w:sz="4" w:space="0" w:color="auto"/>
              <w:right w:val="single" w:sz="4" w:space="0" w:color="auto"/>
            </w:tcBorders>
            <w:vAlign w:val="center"/>
          </w:tcPr>
          <w:p w14:paraId="45FA0EAA" w14:textId="77777777" w:rsidR="008A014F" w:rsidRPr="00A9171F" w:rsidRDefault="008A014F" w:rsidP="00A9171F">
            <w:pPr>
              <w:spacing w:after="0" w:line="240" w:lineRule="auto"/>
              <w:jc w:val="center"/>
              <w:rPr>
                <w:rFonts w:eastAsia="Times New Roman" w:cstheme="minorHAnsi"/>
                <w:b/>
                <w:bCs/>
                <w:color w:val="000000"/>
                <w:sz w:val="14"/>
                <w:szCs w:val="14"/>
                <w:lang w:val="en-US"/>
              </w:rPr>
            </w:pPr>
          </w:p>
        </w:tc>
        <w:tc>
          <w:tcPr>
            <w:tcW w:w="1415" w:type="dxa"/>
            <w:tcBorders>
              <w:top w:val="single" w:sz="4" w:space="0" w:color="auto"/>
              <w:left w:val="nil"/>
              <w:bottom w:val="single" w:sz="4" w:space="0" w:color="auto"/>
              <w:right w:val="single" w:sz="4" w:space="0" w:color="auto"/>
            </w:tcBorders>
            <w:noWrap/>
            <w:vAlign w:val="center"/>
          </w:tcPr>
          <w:p w14:paraId="251169F9" w14:textId="77777777" w:rsidR="008A014F" w:rsidRPr="00A9171F" w:rsidRDefault="008A014F" w:rsidP="00A9171F">
            <w:pPr>
              <w:spacing w:after="0" w:line="240" w:lineRule="auto"/>
              <w:jc w:val="center"/>
              <w:rPr>
                <w:rFonts w:eastAsia="Times New Roman" w:cstheme="minorHAnsi"/>
                <w:b/>
                <w:bCs/>
                <w:color w:val="000000"/>
                <w:sz w:val="14"/>
                <w:szCs w:val="14"/>
                <w:lang w:val="en-US"/>
              </w:rPr>
            </w:pPr>
          </w:p>
        </w:tc>
        <w:tc>
          <w:tcPr>
            <w:tcW w:w="1656" w:type="dxa"/>
            <w:tcBorders>
              <w:top w:val="single" w:sz="4" w:space="0" w:color="auto"/>
              <w:left w:val="nil"/>
              <w:bottom w:val="single" w:sz="4" w:space="0" w:color="auto"/>
              <w:right w:val="single" w:sz="4" w:space="0" w:color="auto"/>
            </w:tcBorders>
            <w:noWrap/>
            <w:vAlign w:val="center"/>
          </w:tcPr>
          <w:p w14:paraId="281B439C" w14:textId="77777777" w:rsidR="008A014F" w:rsidRPr="00A9171F" w:rsidRDefault="008A014F" w:rsidP="00A9171F">
            <w:pPr>
              <w:spacing w:after="0" w:line="240" w:lineRule="auto"/>
              <w:jc w:val="center"/>
              <w:rPr>
                <w:rFonts w:eastAsia="Times New Roman" w:cstheme="minorHAnsi"/>
                <w:b/>
                <w:bCs/>
                <w:color w:val="000000"/>
                <w:sz w:val="14"/>
                <w:szCs w:val="14"/>
                <w:lang w:val="en-US"/>
              </w:rPr>
            </w:pPr>
          </w:p>
        </w:tc>
        <w:tc>
          <w:tcPr>
            <w:tcW w:w="1800" w:type="dxa"/>
            <w:tcBorders>
              <w:top w:val="single" w:sz="4" w:space="0" w:color="auto"/>
              <w:left w:val="nil"/>
              <w:bottom w:val="single" w:sz="4" w:space="0" w:color="auto"/>
              <w:right w:val="single" w:sz="4" w:space="0" w:color="auto"/>
            </w:tcBorders>
            <w:noWrap/>
            <w:vAlign w:val="center"/>
          </w:tcPr>
          <w:p w14:paraId="38FD7C75" w14:textId="77777777" w:rsidR="008A014F" w:rsidRPr="00A9171F" w:rsidRDefault="008A014F" w:rsidP="00A9171F">
            <w:pPr>
              <w:spacing w:after="0" w:line="240" w:lineRule="auto"/>
              <w:jc w:val="center"/>
              <w:rPr>
                <w:rFonts w:eastAsia="Times New Roman" w:cstheme="minorHAnsi"/>
                <w:b/>
                <w:bCs/>
                <w:color w:val="000000"/>
                <w:sz w:val="14"/>
                <w:szCs w:val="14"/>
                <w:lang w:val="en-US"/>
              </w:rPr>
            </w:pPr>
          </w:p>
        </w:tc>
      </w:tr>
    </w:tbl>
    <w:p w14:paraId="7BC626BC" w14:textId="77777777" w:rsidR="00FA616E" w:rsidRDefault="00FA616E" w:rsidP="004845E8">
      <w:pPr>
        <w:spacing w:after="0" w:line="240" w:lineRule="auto"/>
      </w:pPr>
    </w:p>
    <w:p w14:paraId="66C08385" w14:textId="77777777" w:rsidR="00FA616E" w:rsidRDefault="00FA616E" w:rsidP="004845E8">
      <w:pPr>
        <w:spacing w:after="0" w:line="240" w:lineRule="auto"/>
      </w:pPr>
    </w:p>
    <w:p w14:paraId="623828C8" w14:textId="77777777" w:rsidR="00FA616E" w:rsidRDefault="00FA616E" w:rsidP="004845E8">
      <w:pPr>
        <w:spacing w:after="0" w:line="240" w:lineRule="auto"/>
      </w:pPr>
    </w:p>
    <w:p w14:paraId="44CF30E4" w14:textId="77777777" w:rsidR="00FA616E" w:rsidRDefault="00FA616E" w:rsidP="004845E8">
      <w:pPr>
        <w:spacing w:after="0" w:line="240" w:lineRule="auto"/>
      </w:pPr>
    </w:p>
    <w:p w14:paraId="6CEC0F11" w14:textId="77777777" w:rsidR="00A9171F" w:rsidRDefault="00A9171F" w:rsidP="004845E8">
      <w:pPr>
        <w:spacing w:after="0" w:line="240" w:lineRule="auto"/>
      </w:pPr>
    </w:p>
    <w:p w14:paraId="3A72CF51" w14:textId="77777777" w:rsidR="00A9171F" w:rsidRDefault="00A9171F" w:rsidP="004845E8">
      <w:pPr>
        <w:spacing w:after="0" w:line="240" w:lineRule="auto"/>
      </w:pPr>
    </w:p>
    <w:p w14:paraId="3E2F6F37" w14:textId="77777777" w:rsidR="00A9171F" w:rsidRDefault="00A9171F" w:rsidP="004845E8">
      <w:pPr>
        <w:spacing w:after="0" w:line="240" w:lineRule="auto"/>
      </w:pPr>
    </w:p>
    <w:p w14:paraId="3C1D6FB6" w14:textId="77777777" w:rsidR="00A9171F" w:rsidRDefault="00A9171F" w:rsidP="004845E8">
      <w:pPr>
        <w:spacing w:after="0" w:line="240" w:lineRule="auto"/>
      </w:pPr>
    </w:p>
    <w:p w14:paraId="64F728BF" w14:textId="77777777" w:rsidR="00FA616E" w:rsidRDefault="00FA616E"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822"/>
        <w:gridCol w:w="2289"/>
        <w:gridCol w:w="2135"/>
        <w:gridCol w:w="2223"/>
        <w:gridCol w:w="2189"/>
        <w:gridCol w:w="2182"/>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3" w:name="_Toc459799311"/>
            <w:r w:rsidRPr="00A21838">
              <w:rPr>
                <w:rFonts w:asciiTheme="minorHAnsi" w:hAnsiTheme="minorHAnsi" w:cstheme="minorHAnsi"/>
                <w:color w:val="C00000"/>
                <w:sz w:val="24"/>
                <w:szCs w:val="24"/>
              </w:rPr>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77777777" w:rsidR="00254526" w:rsidRPr="00A21838" w:rsidRDefault="00254526" w:rsidP="00F9653B">
            <w:pPr>
              <w:spacing w:after="0"/>
              <w:jc w:val="both"/>
              <w:rPr>
                <w:rFonts w:cstheme="minorHAnsi"/>
              </w:rPr>
            </w:pPr>
            <w:r w:rsidRPr="00A21838">
              <w:rPr>
                <w:rFonts w:cstheme="minorHAnsi"/>
              </w:rPr>
              <w:t>3</w:t>
            </w: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77777777" w:rsidR="00254526" w:rsidRPr="00A21838" w:rsidRDefault="00254526" w:rsidP="00F9653B">
            <w:pPr>
              <w:spacing w:after="0"/>
              <w:jc w:val="both"/>
              <w:rPr>
                <w:rFonts w:cstheme="minorHAnsi"/>
              </w:rPr>
            </w:pPr>
            <w:r w:rsidRPr="00A21838">
              <w:rPr>
                <w:rFonts w:cstheme="minorHAnsi"/>
              </w:rPr>
              <w:t>4</w:t>
            </w: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77777777" w:rsidR="00254526" w:rsidRPr="00A21838" w:rsidRDefault="00254526" w:rsidP="00F9653B">
            <w:pPr>
              <w:spacing w:after="0"/>
              <w:jc w:val="both"/>
              <w:rPr>
                <w:rFonts w:cstheme="minorHAnsi"/>
              </w:rPr>
            </w:pPr>
            <w:r w:rsidRPr="00A21838">
              <w:rPr>
                <w:rFonts w:cstheme="minorHAnsi"/>
              </w:rPr>
              <w:t>5</w:t>
            </w: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77777777" w:rsidR="00254526" w:rsidRPr="00A21838" w:rsidRDefault="00254526" w:rsidP="00F9653B">
            <w:pPr>
              <w:spacing w:after="0"/>
              <w:jc w:val="both"/>
              <w:rPr>
                <w:rFonts w:cstheme="minorHAnsi"/>
              </w:rPr>
            </w:pPr>
            <w:r w:rsidRPr="00A21838">
              <w:rPr>
                <w:rFonts w:cstheme="minorHAnsi"/>
              </w:rPr>
              <w:t>6</w:t>
            </w: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651FF337" w:rsidR="00254526" w:rsidRPr="00A21838" w:rsidRDefault="00254526" w:rsidP="00F9653B">
            <w:pPr>
              <w:jc w:val="both"/>
              <w:rPr>
                <w:rFonts w:cstheme="minorHAnsi"/>
              </w:rPr>
            </w:pPr>
            <w:r w:rsidRPr="00A21838">
              <w:rPr>
                <w:rFonts w:cstheme="minorHAnsi"/>
              </w:rPr>
              <w:t>Please provide the details of minimum two companies for your reference check. For these companies it is compulsory to attach a scan either / photo copy of the Contract/ Purchase order/ Completion certificate/ or Reference letters as proof.</w:t>
            </w:r>
            <w:r w:rsidR="007D72D1">
              <w:rPr>
                <w:rFonts w:cstheme="minorHAnsi"/>
              </w:rPr>
              <w:t xml:space="preserve"> </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lastRenderedPageBreak/>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8C11A6">
          <w:pgSz w:w="16838" w:h="11906" w:orient="landscape"/>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0330F9"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0330F9" w:rsidRDefault="00B773AA" w:rsidP="00B773AA">
            <w:pPr>
              <w:pStyle w:val="Heading2"/>
              <w:spacing w:before="0" w:line="240" w:lineRule="auto"/>
              <w:rPr>
                <w:rFonts w:asciiTheme="minorHAnsi" w:hAnsiTheme="minorHAnsi" w:cstheme="minorHAnsi"/>
                <w:sz w:val="22"/>
                <w:szCs w:val="22"/>
                <w:lang w:val="en-US"/>
              </w:rPr>
            </w:pPr>
            <w:r w:rsidRPr="000330F9">
              <w:rPr>
                <w:rFonts w:asciiTheme="minorHAnsi" w:hAnsiTheme="minorHAnsi" w:cstheme="minorHAnsi"/>
                <w:color w:val="C00000"/>
                <w:sz w:val="22"/>
                <w:szCs w:val="22"/>
                <w:lang w:val="en-US"/>
              </w:rPr>
              <w:lastRenderedPageBreak/>
              <w:t>A</w:t>
            </w:r>
            <w:r w:rsidR="006E54C2" w:rsidRPr="000330F9">
              <w:rPr>
                <w:rFonts w:asciiTheme="minorHAnsi" w:hAnsiTheme="minorHAnsi" w:cstheme="minorHAnsi"/>
                <w:color w:val="C00000"/>
                <w:sz w:val="22"/>
                <w:szCs w:val="22"/>
                <w:lang w:val="en-US"/>
              </w:rPr>
              <w:t>nnex</w:t>
            </w:r>
            <w:r w:rsidRPr="000330F9">
              <w:rPr>
                <w:rFonts w:asciiTheme="minorHAnsi" w:hAnsiTheme="minorHAnsi" w:cstheme="minorHAnsi"/>
                <w:color w:val="C00000"/>
                <w:sz w:val="22"/>
                <w:szCs w:val="22"/>
                <w:lang w:val="en-US"/>
              </w:rPr>
              <w:t xml:space="preserve"> 5: </w:t>
            </w:r>
            <w:r w:rsidR="006E54C2" w:rsidRPr="000330F9">
              <w:rPr>
                <w:rFonts w:asciiTheme="minorHAnsi" w:hAnsiTheme="minorHAnsi" w:cstheme="minorHAnsi"/>
                <w:color w:val="C00000"/>
                <w:sz w:val="22"/>
                <w:szCs w:val="22"/>
                <w:lang w:val="en-US"/>
              </w:rPr>
              <w:t xml:space="preserve">Tender and award acknowledge certificate </w:t>
            </w:r>
            <w:r w:rsidR="006E54C2" w:rsidRPr="000330F9">
              <w:rPr>
                <w:rFonts w:asciiTheme="minorHAnsi" w:hAnsiTheme="minorHAnsi" w:cstheme="minorHAnsi"/>
                <w:b w:val="0"/>
                <w:bCs w:val="0"/>
                <w:i/>
                <w:iCs/>
                <w:color w:val="C00000"/>
                <w:sz w:val="22"/>
                <w:szCs w:val="22"/>
                <w:lang w:val="en-US"/>
              </w:rPr>
              <w:t>to</w:t>
            </w:r>
            <w:r w:rsidRPr="000330F9">
              <w:rPr>
                <w:rFonts w:asciiTheme="minorHAnsi" w:hAnsiTheme="minorHAnsi" w:cstheme="minorHAnsi"/>
                <w:b w:val="0"/>
                <w:bCs w:val="0"/>
                <w:i/>
                <w:iCs/>
                <w:color w:val="C00000"/>
                <w:sz w:val="22"/>
                <w:szCs w:val="22"/>
                <w:lang w:val="en-US"/>
              </w:rPr>
              <w:t xml:space="preserve"> be completed and stamped</w:t>
            </w:r>
          </w:p>
        </w:tc>
      </w:tr>
      <w:tr w:rsidR="006C5B70" w:rsidRPr="000330F9" w14:paraId="229779AA" w14:textId="77777777" w:rsidTr="00CA2695">
        <w:trPr>
          <w:trHeight w:val="46"/>
        </w:trPr>
        <w:tc>
          <w:tcPr>
            <w:tcW w:w="4680" w:type="dxa"/>
            <w:tcBorders>
              <w:top w:val="single" w:sz="4" w:space="0" w:color="auto"/>
            </w:tcBorders>
          </w:tcPr>
          <w:p w14:paraId="543865E3" w14:textId="001E6310" w:rsidR="006C5B70" w:rsidRPr="000330F9" w:rsidRDefault="006C5B70" w:rsidP="001968B4">
            <w:pPr>
              <w:autoSpaceDE w:val="0"/>
              <w:autoSpaceDN w:val="0"/>
              <w:adjustRightInd w:val="0"/>
              <w:jc w:val="both"/>
              <w:rPr>
                <w:rFonts w:cstheme="minorHAnsi"/>
                <w:b/>
                <w:bCs/>
                <w:u w:val="single"/>
                <w:lang w:val="en-US"/>
              </w:rPr>
            </w:pPr>
            <w:r w:rsidRPr="000330F9">
              <w:rPr>
                <w:rFonts w:cstheme="minorHAnsi"/>
                <w:lang w:val="en-US"/>
              </w:rPr>
              <w:t>1. In compliance with the ITB Instructions and General</w:t>
            </w:r>
            <w:r w:rsidR="009259EC" w:rsidRPr="000330F9">
              <w:rPr>
                <w:rFonts w:cstheme="minorHAnsi"/>
                <w:lang w:val="en-US"/>
              </w:rPr>
              <w:t xml:space="preserve"> Conditions of </w:t>
            </w:r>
            <w:r w:rsidR="00247DE7" w:rsidRPr="000330F9">
              <w:rPr>
                <w:rFonts w:cstheme="minorHAnsi"/>
                <w:lang w:val="en-US"/>
              </w:rPr>
              <w:t xml:space="preserve">Procurement Contract, </w:t>
            </w:r>
            <w:r w:rsidR="009259EC" w:rsidRPr="000330F9">
              <w:rPr>
                <w:rFonts w:cstheme="minorHAnsi"/>
                <w:lang w:val="en-US"/>
              </w:rPr>
              <w:t>we the undersigned, offe</w:t>
            </w:r>
            <w:r w:rsidR="00F12B7F" w:rsidRPr="000330F9">
              <w:rPr>
                <w:rFonts w:cstheme="minorHAnsi"/>
                <w:lang w:val="en-US"/>
              </w:rPr>
              <w:t xml:space="preserve">r to furnish some or all of the </w:t>
            </w:r>
            <w:r w:rsidRPr="000330F9">
              <w:rPr>
                <w:rFonts w:cstheme="minorHAnsi"/>
                <w:lang w:val="en-US"/>
              </w:rPr>
              <w:t xml:space="preserve">quoted for, at the </w:t>
            </w:r>
            <w:r w:rsidR="009259EC" w:rsidRPr="000330F9">
              <w:rPr>
                <w:rFonts w:cstheme="minorHAnsi"/>
                <w:lang w:val="en-US"/>
              </w:rPr>
              <w:t>prices entered in the attached L</w:t>
            </w:r>
            <w:r w:rsidRPr="000330F9">
              <w:rPr>
                <w:rFonts w:cstheme="minorHAnsi"/>
                <w:lang w:val="en-US"/>
              </w:rPr>
              <w:t>RC Bid</w:t>
            </w:r>
            <w:r w:rsidR="009259EC" w:rsidRPr="000330F9">
              <w:rPr>
                <w:rFonts w:cstheme="minorHAnsi"/>
                <w:lang w:val="en-US"/>
              </w:rPr>
              <w:t xml:space="preserve"> Form No </w:t>
            </w:r>
            <w:r w:rsidR="009259EC" w:rsidRPr="000330F9">
              <w:rPr>
                <w:rFonts w:cstheme="minorHAnsi"/>
                <w:b/>
                <w:bCs/>
                <w:u w:val="single"/>
                <w:lang w:val="en-US"/>
              </w:rPr>
              <w:t>ITB/</w:t>
            </w:r>
            <w:r w:rsidR="00637D7A" w:rsidRPr="000330F9">
              <w:rPr>
                <w:rFonts w:cstheme="minorHAnsi"/>
                <w:b/>
                <w:bCs/>
                <w:u w:val="single"/>
                <w:lang w:val="en-US"/>
              </w:rPr>
              <w:t>2025-</w:t>
            </w:r>
            <w:r w:rsidR="004845E8">
              <w:rPr>
                <w:rFonts w:cstheme="minorHAnsi"/>
                <w:b/>
                <w:bCs/>
                <w:u w:val="single"/>
                <w:lang w:val="en-US"/>
              </w:rPr>
              <w:t>0</w:t>
            </w:r>
            <w:r w:rsidR="008C11A6">
              <w:rPr>
                <w:rFonts w:cstheme="minorHAnsi"/>
                <w:b/>
                <w:bCs/>
                <w:u w:val="single"/>
                <w:lang w:val="en-US"/>
              </w:rPr>
              <w:t>6</w:t>
            </w:r>
            <w:r w:rsidR="00A9171F">
              <w:rPr>
                <w:rFonts w:cstheme="minorHAnsi"/>
                <w:b/>
                <w:bCs/>
                <w:u w:val="single"/>
                <w:lang w:val="en-US"/>
              </w:rPr>
              <w:t>6</w:t>
            </w:r>
            <w:r w:rsidR="001968B4" w:rsidRPr="000330F9">
              <w:rPr>
                <w:rFonts w:cstheme="minorHAnsi"/>
                <w:b/>
                <w:bCs/>
                <w:u w:val="single"/>
                <w:lang w:val="en-US"/>
              </w:rPr>
              <w:t xml:space="preserve"> </w:t>
            </w:r>
            <w:r w:rsidR="009259EC" w:rsidRPr="000330F9">
              <w:rPr>
                <w:rFonts w:cstheme="minorHAnsi"/>
                <w:lang w:val="en-US"/>
              </w:rPr>
              <w:t>delivered to the</w:t>
            </w:r>
            <w:r w:rsidR="00F12B7F" w:rsidRPr="000330F9">
              <w:rPr>
                <w:rFonts w:cstheme="minorHAnsi"/>
                <w:lang w:val="en-US"/>
              </w:rPr>
              <w:t xml:space="preserve"> destination specified therein.</w:t>
            </w:r>
          </w:p>
          <w:p w14:paraId="7CFB3EFD" w14:textId="6AF6B29A" w:rsidR="009259EC" w:rsidRPr="000330F9" w:rsidRDefault="006C5B70" w:rsidP="006A4FC9">
            <w:pPr>
              <w:autoSpaceDE w:val="0"/>
              <w:autoSpaceDN w:val="0"/>
              <w:adjustRightInd w:val="0"/>
              <w:jc w:val="both"/>
              <w:rPr>
                <w:rFonts w:cstheme="minorHAnsi"/>
                <w:lang w:val="en-US"/>
              </w:rPr>
            </w:pPr>
            <w:r w:rsidRPr="000330F9">
              <w:rPr>
                <w:rFonts w:cstheme="minorHAnsi"/>
                <w:lang w:val="en-US"/>
              </w:rPr>
              <w:t>2. We accept the terms and conditions set forth in the</w:t>
            </w:r>
            <w:r w:rsidR="009259EC" w:rsidRPr="000330F9">
              <w:rPr>
                <w:rFonts w:cstheme="minorHAnsi"/>
                <w:lang w:val="en-US"/>
              </w:rPr>
              <w:t xml:space="preserve"> ITB Letter, and the following requirements have been noted and will be complied with where applicable:</w:t>
            </w:r>
          </w:p>
          <w:p w14:paraId="733B38E5" w14:textId="0924517F"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That unless otherwise stated, the Bids per each line</w:t>
            </w:r>
            <w:r w:rsidR="009259EC" w:rsidRPr="000330F9">
              <w:rPr>
                <w:rFonts w:cstheme="minorHAnsi"/>
                <w:lang w:val="en-US"/>
              </w:rPr>
              <w:t xml:space="preserve"> item shall be on</w:t>
            </w:r>
            <w:r w:rsidR="00F12B7F" w:rsidRPr="000330F9">
              <w:rPr>
                <w:rFonts w:cstheme="minorHAnsi"/>
                <w:lang w:val="en-US"/>
              </w:rPr>
              <w:t xml:space="preserve"> a DDP- Beirut (Incoterms 20</w:t>
            </w:r>
            <w:r w:rsidR="00B253DB" w:rsidRPr="000330F9">
              <w:rPr>
                <w:rFonts w:cstheme="minorHAnsi"/>
                <w:lang w:val="en-US"/>
              </w:rPr>
              <w:t>2</w:t>
            </w:r>
            <w:r w:rsidR="00F846BA" w:rsidRPr="000330F9">
              <w:rPr>
                <w:rFonts w:cstheme="minorHAnsi"/>
                <w:lang w:val="en-US"/>
              </w:rPr>
              <w:t>1</w:t>
            </w:r>
            <w:r w:rsidR="00F12B7F" w:rsidRPr="000330F9">
              <w:rPr>
                <w:rFonts w:cstheme="minorHAnsi"/>
                <w:lang w:val="en-US"/>
              </w:rPr>
              <w:t>) basis.</w:t>
            </w:r>
          </w:p>
          <w:p w14:paraId="251B605A" w14:textId="5089B8E9" w:rsidR="00A05D9E" w:rsidRPr="000330F9" w:rsidRDefault="006C5B70" w:rsidP="00E0389B">
            <w:pPr>
              <w:autoSpaceDE w:val="0"/>
              <w:autoSpaceDN w:val="0"/>
              <w:adjustRightInd w:val="0"/>
              <w:jc w:val="both"/>
              <w:rPr>
                <w:rFonts w:cstheme="minorHAnsi"/>
                <w:lang w:val="en-US"/>
              </w:rPr>
            </w:pPr>
            <w:r w:rsidRPr="000330F9">
              <w:rPr>
                <w:rFonts w:cstheme="minorHAnsi"/>
                <w:lang w:val="en-US"/>
              </w:rPr>
              <w:t>b. We confirm th</w:t>
            </w:r>
            <w:r w:rsidR="00E0389B" w:rsidRPr="000330F9">
              <w:rPr>
                <w:rFonts w:cstheme="minorHAnsi"/>
                <w:lang w:val="en-US"/>
              </w:rPr>
              <w:t xml:space="preserve">at for any offer made where the </w:t>
            </w:r>
            <w:r w:rsidRPr="000330F9">
              <w:rPr>
                <w:rFonts w:cstheme="minorHAnsi"/>
                <w:lang w:val="en-US"/>
              </w:rPr>
              <w:t>delivery destination is not as requested in the ITB,</w:t>
            </w:r>
            <w:r w:rsidR="009259EC" w:rsidRPr="000330F9">
              <w:rPr>
                <w:rFonts w:cstheme="minorHAnsi"/>
                <w:lang w:val="en-US"/>
              </w:rPr>
              <w:t xml:space="preserve"> item shall be on a DDP- Beirut (Incoterms 20</w:t>
            </w:r>
            <w:r w:rsidR="00B253DB" w:rsidRPr="000330F9">
              <w:rPr>
                <w:rFonts w:cstheme="minorHAnsi"/>
                <w:lang w:val="en-US"/>
              </w:rPr>
              <w:t>2</w:t>
            </w:r>
            <w:r w:rsidR="00F846BA" w:rsidRPr="000330F9">
              <w:rPr>
                <w:rFonts w:cstheme="minorHAnsi"/>
                <w:lang w:val="en-US"/>
              </w:rPr>
              <w:t>1</w:t>
            </w:r>
            <w:r w:rsidR="009259EC" w:rsidRPr="000330F9">
              <w:rPr>
                <w:rFonts w:cstheme="minorHAnsi"/>
                <w:lang w:val="en-US"/>
              </w:rPr>
              <w:t>)</w:t>
            </w:r>
            <w:r w:rsidR="00A05D9E" w:rsidRPr="000330F9">
              <w:rPr>
                <w:rFonts w:cstheme="minorHAnsi"/>
                <w:lang w:val="en-US"/>
              </w:rPr>
              <w:t xml:space="preserve"> basis.</w:t>
            </w:r>
          </w:p>
          <w:p w14:paraId="7B6D3490" w14:textId="739E176D" w:rsidR="00A05D9E" w:rsidRPr="000330F9" w:rsidRDefault="00106E28" w:rsidP="006A4FC9">
            <w:pPr>
              <w:autoSpaceDE w:val="0"/>
              <w:autoSpaceDN w:val="0"/>
              <w:adjustRightInd w:val="0"/>
              <w:jc w:val="both"/>
              <w:rPr>
                <w:rFonts w:cstheme="minorHAnsi"/>
                <w:lang w:val="en-US"/>
              </w:rPr>
            </w:pPr>
            <w:r w:rsidRPr="000330F9">
              <w:rPr>
                <w:rFonts w:cstheme="minorHAnsi"/>
                <w:lang w:val="en-US"/>
              </w:rPr>
              <w:t>c. That conditional Bid</w:t>
            </w:r>
            <w:r w:rsidR="00F12B7F" w:rsidRPr="000330F9">
              <w:rPr>
                <w:rFonts w:cstheme="minorHAnsi"/>
                <w:lang w:val="en-US"/>
              </w:rPr>
              <w:t xml:space="preserve"> cannot be accepted.</w:t>
            </w:r>
          </w:p>
          <w:p w14:paraId="69ACCB78" w14:textId="29ADA9BB" w:rsidR="00A05D9E"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d. That the currency of the Bid should be in </w:t>
            </w:r>
            <w:r w:rsidR="00106E28" w:rsidRPr="000330F9">
              <w:rPr>
                <w:rFonts w:cstheme="minorHAnsi"/>
                <w:lang w:val="en-US"/>
              </w:rPr>
              <w:t>USD, or LEB, no other currencies will be accepted.</w:t>
            </w:r>
          </w:p>
          <w:p w14:paraId="630877B0" w14:textId="12D4DB65" w:rsidR="006C5B70" w:rsidRPr="000330F9" w:rsidRDefault="00A05D9E" w:rsidP="006A4FC9">
            <w:pPr>
              <w:autoSpaceDE w:val="0"/>
              <w:autoSpaceDN w:val="0"/>
              <w:adjustRightInd w:val="0"/>
              <w:jc w:val="both"/>
              <w:rPr>
                <w:rFonts w:cstheme="minorHAnsi"/>
                <w:lang w:val="en-US"/>
              </w:rPr>
            </w:pPr>
            <w:r w:rsidRPr="000330F9">
              <w:rPr>
                <w:rFonts w:cstheme="minorHAnsi"/>
                <w:lang w:val="en-US"/>
              </w:rPr>
              <w:t>e. L</w:t>
            </w:r>
            <w:r w:rsidR="006C5B70" w:rsidRPr="000330F9">
              <w:rPr>
                <w:rFonts w:cstheme="minorHAnsi"/>
                <w:lang w:val="en-US"/>
              </w:rPr>
              <w:t>RC reserves the right, at its own discretion:</w:t>
            </w:r>
          </w:p>
          <w:p w14:paraId="15FC00FC" w14:textId="287F0A96" w:rsidR="006C5B70" w:rsidRPr="000330F9" w:rsidRDefault="006C5B70" w:rsidP="006A4FC9">
            <w:pPr>
              <w:autoSpaceDE w:val="0"/>
              <w:autoSpaceDN w:val="0"/>
              <w:adjustRightInd w:val="0"/>
              <w:jc w:val="both"/>
              <w:rPr>
                <w:rFonts w:cstheme="minorHAnsi"/>
                <w:lang w:val="en-US"/>
              </w:rPr>
            </w:pPr>
            <w:proofErr w:type="spellStart"/>
            <w:r w:rsidRPr="000330F9">
              <w:rPr>
                <w:rFonts w:cstheme="minorHAnsi"/>
                <w:lang w:val="en-US"/>
              </w:rPr>
              <w:t>i</w:t>
            </w:r>
            <w:proofErr w:type="spellEnd"/>
            <w:r w:rsidRPr="000330F9">
              <w:rPr>
                <w:rFonts w:cstheme="minorHAnsi"/>
                <w:lang w:val="en-US"/>
              </w:rPr>
              <w:t>. To award a contract for a lesser or greater</w:t>
            </w:r>
            <w:r w:rsidR="00707CD1" w:rsidRPr="000330F9">
              <w:rPr>
                <w:rFonts w:cstheme="minorHAnsi"/>
                <w:lang w:val="en-US"/>
              </w:rPr>
              <w:t xml:space="preserve"> </w:t>
            </w:r>
            <w:r w:rsidRPr="000330F9">
              <w:rPr>
                <w:rFonts w:cstheme="minorHAnsi"/>
                <w:lang w:val="en-US"/>
              </w:rPr>
              <w:t>quantity than the total quantity Bid for.</w:t>
            </w:r>
          </w:p>
          <w:p w14:paraId="7FBE7E36" w14:textId="60F1117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ii. To reject any or all Bids and/or enter a contract</w:t>
            </w:r>
            <w:r w:rsidR="00A05D9E" w:rsidRPr="000330F9">
              <w:rPr>
                <w:rFonts w:cstheme="minorHAnsi"/>
                <w:lang w:val="en-US"/>
              </w:rPr>
              <w:t xml:space="preserve"> with a Bidde</w:t>
            </w:r>
            <w:r w:rsidR="00F12B7F" w:rsidRPr="000330F9">
              <w:rPr>
                <w:rFonts w:cstheme="minorHAnsi"/>
                <w:lang w:val="en-US"/>
              </w:rPr>
              <w:t>r other than the lowest Bidder.</w:t>
            </w:r>
          </w:p>
          <w:p w14:paraId="39494566" w14:textId="45EB931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f. Successful Bidders who are awarded contracts will be</w:t>
            </w:r>
            <w:r w:rsidR="00A05D9E" w:rsidRPr="000330F9">
              <w:rPr>
                <w:rFonts w:cstheme="minorHAnsi"/>
                <w:lang w:val="en-US"/>
              </w:rPr>
              <w:t xml:space="preserve"> notified by the receipt of the original Purchase Order/Contract and acknowledgement copy. In case of </w:t>
            </w:r>
            <w:r w:rsidR="00A95751" w:rsidRPr="000330F9">
              <w:rPr>
                <w:rFonts w:cstheme="minorHAnsi"/>
                <w:lang w:val="en-US"/>
              </w:rPr>
              <w:t>urgency,</w:t>
            </w:r>
            <w:r w:rsidR="00A05D9E" w:rsidRPr="000330F9">
              <w:rPr>
                <w:rFonts w:cstheme="minorHAnsi"/>
                <w:lang w:val="en-US"/>
              </w:rPr>
              <w:t xml:space="preserve"> successful Bidders(s) may also be notified by email</w:t>
            </w:r>
            <w:r w:rsidR="001A7704" w:rsidRPr="000330F9">
              <w:rPr>
                <w:rFonts w:cstheme="minorHAnsi"/>
                <w:lang w:val="en-US"/>
              </w:rPr>
              <w:t>.</w:t>
            </w:r>
          </w:p>
          <w:p w14:paraId="4AF82954" w14:textId="5BE05DA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g. Any samples requested, either with the Bid, or at a</w:t>
            </w:r>
            <w:r w:rsidR="00A05D9E" w:rsidRPr="000330F9">
              <w:rPr>
                <w:rFonts w:cstheme="minorHAnsi"/>
                <w:lang w:val="en-US"/>
              </w:rPr>
              <w:t xml:space="preserve"> later date,</w:t>
            </w:r>
            <w:r w:rsidR="00E0389B" w:rsidRPr="000330F9">
              <w:rPr>
                <w:rFonts w:cstheme="minorHAnsi"/>
                <w:lang w:val="en-US"/>
              </w:rPr>
              <w:t xml:space="preserve"> will be in accordance with the </w:t>
            </w:r>
            <w:r w:rsidR="00A05D9E" w:rsidRPr="000330F9">
              <w:rPr>
                <w:rFonts w:cstheme="minorHAnsi"/>
                <w:lang w:val="en-US"/>
              </w:rPr>
              <w:t>specifications of t</w:t>
            </w:r>
            <w:r w:rsidR="00E0389B" w:rsidRPr="000330F9">
              <w:rPr>
                <w:rFonts w:cstheme="minorHAnsi"/>
                <w:lang w:val="en-US"/>
              </w:rPr>
              <w:t xml:space="preserve">he required item(s). Failure to </w:t>
            </w:r>
            <w:r w:rsidR="00A05D9E" w:rsidRPr="000330F9">
              <w:rPr>
                <w:rFonts w:cstheme="minorHAnsi"/>
                <w:lang w:val="en-US"/>
              </w:rPr>
              <w:t>comply with this may result in the Bid not being</w:t>
            </w:r>
            <w:r w:rsidR="00B71163" w:rsidRPr="000330F9">
              <w:rPr>
                <w:rFonts w:cstheme="minorHAnsi"/>
                <w:lang w:val="en-US"/>
              </w:rPr>
              <w:t xml:space="preserve"> </w:t>
            </w:r>
            <w:r w:rsidR="00A05D9E" w:rsidRPr="000330F9">
              <w:rPr>
                <w:rFonts w:cstheme="minorHAnsi"/>
                <w:lang w:val="en-US"/>
              </w:rPr>
              <w:t>considered</w:t>
            </w:r>
          </w:p>
          <w:p w14:paraId="49755E47" w14:textId="77777777" w:rsidR="00E0389B" w:rsidRPr="000330F9" w:rsidRDefault="00E0389B" w:rsidP="00CA2695">
            <w:pPr>
              <w:autoSpaceDE w:val="0"/>
              <w:autoSpaceDN w:val="0"/>
              <w:adjustRightInd w:val="0"/>
              <w:spacing w:after="0" w:line="240" w:lineRule="auto"/>
              <w:jc w:val="both"/>
              <w:rPr>
                <w:rFonts w:cstheme="minorHAnsi"/>
                <w:lang w:val="en-US"/>
              </w:rPr>
            </w:pPr>
          </w:p>
          <w:p w14:paraId="020E6084" w14:textId="5D65D14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h. We confirm that the</w:t>
            </w:r>
            <w:r w:rsidR="00D37A62" w:rsidRPr="000330F9">
              <w:rPr>
                <w:rFonts w:cstheme="minorHAnsi"/>
                <w:lang w:val="en-US"/>
              </w:rPr>
              <w:t xml:space="preserve"> validity of this offer match the </w:t>
            </w:r>
            <w:r w:rsidR="001968B4" w:rsidRPr="000330F9">
              <w:rPr>
                <w:rFonts w:cstheme="minorHAnsi"/>
                <w:lang w:val="en-US"/>
              </w:rPr>
              <w:t>LRC requirement 3 months</w:t>
            </w:r>
          </w:p>
        </w:tc>
        <w:tc>
          <w:tcPr>
            <w:tcW w:w="5130" w:type="dxa"/>
            <w:tcBorders>
              <w:top w:val="single" w:sz="4" w:space="0" w:color="auto"/>
            </w:tcBorders>
          </w:tcPr>
          <w:p w14:paraId="258FF9FE" w14:textId="29F7E2E3" w:rsidR="006C5B70" w:rsidRPr="000330F9" w:rsidRDefault="006C5B70" w:rsidP="006A4FC9">
            <w:pPr>
              <w:autoSpaceDE w:val="0"/>
              <w:autoSpaceDN w:val="0"/>
              <w:adjustRightInd w:val="0"/>
              <w:jc w:val="both"/>
              <w:rPr>
                <w:rFonts w:cstheme="minorHAnsi"/>
                <w:lang w:val="en-US"/>
              </w:rPr>
            </w:pPr>
            <w:proofErr w:type="spellStart"/>
            <w:r w:rsidRPr="000330F9">
              <w:rPr>
                <w:rFonts w:cstheme="minorHAnsi"/>
                <w:lang w:val="en-US"/>
              </w:rPr>
              <w:t>i</w:t>
            </w:r>
            <w:proofErr w:type="spellEnd"/>
            <w:r w:rsidRPr="000330F9">
              <w:rPr>
                <w:rFonts w:cstheme="minorHAnsi"/>
                <w:lang w:val="en-US"/>
              </w:rPr>
              <w:t xml:space="preserve">. We agree to the terms </w:t>
            </w:r>
            <w:r w:rsidR="001A7704" w:rsidRPr="000330F9">
              <w:rPr>
                <w:rFonts w:cstheme="minorHAnsi"/>
                <w:lang w:val="en-US"/>
              </w:rPr>
              <w:t>and conditions set</w:t>
            </w:r>
            <w:r w:rsidR="009E02F8" w:rsidRPr="000330F9">
              <w:rPr>
                <w:rFonts w:cstheme="minorHAnsi"/>
                <w:lang w:val="en-US"/>
              </w:rPr>
              <w:t xml:space="preserve"> in the LRC</w:t>
            </w:r>
            <w:r w:rsidR="006D5F78" w:rsidRPr="000330F9">
              <w:rPr>
                <w:rFonts w:cstheme="minorHAnsi"/>
                <w:lang w:val="en-US"/>
              </w:rPr>
              <w:t xml:space="preserve"> General Condition</w:t>
            </w:r>
            <w:r w:rsidR="00247DE7" w:rsidRPr="000330F9">
              <w:rPr>
                <w:rFonts w:cstheme="minorHAnsi"/>
                <w:lang w:val="en-US"/>
              </w:rPr>
              <w:t xml:space="preserve">s of </w:t>
            </w:r>
            <w:r w:rsidR="006A6C67" w:rsidRPr="000330F9">
              <w:rPr>
                <w:rFonts w:cstheme="minorHAnsi"/>
                <w:lang w:val="en-US"/>
              </w:rPr>
              <w:t>Procurement</w:t>
            </w:r>
            <w:r w:rsidR="00247DE7" w:rsidRPr="000330F9">
              <w:rPr>
                <w:rFonts w:cstheme="minorHAnsi"/>
                <w:lang w:val="en-US"/>
              </w:rPr>
              <w:t xml:space="preserve"> </w:t>
            </w:r>
            <w:r w:rsidR="006A6C67" w:rsidRPr="000330F9">
              <w:rPr>
                <w:rFonts w:cstheme="minorHAnsi"/>
                <w:lang w:val="en-US"/>
              </w:rPr>
              <w:t xml:space="preserve">Contract </w:t>
            </w:r>
          </w:p>
          <w:p w14:paraId="6CBC7B1C" w14:textId="33AD9749" w:rsidR="006C5B70" w:rsidRPr="000330F9" w:rsidRDefault="006C5B70" w:rsidP="006A4FC9">
            <w:pPr>
              <w:autoSpaceDE w:val="0"/>
              <w:autoSpaceDN w:val="0"/>
              <w:adjustRightInd w:val="0"/>
              <w:jc w:val="both"/>
              <w:rPr>
                <w:rFonts w:cstheme="minorHAnsi"/>
                <w:lang w:val="en-US"/>
              </w:rPr>
            </w:pPr>
            <w:r w:rsidRPr="000330F9">
              <w:rPr>
                <w:rFonts w:cstheme="minorHAnsi"/>
                <w:lang w:val="en-US"/>
              </w:rPr>
              <w:t>j. We certify that the below mentioned company has</w:t>
            </w:r>
            <w:r w:rsidR="001A7704" w:rsidRPr="000330F9">
              <w:rPr>
                <w:rFonts w:cstheme="minorHAnsi"/>
                <w:lang w:val="en-US"/>
              </w:rPr>
              <w:t xml:space="preserve"> not engaged in corrupt, fraudulent, collusive, or coercive practices in competing for, or in executing any contract.</w:t>
            </w:r>
          </w:p>
          <w:p w14:paraId="5C6C2F45" w14:textId="3E102F17" w:rsidR="001A7704" w:rsidRPr="000330F9" w:rsidRDefault="001A7704" w:rsidP="006A4FC9">
            <w:pPr>
              <w:autoSpaceDE w:val="0"/>
              <w:autoSpaceDN w:val="0"/>
              <w:adjustRightInd w:val="0"/>
              <w:jc w:val="both"/>
              <w:rPr>
                <w:rFonts w:cstheme="minorHAnsi"/>
                <w:lang w:val="en-US"/>
              </w:rPr>
            </w:pPr>
            <w:r w:rsidRPr="000330F9">
              <w:rPr>
                <w:rFonts w:cstheme="minorHAnsi"/>
                <w:lang w:val="en-US"/>
              </w:rPr>
              <w:t>k. We agree to abide by the L</w:t>
            </w:r>
            <w:r w:rsidR="006C5B70" w:rsidRPr="000330F9">
              <w:rPr>
                <w:rFonts w:cstheme="minorHAnsi"/>
                <w:lang w:val="en-US"/>
              </w:rPr>
              <w:t>RC</w:t>
            </w:r>
            <w:r w:rsidRPr="000330F9">
              <w:rPr>
                <w:rFonts w:cstheme="minorHAnsi"/>
                <w:lang w:val="en-US"/>
              </w:rPr>
              <w:t xml:space="preserve"> Addendum</w:t>
            </w:r>
            <w:r w:rsidR="003A427E" w:rsidRPr="000330F9">
              <w:rPr>
                <w:rFonts w:cstheme="minorHAnsi"/>
                <w:lang w:val="en-US"/>
              </w:rPr>
              <w:t>,</w:t>
            </w:r>
          </w:p>
          <w:p w14:paraId="15CBCCFF" w14:textId="31513EDF" w:rsidR="006C5B70" w:rsidRPr="000330F9" w:rsidRDefault="006C5B70" w:rsidP="006A4FC9">
            <w:pPr>
              <w:autoSpaceDE w:val="0"/>
              <w:autoSpaceDN w:val="0"/>
              <w:adjustRightInd w:val="0"/>
              <w:jc w:val="both"/>
              <w:rPr>
                <w:rFonts w:cstheme="minorHAnsi"/>
                <w:lang w:val="en-US"/>
              </w:rPr>
            </w:pPr>
          </w:p>
          <w:p w14:paraId="5E2436B2" w14:textId="564DA5C3" w:rsidR="003A427E" w:rsidRPr="000330F9" w:rsidRDefault="003A427E" w:rsidP="006A4FC9">
            <w:pPr>
              <w:autoSpaceDE w:val="0"/>
              <w:autoSpaceDN w:val="0"/>
              <w:adjustRightInd w:val="0"/>
              <w:jc w:val="both"/>
              <w:rPr>
                <w:rFonts w:cstheme="minorHAnsi"/>
                <w:lang w:val="en-US"/>
              </w:rPr>
            </w:pPr>
            <w:r w:rsidRPr="000330F9">
              <w:rPr>
                <w:rFonts w:cstheme="minorHAnsi"/>
                <w:lang w:val="en-US"/>
              </w:rPr>
              <w:t>3. We note that L</w:t>
            </w:r>
            <w:r w:rsidR="006C5B70" w:rsidRPr="000330F9">
              <w:rPr>
                <w:rFonts w:cstheme="minorHAnsi"/>
                <w:lang w:val="en-US"/>
              </w:rPr>
              <w:t>RC is not bound to proceed with this</w:t>
            </w:r>
            <w:r w:rsidRPr="000330F9">
              <w:rPr>
                <w:rFonts w:cstheme="minorHAnsi"/>
                <w:lang w:val="en-US"/>
              </w:rPr>
              <w:t xml:space="preserve"> ITB and that it reserves the right to award only part of the contract. It will incur no liability towards us should it do so.</w:t>
            </w:r>
          </w:p>
          <w:p w14:paraId="541EBEDC" w14:textId="26886A6C" w:rsidR="006C5B70" w:rsidRPr="000330F9" w:rsidRDefault="006C5B70" w:rsidP="006A4FC9">
            <w:pPr>
              <w:autoSpaceDE w:val="0"/>
              <w:autoSpaceDN w:val="0"/>
              <w:adjustRightInd w:val="0"/>
              <w:jc w:val="both"/>
              <w:rPr>
                <w:rFonts w:cstheme="minorHAnsi"/>
                <w:lang w:val="en-US"/>
              </w:rPr>
            </w:pPr>
          </w:p>
          <w:p w14:paraId="6DD7DBB2" w14:textId="51A9D972" w:rsidR="006C5B70" w:rsidRPr="000330F9" w:rsidRDefault="006C5B70" w:rsidP="006A4FC9">
            <w:pPr>
              <w:autoSpaceDE w:val="0"/>
              <w:autoSpaceDN w:val="0"/>
              <w:adjustRightInd w:val="0"/>
              <w:jc w:val="both"/>
              <w:rPr>
                <w:rFonts w:cstheme="minorHAnsi"/>
                <w:lang w:val="en-US"/>
              </w:rPr>
            </w:pPr>
          </w:p>
          <w:p w14:paraId="0D142385" w14:textId="1266936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We agree to the above terms and conditions.</w:t>
            </w:r>
          </w:p>
          <w:p w14:paraId="043175BE" w14:textId="77777777" w:rsidR="003A427E" w:rsidRPr="000330F9" w:rsidRDefault="003A427E" w:rsidP="006A4FC9">
            <w:pPr>
              <w:autoSpaceDE w:val="0"/>
              <w:autoSpaceDN w:val="0"/>
              <w:adjustRightInd w:val="0"/>
              <w:jc w:val="both"/>
              <w:rPr>
                <w:rFonts w:cstheme="minorHAnsi"/>
                <w:lang w:val="en-US"/>
              </w:rPr>
            </w:pPr>
          </w:p>
          <w:p w14:paraId="58A34F80" w14:textId="582FDE6C" w:rsidR="006C5B70" w:rsidRPr="000330F9" w:rsidRDefault="006C5B70" w:rsidP="00B773AA">
            <w:pPr>
              <w:autoSpaceDE w:val="0"/>
              <w:autoSpaceDN w:val="0"/>
              <w:adjustRightInd w:val="0"/>
              <w:spacing w:after="0" w:line="240" w:lineRule="auto"/>
              <w:jc w:val="both"/>
              <w:rPr>
                <w:rFonts w:cstheme="minorHAnsi"/>
                <w:lang w:val="en-US"/>
              </w:rPr>
            </w:pPr>
            <w:r w:rsidRPr="000330F9">
              <w:rPr>
                <w:rFonts w:cstheme="minorHAnsi"/>
                <w:lang w:val="en-US"/>
              </w:rPr>
              <w:t>Submitted by:</w:t>
            </w:r>
          </w:p>
          <w:p w14:paraId="3F74AACE" w14:textId="77777777" w:rsidR="003A427E" w:rsidRPr="000330F9" w:rsidRDefault="003A427E" w:rsidP="00B773AA">
            <w:pPr>
              <w:autoSpaceDE w:val="0"/>
              <w:autoSpaceDN w:val="0"/>
              <w:adjustRightInd w:val="0"/>
              <w:spacing w:after="0" w:line="240" w:lineRule="auto"/>
              <w:jc w:val="both"/>
              <w:rPr>
                <w:rFonts w:cstheme="minorHAnsi"/>
                <w:lang w:val="en-US"/>
              </w:rPr>
            </w:pPr>
          </w:p>
          <w:p w14:paraId="349DA919" w14:textId="7FA06EE1"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Company Name</w:t>
            </w:r>
            <w:r w:rsidR="003A427E" w:rsidRPr="000330F9">
              <w:rPr>
                <w:rFonts w:cstheme="minorHAnsi"/>
                <w:lang w:val="en-US"/>
              </w:rPr>
              <w:t>----------</w:t>
            </w:r>
            <w:r w:rsidR="00F12B7F" w:rsidRPr="000330F9">
              <w:rPr>
                <w:rFonts w:cstheme="minorHAnsi"/>
                <w:lang w:val="en-US"/>
              </w:rPr>
              <w:t>-------------------------------</w:t>
            </w:r>
          </w:p>
          <w:p w14:paraId="6C62E002" w14:textId="65A4DF3E"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Place</w:t>
            </w:r>
            <w:r w:rsidR="003A427E" w:rsidRPr="000330F9">
              <w:rPr>
                <w:rFonts w:cstheme="minorHAnsi"/>
                <w:lang w:val="en-US"/>
              </w:rPr>
              <w:t>------------------------</w:t>
            </w:r>
            <w:r w:rsidR="00F12B7F" w:rsidRPr="000330F9">
              <w:rPr>
                <w:rFonts w:cstheme="minorHAnsi"/>
                <w:lang w:val="en-US"/>
              </w:rPr>
              <w:t>-------------------------------</w:t>
            </w:r>
          </w:p>
          <w:p w14:paraId="36516190" w14:textId="2B54E8A9"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Date</w:t>
            </w:r>
            <w:r w:rsidR="003A427E" w:rsidRPr="000330F9">
              <w:rPr>
                <w:rFonts w:cstheme="minorHAnsi"/>
                <w:lang w:val="en-US"/>
              </w:rPr>
              <w:t>-------------------------</w:t>
            </w:r>
            <w:r w:rsidR="00F12B7F" w:rsidRPr="000330F9">
              <w:rPr>
                <w:rFonts w:cstheme="minorHAnsi"/>
                <w:lang w:val="en-US"/>
              </w:rPr>
              <w:t>-------------------------------</w:t>
            </w:r>
          </w:p>
          <w:p w14:paraId="55DD3D37" w14:textId="784E61BD"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Title/Position</w:t>
            </w:r>
            <w:r w:rsidR="003A427E" w:rsidRPr="000330F9">
              <w:rPr>
                <w:rFonts w:cstheme="minorHAnsi"/>
                <w:lang w:val="en-US"/>
              </w:rPr>
              <w:t>--------------</w:t>
            </w:r>
            <w:r w:rsidR="00F12B7F" w:rsidRPr="000330F9">
              <w:rPr>
                <w:rFonts w:cstheme="minorHAnsi"/>
                <w:lang w:val="en-US"/>
              </w:rPr>
              <w:t>------------------------------</w:t>
            </w:r>
          </w:p>
          <w:p w14:paraId="62EACBC0" w14:textId="3F9854EA"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Print Name</w:t>
            </w:r>
            <w:r w:rsidR="003A427E" w:rsidRPr="000330F9">
              <w:rPr>
                <w:rFonts w:cstheme="minorHAnsi"/>
                <w:lang w:val="en-US"/>
              </w:rPr>
              <w:t>----------------</w:t>
            </w:r>
            <w:r w:rsidR="00F12B7F" w:rsidRPr="000330F9">
              <w:rPr>
                <w:rFonts w:cstheme="minorHAnsi"/>
                <w:lang w:val="en-US"/>
              </w:rPr>
              <w:t>------------------------------</w:t>
            </w:r>
          </w:p>
          <w:p w14:paraId="535590EB" w14:textId="36DE0288" w:rsidR="006C5B70"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Signature</w:t>
            </w:r>
            <w:r w:rsidR="003A427E" w:rsidRPr="000330F9">
              <w:rPr>
                <w:rFonts w:cstheme="minorHAnsi"/>
                <w:lang w:val="en-US"/>
              </w:rPr>
              <w:t>-------------------</w:t>
            </w:r>
            <w:r w:rsidR="00F12B7F" w:rsidRPr="000330F9">
              <w:rPr>
                <w:rFonts w:cstheme="minorHAnsi"/>
                <w:lang w:val="en-US"/>
              </w:rPr>
              <w:t>------------------------------</w:t>
            </w:r>
          </w:p>
          <w:p w14:paraId="160B8379" w14:textId="10D37649" w:rsidR="003A427E" w:rsidRPr="000330F9" w:rsidRDefault="003A427E" w:rsidP="006A4FC9">
            <w:pPr>
              <w:autoSpaceDE w:val="0"/>
              <w:autoSpaceDN w:val="0"/>
              <w:adjustRightInd w:val="0"/>
              <w:jc w:val="both"/>
              <w:rPr>
                <w:rFonts w:cstheme="minorHAnsi"/>
                <w:lang w:val="en-US"/>
              </w:rPr>
            </w:pPr>
          </w:p>
          <w:p w14:paraId="7C995D26" w14:textId="7D651CC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duly au</w:t>
            </w:r>
            <w:r w:rsidR="00DF54DF" w:rsidRPr="000330F9">
              <w:rPr>
                <w:rFonts w:cstheme="minorHAnsi"/>
                <w:lang w:val="en-US"/>
              </w:rPr>
              <w:t xml:space="preserve">thorized company representative  </w:t>
            </w:r>
            <w:r w:rsidRPr="000330F9">
              <w:rPr>
                <w:rFonts w:cstheme="minorHAnsi"/>
                <w:b/>
                <w:bCs/>
                <w:lang w:val="en-US"/>
              </w:rPr>
              <w:t>any Stamp</w:t>
            </w:r>
          </w:p>
        </w:tc>
      </w:tr>
    </w:tbl>
    <w:p w14:paraId="007C6FF3" w14:textId="77777777" w:rsidR="00CA2695" w:rsidRDefault="00CA2695" w:rsidP="000330F9">
      <w:pPr>
        <w:spacing w:after="0" w:line="240" w:lineRule="auto"/>
        <w:rPr>
          <w:rFonts w:cstheme="minorHAnsi"/>
          <w:b/>
          <w:bCs/>
          <w:color w:val="C00000"/>
          <w:sz w:val="28"/>
          <w:szCs w:val="28"/>
        </w:rPr>
      </w:pPr>
    </w:p>
    <w:p w14:paraId="595112A0" w14:textId="77777777" w:rsidR="00CA2695" w:rsidRDefault="00CA2695" w:rsidP="000330F9">
      <w:pPr>
        <w:spacing w:after="0" w:line="240" w:lineRule="auto"/>
        <w:rPr>
          <w:rFonts w:cstheme="minorHAnsi"/>
          <w:b/>
          <w:bCs/>
          <w:color w:val="C00000"/>
          <w:sz w:val="28"/>
          <w:szCs w:val="28"/>
        </w:rPr>
      </w:pPr>
    </w:p>
    <w:p w14:paraId="36777A99" w14:textId="40DF807D" w:rsidR="00AB4694" w:rsidRPr="00A21838" w:rsidRDefault="00AB4694" w:rsidP="000330F9">
      <w:pPr>
        <w:spacing w:after="0" w:line="240" w:lineRule="auto"/>
        <w:rPr>
          <w:rFonts w:cstheme="minorHAnsi"/>
          <w:b/>
          <w:bCs/>
          <w:color w:val="C00000"/>
          <w:sz w:val="28"/>
          <w:szCs w:val="28"/>
        </w:rPr>
      </w:pPr>
      <w:r w:rsidRPr="00A21838">
        <w:rPr>
          <w:rFonts w:cstheme="minorHAnsi"/>
          <w:b/>
          <w:bCs/>
          <w:color w:val="C00000"/>
          <w:sz w:val="28"/>
          <w:szCs w:val="28"/>
        </w:rPr>
        <w:lastRenderedPageBreak/>
        <w:t>ANNEX 6: GENERAL CONDITIONS OF CONTRACT.</w:t>
      </w:r>
    </w:p>
    <w:p w14:paraId="20A7093D" w14:textId="77777777" w:rsidR="00AB4694" w:rsidRPr="00A21838" w:rsidRDefault="00AB4694" w:rsidP="00AB4694">
      <w:pPr>
        <w:spacing w:after="0" w:line="240" w:lineRule="auto"/>
        <w:jc w:val="center"/>
        <w:rPr>
          <w:rFonts w:cstheme="minorHAnsi"/>
          <w:b/>
          <w:bCs/>
          <w:color w:val="C00000"/>
        </w:rPr>
      </w:pPr>
    </w:p>
    <w:p w14:paraId="5EF6E649" w14:textId="68BA5FDF"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1. TERMS &amp; CONDITIONS ON PURCHASING</w:t>
      </w:r>
    </w:p>
    <w:p w14:paraId="40ED6EEA" w14:textId="712CB51E"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1.1. Acceptance: </w:t>
      </w:r>
      <w:r w:rsidRPr="00A21838">
        <w:rPr>
          <w:rFonts w:cstheme="minorHAnsi"/>
          <w:sz w:val="20"/>
          <w:szCs w:val="20"/>
        </w:rPr>
        <w:t>No purchase order shall become effective and no contract shall exist until the</w:t>
      </w:r>
      <w:r w:rsidR="009E02F8" w:rsidRPr="00A21838">
        <w:rPr>
          <w:rFonts w:cstheme="minorHAnsi"/>
          <w:sz w:val="20"/>
          <w:szCs w:val="20"/>
        </w:rPr>
        <w:t xml:space="preserve"> LRC</w:t>
      </w:r>
      <w:r w:rsidRPr="00A21838">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 Tax Exemption: </w:t>
      </w:r>
      <w:r w:rsidRPr="00A21838">
        <w:rPr>
          <w:rFonts w:cstheme="minorHAnsi"/>
          <w:sz w:val="20"/>
          <w:szCs w:val="20"/>
        </w:rPr>
        <w:t>The Supplier’s price shall reflect any</w:t>
      </w:r>
      <w:r w:rsidR="008B271B" w:rsidRPr="00A21838">
        <w:rPr>
          <w:rFonts w:cstheme="minorHAnsi"/>
          <w:sz w:val="20"/>
          <w:szCs w:val="20"/>
        </w:rPr>
        <w:t xml:space="preserve"> tax exemption to which the LRC</w:t>
      </w:r>
      <w:r w:rsidRPr="00A21838">
        <w:rPr>
          <w:rFonts w:cstheme="minorHAnsi"/>
          <w:sz w:val="20"/>
          <w:szCs w:val="20"/>
        </w:rPr>
        <w:t xml:space="preserve"> is entitled by reason of any immunities which it enjoys. If it is subsequently determined that any taxes which have been included in the price are n</w:t>
      </w:r>
      <w:r w:rsidR="009E02F8" w:rsidRPr="00A21838">
        <w:rPr>
          <w:rFonts w:cstheme="minorHAnsi"/>
          <w:sz w:val="20"/>
          <w:szCs w:val="20"/>
        </w:rPr>
        <w:t>ot required to be paid, the LRC</w:t>
      </w:r>
      <w:r w:rsidRPr="00A21838">
        <w:rPr>
          <w:rFonts w:cstheme="minorHAnsi"/>
          <w:sz w:val="20"/>
          <w:szCs w:val="20"/>
        </w:rPr>
        <w:t xml:space="preserve"> shall deduct the amount from the contract price or, if it has paid any such taxes, it shall be refunded.</w:t>
      </w:r>
    </w:p>
    <w:p w14:paraId="6BD95A32" w14:textId="0610CA6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1.3. Discount: </w:t>
      </w:r>
      <w:r w:rsidRPr="00A21838">
        <w:rPr>
          <w:rFonts w:cstheme="minorHAnsi"/>
          <w:sz w:val="20"/>
          <w:szCs w:val="20"/>
        </w:rPr>
        <w:t xml:space="preserve">Time in connection with any discounts offered will be computed from the date of </w:t>
      </w:r>
      <w:r w:rsidR="009E02F8" w:rsidRPr="00A21838">
        <w:rPr>
          <w:rFonts w:cstheme="minorHAnsi"/>
          <w:sz w:val="20"/>
          <w:szCs w:val="20"/>
        </w:rPr>
        <w:t>receipt by the LRC</w:t>
      </w:r>
      <w:r w:rsidRPr="00A21838">
        <w:rPr>
          <w:rFonts w:cstheme="minorHAnsi"/>
          <w:sz w:val="20"/>
          <w:szCs w:val="20"/>
        </w:rPr>
        <w:t xml:space="preserve"> of full documentation as specified by the Purchase Order, contract or Annex thereto.</w:t>
      </w:r>
    </w:p>
    <w:p w14:paraId="0C662295" w14:textId="438028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1.4. Warranty: </w:t>
      </w:r>
      <w:r w:rsidRPr="00A21838">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A21838">
        <w:rPr>
          <w:rFonts w:cstheme="minorHAnsi"/>
          <w:sz w:val="20"/>
          <w:szCs w:val="20"/>
        </w:rPr>
        <w:t>and indemnifies the LRC</w:t>
      </w:r>
      <w:r w:rsidRPr="00A21838">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1.5. Inspection: </w:t>
      </w:r>
      <w:r w:rsidRPr="00A21838">
        <w:rPr>
          <w:rFonts w:cstheme="minorHAnsi"/>
          <w:sz w:val="20"/>
          <w:szCs w:val="20"/>
        </w:rPr>
        <w:t>The duly accred</w:t>
      </w:r>
      <w:r w:rsidR="009E02F8" w:rsidRPr="00A21838">
        <w:rPr>
          <w:rFonts w:cstheme="minorHAnsi"/>
          <w:sz w:val="20"/>
          <w:szCs w:val="20"/>
        </w:rPr>
        <w:t>ited representatives of the LRC</w:t>
      </w:r>
      <w:r w:rsidRPr="00A21838">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A21838">
        <w:rPr>
          <w:rFonts w:cstheme="minorHAnsi"/>
          <w:sz w:val="20"/>
          <w:szCs w:val="20"/>
        </w:rPr>
        <w:t>for such an inspection. The LRC</w:t>
      </w:r>
      <w:r w:rsidRPr="00A21838">
        <w:rPr>
          <w:rFonts w:cstheme="minorHAnsi"/>
          <w:sz w:val="20"/>
          <w:szCs w:val="20"/>
        </w:rPr>
        <w:t xml:space="preserve"> may issue a written waiver of inspection at its discretion. Any inspection carried ou</w:t>
      </w:r>
      <w:r w:rsidR="008B271B" w:rsidRPr="00A21838">
        <w:rPr>
          <w:rFonts w:cstheme="minorHAnsi"/>
          <w:sz w:val="20"/>
          <w:szCs w:val="20"/>
        </w:rPr>
        <w:t>t by representatives of the LRC</w:t>
      </w:r>
      <w:r w:rsidRPr="00A21838">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1.6. Packing: </w:t>
      </w:r>
      <w:r w:rsidRPr="00A21838">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1.7. Export License: </w:t>
      </w:r>
      <w:r w:rsidRPr="00A21838">
        <w:rPr>
          <w:rFonts w:cstheme="minorHAnsi"/>
          <w:sz w:val="20"/>
          <w:szCs w:val="20"/>
        </w:rPr>
        <w:t>The Purchase Order / Contract is subject to the obtaining of any export license or other governmental authorization which may be required. It shall be the responsibility of</w:t>
      </w:r>
      <w:r w:rsidR="008B271B" w:rsidRPr="00A21838">
        <w:rPr>
          <w:rFonts w:cstheme="minorHAnsi"/>
          <w:sz w:val="20"/>
          <w:szCs w:val="20"/>
        </w:rPr>
        <w:t xml:space="preserve"> the Supplier to inform the LRC</w:t>
      </w:r>
      <w:r w:rsidRPr="00A21838">
        <w:rPr>
          <w:rFonts w:cstheme="minorHAnsi"/>
          <w:sz w:val="20"/>
          <w:szCs w:val="20"/>
        </w:rPr>
        <w:t xml:space="preserve"> beforehand of such restrictions and obtain such licens</w:t>
      </w:r>
      <w:r w:rsidR="009E02F8" w:rsidRPr="00A21838">
        <w:rPr>
          <w:rFonts w:cstheme="minorHAnsi"/>
          <w:sz w:val="20"/>
          <w:szCs w:val="20"/>
        </w:rPr>
        <w:t>e or authorization, but the LRC</w:t>
      </w:r>
      <w:r w:rsidRPr="00A21838">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1.8. Force Majeure: </w:t>
      </w:r>
      <w:r w:rsidRPr="00A21838">
        <w:rPr>
          <w:rFonts w:cstheme="minorHAnsi"/>
          <w:sz w:val="20"/>
          <w:szCs w:val="20"/>
        </w:rPr>
        <w:t>Force majeure, as used herein, shall mean acts of God (involuntary and unexpected acts), laws or regulations, industrial disturbances, acts of war, explosions and any other similar cause of equivalent force not caused by, nor within the control of either party, and which neither party is able to overcome. As soon as possible after the occurrence of the force majeure and within not more than 15 days, the supplier shall give notice and full pa</w:t>
      </w:r>
      <w:r w:rsidR="009E02F8" w:rsidRPr="00A21838">
        <w:rPr>
          <w:rFonts w:cstheme="minorHAnsi"/>
          <w:sz w:val="20"/>
          <w:szCs w:val="20"/>
        </w:rPr>
        <w:t>rticulars in writing to the LRC</w:t>
      </w:r>
      <w:r w:rsidRPr="00A21838">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A21838">
        <w:rPr>
          <w:rFonts w:cstheme="minorHAnsi"/>
          <w:sz w:val="20"/>
          <w:szCs w:val="20"/>
        </w:rPr>
        <w:t>The LRC</w:t>
      </w:r>
      <w:r w:rsidRPr="00A21838">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A21838">
        <w:rPr>
          <w:rFonts w:cstheme="minorHAnsi"/>
          <w:sz w:val="20"/>
          <w:szCs w:val="20"/>
        </w:rPr>
        <w:t>urn any deposit paid by the LRC</w:t>
      </w:r>
      <w:r w:rsidRPr="00A21838">
        <w:rPr>
          <w:rFonts w:cstheme="minorHAnsi"/>
          <w:sz w:val="20"/>
          <w:szCs w:val="20"/>
        </w:rPr>
        <w:t>.</w:t>
      </w:r>
    </w:p>
    <w:p w14:paraId="1E80849D" w14:textId="0FCBBEC9"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1.9. Default: </w:t>
      </w:r>
      <w:r w:rsidRPr="00A21838">
        <w:rPr>
          <w:rFonts w:cstheme="minorHAnsi"/>
          <w:sz w:val="20"/>
          <w:szCs w:val="20"/>
        </w:rPr>
        <w:t>In case of default by the Supplier, including but not limited to failure or refusal to make deliveries within th</w:t>
      </w:r>
      <w:r w:rsidR="007773E3" w:rsidRPr="00A21838">
        <w:rPr>
          <w:rFonts w:cstheme="minorHAnsi"/>
          <w:sz w:val="20"/>
          <w:szCs w:val="20"/>
        </w:rPr>
        <w:t>e time limit specified, the LRC</w:t>
      </w:r>
      <w:r w:rsidRPr="00A21838">
        <w:rPr>
          <w:rFonts w:cstheme="minorHAnsi"/>
          <w:sz w:val="20"/>
          <w:szCs w:val="20"/>
        </w:rPr>
        <w:t xml:space="preserve"> may procure the goods or services from other sources and hold the Supplier responsible for any excess costs occasioned thereby. Furthermore, th</w:t>
      </w:r>
      <w:r w:rsidR="009E02F8" w:rsidRPr="00A21838">
        <w:rPr>
          <w:rFonts w:cstheme="minorHAnsi"/>
          <w:sz w:val="20"/>
          <w:szCs w:val="20"/>
        </w:rPr>
        <w:t>e LRC</w:t>
      </w:r>
      <w:r w:rsidRPr="00A21838">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1.10. Conformity with Specifications: </w:t>
      </w:r>
      <w:r w:rsidRPr="00A21838">
        <w:rPr>
          <w:rFonts w:cstheme="minorHAnsi"/>
          <w:sz w:val="20"/>
          <w:szCs w:val="20"/>
        </w:rPr>
        <w:t>In the case of goods purchased on the basis of specifications the supplier war</w:t>
      </w:r>
      <w:r w:rsidR="009E02F8" w:rsidRPr="00A21838">
        <w:rPr>
          <w:rFonts w:cstheme="minorHAnsi"/>
          <w:sz w:val="20"/>
          <w:szCs w:val="20"/>
        </w:rPr>
        <w:t>rants their conformity. The LRC</w:t>
      </w:r>
      <w:r w:rsidRPr="00A21838">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A21838">
        <w:rPr>
          <w:rFonts w:cstheme="minorHAnsi"/>
          <w:sz w:val="20"/>
          <w:szCs w:val="20"/>
        </w:rPr>
        <w:t>caused to LRC</w:t>
      </w:r>
      <w:r w:rsidRPr="00A21838">
        <w:rPr>
          <w:rFonts w:cstheme="minorHAnsi"/>
          <w:sz w:val="20"/>
          <w:szCs w:val="20"/>
        </w:rPr>
        <w:t>, if any, by replacement of the items non–conforming to the requirements/specification.</w:t>
      </w:r>
    </w:p>
    <w:p w14:paraId="2C0F9D6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1.11. Liquidated Damages: </w:t>
      </w:r>
      <w:r w:rsidRPr="00A21838">
        <w:rPr>
          <w:rFonts w:cstheme="minorHAnsi"/>
          <w:sz w:val="20"/>
          <w:szCs w:val="20"/>
        </w:rPr>
        <w:t>Arrival of goods/ completion of services after agreed delivery schedule will be subject to deduction of damages</w:t>
      </w:r>
    </w:p>
    <w:p w14:paraId="6E1701A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1.12. Disputes-Arbitration: </w:t>
      </w:r>
      <w:r w:rsidRPr="00A21838">
        <w:rPr>
          <w:rFonts w:cstheme="minorHAnsi"/>
          <w:sz w:val="20"/>
          <w:szCs w:val="20"/>
        </w:rPr>
        <w:t>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applicable and the Lebanese courts will settle any litigation in this regards that was not solved amicably</w:t>
      </w:r>
    </w:p>
    <w:p w14:paraId="03A7B0E7" w14:textId="1FDC369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1.13. Privileges and Immunities: </w:t>
      </w:r>
      <w:r w:rsidRPr="00A21838">
        <w:rPr>
          <w:rFonts w:cstheme="minorHAnsi"/>
          <w:sz w:val="20"/>
          <w:szCs w:val="20"/>
        </w:rPr>
        <w:t>Nothing contained in this Purchase Order / Contract shall be deemed a waiver, express or implied, of any priv</w:t>
      </w:r>
      <w:r w:rsidR="009E02F8" w:rsidRPr="00A21838">
        <w:rPr>
          <w:rFonts w:cstheme="minorHAnsi"/>
          <w:sz w:val="20"/>
          <w:szCs w:val="20"/>
        </w:rPr>
        <w:t>ilege or immunity which the LRC</w:t>
      </w:r>
      <w:r w:rsidRPr="00A21838">
        <w:rPr>
          <w:rFonts w:cstheme="minorHAnsi"/>
          <w:sz w:val="20"/>
          <w:szCs w:val="20"/>
        </w:rPr>
        <w:t xml:space="preserve"> may enjoy, whether pursuant to existing conventions or agreements.</w:t>
      </w:r>
    </w:p>
    <w:p w14:paraId="533A2ED0" w14:textId="6387922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1.14. Assignment: </w:t>
      </w:r>
      <w:r w:rsidRPr="00A21838">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A21838">
        <w:rPr>
          <w:rFonts w:cstheme="minorHAnsi"/>
          <w:sz w:val="20"/>
          <w:szCs w:val="20"/>
        </w:rPr>
        <w:t>written consent of the LRC</w:t>
      </w:r>
      <w:r w:rsidRPr="00A21838">
        <w:rPr>
          <w:rFonts w:cstheme="minorHAnsi"/>
          <w:sz w:val="20"/>
          <w:szCs w:val="20"/>
        </w:rPr>
        <w:t>.</w:t>
      </w:r>
    </w:p>
    <w:p w14:paraId="7A22B16F" w14:textId="5FBAC87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1.15. Bankruptcy: </w:t>
      </w:r>
      <w:r w:rsidRPr="00A21838">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A21838">
        <w:rPr>
          <w:rFonts w:cstheme="minorHAnsi"/>
          <w:sz w:val="20"/>
          <w:szCs w:val="20"/>
        </w:rPr>
        <w:t xml:space="preserve"> Supplier’s insolvency, the LRC</w:t>
      </w:r>
      <w:r w:rsidRPr="00A21838">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1.16. Advertising: </w:t>
      </w:r>
      <w:r w:rsidRPr="00A21838">
        <w:rPr>
          <w:rFonts w:cstheme="minorHAnsi"/>
          <w:sz w:val="20"/>
          <w:szCs w:val="20"/>
        </w:rPr>
        <w:t xml:space="preserve">Unless authorized in advance in writing by the </w:t>
      </w:r>
      <w:r w:rsidR="009E02F8" w:rsidRPr="00A21838">
        <w:rPr>
          <w:rFonts w:cstheme="minorHAnsi"/>
          <w:sz w:val="20"/>
          <w:szCs w:val="20"/>
        </w:rPr>
        <w:t>LRC</w:t>
      </w:r>
      <w:r w:rsidRPr="00A21838">
        <w:rPr>
          <w:rFonts w:cstheme="minorHAnsi"/>
          <w:sz w:val="20"/>
          <w:szCs w:val="20"/>
        </w:rPr>
        <w:t>, the Supplier shall not advertise or otherwise make public the fact t</w:t>
      </w:r>
      <w:r w:rsidR="009E02F8" w:rsidRPr="00A21838">
        <w:rPr>
          <w:rFonts w:cstheme="minorHAnsi"/>
          <w:sz w:val="20"/>
          <w:szCs w:val="20"/>
        </w:rPr>
        <w:t>hat he is a Supplier to the LRC</w:t>
      </w:r>
      <w:r w:rsidRPr="00A21838">
        <w:rPr>
          <w:rFonts w:cstheme="minorHAnsi"/>
          <w:sz w:val="20"/>
          <w:szCs w:val="20"/>
        </w:rPr>
        <w:t xml:space="preserve"> and / or any National Red Cross or Red Crescent Society, or use the name, emblem or official seal of </w:t>
      </w:r>
      <w:r w:rsidR="009E02F8" w:rsidRPr="00A21838">
        <w:rPr>
          <w:rFonts w:cstheme="minorHAnsi"/>
          <w:sz w:val="20"/>
          <w:szCs w:val="20"/>
        </w:rPr>
        <w:t>the LRC</w:t>
      </w:r>
      <w:r w:rsidRPr="00A21838">
        <w:rPr>
          <w:rFonts w:cstheme="minorHAnsi"/>
          <w:sz w:val="20"/>
          <w:szCs w:val="20"/>
        </w:rPr>
        <w:t xml:space="preserve"> and / or any National Red Cross or Red Crescent Society, or any abbreviation of </w:t>
      </w:r>
      <w:r w:rsidR="009E02F8" w:rsidRPr="00A21838">
        <w:rPr>
          <w:rFonts w:cstheme="minorHAnsi"/>
          <w:sz w:val="20"/>
          <w:szCs w:val="20"/>
        </w:rPr>
        <w:t>the name of the LRC</w:t>
      </w:r>
      <w:r w:rsidRPr="00A21838">
        <w:rPr>
          <w:rFonts w:cstheme="minorHAnsi"/>
          <w:sz w:val="20"/>
          <w:szCs w:val="20"/>
        </w:rPr>
        <w:t xml:space="preserve"> and / or any National Red Cross or Red Crescent Society for advertising purposes or any other purposes.</w:t>
      </w:r>
    </w:p>
    <w:p w14:paraId="69B8B85C" w14:textId="7A56EA5D"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1.17. Officials Not to Benefit: </w:t>
      </w:r>
      <w:r w:rsidRPr="00A21838">
        <w:rPr>
          <w:rFonts w:cstheme="minorHAnsi"/>
          <w:sz w:val="20"/>
          <w:szCs w:val="20"/>
        </w:rPr>
        <w:t xml:space="preserve">The supplier represents and warrants that no official of the </w:t>
      </w:r>
      <w:r w:rsidR="009E02F8" w:rsidRPr="00A21838">
        <w:rPr>
          <w:rFonts w:cstheme="minorHAnsi"/>
          <w:sz w:val="20"/>
          <w:szCs w:val="20"/>
        </w:rPr>
        <w:t>LRC</w:t>
      </w:r>
      <w:r w:rsidRPr="00A21838">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1.18. Amendments: </w:t>
      </w:r>
      <w:r w:rsidRPr="00A21838">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1.19. Notice: </w:t>
      </w:r>
      <w:r w:rsidRPr="00A21838">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1.20. Jurisdiction: </w:t>
      </w:r>
      <w:r w:rsidRPr="00A21838">
        <w:rPr>
          <w:rFonts w:cstheme="minorHAnsi"/>
          <w:sz w:val="20"/>
          <w:szCs w:val="20"/>
        </w:rPr>
        <w:t>This Contract is considered to be concluded as defined in the attached Addendum.</w:t>
      </w:r>
    </w:p>
    <w:p w14:paraId="00A62BE2" w14:textId="07016CF8"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2. LABOUR STANDARDS</w:t>
      </w:r>
    </w:p>
    <w:p w14:paraId="01EE357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2.1. Employment is freely chosen: </w:t>
      </w:r>
      <w:r w:rsidRPr="00A21838">
        <w:rPr>
          <w:rFonts w:cstheme="minorHAnsi"/>
          <w:sz w:val="20"/>
          <w:szCs w:val="20"/>
        </w:rPr>
        <w:t>There is no forced, bonded or involuntary prison labour. Workers are not required to lodge `deposits’ or their identity papers with the employer and are free to leave their employer after reasonable notice.</w:t>
      </w:r>
    </w:p>
    <w:p w14:paraId="2A85470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2.2. Freedom of association and the right to collective bargaining are respected: </w:t>
      </w:r>
      <w:r w:rsidRPr="00A21838">
        <w:rPr>
          <w:rFonts w:cstheme="minorHAnsi"/>
          <w:sz w:val="20"/>
          <w:szCs w:val="20"/>
        </w:rPr>
        <w:t xml:space="preserve">Workers, without distinction, have the right to join or form trade unions of their own choosing and to bargain collectively. The employer adopts an open attitude towards the legitimate activities of trade </w:t>
      </w:r>
      <w:proofErr w:type="spellStart"/>
      <w:r w:rsidRPr="00A21838">
        <w:rPr>
          <w:rFonts w:cstheme="minorHAnsi"/>
          <w:sz w:val="20"/>
          <w:szCs w:val="20"/>
        </w:rPr>
        <w:t>unions.Worker’s</w:t>
      </w:r>
      <w:proofErr w:type="spellEnd"/>
      <w:r w:rsidRPr="00A21838">
        <w:rPr>
          <w:rFonts w:cstheme="minorHAnsi"/>
          <w:sz w:val="20"/>
          <w:szCs w:val="20"/>
        </w:rPr>
        <w:t xml:space="preserve">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w:t>
      </w:r>
      <w:proofErr w:type="spellStart"/>
      <w:r w:rsidRPr="00A21838">
        <w:rPr>
          <w:rFonts w:cstheme="minorHAnsi"/>
          <w:sz w:val="20"/>
          <w:szCs w:val="20"/>
        </w:rPr>
        <w:t>associationand</w:t>
      </w:r>
      <w:proofErr w:type="spellEnd"/>
      <w:r w:rsidRPr="00A21838">
        <w:rPr>
          <w:rFonts w:cstheme="minorHAnsi"/>
          <w:sz w:val="20"/>
          <w:szCs w:val="20"/>
        </w:rPr>
        <w:t xml:space="preserve"> bargaining.</w:t>
      </w:r>
    </w:p>
    <w:p w14:paraId="5602E37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2.3. Working conditions are safe and hygienic: </w:t>
      </w:r>
      <w:r w:rsidRPr="00A21838">
        <w:rPr>
          <w:rFonts w:cstheme="minorHAnsi"/>
          <w:sz w:val="20"/>
          <w:szCs w:val="20"/>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w:t>
      </w:r>
      <w:proofErr w:type="spellStart"/>
      <w:r w:rsidRPr="00A21838">
        <w:rPr>
          <w:rFonts w:cstheme="minorHAnsi"/>
          <w:sz w:val="20"/>
          <w:szCs w:val="20"/>
        </w:rPr>
        <w:t>ifappropriate</w:t>
      </w:r>
      <w:proofErr w:type="spellEnd"/>
      <w:r w:rsidRPr="00A21838">
        <w:rPr>
          <w:rFonts w:cstheme="minorHAnsi"/>
          <w:sz w:val="20"/>
          <w:szCs w:val="20"/>
        </w:rPr>
        <w:t>,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2.4. Child Labour shall not be used: </w:t>
      </w:r>
      <w:r w:rsidRPr="00A21838">
        <w:rPr>
          <w:rFonts w:cstheme="minorHAnsi"/>
          <w:sz w:val="20"/>
          <w:szCs w:val="20"/>
        </w:rPr>
        <w:t xml:space="preserve">There shall be no new recruitment of child </w:t>
      </w:r>
      <w:proofErr w:type="spellStart"/>
      <w:r w:rsidRPr="00A21838">
        <w:rPr>
          <w:rFonts w:cstheme="minorHAnsi"/>
          <w:sz w:val="20"/>
          <w:szCs w:val="20"/>
        </w:rPr>
        <w:t>labor</w:t>
      </w:r>
      <w:proofErr w:type="spellEnd"/>
      <w:r w:rsidRPr="00A21838">
        <w:rPr>
          <w:rFonts w:cstheme="minorHAnsi"/>
          <w:sz w:val="20"/>
          <w:szCs w:val="20"/>
        </w:rPr>
        <w:t xml:space="preserve">. Companies shall develop or participate in and contribute to policies and programmes, which provide for the transition of any child found to be performing child </w:t>
      </w:r>
      <w:proofErr w:type="spellStart"/>
      <w:r w:rsidRPr="00A21838">
        <w:rPr>
          <w:rFonts w:cstheme="minorHAnsi"/>
          <w:sz w:val="20"/>
          <w:szCs w:val="20"/>
        </w:rPr>
        <w:t>labor</w:t>
      </w:r>
      <w:proofErr w:type="spellEnd"/>
      <w:r w:rsidRPr="00A21838">
        <w:rPr>
          <w:rFonts w:cstheme="minorHAnsi"/>
          <w:sz w:val="20"/>
          <w:szCs w:val="20"/>
        </w:rPr>
        <w:t xml:space="preserve">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A21838" w:rsidRDefault="00AB4694" w:rsidP="00BB280D">
      <w:pPr>
        <w:spacing w:after="0"/>
        <w:jc w:val="both"/>
        <w:rPr>
          <w:rFonts w:cstheme="minorHAnsi"/>
          <w:sz w:val="20"/>
          <w:szCs w:val="20"/>
        </w:rPr>
      </w:pPr>
    </w:p>
    <w:p w14:paraId="08EA45B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2.5. Living wages are paid: </w:t>
      </w:r>
      <w:r w:rsidRPr="00A21838">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2.6. Working hours are not excessive: </w:t>
      </w:r>
      <w:r w:rsidRPr="00A21838">
        <w:rPr>
          <w:rFonts w:cstheme="minorHAnsi"/>
          <w:sz w:val="20"/>
          <w:szCs w:val="20"/>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453B6D4E"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2.7. No discrimination is practised: </w:t>
      </w:r>
      <w:r w:rsidRPr="00A21838">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2.8. Regular employment is provided: </w:t>
      </w:r>
      <w:r w:rsidRPr="00A21838">
        <w:rPr>
          <w:rFonts w:cstheme="minorHAnsi"/>
          <w:sz w:val="20"/>
          <w:szCs w:val="20"/>
        </w:rPr>
        <w:t xml:space="preserve">To every extent possible work performed must be on the basis of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w:t>
      </w:r>
      <w:proofErr w:type="spellStart"/>
      <w:r w:rsidRPr="00A21838">
        <w:rPr>
          <w:rFonts w:cstheme="minorHAnsi"/>
          <w:sz w:val="20"/>
          <w:szCs w:val="20"/>
        </w:rPr>
        <w:t>labor</w:t>
      </w:r>
      <w:proofErr w:type="spellEnd"/>
      <w:r w:rsidRPr="00A21838">
        <w:rPr>
          <w:rFonts w:cstheme="minorHAnsi"/>
          <w:sz w:val="20"/>
          <w:szCs w:val="20"/>
        </w:rPr>
        <w:t xml:space="preserve"> or social security laws and regulations arising from the regular employment relationship shall not be avoided through the use of </w:t>
      </w:r>
      <w:proofErr w:type="spellStart"/>
      <w:r w:rsidRPr="00A21838">
        <w:rPr>
          <w:rFonts w:cstheme="minorHAnsi"/>
          <w:sz w:val="20"/>
          <w:szCs w:val="20"/>
        </w:rPr>
        <w:t>labor</w:t>
      </w:r>
      <w:proofErr w:type="spellEnd"/>
      <w:r w:rsidRPr="00A21838">
        <w:rPr>
          <w:rFonts w:cstheme="minorHAnsi"/>
          <w:sz w:val="20"/>
          <w:szCs w:val="20"/>
        </w:rPr>
        <w:t>-only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2.9. No harsh or inhumane treatment is allowed: </w:t>
      </w:r>
      <w:r w:rsidRPr="00A21838">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A21838" w:rsidRDefault="00AB4694" w:rsidP="00BB280D">
      <w:pPr>
        <w:spacing w:after="0"/>
        <w:jc w:val="both"/>
        <w:rPr>
          <w:rFonts w:cstheme="minorHAnsi"/>
          <w:sz w:val="20"/>
          <w:szCs w:val="20"/>
        </w:rPr>
      </w:pPr>
    </w:p>
    <w:p w14:paraId="07FF2AF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3. CORPORATE SOCIAL RESPONSIBILITY &amp; OTHER REQUIREMENTS</w:t>
      </w:r>
    </w:p>
    <w:p w14:paraId="631F55C9" w14:textId="268885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3.1. Business ethics: </w:t>
      </w:r>
      <w:r w:rsidRPr="00A21838">
        <w:rPr>
          <w:rFonts w:cstheme="minorHAnsi"/>
          <w:sz w:val="20"/>
          <w:szCs w:val="20"/>
        </w:rPr>
        <w:t xml:space="preserve">Suppliers are expected to maintain the highest degree of business ethics when working </w:t>
      </w:r>
      <w:r w:rsidR="008B271B" w:rsidRPr="00A21838">
        <w:rPr>
          <w:rFonts w:cstheme="minorHAnsi"/>
          <w:sz w:val="20"/>
          <w:szCs w:val="20"/>
        </w:rPr>
        <w:t>or seeking to work with the LRC</w:t>
      </w:r>
      <w:r w:rsidRPr="00A21838">
        <w:rPr>
          <w:rFonts w:cstheme="minorHAnsi"/>
          <w:sz w:val="20"/>
          <w:szCs w:val="20"/>
        </w:rPr>
        <w:t>.</w:t>
      </w:r>
    </w:p>
    <w:p w14:paraId="442AF1F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3.2. Transparency of information provision: </w:t>
      </w:r>
      <w:r w:rsidRPr="00A21838">
        <w:rPr>
          <w:rFonts w:cstheme="minorHAnsi"/>
          <w:sz w:val="20"/>
          <w:szCs w:val="20"/>
        </w:rPr>
        <w:t xml:space="preserve">Suppliers shall not be involved in any fraudulent activities, misrepresent information or facts for the purpose of influencing the selection and contract-awarding process in their </w:t>
      </w:r>
      <w:proofErr w:type="spellStart"/>
      <w:r w:rsidRPr="00A21838">
        <w:rPr>
          <w:rFonts w:cstheme="minorHAnsi"/>
          <w:sz w:val="20"/>
          <w:szCs w:val="20"/>
        </w:rPr>
        <w:t>favor</w:t>
      </w:r>
      <w:proofErr w:type="spellEnd"/>
      <w:r w:rsidRPr="00A21838">
        <w:rPr>
          <w:rFonts w:cstheme="minorHAnsi"/>
          <w:sz w:val="20"/>
          <w:szCs w:val="20"/>
        </w:rPr>
        <w:t>.</w:t>
      </w:r>
    </w:p>
    <w:p w14:paraId="3E9234F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3.3. Fair competition: </w:t>
      </w:r>
      <w:r w:rsidRPr="00A21838">
        <w:rPr>
          <w:rFonts w:cstheme="minorHAnsi"/>
          <w:sz w:val="20"/>
          <w:szCs w:val="20"/>
        </w:rPr>
        <w:t>Suppliers shall not be involved in any corrupt, collusive or coercive practices.</w:t>
      </w:r>
    </w:p>
    <w:p w14:paraId="0A063768" w14:textId="190842B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3.4. Conflict of interest: </w:t>
      </w:r>
      <w:r w:rsidRPr="00A21838">
        <w:rPr>
          <w:rFonts w:cstheme="minorHAnsi"/>
          <w:sz w:val="20"/>
          <w:szCs w:val="20"/>
        </w:rPr>
        <w:t>The supplier shall represent and warrants that no official/ represen</w:t>
      </w:r>
      <w:r w:rsidR="008B271B" w:rsidRPr="00A21838">
        <w:rPr>
          <w:rFonts w:cstheme="minorHAnsi"/>
          <w:sz w:val="20"/>
          <w:szCs w:val="20"/>
        </w:rPr>
        <w:t>tative/ staff member of the LRC</w:t>
      </w:r>
      <w:r w:rsidRPr="00A21838">
        <w:rPr>
          <w:rFonts w:cstheme="minorHAnsi"/>
          <w:sz w:val="20"/>
          <w:szCs w:val="20"/>
        </w:rPr>
        <w:t xml:space="preserve"> has been, or shall be, admitted by the supplier to any direct or indirect benefit arising from the award of the contract.</w:t>
      </w:r>
    </w:p>
    <w:p w14:paraId="2B883E30" w14:textId="57CB5E50"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3.5. Adherence to IFRC principles: </w:t>
      </w:r>
      <w:r w:rsidRPr="00A21838">
        <w:rPr>
          <w:rFonts w:cstheme="minorHAnsi"/>
          <w:sz w:val="20"/>
          <w:szCs w:val="20"/>
        </w:rPr>
        <w:t>When performing on behalf of or a</w:t>
      </w:r>
      <w:r w:rsidR="008B271B" w:rsidRPr="00A21838">
        <w:rPr>
          <w:rFonts w:cstheme="minorHAnsi"/>
          <w:sz w:val="20"/>
          <w:szCs w:val="20"/>
        </w:rPr>
        <w:t>t any time representing the LRC</w:t>
      </w:r>
      <w:r w:rsidRPr="00A21838">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3.6. Misrepresentation: </w:t>
      </w:r>
      <w:r w:rsidRPr="00A21838">
        <w:rPr>
          <w:rFonts w:cstheme="minorHAnsi"/>
          <w:sz w:val="20"/>
          <w:szCs w:val="20"/>
        </w:rPr>
        <w:t>By participating in the tender, submitting the bid and having being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A21838" w:rsidRDefault="00AB4694" w:rsidP="00BB280D">
      <w:pPr>
        <w:spacing w:after="0"/>
        <w:jc w:val="both"/>
        <w:rPr>
          <w:rFonts w:cstheme="minorHAnsi"/>
          <w:b/>
          <w:bCs/>
          <w:sz w:val="20"/>
          <w:szCs w:val="20"/>
        </w:rPr>
      </w:pPr>
      <w:r w:rsidRPr="00A21838">
        <w:rPr>
          <w:rFonts w:cstheme="minorHAnsi"/>
          <w:b/>
          <w:bCs/>
          <w:sz w:val="20"/>
          <w:szCs w:val="20"/>
        </w:rPr>
        <w:t>Article 4. Environmental and carbon reduction policy</w:t>
      </w:r>
    </w:p>
    <w:p w14:paraId="746AC076"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 </w:t>
      </w:r>
      <w:r w:rsidRPr="00A21838">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4.1.1. Waste Management: </w:t>
      </w:r>
      <w:r w:rsidRPr="00A21838">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4.1.2. Packaging and Paper: </w:t>
      </w:r>
      <w:r w:rsidRPr="00A21838">
        <w:rPr>
          <w:rFonts w:cstheme="minorHAnsi"/>
          <w:sz w:val="20"/>
          <w:szCs w:val="20"/>
        </w:rPr>
        <w:t>Undue and unnecessary use of materials is avoided, and recycled materials used whenever appropriate.</w:t>
      </w:r>
    </w:p>
    <w:p w14:paraId="2E99CFF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4.1.3. Conservation: </w:t>
      </w:r>
      <w:r w:rsidRPr="00A21838">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4.1.4. Energy Use: </w:t>
      </w:r>
      <w:r w:rsidRPr="00A21838">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4.1.5. Safety precautions for transport and cargo handling: </w:t>
      </w:r>
      <w:r w:rsidRPr="00A21838">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5. ETHICAL PROCUREMENT</w:t>
      </w:r>
    </w:p>
    <w:p w14:paraId="285669E1"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 </w:t>
      </w:r>
      <w:r w:rsidRPr="00A21838">
        <w:rPr>
          <w:rFonts w:cstheme="minorHAnsi"/>
          <w:sz w:val="20"/>
          <w:szCs w:val="20"/>
        </w:rPr>
        <w:t>Supplier’s core business (over 20% turnover) should not:</w:t>
      </w:r>
    </w:p>
    <w:p w14:paraId="16289802"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5.1.1. </w:t>
      </w:r>
      <w:r w:rsidRPr="00A21838">
        <w:rPr>
          <w:rFonts w:cstheme="minorHAnsi"/>
          <w:sz w:val="20"/>
          <w:szCs w:val="20"/>
        </w:rPr>
        <w:t>Manufacture or sell arms.</w:t>
      </w:r>
    </w:p>
    <w:p w14:paraId="2E5C523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5.1.2. </w:t>
      </w:r>
      <w:r w:rsidRPr="00A21838">
        <w:rPr>
          <w:rFonts w:cstheme="minorHAnsi"/>
          <w:sz w:val="20"/>
          <w:szCs w:val="20"/>
        </w:rPr>
        <w:t>Manufacture or sell tobacco</w:t>
      </w:r>
    </w:p>
    <w:p w14:paraId="26CA67B0"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5.1.3. </w:t>
      </w:r>
      <w:r w:rsidRPr="00A21838">
        <w:rPr>
          <w:rFonts w:cstheme="minorHAnsi"/>
          <w:sz w:val="20"/>
          <w:szCs w:val="20"/>
        </w:rPr>
        <w:t>Damage the reputation of the Red Cross name and/or emblem</w:t>
      </w:r>
    </w:p>
    <w:p w14:paraId="3DF899C3"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5.2.4. </w:t>
      </w:r>
      <w:r w:rsidRPr="00A21838">
        <w:rPr>
          <w:rFonts w:cstheme="minorHAnsi"/>
          <w:sz w:val="20"/>
          <w:szCs w:val="20"/>
        </w:rPr>
        <w:t>Legal requirements: Suppliers should always work within the laws of their country</w:t>
      </w:r>
    </w:p>
    <w:p w14:paraId="052FAAFB"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6. PAYMENT.</w:t>
      </w:r>
    </w:p>
    <w:p w14:paraId="10BF0A32" w14:textId="33F3BADD" w:rsidR="00AB4694" w:rsidRPr="00A21838" w:rsidRDefault="00AB4694" w:rsidP="00BB280D">
      <w:pPr>
        <w:spacing w:after="0"/>
        <w:jc w:val="both"/>
        <w:rPr>
          <w:rFonts w:cstheme="minorHAnsi"/>
          <w:sz w:val="20"/>
          <w:szCs w:val="20"/>
        </w:rPr>
      </w:pPr>
      <w:r w:rsidRPr="00A21838">
        <w:rPr>
          <w:rFonts w:cstheme="minorHAnsi"/>
          <w:b/>
          <w:sz w:val="20"/>
          <w:szCs w:val="20"/>
        </w:rPr>
        <w:t>6.1.</w:t>
      </w:r>
      <w:r w:rsidRPr="00A21838">
        <w:rPr>
          <w:rFonts w:cstheme="minorHAnsi"/>
          <w:sz w:val="20"/>
          <w:szCs w:val="20"/>
        </w:rPr>
        <w:t xml:space="preserve"> Payment wi</w:t>
      </w:r>
      <w:r w:rsidR="008B271B" w:rsidRPr="00A21838">
        <w:rPr>
          <w:rFonts w:cstheme="minorHAnsi"/>
          <w:sz w:val="20"/>
          <w:szCs w:val="20"/>
        </w:rPr>
        <w:t>ll be made upon approval by LRC</w:t>
      </w:r>
      <w:r w:rsidRPr="00A21838">
        <w:rPr>
          <w:rFonts w:cstheme="minorHAnsi"/>
          <w:sz w:val="20"/>
          <w:szCs w:val="20"/>
        </w:rPr>
        <w:t xml:space="preserve"> of a completed milestone/deliverable, and receipt of verified original invoice</w:t>
      </w:r>
      <w:r w:rsidR="008B271B" w:rsidRPr="00A21838">
        <w:rPr>
          <w:rFonts w:cstheme="minorHAnsi"/>
          <w:sz w:val="20"/>
          <w:szCs w:val="20"/>
        </w:rPr>
        <w:t xml:space="preserve"> submitted by Contractor to LRC</w:t>
      </w:r>
      <w:r w:rsidRPr="00A21838">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7.1 </w:t>
      </w:r>
      <w:r w:rsidRPr="00A21838">
        <w:rPr>
          <w:rFonts w:cstheme="minorHAnsi"/>
          <w:sz w:val="20"/>
          <w:szCs w:val="20"/>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A21838">
        <w:rPr>
          <w:rFonts w:cstheme="minorHAnsi"/>
          <w:b/>
          <w:bCs/>
          <w:sz w:val="20"/>
          <w:szCs w:val="20"/>
        </w:rPr>
        <w:t xml:space="preserve"> </w:t>
      </w:r>
      <w:r w:rsidRPr="00A21838">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491839F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7.2</w:t>
      </w:r>
      <w:r w:rsidRPr="00A21838">
        <w:rPr>
          <w:rFonts w:cstheme="minorHAnsi"/>
          <w:sz w:val="20"/>
          <w:szCs w:val="20"/>
        </w:rPr>
        <w:t xml:space="preserve"> They or persons having powers of representation, decision-making or control over them have been convicted of an offence concerning their professional conduct by a final judgment;  </w:t>
      </w:r>
    </w:p>
    <w:p w14:paraId="417578F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7.3</w:t>
      </w:r>
      <w:r w:rsidRPr="00A21838">
        <w:rPr>
          <w:rFonts w:cstheme="minorHAnsi"/>
          <w:sz w:val="20"/>
          <w:szCs w:val="20"/>
        </w:rPr>
        <w:t xml:space="preserve"> They have been guilty of grave professional misconduct; proven by any means which the Grant Recipient can justify; </w:t>
      </w:r>
    </w:p>
    <w:p w14:paraId="52AECF0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7.4 </w:t>
      </w:r>
      <w:r w:rsidRPr="00A21838">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7.5</w:t>
      </w:r>
      <w:r w:rsidRPr="00A21838">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A21838" w:rsidRDefault="00AB4694" w:rsidP="00BB280D">
      <w:pPr>
        <w:spacing w:after="0"/>
        <w:jc w:val="both"/>
        <w:rPr>
          <w:rFonts w:cstheme="minorHAnsi"/>
          <w:sz w:val="20"/>
          <w:szCs w:val="20"/>
        </w:rPr>
      </w:pPr>
      <w:r w:rsidRPr="00A21838">
        <w:rPr>
          <w:rFonts w:cstheme="minorHAnsi"/>
          <w:b/>
          <w:bCs/>
          <w:sz w:val="20"/>
          <w:szCs w:val="20"/>
        </w:rPr>
        <w:lastRenderedPageBreak/>
        <w:t>7.6</w:t>
      </w:r>
      <w:r w:rsidRPr="00A21838">
        <w:rPr>
          <w:rFonts w:cstheme="minorHAnsi"/>
          <w:sz w:val="20"/>
          <w:szCs w:val="20"/>
        </w:rPr>
        <w:t xml:space="preserve"> they make use of child </w:t>
      </w:r>
      <w:proofErr w:type="spellStart"/>
      <w:r w:rsidRPr="00A21838">
        <w:rPr>
          <w:rFonts w:cstheme="minorHAnsi"/>
          <w:sz w:val="20"/>
          <w:szCs w:val="20"/>
        </w:rPr>
        <w:t>labor</w:t>
      </w:r>
      <w:proofErr w:type="spellEnd"/>
      <w:r w:rsidRPr="00A21838">
        <w:rPr>
          <w:rFonts w:cstheme="minorHAnsi"/>
          <w:sz w:val="20"/>
          <w:szCs w:val="20"/>
        </w:rPr>
        <w:t xml:space="preserve"> or forced </w:t>
      </w:r>
      <w:proofErr w:type="spellStart"/>
      <w:r w:rsidRPr="00A21838">
        <w:rPr>
          <w:rFonts w:cstheme="minorHAnsi"/>
          <w:sz w:val="20"/>
          <w:szCs w:val="20"/>
        </w:rPr>
        <w:t>labor</w:t>
      </w:r>
      <w:proofErr w:type="spellEnd"/>
      <w:r w:rsidRPr="00A21838">
        <w:rPr>
          <w:rFonts w:cstheme="minorHAnsi"/>
          <w:sz w:val="20"/>
          <w:szCs w:val="20"/>
        </w:rPr>
        <w:t xml:space="preserve"> and/or practice discrimination, and/or do not respect the right to freedom of association and the right to organize and engage in collective bargaining pursuant to the core conventions of the International Labo</w:t>
      </w:r>
      <w:r w:rsidR="00AE2CBA" w:rsidRPr="00A21838">
        <w:rPr>
          <w:rFonts w:cstheme="minorHAnsi"/>
          <w:sz w:val="20"/>
          <w:szCs w:val="20"/>
        </w:rPr>
        <w:t>r Organization (ILO)</w:t>
      </w:r>
    </w:p>
    <w:bookmarkEnd w:id="3"/>
    <w:p w14:paraId="125651A0" w14:textId="77777777" w:rsidR="00AE2CBA" w:rsidRPr="00A21838" w:rsidRDefault="00AE2CBA" w:rsidP="00AE2CBA">
      <w:pPr>
        <w:spacing w:after="0"/>
        <w:rPr>
          <w:rFonts w:cstheme="minorHAnsi"/>
          <w:b/>
          <w:bCs/>
          <w:u w:val="single"/>
        </w:rPr>
      </w:pPr>
    </w:p>
    <w:p w14:paraId="22CB6DFF" w14:textId="62DDA92F" w:rsidR="006F02EE" w:rsidRPr="00A21838" w:rsidRDefault="006F02EE" w:rsidP="006F02EE">
      <w:pPr>
        <w:rPr>
          <w:rFonts w:cstheme="minorHAnsi"/>
        </w:rPr>
      </w:pPr>
    </w:p>
    <w:p w14:paraId="6CB051C7" w14:textId="32B5BF86" w:rsidR="006F02EE" w:rsidRPr="00A21838" w:rsidRDefault="006F02EE" w:rsidP="006F02EE">
      <w:pPr>
        <w:rPr>
          <w:rFonts w:cstheme="minorHAnsi"/>
        </w:rPr>
      </w:pPr>
    </w:p>
    <w:p w14:paraId="01814B4E" w14:textId="77777777" w:rsidR="0096649E" w:rsidRDefault="0096649E" w:rsidP="006F02EE">
      <w:pPr>
        <w:rPr>
          <w:rFonts w:cstheme="minorHAnsi"/>
        </w:rPr>
      </w:pPr>
    </w:p>
    <w:p w14:paraId="5C05CE2A" w14:textId="77777777" w:rsidR="00CA2695" w:rsidRDefault="00CA2695" w:rsidP="006F02EE">
      <w:pPr>
        <w:rPr>
          <w:rFonts w:cstheme="minorHAnsi"/>
        </w:rPr>
      </w:pPr>
    </w:p>
    <w:p w14:paraId="03B1E50F" w14:textId="77777777" w:rsidR="00CA2695" w:rsidRDefault="00CA2695" w:rsidP="006F02EE">
      <w:pPr>
        <w:rPr>
          <w:rFonts w:cstheme="minorHAnsi"/>
        </w:rPr>
      </w:pPr>
    </w:p>
    <w:p w14:paraId="4189D2C6" w14:textId="77777777" w:rsidR="00CA2695" w:rsidRDefault="00CA2695" w:rsidP="006F02EE">
      <w:pPr>
        <w:rPr>
          <w:rFonts w:cstheme="minorHAnsi"/>
        </w:rPr>
      </w:pPr>
    </w:p>
    <w:p w14:paraId="2EE20FFD" w14:textId="77777777" w:rsidR="00CA2695" w:rsidRDefault="00CA2695" w:rsidP="006F02EE">
      <w:pPr>
        <w:rPr>
          <w:rFonts w:cstheme="minorHAnsi"/>
        </w:rPr>
      </w:pPr>
    </w:p>
    <w:p w14:paraId="6668CB9B" w14:textId="77777777" w:rsidR="00CA2695" w:rsidRDefault="00CA2695" w:rsidP="006F02EE">
      <w:pPr>
        <w:rPr>
          <w:rFonts w:cstheme="minorHAnsi"/>
        </w:rPr>
      </w:pPr>
    </w:p>
    <w:p w14:paraId="13090865" w14:textId="77777777" w:rsidR="00CA2695" w:rsidRDefault="00CA2695" w:rsidP="006F02EE">
      <w:pPr>
        <w:rPr>
          <w:rFonts w:cstheme="minorHAnsi"/>
        </w:rPr>
      </w:pPr>
    </w:p>
    <w:p w14:paraId="2B8022F5" w14:textId="77777777" w:rsidR="00CA2695" w:rsidRDefault="00CA2695" w:rsidP="006F02EE">
      <w:pPr>
        <w:rPr>
          <w:rFonts w:cstheme="minorHAnsi"/>
        </w:rPr>
      </w:pPr>
    </w:p>
    <w:p w14:paraId="74ADE45F" w14:textId="77777777" w:rsidR="00CA2695" w:rsidRDefault="00CA2695" w:rsidP="006F02EE">
      <w:pPr>
        <w:rPr>
          <w:rFonts w:cstheme="minorHAnsi"/>
        </w:rPr>
      </w:pPr>
    </w:p>
    <w:p w14:paraId="199A452D" w14:textId="77777777" w:rsidR="00CA2695" w:rsidRDefault="00CA2695" w:rsidP="006F02EE">
      <w:pPr>
        <w:rPr>
          <w:rFonts w:cstheme="minorHAnsi"/>
        </w:rPr>
      </w:pPr>
    </w:p>
    <w:p w14:paraId="51D0DF42" w14:textId="77777777" w:rsidR="00CA2695" w:rsidRDefault="00CA2695" w:rsidP="006F02EE">
      <w:pPr>
        <w:rPr>
          <w:rFonts w:cstheme="minorHAnsi"/>
        </w:rPr>
      </w:pPr>
    </w:p>
    <w:p w14:paraId="265DF53F" w14:textId="77777777" w:rsidR="00CA2695" w:rsidRDefault="00CA2695" w:rsidP="006F02EE">
      <w:pPr>
        <w:rPr>
          <w:rFonts w:cstheme="minorHAnsi"/>
        </w:rPr>
      </w:pPr>
    </w:p>
    <w:p w14:paraId="04830E31" w14:textId="77777777" w:rsidR="00CA2695" w:rsidRDefault="00CA2695" w:rsidP="006F02EE">
      <w:pPr>
        <w:rPr>
          <w:rFonts w:cstheme="minorHAnsi"/>
        </w:rPr>
      </w:pPr>
    </w:p>
    <w:p w14:paraId="2BCCD4FB" w14:textId="77777777" w:rsidR="00CA2695" w:rsidRDefault="00CA2695" w:rsidP="006F02EE">
      <w:pPr>
        <w:rPr>
          <w:rFonts w:cstheme="minorHAnsi"/>
        </w:rPr>
      </w:pPr>
    </w:p>
    <w:p w14:paraId="3F7DC838" w14:textId="77777777" w:rsidR="00CA2695" w:rsidRDefault="00CA2695" w:rsidP="006F02EE">
      <w:pPr>
        <w:rPr>
          <w:rFonts w:cstheme="minorHAnsi"/>
        </w:rPr>
      </w:pPr>
    </w:p>
    <w:p w14:paraId="05B47E68" w14:textId="77777777" w:rsidR="00CA2695" w:rsidRDefault="00CA2695" w:rsidP="006F02EE">
      <w:pPr>
        <w:rPr>
          <w:rFonts w:cstheme="minorHAnsi"/>
        </w:rPr>
      </w:pPr>
    </w:p>
    <w:p w14:paraId="66C1D3B2" w14:textId="77777777" w:rsidR="00CA2695" w:rsidRDefault="00CA2695" w:rsidP="006F02EE">
      <w:pPr>
        <w:rPr>
          <w:rFonts w:cstheme="minorHAnsi"/>
        </w:rPr>
      </w:pPr>
    </w:p>
    <w:p w14:paraId="0DB3D8BE" w14:textId="77777777" w:rsidR="00CA2695" w:rsidRDefault="00CA2695" w:rsidP="006F02EE">
      <w:pPr>
        <w:rPr>
          <w:rFonts w:cstheme="minorHAnsi"/>
        </w:rPr>
      </w:pPr>
    </w:p>
    <w:p w14:paraId="44EAE3F3" w14:textId="77777777" w:rsidR="00CA2695" w:rsidRDefault="00CA2695" w:rsidP="006F02EE">
      <w:pPr>
        <w:rPr>
          <w:rFonts w:cstheme="minorHAnsi"/>
        </w:rPr>
      </w:pPr>
    </w:p>
    <w:p w14:paraId="2F9C395D" w14:textId="77777777" w:rsidR="00CA2695" w:rsidRDefault="00CA2695" w:rsidP="006F02EE">
      <w:pPr>
        <w:rPr>
          <w:rFonts w:cstheme="minorHAnsi"/>
        </w:rPr>
      </w:pPr>
    </w:p>
    <w:p w14:paraId="2B7C73EC" w14:textId="77777777" w:rsidR="00CA2695" w:rsidRPr="00A21838" w:rsidRDefault="00CA2695" w:rsidP="006F02EE">
      <w:pPr>
        <w:rPr>
          <w:rFonts w:cstheme="minorHAnsi"/>
        </w:rPr>
      </w:pPr>
    </w:p>
    <w:p w14:paraId="560B912D" w14:textId="38CF0432" w:rsidR="00BB280D" w:rsidRPr="00A21838" w:rsidRDefault="00BB280D" w:rsidP="006F02EE">
      <w:pPr>
        <w:rPr>
          <w:rFonts w:cstheme="minorHAnsi"/>
        </w:rPr>
      </w:pPr>
    </w:p>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7019DC">
      <w:pPr>
        <w:spacing w:after="0" w:line="240" w:lineRule="auto"/>
        <w:rPr>
          <w:rFonts w:cstheme="minorHAnsi"/>
        </w:rPr>
      </w:pPr>
    </w:p>
    <w:tbl>
      <w:tblPr>
        <w:tblStyle w:val="TableGrid"/>
        <w:tblW w:w="5770" w:type="pct"/>
        <w:tblInd w:w="-635" w:type="dxa"/>
        <w:tblLayout w:type="fixed"/>
        <w:tblLook w:val="04A0" w:firstRow="1" w:lastRow="0" w:firstColumn="1" w:lastColumn="0" w:noHBand="0" w:noVBand="1"/>
      </w:tblPr>
      <w:tblGrid>
        <w:gridCol w:w="4157"/>
        <w:gridCol w:w="812"/>
        <w:gridCol w:w="633"/>
        <w:gridCol w:w="1631"/>
        <w:gridCol w:w="702"/>
        <w:gridCol w:w="631"/>
        <w:gridCol w:w="1850"/>
      </w:tblGrid>
      <w:tr w:rsidR="00FA616E" w:rsidRPr="00A21838" w14:paraId="1EFEBAA4" w14:textId="77777777" w:rsidTr="006E54C2">
        <w:trPr>
          <w:trHeight w:val="242"/>
        </w:trPr>
        <w:tc>
          <w:tcPr>
            <w:tcW w:w="5000" w:type="pct"/>
            <w:gridSpan w:val="7"/>
            <w:tcBorders>
              <w:top w:val="nil"/>
              <w:left w:val="nil"/>
              <w:bottom w:val="nil"/>
              <w:right w:val="nil"/>
            </w:tcBorders>
            <w:vAlign w:val="center"/>
          </w:tcPr>
          <w:p w14:paraId="146FC5AA" w14:textId="1CAAD703" w:rsidR="00FA616E" w:rsidRPr="00A21838" w:rsidRDefault="00FA616E" w:rsidP="00FA616E">
            <w:pPr>
              <w:pStyle w:val="Heading2"/>
              <w:spacing w:before="0"/>
              <w:rPr>
                <w:rFonts w:asciiTheme="minorHAnsi" w:hAnsiTheme="minorHAnsi" w:cstheme="minorHAnsi"/>
                <w:color w:val="FF0000"/>
              </w:rPr>
            </w:pPr>
            <w:r>
              <w:rPr>
                <w:rFonts w:asciiTheme="minorHAnsi" w:hAnsiTheme="minorHAnsi" w:cstheme="minorHAnsi"/>
                <w:color w:val="C00000"/>
                <w:u w:val="single"/>
              </w:rPr>
              <w:lastRenderedPageBreak/>
              <w:t>Annex 7:</w:t>
            </w:r>
            <w:r>
              <w:rPr>
                <w:rFonts w:asciiTheme="minorHAnsi" w:hAnsiTheme="minorHAnsi" w:cstheme="minorHAnsi"/>
                <w:color w:val="C00000"/>
              </w:rPr>
              <w:t xml:space="preserve"> Bidder’s checklist </w:t>
            </w:r>
            <w:r>
              <w:rPr>
                <w:rFonts w:asciiTheme="minorHAnsi" w:hAnsiTheme="minorHAnsi" w:cstheme="minorHAnsi"/>
                <w:b w:val="0"/>
                <w:bCs w:val="0"/>
                <w:i/>
                <w:iCs/>
                <w:color w:val="C00000"/>
                <w:sz w:val="22"/>
                <w:szCs w:val="22"/>
              </w:rPr>
              <w:t>(Mandatory to filled signed and stamped)</w:t>
            </w:r>
          </w:p>
        </w:tc>
      </w:tr>
      <w:tr w:rsidR="00FA616E" w:rsidRPr="00A21838" w14:paraId="342F5FF9" w14:textId="77777777" w:rsidTr="006E54C2">
        <w:trPr>
          <w:trHeight w:val="242"/>
        </w:trPr>
        <w:tc>
          <w:tcPr>
            <w:tcW w:w="5000" w:type="pct"/>
            <w:gridSpan w:val="7"/>
            <w:tcBorders>
              <w:top w:val="nil"/>
              <w:left w:val="nil"/>
              <w:bottom w:val="single" w:sz="4" w:space="0" w:color="auto"/>
              <w:right w:val="nil"/>
            </w:tcBorders>
            <w:vAlign w:val="center"/>
          </w:tcPr>
          <w:p w14:paraId="70E38CE5" w14:textId="77777777" w:rsidR="00FA616E" w:rsidRDefault="00FA616E" w:rsidP="00FA616E">
            <w:pPr>
              <w:rPr>
                <w:rFonts w:cstheme="minorHAnsi"/>
                <w:i/>
                <w:iCs/>
              </w:rPr>
            </w:pPr>
            <w:r>
              <w:rPr>
                <w:rFonts w:cstheme="minorHAnsi"/>
                <w:b/>
                <w:bCs/>
                <w:i/>
                <w:iCs/>
              </w:rPr>
              <w:t>Note (1):</w:t>
            </w:r>
            <w:r>
              <w:rPr>
                <w:rFonts w:cstheme="minorHAnsi"/>
                <w:i/>
                <w:iCs/>
              </w:rPr>
              <w:t xml:space="preserve"> Please only click the box (</w:t>
            </w:r>
            <w:r>
              <w:rPr>
                <w:rFonts w:ascii="Segoe UI Symbol" w:hAnsi="Segoe UI Symbol" w:cs="Segoe UI Symbol"/>
                <w:i/>
                <w:iCs/>
              </w:rPr>
              <w:t>☐</w:t>
            </w:r>
            <w:r>
              <w:rPr>
                <w:rFonts w:cstheme="minorHAnsi"/>
                <w:i/>
                <w:iCs/>
              </w:rPr>
              <w:t>) next to the appropriate option. Do not remove the box or type "Yes" or "No". Simply click the box to indicate your response.</w:t>
            </w:r>
          </w:p>
          <w:p w14:paraId="64A114AA" w14:textId="77777777" w:rsidR="00FA616E" w:rsidRDefault="00FA616E" w:rsidP="00FA616E">
            <w:pPr>
              <w:rPr>
                <w:rFonts w:cstheme="minorHAnsi"/>
                <w:i/>
                <w:iCs/>
              </w:rPr>
            </w:pPr>
            <w:r>
              <w:rPr>
                <w:rFonts w:cstheme="minorHAnsi"/>
                <w:b/>
                <w:bCs/>
                <w:i/>
                <w:iCs/>
              </w:rPr>
              <w:t>Note (2):</w:t>
            </w:r>
            <w:r>
              <w:rPr>
                <w:rFonts w:cstheme="minorHAnsi"/>
                <w:i/>
                <w:iCs/>
              </w:rPr>
              <w:t xml:space="preserve"> If any document is not submitted, please indicate the reason for non-submission in the "Reason for Non-Submission" column.</w:t>
            </w:r>
          </w:p>
          <w:p w14:paraId="12A2B81E" w14:textId="77777777" w:rsidR="00FA616E" w:rsidRDefault="00FA616E" w:rsidP="00FA616E">
            <w:pPr>
              <w:rPr>
                <w:rFonts w:cstheme="minorHAnsi"/>
                <w:b/>
                <w:bCs/>
                <w:i/>
                <w:iCs/>
                <w:color w:val="EE0000"/>
              </w:rPr>
            </w:pPr>
            <w:r>
              <w:rPr>
                <w:rFonts w:cstheme="minorHAnsi"/>
                <w:b/>
                <w:bCs/>
                <w:i/>
                <w:iCs/>
              </w:rPr>
              <w:t>Note (3):</w:t>
            </w:r>
            <w:r>
              <w:rPr>
                <w:rFonts w:cstheme="minorHAnsi"/>
                <w:i/>
                <w:iCs/>
              </w:rPr>
              <w:t xml:space="preserve"> </w:t>
            </w:r>
            <w:r>
              <w:rPr>
                <w:rFonts w:cstheme="minorHAnsi"/>
                <w:b/>
                <w:bCs/>
                <w:i/>
                <w:iCs/>
                <w:color w:val="EE0000"/>
              </w:rPr>
              <w:t>All documents must be completed, signed, and stamped. Documents that are not signed or stamped will be considered as not received.</w:t>
            </w:r>
          </w:p>
          <w:p w14:paraId="077E2221" w14:textId="77777777" w:rsidR="00FA616E" w:rsidRDefault="00FA616E" w:rsidP="00FA616E">
            <w:pPr>
              <w:rPr>
                <w:rFonts w:cstheme="minorHAnsi"/>
                <w:b/>
                <w:bCs/>
                <w:i/>
                <w:iCs/>
                <w:color w:val="000000" w:themeColor="text1"/>
              </w:rPr>
            </w:pPr>
            <w:r>
              <w:rPr>
                <w:rFonts w:cstheme="minorHAnsi"/>
                <w:b/>
                <w:bCs/>
                <w:i/>
                <w:iCs/>
                <w:color w:val="000000" w:themeColor="text1"/>
              </w:rPr>
              <w:t xml:space="preserve">Note (4): </w:t>
            </w:r>
            <w:r>
              <w:rPr>
                <w:rFonts w:cstheme="minorHAnsi"/>
                <w:b/>
                <w:bCs/>
                <w:i/>
                <w:iCs/>
                <w:color w:val="EE0000"/>
              </w:rPr>
              <w:t xml:space="preserve">Missing any of the below document will lead to Ineligibility </w:t>
            </w:r>
          </w:p>
          <w:p w14:paraId="72EAC909" w14:textId="6107520C" w:rsidR="00FA616E" w:rsidRPr="00A21838" w:rsidRDefault="00FA616E" w:rsidP="00FA616E">
            <w:pPr>
              <w:rPr>
                <w:rFonts w:cstheme="minorHAnsi"/>
                <w:i/>
                <w:iCs/>
              </w:rPr>
            </w:pPr>
          </w:p>
        </w:tc>
      </w:tr>
      <w:tr w:rsidR="00332946" w:rsidRPr="00A21838" w14:paraId="517C9343" w14:textId="77777777" w:rsidTr="0052525A">
        <w:trPr>
          <w:trHeight w:val="242"/>
        </w:trPr>
        <w:tc>
          <w:tcPr>
            <w:tcW w:w="1995" w:type="pct"/>
            <w:vMerge w:val="restart"/>
            <w:tcBorders>
              <w:top w:val="single" w:sz="4" w:space="0" w:color="auto"/>
            </w:tcBorders>
            <w:vAlign w:val="center"/>
          </w:tcPr>
          <w:p w14:paraId="156583AD" w14:textId="77777777" w:rsidR="00332946" w:rsidRPr="00A21838" w:rsidRDefault="00332946" w:rsidP="008E2B85">
            <w:pPr>
              <w:rPr>
                <w:rFonts w:cstheme="minorHAnsi"/>
                <w:b/>
              </w:rPr>
            </w:pPr>
            <w:r w:rsidRPr="00A21838">
              <w:rPr>
                <w:rFonts w:cstheme="minorHAnsi"/>
                <w:b/>
              </w:rPr>
              <w:t xml:space="preserve">Description </w:t>
            </w:r>
          </w:p>
        </w:tc>
        <w:tc>
          <w:tcPr>
            <w:tcW w:w="1477" w:type="pct"/>
            <w:gridSpan w:val="3"/>
            <w:tcBorders>
              <w:top w:val="single" w:sz="4" w:space="0" w:color="auto"/>
            </w:tcBorders>
          </w:tcPr>
          <w:p w14:paraId="72794867" w14:textId="77777777" w:rsidR="00332946" w:rsidRPr="00A21838" w:rsidRDefault="00332946" w:rsidP="008E2B85">
            <w:pPr>
              <w:jc w:val="center"/>
              <w:rPr>
                <w:rFonts w:cstheme="minorHAnsi"/>
                <w:b/>
              </w:rPr>
            </w:pPr>
            <w:r w:rsidRPr="00A21838">
              <w:rPr>
                <w:rFonts w:cstheme="minorHAnsi"/>
                <w:b/>
              </w:rPr>
              <w:t>Bidder to complete</w:t>
            </w:r>
          </w:p>
        </w:tc>
        <w:tc>
          <w:tcPr>
            <w:tcW w:w="1528" w:type="pct"/>
            <w:gridSpan w:val="3"/>
            <w:tcBorders>
              <w:top w:val="single" w:sz="4" w:space="0" w:color="auto"/>
            </w:tcBorders>
            <w:shd w:val="clear" w:color="auto" w:fill="F2DBDB" w:themeFill="accent2" w:themeFillTint="33"/>
            <w:vAlign w:val="center"/>
          </w:tcPr>
          <w:p w14:paraId="31DB9F57" w14:textId="77777777" w:rsidR="00332946" w:rsidRPr="00A21838" w:rsidRDefault="00332946" w:rsidP="008E2B85">
            <w:pPr>
              <w:jc w:val="center"/>
              <w:rPr>
                <w:rFonts w:cstheme="minorHAnsi"/>
                <w:b/>
              </w:rPr>
            </w:pPr>
            <w:r w:rsidRPr="00A21838">
              <w:rPr>
                <w:rFonts w:cstheme="minorHAnsi"/>
                <w:b/>
              </w:rPr>
              <w:t>To be filled by LRC committee</w:t>
            </w:r>
          </w:p>
        </w:tc>
      </w:tr>
      <w:tr w:rsidR="00332946" w:rsidRPr="00A21838" w14:paraId="7D68D0B5" w14:textId="77777777" w:rsidTr="0052525A">
        <w:trPr>
          <w:trHeight w:val="656"/>
        </w:trPr>
        <w:tc>
          <w:tcPr>
            <w:tcW w:w="1995" w:type="pct"/>
            <w:vMerge/>
            <w:vAlign w:val="center"/>
          </w:tcPr>
          <w:p w14:paraId="332A5632" w14:textId="77777777" w:rsidR="00332946" w:rsidRPr="00A21838" w:rsidRDefault="00332946" w:rsidP="008E2B85">
            <w:pPr>
              <w:rPr>
                <w:rFonts w:cstheme="minorHAnsi"/>
                <w:b/>
              </w:rPr>
            </w:pPr>
          </w:p>
        </w:tc>
        <w:tc>
          <w:tcPr>
            <w:tcW w:w="694" w:type="pct"/>
            <w:gridSpan w:val="2"/>
          </w:tcPr>
          <w:p w14:paraId="7A39825E" w14:textId="77777777" w:rsidR="00332946" w:rsidRPr="00A21838" w:rsidRDefault="00332946" w:rsidP="008E2B85">
            <w:pPr>
              <w:jc w:val="center"/>
              <w:rPr>
                <w:rFonts w:cstheme="minorHAnsi"/>
                <w:b/>
              </w:rPr>
            </w:pPr>
            <w:r w:rsidRPr="00A21838">
              <w:rPr>
                <w:rFonts w:cstheme="minorHAnsi"/>
                <w:b/>
              </w:rPr>
              <w:t>Documents Submitted</w:t>
            </w:r>
          </w:p>
          <w:p w14:paraId="0B4B57EC" w14:textId="77777777" w:rsidR="00332946" w:rsidRPr="00A21838" w:rsidRDefault="00332946" w:rsidP="008E2B85">
            <w:pPr>
              <w:jc w:val="center"/>
              <w:rPr>
                <w:rFonts w:cstheme="minorHAnsi"/>
                <w:b/>
              </w:rPr>
            </w:pPr>
            <w:r w:rsidRPr="00A21838">
              <w:rPr>
                <w:rFonts w:cstheme="minorHAnsi"/>
                <w:b/>
              </w:rPr>
              <w:t>Yes/No</w:t>
            </w:r>
          </w:p>
        </w:tc>
        <w:tc>
          <w:tcPr>
            <w:tcW w:w="783" w:type="pct"/>
            <w:vAlign w:val="center"/>
          </w:tcPr>
          <w:p w14:paraId="6478B14E" w14:textId="77777777" w:rsidR="00332946" w:rsidRPr="00A21838" w:rsidRDefault="00332946" w:rsidP="008E2B85">
            <w:pPr>
              <w:jc w:val="center"/>
              <w:rPr>
                <w:rFonts w:cstheme="minorHAnsi"/>
                <w:b/>
              </w:rPr>
            </w:pPr>
            <w:r w:rsidRPr="00A21838">
              <w:rPr>
                <w:rFonts w:cstheme="minorHAnsi"/>
                <w:b/>
              </w:rPr>
              <w:t>Reason for Non-Submission</w:t>
            </w:r>
          </w:p>
          <w:p w14:paraId="0536DC80" w14:textId="77777777" w:rsidR="00332946" w:rsidRPr="00A21838" w:rsidRDefault="00332946" w:rsidP="008E2B85">
            <w:pPr>
              <w:jc w:val="center"/>
              <w:rPr>
                <w:rFonts w:cstheme="minorHAnsi"/>
                <w:b/>
              </w:rPr>
            </w:pPr>
            <w:r w:rsidRPr="00A21838">
              <w:rPr>
                <w:rFonts w:cstheme="minorHAnsi"/>
                <w:b/>
              </w:rPr>
              <w:t>(typing)</w:t>
            </w:r>
          </w:p>
        </w:tc>
        <w:tc>
          <w:tcPr>
            <w:tcW w:w="640" w:type="pct"/>
            <w:gridSpan w:val="2"/>
            <w:shd w:val="clear" w:color="auto" w:fill="F2DBDB" w:themeFill="accent2" w:themeFillTint="33"/>
            <w:vAlign w:val="center"/>
          </w:tcPr>
          <w:p w14:paraId="24B5C1D7" w14:textId="77777777" w:rsidR="00332946" w:rsidRPr="00A21838" w:rsidRDefault="00332946" w:rsidP="008E2B85">
            <w:pPr>
              <w:jc w:val="center"/>
              <w:rPr>
                <w:rFonts w:cstheme="minorHAnsi"/>
                <w:b/>
              </w:rPr>
            </w:pPr>
            <w:r w:rsidRPr="00A21838">
              <w:rPr>
                <w:rFonts w:cstheme="minorHAnsi"/>
                <w:b/>
              </w:rPr>
              <w:t>Documents Submitted</w:t>
            </w:r>
          </w:p>
          <w:p w14:paraId="6BDA1671" w14:textId="77777777" w:rsidR="00332946" w:rsidRPr="00A21838" w:rsidRDefault="00332946" w:rsidP="008E2B85">
            <w:pPr>
              <w:jc w:val="center"/>
              <w:rPr>
                <w:rFonts w:cstheme="minorHAnsi"/>
                <w:b/>
              </w:rPr>
            </w:pPr>
            <w:r w:rsidRPr="00A21838">
              <w:rPr>
                <w:rFonts w:cstheme="minorHAnsi"/>
                <w:b/>
              </w:rPr>
              <w:t>Yes/No</w:t>
            </w:r>
          </w:p>
        </w:tc>
        <w:tc>
          <w:tcPr>
            <w:tcW w:w="888" w:type="pct"/>
            <w:shd w:val="clear" w:color="auto" w:fill="F2DBDB" w:themeFill="accent2" w:themeFillTint="33"/>
            <w:vAlign w:val="center"/>
          </w:tcPr>
          <w:p w14:paraId="289BD5E1" w14:textId="77777777" w:rsidR="00332946" w:rsidRPr="00A21838" w:rsidRDefault="00332946" w:rsidP="008E2B85">
            <w:pPr>
              <w:rPr>
                <w:rFonts w:cstheme="minorHAnsi"/>
                <w:b/>
              </w:rPr>
            </w:pPr>
            <w:r w:rsidRPr="00A21838">
              <w:rPr>
                <w:rFonts w:cstheme="minorHAnsi"/>
                <w:b/>
              </w:rPr>
              <w:t>Comments</w:t>
            </w:r>
          </w:p>
        </w:tc>
      </w:tr>
      <w:tr w:rsidR="007019DC" w:rsidRPr="00A21838" w14:paraId="1A91A5EF" w14:textId="77777777" w:rsidTr="0052525A">
        <w:trPr>
          <w:trHeight w:val="392"/>
        </w:trPr>
        <w:tc>
          <w:tcPr>
            <w:tcW w:w="1995" w:type="pct"/>
            <w:shd w:val="clear" w:color="auto" w:fill="D9D9D9" w:themeFill="background1" w:themeFillShade="D9"/>
            <w:vAlign w:val="center"/>
          </w:tcPr>
          <w:p w14:paraId="391BA3E5" w14:textId="77777777" w:rsidR="007019DC" w:rsidRPr="00A21838" w:rsidRDefault="007019DC" w:rsidP="008E2B85">
            <w:pPr>
              <w:rPr>
                <w:rFonts w:cstheme="minorHAnsi"/>
              </w:rPr>
            </w:pPr>
            <w:r w:rsidRPr="00A21838">
              <w:rPr>
                <w:rFonts w:cstheme="minorHAnsi"/>
              </w:rPr>
              <w:t xml:space="preserve">Step/ document to be submitted </w:t>
            </w:r>
            <w:r w:rsidRPr="00A21838">
              <w:rPr>
                <w:rFonts w:cstheme="minorHAnsi"/>
                <w:u w:val="single"/>
              </w:rPr>
              <w:t>with</w:t>
            </w:r>
            <w:r w:rsidRPr="00A21838">
              <w:rPr>
                <w:rFonts w:cstheme="minorHAnsi"/>
              </w:rPr>
              <w:t xml:space="preserve"> tender - Mandatory</w:t>
            </w:r>
          </w:p>
        </w:tc>
        <w:tc>
          <w:tcPr>
            <w:tcW w:w="390" w:type="pct"/>
            <w:shd w:val="clear" w:color="auto" w:fill="D9D9D9" w:themeFill="background1" w:themeFillShade="D9"/>
            <w:vAlign w:val="center"/>
          </w:tcPr>
          <w:p w14:paraId="746B50A5" w14:textId="77777777" w:rsidR="007019DC" w:rsidRPr="00A21838" w:rsidRDefault="007019DC" w:rsidP="008E2B85">
            <w:pPr>
              <w:jc w:val="center"/>
              <w:rPr>
                <w:rFonts w:cstheme="minorHAnsi"/>
              </w:rPr>
            </w:pPr>
            <w:r w:rsidRPr="00A21838">
              <w:rPr>
                <w:rFonts w:cstheme="minorHAnsi"/>
              </w:rPr>
              <w:t>Yes</w:t>
            </w:r>
          </w:p>
        </w:tc>
        <w:tc>
          <w:tcPr>
            <w:tcW w:w="304" w:type="pct"/>
            <w:shd w:val="clear" w:color="auto" w:fill="D9D9D9" w:themeFill="background1" w:themeFillShade="D9"/>
            <w:vAlign w:val="center"/>
          </w:tcPr>
          <w:p w14:paraId="5401BC95" w14:textId="77777777" w:rsidR="007019DC" w:rsidRPr="00A21838" w:rsidRDefault="007019DC" w:rsidP="008E2B85">
            <w:pPr>
              <w:jc w:val="center"/>
              <w:rPr>
                <w:rFonts w:cstheme="minorHAnsi"/>
              </w:rPr>
            </w:pPr>
            <w:r w:rsidRPr="00A21838">
              <w:rPr>
                <w:rFonts w:cstheme="minorHAnsi"/>
              </w:rPr>
              <w:t>No</w:t>
            </w:r>
          </w:p>
        </w:tc>
        <w:tc>
          <w:tcPr>
            <w:tcW w:w="783" w:type="pct"/>
            <w:shd w:val="clear" w:color="auto" w:fill="D9D9D9" w:themeFill="background1" w:themeFillShade="D9"/>
            <w:vAlign w:val="center"/>
          </w:tcPr>
          <w:p w14:paraId="61AC76AB" w14:textId="77777777" w:rsidR="007019DC" w:rsidRPr="00A21838" w:rsidRDefault="007019DC" w:rsidP="008E2B85">
            <w:pPr>
              <w:jc w:val="center"/>
              <w:rPr>
                <w:rFonts w:cstheme="minorHAnsi"/>
              </w:rPr>
            </w:pPr>
          </w:p>
        </w:tc>
        <w:tc>
          <w:tcPr>
            <w:tcW w:w="337" w:type="pct"/>
            <w:shd w:val="clear" w:color="auto" w:fill="D9D9D9" w:themeFill="background1" w:themeFillShade="D9"/>
            <w:vAlign w:val="center"/>
          </w:tcPr>
          <w:p w14:paraId="30517675" w14:textId="77777777" w:rsidR="007019DC" w:rsidRPr="00A21838" w:rsidRDefault="007019DC" w:rsidP="008E2B85">
            <w:pPr>
              <w:jc w:val="center"/>
              <w:rPr>
                <w:rFonts w:cstheme="minorHAnsi"/>
              </w:rPr>
            </w:pPr>
            <w:r w:rsidRPr="00A21838">
              <w:rPr>
                <w:rFonts w:cstheme="minorHAnsi"/>
              </w:rPr>
              <w:t>Yes</w:t>
            </w:r>
          </w:p>
        </w:tc>
        <w:tc>
          <w:tcPr>
            <w:tcW w:w="303" w:type="pct"/>
            <w:shd w:val="clear" w:color="auto" w:fill="D9D9D9" w:themeFill="background1" w:themeFillShade="D9"/>
            <w:vAlign w:val="center"/>
          </w:tcPr>
          <w:p w14:paraId="403A3567" w14:textId="77777777" w:rsidR="007019DC" w:rsidRPr="00A21838" w:rsidRDefault="007019DC" w:rsidP="008E2B85">
            <w:pPr>
              <w:jc w:val="center"/>
              <w:rPr>
                <w:rFonts w:cstheme="minorHAnsi"/>
              </w:rPr>
            </w:pPr>
            <w:r w:rsidRPr="00A21838">
              <w:rPr>
                <w:rFonts w:cstheme="minorHAnsi"/>
              </w:rPr>
              <w:t>No</w:t>
            </w:r>
          </w:p>
        </w:tc>
        <w:tc>
          <w:tcPr>
            <w:tcW w:w="888" w:type="pct"/>
            <w:shd w:val="clear" w:color="auto" w:fill="D9D9D9" w:themeFill="background1" w:themeFillShade="D9"/>
            <w:vAlign w:val="center"/>
          </w:tcPr>
          <w:p w14:paraId="141F9486" w14:textId="77777777" w:rsidR="007019DC" w:rsidRPr="00A21838" w:rsidRDefault="007019DC" w:rsidP="008E2B85">
            <w:pPr>
              <w:rPr>
                <w:rFonts w:cstheme="minorHAnsi"/>
              </w:rPr>
            </w:pPr>
          </w:p>
        </w:tc>
      </w:tr>
      <w:tr w:rsidR="007019DC" w:rsidRPr="00A21838" w14:paraId="40927409" w14:textId="77777777" w:rsidTr="0052525A">
        <w:trPr>
          <w:trHeight w:val="545"/>
        </w:trPr>
        <w:tc>
          <w:tcPr>
            <w:tcW w:w="1995" w:type="pct"/>
            <w:vAlign w:val="center"/>
          </w:tcPr>
          <w:p w14:paraId="60977FB7" w14:textId="28E61E46" w:rsidR="007019DC" w:rsidRPr="00A21838" w:rsidRDefault="007019DC" w:rsidP="008E2B85">
            <w:pPr>
              <w:rPr>
                <w:rFonts w:cstheme="minorHAnsi"/>
              </w:rPr>
            </w:pPr>
            <w:r w:rsidRPr="00A21838">
              <w:rPr>
                <w:rFonts w:cstheme="minorHAnsi"/>
                <w:b/>
              </w:rPr>
              <w:t>Complete tender package</w:t>
            </w:r>
            <w:r w:rsidRPr="00A21838">
              <w:rPr>
                <w:rFonts w:cstheme="minorHAnsi"/>
              </w:rPr>
              <w:t xml:space="preserve"> </w:t>
            </w:r>
            <w:r w:rsidR="00332946" w:rsidRPr="00A21838">
              <w:rPr>
                <w:rFonts w:cstheme="minorHAnsi"/>
              </w:rPr>
              <w:t>delivered before</w:t>
            </w:r>
            <w:r w:rsidRPr="00A21838">
              <w:rPr>
                <w:rFonts w:cstheme="minorHAnsi"/>
              </w:rPr>
              <w:t xml:space="preserve"> the deadline specified</w:t>
            </w:r>
            <w:r w:rsidR="006E54C2" w:rsidRPr="00A21838">
              <w:rPr>
                <w:rFonts w:cstheme="minorHAnsi"/>
              </w:rPr>
              <w:t>.</w:t>
            </w:r>
          </w:p>
        </w:tc>
        <w:sdt>
          <w:sdtPr>
            <w:rPr>
              <w:rFonts w:cstheme="minorHAnsi"/>
              <w:b/>
            </w:rPr>
            <w:id w:val="-1561239614"/>
            <w14:checkbox>
              <w14:checked w14:val="0"/>
              <w14:checkedState w14:val="2612" w14:font="MS Gothic"/>
              <w14:uncheckedState w14:val="2610" w14:font="MS Gothic"/>
            </w14:checkbox>
          </w:sdtPr>
          <w:sdtEndPr/>
          <w:sdtContent>
            <w:tc>
              <w:tcPr>
                <w:tcW w:w="390" w:type="pct"/>
                <w:vAlign w:val="center"/>
              </w:tcPr>
              <w:p w14:paraId="2F0B6AAB" w14:textId="1EFDE71E" w:rsidR="007019DC" w:rsidRPr="00A21838" w:rsidRDefault="00C44688" w:rsidP="008E2B85">
                <w:pPr>
                  <w:jc w:val="center"/>
                  <w:rPr>
                    <w:rFonts w:cstheme="minorHAnsi"/>
                    <w:b/>
                  </w:rPr>
                </w:pPr>
                <w:r>
                  <w:rPr>
                    <w:rFonts w:ascii="MS Gothic" w:eastAsia="MS Gothic" w:hAnsi="MS Gothic" w:cstheme="minorHAnsi" w:hint="eastAsia"/>
                    <w:b/>
                  </w:rPr>
                  <w:t>☐</w:t>
                </w:r>
              </w:p>
            </w:tc>
          </w:sdtContent>
        </w:sdt>
        <w:sdt>
          <w:sdtPr>
            <w:rPr>
              <w:rFonts w:cstheme="minorHAnsi"/>
              <w:b/>
            </w:rPr>
            <w:id w:val="-630093661"/>
            <w14:checkbox>
              <w14:checked w14:val="0"/>
              <w14:checkedState w14:val="2612" w14:font="MS Gothic"/>
              <w14:uncheckedState w14:val="2610" w14:font="MS Gothic"/>
            </w14:checkbox>
          </w:sdtPr>
          <w:sdtEndPr/>
          <w:sdtContent>
            <w:tc>
              <w:tcPr>
                <w:tcW w:w="304" w:type="pct"/>
                <w:vAlign w:val="center"/>
              </w:tcPr>
              <w:p w14:paraId="6407FE22"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1AD3A4A" w14:textId="77777777" w:rsidR="007019DC" w:rsidRPr="00A21838" w:rsidRDefault="007019DC" w:rsidP="008E2B85">
            <w:pPr>
              <w:rPr>
                <w:rFonts w:cstheme="minorHAnsi"/>
                <w:b/>
              </w:rPr>
            </w:pPr>
          </w:p>
        </w:tc>
        <w:sdt>
          <w:sdtPr>
            <w:rPr>
              <w:rFonts w:cstheme="minorHAnsi"/>
              <w:b/>
            </w:rPr>
            <w:id w:val="101084630"/>
            <w14:checkbox>
              <w14:checked w14:val="0"/>
              <w14:checkedState w14:val="2612" w14:font="MS Gothic"/>
              <w14:uncheckedState w14:val="2610" w14:font="MS Gothic"/>
            </w14:checkbox>
          </w:sdtPr>
          <w:sdtEndPr/>
          <w:sdtContent>
            <w:tc>
              <w:tcPr>
                <w:tcW w:w="337" w:type="pct"/>
                <w:vAlign w:val="center"/>
              </w:tcPr>
              <w:p w14:paraId="0DA1FDD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685866937"/>
            <w14:checkbox>
              <w14:checked w14:val="0"/>
              <w14:checkedState w14:val="2612" w14:font="MS Gothic"/>
              <w14:uncheckedState w14:val="2610" w14:font="MS Gothic"/>
            </w14:checkbox>
          </w:sdtPr>
          <w:sdtEndPr/>
          <w:sdtContent>
            <w:tc>
              <w:tcPr>
                <w:tcW w:w="303" w:type="pct"/>
                <w:vAlign w:val="center"/>
              </w:tcPr>
              <w:p w14:paraId="1A946D4A"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4B31623C" w14:textId="77777777" w:rsidR="007019DC" w:rsidRPr="00A21838" w:rsidRDefault="007019DC" w:rsidP="008E2B85">
            <w:pPr>
              <w:rPr>
                <w:rFonts w:cstheme="minorHAnsi"/>
              </w:rPr>
            </w:pPr>
          </w:p>
        </w:tc>
      </w:tr>
      <w:tr w:rsidR="007019DC" w:rsidRPr="00A21838" w14:paraId="644D7D77" w14:textId="77777777" w:rsidTr="0052525A">
        <w:trPr>
          <w:trHeight w:val="545"/>
        </w:trPr>
        <w:tc>
          <w:tcPr>
            <w:tcW w:w="1995" w:type="pct"/>
            <w:vAlign w:val="center"/>
          </w:tcPr>
          <w:p w14:paraId="4D7A47BF" w14:textId="2A6ECB4D" w:rsidR="007019DC" w:rsidRPr="00A21838" w:rsidRDefault="007019DC" w:rsidP="008E2B85">
            <w:pPr>
              <w:rPr>
                <w:rFonts w:cstheme="minorHAnsi"/>
                <w:u w:val="single"/>
              </w:rPr>
            </w:pPr>
            <w:r w:rsidRPr="00A21838">
              <w:rPr>
                <w:rFonts w:cstheme="minorHAnsi"/>
                <w:b/>
              </w:rPr>
              <w:t>Annex 1</w:t>
            </w:r>
            <w:r w:rsidRPr="00A21838">
              <w:rPr>
                <w:rFonts w:cstheme="minorHAnsi"/>
              </w:rPr>
              <w:t xml:space="preserve"> – LRC Supplier Registration Form – </w:t>
            </w:r>
            <w:r w:rsidR="00332946" w:rsidRPr="00A21838">
              <w:rPr>
                <w:rFonts w:cstheme="minorHAnsi"/>
                <w:i/>
                <w:iCs/>
                <w:color w:val="FF0000"/>
                <w:sz w:val="18"/>
                <w:szCs w:val="18"/>
              </w:rPr>
              <w:t>Completed, signed &amp; stamped</w:t>
            </w:r>
          </w:p>
        </w:tc>
        <w:sdt>
          <w:sdtPr>
            <w:rPr>
              <w:rFonts w:cstheme="minorHAnsi"/>
              <w:b/>
            </w:rPr>
            <w:id w:val="-1771080298"/>
            <w14:checkbox>
              <w14:checked w14:val="0"/>
              <w14:checkedState w14:val="2612" w14:font="MS Gothic"/>
              <w14:uncheckedState w14:val="2610" w14:font="MS Gothic"/>
            </w14:checkbox>
          </w:sdtPr>
          <w:sdtEndPr/>
          <w:sdtContent>
            <w:tc>
              <w:tcPr>
                <w:tcW w:w="390" w:type="pct"/>
                <w:vAlign w:val="center"/>
              </w:tcPr>
              <w:p w14:paraId="671F595A" w14:textId="621B534A" w:rsidR="007019DC" w:rsidRPr="00A21838" w:rsidRDefault="00CA2695" w:rsidP="008E2B85">
                <w:pPr>
                  <w:jc w:val="center"/>
                  <w:rPr>
                    <w:rFonts w:cstheme="minorHAnsi"/>
                    <w:b/>
                  </w:rPr>
                </w:pPr>
                <w:r>
                  <w:rPr>
                    <w:rFonts w:ascii="MS Gothic" w:eastAsia="MS Gothic" w:hAnsi="MS Gothic" w:cstheme="minorHAnsi" w:hint="eastAsia"/>
                    <w:b/>
                  </w:rPr>
                  <w:t>☐</w:t>
                </w:r>
              </w:p>
            </w:tc>
          </w:sdtContent>
        </w:sdt>
        <w:sdt>
          <w:sdtPr>
            <w:rPr>
              <w:rFonts w:cstheme="minorHAnsi"/>
              <w:b/>
            </w:rPr>
            <w:id w:val="1525743597"/>
            <w14:checkbox>
              <w14:checked w14:val="0"/>
              <w14:checkedState w14:val="2612" w14:font="MS Gothic"/>
              <w14:uncheckedState w14:val="2610" w14:font="MS Gothic"/>
            </w14:checkbox>
          </w:sdtPr>
          <w:sdtEndPr/>
          <w:sdtContent>
            <w:tc>
              <w:tcPr>
                <w:tcW w:w="304" w:type="pct"/>
                <w:vAlign w:val="center"/>
              </w:tcPr>
              <w:p w14:paraId="38B3D24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5969594" w14:textId="77777777" w:rsidR="007019DC" w:rsidRPr="00A21838" w:rsidRDefault="007019DC" w:rsidP="008E2B85">
            <w:pPr>
              <w:rPr>
                <w:rFonts w:cstheme="minorHAnsi"/>
                <w:b/>
              </w:rPr>
            </w:pPr>
          </w:p>
        </w:tc>
        <w:sdt>
          <w:sdtPr>
            <w:rPr>
              <w:rFonts w:cstheme="minorHAnsi"/>
              <w:b/>
            </w:rPr>
            <w:id w:val="457766717"/>
            <w14:checkbox>
              <w14:checked w14:val="0"/>
              <w14:checkedState w14:val="2612" w14:font="MS Gothic"/>
              <w14:uncheckedState w14:val="2610" w14:font="MS Gothic"/>
            </w14:checkbox>
          </w:sdtPr>
          <w:sdtEndPr/>
          <w:sdtContent>
            <w:tc>
              <w:tcPr>
                <w:tcW w:w="337" w:type="pct"/>
                <w:vAlign w:val="center"/>
              </w:tcPr>
              <w:p w14:paraId="5CF539E9"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44326468"/>
            <w14:checkbox>
              <w14:checked w14:val="0"/>
              <w14:checkedState w14:val="2612" w14:font="MS Gothic"/>
              <w14:uncheckedState w14:val="2610" w14:font="MS Gothic"/>
            </w14:checkbox>
          </w:sdtPr>
          <w:sdtEndPr/>
          <w:sdtContent>
            <w:tc>
              <w:tcPr>
                <w:tcW w:w="303" w:type="pct"/>
                <w:vAlign w:val="center"/>
              </w:tcPr>
              <w:p w14:paraId="46BB961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57A6A51" w14:textId="77777777" w:rsidR="007019DC" w:rsidRPr="00A21838" w:rsidRDefault="007019DC" w:rsidP="008E2B85">
            <w:pPr>
              <w:rPr>
                <w:rFonts w:cstheme="minorHAnsi"/>
              </w:rPr>
            </w:pPr>
          </w:p>
        </w:tc>
      </w:tr>
      <w:tr w:rsidR="007019DC" w:rsidRPr="00A21838" w14:paraId="74A476D2" w14:textId="77777777" w:rsidTr="0052525A">
        <w:trPr>
          <w:trHeight w:val="545"/>
        </w:trPr>
        <w:tc>
          <w:tcPr>
            <w:tcW w:w="1995" w:type="pct"/>
            <w:vAlign w:val="center"/>
          </w:tcPr>
          <w:p w14:paraId="0BD3287B" w14:textId="691500A9" w:rsidR="007019DC" w:rsidRPr="00A21838" w:rsidRDefault="007019DC" w:rsidP="008E2B85">
            <w:pPr>
              <w:rPr>
                <w:rFonts w:cstheme="minorHAnsi"/>
                <w:u w:val="single"/>
              </w:rPr>
            </w:pPr>
            <w:r w:rsidRPr="00A21838">
              <w:rPr>
                <w:rFonts w:cstheme="minorHAnsi"/>
                <w:b/>
              </w:rPr>
              <w:t>Annex 2</w:t>
            </w:r>
            <w:r w:rsidRPr="00A21838">
              <w:rPr>
                <w:rFonts w:cstheme="minorHAnsi"/>
              </w:rPr>
              <w:t xml:space="preserve"> - Bid Form – </w:t>
            </w:r>
            <w:r w:rsidR="00332946" w:rsidRPr="00A21838">
              <w:rPr>
                <w:rFonts w:cstheme="minorHAnsi"/>
                <w:i/>
                <w:iCs/>
                <w:color w:val="FF0000"/>
                <w:sz w:val="18"/>
                <w:szCs w:val="18"/>
              </w:rPr>
              <w:t>Completed, signed &amp; stamped</w:t>
            </w:r>
          </w:p>
        </w:tc>
        <w:sdt>
          <w:sdtPr>
            <w:rPr>
              <w:rFonts w:cstheme="minorHAnsi"/>
              <w:b/>
            </w:rPr>
            <w:id w:val="1534611835"/>
            <w14:checkbox>
              <w14:checked w14:val="0"/>
              <w14:checkedState w14:val="2612" w14:font="MS Gothic"/>
              <w14:uncheckedState w14:val="2610" w14:font="MS Gothic"/>
            </w14:checkbox>
          </w:sdtPr>
          <w:sdtEndPr/>
          <w:sdtContent>
            <w:tc>
              <w:tcPr>
                <w:tcW w:w="390" w:type="pct"/>
                <w:vAlign w:val="center"/>
              </w:tcPr>
              <w:p w14:paraId="3EC4BFE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03092330"/>
            <w14:checkbox>
              <w14:checked w14:val="0"/>
              <w14:checkedState w14:val="2612" w14:font="MS Gothic"/>
              <w14:uncheckedState w14:val="2610" w14:font="MS Gothic"/>
            </w14:checkbox>
          </w:sdtPr>
          <w:sdtEndPr/>
          <w:sdtContent>
            <w:tc>
              <w:tcPr>
                <w:tcW w:w="304" w:type="pct"/>
                <w:vAlign w:val="center"/>
              </w:tcPr>
              <w:p w14:paraId="1D025310"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D39605B" w14:textId="77777777" w:rsidR="007019DC" w:rsidRPr="00A21838" w:rsidRDefault="007019DC" w:rsidP="008E2B85">
            <w:pPr>
              <w:rPr>
                <w:rFonts w:cstheme="minorHAnsi"/>
                <w:b/>
              </w:rPr>
            </w:pPr>
          </w:p>
        </w:tc>
        <w:sdt>
          <w:sdtPr>
            <w:rPr>
              <w:rFonts w:cstheme="minorHAnsi"/>
              <w:b/>
            </w:rPr>
            <w:id w:val="-1696926939"/>
            <w14:checkbox>
              <w14:checked w14:val="0"/>
              <w14:checkedState w14:val="2612" w14:font="MS Gothic"/>
              <w14:uncheckedState w14:val="2610" w14:font="MS Gothic"/>
            </w14:checkbox>
          </w:sdtPr>
          <w:sdtEndPr/>
          <w:sdtContent>
            <w:tc>
              <w:tcPr>
                <w:tcW w:w="337" w:type="pct"/>
                <w:vAlign w:val="center"/>
              </w:tcPr>
              <w:p w14:paraId="1D327135"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57641292"/>
            <w14:checkbox>
              <w14:checked w14:val="0"/>
              <w14:checkedState w14:val="2612" w14:font="MS Gothic"/>
              <w14:uncheckedState w14:val="2610" w14:font="MS Gothic"/>
            </w14:checkbox>
          </w:sdtPr>
          <w:sdtEndPr/>
          <w:sdtContent>
            <w:tc>
              <w:tcPr>
                <w:tcW w:w="303" w:type="pct"/>
                <w:vAlign w:val="center"/>
              </w:tcPr>
              <w:p w14:paraId="332DB255"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B1F2391" w14:textId="77777777" w:rsidR="007019DC" w:rsidRPr="00A21838" w:rsidRDefault="007019DC" w:rsidP="008E2B85">
            <w:pPr>
              <w:rPr>
                <w:rFonts w:cstheme="minorHAnsi"/>
              </w:rPr>
            </w:pPr>
          </w:p>
        </w:tc>
      </w:tr>
      <w:tr w:rsidR="007019DC" w:rsidRPr="00A21838" w14:paraId="4A69BA72" w14:textId="77777777" w:rsidTr="0052525A">
        <w:trPr>
          <w:trHeight w:val="545"/>
        </w:trPr>
        <w:tc>
          <w:tcPr>
            <w:tcW w:w="1995" w:type="pct"/>
            <w:vAlign w:val="center"/>
          </w:tcPr>
          <w:p w14:paraId="646F4DF3" w14:textId="74A07EB0" w:rsidR="007019DC" w:rsidRPr="00A21838" w:rsidRDefault="007019DC" w:rsidP="008E2B85">
            <w:pPr>
              <w:rPr>
                <w:rFonts w:cstheme="minorHAnsi"/>
                <w:b/>
              </w:rPr>
            </w:pPr>
            <w:r w:rsidRPr="00A21838">
              <w:rPr>
                <w:rFonts w:cstheme="minorHAnsi"/>
                <w:b/>
              </w:rPr>
              <w:t xml:space="preserve">Annex 3 – </w:t>
            </w:r>
            <w:r w:rsidRPr="00A21838">
              <w:rPr>
                <w:rFonts w:cstheme="minorHAnsi"/>
                <w:bCs/>
              </w:rPr>
              <w:t>Detailed Specification–</w:t>
            </w:r>
            <w:r w:rsidRPr="00A21838">
              <w:rPr>
                <w:rFonts w:cstheme="minorHAnsi"/>
              </w:rPr>
              <w:t xml:space="preserve"> </w:t>
            </w:r>
            <w:r w:rsidR="00332946" w:rsidRPr="00A21838">
              <w:rPr>
                <w:rFonts w:cstheme="minorHAnsi"/>
                <w:i/>
                <w:iCs/>
                <w:color w:val="FF0000"/>
                <w:sz w:val="18"/>
                <w:szCs w:val="18"/>
              </w:rPr>
              <w:t>C</w:t>
            </w:r>
            <w:r w:rsidRPr="00A21838">
              <w:rPr>
                <w:rFonts w:cstheme="minorHAnsi"/>
                <w:i/>
                <w:iCs/>
                <w:color w:val="FF0000"/>
                <w:sz w:val="18"/>
                <w:szCs w:val="18"/>
              </w:rPr>
              <w:t>ompleted, signed &amp; stamped</w:t>
            </w:r>
          </w:p>
        </w:tc>
        <w:sdt>
          <w:sdtPr>
            <w:rPr>
              <w:rFonts w:cstheme="minorHAnsi"/>
              <w:b/>
            </w:rPr>
            <w:id w:val="-791216926"/>
            <w14:checkbox>
              <w14:checked w14:val="0"/>
              <w14:checkedState w14:val="2612" w14:font="MS Gothic"/>
              <w14:uncheckedState w14:val="2610" w14:font="MS Gothic"/>
            </w14:checkbox>
          </w:sdtPr>
          <w:sdtEndPr/>
          <w:sdtContent>
            <w:tc>
              <w:tcPr>
                <w:tcW w:w="390" w:type="pct"/>
                <w:vAlign w:val="center"/>
              </w:tcPr>
              <w:p w14:paraId="1D0E404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00333879"/>
            <w14:checkbox>
              <w14:checked w14:val="0"/>
              <w14:checkedState w14:val="2612" w14:font="MS Gothic"/>
              <w14:uncheckedState w14:val="2610" w14:font="MS Gothic"/>
            </w14:checkbox>
          </w:sdtPr>
          <w:sdtEndPr/>
          <w:sdtContent>
            <w:tc>
              <w:tcPr>
                <w:tcW w:w="304" w:type="pct"/>
                <w:vAlign w:val="center"/>
              </w:tcPr>
              <w:p w14:paraId="46C43423"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0110ED5" w14:textId="77777777" w:rsidR="007019DC" w:rsidRPr="00A21838" w:rsidRDefault="007019DC" w:rsidP="008E2B85">
            <w:pPr>
              <w:rPr>
                <w:rFonts w:cstheme="minorHAnsi"/>
                <w:b/>
              </w:rPr>
            </w:pPr>
          </w:p>
        </w:tc>
        <w:sdt>
          <w:sdtPr>
            <w:rPr>
              <w:rFonts w:cstheme="minorHAnsi"/>
              <w:b/>
            </w:rPr>
            <w:id w:val="546874974"/>
            <w14:checkbox>
              <w14:checked w14:val="0"/>
              <w14:checkedState w14:val="2612" w14:font="MS Gothic"/>
              <w14:uncheckedState w14:val="2610" w14:font="MS Gothic"/>
            </w14:checkbox>
          </w:sdtPr>
          <w:sdtEndPr/>
          <w:sdtContent>
            <w:tc>
              <w:tcPr>
                <w:tcW w:w="337" w:type="pct"/>
                <w:vAlign w:val="center"/>
              </w:tcPr>
              <w:p w14:paraId="597305B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22533690"/>
            <w14:checkbox>
              <w14:checked w14:val="0"/>
              <w14:checkedState w14:val="2612" w14:font="MS Gothic"/>
              <w14:uncheckedState w14:val="2610" w14:font="MS Gothic"/>
            </w14:checkbox>
          </w:sdtPr>
          <w:sdtEndPr/>
          <w:sdtContent>
            <w:tc>
              <w:tcPr>
                <w:tcW w:w="303" w:type="pct"/>
                <w:vAlign w:val="center"/>
              </w:tcPr>
              <w:p w14:paraId="2CAE9BD7"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419D4B97" w14:textId="77777777" w:rsidR="007019DC" w:rsidRPr="00A21838" w:rsidRDefault="007019DC" w:rsidP="008E2B85">
            <w:pPr>
              <w:rPr>
                <w:rFonts w:cstheme="minorHAnsi"/>
              </w:rPr>
            </w:pPr>
          </w:p>
        </w:tc>
      </w:tr>
      <w:tr w:rsidR="007019DC" w:rsidRPr="00A21838" w14:paraId="7FB9B77F" w14:textId="77777777" w:rsidTr="0052525A">
        <w:trPr>
          <w:trHeight w:val="545"/>
        </w:trPr>
        <w:tc>
          <w:tcPr>
            <w:tcW w:w="1995" w:type="pct"/>
            <w:vAlign w:val="center"/>
          </w:tcPr>
          <w:p w14:paraId="5522720B" w14:textId="08C456EF" w:rsidR="007019DC" w:rsidRPr="00A21838" w:rsidRDefault="007019DC" w:rsidP="008E2B85">
            <w:pPr>
              <w:rPr>
                <w:rFonts w:cstheme="minorHAnsi"/>
                <w:u w:val="single"/>
              </w:rPr>
            </w:pPr>
            <w:r w:rsidRPr="00A21838">
              <w:rPr>
                <w:rFonts w:cstheme="minorHAnsi"/>
                <w:b/>
              </w:rPr>
              <w:t>Annex 4</w:t>
            </w:r>
            <w:r w:rsidRPr="00A21838">
              <w:rPr>
                <w:rFonts w:cstheme="minorHAnsi"/>
              </w:rPr>
              <w:t xml:space="preserve"> – Past performance &amp; Bidder references – </w:t>
            </w:r>
            <w:r w:rsidR="00332946" w:rsidRPr="00A21838">
              <w:rPr>
                <w:rFonts w:cstheme="minorHAnsi"/>
                <w:i/>
                <w:iCs/>
                <w:color w:val="FF0000"/>
                <w:sz w:val="18"/>
                <w:szCs w:val="18"/>
              </w:rPr>
              <w:t>C</w:t>
            </w:r>
            <w:r w:rsidRPr="00A21838">
              <w:rPr>
                <w:rFonts w:cstheme="minorHAnsi"/>
                <w:i/>
                <w:iCs/>
                <w:color w:val="FF0000"/>
                <w:sz w:val="18"/>
                <w:szCs w:val="18"/>
              </w:rPr>
              <w:t>ompleted, signed &amp; stamped</w:t>
            </w:r>
          </w:p>
        </w:tc>
        <w:sdt>
          <w:sdtPr>
            <w:rPr>
              <w:rFonts w:cstheme="minorHAnsi"/>
              <w:b/>
            </w:rPr>
            <w:id w:val="-154078349"/>
            <w14:checkbox>
              <w14:checked w14:val="0"/>
              <w14:checkedState w14:val="2612" w14:font="MS Gothic"/>
              <w14:uncheckedState w14:val="2610" w14:font="MS Gothic"/>
            </w14:checkbox>
          </w:sdtPr>
          <w:sdtEndPr/>
          <w:sdtContent>
            <w:tc>
              <w:tcPr>
                <w:tcW w:w="390" w:type="pct"/>
                <w:vAlign w:val="center"/>
              </w:tcPr>
              <w:p w14:paraId="257DE68A"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457337354"/>
            <w14:checkbox>
              <w14:checked w14:val="0"/>
              <w14:checkedState w14:val="2612" w14:font="MS Gothic"/>
              <w14:uncheckedState w14:val="2610" w14:font="MS Gothic"/>
            </w14:checkbox>
          </w:sdtPr>
          <w:sdtEndPr/>
          <w:sdtContent>
            <w:tc>
              <w:tcPr>
                <w:tcW w:w="304" w:type="pct"/>
                <w:vAlign w:val="center"/>
              </w:tcPr>
              <w:p w14:paraId="6A020E1A"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BE3F0B5" w14:textId="77777777" w:rsidR="007019DC" w:rsidRPr="00A21838" w:rsidRDefault="007019DC" w:rsidP="008E2B85">
            <w:pPr>
              <w:rPr>
                <w:rFonts w:cstheme="minorHAnsi"/>
                <w:b/>
              </w:rPr>
            </w:pPr>
          </w:p>
        </w:tc>
        <w:sdt>
          <w:sdtPr>
            <w:rPr>
              <w:rFonts w:cstheme="minorHAnsi"/>
              <w:b/>
            </w:rPr>
            <w:id w:val="1302201808"/>
            <w14:checkbox>
              <w14:checked w14:val="0"/>
              <w14:checkedState w14:val="2612" w14:font="MS Gothic"/>
              <w14:uncheckedState w14:val="2610" w14:font="MS Gothic"/>
            </w14:checkbox>
          </w:sdtPr>
          <w:sdtEndPr/>
          <w:sdtContent>
            <w:tc>
              <w:tcPr>
                <w:tcW w:w="337" w:type="pct"/>
                <w:vAlign w:val="center"/>
              </w:tcPr>
              <w:p w14:paraId="229633DC"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400359580"/>
            <w14:checkbox>
              <w14:checked w14:val="0"/>
              <w14:checkedState w14:val="2612" w14:font="MS Gothic"/>
              <w14:uncheckedState w14:val="2610" w14:font="MS Gothic"/>
            </w14:checkbox>
          </w:sdtPr>
          <w:sdtEndPr/>
          <w:sdtContent>
            <w:tc>
              <w:tcPr>
                <w:tcW w:w="303" w:type="pct"/>
                <w:vAlign w:val="center"/>
              </w:tcPr>
              <w:p w14:paraId="77504C2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5E87183D" w14:textId="77777777" w:rsidR="007019DC" w:rsidRPr="00A21838" w:rsidRDefault="007019DC" w:rsidP="008E2B85">
            <w:pPr>
              <w:rPr>
                <w:rFonts w:cstheme="minorHAnsi"/>
              </w:rPr>
            </w:pPr>
          </w:p>
        </w:tc>
      </w:tr>
      <w:tr w:rsidR="007019DC" w:rsidRPr="00A21838" w14:paraId="16D1AEB1" w14:textId="77777777" w:rsidTr="0052525A">
        <w:trPr>
          <w:trHeight w:val="545"/>
        </w:trPr>
        <w:tc>
          <w:tcPr>
            <w:tcW w:w="1995" w:type="pct"/>
            <w:vAlign w:val="center"/>
          </w:tcPr>
          <w:p w14:paraId="12C16D17" w14:textId="216AF615" w:rsidR="007019DC" w:rsidRPr="00A21838" w:rsidRDefault="007019DC" w:rsidP="008E2B85">
            <w:pPr>
              <w:rPr>
                <w:rFonts w:cstheme="minorHAnsi"/>
                <w:u w:val="single"/>
              </w:rPr>
            </w:pPr>
            <w:r w:rsidRPr="00A21838">
              <w:rPr>
                <w:rFonts w:cstheme="minorHAnsi"/>
                <w:b/>
              </w:rPr>
              <w:t>Annex 5</w:t>
            </w:r>
            <w:r w:rsidRPr="00A21838">
              <w:rPr>
                <w:rFonts w:cstheme="minorHAnsi"/>
              </w:rPr>
              <w:t xml:space="preserve"> - Tender Award and Acknowledge Certificate  – </w:t>
            </w:r>
            <w:r w:rsidR="00332946" w:rsidRPr="00A21838">
              <w:rPr>
                <w:rFonts w:cstheme="minorHAnsi"/>
                <w:i/>
                <w:iCs/>
                <w:color w:val="FF0000"/>
                <w:sz w:val="18"/>
                <w:szCs w:val="18"/>
              </w:rPr>
              <w:t>S</w:t>
            </w:r>
            <w:r w:rsidRPr="00A21838">
              <w:rPr>
                <w:rFonts w:cstheme="minorHAnsi"/>
                <w:i/>
                <w:iCs/>
                <w:color w:val="FF0000"/>
                <w:sz w:val="18"/>
                <w:szCs w:val="18"/>
              </w:rPr>
              <w:t>igned &amp; stamped</w:t>
            </w:r>
            <w:r w:rsidRPr="00A21838">
              <w:rPr>
                <w:rFonts w:cstheme="minorHAnsi"/>
                <w:color w:val="FF0000"/>
                <w:sz w:val="18"/>
                <w:szCs w:val="18"/>
              </w:rPr>
              <w:t xml:space="preserve"> </w:t>
            </w:r>
          </w:p>
        </w:tc>
        <w:sdt>
          <w:sdtPr>
            <w:rPr>
              <w:rFonts w:cstheme="minorHAnsi"/>
              <w:b/>
            </w:rPr>
            <w:id w:val="1730501905"/>
            <w14:checkbox>
              <w14:checked w14:val="0"/>
              <w14:checkedState w14:val="2612" w14:font="MS Gothic"/>
              <w14:uncheckedState w14:val="2610" w14:font="MS Gothic"/>
            </w14:checkbox>
          </w:sdtPr>
          <w:sdtEndPr/>
          <w:sdtContent>
            <w:tc>
              <w:tcPr>
                <w:tcW w:w="390" w:type="pct"/>
                <w:vAlign w:val="center"/>
              </w:tcPr>
              <w:p w14:paraId="2182B8D7"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598104230"/>
            <w14:checkbox>
              <w14:checked w14:val="0"/>
              <w14:checkedState w14:val="2612" w14:font="MS Gothic"/>
              <w14:uncheckedState w14:val="2610" w14:font="MS Gothic"/>
            </w14:checkbox>
          </w:sdtPr>
          <w:sdtEndPr/>
          <w:sdtContent>
            <w:tc>
              <w:tcPr>
                <w:tcW w:w="304" w:type="pct"/>
                <w:vAlign w:val="center"/>
              </w:tcPr>
              <w:p w14:paraId="2EF9CD6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0498BDC" w14:textId="77777777" w:rsidR="007019DC" w:rsidRPr="00A21838" w:rsidRDefault="007019DC" w:rsidP="008E2B85">
            <w:pPr>
              <w:rPr>
                <w:rFonts w:cstheme="minorHAnsi"/>
                <w:b/>
              </w:rPr>
            </w:pPr>
          </w:p>
        </w:tc>
        <w:sdt>
          <w:sdtPr>
            <w:rPr>
              <w:rFonts w:cstheme="minorHAnsi"/>
              <w:b/>
            </w:rPr>
            <w:id w:val="551276406"/>
            <w14:checkbox>
              <w14:checked w14:val="0"/>
              <w14:checkedState w14:val="2612" w14:font="MS Gothic"/>
              <w14:uncheckedState w14:val="2610" w14:font="MS Gothic"/>
            </w14:checkbox>
          </w:sdtPr>
          <w:sdtEndPr/>
          <w:sdtContent>
            <w:tc>
              <w:tcPr>
                <w:tcW w:w="337" w:type="pct"/>
                <w:vAlign w:val="center"/>
              </w:tcPr>
              <w:p w14:paraId="60874D8A"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988150538"/>
            <w14:checkbox>
              <w14:checked w14:val="0"/>
              <w14:checkedState w14:val="2612" w14:font="MS Gothic"/>
              <w14:uncheckedState w14:val="2610" w14:font="MS Gothic"/>
            </w14:checkbox>
          </w:sdtPr>
          <w:sdtEndPr/>
          <w:sdtContent>
            <w:tc>
              <w:tcPr>
                <w:tcW w:w="303" w:type="pct"/>
                <w:vAlign w:val="center"/>
              </w:tcPr>
              <w:p w14:paraId="41B6801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115C23AF" w14:textId="77777777" w:rsidR="007019DC" w:rsidRPr="00A21838" w:rsidRDefault="007019DC" w:rsidP="008E2B85">
            <w:pPr>
              <w:rPr>
                <w:rFonts w:cstheme="minorHAnsi"/>
              </w:rPr>
            </w:pPr>
          </w:p>
        </w:tc>
      </w:tr>
      <w:tr w:rsidR="007019DC" w:rsidRPr="00A21838" w14:paraId="495A5FE4" w14:textId="77777777" w:rsidTr="0052525A">
        <w:trPr>
          <w:trHeight w:val="545"/>
        </w:trPr>
        <w:tc>
          <w:tcPr>
            <w:tcW w:w="1995" w:type="pct"/>
            <w:vAlign w:val="center"/>
          </w:tcPr>
          <w:p w14:paraId="05278609" w14:textId="77777777" w:rsidR="007019DC" w:rsidRPr="00A21838" w:rsidRDefault="007019DC" w:rsidP="008E2B85">
            <w:pPr>
              <w:rPr>
                <w:rFonts w:cstheme="minorHAnsi"/>
                <w:b/>
              </w:rPr>
            </w:pPr>
            <w:r w:rsidRPr="00A21838">
              <w:rPr>
                <w:rFonts w:cstheme="minorHAnsi"/>
                <w:b/>
              </w:rPr>
              <w:t xml:space="preserve">ANNEX 6: </w:t>
            </w:r>
            <w:r w:rsidRPr="00A21838">
              <w:rPr>
                <w:rFonts w:cstheme="minorHAnsi"/>
                <w:bCs/>
              </w:rPr>
              <w:t>General Conditions Of Contract.</w:t>
            </w:r>
            <w:r w:rsidRPr="00A21838">
              <w:rPr>
                <w:rFonts w:cstheme="minorHAnsi"/>
                <w:bCs/>
                <w:i/>
                <w:iCs/>
                <w:sz w:val="18"/>
                <w:szCs w:val="18"/>
              </w:rPr>
              <w:t xml:space="preserve"> </w:t>
            </w:r>
            <w:r w:rsidRPr="00A21838">
              <w:rPr>
                <w:rFonts w:cstheme="minorHAnsi"/>
                <w:bCs/>
                <w:i/>
                <w:iCs/>
                <w:color w:val="FF0000"/>
                <w:sz w:val="18"/>
                <w:szCs w:val="18"/>
              </w:rPr>
              <w:t xml:space="preserve">signed &amp; stamped </w:t>
            </w:r>
          </w:p>
        </w:tc>
        <w:sdt>
          <w:sdtPr>
            <w:rPr>
              <w:rFonts w:cstheme="minorHAnsi"/>
              <w:b/>
            </w:rPr>
            <w:id w:val="1561980570"/>
            <w14:checkbox>
              <w14:checked w14:val="0"/>
              <w14:checkedState w14:val="2612" w14:font="MS Gothic"/>
              <w14:uncheckedState w14:val="2610" w14:font="MS Gothic"/>
            </w14:checkbox>
          </w:sdtPr>
          <w:sdtEndPr/>
          <w:sdtContent>
            <w:tc>
              <w:tcPr>
                <w:tcW w:w="390" w:type="pct"/>
                <w:vAlign w:val="center"/>
              </w:tcPr>
              <w:p w14:paraId="584DB08E" w14:textId="27779B1F" w:rsidR="007019DC" w:rsidRPr="00A21838" w:rsidRDefault="006E54C2"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671674489"/>
            <w14:checkbox>
              <w14:checked w14:val="0"/>
              <w14:checkedState w14:val="2612" w14:font="MS Gothic"/>
              <w14:uncheckedState w14:val="2610" w14:font="MS Gothic"/>
            </w14:checkbox>
          </w:sdtPr>
          <w:sdtEndPr/>
          <w:sdtContent>
            <w:tc>
              <w:tcPr>
                <w:tcW w:w="304" w:type="pct"/>
                <w:vAlign w:val="center"/>
              </w:tcPr>
              <w:p w14:paraId="377B14A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7D3EEB6" w14:textId="77777777" w:rsidR="007019DC" w:rsidRPr="00A21838" w:rsidRDefault="007019DC" w:rsidP="008E2B85">
            <w:pPr>
              <w:rPr>
                <w:rFonts w:cstheme="minorHAnsi"/>
                <w:b/>
              </w:rPr>
            </w:pPr>
          </w:p>
        </w:tc>
        <w:sdt>
          <w:sdtPr>
            <w:rPr>
              <w:rFonts w:cstheme="minorHAnsi"/>
              <w:b/>
            </w:rPr>
            <w:id w:val="2062054013"/>
            <w14:checkbox>
              <w14:checked w14:val="0"/>
              <w14:checkedState w14:val="2612" w14:font="MS Gothic"/>
              <w14:uncheckedState w14:val="2610" w14:font="MS Gothic"/>
            </w14:checkbox>
          </w:sdtPr>
          <w:sdtEndPr/>
          <w:sdtContent>
            <w:tc>
              <w:tcPr>
                <w:tcW w:w="337" w:type="pct"/>
                <w:vAlign w:val="center"/>
              </w:tcPr>
              <w:p w14:paraId="68797DC1"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831057324"/>
            <w14:checkbox>
              <w14:checked w14:val="0"/>
              <w14:checkedState w14:val="2612" w14:font="MS Gothic"/>
              <w14:uncheckedState w14:val="2610" w14:font="MS Gothic"/>
            </w14:checkbox>
          </w:sdtPr>
          <w:sdtEndPr/>
          <w:sdtContent>
            <w:tc>
              <w:tcPr>
                <w:tcW w:w="303" w:type="pct"/>
                <w:vAlign w:val="center"/>
              </w:tcPr>
              <w:p w14:paraId="17DA337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8F4908E" w14:textId="77777777" w:rsidR="007019DC" w:rsidRPr="00A21838" w:rsidRDefault="007019DC" w:rsidP="008E2B85">
            <w:pPr>
              <w:rPr>
                <w:rFonts w:cstheme="minorHAnsi"/>
              </w:rPr>
            </w:pPr>
          </w:p>
        </w:tc>
      </w:tr>
      <w:tr w:rsidR="00943B20" w:rsidRPr="00A21838" w14:paraId="0E736396" w14:textId="77777777" w:rsidTr="0052525A">
        <w:trPr>
          <w:trHeight w:val="33"/>
        </w:trPr>
        <w:tc>
          <w:tcPr>
            <w:tcW w:w="1995" w:type="pct"/>
            <w:vAlign w:val="center"/>
          </w:tcPr>
          <w:p w14:paraId="436C7361" w14:textId="7C5C6D1F" w:rsidR="00943B20" w:rsidRPr="00A21838" w:rsidRDefault="004845E8" w:rsidP="00943B20">
            <w:pPr>
              <w:rPr>
                <w:rFonts w:cstheme="minorHAnsi"/>
                <w:bCs/>
              </w:rPr>
            </w:pPr>
            <w:r>
              <w:rPr>
                <w:rFonts w:cstheme="minorHAnsi"/>
                <w:bCs/>
              </w:rPr>
              <w:t>AFD Integrity</w:t>
            </w:r>
            <w:r w:rsidR="00332946" w:rsidRPr="00A21838">
              <w:rPr>
                <w:rFonts w:cstheme="minorHAnsi"/>
                <w:bCs/>
              </w:rPr>
              <w:t xml:space="preserve"> – </w:t>
            </w:r>
            <w:r>
              <w:rPr>
                <w:rFonts w:cstheme="minorHAnsi"/>
                <w:bCs/>
                <w:i/>
                <w:iCs/>
                <w:color w:val="FF0000"/>
                <w:sz w:val="18"/>
                <w:szCs w:val="18"/>
              </w:rPr>
              <w:t>Completed, si</w:t>
            </w:r>
            <w:r w:rsidR="00332946" w:rsidRPr="00A21838">
              <w:rPr>
                <w:rFonts w:cstheme="minorHAnsi"/>
                <w:bCs/>
                <w:i/>
                <w:iCs/>
                <w:color w:val="FF0000"/>
                <w:sz w:val="18"/>
                <w:szCs w:val="18"/>
              </w:rPr>
              <w:t xml:space="preserve">gned &amp; </w:t>
            </w:r>
            <w:r w:rsidRPr="00A21838">
              <w:rPr>
                <w:rFonts w:cstheme="minorHAnsi"/>
                <w:bCs/>
                <w:i/>
                <w:iCs/>
                <w:color w:val="FF0000"/>
                <w:sz w:val="18"/>
                <w:szCs w:val="18"/>
              </w:rPr>
              <w:t>stamped</w:t>
            </w:r>
          </w:p>
        </w:tc>
        <w:sdt>
          <w:sdtPr>
            <w:rPr>
              <w:rFonts w:cstheme="minorHAnsi"/>
              <w:b/>
            </w:rPr>
            <w:id w:val="794646645"/>
            <w14:checkbox>
              <w14:checked w14:val="0"/>
              <w14:checkedState w14:val="2612" w14:font="MS Gothic"/>
              <w14:uncheckedState w14:val="2610" w14:font="MS Gothic"/>
            </w14:checkbox>
          </w:sdtPr>
          <w:sdtEndPr/>
          <w:sdtContent>
            <w:tc>
              <w:tcPr>
                <w:tcW w:w="390" w:type="pct"/>
                <w:vAlign w:val="center"/>
              </w:tcPr>
              <w:p w14:paraId="329329C7" w14:textId="7263EC27" w:rsidR="00943B20" w:rsidRPr="00A21838" w:rsidRDefault="00943B20" w:rsidP="00943B20">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821267442"/>
            <w14:checkbox>
              <w14:checked w14:val="0"/>
              <w14:checkedState w14:val="2612" w14:font="MS Gothic"/>
              <w14:uncheckedState w14:val="2610" w14:font="MS Gothic"/>
            </w14:checkbox>
          </w:sdtPr>
          <w:sdtEndPr/>
          <w:sdtContent>
            <w:tc>
              <w:tcPr>
                <w:tcW w:w="304" w:type="pct"/>
                <w:vAlign w:val="center"/>
              </w:tcPr>
              <w:p w14:paraId="52B69374" w14:textId="6D9F0E89" w:rsidR="00943B20" w:rsidRPr="00A21838" w:rsidRDefault="00943B20" w:rsidP="00943B20">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143B304" w14:textId="77777777" w:rsidR="00943B20" w:rsidRPr="00A21838" w:rsidRDefault="00943B20" w:rsidP="00943B20">
            <w:pPr>
              <w:rPr>
                <w:rFonts w:cstheme="minorHAnsi"/>
                <w:b/>
              </w:rPr>
            </w:pPr>
          </w:p>
        </w:tc>
        <w:sdt>
          <w:sdtPr>
            <w:rPr>
              <w:rFonts w:cstheme="minorHAnsi"/>
              <w:b/>
            </w:rPr>
            <w:id w:val="-1650193679"/>
            <w14:checkbox>
              <w14:checked w14:val="0"/>
              <w14:checkedState w14:val="2612" w14:font="MS Gothic"/>
              <w14:uncheckedState w14:val="2610" w14:font="MS Gothic"/>
            </w14:checkbox>
          </w:sdtPr>
          <w:sdtEndPr/>
          <w:sdtContent>
            <w:tc>
              <w:tcPr>
                <w:tcW w:w="337" w:type="pct"/>
                <w:vAlign w:val="center"/>
              </w:tcPr>
              <w:p w14:paraId="5D376D2E" w14:textId="09FD8300" w:rsidR="00943B20" w:rsidRPr="00A21838" w:rsidRDefault="00943B20" w:rsidP="00943B20">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37096827"/>
            <w14:checkbox>
              <w14:checked w14:val="0"/>
              <w14:checkedState w14:val="2612" w14:font="MS Gothic"/>
              <w14:uncheckedState w14:val="2610" w14:font="MS Gothic"/>
            </w14:checkbox>
          </w:sdtPr>
          <w:sdtEndPr/>
          <w:sdtContent>
            <w:tc>
              <w:tcPr>
                <w:tcW w:w="303" w:type="pct"/>
                <w:vAlign w:val="center"/>
              </w:tcPr>
              <w:p w14:paraId="3264578D" w14:textId="5D9759C2" w:rsidR="00943B20" w:rsidRPr="00A21838" w:rsidRDefault="00943B20" w:rsidP="00943B20">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4E7F8DE5" w14:textId="12215FF9" w:rsidR="00943B20" w:rsidRPr="00A21838" w:rsidRDefault="00943B20" w:rsidP="00943B20">
            <w:pPr>
              <w:rPr>
                <w:rFonts w:cstheme="minorHAnsi"/>
              </w:rPr>
            </w:pPr>
          </w:p>
        </w:tc>
      </w:tr>
      <w:tr w:rsidR="00B773AA" w:rsidRPr="00A21838" w14:paraId="6D0E2BC0" w14:textId="77777777" w:rsidTr="0052525A">
        <w:trPr>
          <w:trHeight w:val="33"/>
        </w:trPr>
        <w:tc>
          <w:tcPr>
            <w:tcW w:w="1995" w:type="pct"/>
            <w:vAlign w:val="center"/>
          </w:tcPr>
          <w:p w14:paraId="36811282" w14:textId="3107FCF2" w:rsidR="00B773AA" w:rsidRPr="00A21838" w:rsidRDefault="00B773AA" w:rsidP="00B773AA">
            <w:pPr>
              <w:rPr>
                <w:rFonts w:cstheme="minorHAnsi"/>
                <w:b/>
              </w:rPr>
            </w:pPr>
            <w:r w:rsidRPr="00A21838">
              <w:rPr>
                <w:rFonts w:cstheme="minorHAnsi"/>
                <w:b/>
                <w:bCs/>
                <w:lang w:bidi="ar-LB"/>
              </w:rPr>
              <w:t>GRC Certification</w:t>
            </w:r>
            <w:r w:rsidR="00332946" w:rsidRPr="00A21838">
              <w:rPr>
                <w:rFonts w:cstheme="minorHAnsi"/>
                <w:lang w:bidi="ar-LB"/>
              </w:rPr>
              <w:t xml:space="preserve"> </w:t>
            </w:r>
            <w:r w:rsidR="00332946" w:rsidRPr="00A21838">
              <w:rPr>
                <w:rFonts w:cstheme="minorHAnsi"/>
              </w:rPr>
              <w:t xml:space="preserve">– </w:t>
            </w:r>
            <w:r w:rsidR="00332946" w:rsidRPr="00A21838">
              <w:rPr>
                <w:rFonts w:cstheme="minorHAnsi"/>
                <w:i/>
                <w:iCs/>
                <w:color w:val="FF0000"/>
                <w:sz w:val="18"/>
                <w:szCs w:val="18"/>
              </w:rPr>
              <w:t>Completed, signed &amp; stamped</w:t>
            </w:r>
          </w:p>
        </w:tc>
        <w:sdt>
          <w:sdtPr>
            <w:rPr>
              <w:rFonts w:cstheme="minorHAnsi"/>
              <w:b/>
            </w:rPr>
            <w:id w:val="-769621753"/>
            <w14:checkbox>
              <w14:checked w14:val="0"/>
              <w14:checkedState w14:val="2612" w14:font="MS Gothic"/>
              <w14:uncheckedState w14:val="2610" w14:font="MS Gothic"/>
            </w14:checkbox>
          </w:sdtPr>
          <w:sdtEndPr/>
          <w:sdtContent>
            <w:tc>
              <w:tcPr>
                <w:tcW w:w="390" w:type="pct"/>
                <w:vAlign w:val="center"/>
              </w:tcPr>
              <w:p w14:paraId="10AFD002" w14:textId="65ED6812" w:rsidR="00B773AA" w:rsidRPr="00A21838" w:rsidRDefault="00B773AA" w:rsidP="00B773A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041710539"/>
            <w14:checkbox>
              <w14:checked w14:val="0"/>
              <w14:checkedState w14:val="2612" w14:font="MS Gothic"/>
              <w14:uncheckedState w14:val="2610" w14:font="MS Gothic"/>
            </w14:checkbox>
          </w:sdtPr>
          <w:sdtEndPr/>
          <w:sdtContent>
            <w:tc>
              <w:tcPr>
                <w:tcW w:w="304" w:type="pct"/>
                <w:vAlign w:val="center"/>
              </w:tcPr>
              <w:p w14:paraId="43CB9AD8" w14:textId="5FBE5A85" w:rsidR="00B773AA" w:rsidRPr="00A21838" w:rsidRDefault="00B773AA" w:rsidP="00B773A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5001A32" w14:textId="77777777" w:rsidR="00B773AA" w:rsidRPr="00A21838" w:rsidRDefault="00B773AA" w:rsidP="00B773AA">
            <w:pPr>
              <w:rPr>
                <w:rFonts w:cstheme="minorHAnsi"/>
                <w:b/>
              </w:rPr>
            </w:pPr>
          </w:p>
        </w:tc>
        <w:sdt>
          <w:sdtPr>
            <w:rPr>
              <w:rFonts w:cstheme="minorHAnsi"/>
              <w:b/>
            </w:rPr>
            <w:id w:val="-165713377"/>
            <w14:checkbox>
              <w14:checked w14:val="0"/>
              <w14:checkedState w14:val="2612" w14:font="MS Gothic"/>
              <w14:uncheckedState w14:val="2610" w14:font="MS Gothic"/>
            </w14:checkbox>
          </w:sdtPr>
          <w:sdtEndPr/>
          <w:sdtContent>
            <w:tc>
              <w:tcPr>
                <w:tcW w:w="337" w:type="pct"/>
                <w:vAlign w:val="center"/>
              </w:tcPr>
              <w:p w14:paraId="1FF9E62E" w14:textId="24A3944F" w:rsidR="00B773AA" w:rsidRPr="00A21838" w:rsidRDefault="00B773AA" w:rsidP="00B773A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2113424292"/>
            <w14:checkbox>
              <w14:checked w14:val="0"/>
              <w14:checkedState w14:val="2612" w14:font="MS Gothic"/>
              <w14:uncheckedState w14:val="2610" w14:font="MS Gothic"/>
            </w14:checkbox>
          </w:sdtPr>
          <w:sdtEndPr/>
          <w:sdtContent>
            <w:tc>
              <w:tcPr>
                <w:tcW w:w="303" w:type="pct"/>
                <w:vAlign w:val="center"/>
              </w:tcPr>
              <w:p w14:paraId="5100297C" w14:textId="327D5512" w:rsidR="00B773AA" w:rsidRPr="00A21838" w:rsidRDefault="00B773AA" w:rsidP="00B773AA">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0E444B6C" w14:textId="77777777" w:rsidR="00B773AA" w:rsidRPr="00A21838" w:rsidRDefault="00B773AA" w:rsidP="00B773AA">
            <w:pPr>
              <w:rPr>
                <w:rFonts w:cstheme="minorHAnsi"/>
              </w:rPr>
            </w:pPr>
          </w:p>
        </w:tc>
      </w:tr>
      <w:tr w:rsidR="0052525A" w:rsidRPr="00A21838" w14:paraId="4A0C798D" w14:textId="77777777" w:rsidTr="0052525A">
        <w:trPr>
          <w:trHeight w:val="33"/>
        </w:trPr>
        <w:tc>
          <w:tcPr>
            <w:tcW w:w="1995" w:type="pct"/>
            <w:vAlign w:val="center"/>
          </w:tcPr>
          <w:p w14:paraId="38CAFE78" w14:textId="3652814E" w:rsidR="0052525A" w:rsidRPr="00A21838" w:rsidRDefault="0052525A" w:rsidP="0052525A">
            <w:pPr>
              <w:rPr>
                <w:rFonts w:cstheme="minorHAnsi"/>
                <w:b/>
              </w:rPr>
            </w:pPr>
            <w:r w:rsidRPr="00A21838">
              <w:rPr>
                <w:rFonts w:cstheme="minorHAnsi"/>
                <w:b/>
                <w:bCs/>
                <w:lang w:bidi="ar-LB"/>
              </w:rPr>
              <w:t>GRC Due Diligence Check</w:t>
            </w:r>
            <w:r w:rsidRPr="00A21838">
              <w:rPr>
                <w:rFonts w:cstheme="minorHAnsi"/>
                <w:lang w:bidi="ar-LB"/>
              </w:rPr>
              <w:t xml:space="preserve"> –</w:t>
            </w:r>
            <w:r w:rsidRPr="00A21838">
              <w:rPr>
                <w:rFonts w:cstheme="minorHAnsi"/>
              </w:rPr>
              <w:t xml:space="preserve"> </w:t>
            </w:r>
            <w:r w:rsidRPr="00A21838">
              <w:rPr>
                <w:rFonts w:cstheme="minorHAnsi"/>
                <w:i/>
                <w:iCs/>
                <w:color w:val="FF0000"/>
                <w:sz w:val="18"/>
                <w:szCs w:val="18"/>
              </w:rPr>
              <w:t>Completed, signed &amp; stamped</w:t>
            </w:r>
          </w:p>
        </w:tc>
        <w:sdt>
          <w:sdtPr>
            <w:rPr>
              <w:rFonts w:cstheme="minorHAnsi"/>
              <w:b/>
            </w:rPr>
            <w:id w:val="443196829"/>
            <w14:checkbox>
              <w14:checked w14:val="0"/>
              <w14:checkedState w14:val="2612" w14:font="MS Gothic"/>
              <w14:uncheckedState w14:val="2610" w14:font="MS Gothic"/>
            </w14:checkbox>
          </w:sdtPr>
          <w:sdtEndPr/>
          <w:sdtContent>
            <w:tc>
              <w:tcPr>
                <w:tcW w:w="390" w:type="pct"/>
                <w:vAlign w:val="center"/>
              </w:tcPr>
              <w:p w14:paraId="5E9100D5" w14:textId="1C1FCF1C" w:rsidR="0052525A" w:rsidRPr="00A21838" w:rsidRDefault="0052525A" w:rsidP="0052525A">
                <w:pPr>
                  <w:jc w:val="center"/>
                  <w:rPr>
                    <w:rFonts w:cstheme="minorHAnsi"/>
                    <w:b/>
                  </w:rPr>
                </w:pPr>
                <w:r>
                  <w:rPr>
                    <w:rFonts w:ascii="MS Gothic" w:eastAsia="MS Gothic" w:hAnsi="MS Gothic" w:cstheme="minorHAnsi" w:hint="eastAsia"/>
                    <w:b/>
                  </w:rPr>
                  <w:t>☐</w:t>
                </w:r>
              </w:p>
            </w:tc>
          </w:sdtContent>
        </w:sdt>
        <w:sdt>
          <w:sdtPr>
            <w:rPr>
              <w:rFonts w:cstheme="minorHAnsi"/>
              <w:b/>
            </w:rPr>
            <w:id w:val="1912891960"/>
            <w14:checkbox>
              <w14:checked w14:val="0"/>
              <w14:checkedState w14:val="2612" w14:font="MS Gothic"/>
              <w14:uncheckedState w14:val="2610" w14:font="MS Gothic"/>
            </w14:checkbox>
          </w:sdtPr>
          <w:sdtEndPr/>
          <w:sdtContent>
            <w:tc>
              <w:tcPr>
                <w:tcW w:w="304" w:type="pct"/>
                <w:vAlign w:val="center"/>
              </w:tcPr>
              <w:p w14:paraId="7BD9D0E7" w14:textId="209C2788"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E3032D7" w14:textId="77777777" w:rsidR="0052525A" w:rsidRPr="00A21838" w:rsidRDefault="0052525A" w:rsidP="0052525A">
            <w:pPr>
              <w:rPr>
                <w:rFonts w:cstheme="minorHAnsi"/>
                <w:b/>
              </w:rPr>
            </w:pPr>
          </w:p>
        </w:tc>
        <w:sdt>
          <w:sdtPr>
            <w:rPr>
              <w:rFonts w:cstheme="minorHAnsi"/>
              <w:b/>
            </w:rPr>
            <w:id w:val="-1182819260"/>
            <w14:checkbox>
              <w14:checked w14:val="0"/>
              <w14:checkedState w14:val="2612" w14:font="MS Gothic"/>
              <w14:uncheckedState w14:val="2610" w14:font="MS Gothic"/>
            </w14:checkbox>
          </w:sdtPr>
          <w:sdtEndPr/>
          <w:sdtContent>
            <w:tc>
              <w:tcPr>
                <w:tcW w:w="337" w:type="pct"/>
                <w:vAlign w:val="center"/>
              </w:tcPr>
              <w:p w14:paraId="4A1B44F0" w14:textId="5E7088AB"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274870528"/>
            <w14:checkbox>
              <w14:checked w14:val="0"/>
              <w14:checkedState w14:val="2612" w14:font="MS Gothic"/>
              <w14:uncheckedState w14:val="2610" w14:font="MS Gothic"/>
            </w14:checkbox>
          </w:sdtPr>
          <w:sdtEndPr/>
          <w:sdtContent>
            <w:tc>
              <w:tcPr>
                <w:tcW w:w="303" w:type="pct"/>
                <w:vAlign w:val="center"/>
              </w:tcPr>
              <w:p w14:paraId="13307525" w14:textId="62573B5B"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450ACAA2" w14:textId="77777777" w:rsidR="0052525A" w:rsidRPr="00A21838" w:rsidRDefault="0052525A" w:rsidP="0052525A">
            <w:pPr>
              <w:rPr>
                <w:rFonts w:cstheme="minorHAnsi"/>
              </w:rPr>
            </w:pPr>
          </w:p>
        </w:tc>
      </w:tr>
      <w:tr w:rsidR="0052525A" w:rsidRPr="00A21838" w14:paraId="288B4A0B" w14:textId="77777777" w:rsidTr="008E2B85">
        <w:trPr>
          <w:trHeight w:val="323"/>
        </w:trPr>
        <w:tc>
          <w:tcPr>
            <w:tcW w:w="5000" w:type="pct"/>
            <w:gridSpan w:val="7"/>
            <w:shd w:val="clear" w:color="auto" w:fill="D9D9D9" w:themeFill="background1" w:themeFillShade="D9"/>
          </w:tcPr>
          <w:p w14:paraId="2B1D9289" w14:textId="523561E0" w:rsidR="0052525A" w:rsidRPr="00A21838" w:rsidRDefault="0052525A" w:rsidP="0052525A">
            <w:pPr>
              <w:rPr>
                <w:rFonts w:cstheme="minorHAnsi"/>
              </w:rPr>
            </w:pPr>
            <w:r w:rsidRPr="00A21838">
              <w:rPr>
                <w:rFonts w:cstheme="minorHAnsi"/>
                <w:b/>
              </w:rPr>
              <w:t>Supporting documents:</w:t>
            </w:r>
          </w:p>
        </w:tc>
      </w:tr>
      <w:tr w:rsidR="0052525A" w:rsidRPr="00A21838" w14:paraId="34B209C2" w14:textId="77777777" w:rsidTr="0052525A">
        <w:trPr>
          <w:trHeight w:val="545"/>
        </w:trPr>
        <w:tc>
          <w:tcPr>
            <w:tcW w:w="1995" w:type="pct"/>
            <w:vAlign w:val="center"/>
          </w:tcPr>
          <w:p w14:paraId="02A44B49" w14:textId="77777777" w:rsidR="0052525A" w:rsidRPr="00A21838" w:rsidRDefault="0052525A" w:rsidP="0052525A">
            <w:pPr>
              <w:rPr>
                <w:rFonts w:cstheme="minorHAnsi"/>
                <w:b/>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 xml:space="preserve">ل) </w:t>
            </w:r>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sdt>
          <w:sdtPr>
            <w:rPr>
              <w:rFonts w:cstheme="minorHAnsi"/>
              <w:b/>
            </w:rPr>
            <w:id w:val="-781345170"/>
            <w14:checkbox>
              <w14:checked w14:val="0"/>
              <w14:checkedState w14:val="2612" w14:font="MS Gothic"/>
              <w14:uncheckedState w14:val="2610" w14:font="MS Gothic"/>
            </w14:checkbox>
          </w:sdtPr>
          <w:sdtEndPr/>
          <w:sdtContent>
            <w:tc>
              <w:tcPr>
                <w:tcW w:w="390" w:type="pct"/>
                <w:vAlign w:val="center"/>
              </w:tcPr>
              <w:p w14:paraId="73E8E757" w14:textId="42B8E03C" w:rsidR="0052525A" w:rsidRPr="00A21838" w:rsidRDefault="0052525A" w:rsidP="0052525A">
                <w:pPr>
                  <w:jc w:val="center"/>
                  <w:rPr>
                    <w:rFonts w:cstheme="minorHAnsi"/>
                    <w:b/>
                  </w:rPr>
                </w:pPr>
                <w:r>
                  <w:rPr>
                    <w:rFonts w:ascii="MS Gothic" w:eastAsia="MS Gothic" w:hAnsi="MS Gothic" w:cstheme="minorHAnsi" w:hint="eastAsia"/>
                    <w:b/>
                  </w:rPr>
                  <w:t>☐</w:t>
                </w:r>
              </w:p>
            </w:tc>
          </w:sdtContent>
        </w:sdt>
        <w:sdt>
          <w:sdtPr>
            <w:rPr>
              <w:rFonts w:cstheme="minorHAnsi"/>
              <w:b/>
            </w:rPr>
            <w:id w:val="1033701520"/>
            <w14:checkbox>
              <w14:checked w14:val="0"/>
              <w14:checkedState w14:val="2612" w14:font="MS Gothic"/>
              <w14:uncheckedState w14:val="2610" w14:font="MS Gothic"/>
            </w14:checkbox>
          </w:sdtPr>
          <w:sdtEndPr/>
          <w:sdtContent>
            <w:tc>
              <w:tcPr>
                <w:tcW w:w="304" w:type="pct"/>
                <w:vAlign w:val="center"/>
              </w:tcPr>
              <w:p w14:paraId="48FFDACF"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1A7A1ED4" w14:textId="77777777" w:rsidR="0052525A" w:rsidRPr="00A21838" w:rsidRDefault="0052525A" w:rsidP="0052525A">
            <w:pPr>
              <w:rPr>
                <w:rFonts w:cstheme="minorHAnsi"/>
                <w:b/>
              </w:rPr>
            </w:pPr>
          </w:p>
        </w:tc>
        <w:sdt>
          <w:sdtPr>
            <w:rPr>
              <w:rFonts w:cstheme="minorHAnsi"/>
              <w:b/>
            </w:rPr>
            <w:id w:val="-1244795122"/>
            <w14:checkbox>
              <w14:checked w14:val="0"/>
              <w14:checkedState w14:val="2612" w14:font="MS Gothic"/>
              <w14:uncheckedState w14:val="2610" w14:font="MS Gothic"/>
            </w14:checkbox>
          </w:sdtPr>
          <w:sdtEndPr/>
          <w:sdtContent>
            <w:tc>
              <w:tcPr>
                <w:tcW w:w="337" w:type="pct"/>
                <w:vAlign w:val="center"/>
              </w:tcPr>
              <w:p w14:paraId="59FD6682"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sdt>
          <w:sdtPr>
            <w:rPr>
              <w:rFonts w:cstheme="minorHAnsi"/>
              <w:b/>
            </w:rPr>
            <w:id w:val="-707713071"/>
            <w14:checkbox>
              <w14:checked w14:val="0"/>
              <w14:checkedState w14:val="2612" w14:font="MS Gothic"/>
              <w14:uncheckedState w14:val="2610" w14:font="MS Gothic"/>
            </w14:checkbox>
          </w:sdtPr>
          <w:sdtEndPr/>
          <w:sdtContent>
            <w:tc>
              <w:tcPr>
                <w:tcW w:w="303" w:type="pct"/>
                <w:vAlign w:val="center"/>
              </w:tcPr>
              <w:p w14:paraId="69526B9B"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19F7061B" w14:textId="77777777" w:rsidR="0052525A" w:rsidRPr="00A21838" w:rsidRDefault="0052525A" w:rsidP="0052525A">
            <w:pPr>
              <w:rPr>
                <w:rFonts w:cstheme="minorHAnsi"/>
              </w:rPr>
            </w:pPr>
          </w:p>
        </w:tc>
      </w:tr>
      <w:tr w:rsidR="0052525A" w:rsidRPr="00A21838" w14:paraId="316CB283" w14:textId="77777777" w:rsidTr="0052525A">
        <w:trPr>
          <w:trHeight w:val="545"/>
        </w:trPr>
        <w:tc>
          <w:tcPr>
            <w:tcW w:w="1995" w:type="pct"/>
            <w:vAlign w:val="center"/>
          </w:tcPr>
          <w:p w14:paraId="2D2D2A0D" w14:textId="77777777" w:rsidR="0052525A" w:rsidRPr="00A21838" w:rsidRDefault="0052525A" w:rsidP="0052525A">
            <w:pPr>
              <w:rPr>
                <w:rFonts w:cstheme="minorHAnsi"/>
              </w:rPr>
            </w:pPr>
            <w:r w:rsidRPr="00A21838">
              <w:rPr>
                <w:rFonts w:cstheme="minorHAnsi"/>
              </w:rPr>
              <w:t>Copy of tax registration (Ministry of Finance</w:t>
            </w:r>
            <w:r w:rsidRPr="00A21838">
              <w:rPr>
                <w:rFonts w:cstheme="minorHAnsi"/>
                <w:rtl/>
              </w:rPr>
              <w:t>(</w:t>
            </w:r>
            <w:r w:rsidRPr="00A21838">
              <w:rPr>
                <w:rFonts w:cstheme="minorHAnsi"/>
              </w:rPr>
              <w:t xml:space="preserve"> </w:t>
            </w:r>
            <w:r w:rsidRPr="00A21838">
              <w:rPr>
                <w:rFonts w:cstheme="minorHAnsi"/>
                <w:rtl/>
              </w:rPr>
              <w:t>(وزارة المالية)</w:t>
            </w:r>
            <w:r w:rsidRPr="00A21838">
              <w:rPr>
                <w:rFonts w:cstheme="minorHAnsi"/>
              </w:rPr>
              <w:t xml:space="preserve"> </w:t>
            </w:r>
            <w:r w:rsidRPr="00A21838">
              <w:rPr>
                <w:rFonts w:cstheme="minorHAnsi"/>
                <w:rtl/>
              </w:rPr>
              <w:t>شهادة تسجيل الشركة</w:t>
            </w:r>
            <w:r w:rsidRPr="00A21838">
              <w:rPr>
                <w:rFonts w:cstheme="minorHAnsi"/>
              </w:rPr>
              <w:t xml:space="preserve"> </w:t>
            </w:r>
          </w:p>
        </w:tc>
        <w:sdt>
          <w:sdtPr>
            <w:rPr>
              <w:rFonts w:cstheme="minorHAnsi"/>
              <w:b/>
            </w:rPr>
            <w:id w:val="-1568255783"/>
            <w14:checkbox>
              <w14:checked w14:val="0"/>
              <w14:checkedState w14:val="2612" w14:font="MS Gothic"/>
              <w14:uncheckedState w14:val="2610" w14:font="MS Gothic"/>
            </w14:checkbox>
          </w:sdtPr>
          <w:sdtEndPr/>
          <w:sdtContent>
            <w:tc>
              <w:tcPr>
                <w:tcW w:w="390" w:type="pct"/>
                <w:vAlign w:val="center"/>
              </w:tcPr>
              <w:p w14:paraId="38B2EEA5"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690688422"/>
            <w14:checkbox>
              <w14:checked w14:val="0"/>
              <w14:checkedState w14:val="2612" w14:font="MS Gothic"/>
              <w14:uncheckedState w14:val="2610" w14:font="MS Gothic"/>
            </w14:checkbox>
          </w:sdtPr>
          <w:sdtEndPr/>
          <w:sdtContent>
            <w:tc>
              <w:tcPr>
                <w:tcW w:w="304" w:type="pct"/>
                <w:vAlign w:val="center"/>
              </w:tcPr>
              <w:p w14:paraId="4379F314"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86F1684" w14:textId="77777777" w:rsidR="0052525A" w:rsidRPr="00A21838" w:rsidRDefault="0052525A" w:rsidP="0052525A">
            <w:pPr>
              <w:rPr>
                <w:rFonts w:cstheme="minorHAnsi"/>
                <w:b/>
              </w:rPr>
            </w:pPr>
          </w:p>
        </w:tc>
        <w:sdt>
          <w:sdtPr>
            <w:rPr>
              <w:rFonts w:cstheme="minorHAnsi"/>
              <w:b/>
            </w:rPr>
            <w:id w:val="886768818"/>
            <w14:checkbox>
              <w14:checked w14:val="0"/>
              <w14:checkedState w14:val="2612" w14:font="MS Gothic"/>
              <w14:uncheckedState w14:val="2610" w14:font="MS Gothic"/>
            </w14:checkbox>
          </w:sdtPr>
          <w:sdtEndPr/>
          <w:sdtContent>
            <w:tc>
              <w:tcPr>
                <w:tcW w:w="337" w:type="pct"/>
                <w:vAlign w:val="center"/>
              </w:tcPr>
              <w:p w14:paraId="18BF8E09"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58492061"/>
            <w14:checkbox>
              <w14:checked w14:val="0"/>
              <w14:checkedState w14:val="2612" w14:font="MS Gothic"/>
              <w14:uncheckedState w14:val="2610" w14:font="MS Gothic"/>
            </w14:checkbox>
          </w:sdtPr>
          <w:sdtEndPr/>
          <w:sdtContent>
            <w:tc>
              <w:tcPr>
                <w:tcW w:w="303" w:type="pct"/>
                <w:vAlign w:val="center"/>
              </w:tcPr>
              <w:p w14:paraId="07B8BF12"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5586DA2C" w14:textId="77777777" w:rsidR="0052525A" w:rsidRPr="00A21838" w:rsidRDefault="0052525A" w:rsidP="0052525A">
            <w:pPr>
              <w:rPr>
                <w:rFonts w:cstheme="minorHAnsi"/>
              </w:rPr>
            </w:pPr>
          </w:p>
        </w:tc>
      </w:tr>
      <w:tr w:rsidR="0052525A" w:rsidRPr="00A21838" w14:paraId="2FA1C84A" w14:textId="77777777" w:rsidTr="0052525A">
        <w:trPr>
          <w:trHeight w:val="545"/>
        </w:trPr>
        <w:tc>
          <w:tcPr>
            <w:tcW w:w="1995" w:type="pct"/>
            <w:vAlign w:val="center"/>
          </w:tcPr>
          <w:p w14:paraId="32090DFA" w14:textId="77777777" w:rsidR="0052525A" w:rsidRPr="00A21838" w:rsidRDefault="0052525A" w:rsidP="0052525A">
            <w:pPr>
              <w:rPr>
                <w:rFonts w:cstheme="minorHAnsi"/>
              </w:rPr>
            </w:pPr>
            <w:r w:rsidRPr="00A21838">
              <w:rPr>
                <w:rFonts w:cstheme="minorHAnsi"/>
              </w:rPr>
              <w:t xml:space="preserve">Copy of VAT registration if </w:t>
            </w:r>
            <w:proofErr w:type="spellStart"/>
            <w:r w:rsidRPr="00A21838">
              <w:rPr>
                <w:rFonts w:cstheme="minorHAnsi"/>
              </w:rPr>
              <w:t>registred</w:t>
            </w:r>
            <w:proofErr w:type="spellEnd"/>
            <w:r w:rsidRPr="00A21838">
              <w:rPr>
                <w:rFonts w:cstheme="minorHAnsi"/>
              </w:rPr>
              <w:t xml:space="preserve"> (Ministry of Finance)</w:t>
            </w:r>
            <w:r w:rsidRPr="00A21838">
              <w:rPr>
                <w:rFonts w:cstheme="minorHAnsi"/>
                <w:rtl/>
              </w:rPr>
              <w:t xml:space="preserve"> </w:t>
            </w:r>
            <w:r w:rsidRPr="00A21838">
              <w:rPr>
                <w:rFonts w:cstheme="minorHAnsi"/>
              </w:rPr>
              <w:t xml:space="preserve">       </w:t>
            </w:r>
            <w:r w:rsidRPr="00A21838">
              <w:rPr>
                <w:rFonts w:cstheme="minorHAnsi"/>
                <w:rtl/>
              </w:rPr>
              <w:t xml:space="preserve">(وزارة المالية) </w:t>
            </w:r>
            <w:r w:rsidRPr="00A21838">
              <w:rPr>
                <w:rFonts w:cstheme="minorHAnsi"/>
              </w:rPr>
              <w:t xml:space="preserve"> </w:t>
            </w:r>
          </w:p>
          <w:p w14:paraId="206A071D" w14:textId="77777777" w:rsidR="0052525A" w:rsidRPr="00A21838" w:rsidRDefault="0052525A" w:rsidP="0052525A">
            <w:pPr>
              <w:rPr>
                <w:rFonts w:cstheme="minorHAnsi"/>
              </w:rPr>
            </w:pPr>
            <w:r w:rsidRPr="00A21838">
              <w:rPr>
                <w:rFonts w:cstheme="minorHAnsi"/>
                <w:rtl/>
              </w:rPr>
              <w:t xml:space="preserve"> شهادة تسجيل في الضريبة على القيمة المضافة</w:t>
            </w:r>
            <w:r w:rsidRPr="00A21838">
              <w:rPr>
                <w:rFonts w:cstheme="minorHAnsi"/>
              </w:rPr>
              <w:t xml:space="preserve"> </w:t>
            </w:r>
          </w:p>
        </w:tc>
        <w:sdt>
          <w:sdtPr>
            <w:rPr>
              <w:rFonts w:cstheme="minorHAnsi"/>
              <w:b/>
            </w:rPr>
            <w:id w:val="-1695214443"/>
            <w14:checkbox>
              <w14:checked w14:val="0"/>
              <w14:checkedState w14:val="2612" w14:font="MS Gothic"/>
              <w14:uncheckedState w14:val="2610" w14:font="MS Gothic"/>
            </w14:checkbox>
          </w:sdtPr>
          <w:sdtEndPr/>
          <w:sdtContent>
            <w:tc>
              <w:tcPr>
                <w:tcW w:w="390" w:type="pct"/>
                <w:vAlign w:val="center"/>
              </w:tcPr>
              <w:p w14:paraId="1E9FAE77"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972797679"/>
            <w14:checkbox>
              <w14:checked w14:val="0"/>
              <w14:checkedState w14:val="2612" w14:font="MS Gothic"/>
              <w14:uncheckedState w14:val="2610" w14:font="MS Gothic"/>
            </w14:checkbox>
          </w:sdtPr>
          <w:sdtEndPr/>
          <w:sdtContent>
            <w:tc>
              <w:tcPr>
                <w:tcW w:w="304" w:type="pct"/>
                <w:vAlign w:val="center"/>
              </w:tcPr>
              <w:p w14:paraId="6EF4D748"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1F3CD02" w14:textId="77777777" w:rsidR="0052525A" w:rsidRPr="00A21838" w:rsidRDefault="0052525A" w:rsidP="0052525A">
            <w:pPr>
              <w:rPr>
                <w:rFonts w:cstheme="minorHAnsi"/>
                <w:b/>
              </w:rPr>
            </w:pPr>
          </w:p>
        </w:tc>
        <w:sdt>
          <w:sdtPr>
            <w:rPr>
              <w:rFonts w:cstheme="minorHAnsi"/>
              <w:b/>
            </w:rPr>
            <w:id w:val="-1063025673"/>
            <w14:checkbox>
              <w14:checked w14:val="0"/>
              <w14:checkedState w14:val="2612" w14:font="MS Gothic"/>
              <w14:uncheckedState w14:val="2610" w14:font="MS Gothic"/>
            </w14:checkbox>
          </w:sdtPr>
          <w:sdtEndPr/>
          <w:sdtContent>
            <w:tc>
              <w:tcPr>
                <w:tcW w:w="337" w:type="pct"/>
                <w:vAlign w:val="center"/>
              </w:tcPr>
              <w:p w14:paraId="410C9646"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sdt>
          <w:sdtPr>
            <w:rPr>
              <w:rFonts w:cstheme="minorHAnsi"/>
              <w:b/>
            </w:rPr>
            <w:id w:val="-726520621"/>
            <w14:checkbox>
              <w14:checked w14:val="0"/>
              <w14:checkedState w14:val="2612" w14:font="MS Gothic"/>
              <w14:uncheckedState w14:val="2610" w14:font="MS Gothic"/>
            </w14:checkbox>
          </w:sdtPr>
          <w:sdtEndPr/>
          <w:sdtContent>
            <w:tc>
              <w:tcPr>
                <w:tcW w:w="303" w:type="pct"/>
                <w:vAlign w:val="center"/>
              </w:tcPr>
              <w:p w14:paraId="1AEDDF63"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329F9848" w14:textId="77777777" w:rsidR="0052525A" w:rsidRPr="00A21838" w:rsidRDefault="0052525A" w:rsidP="0052525A">
            <w:pPr>
              <w:rPr>
                <w:rFonts w:cstheme="minorHAnsi"/>
              </w:rPr>
            </w:pPr>
          </w:p>
        </w:tc>
      </w:tr>
      <w:tr w:rsidR="0052525A" w:rsidRPr="00A21838" w14:paraId="5A78B8C7" w14:textId="77777777" w:rsidTr="0052525A">
        <w:trPr>
          <w:trHeight w:val="209"/>
        </w:trPr>
        <w:tc>
          <w:tcPr>
            <w:tcW w:w="1995" w:type="pct"/>
          </w:tcPr>
          <w:p w14:paraId="6C8D9952" w14:textId="5DDCBE78" w:rsidR="0052525A" w:rsidRPr="00A21838" w:rsidRDefault="0052525A" w:rsidP="0052525A">
            <w:pPr>
              <w:rPr>
                <w:rFonts w:cstheme="minorHAnsi"/>
                <w:b/>
                <w:bCs/>
              </w:rPr>
            </w:pPr>
            <w:r w:rsidRPr="00A21838">
              <w:rPr>
                <w:rFonts w:cstheme="minorHAnsi"/>
                <w:b/>
                <w:bCs/>
                <w:rtl/>
                <w:lang w:bidi="ar-LB"/>
              </w:rPr>
              <w:t>اذاعة تجارية</w:t>
            </w:r>
            <w:r w:rsidR="00A9474A">
              <w:rPr>
                <w:rFonts w:cstheme="minorHAnsi"/>
                <w:b/>
                <w:bCs/>
                <w:lang w:bidi="ar-LB"/>
              </w:rPr>
              <w:t xml:space="preserve"> Commercial </w:t>
            </w:r>
            <w:proofErr w:type="spellStart"/>
            <w:r w:rsidR="00A9474A">
              <w:rPr>
                <w:rFonts w:cstheme="minorHAnsi"/>
                <w:b/>
                <w:bCs/>
                <w:lang w:bidi="ar-LB"/>
              </w:rPr>
              <w:t>Lettet</w:t>
            </w:r>
            <w:proofErr w:type="spellEnd"/>
          </w:p>
        </w:tc>
        <w:sdt>
          <w:sdtPr>
            <w:rPr>
              <w:rFonts w:cstheme="minorHAnsi"/>
              <w:b/>
            </w:rPr>
            <w:id w:val="823318290"/>
            <w14:checkbox>
              <w14:checked w14:val="0"/>
              <w14:checkedState w14:val="2612" w14:font="MS Gothic"/>
              <w14:uncheckedState w14:val="2610" w14:font="MS Gothic"/>
            </w14:checkbox>
          </w:sdtPr>
          <w:sdtEndPr/>
          <w:sdtContent>
            <w:tc>
              <w:tcPr>
                <w:tcW w:w="390" w:type="pct"/>
                <w:vAlign w:val="center"/>
              </w:tcPr>
              <w:p w14:paraId="0F3FC1D9"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63860103"/>
            <w14:checkbox>
              <w14:checked w14:val="0"/>
              <w14:checkedState w14:val="2612" w14:font="MS Gothic"/>
              <w14:uncheckedState w14:val="2610" w14:font="MS Gothic"/>
            </w14:checkbox>
          </w:sdtPr>
          <w:sdtEndPr/>
          <w:sdtContent>
            <w:tc>
              <w:tcPr>
                <w:tcW w:w="304" w:type="pct"/>
                <w:vAlign w:val="center"/>
              </w:tcPr>
              <w:p w14:paraId="1BFC5A68"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B250094" w14:textId="77777777" w:rsidR="0052525A" w:rsidRPr="00A21838" w:rsidRDefault="0052525A" w:rsidP="0052525A">
            <w:pPr>
              <w:rPr>
                <w:rFonts w:cstheme="minorHAnsi"/>
                <w:b/>
              </w:rPr>
            </w:pPr>
          </w:p>
        </w:tc>
        <w:sdt>
          <w:sdtPr>
            <w:rPr>
              <w:rFonts w:cstheme="minorHAnsi"/>
              <w:b/>
            </w:rPr>
            <w:id w:val="1923057871"/>
            <w14:checkbox>
              <w14:checked w14:val="0"/>
              <w14:checkedState w14:val="2612" w14:font="MS Gothic"/>
              <w14:uncheckedState w14:val="2610" w14:font="MS Gothic"/>
            </w14:checkbox>
          </w:sdtPr>
          <w:sdtEndPr/>
          <w:sdtContent>
            <w:tc>
              <w:tcPr>
                <w:tcW w:w="337" w:type="pct"/>
                <w:vAlign w:val="center"/>
              </w:tcPr>
              <w:p w14:paraId="1593FB78"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sdt>
          <w:sdtPr>
            <w:rPr>
              <w:rFonts w:cstheme="minorHAnsi"/>
              <w:b/>
            </w:rPr>
            <w:id w:val="-934127280"/>
            <w14:checkbox>
              <w14:checked w14:val="0"/>
              <w14:checkedState w14:val="2612" w14:font="MS Gothic"/>
              <w14:uncheckedState w14:val="2610" w14:font="MS Gothic"/>
            </w14:checkbox>
          </w:sdtPr>
          <w:sdtEndPr/>
          <w:sdtContent>
            <w:tc>
              <w:tcPr>
                <w:tcW w:w="303" w:type="pct"/>
                <w:vAlign w:val="center"/>
              </w:tcPr>
              <w:p w14:paraId="6922EBEE"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BC1F248" w14:textId="77777777" w:rsidR="0052525A" w:rsidRPr="00A21838" w:rsidRDefault="0052525A" w:rsidP="0052525A">
            <w:pPr>
              <w:rPr>
                <w:rFonts w:cstheme="minorHAnsi"/>
              </w:rPr>
            </w:pPr>
          </w:p>
        </w:tc>
      </w:tr>
      <w:tr w:rsidR="0052525A" w:rsidRPr="00A21838" w14:paraId="6D0DAB55" w14:textId="77777777" w:rsidTr="0052525A">
        <w:trPr>
          <w:trHeight w:val="291"/>
        </w:trPr>
        <w:tc>
          <w:tcPr>
            <w:tcW w:w="1995" w:type="pct"/>
          </w:tcPr>
          <w:p w14:paraId="42A63C66" w14:textId="3805146C" w:rsidR="0052525A" w:rsidRPr="00A21838" w:rsidRDefault="0052525A" w:rsidP="0052525A">
            <w:pPr>
              <w:rPr>
                <w:rFonts w:cstheme="minorHAnsi"/>
                <w:i/>
                <w:iCs/>
                <w:rtl/>
                <w:lang w:bidi="ar-LB"/>
              </w:rPr>
            </w:pPr>
            <w:r w:rsidRPr="00A21838">
              <w:rPr>
                <w:rFonts w:cstheme="minorHAnsi"/>
                <w:b/>
                <w:bCs/>
                <w:lang w:bidi="ar-LB"/>
              </w:rPr>
              <w:t>Official IBAN signed  by the Bank</w:t>
            </w:r>
          </w:p>
        </w:tc>
        <w:sdt>
          <w:sdtPr>
            <w:rPr>
              <w:rFonts w:cstheme="minorHAnsi"/>
              <w:b/>
            </w:rPr>
            <w:id w:val="-811020842"/>
            <w14:checkbox>
              <w14:checked w14:val="0"/>
              <w14:checkedState w14:val="2612" w14:font="MS Gothic"/>
              <w14:uncheckedState w14:val="2610" w14:font="MS Gothic"/>
            </w14:checkbox>
          </w:sdtPr>
          <w:sdtEndPr/>
          <w:sdtContent>
            <w:tc>
              <w:tcPr>
                <w:tcW w:w="390" w:type="pct"/>
                <w:vAlign w:val="center"/>
              </w:tcPr>
              <w:p w14:paraId="7E67F123"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909347007"/>
            <w14:checkbox>
              <w14:checked w14:val="0"/>
              <w14:checkedState w14:val="2612" w14:font="MS Gothic"/>
              <w14:uncheckedState w14:val="2610" w14:font="MS Gothic"/>
            </w14:checkbox>
          </w:sdtPr>
          <w:sdtEndPr/>
          <w:sdtContent>
            <w:tc>
              <w:tcPr>
                <w:tcW w:w="304" w:type="pct"/>
                <w:vAlign w:val="center"/>
              </w:tcPr>
              <w:p w14:paraId="749AD4FB"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2E99864" w14:textId="77777777" w:rsidR="0052525A" w:rsidRPr="00A21838" w:rsidRDefault="0052525A" w:rsidP="0052525A">
            <w:pPr>
              <w:rPr>
                <w:rFonts w:cstheme="minorHAnsi"/>
                <w:b/>
              </w:rPr>
            </w:pPr>
          </w:p>
        </w:tc>
        <w:sdt>
          <w:sdtPr>
            <w:rPr>
              <w:rFonts w:cstheme="minorHAnsi"/>
              <w:b/>
            </w:rPr>
            <w:id w:val="-92322429"/>
            <w14:checkbox>
              <w14:checked w14:val="0"/>
              <w14:checkedState w14:val="2612" w14:font="MS Gothic"/>
              <w14:uncheckedState w14:val="2610" w14:font="MS Gothic"/>
            </w14:checkbox>
          </w:sdtPr>
          <w:sdtEndPr/>
          <w:sdtContent>
            <w:tc>
              <w:tcPr>
                <w:tcW w:w="337" w:type="pct"/>
                <w:vAlign w:val="center"/>
              </w:tcPr>
              <w:p w14:paraId="0688343C"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90897851"/>
            <w14:checkbox>
              <w14:checked w14:val="0"/>
              <w14:checkedState w14:val="2612" w14:font="MS Gothic"/>
              <w14:uncheckedState w14:val="2610" w14:font="MS Gothic"/>
            </w14:checkbox>
          </w:sdtPr>
          <w:sdtEndPr/>
          <w:sdtContent>
            <w:tc>
              <w:tcPr>
                <w:tcW w:w="303" w:type="pct"/>
                <w:vAlign w:val="center"/>
              </w:tcPr>
              <w:p w14:paraId="324897AC"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5EF6BF7" w14:textId="77777777" w:rsidR="0052525A" w:rsidRPr="00A21838" w:rsidRDefault="0052525A" w:rsidP="0052525A">
            <w:pPr>
              <w:rPr>
                <w:rFonts w:cstheme="minorHAnsi"/>
              </w:rPr>
            </w:pPr>
          </w:p>
        </w:tc>
      </w:tr>
    </w:tbl>
    <w:tbl>
      <w:tblPr>
        <w:tblStyle w:val="TableGrid"/>
        <w:tblW w:w="5740" w:type="pct"/>
        <w:tblInd w:w="-635" w:type="dxa"/>
        <w:tblLook w:val="04A0" w:firstRow="1" w:lastRow="0" w:firstColumn="1" w:lastColumn="0" w:noHBand="0" w:noVBand="1"/>
      </w:tblPr>
      <w:tblGrid>
        <w:gridCol w:w="7537"/>
        <w:gridCol w:w="1374"/>
        <w:gridCol w:w="1439"/>
      </w:tblGrid>
      <w:tr w:rsidR="000103AC" w:rsidRPr="00A21838" w14:paraId="3C5456F5" w14:textId="77777777" w:rsidTr="00145E46">
        <w:trPr>
          <w:trHeight w:val="34"/>
        </w:trPr>
        <w:tc>
          <w:tcPr>
            <w:tcW w:w="3641" w:type="pct"/>
            <w:shd w:val="clear" w:color="auto" w:fill="D9D9D9" w:themeFill="background1" w:themeFillShade="D9"/>
            <w:vAlign w:val="center"/>
          </w:tcPr>
          <w:p w14:paraId="7B8FDB69" w14:textId="2F530CF7" w:rsidR="000103AC" w:rsidRPr="00A21838" w:rsidRDefault="00BF396A" w:rsidP="00BF396A">
            <w:pPr>
              <w:rPr>
                <w:rFonts w:cstheme="minorHAnsi"/>
                <w:b/>
                <w:bCs/>
              </w:rPr>
            </w:pPr>
            <w:r w:rsidRPr="00A21838">
              <w:rPr>
                <w:rFonts w:cstheme="minorHAnsi"/>
                <w:b/>
                <w:bCs/>
              </w:rPr>
              <w:t>To be filled in by LRC</w:t>
            </w:r>
            <w:r w:rsidR="000103AC" w:rsidRPr="00A21838">
              <w:rPr>
                <w:rFonts w:cstheme="minorHAnsi"/>
                <w:b/>
                <w:bCs/>
              </w:rPr>
              <w:t>–Tender Opening Committee ONLY</w:t>
            </w:r>
          </w:p>
        </w:tc>
        <w:tc>
          <w:tcPr>
            <w:tcW w:w="664" w:type="pct"/>
            <w:shd w:val="clear" w:color="auto" w:fill="D9D9D9" w:themeFill="background1" w:themeFillShade="D9"/>
            <w:vAlign w:val="center"/>
          </w:tcPr>
          <w:p w14:paraId="58E14F51" w14:textId="77777777" w:rsidR="000103AC" w:rsidRPr="00A21838" w:rsidRDefault="000103AC" w:rsidP="00BF396A">
            <w:pPr>
              <w:rPr>
                <w:rFonts w:cstheme="minorHAnsi"/>
                <w:b/>
                <w:bCs/>
              </w:rPr>
            </w:pPr>
            <w:r w:rsidRPr="00A21838">
              <w:rPr>
                <w:rFonts w:cstheme="minorHAnsi"/>
                <w:b/>
                <w:bCs/>
              </w:rPr>
              <w:t>Eligible</w:t>
            </w:r>
          </w:p>
        </w:tc>
        <w:tc>
          <w:tcPr>
            <w:tcW w:w="696" w:type="pct"/>
            <w:shd w:val="clear" w:color="auto" w:fill="D9D9D9" w:themeFill="background1" w:themeFillShade="D9"/>
            <w:vAlign w:val="center"/>
          </w:tcPr>
          <w:p w14:paraId="56ACC026" w14:textId="77777777" w:rsidR="000103AC" w:rsidRPr="00A21838" w:rsidRDefault="000103AC" w:rsidP="00BF396A">
            <w:pPr>
              <w:rPr>
                <w:rFonts w:cstheme="minorHAnsi"/>
                <w:b/>
                <w:bCs/>
              </w:rPr>
            </w:pPr>
            <w:r w:rsidRPr="00A21838">
              <w:rPr>
                <w:rFonts w:cstheme="minorHAnsi"/>
                <w:b/>
                <w:bCs/>
              </w:rPr>
              <w:t>Ineligible</w:t>
            </w:r>
          </w:p>
        </w:tc>
      </w:tr>
      <w:tr w:rsidR="000103AC" w:rsidRPr="00A21838" w14:paraId="73947C1F" w14:textId="77777777" w:rsidTr="00145E46">
        <w:trPr>
          <w:trHeight w:val="386"/>
        </w:trPr>
        <w:tc>
          <w:tcPr>
            <w:tcW w:w="3641" w:type="pct"/>
            <w:vAlign w:val="center"/>
          </w:tcPr>
          <w:p w14:paraId="0A98D717" w14:textId="77777777" w:rsidR="000103AC" w:rsidRPr="00A21838" w:rsidRDefault="000103AC" w:rsidP="00BF396A">
            <w:pPr>
              <w:rPr>
                <w:rFonts w:cstheme="minorHAnsi"/>
              </w:rPr>
            </w:pPr>
            <w:r w:rsidRPr="00A21838">
              <w:rPr>
                <w:rFonts w:cstheme="minorHAnsi"/>
              </w:rPr>
              <w:t>Outcome of administrative check.</w:t>
            </w:r>
          </w:p>
        </w:tc>
        <w:tc>
          <w:tcPr>
            <w:tcW w:w="664" w:type="pct"/>
            <w:vAlign w:val="center"/>
          </w:tcPr>
          <w:p w14:paraId="248037EB" w14:textId="77777777" w:rsidR="000103AC" w:rsidRPr="00A21838" w:rsidRDefault="000103AC" w:rsidP="00BF396A">
            <w:pPr>
              <w:rPr>
                <w:rFonts w:cstheme="minorHAnsi"/>
                <w:b/>
              </w:rPr>
            </w:pPr>
          </w:p>
        </w:tc>
        <w:tc>
          <w:tcPr>
            <w:tcW w:w="696" w:type="pct"/>
            <w:vAlign w:val="center"/>
          </w:tcPr>
          <w:p w14:paraId="65EDEC70" w14:textId="77777777" w:rsidR="000103AC" w:rsidRPr="00A21838" w:rsidRDefault="000103AC" w:rsidP="00BF396A">
            <w:pPr>
              <w:rPr>
                <w:rFonts w:cstheme="minorHAnsi"/>
                <w:b/>
              </w:rPr>
            </w:pPr>
          </w:p>
        </w:tc>
      </w:tr>
    </w:tbl>
    <w:p w14:paraId="70E550FB" w14:textId="5140FC45" w:rsidR="00AE2CBA" w:rsidRPr="00A21838" w:rsidRDefault="00AE2CBA" w:rsidP="00145E46">
      <w:pPr>
        <w:rPr>
          <w:rFonts w:cstheme="minorHAnsi"/>
        </w:rPr>
      </w:pPr>
    </w:p>
    <w:sectPr w:rsidR="00AE2CBA"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40FFA" w14:textId="77777777" w:rsidR="00A2649E" w:rsidRDefault="00A2649E" w:rsidP="00ED3A74">
      <w:pPr>
        <w:spacing w:after="0" w:line="240" w:lineRule="auto"/>
      </w:pPr>
      <w:r>
        <w:separator/>
      </w:r>
    </w:p>
  </w:endnote>
  <w:endnote w:type="continuationSeparator" w:id="0">
    <w:p w14:paraId="1FE6E014" w14:textId="77777777" w:rsidR="00A2649E" w:rsidRDefault="00A2649E" w:rsidP="00ED3A74">
      <w:pPr>
        <w:spacing w:after="0" w:line="240" w:lineRule="auto"/>
      </w:pPr>
      <w:r>
        <w:continuationSeparator/>
      </w:r>
    </w:p>
  </w:endnote>
  <w:endnote w:type="continuationNotice" w:id="1">
    <w:p w14:paraId="65C35F9D" w14:textId="77777777" w:rsidR="00A2649E" w:rsidRDefault="00A264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45BE6" w14:textId="77777777" w:rsidR="00A2649E" w:rsidRDefault="00A2649E" w:rsidP="00ED3A74">
      <w:pPr>
        <w:spacing w:after="0" w:line="240" w:lineRule="auto"/>
      </w:pPr>
      <w:r>
        <w:separator/>
      </w:r>
    </w:p>
  </w:footnote>
  <w:footnote w:type="continuationSeparator" w:id="0">
    <w:p w14:paraId="511E7502" w14:textId="77777777" w:rsidR="00A2649E" w:rsidRDefault="00A2649E" w:rsidP="00ED3A74">
      <w:pPr>
        <w:spacing w:after="0" w:line="240" w:lineRule="auto"/>
      </w:pPr>
      <w:r>
        <w:continuationSeparator/>
      </w:r>
    </w:p>
  </w:footnote>
  <w:footnote w:type="continuationNotice" w:id="1">
    <w:p w14:paraId="5DDD748F" w14:textId="77777777" w:rsidR="00A2649E" w:rsidRDefault="00A264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3E9E78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5195D1E9" w:rsidR="001505A8" w:rsidRDefault="001505A8" w:rsidP="001505A8">
    <w:pPr>
      <w:pStyle w:val="Header"/>
      <w:jc w:val="right"/>
      <w:rPr>
        <w:noProof/>
      </w:rPr>
    </w:pPr>
    <w:r>
      <w:t>Tender reference: 2025-0</w:t>
    </w:r>
    <w:r w:rsidR="00B15609">
      <w:t>6</w:t>
    </w:r>
    <w:r w:rsidR="000D2738">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5"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1"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2" w15:restartNumberingAfterBreak="0">
    <w:nsid w:val="398C5CE1"/>
    <w:multiLevelType w:val="hybridMultilevel"/>
    <w:tmpl w:val="DEA6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3"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4"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6F327B"/>
    <w:multiLevelType w:val="multilevel"/>
    <w:tmpl w:val="BE30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9"/>
  </w:num>
  <w:num w:numId="2" w16cid:durableId="257062987">
    <w:abstractNumId w:val="15"/>
  </w:num>
  <w:num w:numId="3" w16cid:durableId="1694841798">
    <w:abstractNumId w:val="8"/>
  </w:num>
  <w:num w:numId="4" w16cid:durableId="534006320">
    <w:abstractNumId w:val="0"/>
  </w:num>
  <w:num w:numId="5" w16cid:durableId="805006742">
    <w:abstractNumId w:val="20"/>
  </w:num>
  <w:num w:numId="6" w16cid:durableId="1426072520">
    <w:abstractNumId w:val="16"/>
  </w:num>
  <w:num w:numId="7" w16cid:durableId="227501363">
    <w:abstractNumId w:val="3"/>
  </w:num>
  <w:num w:numId="8" w16cid:durableId="491944188">
    <w:abstractNumId w:val="6"/>
  </w:num>
  <w:num w:numId="9" w16cid:durableId="433482495">
    <w:abstractNumId w:val="24"/>
  </w:num>
  <w:num w:numId="10" w16cid:durableId="1394549192">
    <w:abstractNumId w:val="2"/>
  </w:num>
  <w:num w:numId="11" w16cid:durableId="880243611">
    <w:abstractNumId w:val="18"/>
  </w:num>
  <w:num w:numId="12" w16cid:durableId="741099906">
    <w:abstractNumId w:val="7"/>
  </w:num>
  <w:num w:numId="13" w16cid:durableId="599679599">
    <w:abstractNumId w:val="4"/>
  </w:num>
  <w:num w:numId="14" w16cid:durableId="1225406338">
    <w:abstractNumId w:val="22"/>
  </w:num>
  <w:num w:numId="15" w16cid:durableId="684288697">
    <w:abstractNumId w:val="19"/>
  </w:num>
  <w:num w:numId="16" w16cid:durableId="1207595752">
    <w:abstractNumId w:val="23"/>
  </w:num>
  <w:num w:numId="17" w16cid:durableId="822283985">
    <w:abstractNumId w:val="17"/>
  </w:num>
  <w:num w:numId="18" w16cid:durableId="185872980">
    <w:abstractNumId w:val="21"/>
  </w:num>
  <w:num w:numId="19" w16cid:durableId="550311536">
    <w:abstractNumId w:val="10"/>
  </w:num>
  <w:num w:numId="20" w16cid:durableId="1633486148">
    <w:abstractNumId w:val="14"/>
  </w:num>
  <w:num w:numId="21" w16cid:durableId="1271820716">
    <w:abstractNumId w:val="11"/>
  </w:num>
  <w:num w:numId="22" w16cid:durableId="1942565444">
    <w:abstractNumId w:val="5"/>
  </w:num>
  <w:num w:numId="23" w16cid:durableId="2012174904">
    <w:abstractNumId w:val="13"/>
  </w:num>
  <w:num w:numId="24" w16cid:durableId="1511484532">
    <w:abstractNumId w:val="1"/>
  </w:num>
  <w:num w:numId="25" w16cid:durableId="1981878871">
    <w:abstractNumId w:val="25"/>
  </w:num>
  <w:num w:numId="26" w16cid:durableId="141986090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2469"/>
    <w:rsid w:val="000131F4"/>
    <w:rsid w:val="0001535F"/>
    <w:rsid w:val="00015759"/>
    <w:rsid w:val="00015F83"/>
    <w:rsid w:val="000166D8"/>
    <w:rsid w:val="000203C6"/>
    <w:rsid w:val="000204A2"/>
    <w:rsid w:val="0002068E"/>
    <w:rsid w:val="00021239"/>
    <w:rsid w:val="00021F14"/>
    <w:rsid w:val="0002292A"/>
    <w:rsid w:val="00025E3E"/>
    <w:rsid w:val="000274CD"/>
    <w:rsid w:val="00032B45"/>
    <w:rsid w:val="000330F9"/>
    <w:rsid w:val="00033CFF"/>
    <w:rsid w:val="00037E97"/>
    <w:rsid w:val="00040630"/>
    <w:rsid w:val="0004065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C3A"/>
    <w:rsid w:val="000D0737"/>
    <w:rsid w:val="000D2738"/>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08A7"/>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C5BBA"/>
    <w:rsid w:val="002C5D15"/>
    <w:rsid w:val="002C69CD"/>
    <w:rsid w:val="002C6C5A"/>
    <w:rsid w:val="002C7778"/>
    <w:rsid w:val="002D0B5C"/>
    <w:rsid w:val="002D1F37"/>
    <w:rsid w:val="002D2184"/>
    <w:rsid w:val="002D32BE"/>
    <w:rsid w:val="002D340F"/>
    <w:rsid w:val="002D4735"/>
    <w:rsid w:val="002D5A73"/>
    <w:rsid w:val="002D6A85"/>
    <w:rsid w:val="002E09AA"/>
    <w:rsid w:val="002E274D"/>
    <w:rsid w:val="002E329E"/>
    <w:rsid w:val="002E4045"/>
    <w:rsid w:val="002E7192"/>
    <w:rsid w:val="002E754E"/>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3D8"/>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52A3"/>
    <w:rsid w:val="004B5494"/>
    <w:rsid w:val="004B6FA5"/>
    <w:rsid w:val="004C0365"/>
    <w:rsid w:val="004C0BE8"/>
    <w:rsid w:val="004C24F8"/>
    <w:rsid w:val="004C28FC"/>
    <w:rsid w:val="004C34A7"/>
    <w:rsid w:val="004C3B21"/>
    <w:rsid w:val="004C413D"/>
    <w:rsid w:val="004C449A"/>
    <w:rsid w:val="004C5EF8"/>
    <w:rsid w:val="004C658A"/>
    <w:rsid w:val="004C70EA"/>
    <w:rsid w:val="004D5122"/>
    <w:rsid w:val="004D64A8"/>
    <w:rsid w:val="004D6A5E"/>
    <w:rsid w:val="004D6CB5"/>
    <w:rsid w:val="004E09F5"/>
    <w:rsid w:val="004E1215"/>
    <w:rsid w:val="004E1F7F"/>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33B"/>
    <w:rsid w:val="00511778"/>
    <w:rsid w:val="00511978"/>
    <w:rsid w:val="00511A32"/>
    <w:rsid w:val="00511D32"/>
    <w:rsid w:val="0051636F"/>
    <w:rsid w:val="0051733F"/>
    <w:rsid w:val="00517A27"/>
    <w:rsid w:val="00520703"/>
    <w:rsid w:val="00521579"/>
    <w:rsid w:val="00521661"/>
    <w:rsid w:val="0052239F"/>
    <w:rsid w:val="00522C23"/>
    <w:rsid w:val="00522E64"/>
    <w:rsid w:val="00523774"/>
    <w:rsid w:val="00523D44"/>
    <w:rsid w:val="00524D5A"/>
    <w:rsid w:val="0052525A"/>
    <w:rsid w:val="005259DE"/>
    <w:rsid w:val="00526446"/>
    <w:rsid w:val="00530C7C"/>
    <w:rsid w:val="005403AD"/>
    <w:rsid w:val="0054051E"/>
    <w:rsid w:val="005414CF"/>
    <w:rsid w:val="0054172C"/>
    <w:rsid w:val="00543266"/>
    <w:rsid w:val="005438DA"/>
    <w:rsid w:val="00543D46"/>
    <w:rsid w:val="00552D25"/>
    <w:rsid w:val="00553CAD"/>
    <w:rsid w:val="00554FA7"/>
    <w:rsid w:val="00555A87"/>
    <w:rsid w:val="0055618F"/>
    <w:rsid w:val="00556583"/>
    <w:rsid w:val="00556A4D"/>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33AD"/>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11E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4026"/>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3C49"/>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783"/>
    <w:rsid w:val="00745FCD"/>
    <w:rsid w:val="00746F83"/>
    <w:rsid w:val="00747762"/>
    <w:rsid w:val="00753231"/>
    <w:rsid w:val="00754020"/>
    <w:rsid w:val="00754196"/>
    <w:rsid w:val="00754616"/>
    <w:rsid w:val="0075494F"/>
    <w:rsid w:val="00754C6C"/>
    <w:rsid w:val="00754D32"/>
    <w:rsid w:val="0075542E"/>
    <w:rsid w:val="0076246A"/>
    <w:rsid w:val="00762CE9"/>
    <w:rsid w:val="00762F3C"/>
    <w:rsid w:val="00764CF2"/>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0D18"/>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467"/>
    <w:rsid w:val="007C7A90"/>
    <w:rsid w:val="007D04AF"/>
    <w:rsid w:val="007D1651"/>
    <w:rsid w:val="007D21E1"/>
    <w:rsid w:val="007D23DD"/>
    <w:rsid w:val="007D285B"/>
    <w:rsid w:val="007D3594"/>
    <w:rsid w:val="007D62B6"/>
    <w:rsid w:val="007D72D1"/>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28D4"/>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014F"/>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1A6"/>
    <w:rsid w:val="008C200E"/>
    <w:rsid w:val="008C22F8"/>
    <w:rsid w:val="008C4AA5"/>
    <w:rsid w:val="008C61B7"/>
    <w:rsid w:val="008C6495"/>
    <w:rsid w:val="008D05C1"/>
    <w:rsid w:val="008D16C3"/>
    <w:rsid w:val="008D2BD1"/>
    <w:rsid w:val="008D3993"/>
    <w:rsid w:val="008D4088"/>
    <w:rsid w:val="008D49BD"/>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5D69"/>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2B60"/>
    <w:rsid w:val="009A41AC"/>
    <w:rsid w:val="009A4F20"/>
    <w:rsid w:val="009A56EC"/>
    <w:rsid w:val="009A5FAC"/>
    <w:rsid w:val="009A6702"/>
    <w:rsid w:val="009A78BC"/>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2649E"/>
    <w:rsid w:val="00A30683"/>
    <w:rsid w:val="00A30DBF"/>
    <w:rsid w:val="00A3405A"/>
    <w:rsid w:val="00A341D8"/>
    <w:rsid w:val="00A34678"/>
    <w:rsid w:val="00A34769"/>
    <w:rsid w:val="00A3551F"/>
    <w:rsid w:val="00A36AB4"/>
    <w:rsid w:val="00A36DF7"/>
    <w:rsid w:val="00A37154"/>
    <w:rsid w:val="00A42911"/>
    <w:rsid w:val="00A44D90"/>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92B"/>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171F"/>
    <w:rsid w:val="00A92AF7"/>
    <w:rsid w:val="00A9474A"/>
    <w:rsid w:val="00A95751"/>
    <w:rsid w:val="00A96922"/>
    <w:rsid w:val="00A976CE"/>
    <w:rsid w:val="00A97930"/>
    <w:rsid w:val="00AA00E5"/>
    <w:rsid w:val="00AA0700"/>
    <w:rsid w:val="00AA0A4F"/>
    <w:rsid w:val="00AA1EE2"/>
    <w:rsid w:val="00AA47B5"/>
    <w:rsid w:val="00AA66F0"/>
    <w:rsid w:val="00AA7C6E"/>
    <w:rsid w:val="00AB0F9D"/>
    <w:rsid w:val="00AB279D"/>
    <w:rsid w:val="00AB30A6"/>
    <w:rsid w:val="00AB4694"/>
    <w:rsid w:val="00AB4F89"/>
    <w:rsid w:val="00AB5517"/>
    <w:rsid w:val="00AB712D"/>
    <w:rsid w:val="00AC001B"/>
    <w:rsid w:val="00AC0471"/>
    <w:rsid w:val="00AC0A9F"/>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5609"/>
    <w:rsid w:val="00B165C4"/>
    <w:rsid w:val="00B20473"/>
    <w:rsid w:val="00B20BFC"/>
    <w:rsid w:val="00B253DB"/>
    <w:rsid w:val="00B258BF"/>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3D2"/>
    <w:rsid w:val="00BD3E56"/>
    <w:rsid w:val="00BD603C"/>
    <w:rsid w:val="00BD6524"/>
    <w:rsid w:val="00BD6AB7"/>
    <w:rsid w:val="00BD7A7D"/>
    <w:rsid w:val="00BE332E"/>
    <w:rsid w:val="00BE3ACF"/>
    <w:rsid w:val="00BE499A"/>
    <w:rsid w:val="00BE5F69"/>
    <w:rsid w:val="00BE688A"/>
    <w:rsid w:val="00BE6DEB"/>
    <w:rsid w:val="00BF0019"/>
    <w:rsid w:val="00BF0574"/>
    <w:rsid w:val="00BF1CB7"/>
    <w:rsid w:val="00BF2A3E"/>
    <w:rsid w:val="00BF370B"/>
    <w:rsid w:val="00BF396A"/>
    <w:rsid w:val="00BF58D6"/>
    <w:rsid w:val="00C02D07"/>
    <w:rsid w:val="00C04E47"/>
    <w:rsid w:val="00C06EDD"/>
    <w:rsid w:val="00C07FB7"/>
    <w:rsid w:val="00C11962"/>
    <w:rsid w:val="00C13660"/>
    <w:rsid w:val="00C152E2"/>
    <w:rsid w:val="00C15EB5"/>
    <w:rsid w:val="00C17150"/>
    <w:rsid w:val="00C17534"/>
    <w:rsid w:val="00C17580"/>
    <w:rsid w:val="00C2067C"/>
    <w:rsid w:val="00C20745"/>
    <w:rsid w:val="00C21479"/>
    <w:rsid w:val="00C22076"/>
    <w:rsid w:val="00C227D6"/>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688"/>
    <w:rsid w:val="00C44AD4"/>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1A6B"/>
    <w:rsid w:val="00D5411E"/>
    <w:rsid w:val="00D54ED4"/>
    <w:rsid w:val="00D564BC"/>
    <w:rsid w:val="00D64EB0"/>
    <w:rsid w:val="00D65220"/>
    <w:rsid w:val="00D657C7"/>
    <w:rsid w:val="00D66958"/>
    <w:rsid w:val="00D67F2B"/>
    <w:rsid w:val="00D705E0"/>
    <w:rsid w:val="00D73F42"/>
    <w:rsid w:val="00D74363"/>
    <w:rsid w:val="00D75D5F"/>
    <w:rsid w:val="00D761B1"/>
    <w:rsid w:val="00D767ED"/>
    <w:rsid w:val="00D76875"/>
    <w:rsid w:val="00D776F0"/>
    <w:rsid w:val="00D81D92"/>
    <w:rsid w:val="00D81E99"/>
    <w:rsid w:val="00D81F2E"/>
    <w:rsid w:val="00D82806"/>
    <w:rsid w:val="00D82FCB"/>
    <w:rsid w:val="00D83798"/>
    <w:rsid w:val="00D85212"/>
    <w:rsid w:val="00D86896"/>
    <w:rsid w:val="00D87DE4"/>
    <w:rsid w:val="00D87E22"/>
    <w:rsid w:val="00D92531"/>
    <w:rsid w:val="00D93B28"/>
    <w:rsid w:val="00D9433C"/>
    <w:rsid w:val="00D9754F"/>
    <w:rsid w:val="00D97C18"/>
    <w:rsid w:val="00DA0733"/>
    <w:rsid w:val="00DA2C57"/>
    <w:rsid w:val="00DA356B"/>
    <w:rsid w:val="00DA3873"/>
    <w:rsid w:val="00DB04B6"/>
    <w:rsid w:val="00DB3760"/>
    <w:rsid w:val="00DB412B"/>
    <w:rsid w:val="00DB6141"/>
    <w:rsid w:val="00DB68B5"/>
    <w:rsid w:val="00DB6D2D"/>
    <w:rsid w:val="00DB7C4E"/>
    <w:rsid w:val="00DB7D59"/>
    <w:rsid w:val="00DC0097"/>
    <w:rsid w:val="00DC02CB"/>
    <w:rsid w:val="00DC32C1"/>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DE6"/>
    <w:rsid w:val="00E7716A"/>
    <w:rsid w:val="00E77F17"/>
    <w:rsid w:val="00E806C7"/>
    <w:rsid w:val="00E8116E"/>
    <w:rsid w:val="00E821A5"/>
    <w:rsid w:val="00E82CE7"/>
    <w:rsid w:val="00E8356F"/>
    <w:rsid w:val="00E84720"/>
    <w:rsid w:val="00E85C41"/>
    <w:rsid w:val="00E87F29"/>
    <w:rsid w:val="00E91E72"/>
    <w:rsid w:val="00E927FD"/>
    <w:rsid w:val="00E92B47"/>
    <w:rsid w:val="00E92CB5"/>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154B"/>
    <w:rsid w:val="00F31861"/>
    <w:rsid w:val="00F32416"/>
    <w:rsid w:val="00F34A34"/>
    <w:rsid w:val="00F34E34"/>
    <w:rsid w:val="00F3642D"/>
    <w:rsid w:val="00F3722E"/>
    <w:rsid w:val="00F37A04"/>
    <w:rsid w:val="00F4077A"/>
    <w:rsid w:val="00F40C98"/>
    <w:rsid w:val="00F40FAE"/>
    <w:rsid w:val="00F4160B"/>
    <w:rsid w:val="00F4249D"/>
    <w:rsid w:val="00F43A5A"/>
    <w:rsid w:val="00F450A8"/>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155"/>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1A6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16033403">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104268">
      <w:bodyDiv w:val="1"/>
      <w:marLeft w:val="0"/>
      <w:marRight w:val="0"/>
      <w:marTop w:val="0"/>
      <w:marBottom w:val="0"/>
      <w:divBdr>
        <w:top w:val="none" w:sz="0" w:space="0" w:color="auto"/>
        <w:left w:val="none" w:sz="0" w:space="0" w:color="auto"/>
        <w:bottom w:val="none" w:sz="0" w:space="0" w:color="auto"/>
        <w:right w:val="none" w:sz="0" w:space="0" w:color="auto"/>
      </w:divBdr>
      <w:divsChild>
        <w:div w:id="1555771227">
          <w:marLeft w:val="0"/>
          <w:marRight w:val="0"/>
          <w:marTop w:val="0"/>
          <w:marBottom w:val="0"/>
          <w:divBdr>
            <w:top w:val="none" w:sz="0" w:space="0" w:color="auto"/>
            <w:left w:val="none" w:sz="0" w:space="0" w:color="auto"/>
            <w:bottom w:val="none" w:sz="0" w:space="0" w:color="auto"/>
            <w:right w:val="none" w:sz="0" w:space="0" w:color="auto"/>
          </w:divBdr>
        </w:div>
        <w:div w:id="1044133774">
          <w:marLeft w:val="0"/>
          <w:marRight w:val="0"/>
          <w:marTop w:val="0"/>
          <w:marBottom w:val="0"/>
          <w:divBdr>
            <w:top w:val="none" w:sz="0" w:space="0" w:color="auto"/>
            <w:left w:val="none" w:sz="0" w:space="0" w:color="auto"/>
            <w:bottom w:val="none" w:sz="0" w:space="0" w:color="auto"/>
            <w:right w:val="none" w:sz="0" w:space="0" w:color="auto"/>
          </w:divBdr>
        </w:div>
      </w:divsChild>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4640</TotalTime>
  <Pages>27</Pages>
  <Words>9135</Words>
  <Characters>52073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38</cp:revision>
  <cp:lastPrinted>2025-04-09T08:02:00Z</cp:lastPrinted>
  <dcterms:created xsi:type="dcterms:W3CDTF">2025-05-20T16:45:00Z</dcterms:created>
  <dcterms:modified xsi:type="dcterms:W3CDTF">2025-09-26T12:31:00Z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