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259D4E2E" w:rsidR="004410CC" w:rsidRDefault="00CF01A2" w:rsidP="008255B8">
      <w:pPr>
        <w:rPr>
          <w:rFonts w:cstheme="minorHAnsi"/>
          <w:b/>
          <w:bCs/>
          <w:color w:val="548DD4" w:themeColor="text2" w:themeTint="99"/>
          <w:lang w:val="en-US"/>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w:t>
      </w:r>
      <w:r w:rsidR="008255B8">
        <w:rPr>
          <w:rFonts w:cstheme="minorHAnsi"/>
          <w:b/>
          <w:bCs/>
          <w:color w:val="548DD4" w:themeColor="text2" w:themeTint="99"/>
        </w:rPr>
        <w:t xml:space="preserve">21 </w:t>
      </w:r>
      <w:r w:rsidR="008255B8" w:rsidRPr="008255B8">
        <w:rPr>
          <w:rFonts w:cstheme="minorHAnsi"/>
          <w:b/>
          <w:bCs/>
          <w:color w:val="548DD4" w:themeColor="text2" w:themeTint="99"/>
          <w:lang w:val="en-US"/>
        </w:rPr>
        <w:t>Medical Waste Collection, Handling, Transportation, and Disposal in Blood Banks- Blood Transfusion Services</w:t>
      </w:r>
    </w:p>
    <w:p w14:paraId="373674F9" w14:textId="71115DD5" w:rsidR="008255B8" w:rsidRPr="00A16770" w:rsidRDefault="00A16770" w:rsidP="00393C75">
      <w:pPr>
        <w:jc w:val="both"/>
        <w:rPr>
          <w:rFonts w:cstheme="minorHAnsi"/>
          <w:b/>
          <w:bCs/>
          <w:color w:val="548DD4" w:themeColor="text2" w:themeTint="99"/>
        </w:rPr>
      </w:pPr>
      <w:r w:rsidRPr="008A1FBF">
        <w:rPr>
          <w:rFonts w:cstheme="minorHAnsi"/>
          <w:b/>
          <w:bCs/>
          <w:i/>
          <w:iCs/>
          <w:color w:val="548DD4" w:themeColor="text2" w:themeTint="99"/>
          <w:sz w:val="20"/>
          <w:szCs w:val="20"/>
        </w:rPr>
        <w:t>(T</w:t>
      </w:r>
      <w:r w:rsidR="00393C75">
        <w:rPr>
          <w:rFonts w:cstheme="minorHAnsi"/>
          <w:b/>
          <w:bCs/>
          <w:i/>
          <w:iCs/>
          <w:color w:val="548DD4" w:themeColor="text2" w:themeTint="99"/>
          <w:sz w:val="20"/>
          <w:szCs w:val="20"/>
        </w:rPr>
        <w:t>hree</w:t>
      </w:r>
      <w:r w:rsidRPr="008A1FBF">
        <w:rPr>
          <w:rFonts w:cstheme="minorHAnsi"/>
          <w:b/>
          <w:bCs/>
          <w:i/>
          <w:iCs/>
          <w:color w:val="548DD4" w:themeColor="text2" w:themeTint="99"/>
          <w:sz w:val="20"/>
          <w:szCs w:val="20"/>
        </w:rPr>
        <w:t xml:space="preserve"> years Framework agreement</w:t>
      </w:r>
      <w:r w:rsidR="001E6368">
        <w:rPr>
          <w:rFonts w:cstheme="minorHAnsi"/>
          <w:b/>
          <w:bCs/>
          <w:i/>
          <w:iCs/>
          <w:color w:val="548DD4" w:themeColor="text2" w:themeTint="99"/>
          <w:sz w:val="20"/>
          <w:szCs w:val="20"/>
        </w:rPr>
        <w:t xml:space="preserve"> – Renewable) </w:t>
      </w:r>
      <w:r w:rsidRPr="008A1FBF">
        <w:rPr>
          <w:rFonts w:cstheme="minorHAnsi"/>
          <w:b/>
          <w:bCs/>
          <w:i/>
          <w:iCs/>
          <w:color w:val="548DD4" w:themeColor="text2" w:themeTint="99"/>
          <w:sz w:val="20"/>
          <w:szCs w:val="20"/>
        </w:rPr>
        <w:t>Based on the market Price and mutual agreement between both parties).</w:t>
      </w:r>
    </w:p>
    <w:p w14:paraId="3D8E1F33" w14:textId="3BCA5DF9"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The Lebanese Red Cross (LRC) Headquarters hereby invites eligible and qualified firms to submit a firm technical and financial proposal for the provision</w:t>
      </w:r>
      <w:r w:rsidR="00E93CF8">
        <w:rPr>
          <w:rFonts w:cstheme="minorHAnsi"/>
          <w:lang w:val="en-US"/>
        </w:rPr>
        <w:t xml:space="preserve"> of medical waste management</w:t>
      </w:r>
      <w:r w:rsidRPr="00671B11">
        <w:rPr>
          <w:rFonts w:cstheme="minorHAnsi"/>
          <w:lang w:val="en-US"/>
        </w:rPr>
        <w:t>, 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68E33E99" w:rsidR="000274CD" w:rsidRPr="007032DA" w:rsidRDefault="00BA5F32" w:rsidP="00BA5F32">
            <w:pPr>
              <w:spacing w:after="0" w:line="240" w:lineRule="auto"/>
              <w:jc w:val="both"/>
              <w:rPr>
                <w:rFonts w:cstheme="minorHAnsi"/>
              </w:rPr>
            </w:pPr>
            <w:r w:rsidRPr="00BA5F32">
              <w:rPr>
                <w:rFonts w:cstheme="minorHAnsi"/>
                <w:noProof/>
              </w:rPr>
              <w:t>Not Applicable (Consultancy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4C88E85E" w:rsidR="008B09A4" w:rsidRPr="007032DA" w:rsidRDefault="004464AF" w:rsidP="001505A8">
            <w:pPr>
              <w:spacing w:after="0" w:line="240" w:lineRule="auto"/>
              <w:jc w:val="both"/>
              <w:rPr>
                <w:rFonts w:cstheme="minorHAnsi"/>
              </w:rPr>
            </w:pPr>
            <w:r>
              <w:rPr>
                <w:rFonts w:cstheme="minorHAnsi"/>
              </w:rPr>
              <w:t>March 24</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7BF13136" w:rsidR="008B09A4" w:rsidRPr="007032DA" w:rsidRDefault="00CF4DCB" w:rsidP="001505A8">
            <w:pPr>
              <w:spacing w:after="0" w:line="240" w:lineRule="auto"/>
              <w:jc w:val="both"/>
              <w:rPr>
                <w:rFonts w:cstheme="minorHAnsi"/>
              </w:rPr>
            </w:pPr>
            <w:r>
              <w:rPr>
                <w:rFonts w:cstheme="minorHAnsi"/>
              </w:rPr>
              <w:t xml:space="preserve">April </w:t>
            </w:r>
            <w:r w:rsidR="0014367C">
              <w:rPr>
                <w:rFonts w:cstheme="minorHAnsi"/>
              </w:rPr>
              <w:t>10</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79CA495B" w:rsidR="008B09A4" w:rsidRPr="007032DA" w:rsidRDefault="00CF4DCB" w:rsidP="004E2CA0">
            <w:pPr>
              <w:spacing w:after="0" w:line="240" w:lineRule="auto"/>
              <w:jc w:val="both"/>
              <w:rPr>
                <w:rFonts w:cstheme="minorHAnsi"/>
                <w:bCs/>
              </w:rPr>
            </w:pPr>
            <w:r>
              <w:rPr>
                <w:rFonts w:cstheme="minorHAnsi"/>
              </w:rPr>
              <w:t xml:space="preserve">31 </w:t>
            </w:r>
            <w:proofErr w:type="gramStart"/>
            <w:r>
              <w:rPr>
                <w:rFonts w:cstheme="minorHAnsi"/>
              </w:rPr>
              <w:t>March</w:t>
            </w:r>
            <w:r w:rsidR="004E21DE" w:rsidRPr="007032DA">
              <w:rPr>
                <w:rFonts w:cstheme="minorHAnsi"/>
              </w:rPr>
              <w:t>,</w:t>
            </w:r>
            <w:proofErr w:type="gramEnd"/>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68AEBAFB"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4464AF">
              <w:rPr>
                <w:rFonts w:cstheme="minorHAnsi"/>
                <w:b/>
                <w:bCs/>
              </w:rPr>
              <w:t>21</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4464AF">
              <w:rPr>
                <w:rFonts w:cstheme="minorHAnsi"/>
                <w:b/>
              </w:rPr>
              <w:t xml:space="preserve">April </w:t>
            </w:r>
            <w:r w:rsidR="0014367C">
              <w:rPr>
                <w:rFonts w:cstheme="minorHAnsi"/>
                <w:b/>
              </w:rPr>
              <w:t>10</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7742E28" w14:textId="5E3FAE43" w:rsidR="00BA5F32" w:rsidRDefault="00AC409F" w:rsidP="00353E0D">
      <w:pPr>
        <w:spacing w:after="0" w:line="240" w:lineRule="auto"/>
        <w:rPr>
          <w:rFonts w:cstheme="minorHAnsi"/>
          <w:b/>
          <w:bCs/>
          <w:color w:val="548DD4" w:themeColor="text2" w:themeTint="99"/>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FE6BC1" w:rsidRPr="007032DA">
        <w:rPr>
          <w:rFonts w:cstheme="minorHAnsi"/>
          <w:b/>
          <w:bCs/>
          <w:lang w:val="en-US"/>
        </w:rPr>
        <w:t>REFERENCE:</w:t>
      </w:r>
      <w:r w:rsidRPr="007032DA">
        <w:rPr>
          <w:rFonts w:cstheme="minorHAnsi"/>
          <w:b/>
          <w:bCs/>
          <w:lang w:val="en-US"/>
        </w:rPr>
        <w:t xml:space="preserve"> </w:t>
      </w:r>
      <w:r w:rsidR="00BA5F32" w:rsidRPr="00353E0D">
        <w:rPr>
          <w:rFonts w:cstheme="minorHAnsi"/>
          <w:b/>
          <w:bCs/>
          <w:lang w:val="en-US"/>
        </w:rPr>
        <w:t>2026-0</w:t>
      </w:r>
      <w:r w:rsidR="00353E0D" w:rsidRPr="00353E0D">
        <w:rPr>
          <w:rFonts w:cstheme="minorHAnsi"/>
          <w:b/>
          <w:bCs/>
          <w:lang w:val="en-US"/>
        </w:rPr>
        <w:t>21</w:t>
      </w:r>
      <w:r w:rsidR="00BA5F32" w:rsidRPr="00353E0D">
        <w:rPr>
          <w:rFonts w:cstheme="minorHAnsi"/>
          <w:b/>
          <w:bCs/>
          <w:lang w:val="en-US"/>
        </w:rPr>
        <w:t xml:space="preserve"> </w:t>
      </w:r>
      <w:r w:rsidR="00353E0D" w:rsidRPr="00353E0D">
        <w:rPr>
          <w:rFonts w:cstheme="minorHAnsi"/>
          <w:b/>
          <w:bCs/>
          <w:lang w:val="en-US"/>
        </w:rPr>
        <w:t>Medical Waste Collection, Handling, Transportation, and Disposal in Blood Banks- Blood Transfusion Services</w:t>
      </w:r>
    </w:p>
    <w:p w14:paraId="0FFC1A21" w14:textId="77777777" w:rsidR="00353E0D" w:rsidRPr="007032DA" w:rsidRDefault="00353E0D" w:rsidP="00353E0D">
      <w:pPr>
        <w:spacing w:after="0" w:line="240" w:lineRule="auto"/>
        <w:rPr>
          <w:rFonts w:cstheme="minorHAnsi"/>
          <w:b/>
          <w:bCs/>
          <w:lang w:val="en-US"/>
        </w:rPr>
      </w:pP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697E4A98" w:rsidR="004410CC"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5125F80B" w14:textId="77777777" w:rsidR="00EB363F" w:rsidRPr="008B4B8B" w:rsidRDefault="00EB363F" w:rsidP="00EB363F">
      <w:pPr>
        <w:autoSpaceDE w:val="0"/>
        <w:autoSpaceDN w:val="0"/>
        <w:adjustRightInd w:val="0"/>
        <w:spacing w:after="0" w:line="240" w:lineRule="auto"/>
        <w:jc w:val="both"/>
        <w:rPr>
          <w:rFonts w:cstheme="minorHAnsi"/>
          <w:lang w:val="en-US"/>
        </w:rPr>
      </w:pPr>
    </w:p>
    <w:p w14:paraId="38A9A39A" w14:textId="77777777" w:rsidR="00EB363F" w:rsidRPr="0038705A" w:rsidRDefault="00EB363F" w:rsidP="00EB363F">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5EF60A1C" w14:textId="77777777" w:rsidR="00EB363F" w:rsidRPr="0038705A"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1FEEB2BC" w14:textId="77777777" w:rsidR="00EB363F" w:rsidRPr="0038705A"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234B929E" w14:textId="77777777" w:rsidR="00EB363F" w:rsidRPr="0038705A"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25447358" w14:textId="77777777" w:rsidR="00EB363F"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 xml:space="preserve">No </w:t>
      </w:r>
      <w:proofErr w:type="gramStart"/>
      <w:r w:rsidRPr="0038705A">
        <w:rPr>
          <w:rFonts w:cstheme="minorHAnsi"/>
          <w:lang w:val="en-US"/>
        </w:rPr>
        <w:t>award</w:t>
      </w:r>
      <w:proofErr w:type="gramEnd"/>
      <w:r w:rsidRPr="0038705A">
        <w:rPr>
          <w:rFonts w:cstheme="minorHAnsi"/>
          <w:lang w:val="en-US"/>
        </w:rPr>
        <w:t xml:space="preserve"> of the contract if no proposal meets the required standards.</w:t>
      </w:r>
    </w:p>
    <w:p w14:paraId="0B8D7BA3" w14:textId="77777777" w:rsidR="00EB363F" w:rsidRDefault="00EB363F" w:rsidP="00EB363F">
      <w:pPr>
        <w:autoSpaceDE w:val="0"/>
        <w:autoSpaceDN w:val="0"/>
        <w:adjustRightInd w:val="0"/>
        <w:spacing w:after="0" w:line="240" w:lineRule="auto"/>
        <w:jc w:val="both"/>
        <w:rPr>
          <w:rFonts w:cstheme="minorHAnsi"/>
          <w:lang w:val="en-US"/>
        </w:rPr>
      </w:pPr>
    </w:p>
    <w:p w14:paraId="47D9073F" w14:textId="212407A3"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7DC118E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w:t>
      </w:r>
      <w:r w:rsidR="00704EB0">
        <w:rPr>
          <w:rFonts w:cstheme="minorHAnsi"/>
          <w:color w:val="0070C0"/>
          <w:lang w:val="en-US"/>
        </w:rPr>
        <w:t>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29B97F0" w:rsidR="004410CC" w:rsidRPr="00C47187"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C47187">
        <w:rPr>
          <w:rFonts w:cstheme="minorHAnsi"/>
          <w:rtl/>
          <w:lang w:val="en-US"/>
        </w:rPr>
        <w:t>ذاعة تجارية</w:t>
      </w:r>
      <w:r w:rsidRPr="00C47187">
        <w:rPr>
          <w:rFonts w:cstheme="minorHAnsi"/>
          <w:lang w:val="en-US"/>
        </w:rPr>
        <w:t xml:space="preserve"> Commercial C</w:t>
      </w:r>
      <w:r w:rsidR="00C47187" w:rsidRPr="00C47187">
        <w:rPr>
          <w:rFonts w:cstheme="minorHAnsi"/>
          <w:lang w:val="en-US"/>
        </w:rPr>
        <w:t>ircular</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7CCAB6CF" w14:textId="77777777" w:rsidR="00E81B95" w:rsidRDefault="00E81B95" w:rsidP="00E81B95">
      <w:pPr>
        <w:autoSpaceDE w:val="0"/>
        <w:autoSpaceDN w:val="0"/>
        <w:adjustRightInd w:val="0"/>
        <w:spacing w:after="0" w:line="240" w:lineRule="auto"/>
        <w:rPr>
          <w:rFonts w:cstheme="minorHAnsi"/>
          <w:lang w:val="en-US"/>
        </w:rPr>
      </w:pPr>
    </w:p>
    <w:p w14:paraId="06AE5E41" w14:textId="77777777" w:rsidR="00E81B95" w:rsidRDefault="00E81B95" w:rsidP="00E81B95">
      <w:pPr>
        <w:autoSpaceDE w:val="0"/>
        <w:autoSpaceDN w:val="0"/>
        <w:adjustRightInd w:val="0"/>
        <w:spacing w:after="0" w:line="240" w:lineRule="auto"/>
        <w:rPr>
          <w:rFonts w:cstheme="minorHAnsi"/>
          <w:lang w:val="en-US"/>
        </w:rPr>
      </w:pPr>
    </w:p>
    <w:p w14:paraId="62B5A5C0" w14:textId="77777777" w:rsidR="00E81B95" w:rsidRPr="00E81B95" w:rsidRDefault="00E81B95" w:rsidP="00E81B95">
      <w:pPr>
        <w:autoSpaceDE w:val="0"/>
        <w:autoSpaceDN w:val="0"/>
        <w:adjustRightInd w:val="0"/>
        <w:spacing w:after="0" w:line="240" w:lineRule="auto"/>
        <w:rPr>
          <w:rFonts w:cstheme="minorHAnsi"/>
          <w:lang w:val="en-US"/>
        </w:rPr>
      </w:pP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lastRenderedPageBreak/>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266BD557" w14:textId="77777777" w:rsidR="00E81B95" w:rsidRDefault="00E81B95" w:rsidP="00E81B95">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77B359AD" w14:textId="77777777" w:rsidR="00E81B95" w:rsidRDefault="00E81B95" w:rsidP="00E81B95">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xml:space="preserve">, in accordance with the evaluation methodology outlined in this tender document (Technical: </w:t>
      </w:r>
      <w:r>
        <w:rPr>
          <w:rFonts w:cstheme="minorHAnsi"/>
        </w:rPr>
        <w:t>80</w:t>
      </w:r>
      <w:r w:rsidRPr="0038705A">
        <w:rPr>
          <w:rFonts w:cstheme="minorHAnsi"/>
        </w:rPr>
        <w:t>% / Financial: 2</w:t>
      </w:r>
      <w:r>
        <w:rPr>
          <w:rFonts w:cstheme="minorHAnsi"/>
        </w:rPr>
        <w:t>0</w:t>
      </w:r>
      <w:r w:rsidRPr="0038705A">
        <w:rPr>
          <w:rFonts w:cstheme="minorHAnsi"/>
        </w:rPr>
        <w:t>%).</w:t>
      </w:r>
    </w:p>
    <w:p w14:paraId="0AC9FFC4" w14:textId="5D60164D" w:rsidR="00E81B95" w:rsidRDefault="00E81B95" w:rsidP="00704EB0">
      <w:pPr>
        <w:autoSpaceDE w:val="0"/>
        <w:autoSpaceDN w:val="0"/>
        <w:adjustRightInd w:val="0"/>
        <w:spacing w:after="0" w:line="240" w:lineRule="auto"/>
        <w:jc w:val="both"/>
        <w:rPr>
          <w:rFonts w:cstheme="minorHAnsi"/>
        </w:rPr>
      </w:pPr>
      <w:r w:rsidRPr="00A07D81">
        <w:rPr>
          <w:rFonts w:cstheme="minorHAnsi"/>
        </w:rPr>
        <w:t xml:space="preserve">Only bidders who meet or exceed the </w:t>
      </w:r>
      <w:r w:rsidRPr="00A07D81">
        <w:rPr>
          <w:rFonts w:cstheme="minorHAnsi"/>
          <w:b/>
          <w:bCs/>
        </w:rPr>
        <w:t>6</w:t>
      </w:r>
      <w:r>
        <w:rPr>
          <w:rFonts w:cstheme="minorHAnsi"/>
          <w:b/>
          <w:bCs/>
        </w:rPr>
        <w:t>5</w:t>
      </w:r>
      <w:r w:rsidRPr="00A07D81">
        <w:rPr>
          <w:rFonts w:cstheme="minorHAnsi"/>
          <w:b/>
          <w:bCs/>
        </w:rPr>
        <w:t>/</w:t>
      </w:r>
      <w:r>
        <w:rPr>
          <w:rFonts w:cstheme="minorHAnsi"/>
          <w:b/>
          <w:bCs/>
        </w:rPr>
        <w:t>80</w:t>
      </w:r>
      <w:r w:rsidRPr="00A07D81">
        <w:rPr>
          <w:rFonts w:cstheme="minorHAnsi"/>
          <w:b/>
          <w:bCs/>
        </w:rPr>
        <w:t xml:space="preserve"> technical score threshold</w:t>
      </w:r>
      <w:r w:rsidRPr="00A07D81">
        <w:rPr>
          <w:rFonts w:cstheme="minorHAnsi"/>
        </w:rPr>
        <w:t xml:space="preserve"> will proceed to the financial evaluation stage.</w:t>
      </w:r>
    </w:p>
    <w:p w14:paraId="3BC5619B" w14:textId="77777777" w:rsidR="00704EB0" w:rsidRPr="00704EB0" w:rsidRDefault="00704EB0" w:rsidP="00704EB0">
      <w:pPr>
        <w:autoSpaceDE w:val="0"/>
        <w:autoSpaceDN w:val="0"/>
        <w:adjustRightInd w:val="0"/>
        <w:spacing w:after="0" w:line="240" w:lineRule="auto"/>
        <w:jc w:val="both"/>
        <w:rPr>
          <w:rFonts w:cstheme="minorHAnsi"/>
        </w:rPr>
      </w:pPr>
    </w:p>
    <w:p w14:paraId="0265BF0D" w14:textId="77777777" w:rsidR="00E81B95" w:rsidRDefault="00E81B95" w:rsidP="00E81B95">
      <w:r w:rsidRPr="00EB363F">
        <w:t>Bidders must submit all supporting documents listed above. Failure to provide the required documentation may result in the bidder receiving a lower technical score or being considered technically non-compliant.</w:t>
      </w:r>
    </w:p>
    <w:p w14:paraId="145EF5B8" w14:textId="77777777" w:rsidR="00E81B95" w:rsidRPr="005B42AF" w:rsidRDefault="00E81B95" w:rsidP="00E81B95">
      <w:pPr>
        <w:rPr>
          <w:rFonts w:cstheme="minorHAnsi"/>
          <w:lang w:val="en-US"/>
        </w:rPr>
      </w:pPr>
      <w:r w:rsidRPr="00BA0054">
        <w:t>Financial Score = (Lowest Price / Bidder Price) × 20</w:t>
      </w:r>
    </w:p>
    <w:p w14:paraId="1A055CD4" w14:textId="77777777" w:rsidR="00E81B95" w:rsidRPr="00891D32" w:rsidRDefault="00E81B95" w:rsidP="00E81B95">
      <w:pPr>
        <w:numPr>
          <w:ilvl w:val="0"/>
          <w:numId w:val="41"/>
        </w:numPr>
        <w:rPr>
          <w:b/>
          <w:bCs/>
          <w:lang w:val="en-US"/>
        </w:rPr>
      </w:pPr>
      <w:r w:rsidRPr="00891D32">
        <w:rPr>
          <w:b/>
          <w:bCs/>
          <w:lang w:val="en-US"/>
        </w:rPr>
        <w:t>Evaluation Criteria &amp; Scoring</w:t>
      </w:r>
    </w:p>
    <w:tbl>
      <w:tblPr>
        <w:tblStyle w:val="GridTable4-Accent5"/>
        <w:tblW w:w="10228" w:type="dxa"/>
        <w:tblInd w:w="-635" w:type="dxa"/>
        <w:tblLook w:val="04A0" w:firstRow="1" w:lastRow="0" w:firstColumn="1" w:lastColumn="0" w:noHBand="0" w:noVBand="1"/>
      </w:tblPr>
      <w:tblGrid>
        <w:gridCol w:w="2341"/>
        <w:gridCol w:w="3560"/>
        <w:gridCol w:w="957"/>
        <w:gridCol w:w="3370"/>
      </w:tblGrid>
      <w:tr w:rsidR="00E81B95" w:rsidRPr="00337F13" w14:paraId="3DE27C59" w14:textId="77777777" w:rsidTr="00550358">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341" w:type="dxa"/>
            <w:hideMark/>
          </w:tcPr>
          <w:p w14:paraId="5AC6F859"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Criteria</w:t>
            </w:r>
          </w:p>
        </w:tc>
        <w:tc>
          <w:tcPr>
            <w:tcW w:w="3560" w:type="dxa"/>
            <w:hideMark/>
          </w:tcPr>
          <w:p w14:paraId="1E32452D" w14:textId="77777777" w:rsidR="00E81B95" w:rsidRPr="00891D32" w:rsidRDefault="00E81B95" w:rsidP="00550358">
            <w:pPr>
              <w:spacing w:after="200" w:line="276" w:lineRule="auto"/>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891D32">
              <w:rPr>
                <w:rFonts w:cstheme="minorHAnsi"/>
                <w:sz w:val="18"/>
                <w:szCs w:val="18"/>
                <w:lang w:val="en-US"/>
              </w:rPr>
              <w:t>Description</w:t>
            </w:r>
          </w:p>
        </w:tc>
        <w:tc>
          <w:tcPr>
            <w:tcW w:w="957" w:type="dxa"/>
            <w:hideMark/>
          </w:tcPr>
          <w:p w14:paraId="099496D5" w14:textId="77777777" w:rsidR="00E81B95" w:rsidRPr="00891D32" w:rsidRDefault="00E81B95" w:rsidP="00550358">
            <w:pPr>
              <w:spacing w:after="200" w:line="276" w:lineRule="auto"/>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891D32">
              <w:rPr>
                <w:rFonts w:cstheme="minorHAnsi"/>
                <w:sz w:val="18"/>
                <w:szCs w:val="18"/>
                <w:lang w:val="en-US"/>
              </w:rPr>
              <w:t>Weight</w:t>
            </w:r>
          </w:p>
        </w:tc>
        <w:tc>
          <w:tcPr>
            <w:tcW w:w="3370" w:type="dxa"/>
          </w:tcPr>
          <w:p w14:paraId="246B27CC" w14:textId="77777777" w:rsidR="00E81B95" w:rsidRPr="00704EB0" w:rsidRDefault="00E81B95" w:rsidP="00550358">
            <w:pPr>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04EB0">
              <w:rPr>
                <w:rFonts w:cstheme="minorHAnsi"/>
                <w:sz w:val="18"/>
                <w:szCs w:val="18"/>
                <w:lang w:val="en-US"/>
              </w:rPr>
              <w:t>Documents to be submitted by bidder</w:t>
            </w:r>
          </w:p>
        </w:tc>
      </w:tr>
      <w:tr w:rsidR="00E81B95" w:rsidRPr="00337F13" w14:paraId="7557602E" w14:textId="77777777" w:rsidTr="0055035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34C947DC"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Technical compliance</w:t>
            </w:r>
          </w:p>
        </w:tc>
        <w:tc>
          <w:tcPr>
            <w:tcW w:w="3560" w:type="dxa"/>
            <w:hideMark/>
          </w:tcPr>
          <w:p w14:paraId="28D6A17C" w14:textId="77777777" w:rsidR="00E81B95" w:rsidRPr="00891D32" w:rsidRDefault="00E81B95" w:rsidP="00550358">
            <w:pPr>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Qualifications, certifications, and experience</w:t>
            </w:r>
          </w:p>
        </w:tc>
        <w:tc>
          <w:tcPr>
            <w:tcW w:w="957" w:type="dxa"/>
            <w:hideMark/>
          </w:tcPr>
          <w:p w14:paraId="4CFDCE5D"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20</w:t>
            </w:r>
            <w:r>
              <w:rPr>
                <w:rFonts w:cstheme="minorHAnsi"/>
                <w:b/>
                <w:bCs/>
                <w:sz w:val="18"/>
                <w:szCs w:val="18"/>
                <w:lang w:val="en-US"/>
              </w:rPr>
              <w:t>%</w:t>
            </w:r>
          </w:p>
        </w:tc>
        <w:tc>
          <w:tcPr>
            <w:tcW w:w="3370" w:type="dxa"/>
          </w:tcPr>
          <w:p w14:paraId="3FE2A817"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235F21">
              <w:rPr>
                <w:rFonts w:cstheme="minorHAnsi"/>
                <w:b/>
                <w:bCs/>
                <w:sz w:val="18"/>
                <w:szCs w:val="18"/>
                <w:lang w:val="en-US"/>
              </w:rPr>
              <w:t>Company profile, valid licenses, environmental permits, ISO certifications, staff qualifications, training certificates</w:t>
            </w:r>
          </w:p>
        </w:tc>
      </w:tr>
      <w:tr w:rsidR="00E81B95" w:rsidRPr="00337F13" w14:paraId="538810BB" w14:textId="77777777" w:rsidTr="00550358">
        <w:trPr>
          <w:trHeight w:val="13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411BF25"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27DEC0CA" w14:textId="77777777" w:rsidR="00E81B95" w:rsidRPr="00891D32" w:rsidRDefault="00E81B95" w:rsidP="00550358">
            <w:pPr>
              <w:numPr>
                <w:ilvl w:val="0"/>
                <w:numId w:val="42"/>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Treatment technology and facility capacity</w:t>
            </w:r>
          </w:p>
        </w:tc>
        <w:tc>
          <w:tcPr>
            <w:tcW w:w="957" w:type="dxa"/>
            <w:hideMark/>
          </w:tcPr>
          <w:p w14:paraId="2796D0C3"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10</w:t>
            </w:r>
            <w:r>
              <w:rPr>
                <w:rFonts w:cstheme="minorHAnsi"/>
                <w:b/>
                <w:bCs/>
                <w:sz w:val="18"/>
                <w:szCs w:val="18"/>
                <w:lang w:val="en-US"/>
              </w:rPr>
              <w:t>%</w:t>
            </w:r>
          </w:p>
        </w:tc>
        <w:tc>
          <w:tcPr>
            <w:tcW w:w="3370" w:type="dxa"/>
          </w:tcPr>
          <w:p w14:paraId="5FD39856"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Description of treatment technology, process flow, facility location, photos, equipment list, capacity per day/month</w:t>
            </w:r>
          </w:p>
        </w:tc>
      </w:tr>
      <w:tr w:rsidR="00E81B95" w:rsidRPr="00337F13" w14:paraId="4EE1CD00" w14:textId="77777777" w:rsidTr="0055035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5F6A895"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02AE1D05" w14:textId="77777777" w:rsidR="00E81B95" w:rsidRPr="00891D32" w:rsidRDefault="00E81B95" w:rsidP="00550358">
            <w:pPr>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Fleet and equipment adequacy</w:t>
            </w:r>
          </w:p>
        </w:tc>
        <w:tc>
          <w:tcPr>
            <w:tcW w:w="957" w:type="dxa"/>
            <w:hideMark/>
          </w:tcPr>
          <w:p w14:paraId="6C9C07D4"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10</w:t>
            </w:r>
            <w:r>
              <w:rPr>
                <w:rFonts w:cstheme="minorHAnsi"/>
                <w:b/>
                <w:bCs/>
                <w:sz w:val="18"/>
                <w:szCs w:val="18"/>
                <w:lang w:val="en-US"/>
              </w:rPr>
              <w:t>%</w:t>
            </w:r>
          </w:p>
        </w:tc>
        <w:tc>
          <w:tcPr>
            <w:tcW w:w="3370" w:type="dxa"/>
          </w:tcPr>
          <w:p w14:paraId="38E54701"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List of vehicles, vehicle registration, transport permits, photos of trucks, equipment list</w:t>
            </w:r>
          </w:p>
        </w:tc>
      </w:tr>
      <w:tr w:rsidR="00E81B95" w:rsidRPr="00337F13" w14:paraId="508D89E7" w14:textId="77777777" w:rsidTr="00550358">
        <w:trPr>
          <w:trHeight w:val="17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47825875"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Supplier experience &amp; capacity</w:t>
            </w:r>
          </w:p>
        </w:tc>
        <w:tc>
          <w:tcPr>
            <w:tcW w:w="3560" w:type="dxa"/>
            <w:hideMark/>
          </w:tcPr>
          <w:p w14:paraId="6E886A13" w14:textId="77777777" w:rsidR="00E81B95" w:rsidRPr="00891D32" w:rsidRDefault="00E81B95" w:rsidP="00550358">
            <w:pPr>
              <w:numPr>
                <w:ilvl w:val="0"/>
                <w:numId w:val="43"/>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 xml:space="preserve">Experience history with </w:t>
            </w:r>
            <w:proofErr w:type="spellStart"/>
            <w:r w:rsidRPr="00891D32">
              <w:rPr>
                <w:rFonts w:cstheme="minorHAnsi"/>
                <w:b/>
                <w:bCs/>
                <w:sz w:val="18"/>
                <w:szCs w:val="18"/>
                <w:lang w:val="en-US"/>
              </w:rPr>
              <w:t>heatlcare</w:t>
            </w:r>
            <w:proofErr w:type="spellEnd"/>
            <w:r w:rsidRPr="00891D32">
              <w:rPr>
                <w:rFonts w:cstheme="minorHAnsi"/>
                <w:b/>
                <w:bCs/>
                <w:sz w:val="18"/>
                <w:szCs w:val="18"/>
                <w:lang w:val="en-US"/>
              </w:rPr>
              <w:t xml:space="preserve"> facilities (Hospitals, NGO)</w:t>
            </w:r>
          </w:p>
        </w:tc>
        <w:tc>
          <w:tcPr>
            <w:tcW w:w="957" w:type="dxa"/>
            <w:hideMark/>
          </w:tcPr>
          <w:p w14:paraId="025A587C"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15%</w:t>
            </w:r>
          </w:p>
        </w:tc>
        <w:tc>
          <w:tcPr>
            <w:tcW w:w="3370" w:type="dxa"/>
          </w:tcPr>
          <w:p w14:paraId="5F015101"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List of similar contracts with hospitals/NGOs, copies of contracts or POs, reference letters</w:t>
            </w:r>
          </w:p>
        </w:tc>
      </w:tr>
      <w:tr w:rsidR="00E81B95" w:rsidRPr="00337F13" w14:paraId="7DBA5D55" w14:textId="77777777" w:rsidTr="00550358">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60F03B08"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7B15931F" w14:textId="77777777" w:rsidR="00E81B95" w:rsidRPr="00891D32" w:rsidRDefault="00E81B95" w:rsidP="00550358">
            <w:pPr>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Experience with Redcross entities</w:t>
            </w:r>
          </w:p>
        </w:tc>
        <w:tc>
          <w:tcPr>
            <w:tcW w:w="957" w:type="dxa"/>
            <w:hideMark/>
          </w:tcPr>
          <w:p w14:paraId="05B9F7B6"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10%</w:t>
            </w:r>
          </w:p>
        </w:tc>
        <w:tc>
          <w:tcPr>
            <w:tcW w:w="3370" w:type="dxa"/>
          </w:tcPr>
          <w:p w14:paraId="4A60C6E0"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Contracts, POs, or reference letters from Red Cross / IFRC / ICRC or similar organizations</w:t>
            </w:r>
          </w:p>
        </w:tc>
      </w:tr>
      <w:tr w:rsidR="00E81B95" w:rsidRPr="00337F13" w14:paraId="3654EABE" w14:textId="77777777" w:rsidTr="00550358">
        <w:trPr>
          <w:trHeight w:val="32"/>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719B7D89"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Delivery lead time</w:t>
            </w:r>
          </w:p>
        </w:tc>
        <w:tc>
          <w:tcPr>
            <w:tcW w:w="3560" w:type="dxa"/>
            <w:hideMark/>
          </w:tcPr>
          <w:p w14:paraId="752BF41E" w14:textId="77777777" w:rsidR="00E81B95" w:rsidRPr="00891D32" w:rsidRDefault="00E81B95" w:rsidP="00550358">
            <w:pPr>
              <w:numPr>
                <w:ilvl w:val="0"/>
                <w:numId w:val="44"/>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 xml:space="preserve">Collection schedule </w:t>
            </w:r>
            <w:proofErr w:type="gramStart"/>
            <w:r w:rsidRPr="00891D32">
              <w:rPr>
                <w:rFonts w:cstheme="minorHAnsi"/>
                <w:b/>
                <w:bCs/>
                <w:sz w:val="18"/>
                <w:szCs w:val="18"/>
                <w:lang w:val="en-US"/>
              </w:rPr>
              <w:t>as  per</w:t>
            </w:r>
            <w:proofErr w:type="gramEnd"/>
            <w:r w:rsidRPr="00891D32">
              <w:rPr>
                <w:rFonts w:cstheme="minorHAnsi"/>
                <w:b/>
                <w:bCs/>
                <w:sz w:val="18"/>
                <w:szCs w:val="18"/>
                <w:lang w:val="en-US"/>
              </w:rPr>
              <w:t xml:space="preserve"> Annex 1</w:t>
            </w:r>
          </w:p>
        </w:tc>
        <w:tc>
          <w:tcPr>
            <w:tcW w:w="957" w:type="dxa"/>
            <w:hideMark/>
          </w:tcPr>
          <w:p w14:paraId="32410CC6"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5%</w:t>
            </w:r>
          </w:p>
        </w:tc>
        <w:tc>
          <w:tcPr>
            <w:tcW w:w="3370" w:type="dxa"/>
          </w:tcPr>
          <w:p w14:paraId="0493D4BC"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05E05">
              <w:rPr>
                <w:rFonts w:cstheme="minorHAnsi"/>
                <w:b/>
                <w:bCs/>
                <w:sz w:val="18"/>
                <w:szCs w:val="18"/>
                <w:lang w:val="en-US"/>
              </w:rPr>
              <w:t>Proposed collection schedule and implementation plan</w:t>
            </w:r>
          </w:p>
        </w:tc>
      </w:tr>
      <w:tr w:rsidR="00E81B95" w:rsidRPr="00337F13" w14:paraId="417F5D8A" w14:textId="77777777" w:rsidTr="0055035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341" w:type="dxa"/>
            <w:vMerge/>
            <w:hideMark/>
          </w:tcPr>
          <w:p w14:paraId="72BE4892"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08F3092C" w14:textId="77777777" w:rsidR="00E81B95" w:rsidRPr="00891D32" w:rsidRDefault="00E81B95" w:rsidP="00550358">
            <w:pPr>
              <w:numPr>
                <w:ilvl w:val="0"/>
                <w:numId w:val="4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Emergency response capability within 24 hours</w:t>
            </w:r>
          </w:p>
        </w:tc>
        <w:tc>
          <w:tcPr>
            <w:tcW w:w="957" w:type="dxa"/>
            <w:hideMark/>
          </w:tcPr>
          <w:p w14:paraId="6EB38179"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5%</w:t>
            </w:r>
          </w:p>
        </w:tc>
        <w:tc>
          <w:tcPr>
            <w:tcW w:w="3370" w:type="dxa"/>
          </w:tcPr>
          <w:p w14:paraId="777AEA67"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05E05">
              <w:rPr>
                <w:rFonts w:cstheme="minorHAnsi"/>
                <w:b/>
                <w:bCs/>
                <w:sz w:val="18"/>
                <w:szCs w:val="18"/>
                <w:lang w:val="en-US"/>
              </w:rPr>
              <w:t>Written confirmation/commitment letter describing emergency response process</w:t>
            </w:r>
          </w:p>
        </w:tc>
      </w:tr>
      <w:tr w:rsidR="00E81B95" w:rsidRPr="00337F13" w14:paraId="6C6DB5A5" w14:textId="77777777" w:rsidTr="00550358">
        <w:trPr>
          <w:trHeight w:val="81"/>
        </w:trPr>
        <w:tc>
          <w:tcPr>
            <w:cnfStyle w:val="001000000000" w:firstRow="0" w:lastRow="0" w:firstColumn="1" w:lastColumn="0" w:oddVBand="0" w:evenVBand="0" w:oddHBand="0" w:evenHBand="0" w:firstRowFirstColumn="0" w:firstRowLastColumn="0" w:lastRowFirstColumn="0" w:lastRowLastColumn="0"/>
            <w:tcW w:w="2341" w:type="dxa"/>
            <w:hideMark/>
          </w:tcPr>
          <w:p w14:paraId="4E34552B"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Training &amp; documentation</w:t>
            </w:r>
          </w:p>
        </w:tc>
        <w:tc>
          <w:tcPr>
            <w:tcW w:w="3560" w:type="dxa"/>
            <w:hideMark/>
          </w:tcPr>
          <w:p w14:paraId="48B42AE3" w14:textId="77777777" w:rsidR="00E81B95" w:rsidRPr="00891D32" w:rsidRDefault="00E81B95" w:rsidP="00550358">
            <w:pPr>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Training program quality</w:t>
            </w:r>
          </w:p>
        </w:tc>
        <w:tc>
          <w:tcPr>
            <w:tcW w:w="957" w:type="dxa"/>
            <w:hideMark/>
          </w:tcPr>
          <w:p w14:paraId="42DE1F41"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5%</w:t>
            </w:r>
          </w:p>
        </w:tc>
        <w:tc>
          <w:tcPr>
            <w:tcW w:w="3370" w:type="dxa"/>
          </w:tcPr>
          <w:p w14:paraId="5E61E3D1"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05E05">
              <w:rPr>
                <w:rFonts w:cstheme="minorHAnsi"/>
                <w:b/>
                <w:bCs/>
                <w:sz w:val="18"/>
                <w:szCs w:val="18"/>
                <w:lang w:val="en-US"/>
              </w:rPr>
              <w:t>Training plan, training materials, sample attendance sheets, HSE</w:t>
            </w:r>
            <w:r>
              <w:rPr>
                <w:rFonts w:cstheme="minorHAnsi"/>
                <w:b/>
                <w:bCs/>
                <w:sz w:val="18"/>
                <w:szCs w:val="18"/>
                <w:lang w:val="en-US"/>
              </w:rPr>
              <w:t xml:space="preserve"> (Health Safety </w:t>
            </w:r>
            <w:proofErr w:type="spellStart"/>
            <w:r>
              <w:rPr>
                <w:rFonts w:cstheme="minorHAnsi"/>
                <w:b/>
                <w:bCs/>
                <w:sz w:val="18"/>
                <w:szCs w:val="18"/>
                <w:lang w:val="en-US"/>
              </w:rPr>
              <w:t>Envir</w:t>
            </w:r>
            <w:proofErr w:type="spellEnd"/>
            <w:r>
              <w:rPr>
                <w:rFonts w:cstheme="minorHAnsi"/>
                <w:b/>
                <w:bCs/>
                <w:sz w:val="18"/>
                <w:szCs w:val="18"/>
                <w:lang w:val="en-US"/>
              </w:rPr>
              <w:t>.)</w:t>
            </w:r>
            <w:r w:rsidRPr="00805E05">
              <w:rPr>
                <w:rFonts w:cstheme="minorHAnsi"/>
                <w:b/>
                <w:bCs/>
                <w:sz w:val="18"/>
                <w:szCs w:val="18"/>
                <w:lang w:val="en-US"/>
              </w:rPr>
              <w:t xml:space="preserve"> procedures</w:t>
            </w:r>
          </w:p>
        </w:tc>
      </w:tr>
    </w:tbl>
    <w:p w14:paraId="1E1C9367" w14:textId="77777777" w:rsidR="00E81B95" w:rsidRDefault="00E81B95" w:rsidP="00E81B95">
      <w:pPr>
        <w:autoSpaceDE w:val="0"/>
        <w:autoSpaceDN w:val="0"/>
        <w:adjustRightInd w:val="0"/>
        <w:spacing w:after="0"/>
        <w:jc w:val="both"/>
        <w:rPr>
          <w:rFonts w:cstheme="minorHAnsi"/>
          <w:lang w:val="en-US"/>
        </w:rPr>
      </w:pPr>
    </w:p>
    <w:p w14:paraId="15325E11" w14:textId="77777777" w:rsidR="00E81B95" w:rsidRDefault="00E81B95" w:rsidP="00E81B95">
      <w:pPr>
        <w:autoSpaceDE w:val="0"/>
        <w:autoSpaceDN w:val="0"/>
        <w:adjustRightInd w:val="0"/>
        <w:spacing w:after="0"/>
        <w:jc w:val="both"/>
        <w:rPr>
          <w:rFonts w:cstheme="minorHAnsi"/>
          <w:lang w:val="en-US"/>
        </w:rPr>
      </w:pPr>
    </w:p>
    <w:p w14:paraId="585FC91B" w14:textId="77777777" w:rsidR="00704EB0" w:rsidRPr="00E81B95" w:rsidRDefault="00704EB0" w:rsidP="00E81B95">
      <w:pPr>
        <w:autoSpaceDE w:val="0"/>
        <w:autoSpaceDN w:val="0"/>
        <w:adjustRightInd w:val="0"/>
        <w:spacing w:after="0"/>
        <w:jc w:val="both"/>
        <w:rPr>
          <w:rFonts w:cstheme="minorHAnsi"/>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7627F4">
        <w:trPr>
          <w:trHeight w:val="62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7AB77C7B" w:rsidR="00FE246A" w:rsidRPr="00064BA1" w:rsidRDefault="007627F4" w:rsidP="002B4638">
            <w:pPr>
              <w:keepNext/>
              <w:keepLines/>
              <w:spacing w:after="0" w:line="240" w:lineRule="auto"/>
              <w:jc w:val="both"/>
              <w:rPr>
                <w:rFonts w:cstheme="minorHAnsi"/>
                <w:lang w:val="en-US"/>
              </w:rPr>
            </w:pPr>
            <w:r>
              <w:rPr>
                <w:rFonts w:cstheme="minorHAnsi"/>
                <w:lang w:val="en-US"/>
              </w:rPr>
              <w:t xml:space="preserve">Three Years </w:t>
            </w:r>
            <w:r w:rsidR="00704EB0">
              <w:rPr>
                <w:rFonts w:cstheme="minorHAnsi"/>
                <w:lang w:val="en-US"/>
              </w:rPr>
              <w:t>Framework</w:t>
            </w:r>
            <w:r>
              <w:rPr>
                <w:rFonts w:cstheme="minorHAnsi"/>
                <w:lang w:val="en-US"/>
              </w:rPr>
              <w:t xml:space="preserve"> Agreement (Renewable)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7B0723A9"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7627F4">
              <w:rPr>
                <w:rFonts w:cstheme="minorHAnsi"/>
                <w:lang w:val="en-US"/>
              </w:rPr>
              <w:t>21</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607B111D"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B12807">
              <w:rPr>
                <w:rFonts w:cstheme="minorHAnsi"/>
                <w:b/>
                <w:bCs/>
                <w:highlight w:val="yellow"/>
                <w:lang w:val="en-US"/>
              </w:rPr>
              <w:t xml:space="preserve">21 </w:t>
            </w:r>
            <w:r w:rsidRPr="007032DA">
              <w:rPr>
                <w:rFonts w:cstheme="minorHAnsi"/>
                <w:b/>
                <w:bCs/>
                <w:highlight w:val="yellow"/>
                <w:lang w:val="en-US"/>
              </w:rPr>
              <w:t xml:space="preserve">Do not open before </w:t>
            </w:r>
            <w:r w:rsidR="00B12807">
              <w:rPr>
                <w:rFonts w:cstheme="minorHAnsi"/>
                <w:b/>
                <w:bCs/>
                <w:highlight w:val="yellow"/>
                <w:lang w:val="en-US"/>
              </w:rPr>
              <w:t xml:space="preserve">April </w:t>
            </w:r>
            <w:r w:rsidR="00CC0DCA">
              <w:rPr>
                <w:rFonts w:cstheme="minorHAnsi"/>
                <w:b/>
                <w:bCs/>
                <w:highlight w:val="yellow"/>
                <w:lang w:val="en-US"/>
              </w:rPr>
              <w:t>10</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44B76CC0"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00CF4DCB">
              <w:rPr>
                <w:rFonts w:cstheme="minorHAnsi"/>
              </w:rPr>
              <w:t xml:space="preserve"> 24 March</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36DD7F00"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CF4DCB">
              <w:rPr>
                <w:rFonts w:cstheme="minorHAnsi"/>
              </w:rPr>
              <w:t xml:space="preserve">April </w:t>
            </w:r>
            <w:r w:rsidR="00CC0DCA">
              <w:rPr>
                <w:rFonts w:cstheme="minorHAnsi"/>
              </w:rPr>
              <w:t>10</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73558D29"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36994" w:rsidRPr="007032DA">
              <w:rPr>
                <w:rFonts w:cstheme="minorHAnsi"/>
              </w:rPr>
              <w:t xml:space="preserve">March </w:t>
            </w:r>
            <w:r w:rsidR="00CF4DCB">
              <w:rPr>
                <w:rFonts w:cstheme="minorHAnsi"/>
              </w:rPr>
              <w:t>31</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3906D2EC"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CC0DCA">
              <w:rPr>
                <w:rFonts w:cstheme="minorHAnsi"/>
              </w:rPr>
              <w:t>21</w:t>
            </w:r>
            <w:r w:rsidRPr="007032DA">
              <w:rPr>
                <w:rFonts w:cstheme="minorHAnsi"/>
              </w:rPr>
              <w:t xml:space="preserve"> Do not open before </w:t>
            </w:r>
            <w:r w:rsidR="00CC0DCA">
              <w:rPr>
                <w:rFonts w:cstheme="minorHAnsi"/>
              </w:rPr>
              <w:t>Apr</w:t>
            </w:r>
            <w:r w:rsidR="00DC26C3">
              <w:rPr>
                <w:rFonts w:cstheme="minorHAnsi"/>
              </w:rPr>
              <w:t>il 10</w:t>
            </w:r>
            <w:r w:rsidRPr="007032DA">
              <w:rPr>
                <w:rFonts w:cstheme="minorHAnsi"/>
              </w:rPr>
              <w:t>, 2026.</w:t>
            </w:r>
          </w:p>
        </w:tc>
      </w:tr>
    </w:tbl>
    <w:p w14:paraId="4441FBB5" w14:textId="77777777" w:rsidR="00D87E22" w:rsidRDefault="00D87E22" w:rsidP="00130EB0">
      <w:pPr>
        <w:spacing w:after="0"/>
        <w:jc w:val="both"/>
        <w:rPr>
          <w:rFonts w:cstheme="minorHAnsi"/>
        </w:rPr>
      </w:pPr>
    </w:p>
    <w:p w14:paraId="1F5927C2" w14:textId="77777777" w:rsidR="002B4638" w:rsidRDefault="002B4638" w:rsidP="00130EB0">
      <w:pPr>
        <w:spacing w:after="0"/>
        <w:jc w:val="both"/>
        <w:rPr>
          <w:rFonts w:cstheme="minorHAnsi"/>
        </w:rPr>
      </w:pPr>
    </w:p>
    <w:p w14:paraId="74E34446" w14:textId="77777777" w:rsidR="00704EB0" w:rsidRDefault="00704EB0" w:rsidP="00130EB0">
      <w:pPr>
        <w:spacing w:after="0"/>
        <w:jc w:val="both"/>
        <w:rPr>
          <w:rFonts w:cstheme="minorHAnsi"/>
        </w:rPr>
      </w:pPr>
    </w:p>
    <w:p w14:paraId="3B02640C" w14:textId="77777777" w:rsidR="00704EB0" w:rsidRDefault="00704EB0" w:rsidP="00130EB0">
      <w:pPr>
        <w:spacing w:after="0"/>
        <w:jc w:val="both"/>
        <w:rPr>
          <w:rFonts w:cstheme="minorHAnsi"/>
        </w:rPr>
      </w:pPr>
    </w:p>
    <w:p w14:paraId="500FF016" w14:textId="77777777" w:rsidR="00704EB0" w:rsidRDefault="00704EB0" w:rsidP="00130EB0">
      <w:pPr>
        <w:spacing w:after="0"/>
        <w:jc w:val="both"/>
        <w:rPr>
          <w:rFonts w:cstheme="minorHAnsi"/>
        </w:rPr>
      </w:pPr>
    </w:p>
    <w:p w14:paraId="0957DA3B" w14:textId="77777777" w:rsidR="00704EB0" w:rsidRPr="007032DA" w:rsidRDefault="00704EB0"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lastRenderedPageBreak/>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lastRenderedPageBreak/>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lastRenderedPageBreak/>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lastRenderedPageBreak/>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lastRenderedPageBreak/>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97C6" w14:textId="77777777" w:rsidR="005B61DA" w:rsidRDefault="005B61DA" w:rsidP="00ED3A74">
      <w:pPr>
        <w:spacing w:after="0" w:line="240" w:lineRule="auto"/>
      </w:pPr>
      <w:r>
        <w:separator/>
      </w:r>
    </w:p>
  </w:endnote>
  <w:endnote w:type="continuationSeparator" w:id="0">
    <w:p w14:paraId="209DC66E" w14:textId="77777777" w:rsidR="005B61DA" w:rsidRDefault="005B61DA" w:rsidP="00ED3A74">
      <w:pPr>
        <w:spacing w:after="0" w:line="240" w:lineRule="auto"/>
      </w:pPr>
      <w:r>
        <w:continuationSeparator/>
      </w:r>
    </w:p>
  </w:endnote>
  <w:endnote w:type="continuationNotice" w:id="1">
    <w:p w14:paraId="1DFEDDFD" w14:textId="77777777" w:rsidR="005B61DA" w:rsidRDefault="005B6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F013" w14:textId="77777777" w:rsidR="005B61DA" w:rsidRDefault="005B61DA" w:rsidP="00ED3A74">
      <w:pPr>
        <w:spacing w:after="0" w:line="240" w:lineRule="auto"/>
      </w:pPr>
      <w:r>
        <w:separator/>
      </w:r>
    </w:p>
  </w:footnote>
  <w:footnote w:type="continuationSeparator" w:id="0">
    <w:p w14:paraId="10FA256B" w14:textId="77777777" w:rsidR="005B61DA" w:rsidRDefault="005B61DA" w:rsidP="00ED3A74">
      <w:pPr>
        <w:spacing w:after="0" w:line="240" w:lineRule="auto"/>
      </w:pPr>
      <w:r>
        <w:continuationSeparator/>
      </w:r>
    </w:p>
  </w:footnote>
  <w:footnote w:type="continuationNotice" w:id="1">
    <w:p w14:paraId="5621B5E1" w14:textId="77777777" w:rsidR="005B61DA" w:rsidRDefault="005B6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C8F9669"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D97128">
      <w:t>.4</w:t>
    </w:r>
  </w:p>
  <w:p w14:paraId="16E23559" w14:textId="33279850" w:rsidR="001505A8" w:rsidRDefault="001505A8" w:rsidP="001505A8">
    <w:pPr>
      <w:pStyle w:val="Header"/>
      <w:jc w:val="right"/>
      <w:rPr>
        <w:noProof/>
      </w:rPr>
    </w:pPr>
    <w:r>
      <w:t>Tender reference: 202</w:t>
    </w:r>
    <w:r w:rsidR="00A438D7">
      <w:t>6-</w:t>
    </w:r>
    <w:r w:rsidR="00671B11">
      <w:t>0</w:t>
    </w:r>
    <w:r w:rsidR="008255B8">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430F"/>
    <w:multiLevelType w:val="hybridMultilevel"/>
    <w:tmpl w:val="1C4AC1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7D4214"/>
    <w:multiLevelType w:val="hybridMultilevel"/>
    <w:tmpl w:val="439035EE"/>
    <w:lvl w:ilvl="0" w:tplc="04090013">
      <w:start w:val="1"/>
      <w:numFmt w:val="upperRoman"/>
      <w:lvlText w:val="%1."/>
      <w:lvlJc w:val="right"/>
      <w:pPr>
        <w:ind w:left="360" w:hanging="360"/>
      </w:pPr>
    </w:lvl>
    <w:lvl w:ilvl="1" w:tplc="70468A28">
      <w:numFmt w:val="bullet"/>
      <w:lvlText w:val="•"/>
      <w:lvlJc w:val="left"/>
      <w:pPr>
        <w:ind w:left="1800" w:hanging="72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8"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FB763B"/>
    <w:multiLevelType w:val="hybridMultilevel"/>
    <w:tmpl w:val="EC32BF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9943D79"/>
    <w:multiLevelType w:val="hybridMultilevel"/>
    <w:tmpl w:val="FE0CCA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D82CC3"/>
    <w:multiLevelType w:val="hybridMultilevel"/>
    <w:tmpl w:val="E98090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0"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5A91335D"/>
    <w:multiLevelType w:val="hybridMultilevel"/>
    <w:tmpl w:val="60924F4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8"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40"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5"/>
  </w:num>
  <w:num w:numId="2" w16cid:durableId="257062987">
    <w:abstractNumId w:val="24"/>
  </w:num>
  <w:num w:numId="3" w16cid:durableId="1694841798">
    <w:abstractNumId w:val="13"/>
  </w:num>
  <w:num w:numId="4" w16cid:durableId="534006320">
    <w:abstractNumId w:val="0"/>
  </w:num>
  <w:num w:numId="5" w16cid:durableId="805006742">
    <w:abstractNumId w:val="35"/>
  </w:num>
  <w:num w:numId="6" w16cid:durableId="1426072520">
    <w:abstractNumId w:val="25"/>
  </w:num>
  <w:num w:numId="7" w16cid:durableId="227501363">
    <w:abstractNumId w:val="3"/>
  </w:num>
  <w:num w:numId="8" w16cid:durableId="491944188">
    <w:abstractNumId w:val="11"/>
  </w:num>
  <w:num w:numId="9" w16cid:durableId="433482495">
    <w:abstractNumId w:val="41"/>
  </w:num>
  <w:num w:numId="10" w16cid:durableId="1394549192">
    <w:abstractNumId w:val="2"/>
  </w:num>
  <w:num w:numId="11" w16cid:durableId="880243611">
    <w:abstractNumId w:val="32"/>
  </w:num>
  <w:num w:numId="12" w16cid:durableId="741099906">
    <w:abstractNumId w:val="12"/>
  </w:num>
  <w:num w:numId="13" w16cid:durableId="599679599">
    <w:abstractNumId w:val="7"/>
  </w:num>
  <w:num w:numId="14" w16cid:durableId="1225406338">
    <w:abstractNumId w:val="37"/>
  </w:num>
  <w:num w:numId="15" w16cid:durableId="684288697">
    <w:abstractNumId w:val="33"/>
  </w:num>
  <w:num w:numId="16" w16cid:durableId="1207595752">
    <w:abstractNumId w:val="39"/>
  </w:num>
  <w:num w:numId="17" w16cid:durableId="822283985">
    <w:abstractNumId w:val="30"/>
  </w:num>
  <w:num w:numId="18" w16cid:durableId="185872980">
    <w:abstractNumId w:val="36"/>
  </w:num>
  <w:num w:numId="19" w16cid:durableId="550311536">
    <w:abstractNumId w:val="19"/>
  </w:num>
  <w:num w:numId="20" w16cid:durableId="1633486148">
    <w:abstractNumId w:val="23"/>
  </w:num>
  <w:num w:numId="21" w16cid:durableId="1271820716">
    <w:abstractNumId w:val="20"/>
  </w:num>
  <w:num w:numId="22" w16cid:durableId="1942565444">
    <w:abstractNumId w:val="8"/>
  </w:num>
  <w:num w:numId="23" w16cid:durableId="2012174904">
    <w:abstractNumId w:val="22"/>
  </w:num>
  <w:num w:numId="24" w16cid:durableId="1511484532">
    <w:abstractNumId w:val="1"/>
  </w:num>
  <w:num w:numId="25" w16cid:durableId="1981878871">
    <w:abstractNumId w:val="43"/>
  </w:num>
  <w:num w:numId="26" w16cid:durableId="564341940">
    <w:abstractNumId w:val="6"/>
  </w:num>
  <w:num w:numId="27" w16cid:durableId="2047950661">
    <w:abstractNumId w:val="10"/>
  </w:num>
  <w:num w:numId="28" w16cid:durableId="60636357">
    <w:abstractNumId w:val="9"/>
  </w:num>
  <w:num w:numId="29" w16cid:durableId="1276399991">
    <w:abstractNumId w:val="21"/>
  </w:num>
  <w:num w:numId="30" w16cid:durableId="730077974">
    <w:abstractNumId w:val="31"/>
  </w:num>
  <w:num w:numId="31" w16cid:durableId="1365669277">
    <w:abstractNumId w:val="25"/>
  </w:num>
  <w:num w:numId="32" w16cid:durableId="191459232">
    <w:abstractNumId w:val="14"/>
  </w:num>
  <w:num w:numId="33" w16cid:durableId="617876643">
    <w:abstractNumId w:val="42"/>
  </w:num>
  <w:num w:numId="34" w16cid:durableId="1687949060">
    <w:abstractNumId w:val="29"/>
  </w:num>
  <w:num w:numId="35" w16cid:durableId="2125463866">
    <w:abstractNumId w:val="25"/>
  </w:num>
  <w:num w:numId="36" w16cid:durableId="2103331149">
    <w:abstractNumId w:val="18"/>
  </w:num>
  <w:num w:numId="37" w16cid:durableId="1946035900">
    <w:abstractNumId w:val="28"/>
  </w:num>
  <w:num w:numId="38" w16cid:durableId="52194768">
    <w:abstractNumId w:val="27"/>
  </w:num>
  <w:num w:numId="39" w16cid:durableId="1307971163">
    <w:abstractNumId w:val="38"/>
  </w:num>
  <w:num w:numId="40" w16cid:durableId="341444185">
    <w:abstractNumId w:val="40"/>
  </w:num>
  <w:num w:numId="41" w16cid:durableId="17885319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5000741">
    <w:abstractNumId w:val="4"/>
  </w:num>
  <w:num w:numId="43" w16cid:durableId="79985296">
    <w:abstractNumId w:val="26"/>
  </w:num>
  <w:num w:numId="44" w16cid:durableId="1872064650">
    <w:abstractNumId w:val="17"/>
  </w:num>
  <w:num w:numId="45" w16cid:durableId="333991988">
    <w:abstractNumId w:val="16"/>
  </w:num>
  <w:num w:numId="46" w16cid:durableId="88309843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67C"/>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368"/>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5F21"/>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6D8E"/>
    <w:rsid w:val="00337400"/>
    <w:rsid w:val="003376BA"/>
    <w:rsid w:val="00337993"/>
    <w:rsid w:val="00337DEF"/>
    <w:rsid w:val="00337F13"/>
    <w:rsid w:val="00340BEA"/>
    <w:rsid w:val="00340E2B"/>
    <w:rsid w:val="0034152E"/>
    <w:rsid w:val="00341FB2"/>
    <w:rsid w:val="003445D1"/>
    <w:rsid w:val="00344F92"/>
    <w:rsid w:val="00345593"/>
    <w:rsid w:val="00345E3B"/>
    <w:rsid w:val="003464B5"/>
    <w:rsid w:val="003466D4"/>
    <w:rsid w:val="00346885"/>
    <w:rsid w:val="00346AFB"/>
    <w:rsid w:val="00352026"/>
    <w:rsid w:val="00353E0D"/>
    <w:rsid w:val="00354F18"/>
    <w:rsid w:val="003555E2"/>
    <w:rsid w:val="00356A1D"/>
    <w:rsid w:val="003577AD"/>
    <w:rsid w:val="00360672"/>
    <w:rsid w:val="00362226"/>
    <w:rsid w:val="00363539"/>
    <w:rsid w:val="00364ACB"/>
    <w:rsid w:val="00364DFC"/>
    <w:rsid w:val="003671B1"/>
    <w:rsid w:val="00367EB2"/>
    <w:rsid w:val="00370FD7"/>
    <w:rsid w:val="003710E2"/>
    <w:rsid w:val="003737F4"/>
    <w:rsid w:val="00374CF8"/>
    <w:rsid w:val="00375ADF"/>
    <w:rsid w:val="00376861"/>
    <w:rsid w:val="00380991"/>
    <w:rsid w:val="00381C6B"/>
    <w:rsid w:val="00383A4A"/>
    <w:rsid w:val="003858AF"/>
    <w:rsid w:val="00386CFD"/>
    <w:rsid w:val="0038705A"/>
    <w:rsid w:val="00391BF3"/>
    <w:rsid w:val="00393162"/>
    <w:rsid w:val="00393C75"/>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4AF"/>
    <w:rsid w:val="004469B6"/>
    <w:rsid w:val="004478D9"/>
    <w:rsid w:val="00447B08"/>
    <w:rsid w:val="004506EE"/>
    <w:rsid w:val="00450911"/>
    <w:rsid w:val="0045213F"/>
    <w:rsid w:val="004523D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3991"/>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2AF"/>
    <w:rsid w:val="005B601D"/>
    <w:rsid w:val="005B61DA"/>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368"/>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4EB0"/>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149D"/>
    <w:rsid w:val="007528F1"/>
    <w:rsid w:val="00753231"/>
    <w:rsid w:val="00754020"/>
    <w:rsid w:val="00754196"/>
    <w:rsid w:val="00754616"/>
    <w:rsid w:val="0075466E"/>
    <w:rsid w:val="0075494F"/>
    <w:rsid w:val="00754C6C"/>
    <w:rsid w:val="00754D32"/>
    <w:rsid w:val="0075542E"/>
    <w:rsid w:val="0076246A"/>
    <w:rsid w:val="007627F4"/>
    <w:rsid w:val="00762CE9"/>
    <w:rsid w:val="00762F3C"/>
    <w:rsid w:val="00764CF2"/>
    <w:rsid w:val="00766589"/>
    <w:rsid w:val="007673E3"/>
    <w:rsid w:val="00770447"/>
    <w:rsid w:val="007719C3"/>
    <w:rsid w:val="00773924"/>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1A23"/>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7F6A8F"/>
    <w:rsid w:val="00802273"/>
    <w:rsid w:val="00803416"/>
    <w:rsid w:val="00804864"/>
    <w:rsid w:val="00805E05"/>
    <w:rsid w:val="00805FD7"/>
    <w:rsid w:val="008063A0"/>
    <w:rsid w:val="0080679D"/>
    <w:rsid w:val="0080754A"/>
    <w:rsid w:val="00810E71"/>
    <w:rsid w:val="00812BBA"/>
    <w:rsid w:val="00814F9F"/>
    <w:rsid w:val="00820692"/>
    <w:rsid w:val="00820C83"/>
    <w:rsid w:val="00822819"/>
    <w:rsid w:val="008246E5"/>
    <w:rsid w:val="008255B8"/>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1D3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4B8B"/>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371DB"/>
    <w:rsid w:val="009406C0"/>
    <w:rsid w:val="00942A46"/>
    <w:rsid w:val="00943271"/>
    <w:rsid w:val="009434A9"/>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8"/>
    <w:rsid w:val="009F218F"/>
    <w:rsid w:val="009F508F"/>
    <w:rsid w:val="009F5798"/>
    <w:rsid w:val="009F602E"/>
    <w:rsid w:val="009F6951"/>
    <w:rsid w:val="009F6B8E"/>
    <w:rsid w:val="009F7350"/>
    <w:rsid w:val="00A032E3"/>
    <w:rsid w:val="00A058EF"/>
    <w:rsid w:val="00A05D9E"/>
    <w:rsid w:val="00A06689"/>
    <w:rsid w:val="00A07D81"/>
    <w:rsid w:val="00A11984"/>
    <w:rsid w:val="00A12553"/>
    <w:rsid w:val="00A12CA8"/>
    <w:rsid w:val="00A14B16"/>
    <w:rsid w:val="00A1508E"/>
    <w:rsid w:val="00A15F53"/>
    <w:rsid w:val="00A1651C"/>
    <w:rsid w:val="00A16770"/>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707"/>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807"/>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9799C"/>
    <w:rsid w:val="00BA0054"/>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C53"/>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7187"/>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0DCA"/>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4DCB"/>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2B33"/>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128"/>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1F18"/>
    <w:rsid w:val="00DC26C3"/>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6714C"/>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1B95"/>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3CF8"/>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363F"/>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0E0"/>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BC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337F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1003</TotalTime>
  <Pages>10</Pages>
  <Words>4051</Words>
  <Characters>22101</Characters>
  <Application>Microsoft Office Word</Application>
  <DocSecurity>0</DocSecurity>
  <Lines>497</Lines>
  <Paragraphs>253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117</cp:revision>
  <cp:lastPrinted>2025-04-09T08:02:00Z</cp:lastPrinted>
  <dcterms:created xsi:type="dcterms:W3CDTF">2025-05-20T16:45:00Z</dcterms:created>
  <dcterms:modified xsi:type="dcterms:W3CDTF">2026-03-22T22:32:00Z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