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7159" w14:textId="70698304" w:rsidR="004410CC" w:rsidRPr="00671B11" w:rsidRDefault="00CF01A2" w:rsidP="00F31C95">
      <w:pPr>
        <w:rPr>
          <w:rFonts w:cstheme="minorHAnsi"/>
          <w:b/>
          <w:bCs/>
          <w:color w:val="548DD4" w:themeColor="text2" w:themeTint="99"/>
        </w:rPr>
      </w:pPr>
      <w:bookmarkStart w:id="0" w:name="_Toc459799300"/>
      <w:r w:rsidRPr="00671B11">
        <w:rPr>
          <w:rFonts w:cstheme="minorHAnsi"/>
          <w:b/>
          <w:bCs/>
          <w:color w:val="548DD4" w:themeColor="text2" w:themeTint="99"/>
        </w:rPr>
        <w:t>INVITATION TO BID (ITB) NO:</w:t>
      </w:r>
      <w:r w:rsidR="00AC409F" w:rsidRPr="00671B11">
        <w:rPr>
          <w:rFonts w:cstheme="minorHAnsi"/>
          <w:b/>
          <w:bCs/>
          <w:color w:val="548DD4" w:themeColor="text2" w:themeTint="99"/>
        </w:rPr>
        <w:t xml:space="preserve"> </w:t>
      </w:r>
      <w:r w:rsidR="00A438D7" w:rsidRPr="00671B11">
        <w:rPr>
          <w:rFonts w:cstheme="minorHAnsi"/>
          <w:b/>
          <w:bCs/>
          <w:color w:val="548DD4" w:themeColor="text2" w:themeTint="99"/>
        </w:rPr>
        <w:t>2026-</w:t>
      </w:r>
      <w:r w:rsidR="00671B11" w:rsidRPr="00671B11">
        <w:rPr>
          <w:rFonts w:cstheme="minorHAnsi"/>
          <w:b/>
          <w:bCs/>
          <w:color w:val="548DD4" w:themeColor="text2" w:themeTint="99"/>
        </w:rPr>
        <w:t>0</w:t>
      </w:r>
      <w:r w:rsidR="00F12B59">
        <w:rPr>
          <w:rFonts w:cstheme="minorHAnsi"/>
          <w:b/>
          <w:bCs/>
          <w:color w:val="548DD4" w:themeColor="text2" w:themeTint="99"/>
        </w:rPr>
        <w:t xml:space="preserve">23 </w:t>
      </w:r>
      <w:r w:rsidR="00F31C95" w:rsidRPr="00F31C95">
        <w:rPr>
          <w:rFonts w:cstheme="minorHAnsi"/>
          <w:b/>
          <w:bCs/>
          <w:color w:val="548DD4" w:themeColor="text2" w:themeTint="99"/>
        </w:rPr>
        <w:t>Financial Service Provider (FSP) for Bank Card–Based Cash Assistance</w:t>
      </w:r>
      <w:r w:rsidR="00F31C95">
        <w:rPr>
          <w:rFonts w:cstheme="minorHAnsi"/>
          <w:b/>
          <w:bCs/>
          <w:color w:val="548DD4" w:themeColor="text2" w:themeTint="99"/>
        </w:rPr>
        <w:t xml:space="preserve"> </w:t>
      </w:r>
      <w:r w:rsidR="00F12B59">
        <w:rPr>
          <w:rFonts w:cstheme="minorHAnsi"/>
          <w:b/>
          <w:bCs/>
          <w:color w:val="548DD4" w:themeColor="text2" w:themeTint="99"/>
        </w:rPr>
        <w:t xml:space="preserve">2 </w:t>
      </w:r>
      <w:r w:rsidR="00F31C95" w:rsidRPr="00684883">
        <w:rPr>
          <w:rFonts w:eastAsiaTheme="majorEastAsia" w:cstheme="minorHAnsi"/>
          <w:b/>
          <w:bCs/>
          <w:smallCaps/>
          <w:color w:val="4F81BD" w:themeColor="accent1"/>
          <w:spacing w:val="5"/>
        </w:rPr>
        <w:t>(Two year Framework agreement, with possibility of one year extension)</w:t>
      </w:r>
    </w:p>
    <w:p w14:paraId="3D8E1F33" w14:textId="64E079BA" w:rsidR="00671B11" w:rsidRDefault="00671B11" w:rsidP="00671B11">
      <w:pPr>
        <w:autoSpaceDE w:val="0"/>
        <w:autoSpaceDN w:val="0"/>
        <w:adjustRightInd w:val="0"/>
        <w:spacing w:after="0" w:line="240" w:lineRule="auto"/>
        <w:jc w:val="both"/>
        <w:rPr>
          <w:rFonts w:cstheme="minorHAnsi"/>
          <w:lang w:val="en-US"/>
        </w:rPr>
      </w:pPr>
      <w:r w:rsidRPr="00671B11">
        <w:rPr>
          <w:rFonts w:cstheme="minorHAnsi"/>
          <w:lang w:val="en-US"/>
        </w:rPr>
        <w:t xml:space="preserve">The Lebanese Red Cross (LRC) Headquarters hereby invites eligible and qualified </w:t>
      </w:r>
      <w:r w:rsidR="00F31C95">
        <w:rPr>
          <w:rFonts w:cstheme="minorHAnsi"/>
          <w:lang w:val="en-US"/>
        </w:rPr>
        <w:t>Financial Service Provider</w:t>
      </w:r>
      <w:r w:rsidRPr="00671B11">
        <w:rPr>
          <w:rFonts w:cstheme="minorHAnsi"/>
          <w:lang w:val="en-US"/>
        </w:rPr>
        <w:t xml:space="preserve"> to submit a firm technical and financial proposal for the provision of </w:t>
      </w:r>
      <w:r w:rsidR="00F31C95">
        <w:rPr>
          <w:rFonts w:cstheme="minorHAnsi"/>
          <w:lang w:val="en-US"/>
        </w:rPr>
        <w:t>Cash Transfer</w:t>
      </w:r>
      <w:r w:rsidRPr="00671B11">
        <w:rPr>
          <w:rFonts w:cstheme="minorHAnsi"/>
          <w:lang w:val="en-US"/>
        </w:rPr>
        <w:t xml:space="preserve"> service in accordance with the Terms of Reference (Annex 3).</w:t>
      </w:r>
    </w:p>
    <w:p w14:paraId="2703D605" w14:textId="77777777" w:rsidR="00671B11" w:rsidRPr="00671B11" w:rsidRDefault="00671B11" w:rsidP="00671B11">
      <w:pPr>
        <w:autoSpaceDE w:val="0"/>
        <w:autoSpaceDN w:val="0"/>
        <w:adjustRightInd w:val="0"/>
        <w:spacing w:after="0" w:line="240" w:lineRule="auto"/>
        <w:jc w:val="both"/>
        <w:rPr>
          <w:rFonts w:cstheme="minorHAnsi"/>
          <w:lang w:val="en-US"/>
        </w:rPr>
      </w:pPr>
    </w:p>
    <w:p w14:paraId="2C0FB0E9" w14:textId="2E0593F3" w:rsidR="000274CD" w:rsidRPr="007032DA" w:rsidRDefault="000274CD" w:rsidP="00130EB0">
      <w:pPr>
        <w:autoSpaceDE w:val="0"/>
        <w:autoSpaceDN w:val="0"/>
        <w:adjustRightInd w:val="0"/>
        <w:spacing w:after="0" w:line="240" w:lineRule="auto"/>
        <w:jc w:val="both"/>
        <w:rPr>
          <w:rFonts w:cstheme="minorHAnsi"/>
          <w:lang w:val="en-US"/>
        </w:rPr>
      </w:pPr>
      <w:r w:rsidRPr="007032DA">
        <w:rPr>
          <w:rFonts w:cstheme="minorHAnsi"/>
          <w:b/>
          <w:bCs/>
          <w:u w:val="single"/>
          <w:lang w:val="en-US"/>
        </w:rPr>
        <w:t>TENDER DETAILS</w:t>
      </w:r>
      <w:r w:rsidR="00A1508E" w:rsidRPr="007032DA">
        <w:rPr>
          <w:rFonts w:cstheme="minorHAnsi"/>
          <w:b/>
          <w:bCs/>
          <w:u w:val="single"/>
          <w:lang w:val="en-US"/>
        </w:rPr>
        <w:t>:</w:t>
      </w:r>
      <w:r w:rsidR="007A1487" w:rsidRPr="007032DA">
        <w:rPr>
          <w:rFonts w:cstheme="minorHAnsi"/>
          <w:b/>
          <w:bCs/>
          <w:u w:val="single"/>
          <w:lang w:val="en-US"/>
        </w:rPr>
        <w:t xml:space="preserve"> </w:t>
      </w:r>
      <w:r w:rsidRPr="007032DA">
        <w:rPr>
          <w:rFonts w:cstheme="minorHAnsi"/>
          <w:lang w:val="en-US"/>
        </w:rPr>
        <w:t>The Tender details are as follows:</w:t>
      </w:r>
    </w:p>
    <w:p w14:paraId="48199176" w14:textId="77777777" w:rsidR="007A1487" w:rsidRPr="007032DA"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7032DA"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7032DA" w:rsidRDefault="000274CD" w:rsidP="00BA0BB6">
            <w:pPr>
              <w:spacing w:after="0" w:line="240" w:lineRule="auto"/>
              <w:rPr>
                <w:rFonts w:cstheme="minorHAnsi"/>
                <w:b/>
                <w:bCs/>
              </w:rPr>
            </w:pPr>
            <w:r w:rsidRPr="007032DA">
              <w:rPr>
                <w:rFonts w:cstheme="minorHAnsi"/>
                <w:b/>
                <w:bCs/>
              </w:rPr>
              <w:t>INCOTERMS</w:t>
            </w:r>
            <w:r w:rsidR="007A1487" w:rsidRPr="007032DA">
              <w:rPr>
                <w:rFonts w:cstheme="minorHAnsi"/>
                <w:b/>
                <w:bCs/>
              </w:rPr>
              <w:t>:</w:t>
            </w:r>
          </w:p>
        </w:tc>
        <w:tc>
          <w:tcPr>
            <w:tcW w:w="3619" w:type="pct"/>
          </w:tcPr>
          <w:p w14:paraId="0AF062FB" w14:textId="369F5326" w:rsidR="000274CD" w:rsidRPr="007032DA" w:rsidRDefault="00BA5F32" w:rsidP="00BA5F32">
            <w:pPr>
              <w:spacing w:after="0" w:line="240" w:lineRule="auto"/>
              <w:jc w:val="both"/>
              <w:rPr>
                <w:rFonts w:cstheme="minorHAnsi"/>
              </w:rPr>
            </w:pPr>
            <w:r w:rsidRPr="00BA5F32">
              <w:rPr>
                <w:rFonts w:cstheme="minorHAnsi"/>
                <w:noProof/>
              </w:rPr>
              <w:t xml:space="preserve">Not Applicable </w:t>
            </w:r>
          </w:p>
        </w:tc>
      </w:tr>
      <w:tr w:rsidR="000274CD" w:rsidRPr="007032DA"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7032DA" w:rsidRDefault="000274CD" w:rsidP="00BA0BB6">
            <w:pPr>
              <w:spacing w:after="0" w:line="240" w:lineRule="auto"/>
              <w:rPr>
                <w:rFonts w:cstheme="minorHAnsi"/>
                <w:b/>
                <w:bCs/>
              </w:rPr>
            </w:pPr>
            <w:r w:rsidRPr="007032DA">
              <w:rPr>
                <w:rFonts w:cstheme="minorHAnsi"/>
                <w:b/>
                <w:bCs/>
              </w:rPr>
              <w:t>Delivery address</w:t>
            </w:r>
            <w:r w:rsidR="00F3154B" w:rsidRPr="007032DA">
              <w:rPr>
                <w:rFonts w:cstheme="minorHAnsi"/>
                <w:b/>
                <w:bCs/>
              </w:rPr>
              <w:t xml:space="preserve"> of the Bid</w:t>
            </w:r>
            <w:r w:rsidR="007A1487" w:rsidRPr="007032DA">
              <w:rPr>
                <w:rFonts w:cstheme="minorHAnsi"/>
                <w:b/>
                <w:bCs/>
              </w:rPr>
              <w:t>:</w:t>
            </w:r>
          </w:p>
        </w:tc>
        <w:tc>
          <w:tcPr>
            <w:tcW w:w="3619" w:type="pct"/>
          </w:tcPr>
          <w:p w14:paraId="12A00050" w14:textId="69763750" w:rsidR="000274CD" w:rsidRPr="007032DA" w:rsidRDefault="001C4C6A" w:rsidP="00FB5FFD">
            <w:pPr>
              <w:spacing w:after="0" w:line="240" w:lineRule="auto"/>
              <w:jc w:val="both"/>
              <w:rPr>
                <w:rFonts w:cstheme="minorHAnsi"/>
                <w:noProof/>
              </w:rPr>
            </w:pPr>
            <w:r w:rsidRPr="007032DA">
              <w:rPr>
                <w:rFonts w:cstheme="minorHAnsi"/>
                <w:noProof/>
              </w:rPr>
              <w:t xml:space="preserve">Lebanese Red Cross  Head Quarters, Finance Sector, </w:t>
            </w:r>
            <w:r w:rsidR="00FB5FFD" w:rsidRPr="007032DA">
              <w:rPr>
                <w:rFonts w:cstheme="minorHAnsi"/>
                <w:noProof/>
              </w:rPr>
              <w:t>2</w:t>
            </w:r>
            <w:r w:rsidRPr="007032DA">
              <w:rPr>
                <w:rFonts w:cstheme="minorHAnsi"/>
                <w:noProof/>
                <w:vertAlign w:val="superscript"/>
              </w:rPr>
              <w:t xml:space="preserve">st </w:t>
            </w:r>
            <w:r w:rsidRPr="007032DA">
              <w:rPr>
                <w:rFonts w:cstheme="minorHAnsi"/>
                <w:noProof/>
              </w:rPr>
              <w:t>floor, Spears Street, Kantari, Beirut, Lebanon</w:t>
            </w:r>
          </w:p>
        </w:tc>
      </w:tr>
      <w:tr w:rsidR="008B09A4" w:rsidRPr="007032DA"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7032DA" w:rsidRDefault="008B09A4" w:rsidP="00BA0BB6">
            <w:pPr>
              <w:spacing w:after="0" w:line="240" w:lineRule="auto"/>
              <w:rPr>
                <w:rFonts w:cstheme="minorHAnsi"/>
                <w:b/>
                <w:bCs/>
              </w:rPr>
            </w:pPr>
            <w:r w:rsidRPr="007032DA">
              <w:rPr>
                <w:rFonts w:cstheme="minorHAnsi"/>
                <w:b/>
                <w:bCs/>
              </w:rPr>
              <w:t>ITB Published Date:</w:t>
            </w:r>
          </w:p>
        </w:tc>
        <w:tc>
          <w:tcPr>
            <w:tcW w:w="3619" w:type="pct"/>
          </w:tcPr>
          <w:p w14:paraId="4B9EACEF" w14:textId="48907940" w:rsidR="008B09A4" w:rsidRPr="007032DA" w:rsidRDefault="00F12B59" w:rsidP="001505A8">
            <w:pPr>
              <w:spacing w:after="0" w:line="240" w:lineRule="auto"/>
              <w:jc w:val="both"/>
              <w:rPr>
                <w:rFonts w:cstheme="minorHAnsi"/>
              </w:rPr>
            </w:pPr>
            <w:r>
              <w:rPr>
                <w:rFonts w:cstheme="minorHAnsi"/>
              </w:rPr>
              <w:t>March</w:t>
            </w:r>
            <w:r w:rsidR="001D72FB" w:rsidRPr="007032DA">
              <w:rPr>
                <w:rFonts w:cstheme="minorHAnsi"/>
              </w:rPr>
              <w:t xml:space="preserve"> </w:t>
            </w:r>
            <w:r w:rsidR="00F31C95">
              <w:rPr>
                <w:rFonts w:cstheme="minorHAnsi"/>
              </w:rPr>
              <w:t>2</w:t>
            </w:r>
            <w:r>
              <w:rPr>
                <w:rFonts w:cstheme="minorHAnsi"/>
              </w:rPr>
              <w:t>6</w:t>
            </w:r>
            <w:r w:rsidR="00F31C95">
              <w:rPr>
                <w:rFonts w:cstheme="minorHAnsi"/>
              </w:rPr>
              <w:t>,</w:t>
            </w:r>
            <w:r w:rsidR="00A438D7" w:rsidRPr="007032DA">
              <w:rPr>
                <w:rFonts w:cstheme="minorHAnsi"/>
              </w:rPr>
              <w:t xml:space="preserve"> 2026</w:t>
            </w:r>
          </w:p>
        </w:tc>
      </w:tr>
      <w:tr w:rsidR="008B09A4" w:rsidRPr="007032DA"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7032DA" w:rsidRDefault="003B24FC" w:rsidP="00135BE5">
            <w:pPr>
              <w:spacing w:after="0" w:line="240" w:lineRule="auto"/>
              <w:rPr>
                <w:rFonts w:cstheme="minorHAnsi"/>
                <w:b/>
                <w:bCs/>
              </w:rPr>
            </w:pPr>
            <w:r w:rsidRPr="007032DA">
              <w:rPr>
                <w:rFonts w:cstheme="minorHAnsi"/>
                <w:b/>
                <w:bCs/>
              </w:rPr>
              <w:t xml:space="preserve">Bid </w:t>
            </w:r>
            <w:r w:rsidR="000F0584" w:rsidRPr="007032DA">
              <w:rPr>
                <w:rFonts w:cstheme="minorHAnsi"/>
                <w:b/>
                <w:bCs/>
              </w:rPr>
              <w:t>Submission deadline</w:t>
            </w:r>
            <w:r w:rsidR="008B09A4" w:rsidRPr="007032DA">
              <w:rPr>
                <w:rFonts w:cstheme="minorHAnsi"/>
                <w:b/>
                <w:bCs/>
              </w:rPr>
              <w:t>:</w:t>
            </w:r>
          </w:p>
        </w:tc>
        <w:tc>
          <w:tcPr>
            <w:tcW w:w="3619" w:type="pct"/>
          </w:tcPr>
          <w:p w14:paraId="522A4500" w14:textId="28037C63" w:rsidR="008B09A4" w:rsidRPr="007032DA" w:rsidRDefault="00F12B59" w:rsidP="001505A8">
            <w:pPr>
              <w:spacing w:after="0" w:line="240" w:lineRule="auto"/>
              <w:jc w:val="both"/>
              <w:rPr>
                <w:rFonts w:cstheme="minorHAnsi"/>
              </w:rPr>
            </w:pPr>
            <w:r>
              <w:rPr>
                <w:rFonts w:cstheme="minorHAnsi"/>
              </w:rPr>
              <w:t>April 06,</w:t>
            </w:r>
            <w:r w:rsidR="00F133A2" w:rsidRPr="007032DA">
              <w:rPr>
                <w:rFonts w:cstheme="minorHAnsi"/>
              </w:rPr>
              <w:t xml:space="preserve"> </w:t>
            </w:r>
            <w:r w:rsidR="007D1651" w:rsidRPr="007032DA">
              <w:rPr>
                <w:rFonts w:cstheme="minorHAnsi"/>
              </w:rPr>
              <w:t>202</w:t>
            </w:r>
            <w:r w:rsidR="00D57465" w:rsidRPr="007032DA">
              <w:rPr>
                <w:rFonts w:cstheme="minorHAnsi"/>
              </w:rPr>
              <w:t>6</w:t>
            </w:r>
            <w:r w:rsidR="008B09A4" w:rsidRPr="007032DA">
              <w:rPr>
                <w:rFonts w:cstheme="minorHAnsi"/>
              </w:rPr>
              <w:t xml:space="preserve"> / Time: </w:t>
            </w:r>
            <w:r w:rsidR="005371F0" w:rsidRPr="007032DA">
              <w:rPr>
                <w:rFonts w:cstheme="minorHAnsi"/>
                <w:color w:val="EE0000"/>
              </w:rPr>
              <w:t>12</w:t>
            </w:r>
            <w:r w:rsidR="008B09A4" w:rsidRPr="007032DA">
              <w:rPr>
                <w:rFonts w:cstheme="minorHAnsi"/>
                <w:color w:val="EE0000"/>
              </w:rPr>
              <w:t>:00 p.m.</w:t>
            </w:r>
            <w:r w:rsidR="00DF2189" w:rsidRPr="007032DA">
              <w:rPr>
                <w:rFonts w:cstheme="minorHAnsi"/>
                <w:color w:val="EE0000"/>
              </w:rPr>
              <w:t xml:space="preserve"> </w:t>
            </w:r>
          </w:p>
        </w:tc>
      </w:tr>
      <w:tr w:rsidR="008B09A4" w:rsidRPr="007032DA"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7032DA" w:rsidRDefault="008B09A4" w:rsidP="00BA0BB6">
            <w:pPr>
              <w:spacing w:after="0" w:line="240" w:lineRule="auto"/>
              <w:rPr>
                <w:rFonts w:cstheme="minorHAnsi"/>
                <w:b/>
                <w:bCs/>
              </w:rPr>
            </w:pPr>
            <w:r w:rsidRPr="007032DA">
              <w:rPr>
                <w:rFonts w:cstheme="minorHAnsi"/>
                <w:b/>
                <w:bCs/>
              </w:rPr>
              <w:t>Deadline for questions:</w:t>
            </w:r>
          </w:p>
        </w:tc>
        <w:tc>
          <w:tcPr>
            <w:tcW w:w="3619" w:type="pct"/>
          </w:tcPr>
          <w:p w14:paraId="4B0CA0E2" w14:textId="17778C0A" w:rsidR="008B09A4" w:rsidRPr="007032DA" w:rsidRDefault="00F12B59" w:rsidP="004E2CA0">
            <w:pPr>
              <w:spacing w:after="0" w:line="240" w:lineRule="auto"/>
              <w:jc w:val="both"/>
              <w:rPr>
                <w:rFonts w:cstheme="minorHAnsi"/>
                <w:bCs/>
              </w:rPr>
            </w:pPr>
            <w:r>
              <w:rPr>
                <w:rFonts w:cstheme="minorHAnsi"/>
              </w:rPr>
              <w:t>April 01,</w:t>
            </w:r>
            <w:r w:rsidR="00A21838" w:rsidRPr="007032DA">
              <w:rPr>
                <w:rFonts w:cstheme="minorHAnsi"/>
              </w:rPr>
              <w:t xml:space="preserve"> 202</w:t>
            </w:r>
            <w:r w:rsidR="00D57465" w:rsidRPr="007032DA">
              <w:rPr>
                <w:rFonts w:cstheme="minorHAnsi"/>
              </w:rPr>
              <w:t>6</w:t>
            </w:r>
            <w:r w:rsidR="008B09A4" w:rsidRPr="007032DA">
              <w:rPr>
                <w:rFonts w:cstheme="minorHAnsi"/>
                <w:bCs/>
              </w:rPr>
              <w:t xml:space="preserve"> / Time: </w:t>
            </w:r>
            <w:r w:rsidR="005371F0" w:rsidRPr="007032DA">
              <w:rPr>
                <w:rFonts w:cstheme="minorHAnsi"/>
                <w:bCs/>
              </w:rPr>
              <w:t>1</w:t>
            </w:r>
            <w:r w:rsidR="00AC409F" w:rsidRPr="007032DA">
              <w:rPr>
                <w:rFonts w:cstheme="minorHAnsi"/>
                <w:bCs/>
              </w:rPr>
              <w:t>2</w:t>
            </w:r>
            <w:r w:rsidR="008B09A4" w:rsidRPr="007032DA">
              <w:rPr>
                <w:rFonts w:cstheme="minorHAnsi"/>
                <w:bCs/>
              </w:rPr>
              <w:t>:00 p.m.</w:t>
            </w:r>
            <w:r w:rsidR="00DF2189" w:rsidRPr="007032DA">
              <w:rPr>
                <w:rFonts w:cstheme="minorHAnsi"/>
                <w:bCs/>
              </w:rPr>
              <w:t xml:space="preserve"> </w:t>
            </w:r>
          </w:p>
        </w:tc>
      </w:tr>
      <w:tr w:rsidR="008B09A4" w:rsidRPr="007032DA"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7032DA" w:rsidRDefault="008B09A4" w:rsidP="00BA0BB6">
            <w:pPr>
              <w:spacing w:after="0" w:line="240" w:lineRule="auto"/>
              <w:rPr>
                <w:rFonts w:cstheme="minorHAnsi"/>
                <w:b/>
                <w:bCs/>
              </w:rPr>
            </w:pPr>
            <w:r w:rsidRPr="007032DA">
              <w:rPr>
                <w:rFonts w:cstheme="minorHAnsi"/>
                <w:b/>
                <w:bCs/>
              </w:rPr>
              <w:t>Bids to be marked:</w:t>
            </w:r>
            <w:r w:rsidR="00AC409F" w:rsidRPr="007032DA">
              <w:rPr>
                <w:rFonts w:cstheme="minorHAnsi"/>
                <w:b/>
                <w:bCs/>
              </w:rPr>
              <w:t xml:space="preserve"> </w:t>
            </w:r>
          </w:p>
        </w:tc>
        <w:tc>
          <w:tcPr>
            <w:tcW w:w="3619" w:type="pct"/>
          </w:tcPr>
          <w:p w14:paraId="569DF1B2" w14:textId="4C18D8B8" w:rsidR="008B09A4" w:rsidRPr="007032DA" w:rsidRDefault="008B09A4" w:rsidP="001505A8">
            <w:pPr>
              <w:spacing w:after="0" w:line="240" w:lineRule="auto"/>
              <w:jc w:val="both"/>
              <w:rPr>
                <w:rFonts w:cstheme="minorHAnsi"/>
                <w:b/>
                <w:bCs/>
              </w:rPr>
            </w:pPr>
            <w:r w:rsidRPr="007032DA">
              <w:rPr>
                <w:rFonts w:cstheme="minorHAnsi"/>
              </w:rPr>
              <w:t xml:space="preserve">Tender reference: </w:t>
            </w:r>
            <w:r w:rsidR="00A438D7" w:rsidRPr="007032DA">
              <w:rPr>
                <w:rFonts w:cstheme="minorHAnsi"/>
                <w:b/>
                <w:bCs/>
              </w:rPr>
              <w:t>2026-</w:t>
            </w:r>
            <w:r w:rsidR="001D72FB" w:rsidRPr="007032DA">
              <w:rPr>
                <w:rFonts w:cstheme="minorHAnsi"/>
                <w:b/>
                <w:bCs/>
              </w:rPr>
              <w:t>0</w:t>
            </w:r>
            <w:r w:rsidR="00F12B59">
              <w:rPr>
                <w:rFonts w:cstheme="minorHAnsi"/>
                <w:b/>
                <w:bCs/>
              </w:rPr>
              <w:t>23</w:t>
            </w:r>
            <w:r w:rsidR="00F31C95">
              <w:rPr>
                <w:rFonts w:cstheme="minorHAnsi"/>
                <w:b/>
                <w:bCs/>
              </w:rPr>
              <w:t xml:space="preserve"> </w:t>
            </w:r>
            <w:r w:rsidRPr="007032DA">
              <w:rPr>
                <w:rFonts w:cstheme="minorHAnsi"/>
              </w:rPr>
              <w:t xml:space="preserve">Do </w:t>
            </w:r>
            <w:r w:rsidR="00F243BB" w:rsidRPr="007032DA">
              <w:rPr>
                <w:rFonts w:cstheme="minorHAnsi"/>
              </w:rPr>
              <w:t>does not open</w:t>
            </w:r>
            <w:r w:rsidRPr="007032DA">
              <w:rPr>
                <w:rFonts w:cstheme="minorHAnsi"/>
              </w:rPr>
              <w:t xml:space="preserve"> before</w:t>
            </w:r>
            <w:r w:rsidRPr="007032DA">
              <w:rPr>
                <w:rFonts w:cstheme="minorHAnsi"/>
                <w:b/>
              </w:rPr>
              <w:t xml:space="preserve"> </w:t>
            </w:r>
            <w:r w:rsidR="00F12B59">
              <w:rPr>
                <w:rFonts w:cstheme="minorHAnsi"/>
                <w:b/>
              </w:rPr>
              <w:t>April 06</w:t>
            </w:r>
            <w:r w:rsidR="00A438D7" w:rsidRPr="007032DA">
              <w:rPr>
                <w:rFonts w:cstheme="minorHAnsi"/>
                <w:b/>
              </w:rPr>
              <w:t>, 2026</w:t>
            </w:r>
          </w:p>
        </w:tc>
      </w:tr>
      <w:tr w:rsidR="006922FD" w:rsidRPr="007032DA"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7032DA" w:rsidRDefault="006922FD" w:rsidP="006922FD">
            <w:pPr>
              <w:spacing w:after="0" w:line="240" w:lineRule="auto"/>
              <w:jc w:val="center"/>
              <w:rPr>
                <w:rFonts w:cstheme="minorHAnsi"/>
                <w:i/>
                <w:iCs/>
              </w:rPr>
            </w:pPr>
            <w:r w:rsidRPr="007032DA">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7032DA" w:rsidRDefault="00AC409F" w:rsidP="00AC409F">
      <w:pPr>
        <w:pStyle w:val="Heading4"/>
        <w:jc w:val="both"/>
        <w:rPr>
          <w:rFonts w:asciiTheme="minorHAnsi" w:hAnsiTheme="minorHAnsi" w:cstheme="minorHAnsi"/>
          <w:color w:val="C00000"/>
          <w:lang w:val="en-US"/>
        </w:rPr>
      </w:pPr>
      <w:r w:rsidRPr="007032DA">
        <w:rPr>
          <w:rFonts w:asciiTheme="minorHAnsi" w:hAnsiTheme="minorHAnsi" w:cstheme="minorHAnsi"/>
          <w:color w:val="C00000"/>
          <w:highlight w:val="yellow"/>
          <w:lang w:val="en-US"/>
        </w:rPr>
        <w:t>IMPORTANT INFORMATION REGARDING THIS ITB:</w:t>
      </w:r>
      <w:r w:rsidRPr="007032DA">
        <w:rPr>
          <w:rFonts w:asciiTheme="minorHAnsi" w:hAnsiTheme="minorHAnsi" w:cstheme="minorHAnsi"/>
          <w:color w:val="C00000"/>
          <w:lang w:val="en-US"/>
        </w:rPr>
        <w:t xml:space="preserve"> (please take into consideration the </w:t>
      </w:r>
      <w:proofErr w:type="gramStart"/>
      <w:r w:rsidRPr="007032DA">
        <w:rPr>
          <w:rFonts w:asciiTheme="minorHAnsi" w:hAnsiTheme="minorHAnsi" w:cstheme="minorHAnsi"/>
          <w:color w:val="C00000"/>
          <w:lang w:val="en-US"/>
        </w:rPr>
        <w:t>below</w:t>
      </w:r>
      <w:proofErr w:type="gramEnd"/>
      <w:r w:rsidRPr="007032DA">
        <w:rPr>
          <w:rFonts w:asciiTheme="minorHAnsi" w:hAnsiTheme="minorHAnsi" w:cstheme="minorHAnsi"/>
          <w:color w:val="C00000"/>
          <w:lang w:val="en-US"/>
        </w:rPr>
        <w:t xml:space="preserve"> points)</w:t>
      </w:r>
    </w:p>
    <w:p w14:paraId="4CD297B9" w14:textId="77777777"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rPr>
        <w:t xml:space="preserve">Bid should be submitted typing and not handwritten </w:t>
      </w:r>
      <w:r w:rsidRPr="007032DA">
        <w:rPr>
          <w:rFonts w:cstheme="minorHAnsi"/>
          <w:i/>
          <w:iCs/>
        </w:rPr>
        <w:t>(written by hand bids will be considered as ineligible)</w:t>
      </w:r>
      <w:r w:rsidRPr="007032DA">
        <w:rPr>
          <w:rFonts w:cstheme="minorHAnsi"/>
        </w:rPr>
        <w:t xml:space="preserve"> </w:t>
      </w:r>
    </w:p>
    <w:p w14:paraId="461379A9" w14:textId="1C302174"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lang w:val="en-US"/>
        </w:rPr>
        <w:t>Interested bidders m</w:t>
      </w:r>
      <w:r w:rsidR="004410CC" w:rsidRPr="007032DA">
        <w:rPr>
          <w:rFonts w:cstheme="minorHAnsi"/>
          <w:lang w:val="en-US"/>
        </w:rPr>
        <w:t>ay</w:t>
      </w:r>
      <w:r w:rsidRPr="007032DA">
        <w:rPr>
          <w:rFonts w:cstheme="minorHAnsi"/>
          <w:lang w:val="en-US"/>
        </w:rPr>
        <w:t xml:space="preserve"> confirm participation by emailing </w:t>
      </w:r>
      <w:hyperlink r:id="rId11" w:history="1">
        <w:r w:rsidR="00BA5F32" w:rsidRPr="00046122">
          <w:rPr>
            <w:rStyle w:val="Hyperlink"/>
            <w:rFonts w:cstheme="minorHAnsi"/>
            <w:b/>
            <w:bCs/>
            <w:lang w:val="en-US"/>
          </w:rPr>
          <w:t>Hoda.Fakih@redcross.org.lb</w:t>
        </w:r>
      </w:hyperlink>
      <w:r w:rsidR="00BA5F32">
        <w:rPr>
          <w:rFonts w:cstheme="minorHAnsi"/>
          <w:b/>
          <w:bCs/>
          <w:lang w:val="en-US"/>
        </w:rPr>
        <w:t xml:space="preserve"> </w:t>
      </w:r>
      <w:r w:rsidRPr="007032DA">
        <w:rPr>
          <w:rFonts w:cstheme="minorHAnsi"/>
          <w:lang w:val="en-US"/>
        </w:rPr>
        <w:t>with the following:</w:t>
      </w:r>
    </w:p>
    <w:p w14:paraId="7401B3C6" w14:textId="0DA766F2" w:rsidR="004410CC" w:rsidRPr="007032DA" w:rsidRDefault="004410CC" w:rsidP="004410CC">
      <w:pPr>
        <w:pStyle w:val="ListParagraph"/>
        <w:autoSpaceDE w:val="0"/>
        <w:autoSpaceDN w:val="0"/>
        <w:adjustRightInd w:val="0"/>
        <w:spacing w:after="0" w:line="240" w:lineRule="auto"/>
        <w:ind w:left="360"/>
        <w:jc w:val="both"/>
        <w:rPr>
          <w:rFonts w:cstheme="minorHAnsi"/>
        </w:rPr>
      </w:pPr>
    </w:p>
    <w:p w14:paraId="4FC800D4" w14:textId="7A9A1148" w:rsidR="004410CC" w:rsidRPr="00BA5F32" w:rsidRDefault="00AC409F" w:rsidP="004410CC">
      <w:pPr>
        <w:spacing w:after="0" w:line="240" w:lineRule="auto"/>
        <w:rPr>
          <w:rFonts w:cstheme="minorHAnsi"/>
          <w:b/>
          <w:bCs/>
          <w:color w:val="000000" w:themeColor="text1"/>
        </w:rPr>
      </w:pPr>
      <w:r w:rsidRPr="007032DA">
        <w:rPr>
          <w:rFonts w:cstheme="minorHAnsi"/>
          <w:b/>
          <w:bCs/>
          <w:lang w:val="en-US"/>
        </w:rPr>
        <w:t>Subject:</w:t>
      </w:r>
      <w:r w:rsidR="004410CC" w:rsidRPr="007032DA">
        <w:rPr>
          <w:rFonts w:cstheme="minorHAnsi"/>
          <w:lang w:val="en-US"/>
        </w:rPr>
        <w:t xml:space="preserve"> </w:t>
      </w:r>
      <w:r w:rsidRPr="007032DA">
        <w:rPr>
          <w:rFonts w:cstheme="minorHAnsi"/>
          <w:b/>
          <w:bCs/>
          <w:lang w:val="en-US"/>
        </w:rPr>
        <w:t xml:space="preserve">INVITATION TO BID REFERENCE #: </w:t>
      </w:r>
      <w:r w:rsidR="00BA5F32" w:rsidRPr="00BA5F32">
        <w:rPr>
          <w:rFonts w:cstheme="minorHAnsi"/>
          <w:b/>
          <w:bCs/>
          <w:color w:val="000000" w:themeColor="text1"/>
        </w:rPr>
        <w:t>2026-0</w:t>
      </w:r>
      <w:r w:rsidR="00F12B59">
        <w:rPr>
          <w:rFonts w:cstheme="minorHAnsi"/>
          <w:b/>
          <w:bCs/>
          <w:color w:val="000000" w:themeColor="text1"/>
        </w:rPr>
        <w:t>23</w:t>
      </w:r>
      <w:r w:rsidR="00BA5F32" w:rsidRPr="00BA5F32">
        <w:rPr>
          <w:rFonts w:cstheme="minorHAnsi"/>
          <w:b/>
          <w:bCs/>
          <w:color w:val="000000" w:themeColor="text1"/>
        </w:rPr>
        <w:t xml:space="preserve"> </w:t>
      </w:r>
      <w:r w:rsidR="00F31C95">
        <w:rPr>
          <w:rFonts w:cstheme="minorHAnsi"/>
          <w:b/>
          <w:bCs/>
          <w:color w:val="000000" w:themeColor="text1"/>
        </w:rPr>
        <w:t xml:space="preserve">Financial Service Provider </w:t>
      </w:r>
      <w:r w:rsidR="00F31C95" w:rsidRPr="00F31C95">
        <w:rPr>
          <w:rFonts w:cstheme="minorHAnsi"/>
          <w:b/>
          <w:bCs/>
          <w:color w:val="000000" w:themeColor="text1"/>
        </w:rPr>
        <w:t>for Bank Card–Based Cash Assistance</w:t>
      </w:r>
      <w:r w:rsidR="00F12B59">
        <w:rPr>
          <w:rFonts w:cstheme="minorHAnsi"/>
          <w:b/>
          <w:bCs/>
          <w:color w:val="000000" w:themeColor="text1"/>
        </w:rPr>
        <w:t>2</w:t>
      </w:r>
    </w:p>
    <w:p w14:paraId="47742E28" w14:textId="77777777" w:rsidR="00BA5F32" w:rsidRPr="007032DA" w:rsidRDefault="00BA5F32" w:rsidP="004410CC">
      <w:pPr>
        <w:spacing w:after="0" w:line="240" w:lineRule="auto"/>
        <w:rPr>
          <w:rFonts w:cstheme="minorHAnsi"/>
          <w:b/>
          <w:bCs/>
          <w:lang w:val="en-US"/>
        </w:rPr>
      </w:pPr>
    </w:p>
    <w:p w14:paraId="4EEAED59" w14:textId="0B44218E" w:rsidR="00AC409F" w:rsidRPr="007032DA" w:rsidRDefault="00AC409F" w:rsidP="004410CC">
      <w:pPr>
        <w:spacing w:after="0" w:line="240" w:lineRule="auto"/>
        <w:rPr>
          <w:rFonts w:cstheme="minorHAnsi"/>
          <w:b/>
          <w:bCs/>
          <w:lang w:val="en-US"/>
        </w:rPr>
      </w:pPr>
      <w:r w:rsidRPr="007032DA">
        <w:rPr>
          <w:rFonts w:cstheme="minorHAnsi"/>
          <w:b/>
          <w:bCs/>
          <w:lang w:val="en-US"/>
        </w:rPr>
        <w:t>Email Content:</w:t>
      </w:r>
    </w:p>
    <w:p w14:paraId="25A05144"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Confirmation of receipt of the Invitation to Bid.</w:t>
      </w:r>
    </w:p>
    <w:p w14:paraId="125A60B1"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Indication of intention to submit a bid (</w:t>
      </w:r>
      <w:r w:rsidRPr="007032DA">
        <w:rPr>
          <w:rFonts w:cstheme="minorHAnsi"/>
          <w:b/>
          <w:bCs/>
          <w:lang w:val="en-US"/>
        </w:rPr>
        <w:t>Yes/No</w:t>
      </w:r>
      <w:r w:rsidRPr="007032DA">
        <w:rPr>
          <w:rFonts w:cstheme="minorHAnsi"/>
          <w:lang w:val="en-US"/>
        </w:rPr>
        <w:t xml:space="preserve">). If </w:t>
      </w:r>
      <w:r w:rsidRPr="007032DA">
        <w:rPr>
          <w:rFonts w:cstheme="minorHAnsi"/>
          <w:b/>
          <w:bCs/>
          <w:lang w:val="en-US"/>
        </w:rPr>
        <w:t>No</w:t>
      </w:r>
      <w:r w:rsidRPr="007032DA">
        <w:rPr>
          <w:rFonts w:cstheme="minorHAnsi"/>
          <w:lang w:val="en-US"/>
        </w:rPr>
        <w:t>, please provide a brief reason.</w:t>
      </w:r>
    </w:p>
    <w:p w14:paraId="303C289D" w14:textId="77777777" w:rsidR="00AC409F" w:rsidRPr="007032DA" w:rsidRDefault="00AC409F" w:rsidP="00AC409F">
      <w:pPr>
        <w:pStyle w:val="ListParagraph"/>
        <w:spacing w:line="240" w:lineRule="auto"/>
        <w:ind w:left="360"/>
        <w:jc w:val="both"/>
        <w:rPr>
          <w:rFonts w:cstheme="minorHAnsi"/>
          <w:lang w:val="en-US"/>
        </w:rPr>
      </w:pPr>
    </w:p>
    <w:p w14:paraId="0EEEDF5D"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7032DA" w:rsidRDefault="00AC409F" w:rsidP="00AC409F">
      <w:pPr>
        <w:pStyle w:val="ListParagraph"/>
        <w:jc w:val="both"/>
        <w:rPr>
          <w:rFonts w:eastAsia="CIDFont+F8" w:cstheme="minorHAnsi"/>
          <w:b/>
          <w:bCs/>
          <w:color w:val="FF0000"/>
          <w:highlight w:val="yellow"/>
        </w:rPr>
      </w:pPr>
    </w:p>
    <w:p w14:paraId="5B883CA2"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eastAsia="CIDFont+F8" w:cstheme="minorHAnsi"/>
          <w:b/>
          <w:bCs/>
          <w:color w:val="FF0000"/>
        </w:rPr>
        <w:t xml:space="preserve">Special Instructions: </w:t>
      </w:r>
      <w:r w:rsidRPr="007032DA">
        <w:rPr>
          <w:rFonts w:eastAsia="CIDFont+F8" w:cstheme="minorHAnsi"/>
        </w:rPr>
        <w:t xml:space="preserve">Please ensure that documents are </w:t>
      </w:r>
      <w:r w:rsidRPr="007032DA">
        <w:rPr>
          <w:rFonts w:eastAsia="CIDFont+F8" w:cstheme="minorHAnsi"/>
          <w:b/>
          <w:bCs/>
        </w:rPr>
        <w:t>not stapled, bound, or permanently fastened</w:t>
      </w:r>
      <w:r w:rsidRPr="007032DA">
        <w:rPr>
          <w:rFonts w:eastAsia="CIDFont+F8" w:cstheme="minorHAnsi"/>
        </w:rPr>
        <w:t xml:space="preserve">. All pages should remain </w:t>
      </w:r>
      <w:r w:rsidRPr="007032DA">
        <w:rPr>
          <w:rFonts w:eastAsia="CIDFont+F8" w:cstheme="minorHAnsi"/>
          <w:b/>
          <w:bCs/>
        </w:rPr>
        <w:t>loose</w:t>
      </w:r>
      <w:r w:rsidRPr="007032DA">
        <w:rPr>
          <w:rFonts w:eastAsia="CIDFont+F8" w:cstheme="minorHAnsi"/>
        </w:rPr>
        <w:t xml:space="preserve">, or if necessary, be secured using a </w:t>
      </w:r>
      <w:r w:rsidRPr="007032DA">
        <w:rPr>
          <w:rFonts w:eastAsia="CIDFont+F8" w:cstheme="minorHAnsi"/>
          <w:b/>
          <w:bCs/>
        </w:rPr>
        <w:t>paper clip or similar removable method</w:t>
      </w:r>
      <w:r w:rsidRPr="007032DA">
        <w:rPr>
          <w:rFonts w:eastAsia="CIDFont+F8" w:cstheme="minorHAnsi"/>
        </w:rPr>
        <w:t xml:space="preserve">. Additionally, </w:t>
      </w:r>
      <w:r w:rsidRPr="007032DA">
        <w:rPr>
          <w:rFonts w:eastAsia="CIDFont+F8" w:cstheme="minorHAnsi"/>
          <w:b/>
          <w:bCs/>
        </w:rPr>
        <w:t>double-sided printing is not permitted</w:t>
      </w:r>
      <w:r w:rsidRPr="007032DA">
        <w:rPr>
          <w:rFonts w:eastAsia="CIDFont+F8" w:cstheme="minorHAnsi"/>
        </w:rPr>
        <w:t>—</w:t>
      </w:r>
      <w:r w:rsidRPr="007032DA">
        <w:rPr>
          <w:rFonts w:eastAsia="CIDFont+F8" w:cstheme="minorHAnsi"/>
          <w:b/>
          <w:bCs/>
        </w:rPr>
        <w:t>all pages must be printed on one side only</w:t>
      </w:r>
      <w:r w:rsidRPr="007032DA">
        <w:rPr>
          <w:rFonts w:eastAsia="CIDFont+F8" w:cstheme="minorHAnsi"/>
        </w:rPr>
        <w:t>.</w:t>
      </w:r>
    </w:p>
    <w:p w14:paraId="334D7574" w14:textId="77777777" w:rsidR="00AC409F" w:rsidRPr="007032DA" w:rsidRDefault="00AC409F" w:rsidP="00AC409F">
      <w:pPr>
        <w:keepNext/>
        <w:keepLines/>
        <w:spacing w:after="0"/>
        <w:jc w:val="both"/>
        <w:rPr>
          <w:rFonts w:cstheme="minorHAnsi"/>
          <w:bCs/>
          <w:color w:val="FF0000"/>
          <w:lang w:val="en-US"/>
        </w:rPr>
      </w:pPr>
      <w:r w:rsidRPr="007032DA">
        <w:rPr>
          <w:rFonts w:cstheme="minorHAnsi"/>
          <w:bCs/>
          <w:color w:val="FF0000"/>
          <w:rtl/>
          <w:lang w:val="en-US"/>
        </w:rPr>
        <w:t>ملاحظة: تعليمات خاص</w:t>
      </w:r>
    </w:p>
    <w:p w14:paraId="3D9FAF0B" w14:textId="77777777" w:rsidR="00AC409F" w:rsidRPr="007032DA" w:rsidRDefault="00AC409F" w:rsidP="00AC409F">
      <w:pPr>
        <w:pStyle w:val="ListParagraph"/>
        <w:spacing w:line="240" w:lineRule="auto"/>
        <w:ind w:left="360"/>
        <w:jc w:val="right"/>
        <w:rPr>
          <w:rFonts w:cstheme="minorHAnsi"/>
          <w:color w:val="000000" w:themeColor="text1"/>
        </w:rPr>
      </w:pPr>
      <w:r w:rsidRPr="007032DA">
        <w:rPr>
          <w:rFonts w:cstheme="minorHAnsi"/>
          <w:b/>
          <w:rtl/>
          <w:lang w:val="en-US"/>
        </w:rPr>
        <w:t>ي</w:t>
      </w:r>
      <w:r w:rsidRPr="007032DA">
        <w:rPr>
          <w:rFonts w:cstheme="minorHAnsi"/>
          <w:rtl/>
        </w:rPr>
        <w:t xml:space="preserve"> </w:t>
      </w:r>
      <w:r w:rsidRPr="007032DA">
        <w:rPr>
          <w:rFonts w:cstheme="minorHAnsi"/>
          <w:b/>
          <w:rtl/>
          <w:lang w:val="en-US"/>
        </w:rPr>
        <w:t xml:space="preserve">يرجى التأكد من أن المستندات </w:t>
      </w:r>
      <w:r w:rsidRPr="007032DA">
        <w:rPr>
          <w:rFonts w:cstheme="minorHAnsi"/>
          <w:b/>
          <w:bCs/>
          <w:rtl/>
          <w:lang w:val="en-US"/>
        </w:rPr>
        <w:t>غير مُدبسة أو مُجلدة أو مُثبتة بشكل دائم</w:t>
      </w:r>
      <w:r w:rsidRPr="007032DA">
        <w:rPr>
          <w:rFonts w:cstheme="minorHAnsi"/>
          <w:b/>
        </w:rPr>
        <w:t xml:space="preserve">. </w:t>
      </w:r>
      <w:r w:rsidRPr="007032DA">
        <w:rPr>
          <w:rFonts w:cstheme="minorHAnsi"/>
          <w:b/>
          <w:rtl/>
          <w:lang w:val="en-US"/>
        </w:rPr>
        <w:t xml:space="preserve">يجب أن تبقى جميع الصفحات </w:t>
      </w:r>
      <w:r w:rsidRPr="007032DA">
        <w:rPr>
          <w:rFonts w:cstheme="minorHAnsi"/>
          <w:b/>
          <w:bCs/>
          <w:rtl/>
          <w:lang w:val="en-US"/>
        </w:rPr>
        <w:t>منفصلة</w:t>
      </w:r>
      <w:r w:rsidRPr="007032DA">
        <w:rPr>
          <w:rFonts w:cstheme="minorHAnsi"/>
          <w:b/>
          <w:rtl/>
          <w:lang w:val="en-US"/>
        </w:rPr>
        <w:t xml:space="preserve">، أو يمكن تثبيتها باستخدام </w:t>
      </w:r>
      <w:r w:rsidRPr="007032DA">
        <w:rPr>
          <w:rFonts w:cstheme="minorHAnsi"/>
          <w:b/>
          <w:bCs/>
          <w:rtl/>
          <w:lang w:val="en-US"/>
        </w:rPr>
        <w:t>مشبك ورق أو وسيلة تثبيت قابلة للإزالة</w:t>
      </w:r>
      <w:r w:rsidRPr="007032DA">
        <w:rPr>
          <w:rFonts w:cstheme="minorHAnsi"/>
          <w:b/>
          <w:rtl/>
          <w:lang w:val="en-US"/>
        </w:rPr>
        <w:t xml:space="preserve"> إذا لزم الأمر. بالإضافة إلى ذلك، </w:t>
      </w:r>
      <w:r w:rsidRPr="007032DA">
        <w:rPr>
          <w:rFonts w:cstheme="minorHAnsi"/>
          <w:b/>
          <w:bCs/>
          <w:rtl/>
          <w:lang w:val="en-US"/>
        </w:rPr>
        <w:t>لا يُسمح بالطباعة على الوجهين</w:t>
      </w:r>
      <w:r w:rsidRPr="007032DA">
        <w:rPr>
          <w:rFonts w:cstheme="minorHAnsi"/>
          <w:b/>
          <w:rtl/>
          <w:lang w:val="en-US"/>
        </w:rPr>
        <w:t xml:space="preserve"> </w:t>
      </w:r>
      <w:r w:rsidRPr="007032DA">
        <w:rPr>
          <w:rFonts w:cstheme="minorHAnsi"/>
          <w:b/>
        </w:rPr>
        <w:t xml:space="preserve">– </w:t>
      </w:r>
      <w:r w:rsidRPr="007032DA">
        <w:rPr>
          <w:rFonts w:cstheme="minorHAnsi"/>
          <w:b/>
          <w:rtl/>
          <w:lang w:val="en-US"/>
        </w:rPr>
        <w:t xml:space="preserve">يجب أن تكون </w:t>
      </w:r>
      <w:r w:rsidRPr="007032DA">
        <w:rPr>
          <w:rFonts w:cstheme="minorHAnsi"/>
          <w:b/>
          <w:bCs/>
          <w:rtl/>
          <w:lang w:val="en-US"/>
        </w:rPr>
        <w:t>جميع الصفحات مطبوعة على وجه واحد فقط</w:t>
      </w:r>
      <w:r w:rsidRPr="007032DA">
        <w:rPr>
          <w:rFonts w:cstheme="minorHAnsi"/>
          <w:b/>
        </w:rPr>
        <w:t>.</w:t>
      </w:r>
      <w:r w:rsidRPr="007032DA">
        <w:rPr>
          <w:rFonts w:cstheme="minorHAnsi"/>
          <w:b/>
          <w:lang w:val="en-US"/>
        </w:rPr>
        <w:t>.</w:t>
      </w:r>
    </w:p>
    <w:p w14:paraId="320B12E9" w14:textId="77777777" w:rsidR="00AC409F" w:rsidRPr="007032DA" w:rsidRDefault="00AC409F" w:rsidP="00AC409F">
      <w:pPr>
        <w:pStyle w:val="ListParagraph"/>
        <w:spacing w:line="240" w:lineRule="auto"/>
        <w:rPr>
          <w:rFonts w:cstheme="minorHAnsi"/>
          <w:color w:val="000000" w:themeColor="text1"/>
        </w:rPr>
      </w:pPr>
    </w:p>
    <w:p w14:paraId="62DD18CA" w14:textId="40AB98A4" w:rsidR="004410CC" w:rsidRPr="007032DA" w:rsidRDefault="00AC409F" w:rsidP="004410CC">
      <w:pPr>
        <w:pStyle w:val="ListParagraph"/>
        <w:numPr>
          <w:ilvl w:val="0"/>
          <w:numId w:val="3"/>
        </w:numPr>
        <w:rPr>
          <w:rFonts w:cstheme="minorHAnsi"/>
        </w:rPr>
      </w:pPr>
      <w:r w:rsidRPr="007032DA">
        <w:rPr>
          <w:rFonts w:cstheme="minorHAnsi"/>
          <w:b/>
          <w:bCs/>
          <w:color w:val="000000" w:themeColor="text1"/>
        </w:rPr>
        <w:t>Please ensure that all documents listed in Annex 7 are submitted (mandatory).</w:t>
      </w:r>
      <w:r w:rsidRPr="007032DA">
        <w:rPr>
          <w:rFonts w:cstheme="minorHAnsi"/>
          <w:color w:val="000000" w:themeColor="text1"/>
        </w:rPr>
        <w:br/>
        <w:t xml:space="preserve">Failure to submit any </w:t>
      </w:r>
      <w:r w:rsidRPr="007032DA">
        <w:rPr>
          <w:rFonts w:cstheme="minorHAnsi"/>
          <w:b/>
          <w:bCs/>
          <w:color w:val="000000" w:themeColor="text1"/>
        </w:rPr>
        <w:t>mandatory document</w:t>
      </w:r>
      <w:r w:rsidRPr="007032DA">
        <w:rPr>
          <w:rFonts w:cstheme="minorHAnsi"/>
          <w:color w:val="000000" w:themeColor="text1"/>
        </w:rPr>
        <w:t xml:space="preserve">, or </w:t>
      </w:r>
      <w:r w:rsidRPr="007032DA">
        <w:rPr>
          <w:rFonts w:cstheme="minorHAnsi"/>
          <w:b/>
          <w:bCs/>
          <w:color w:val="000000" w:themeColor="text1"/>
        </w:rPr>
        <w:t>missing signature or stamp</w:t>
      </w:r>
      <w:r w:rsidRPr="007032DA">
        <w:rPr>
          <w:rFonts w:cstheme="minorHAnsi"/>
          <w:color w:val="000000" w:themeColor="text1"/>
        </w:rPr>
        <w:t xml:space="preserve">, will result in </w:t>
      </w:r>
      <w:r w:rsidRPr="007032DA">
        <w:rPr>
          <w:rFonts w:cstheme="minorHAnsi"/>
          <w:b/>
          <w:bCs/>
          <w:color w:val="EE0000"/>
        </w:rPr>
        <w:t>immediate disqualification</w:t>
      </w:r>
      <w:r w:rsidRPr="007032DA">
        <w:rPr>
          <w:rFonts w:cstheme="minorHAnsi"/>
          <w:color w:val="EE0000"/>
        </w:rPr>
        <w:t>.</w:t>
      </w:r>
    </w:p>
    <w:p w14:paraId="623D9DE8" w14:textId="77777777" w:rsidR="004410CC" w:rsidRPr="007032DA" w:rsidRDefault="004410CC" w:rsidP="004410CC">
      <w:pPr>
        <w:pStyle w:val="ListParagraph"/>
        <w:ind w:left="360"/>
        <w:rPr>
          <w:rFonts w:cstheme="minorHAnsi"/>
        </w:rPr>
      </w:pPr>
    </w:p>
    <w:p w14:paraId="65E3092B" w14:textId="77777777" w:rsidR="004410CC" w:rsidRPr="007032DA" w:rsidRDefault="004410CC" w:rsidP="004410CC">
      <w:pPr>
        <w:autoSpaceDE w:val="0"/>
        <w:autoSpaceDN w:val="0"/>
        <w:adjustRightInd w:val="0"/>
        <w:spacing w:after="0" w:line="240" w:lineRule="auto"/>
        <w:jc w:val="both"/>
        <w:rPr>
          <w:rFonts w:cstheme="minorHAnsi"/>
          <w:b/>
          <w:bCs/>
          <w:color w:val="C00000"/>
          <w:lang w:val="en-US"/>
        </w:rPr>
      </w:pPr>
      <w:r w:rsidRPr="007032DA">
        <w:rPr>
          <w:rFonts w:cstheme="minorHAnsi"/>
          <w:b/>
          <w:bCs/>
          <w:color w:val="C00000"/>
          <w:lang w:val="en-US"/>
        </w:rPr>
        <w:lastRenderedPageBreak/>
        <w:t>TENDER PROCESS</w:t>
      </w:r>
    </w:p>
    <w:p w14:paraId="51E393FB" w14:textId="77777777" w:rsidR="004410CC" w:rsidRPr="007032DA" w:rsidRDefault="004410CC" w:rsidP="004410CC">
      <w:pPr>
        <w:autoSpaceDE w:val="0"/>
        <w:autoSpaceDN w:val="0"/>
        <w:adjustRightInd w:val="0"/>
        <w:spacing w:after="0" w:line="240" w:lineRule="auto"/>
        <w:jc w:val="both"/>
        <w:rPr>
          <w:rFonts w:cstheme="minorHAnsi"/>
          <w:b/>
          <w:bCs/>
          <w:color w:val="C00000"/>
          <w:lang w:val="en-US"/>
        </w:rPr>
      </w:pPr>
    </w:p>
    <w:p w14:paraId="22B0EA76" w14:textId="77777777" w:rsidR="004410CC" w:rsidRPr="007032DA" w:rsidRDefault="004410CC" w:rsidP="004410CC">
      <w:pPr>
        <w:autoSpaceDE w:val="0"/>
        <w:autoSpaceDN w:val="0"/>
        <w:adjustRightInd w:val="0"/>
        <w:spacing w:after="0" w:line="240" w:lineRule="auto"/>
        <w:jc w:val="both"/>
        <w:rPr>
          <w:rFonts w:cstheme="minorHAnsi"/>
          <w:lang w:val="en-US"/>
        </w:rPr>
      </w:pPr>
      <w:r w:rsidRPr="007032DA">
        <w:rPr>
          <w:rFonts w:cstheme="minorHAnsi"/>
          <w:lang w:val="en-US"/>
        </w:rPr>
        <w:t>The following processes will be applied to this Tender:</w:t>
      </w:r>
    </w:p>
    <w:p w14:paraId="781F886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Tender Opening</w:t>
      </w:r>
    </w:p>
    <w:p w14:paraId="6CBFF76F"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Administrative Evaluation</w:t>
      </w:r>
    </w:p>
    <w:p w14:paraId="1B844374"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Technical Evaluation</w:t>
      </w:r>
    </w:p>
    <w:p w14:paraId="3C1C82CC"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Financial Evaluation</w:t>
      </w:r>
    </w:p>
    <w:p w14:paraId="2CD294CB"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Contract Award</w:t>
      </w:r>
    </w:p>
    <w:p w14:paraId="25A2EA91" w14:textId="77777777" w:rsidR="004410CC"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Notification of Contract Award</w:t>
      </w:r>
    </w:p>
    <w:p w14:paraId="0F3225CD" w14:textId="77777777" w:rsidR="009F4B86" w:rsidRDefault="009F4B86" w:rsidP="009F4B86">
      <w:pPr>
        <w:autoSpaceDE w:val="0"/>
        <w:autoSpaceDN w:val="0"/>
        <w:adjustRightInd w:val="0"/>
        <w:spacing w:after="0" w:line="240" w:lineRule="auto"/>
        <w:jc w:val="both"/>
        <w:rPr>
          <w:rFonts w:cstheme="minorHAnsi"/>
          <w:lang w:val="en-US"/>
        </w:rPr>
      </w:pPr>
    </w:p>
    <w:p w14:paraId="36A0F53D" w14:textId="77777777" w:rsidR="009F4B86" w:rsidRDefault="009F4B86" w:rsidP="009F4B86">
      <w:pPr>
        <w:autoSpaceDE w:val="0"/>
        <w:autoSpaceDN w:val="0"/>
        <w:adjustRightInd w:val="0"/>
        <w:spacing w:after="0" w:line="240" w:lineRule="auto"/>
        <w:jc w:val="both"/>
        <w:rPr>
          <w:rFonts w:cstheme="minorHAnsi"/>
          <w:lang w:val="en-US"/>
        </w:rPr>
      </w:pPr>
    </w:p>
    <w:p w14:paraId="36D7B903" w14:textId="77777777" w:rsidR="009F4B86" w:rsidRDefault="009F4B86" w:rsidP="009F4B86">
      <w:pPr>
        <w:autoSpaceDE w:val="0"/>
        <w:autoSpaceDN w:val="0"/>
        <w:adjustRightInd w:val="0"/>
        <w:spacing w:after="0" w:line="240" w:lineRule="auto"/>
        <w:jc w:val="both"/>
        <w:rPr>
          <w:rFonts w:cstheme="minorHAnsi"/>
          <w:lang w:val="en-US"/>
        </w:rPr>
      </w:pPr>
    </w:p>
    <w:p w14:paraId="43422D9F" w14:textId="77777777" w:rsidR="009F4B86" w:rsidRDefault="009F4B86" w:rsidP="009F4B86">
      <w:pPr>
        <w:autoSpaceDE w:val="0"/>
        <w:autoSpaceDN w:val="0"/>
        <w:adjustRightInd w:val="0"/>
        <w:spacing w:after="0" w:line="240" w:lineRule="auto"/>
        <w:jc w:val="both"/>
        <w:rPr>
          <w:rFonts w:cstheme="minorHAnsi"/>
          <w:lang w:val="en-US"/>
        </w:rPr>
      </w:pPr>
    </w:p>
    <w:p w14:paraId="28C8974C" w14:textId="77777777" w:rsidR="009F4B86" w:rsidRDefault="009F4B86" w:rsidP="009F4B86">
      <w:pPr>
        <w:autoSpaceDE w:val="0"/>
        <w:autoSpaceDN w:val="0"/>
        <w:adjustRightInd w:val="0"/>
        <w:spacing w:after="0" w:line="240" w:lineRule="auto"/>
        <w:jc w:val="both"/>
        <w:rPr>
          <w:rFonts w:cstheme="minorHAnsi"/>
          <w:lang w:val="en-US"/>
        </w:rPr>
      </w:pPr>
    </w:p>
    <w:p w14:paraId="4EDD4903" w14:textId="77777777" w:rsidR="009F4B86" w:rsidRDefault="009F4B86" w:rsidP="009F4B86">
      <w:pPr>
        <w:autoSpaceDE w:val="0"/>
        <w:autoSpaceDN w:val="0"/>
        <w:adjustRightInd w:val="0"/>
        <w:spacing w:after="0" w:line="240" w:lineRule="auto"/>
        <w:jc w:val="both"/>
        <w:rPr>
          <w:rFonts w:cstheme="minorHAnsi"/>
          <w:lang w:val="en-US"/>
        </w:rPr>
      </w:pPr>
    </w:p>
    <w:p w14:paraId="2CFB6616" w14:textId="77777777" w:rsidR="009F4B86" w:rsidRDefault="009F4B86" w:rsidP="009F4B86">
      <w:pPr>
        <w:autoSpaceDE w:val="0"/>
        <w:autoSpaceDN w:val="0"/>
        <w:adjustRightInd w:val="0"/>
        <w:spacing w:after="0" w:line="240" w:lineRule="auto"/>
        <w:jc w:val="both"/>
        <w:rPr>
          <w:rFonts w:cstheme="minorHAnsi"/>
          <w:lang w:val="en-US"/>
        </w:rPr>
      </w:pPr>
    </w:p>
    <w:p w14:paraId="5A842C32" w14:textId="77777777" w:rsidR="009F4B86" w:rsidRDefault="009F4B86" w:rsidP="009F4B86">
      <w:pPr>
        <w:autoSpaceDE w:val="0"/>
        <w:autoSpaceDN w:val="0"/>
        <w:adjustRightInd w:val="0"/>
        <w:spacing w:after="0" w:line="240" w:lineRule="auto"/>
        <w:jc w:val="both"/>
        <w:rPr>
          <w:rFonts w:cstheme="minorHAnsi"/>
          <w:lang w:val="en-US"/>
        </w:rPr>
      </w:pPr>
    </w:p>
    <w:p w14:paraId="751BE9FC" w14:textId="77777777" w:rsidR="009F4B86" w:rsidRDefault="009F4B86" w:rsidP="009F4B86">
      <w:pPr>
        <w:autoSpaceDE w:val="0"/>
        <w:autoSpaceDN w:val="0"/>
        <w:adjustRightInd w:val="0"/>
        <w:spacing w:after="0" w:line="240" w:lineRule="auto"/>
        <w:jc w:val="both"/>
        <w:rPr>
          <w:rFonts w:cstheme="minorHAnsi"/>
          <w:lang w:val="en-US"/>
        </w:rPr>
      </w:pPr>
    </w:p>
    <w:p w14:paraId="671FE617" w14:textId="77777777" w:rsidR="009F4B86" w:rsidRDefault="009F4B86" w:rsidP="009F4B86">
      <w:pPr>
        <w:autoSpaceDE w:val="0"/>
        <w:autoSpaceDN w:val="0"/>
        <w:adjustRightInd w:val="0"/>
        <w:spacing w:after="0" w:line="240" w:lineRule="auto"/>
        <w:jc w:val="both"/>
        <w:rPr>
          <w:rFonts w:cstheme="minorHAnsi"/>
          <w:lang w:val="en-US"/>
        </w:rPr>
      </w:pPr>
    </w:p>
    <w:p w14:paraId="5659C61A" w14:textId="3917E7DE" w:rsidR="009F4B86" w:rsidRDefault="009F4B86" w:rsidP="009F4B86">
      <w:pPr>
        <w:autoSpaceDE w:val="0"/>
        <w:autoSpaceDN w:val="0"/>
        <w:adjustRightInd w:val="0"/>
        <w:spacing w:after="0" w:line="240" w:lineRule="auto"/>
        <w:jc w:val="both"/>
        <w:rPr>
          <w:rFonts w:cstheme="minorHAnsi"/>
          <w:lang w:val="en-US"/>
        </w:rPr>
      </w:pPr>
    </w:p>
    <w:p w14:paraId="22DAF228" w14:textId="77777777" w:rsidR="009F4B86" w:rsidRDefault="009F4B86" w:rsidP="009F4B86">
      <w:pPr>
        <w:autoSpaceDE w:val="0"/>
        <w:autoSpaceDN w:val="0"/>
        <w:adjustRightInd w:val="0"/>
        <w:spacing w:after="0" w:line="240" w:lineRule="auto"/>
        <w:jc w:val="both"/>
        <w:rPr>
          <w:rFonts w:cstheme="minorHAnsi"/>
          <w:lang w:val="en-US"/>
        </w:rPr>
      </w:pPr>
    </w:p>
    <w:p w14:paraId="4B7360C1" w14:textId="77777777" w:rsidR="009F4B86" w:rsidRDefault="009F4B86" w:rsidP="009F4B86">
      <w:pPr>
        <w:autoSpaceDE w:val="0"/>
        <w:autoSpaceDN w:val="0"/>
        <w:adjustRightInd w:val="0"/>
        <w:spacing w:after="0" w:line="240" w:lineRule="auto"/>
        <w:jc w:val="both"/>
        <w:rPr>
          <w:rFonts w:cstheme="minorHAnsi"/>
          <w:lang w:val="en-US"/>
        </w:rPr>
      </w:pPr>
    </w:p>
    <w:p w14:paraId="3A5CB8EE" w14:textId="77777777" w:rsidR="009F4B86" w:rsidRDefault="009F4B86" w:rsidP="009F4B86">
      <w:pPr>
        <w:autoSpaceDE w:val="0"/>
        <w:autoSpaceDN w:val="0"/>
        <w:adjustRightInd w:val="0"/>
        <w:spacing w:after="0" w:line="240" w:lineRule="auto"/>
        <w:jc w:val="both"/>
        <w:rPr>
          <w:rFonts w:cstheme="minorHAnsi"/>
          <w:lang w:val="en-US"/>
        </w:rPr>
      </w:pPr>
    </w:p>
    <w:p w14:paraId="3E6202BB" w14:textId="77777777" w:rsidR="009F4B86" w:rsidRDefault="009F4B86" w:rsidP="009F4B86">
      <w:pPr>
        <w:autoSpaceDE w:val="0"/>
        <w:autoSpaceDN w:val="0"/>
        <w:adjustRightInd w:val="0"/>
        <w:spacing w:after="0" w:line="240" w:lineRule="auto"/>
        <w:jc w:val="both"/>
        <w:rPr>
          <w:rFonts w:cstheme="minorHAnsi"/>
          <w:lang w:val="en-US"/>
        </w:rPr>
      </w:pPr>
    </w:p>
    <w:p w14:paraId="5E0118CF" w14:textId="77777777" w:rsidR="009F4B86" w:rsidRDefault="009F4B86" w:rsidP="009F4B86">
      <w:pPr>
        <w:autoSpaceDE w:val="0"/>
        <w:autoSpaceDN w:val="0"/>
        <w:adjustRightInd w:val="0"/>
        <w:spacing w:after="0" w:line="240" w:lineRule="auto"/>
        <w:jc w:val="both"/>
        <w:rPr>
          <w:rFonts w:cstheme="minorHAnsi"/>
          <w:lang w:val="en-US"/>
        </w:rPr>
      </w:pPr>
    </w:p>
    <w:p w14:paraId="0380E2BD" w14:textId="77777777" w:rsidR="009F4B86" w:rsidRDefault="009F4B86" w:rsidP="009F4B86">
      <w:pPr>
        <w:autoSpaceDE w:val="0"/>
        <w:autoSpaceDN w:val="0"/>
        <w:adjustRightInd w:val="0"/>
        <w:spacing w:after="0" w:line="240" w:lineRule="auto"/>
        <w:jc w:val="both"/>
        <w:rPr>
          <w:rFonts w:cstheme="minorHAnsi"/>
          <w:lang w:val="en-US"/>
        </w:rPr>
      </w:pPr>
    </w:p>
    <w:p w14:paraId="15222DCE" w14:textId="77777777" w:rsidR="009F4B86" w:rsidRDefault="009F4B86" w:rsidP="009F4B86">
      <w:pPr>
        <w:autoSpaceDE w:val="0"/>
        <w:autoSpaceDN w:val="0"/>
        <w:adjustRightInd w:val="0"/>
        <w:spacing w:after="0" w:line="240" w:lineRule="auto"/>
        <w:jc w:val="both"/>
        <w:rPr>
          <w:rFonts w:cstheme="minorHAnsi"/>
          <w:lang w:val="en-US"/>
        </w:rPr>
      </w:pPr>
    </w:p>
    <w:p w14:paraId="56BB8F57" w14:textId="77777777" w:rsidR="009F4B86" w:rsidRDefault="009F4B86" w:rsidP="009F4B86">
      <w:pPr>
        <w:autoSpaceDE w:val="0"/>
        <w:autoSpaceDN w:val="0"/>
        <w:adjustRightInd w:val="0"/>
        <w:spacing w:after="0" w:line="240" w:lineRule="auto"/>
        <w:jc w:val="both"/>
        <w:rPr>
          <w:rFonts w:cstheme="minorHAnsi"/>
          <w:lang w:val="en-US"/>
        </w:rPr>
      </w:pPr>
    </w:p>
    <w:p w14:paraId="11469FF9" w14:textId="77777777" w:rsidR="009F4B86" w:rsidRDefault="009F4B86" w:rsidP="009F4B86">
      <w:pPr>
        <w:autoSpaceDE w:val="0"/>
        <w:autoSpaceDN w:val="0"/>
        <w:adjustRightInd w:val="0"/>
        <w:spacing w:after="0" w:line="240" w:lineRule="auto"/>
        <w:jc w:val="both"/>
        <w:rPr>
          <w:rFonts w:cstheme="minorHAnsi"/>
          <w:lang w:val="en-US"/>
        </w:rPr>
      </w:pPr>
    </w:p>
    <w:p w14:paraId="3E8F45E4" w14:textId="77777777" w:rsidR="009F4B86" w:rsidRDefault="009F4B86" w:rsidP="009F4B86">
      <w:pPr>
        <w:autoSpaceDE w:val="0"/>
        <w:autoSpaceDN w:val="0"/>
        <w:adjustRightInd w:val="0"/>
        <w:spacing w:after="0" w:line="240" w:lineRule="auto"/>
        <w:jc w:val="both"/>
        <w:rPr>
          <w:rFonts w:cstheme="minorHAnsi"/>
          <w:lang w:val="en-US"/>
        </w:rPr>
      </w:pPr>
    </w:p>
    <w:p w14:paraId="564986E5" w14:textId="77777777" w:rsidR="009F4B86" w:rsidRDefault="009F4B86" w:rsidP="009F4B86">
      <w:pPr>
        <w:autoSpaceDE w:val="0"/>
        <w:autoSpaceDN w:val="0"/>
        <w:adjustRightInd w:val="0"/>
        <w:spacing w:after="0" w:line="240" w:lineRule="auto"/>
        <w:jc w:val="both"/>
        <w:rPr>
          <w:rFonts w:cstheme="minorHAnsi"/>
          <w:lang w:val="en-US"/>
        </w:rPr>
      </w:pPr>
    </w:p>
    <w:p w14:paraId="7DD61297" w14:textId="77777777" w:rsidR="009F4B86" w:rsidRDefault="009F4B86" w:rsidP="009F4B86">
      <w:pPr>
        <w:autoSpaceDE w:val="0"/>
        <w:autoSpaceDN w:val="0"/>
        <w:adjustRightInd w:val="0"/>
        <w:spacing w:after="0" w:line="240" w:lineRule="auto"/>
        <w:jc w:val="both"/>
        <w:rPr>
          <w:rFonts w:cstheme="minorHAnsi"/>
          <w:lang w:val="en-US"/>
        </w:rPr>
      </w:pPr>
    </w:p>
    <w:p w14:paraId="0858A3C9" w14:textId="77777777" w:rsidR="009F4B86" w:rsidRDefault="009F4B86" w:rsidP="009F4B86">
      <w:pPr>
        <w:autoSpaceDE w:val="0"/>
        <w:autoSpaceDN w:val="0"/>
        <w:adjustRightInd w:val="0"/>
        <w:spacing w:after="0" w:line="240" w:lineRule="auto"/>
        <w:jc w:val="both"/>
        <w:rPr>
          <w:rFonts w:cstheme="minorHAnsi"/>
          <w:lang w:val="en-US"/>
        </w:rPr>
      </w:pPr>
    </w:p>
    <w:p w14:paraId="6EF7483F" w14:textId="77777777" w:rsidR="009F4B86" w:rsidRDefault="009F4B86" w:rsidP="009F4B86">
      <w:pPr>
        <w:autoSpaceDE w:val="0"/>
        <w:autoSpaceDN w:val="0"/>
        <w:adjustRightInd w:val="0"/>
        <w:spacing w:after="0" w:line="240" w:lineRule="auto"/>
        <w:jc w:val="both"/>
        <w:rPr>
          <w:rFonts w:cstheme="minorHAnsi"/>
          <w:lang w:val="en-US"/>
        </w:rPr>
      </w:pPr>
    </w:p>
    <w:p w14:paraId="2E52C448" w14:textId="77777777" w:rsidR="009F4B86" w:rsidRDefault="009F4B86" w:rsidP="009F4B86">
      <w:pPr>
        <w:autoSpaceDE w:val="0"/>
        <w:autoSpaceDN w:val="0"/>
        <w:adjustRightInd w:val="0"/>
        <w:spacing w:after="0" w:line="240" w:lineRule="auto"/>
        <w:jc w:val="both"/>
        <w:rPr>
          <w:rFonts w:cstheme="minorHAnsi"/>
          <w:lang w:val="en-US"/>
        </w:rPr>
      </w:pPr>
    </w:p>
    <w:p w14:paraId="26D6EF69" w14:textId="77777777" w:rsidR="009F4B86" w:rsidRDefault="009F4B86" w:rsidP="009F4B86">
      <w:pPr>
        <w:autoSpaceDE w:val="0"/>
        <w:autoSpaceDN w:val="0"/>
        <w:adjustRightInd w:val="0"/>
        <w:spacing w:after="0" w:line="240" w:lineRule="auto"/>
        <w:jc w:val="both"/>
        <w:rPr>
          <w:rFonts w:cstheme="minorHAnsi"/>
          <w:lang w:val="en-US"/>
        </w:rPr>
      </w:pPr>
    </w:p>
    <w:p w14:paraId="2EB6D670" w14:textId="77777777" w:rsidR="009F4B86" w:rsidRDefault="009F4B86" w:rsidP="009F4B86">
      <w:pPr>
        <w:autoSpaceDE w:val="0"/>
        <w:autoSpaceDN w:val="0"/>
        <w:adjustRightInd w:val="0"/>
        <w:spacing w:after="0" w:line="240" w:lineRule="auto"/>
        <w:jc w:val="both"/>
        <w:rPr>
          <w:rFonts w:cstheme="minorHAnsi"/>
          <w:lang w:val="en-US"/>
        </w:rPr>
      </w:pPr>
    </w:p>
    <w:p w14:paraId="2E1E10FC" w14:textId="77777777" w:rsidR="009F4B86" w:rsidRDefault="009F4B86" w:rsidP="009F4B86">
      <w:pPr>
        <w:autoSpaceDE w:val="0"/>
        <w:autoSpaceDN w:val="0"/>
        <w:adjustRightInd w:val="0"/>
        <w:spacing w:after="0" w:line="240" w:lineRule="auto"/>
        <w:jc w:val="both"/>
        <w:rPr>
          <w:rFonts w:cstheme="minorHAnsi"/>
          <w:lang w:val="en-US"/>
        </w:rPr>
      </w:pPr>
    </w:p>
    <w:p w14:paraId="54883F8B" w14:textId="77777777" w:rsidR="009F4B86" w:rsidRDefault="009F4B86" w:rsidP="009F4B86">
      <w:pPr>
        <w:autoSpaceDE w:val="0"/>
        <w:autoSpaceDN w:val="0"/>
        <w:adjustRightInd w:val="0"/>
        <w:spacing w:after="0" w:line="240" w:lineRule="auto"/>
        <w:jc w:val="both"/>
        <w:rPr>
          <w:rFonts w:cstheme="minorHAnsi"/>
          <w:lang w:val="en-US"/>
        </w:rPr>
      </w:pPr>
    </w:p>
    <w:p w14:paraId="7074D612" w14:textId="77777777" w:rsidR="009F4B86" w:rsidRDefault="009F4B86" w:rsidP="009F4B86">
      <w:pPr>
        <w:autoSpaceDE w:val="0"/>
        <w:autoSpaceDN w:val="0"/>
        <w:adjustRightInd w:val="0"/>
        <w:spacing w:after="0" w:line="240" w:lineRule="auto"/>
        <w:jc w:val="both"/>
        <w:rPr>
          <w:rFonts w:cstheme="minorHAnsi"/>
          <w:lang w:val="en-US"/>
        </w:rPr>
      </w:pPr>
    </w:p>
    <w:p w14:paraId="798D7704" w14:textId="77777777" w:rsidR="009F4B86" w:rsidRDefault="009F4B86" w:rsidP="009F4B86">
      <w:pPr>
        <w:autoSpaceDE w:val="0"/>
        <w:autoSpaceDN w:val="0"/>
        <w:adjustRightInd w:val="0"/>
        <w:spacing w:after="0" w:line="240" w:lineRule="auto"/>
        <w:jc w:val="both"/>
        <w:rPr>
          <w:rFonts w:cstheme="minorHAnsi"/>
          <w:lang w:val="en-US"/>
        </w:rPr>
      </w:pPr>
    </w:p>
    <w:p w14:paraId="1AEE430F" w14:textId="77777777" w:rsidR="009F4B86" w:rsidRDefault="009F4B86" w:rsidP="009F4B86">
      <w:pPr>
        <w:autoSpaceDE w:val="0"/>
        <w:autoSpaceDN w:val="0"/>
        <w:adjustRightInd w:val="0"/>
        <w:spacing w:after="0" w:line="240" w:lineRule="auto"/>
        <w:jc w:val="both"/>
        <w:rPr>
          <w:rFonts w:cstheme="minorHAnsi"/>
          <w:lang w:val="en-US"/>
        </w:rPr>
      </w:pPr>
    </w:p>
    <w:p w14:paraId="31A6742D" w14:textId="77777777" w:rsidR="009F4B86" w:rsidRDefault="009F4B86" w:rsidP="009F4B86">
      <w:pPr>
        <w:autoSpaceDE w:val="0"/>
        <w:autoSpaceDN w:val="0"/>
        <w:adjustRightInd w:val="0"/>
        <w:spacing w:after="0" w:line="240" w:lineRule="auto"/>
        <w:jc w:val="both"/>
        <w:rPr>
          <w:rFonts w:cstheme="minorHAnsi"/>
          <w:lang w:val="en-US"/>
        </w:rPr>
      </w:pPr>
    </w:p>
    <w:p w14:paraId="4245CF92" w14:textId="77777777" w:rsidR="009F4B86" w:rsidRDefault="009F4B86" w:rsidP="009F4B86">
      <w:pPr>
        <w:autoSpaceDE w:val="0"/>
        <w:autoSpaceDN w:val="0"/>
        <w:adjustRightInd w:val="0"/>
        <w:spacing w:after="0" w:line="240" w:lineRule="auto"/>
        <w:jc w:val="both"/>
        <w:rPr>
          <w:rFonts w:cstheme="minorHAnsi"/>
          <w:lang w:val="en-US"/>
        </w:rPr>
      </w:pPr>
    </w:p>
    <w:p w14:paraId="21C2C5A5" w14:textId="77777777" w:rsidR="009F4B86" w:rsidRDefault="009F4B86" w:rsidP="009F4B86">
      <w:pPr>
        <w:autoSpaceDE w:val="0"/>
        <w:autoSpaceDN w:val="0"/>
        <w:adjustRightInd w:val="0"/>
        <w:spacing w:after="0" w:line="240" w:lineRule="auto"/>
        <w:jc w:val="both"/>
        <w:rPr>
          <w:rFonts w:cstheme="minorHAnsi"/>
          <w:lang w:val="en-US"/>
        </w:rPr>
      </w:pPr>
    </w:p>
    <w:p w14:paraId="5220D3ED" w14:textId="77777777" w:rsidR="009F4B86" w:rsidRDefault="009F4B86" w:rsidP="009F4B86">
      <w:pPr>
        <w:autoSpaceDE w:val="0"/>
        <w:autoSpaceDN w:val="0"/>
        <w:adjustRightInd w:val="0"/>
        <w:spacing w:after="0" w:line="240" w:lineRule="auto"/>
        <w:jc w:val="both"/>
        <w:rPr>
          <w:rFonts w:cstheme="minorHAnsi"/>
          <w:lang w:val="en-US"/>
        </w:rPr>
      </w:pPr>
    </w:p>
    <w:p w14:paraId="4DB2E1A5" w14:textId="77777777" w:rsidR="009F4B86" w:rsidRDefault="009F4B86" w:rsidP="009F4B86">
      <w:pPr>
        <w:autoSpaceDE w:val="0"/>
        <w:autoSpaceDN w:val="0"/>
        <w:adjustRightInd w:val="0"/>
        <w:spacing w:after="0" w:line="240" w:lineRule="auto"/>
        <w:jc w:val="both"/>
        <w:rPr>
          <w:rFonts w:cstheme="minorHAnsi"/>
          <w:lang w:val="en-US"/>
        </w:rPr>
      </w:pPr>
    </w:p>
    <w:p w14:paraId="7BFC3CC8" w14:textId="77777777" w:rsidR="009F4B86" w:rsidRDefault="009F4B86" w:rsidP="009F4B86">
      <w:pPr>
        <w:autoSpaceDE w:val="0"/>
        <w:autoSpaceDN w:val="0"/>
        <w:adjustRightInd w:val="0"/>
        <w:spacing w:after="0" w:line="240" w:lineRule="auto"/>
        <w:jc w:val="both"/>
        <w:rPr>
          <w:rFonts w:cstheme="minorHAnsi"/>
          <w:lang w:val="en-US"/>
        </w:rPr>
      </w:pPr>
    </w:p>
    <w:p w14:paraId="20DA7AB9" w14:textId="77777777" w:rsidR="009F4B86" w:rsidRDefault="009F4B86" w:rsidP="005F020B">
      <w:pPr>
        <w:pStyle w:val="Heading2"/>
        <w:rPr>
          <w:rFonts w:asciiTheme="minorHAnsi" w:hAnsiTheme="minorHAnsi" w:cstheme="minorHAnsi"/>
          <w:color w:val="C00000"/>
          <w:sz w:val="22"/>
          <w:szCs w:val="22"/>
        </w:rPr>
        <w:sectPr w:rsidR="009F4B86" w:rsidSect="004845E8">
          <w:headerReference w:type="default" r:id="rId12"/>
          <w:footerReference w:type="default" r:id="rId13"/>
          <w:pgSz w:w="11906" w:h="16838"/>
          <w:pgMar w:top="1440" w:right="1440" w:bottom="1440" w:left="1440" w:header="706" w:footer="706" w:gutter="0"/>
          <w:cols w:space="708"/>
          <w:docGrid w:linePitch="360"/>
        </w:sectPr>
      </w:pPr>
    </w:p>
    <w:p w14:paraId="037BD275" w14:textId="6BACE514" w:rsidR="005F020B" w:rsidRPr="007032DA" w:rsidRDefault="000F1A78" w:rsidP="005F020B">
      <w:pPr>
        <w:pStyle w:val="Heading2"/>
        <w:rPr>
          <w:rFonts w:asciiTheme="minorHAnsi" w:hAnsiTheme="minorHAnsi" w:cstheme="minorHAnsi"/>
          <w:color w:val="C00000"/>
          <w:sz w:val="22"/>
          <w:szCs w:val="22"/>
        </w:rPr>
      </w:pPr>
      <w:r w:rsidRPr="007032DA">
        <w:rPr>
          <w:rFonts w:asciiTheme="minorHAnsi" w:hAnsiTheme="minorHAnsi" w:cstheme="minorHAnsi"/>
          <w:color w:val="C00000"/>
          <w:sz w:val="22"/>
          <w:szCs w:val="22"/>
        </w:rPr>
        <w:lastRenderedPageBreak/>
        <w:t>SELECTION AND AWARD CRITERIA</w:t>
      </w:r>
    </w:p>
    <w:p w14:paraId="0C117005" w14:textId="70472C63" w:rsidR="009F4B86" w:rsidRDefault="009F4B86" w:rsidP="0038705A">
      <w:pPr>
        <w:autoSpaceDE w:val="0"/>
        <w:autoSpaceDN w:val="0"/>
        <w:adjustRightInd w:val="0"/>
        <w:spacing w:after="0" w:line="240" w:lineRule="auto"/>
        <w:jc w:val="both"/>
        <w:rPr>
          <w:rFonts w:cstheme="minorHAnsi"/>
        </w:rPr>
      </w:pPr>
      <w:r>
        <w:rPr>
          <w:rFonts w:cstheme="minorHAnsi"/>
        </w:rPr>
        <w:t xml:space="preserve">Bidders must pass the </w:t>
      </w:r>
      <w:r w:rsidRPr="009F4B86">
        <w:rPr>
          <w:rFonts w:cstheme="minorHAnsi"/>
          <w:b/>
          <w:bCs/>
        </w:rPr>
        <w:t>Mandatory Technical Requirements</w:t>
      </w:r>
      <w:r>
        <w:rPr>
          <w:rFonts w:cstheme="minorHAnsi"/>
        </w:rPr>
        <w:t xml:space="preserve"> </w:t>
      </w:r>
      <w:proofErr w:type="gramStart"/>
      <w:r>
        <w:rPr>
          <w:rFonts w:cstheme="minorHAnsi"/>
        </w:rPr>
        <w:t>in order to</w:t>
      </w:r>
      <w:proofErr w:type="gramEnd"/>
      <w:r>
        <w:rPr>
          <w:rFonts w:cstheme="minorHAnsi"/>
        </w:rPr>
        <w:t xml:space="preserve"> move to the Criteria Evaluation stage.</w:t>
      </w:r>
    </w:p>
    <w:p w14:paraId="193FC45C" w14:textId="77777777" w:rsidR="0038705A" w:rsidRPr="0038705A" w:rsidRDefault="0038705A" w:rsidP="0038705A">
      <w:pPr>
        <w:autoSpaceDE w:val="0"/>
        <w:autoSpaceDN w:val="0"/>
        <w:adjustRightInd w:val="0"/>
        <w:spacing w:after="0" w:line="240" w:lineRule="auto"/>
        <w:jc w:val="both"/>
        <w:rPr>
          <w:rFonts w:cstheme="minorHAnsi"/>
          <w:lang w:val="en-US"/>
        </w:rPr>
      </w:pPr>
      <w:r w:rsidRPr="0038705A">
        <w:rPr>
          <w:rFonts w:cstheme="minorHAnsi"/>
          <w:lang w:val="en-US"/>
        </w:rPr>
        <w:t>LRC reserves the right to:</w:t>
      </w:r>
    </w:p>
    <w:p w14:paraId="3E5CAAE7" w14:textId="32856844" w:rsidR="0038705A" w:rsidRPr="0038705A" w:rsidRDefault="0038705A" w:rsidP="0038705A">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Accept or reject any bid.</w:t>
      </w:r>
    </w:p>
    <w:p w14:paraId="04154394" w14:textId="56F20561" w:rsidR="0038705A" w:rsidRPr="0038705A" w:rsidRDefault="0038705A" w:rsidP="0038705A">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Annul the tender process at any stage.</w:t>
      </w:r>
    </w:p>
    <w:p w14:paraId="3ECE2835" w14:textId="1B6993DD" w:rsidR="0038705A" w:rsidRPr="0038705A" w:rsidRDefault="0038705A" w:rsidP="0038705A">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Request clarifications from bidders during evaluation.</w:t>
      </w:r>
    </w:p>
    <w:p w14:paraId="60368EB0" w14:textId="5B5A3FC6" w:rsidR="0038705A" w:rsidRDefault="0038705A" w:rsidP="0038705A">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 xml:space="preserve">No </w:t>
      </w:r>
      <w:proofErr w:type="gramStart"/>
      <w:r w:rsidRPr="0038705A">
        <w:rPr>
          <w:rFonts w:cstheme="minorHAnsi"/>
          <w:lang w:val="en-US"/>
        </w:rPr>
        <w:t>award</w:t>
      </w:r>
      <w:proofErr w:type="gramEnd"/>
      <w:r w:rsidRPr="0038705A">
        <w:rPr>
          <w:rFonts w:cstheme="minorHAnsi"/>
          <w:lang w:val="en-US"/>
        </w:rPr>
        <w:t xml:space="preserve"> of the contract if no proposal meets the required standards.</w:t>
      </w:r>
    </w:p>
    <w:p w14:paraId="391BC928" w14:textId="77777777" w:rsidR="009F4B86" w:rsidRDefault="009F4B86" w:rsidP="009F4B86">
      <w:pPr>
        <w:autoSpaceDE w:val="0"/>
        <w:autoSpaceDN w:val="0"/>
        <w:adjustRightInd w:val="0"/>
        <w:spacing w:after="0" w:line="240" w:lineRule="auto"/>
        <w:jc w:val="both"/>
        <w:rPr>
          <w:rFonts w:cstheme="minorHAnsi"/>
          <w:lang w:val="en-US"/>
        </w:rPr>
      </w:pPr>
    </w:p>
    <w:p w14:paraId="3360995B" w14:textId="77777777" w:rsidR="009F4B86" w:rsidRDefault="009F4B86" w:rsidP="009F4B86">
      <w:pPr>
        <w:autoSpaceDE w:val="0"/>
        <w:autoSpaceDN w:val="0"/>
        <w:adjustRightInd w:val="0"/>
        <w:spacing w:after="0" w:line="240" w:lineRule="auto"/>
        <w:jc w:val="both"/>
        <w:rPr>
          <w:rFonts w:cstheme="minorHAnsi"/>
          <w:lang w:val="en-US"/>
        </w:rPr>
      </w:pPr>
    </w:p>
    <w:tbl>
      <w:tblPr>
        <w:tblW w:w="15803" w:type="dxa"/>
        <w:tblInd w:w="-990" w:type="dxa"/>
        <w:tblLook w:val="04A0" w:firstRow="1" w:lastRow="0" w:firstColumn="1" w:lastColumn="0" w:noHBand="0" w:noVBand="1"/>
      </w:tblPr>
      <w:tblGrid>
        <w:gridCol w:w="810"/>
        <w:gridCol w:w="5490"/>
        <w:gridCol w:w="2520"/>
        <w:gridCol w:w="3600"/>
        <w:gridCol w:w="3383"/>
      </w:tblGrid>
      <w:tr w:rsidR="009F4B86" w:rsidRPr="009F4B86" w14:paraId="1DF6F0F9" w14:textId="274671E5" w:rsidTr="009F4B86">
        <w:trPr>
          <w:trHeight w:val="196"/>
        </w:trPr>
        <w:tc>
          <w:tcPr>
            <w:tcW w:w="8820" w:type="dxa"/>
            <w:gridSpan w:val="3"/>
            <w:tcBorders>
              <w:top w:val="nil"/>
              <w:left w:val="nil"/>
              <w:bottom w:val="nil"/>
              <w:right w:val="nil"/>
            </w:tcBorders>
            <w:noWrap/>
            <w:vAlign w:val="center"/>
            <w:hideMark/>
          </w:tcPr>
          <w:p w14:paraId="1B130DBE" w14:textId="77777777" w:rsidR="009F4B86" w:rsidRPr="009F4B86" w:rsidRDefault="009F4B86" w:rsidP="009F4B86">
            <w:pPr>
              <w:spacing w:after="0" w:line="240" w:lineRule="auto"/>
              <w:rPr>
                <w:rFonts w:ascii="Calibri" w:eastAsia="Times New Roman" w:hAnsi="Calibri" w:cs="Calibri"/>
                <w:b/>
                <w:bCs/>
                <w:color w:val="C00000"/>
                <w:sz w:val="24"/>
                <w:szCs w:val="24"/>
                <w:lang w:val="en-US"/>
              </w:rPr>
            </w:pPr>
            <w:r w:rsidRPr="009F4B86">
              <w:rPr>
                <w:rFonts w:ascii="Calibri" w:eastAsia="Times New Roman" w:hAnsi="Calibri" w:cs="Calibri"/>
                <w:b/>
                <w:bCs/>
                <w:color w:val="C00000"/>
                <w:sz w:val="24"/>
                <w:szCs w:val="24"/>
                <w:lang w:val="en-US"/>
              </w:rPr>
              <w:t>Mandatory Technical Requirements (Pass/Fail)</w:t>
            </w:r>
          </w:p>
        </w:tc>
        <w:tc>
          <w:tcPr>
            <w:tcW w:w="3600" w:type="dxa"/>
            <w:tcBorders>
              <w:top w:val="nil"/>
              <w:left w:val="nil"/>
              <w:bottom w:val="nil"/>
              <w:right w:val="nil"/>
            </w:tcBorders>
            <w:noWrap/>
            <w:vAlign w:val="center"/>
            <w:hideMark/>
          </w:tcPr>
          <w:p w14:paraId="4502F828" w14:textId="77777777" w:rsidR="009F4B86" w:rsidRPr="009F4B86" w:rsidRDefault="009F4B86" w:rsidP="009F4B86">
            <w:pPr>
              <w:spacing w:after="0" w:line="240" w:lineRule="auto"/>
              <w:rPr>
                <w:rFonts w:ascii="Calibri" w:eastAsia="Times New Roman" w:hAnsi="Calibri" w:cs="Calibri"/>
                <w:b/>
                <w:bCs/>
                <w:color w:val="C00000"/>
                <w:sz w:val="24"/>
                <w:szCs w:val="24"/>
                <w:lang w:val="en-US"/>
              </w:rPr>
            </w:pPr>
          </w:p>
        </w:tc>
        <w:tc>
          <w:tcPr>
            <w:tcW w:w="3383" w:type="dxa"/>
            <w:tcBorders>
              <w:top w:val="nil"/>
              <w:left w:val="nil"/>
              <w:bottom w:val="nil"/>
              <w:right w:val="nil"/>
            </w:tcBorders>
          </w:tcPr>
          <w:p w14:paraId="548C1962" w14:textId="77777777" w:rsidR="009F4B86" w:rsidRPr="009F4B86" w:rsidRDefault="009F4B86" w:rsidP="009F4B86">
            <w:pPr>
              <w:spacing w:after="0" w:line="240" w:lineRule="auto"/>
              <w:rPr>
                <w:rFonts w:ascii="Calibri" w:eastAsia="Times New Roman" w:hAnsi="Calibri" w:cs="Calibri"/>
                <w:b/>
                <w:bCs/>
                <w:color w:val="C00000"/>
                <w:sz w:val="24"/>
                <w:szCs w:val="24"/>
                <w:lang w:val="en-US"/>
              </w:rPr>
            </w:pPr>
          </w:p>
        </w:tc>
      </w:tr>
      <w:tr w:rsidR="009F4B86" w:rsidRPr="009F4B86" w14:paraId="36425835" w14:textId="1DB6B17A" w:rsidTr="009F4B86">
        <w:trPr>
          <w:trHeight w:val="183"/>
        </w:trPr>
        <w:tc>
          <w:tcPr>
            <w:tcW w:w="810" w:type="dxa"/>
            <w:tcBorders>
              <w:top w:val="nil"/>
              <w:left w:val="nil"/>
              <w:bottom w:val="nil"/>
              <w:right w:val="nil"/>
            </w:tcBorders>
            <w:noWrap/>
            <w:vAlign w:val="center"/>
            <w:hideMark/>
          </w:tcPr>
          <w:p w14:paraId="25873D27" w14:textId="77777777" w:rsidR="009F4B86" w:rsidRPr="009F4B86" w:rsidRDefault="009F4B86" w:rsidP="009F4B86">
            <w:pPr>
              <w:spacing w:after="0" w:line="240" w:lineRule="auto"/>
              <w:jc w:val="center"/>
              <w:rPr>
                <w:rFonts w:ascii="Times New Roman" w:eastAsia="Times New Roman" w:hAnsi="Times New Roman" w:cs="Times New Roman"/>
                <w:sz w:val="20"/>
                <w:szCs w:val="20"/>
                <w:lang w:val="en-US"/>
              </w:rPr>
            </w:pPr>
          </w:p>
        </w:tc>
        <w:tc>
          <w:tcPr>
            <w:tcW w:w="5490" w:type="dxa"/>
            <w:tcBorders>
              <w:top w:val="nil"/>
              <w:left w:val="nil"/>
              <w:bottom w:val="nil"/>
              <w:right w:val="nil"/>
            </w:tcBorders>
            <w:noWrap/>
            <w:vAlign w:val="center"/>
            <w:hideMark/>
          </w:tcPr>
          <w:p w14:paraId="5041B997" w14:textId="77777777" w:rsidR="009F4B86" w:rsidRPr="009F4B86" w:rsidRDefault="009F4B86" w:rsidP="009F4B86">
            <w:pPr>
              <w:spacing w:after="0" w:line="240" w:lineRule="auto"/>
              <w:jc w:val="center"/>
              <w:rPr>
                <w:rFonts w:ascii="Times New Roman" w:eastAsia="Times New Roman" w:hAnsi="Times New Roman" w:cs="Times New Roman"/>
                <w:sz w:val="20"/>
                <w:szCs w:val="20"/>
                <w:lang w:val="en-US"/>
              </w:rPr>
            </w:pPr>
          </w:p>
        </w:tc>
        <w:tc>
          <w:tcPr>
            <w:tcW w:w="2520" w:type="dxa"/>
            <w:tcBorders>
              <w:top w:val="nil"/>
              <w:left w:val="nil"/>
              <w:bottom w:val="nil"/>
              <w:right w:val="nil"/>
            </w:tcBorders>
            <w:noWrap/>
            <w:vAlign w:val="center"/>
            <w:hideMark/>
          </w:tcPr>
          <w:p w14:paraId="0479A715" w14:textId="77777777" w:rsidR="009F4B86" w:rsidRPr="009F4B86" w:rsidRDefault="009F4B86" w:rsidP="009F4B86">
            <w:pPr>
              <w:spacing w:after="0" w:line="240" w:lineRule="auto"/>
              <w:jc w:val="center"/>
              <w:rPr>
                <w:rFonts w:ascii="Times New Roman" w:eastAsia="Times New Roman" w:hAnsi="Times New Roman" w:cs="Times New Roman"/>
                <w:sz w:val="20"/>
                <w:szCs w:val="20"/>
                <w:lang w:val="en-US"/>
              </w:rPr>
            </w:pPr>
          </w:p>
        </w:tc>
        <w:tc>
          <w:tcPr>
            <w:tcW w:w="3600" w:type="dxa"/>
            <w:tcBorders>
              <w:top w:val="nil"/>
              <w:left w:val="nil"/>
              <w:bottom w:val="nil"/>
              <w:right w:val="nil"/>
            </w:tcBorders>
            <w:noWrap/>
            <w:vAlign w:val="center"/>
            <w:hideMark/>
          </w:tcPr>
          <w:p w14:paraId="4A0B8035" w14:textId="77777777" w:rsidR="009F4B86" w:rsidRPr="009F4B86" w:rsidRDefault="009F4B86" w:rsidP="009F4B86">
            <w:pPr>
              <w:spacing w:after="0" w:line="240" w:lineRule="auto"/>
              <w:jc w:val="center"/>
              <w:rPr>
                <w:rFonts w:ascii="Times New Roman" w:eastAsia="Times New Roman" w:hAnsi="Times New Roman" w:cs="Times New Roman"/>
                <w:sz w:val="20"/>
                <w:szCs w:val="20"/>
                <w:lang w:val="en-US"/>
              </w:rPr>
            </w:pPr>
          </w:p>
        </w:tc>
        <w:tc>
          <w:tcPr>
            <w:tcW w:w="3383" w:type="dxa"/>
            <w:tcBorders>
              <w:top w:val="nil"/>
              <w:left w:val="nil"/>
              <w:bottom w:val="nil"/>
              <w:right w:val="nil"/>
            </w:tcBorders>
          </w:tcPr>
          <w:p w14:paraId="04C345E1" w14:textId="77777777" w:rsidR="009F4B86" w:rsidRPr="009F4B86" w:rsidRDefault="009F4B86" w:rsidP="009F4B86">
            <w:pPr>
              <w:spacing w:after="0" w:line="240" w:lineRule="auto"/>
              <w:jc w:val="center"/>
              <w:rPr>
                <w:rFonts w:ascii="Times New Roman" w:eastAsia="Times New Roman" w:hAnsi="Times New Roman" w:cs="Times New Roman"/>
                <w:sz w:val="20"/>
                <w:szCs w:val="20"/>
                <w:lang w:val="en-US"/>
              </w:rPr>
            </w:pPr>
          </w:p>
        </w:tc>
      </w:tr>
      <w:tr w:rsidR="009F4B86" w:rsidRPr="009F4B86" w14:paraId="6818D700" w14:textId="525C70D3" w:rsidTr="009F4B86">
        <w:trPr>
          <w:trHeight w:val="183"/>
        </w:trPr>
        <w:tc>
          <w:tcPr>
            <w:tcW w:w="810" w:type="dxa"/>
            <w:tcBorders>
              <w:top w:val="single" w:sz="4" w:space="0" w:color="auto"/>
              <w:left w:val="single" w:sz="4" w:space="0" w:color="auto"/>
              <w:bottom w:val="single" w:sz="4" w:space="0" w:color="auto"/>
              <w:right w:val="single" w:sz="4" w:space="0" w:color="auto"/>
            </w:tcBorders>
            <w:shd w:val="clear" w:color="000000" w:fill="1F4E79"/>
            <w:vAlign w:val="center"/>
            <w:hideMark/>
          </w:tcPr>
          <w:p w14:paraId="2A3EB2C3" w14:textId="77777777" w:rsidR="009F4B86" w:rsidRPr="009F4B86" w:rsidRDefault="009F4B86" w:rsidP="009F4B86">
            <w:pPr>
              <w:spacing w:after="0" w:line="240" w:lineRule="auto"/>
              <w:jc w:val="center"/>
              <w:rPr>
                <w:rFonts w:ascii="Calibri" w:eastAsia="Times New Roman" w:hAnsi="Calibri" w:cs="Calibri"/>
                <w:b/>
                <w:bCs/>
                <w:color w:val="FFFFFF"/>
                <w:lang w:val="en-US"/>
              </w:rPr>
            </w:pPr>
            <w:r w:rsidRPr="009F4B86">
              <w:rPr>
                <w:rFonts w:ascii="Calibri" w:eastAsia="Times New Roman" w:hAnsi="Calibri" w:cs="Calibri"/>
                <w:b/>
                <w:bCs/>
                <w:color w:val="FFFFFF"/>
                <w:lang w:val="en-US"/>
              </w:rPr>
              <w:t>#</w:t>
            </w:r>
          </w:p>
        </w:tc>
        <w:tc>
          <w:tcPr>
            <w:tcW w:w="5490" w:type="dxa"/>
            <w:tcBorders>
              <w:top w:val="single" w:sz="4" w:space="0" w:color="auto"/>
              <w:left w:val="nil"/>
              <w:bottom w:val="single" w:sz="4" w:space="0" w:color="auto"/>
              <w:right w:val="single" w:sz="4" w:space="0" w:color="auto"/>
            </w:tcBorders>
            <w:shd w:val="clear" w:color="000000" w:fill="1F4E79"/>
            <w:vAlign w:val="center"/>
            <w:hideMark/>
          </w:tcPr>
          <w:p w14:paraId="425C9D95" w14:textId="77777777" w:rsidR="009F4B86" w:rsidRPr="009F4B86" w:rsidRDefault="009F4B86" w:rsidP="009F4B86">
            <w:pPr>
              <w:spacing w:after="0" w:line="240" w:lineRule="auto"/>
              <w:jc w:val="center"/>
              <w:rPr>
                <w:rFonts w:ascii="Calibri" w:eastAsia="Times New Roman" w:hAnsi="Calibri" w:cs="Calibri"/>
                <w:b/>
                <w:bCs/>
                <w:color w:val="FFFFFF"/>
                <w:lang w:val="en-US"/>
              </w:rPr>
            </w:pPr>
            <w:r w:rsidRPr="009F4B86">
              <w:rPr>
                <w:rFonts w:ascii="Calibri" w:eastAsia="Times New Roman" w:hAnsi="Calibri" w:cs="Calibri"/>
                <w:b/>
                <w:bCs/>
                <w:color w:val="FFFFFF"/>
                <w:lang w:val="en-US"/>
              </w:rPr>
              <w:t>Requirement</w:t>
            </w:r>
          </w:p>
        </w:tc>
        <w:tc>
          <w:tcPr>
            <w:tcW w:w="2520" w:type="dxa"/>
            <w:tcBorders>
              <w:top w:val="single" w:sz="4" w:space="0" w:color="auto"/>
              <w:left w:val="nil"/>
              <w:bottom w:val="single" w:sz="4" w:space="0" w:color="auto"/>
              <w:right w:val="single" w:sz="4" w:space="0" w:color="auto"/>
            </w:tcBorders>
            <w:shd w:val="clear" w:color="000000" w:fill="1F4E79"/>
            <w:vAlign w:val="center"/>
            <w:hideMark/>
          </w:tcPr>
          <w:p w14:paraId="7616468D" w14:textId="77777777" w:rsidR="009F4B86" w:rsidRPr="009F4B86" w:rsidRDefault="009F4B86" w:rsidP="009F4B86">
            <w:pPr>
              <w:spacing w:after="0" w:line="240" w:lineRule="auto"/>
              <w:jc w:val="center"/>
              <w:rPr>
                <w:rFonts w:ascii="Calibri" w:eastAsia="Times New Roman" w:hAnsi="Calibri" w:cs="Calibri"/>
                <w:b/>
                <w:bCs/>
                <w:color w:val="FFFFFF"/>
                <w:lang w:val="en-US"/>
              </w:rPr>
            </w:pPr>
            <w:r w:rsidRPr="009F4B86">
              <w:rPr>
                <w:rFonts w:ascii="Calibri" w:eastAsia="Times New Roman" w:hAnsi="Calibri" w:cs="Calibri"/>
                <w:b/>
                <w:bCs/>
                <w:color w:val="FFFFFF"/>
                <w:lang w:val="en-US"/>
              </w:rPr>
              <w:t>Reference (</w:t>
            </w:r>
            <w:proofErr w:type="spellStart"/>
            <w:r w:rsidRPr="009F4B86">
              <w:rPr>
                <w:rFonts w:ascii="Calibri" w:eastAsia="Times New Roman" w:hAnsi="Calibri" w:cs="Calibri"/>
                <w:b/>
                <w:bCs/>
                <w:color w:val="FFFFFF"/>
                <w:lang w:val="en-US"/>
              </w:rPr>
              <w:t>ToR</w:t>
            </w:r>
            <w:proofErr w:type="spellEnd"/>
            <w:r w:rsidRPr="009F4B86">
              <w:rPr>
                <w:rFonts w:ascii="Calibri" w:eastAsia="Times New Roman" w:hAnsi="Calibri" w:cs="Calibri"/>
                <w:b/>
                <w:bCs/>
                <w:color w:val="FFFFFF"/>
                <w:lang w:val="en-US"/>
              </w:rPr>
              <w:t xml:space="preserve"> Section)</w:t>
            </w:r>
          </w:p>
        </w:tc>
        <w:tc>
          <w:tcPr>
            <w:tcW w:w="3600" w:type="dxa"/>
            <w:tcBorders>
              <w:top w:val="single" w:sz="4" w:space="0" w:color="auto"/>
              <w:left w:val="nil"/>
              <w:bottom w:val="single" w:sz="4" w:space="0" w:color="auto"/>
              <w:right w:val="single" w:sz="4" w:space="0" w:color="auto"/>
            </w:tcBorders>
            <w:shd w:val="clear" w:color="000000" w:fill="1F4E79"/>
            <w:vAlign w:val="center"/>
            <w:hideMark/>
          </w:tcPr>
          <w:p w14:paraId="4F9D7EDD" w14:textId="612012F7" w:rsidR="009F4B86" w:rsidRPr="009F4B86" w:rsidRDefault="009F4B86" w:rsidP="009F4B86">
            <w:pPr>
              <w:spacing w:after="0" w:line="240" w:lineRule="auto"/>
              <w:jc w:val="center"/>
              <w:rPr>
                <w:rFonts w:ascii="Calibri" w:eastAsia="Times New Roman" w:hAnsi="Calibri" w:cs="Calibri"/>
                <w:b/>
                <w:bCs/>
                <w:color w:val="FFFFFF"/>
                <w:lang w:val="en-US"/>
              </w:rPr>
            </w:pPr>
            <w:r>
              <w:rPr>
                <w:rFonts w:ascii="Calibri" w:eastAsia="Times New Roman" w:hAnsi="Calibri" w:cs="Calibri"/>
                <w:b/>
                <w:bCs/>
                <w:color w:val="FFFFFF"/>
                <w:lang w:val="en-US"/>
              </w:rPr>
              <w:t xml:space="preserve">Supplier to Complete with the </w:t>
            </w:r>
            <w:proofErr w:type="spellStart"/>
            <w:r>
              <w:rPr>
                <w:rFonts w:ascii="Calibri" w:eastAsia="Times New Roman" w:hAnsi="Calibri" w:cs="Calibri"/>
                <w:b/>
                <w:bCs/>
                <w:color w:val="FFFFFF"/>
                <w:lang w:val="en-US"/>
              </w:rPr>
              <w:t>refereences</w:t>
            </w:r>
            <w:proofErr w:type="spellEnd"/>
          </w:p>
        </w:tc>
        <w:tc>
          <w:tcPr>
            <w:tcW w:w="3383" w:type="dxa"/>
            <w:tcBorders>
              <w:top w:val="single" w:sz="4" w:space="0" w:color="auto"/>
              <w:left w:val="nil"/>
              <w:bottom w:val="single" w:sz="4" w:space="0" w:color="auto"/>
              <w:right w:val="single" w:sz="4" w:space="0" w:color="auto"/>
            </w:tcBorders>
            <w:shd w:val="clear" w:color="000000" w:fill="1F4E79"/>
            <w:vAlign w:val="center"/>
          </w:tcPr>
          <w:p w14:paraId="3F612F4F" w14:textId="32AE4689" w:rsidR="009F4B86" w:rsidRPr="009F4B86" w:rsidRDefault="009F4B86" w:rsidP="009F4B86">
            <w:pPr>
              <w:spacing w:after="0" w:line="240" w:lineRule="auto"/>
              <w:jc w:val="center"/>
              <w:rPr>
                <w:rFonts w:ascii="Calibri" w:eastAsia="Times New Roman" w:hAnsi="Calibri" w:cs="Calibri"/>
                <w:b/>
                <w:bCs/>
                <w:color w:val="FFFFFF"/>
                <w:lang w:val="en-US"/>
              </w:rPr>
            </w:pPr>
            <w:r w:rsidRPr="009F4B86">
              <w:rPr>
                <w:rFonts w:ascii="Calibri" w:eastAsia="Times New Roman" w:hAnsi="Calibri" w:cs="Calibri"/>
                <w:b/>
                <w:bCs/>
                <w:color w:val="FFFFFF"/>
                <w:lang w:val="en-US"/>
              </w:rPr>
              <w:t>Pass/Fail</w:t>
            </w:r>
          </w:p>
        </w:tc>
      </w:tr>
      <w:tr w:rsidR="009F4B86" w:rsidRPr="009F4B86" w14:paraId="26423D92" w14:textId="0E60CFAE" w:rsidTr="009F4B86">
        <w:trPr>
          <w:trHeight w:val="183"/>
        </w:trPr>
        <w:tc>
          <w:tcPr>
            <w:tcW w:w="810" w:type="dxa"/>
            <w:tcBorders>
              <w:top w:val="nil"/>
              <w:left w:val="single" w:sz="4" w:space="0" w:color="auto"/>
              <w:bottom w:val="single" w:sz="4" w:space="0" w:color="auto"/>
              <w:right w:val="single" w:sz="4" w:space="0" w:color="auto"/>
            </w:tcBorders>
            <w:vAlign w:val="center"/>
            <w:hideMark/>
          </w:tcPr>
          <w:p w14:paraId="1BFCF85D" w14:textId="77777777" w:rsidR="009F4B86" w:rsidRPr="009F4B86" w:rsidRDefault="009F4B86" w:rsidP="009F4B86">
            <w:pPr>
              <w:spacing w:after="0" w:line="240" w:lineRule="auto"/>
              <w:jc w:val="center"/>
              <w:rPr>
                <w:rFonts w:ascii="Calibri" w:eastAsia="Times New Roman" w:hAnsi="Calibri" w:cs="Calibri"/>
                <w:b/>
                <w:bCs/>
                <w:color w:val="000000"/>
                <w:lang w:val="en-US"/>
              </w:rPr>
            </w:pPr>
            <w:r w:rsidRPr="009F4B86">
              <w:rPr>
                <w:rFonts w:ascii="Calibri" w:eastAsia="Times New Roman" w:hAnsi="Calibri" w:cs="Calibri"/>
                <w:b/>
                <w:bCs/>
                <w:color w:val="000000"/>
                <w:lang w:val="en-US"/>
              </w:rPr>
              <w:t>1</w:t>
            </w:r>
          </w:p>
        </w:tc>
        <w:tc>
          <w:tcPr>
            <w:tcW w:w="5490" w:type="dxa"/>
            <w:tcBorders>
              <w:top w:val="nil"/>
              <w:left w:val="nil"/>
              <w:bottom w:val="single" w:sz="4" w:space="0" w:color="auto"/>
              <w:right w:val="single" w:sz="4" w:space="0" w:color="auto"/>
            </w:tcBorders>
            <w:vAlign w:val="center"/>
            <w:hideMark/>
          </w:tcPr>
          <w:p w14:paraId="52D0C7B3" w14:textId="77777777" w:rsidR="009F4B86" w:rsidRPr="009F4B86" w:rsidRDefault="009F4B86" w:rsidP="009F4B86">
            <w:pPr>
              <w:spacing w:after="0" w:line="240" w:lineRule="auto"/>
              <w:rPr>
                <w:rFonts w:ascii="Calibri" w:eastAsia="Times New Roman" w:hAnsi="Calibri" w:cs="Calibri"/>
                <w:color w:val="000000"/>
                <w:lang w:val="en-US"/>
              </w:rPr>
            </w:pPr>
            <w:r w:rsidRPr="009F4B86">
              <w:rPr>
                <w:rFonts w:ascii="Calibri" w:eastAsia="Times New Roman" w:hAnsi="Calibri" w:cs="Calibri"/>
                <w:color w:val="000000"/>
                <w:lang w:val="en-US"/>
              </w:rPr>
              <w:t>Ability to provide ATM, POS, and Hybrid modalities</w:t>
            </w:r>
          </w:p>
        </w:tc>
        <w:tc>
          <w:tcPr>
            <w:tcW w:w="2520" w:type="dxa"/>
            <w:tcBorders>
              <w:top w:val="nil"/>
              <w:left w:val="nil"/>
              <w:bottom w:val="single" w:sz="4" w:space="0" w:color="auto"/>
              <w:right w:val="single" w:sz="4" w:space="0" w:color="auto"/>
            </w:tcBorders>
            <w:vAlign w:val="center"/>
            <w:hideMark/>
          </w:tcPr>
          <w:p w14:paraId="2E89F58C" w14:textId="77777777" w:rsidR="009F4B86" w:rsidRPr="009F4B86" w:rsidRDefault="009F4B86" w:rsidP="009F4B86">
            <w:pPr>
              <w:spacing w:after="0" w:line="240" w:lineRule="auto"/>
              <w:rPr>
                <w:rFonts w:ascii="Calibri" w:eastAsia="Times New Roman" w:hAnsi="Calibri" w:cs="Calibri"/>
                <w:color w:val="000000"/>
                <w:lang w:val="en-US"/>
              </w:rPr>
            </w:pPr>
            <w:r w:rsidRPr="009F4B86">
              <w:rPr>
                <w:rFonts w:ascii="Calibri" w:eastAsia="Times New Roman" w:hAnsi="Calibri" w:cs="Calibri"/>
                <w:color w:val="000000"/>
                <w:lang w:val="en-US"/>
              </w:rPr>
              <w:t>Section 3</w:t>
            </w:r>
          </w:p>
        </w:tc>
        <w:tc>
          <w:tcPr>
            <w:tcW w:w="3600" w:type="dxa"/>
            <w:tcBorders>
              <w:top w:val="nil"/>
              <w:left w:val="nil"/>
              <w:bottom w:val="single" w:sz="4" w:space="0" w:color="auto"/>
              <w:right w:val="single" w:sz="4" w:space="0" w:color="auto"/>
            </w:tcBorders>
            <w:vAlign w:val="center"/>
            <w:hideMark/>
          </w:tcPr>
          <w:p w14:paraId="7D9DB553" w14:textId="77777777" w:rsidR="009F4B86" w:rsidRPr="009F4B86" w:rsidRDefault="009F4B86" w:rsidP="009F4B86">
            <w:pPr>
              <w:spacing w:after="0" w:line="240" w:lineRule="auto"/>
              <w:jc w:val="center"/>
              <w:rPr>
                <w:rFonts w:ascii="Calibri" w:eastAsia="Times New Roman" w:hAnsi="Calibri" w:cs="Calibri"/>
                <w:color w:val="000000"/>
                <w:lang w:val="en-US"/>
              </w:rPr>
            </w:pPr>
            <w:r w:rsidRPr="009F4B86">
              <w:rPr>
                <w:rFonts w:ascii="Calibri" w:eastAsia="Times New Roman" w:hAnsi="Calibri" w:cs="Calibri"/>
                <w:color w:val="000000"/>
                <w:lang w:val="en-US"/>
              </w:rPr>
              <w:t> </w:t>
            </w:r>
          </w:p>
        </w:tc>
        <w:tc>
          <w:tcPr>
            <w:tcW w:w="3383" w:type="dxa"/>
            <w:tcBorders>
              <w:top w:val="nil"/>
              <w:left w:val="nil"/>
              <w:bottom w:val="single" w:sz="4" w:space="0" w:color="auto"/>
              <w:right w:val="single" w:sz="4" w:space="0" w:color="auto"/>
            </w:tcBorders>
            <w:vAlign w:val="center"/>
          </w:tcPr>
          <w:p w14:paraId="330C01DB" w14:textId="1A4AA3FA" w:rsidR="009F4B86" w:rsidRPr="009F4B86" w:rsidRDefault="009F4B86" w:rsidP="009F4B86">
            <w:pPr>
              <w:spacing w:after="0" w:line="240" w:lineRule="auto"/>
              <w:jc w:val="center"/>
              <w:rPr>
                <w:rFonts w:ascii="Calibri" w:eastAsia="Times New Roman" w:hAnsi="Calibri" w:cs="Calibri"/>
                <w:color w:val="000000"/>
                <w:lang w:val="en-US"/>
              </w:rPr>
            </w:pPr>
            <w:r w:rsidRPr="009F4B86">
              <w:rPr>
                <w:rFonts w:ascii="Calibri" w:eastAsia="Times New Roman" w:hAnsi="Calibri" w:cs="Calibri"/>
                <w:b/>
                <w:bCs/>
                <w:color w:val="FFFFFF"/>
                <w:lang w:val="en-US"/>
              </w:rPr>
              <w:t>Pass/Fail</w:t>
            </w:r>
          </w:p>
        </w:tc>
      </w:tr>
      <w:tr w:rsidR="009F4B86" w:rsidRPr="009F4B86" w14:paraId="321AC2BD" w14:textId="6EAFF883" w:rsidTr="009F4B86">
        <w:trPr>
          <w:trHeight w:val="367"/>
        </w:trPr>
        <w:tc>
          <w:tcPr>
            <w:tcW w:w="810" w:type="dxa"/>
            <w:tcBorders>
              <w:top w:val="nil"/>
              <w:left w:val="single" w:sz="4" w:space="0" w:color="auto"/>
              <w:bottom w:val="single" w:sz="4" w:space="0" w:color="auto"/>
              <w:right w:val="single" w:sz="4" w:space="0" w:color="auto"/>
            </w:tcBorders>
            <w:vAlign w:val="center"/>
            <w:hideMark/>
          </w:tcPr>
          <w:p w14:paraId="5640CCCD" w14:textId="77777777" w:rsidR="009F4B86" w:rsidRPr="009F4B86" w:rsidRDefault="009F4B86" w:rsidP="009F4B86">
            <w:pPr>
              <w:spacing w:after="0" w:line="240" w:lineRule="auto"/>
              <w:jc w:val="center"/>
              <w:rPr>
                <w:rFonts w:ascii="Calibri" w:eastAsia="Times New Roman" w:hAnsi="Calibri" w:cs="Calibri"/>
                <w:b/>
                <w:bCs/>
                <w:color w:val="000000"/>
                <w:lang w:val="en-US"/>
              </w:rPr>
            </w:pPr>
            <w:r w:rsidRPr="009F4B86">
              <w:rPr>
                <w:rFonts w:ascii="Calibri" w:eastAsia="Times New Roman" w:hAnsi="Calibri" w:cs="Calibri"/>
                <w:b/>
                <w:bCs/>
                <w:color w:val="000000"/>
                <w:lang w:val="en-US"/>
              </w:rPr>
              <w:t>2</w:t>
            </w:r>
          </w:p>
        </w:tc>
        <w:tc>
          <w:tcPr>
            <w:tcW w:w="5490" w:type="dxa"/>
            <w:tcBorders>
              <w:top w:val="nil"/>
              <w:left w:val="nil"/>
              <w:bottom w:val="single" w:sz="4" w:space="0" w:color="auto"/>
              <w:right w:val="single" w:sz="4" w:space="0" w:color="auto"/>
            </w:tcBorders>
            <w:vAlign w:val="center"/>
            <w:hideMark/>
          </w:tcPr>
          <w:p w14:paraId="0EFDA83F" w14:textId="77777777" w:rsidR="009F4B86" w:rsidRPr="009F4B86" w:rsidRDefault="009F4B86" w:rsidP="009F4B86">
            <w:pPr>
              <w:spacing w:after="0" w:line="240" w:lineRule="auto"/>
              <w:rPr>
                <w:rFonts w:ascii="Calibri" w:eastAsia="Times New Roman" w:hAnsi="Calibri" w:cs="Calibri"/>
                <w:color w:val="000000"/>
                <w:lang w:val="en-US"/>
              </w:rPr>
            </w:pPr>
            <w:r w:rsidRPr="009F4B86">
              <w:rPr>
                <w:rFonts w:ascii="Calibri" w:eastAsia="Times New Roman" w:hAnsi="Calibri" w:cs="Calibri"/>
                <w:color w:val="000000"/>
                <w:lang w:val="en-US"/>
              </w:rPr>
              <w:t>Acceptance of card issuance under LRC name (no beneficiary data access unless legally required)</w:t>
            </w:r>
          </w:p>
        </w:tc>
        <w:tc>
          <w:tcPr>
            <w:tcW w:w="2520" w:type="dxa"/>
            <w:tcBorders>
              <w:top w:val="nil"/>
              <w:left w:val="nil"/>
              <w:bottom w:val="single" w:sz="4" w:space="0" w:color="auto"/>
              <w:right w:val="single" w:sz="4" w:space="0" w:color="auto"/>
            </w:tcBorders>
            <w:vAlign w:val="center"/>
            <w:hideMark/>
          </w:tcPr>
          <w:p w14:paraId="342C2F36" w14:textId="77777777" w:rsidR="009F4B86" w:rsidRPr="009F4B86" w:rsidRDefault="009F4B86" w:rsidP="009F4B86">
            <w:pPr>
              <w:spacing w:after="0" w:line="240" w:lineRule="auto"/>
              <w:rPr>
                <w:rFonts w:ascii="Calibri" w:eastAsia="Times New Roman" w:hAnsi="Calibri" w:cs="Calibri"/>
                <w:color w:val="000000"/>
                <w:lang w:val="en-US"/>
              </w:rPr>
            </w:pPr>
            <w:r w:rsidRPr="009F4B86">
              <w:rPr>
                <w:rFonts w:ascii="Calibri" w:eastAsia="Times New Roman" w:hAnsi="Calibri" w:cs="Calibri"/>
                <w:color w:val="000000"/>
                <w:lang w:val="en-US"/>
              </w:rPr>
              <w:t>Section 3.1</w:t>
            </w:r>
          </w:p>
        </w:tc>
        <w:tc>
          <w:tcPr>
            <w:tcW w:w="3600" w:type="dxa"/>
            <w:tcBorders>
              <w:top w:val="nil"/>
              <w:left w:val="nil"/>
              <w:bottom w:val="single" w:sz="4" w:space="0" w:color="auto"/>
              <w:right w:val="single" w:sz="4" w:space="0" w:color="auto"/>
            </w:tcBorders>
            <w:vAlign w:val="center"/>
            <w:hideMark/>
          </w:tcPr>
          <w:p w14:paraId="1E1BF88C" w14:textId="77777777" w:rsidR="009F4B86" w:rsidRPr="009F4B86" w:rsidRDefault="009F4B86" w:rsidP="009F4B86">
            <w:pPr>
              <w:spacing w:after="0" w:line="240" w:lineRule="auto"/>
              <w:jc w:val="center"/>
              <w:rPr>
                <w:rFonts w:ascii="Calibri" w:eastAsia="Times New Roman" w:hAnsi="Calibri" w:cs="Calibri"/>
                <w:color w:val="000000"/>
                <w:lang w:val="en-US"/>
              </w:rPr>
            </w:pPr>
            <w:r w:rsidRPr="009F4B86">
              <w:rPr>
                <w:rFonts w:ascii="Calibri" w:eastAsia="Times New Roman" w:hAnsi="Calibri" w:cs="Calibri"/>
                <w:color w:val="000000"/>
                <w:lang w:val="en-US"/>
              </w:rPr>
              <w:t> </w:t>
            </w:r>
          </w:p>
        </w:tc>
        <w:tc>
          <w:tcPr>
            <w:tcW w:w="3383" w:type="dxa"/>
            <w:tcBorders>
              <w:top w:val="nil"/>
              <w:left w:val="nil"/>
              <w:bottom w:val="single" w:sz="4" w:space="0" w:color="auto"/>
              <w:right w:val="single" w:sz="4" w:space="0" w:color="auto"/>
            </w:tcBorders>
          </w:tcPr>
          <w:p w14:paraId="6FDD9E24" w14:textId="77777777" w:rsidR="009F4B86" w:rsidRPr="009F4B86" w:rsidRDefault="009F4B86" w:rsidP="009F4B86">
            <w:pPr>
              <w:spacing w:after="0" w:line="240" w:lineRule="auto"/>
              <w:jc w:val="center"/>
              <w:rPr>
                <w:rFonts w:ascii="Calibri" w:eastAsia="Times New Roman" w:hAnsi="Calibri" w:cs="Calibri"/>
                <w:color w:val="000000"/>
                <w:lang w:val="en-US"/>
              </w:rPr>
            </w:pPr>
          </w:p>
        </w:tc>
      </w:tr>
      <w:tr w:rsidR="009F4B86" w:rsidRPr="009F4B86" w14:paraId="7B142F1C" w14:textId="2408C24B" w:rsidTr="009F4B86">
        <w:trPr>
          <w:trHeight w:val="183"/>
        </w:trPr>
        <w:tc>
          <w:tcPr>
            <w:tcW w:w="810" w:type="dxa"/>
            <w:tcBorders>
              <w:top w:val="nil"/>
              <w:left w:val="single" w:sz="4" w:space="0" w:color="auto"/>
              <w:bottom w:val="single" w:sz="4" w:space="0" w:color="auto"/>
              <w:right w:val="single" w:sz="4" w:space="0" w:color="auto"/>
            </w:tcBorders>
            <w:vAlign w:val="center"/>
            <w:hideMark/>
          </w:tcPr>
          <w:p w14:paraId="47ADA91F" w14:textId="77777777" w:rsidR="009F4B86" w:rsidRPr="009F4B86" w:rsidRDefault="009F4B86" w:rsidP="009F4B86">
            <w:pPr>
              <w:spacing w:after="0" w:line="240" w:lineRule="auto"/>
              <w:jc w:val="center"/>
              <w:rPr>
                <w:rFonts w:ascii="Calibri" w:eastAsia="Times New Roman" w:hAnsi="Calibri" w:cs="Calibri"/>
                <w:b/>
                <w:bCs/>
                <w:color w:val="000000"/>
                <w:lang w:val="en-US"/>
              </w:rPr>
            </w:pPr>
            <w:r w:rsidRPr="009F4B86">
              <w:rPr>
                <w:rFonts w:ascii="Calibri" w:eastAsia="Times New Roman" w:hAnsi="Calibri" w:cs="Calibri"/>
                <w:b/>
                <w:bCs/>
                <w:color w:val="000000"/>
                <w:lang w:val="en-US"/>
              </w:rPr>
              <w:t>3</w:t>
            </w:r>
          </w:p>
        </w:tc>
        <w:tc>
          <w:tcPr>
            <w:tcW w:w="5490" w:type="dxa"/>
            <w:tcBorders>
              <w:top w:val="nil"/>
              <w:left w:val="nil"/>
              <w:bottom w:val="single" w:sz="4" w:space="0" w:color="auto"/>
              <w:right w:val="single" w:sz="4" w:space="0" w:color="auto"/>
            </w:tcBorders>
            <w:vAlign w:val="center"/>
            <w:hideMark/>
          </w:tcPr>
          <w:p w14:paraId="6C3DE9A5" w14:textId="77777777" w:rsidR="009F4B86" w:rsidRPr="009F4B86" w:rsidRDefault="009F4B86" w:rsidP="009F4B86">
            <w:pPr>
              <w:spacing w:after="0" w:line="240" w:lineRule="auto"/>
              <w:rPr>
                <w:rFonts w:ascii="Calibri" w:eastAsia="Times New Roman" w:hAnsi="Calibri" w:cs="Calibri"/>
                <w:color w:val="000000"/>
                <w:lang w:val="en-US"/>
              </w:rPr>
            </w:pPr>
            <w:r w:rsidRPr="009F4B86">
              <w:rPr>
                <w:rFonts w:ascii="Calibri" w:eastAsia="Times New Roman" w:hAnsi="Calibri" w:cs="Calibri"/>
                <w:color w:val="000000"/>
                <w:lang w:val="en-US"/>
              </w:rPr>
              <w:t>No fees deducted from beneficiaries</w:t>
            </w:r>
          </w:p>
        </w:tc>
        <w:tc>
          <w:tcPr>
            <w:tcW w:w="2520" w:type="dxa"/>
            <w:tcBorders>
              <w:top w:val="nil"/>
              <w:left w:val="nil"/>
              <w:bottom w:val="single" w:sz="4" w:space="0" w:color="auto"/>
              <w:right w:val="single" w:sz="4" w:space="0" w:color="auto"/>
            </w:tcBorders>
            <w:vAlign w:val="center"/>
            <w:hideMark/>
          </w:tcPr>
          <w:p w14:paraId="1E39418D" w14:textId="77777777" w:rsidR="009F4B86" w:rsidRPr="009F4B86" w:rsidRDefault="009F4B86" w:rsidP="009F4B86">
            <w:pPr>
              <w:spacing w:after="0" w:line="240" w:lineRule="auto"/>
              <w:rPr>
                <w:rFonts w:ascii="Calibri" w:eastAsia="Times New Roman" w:hAnsi="Calibri" w:cs="Calibri"/>
                <w:color w:val="000000"/>
                <w:lang w:val="en-US"/>
              </w:rPr>
            </w:pPr>
            <w:r w:rsidRPr="009F4B86">
              <w:rPr>
                <w:rFonts w:ascii="Calibri" w:eastAsia="Times New Roman" w:hAnsi="Calibri" w:cs="Calibri"/>
                <w:color w:val="000000"/>
                <w:lang w:val="en-US"/>
              </w:rPr>
              <w:t>Section 3.2</w:t>
            </w:r>
          </w:p>
        </w:tc>
        <w:tc>
          <w:tcPr>
            <w:tcW w:w="3600" w:type="dxa"/>
            <w:tcBorders>
              <w:top w:val="nil"/>
              <w:left w:val="nil"/>
              <w:bottom w:val="single" w:sz="4" w:space="0" w:color="auto"/>
              <w:right w:val="single" w:sz="4" w:space="0" w:color="auto"/>
            </w:tcBorders>
            <w:vAlign w:val="center"/>
            <w:hideMark/>
          </w:tcPr>
          <w:p w14:paraId="15947333" w14:textId="77777777" w:rsidR="009F4B86" w:rsidRPr="009F4B86" w:rsidRDefault="009F4B86" w:rsidP="009F4B86">
            <w:pPr>
              <w:spacing w:after="0" w:line="240" w:lineRule="auto"/>
              <w:jc w:val="center"/>
              <w:rPr>
                <w:rFonts w:ascii="Calibri" w:eastAsia="Times New Roman" w:hAnsi="Calibri" w:cs="Calibri"/>
                <w:color w:val="000000"/>
                <w:lang w:val="en-US"/>
              </w:rPr>
            </w:pPr>
            <w:r w:rsidRPr="009F4B86">
              <w:rPr>
                <w:rFonts w:ascii="Calibri" w:eastAsia="Times New Roman" w:hAnsi="Calibri" w:cs="Calibri"/>
                <w:color w:val="000000"/>
                <w:lang w:val="en-US"/>
              </w:rPr>
              <w:t> </w:t>
            </w:r>
          </w:p>
        </w:tc>
        <w:tc>
          <w:tcPr>
            <w:tcW w:w="3383" w:type="dxa"/>
            <w:tcBorders>
              <w:top w:val="nil"/>
              <w:left w:val="nil"/>
              <w:bottom w:val="single" w:sz="4" w:space="0" w:color="auto"/>
              <w:right w:val="single" w:sz="4" w:space="0" w:color="auto"/>
            </w:tcBorders>
          </w:tcPr>
          <w:p w14:paraId="7F126A6B" w14:textId="77777777" w:rsidR="009F4B86" w:rsidRPr="009F4B86" w:rsidRDefault="009F4B86" w:rsidP="009F4B86">
            <w:pPr>
              <w:spacing w:after="0" w:line="240" w:lineRule="auto"/>
              <w:jc w:val="center"/>
              <w:rPr>
                <w:rFonts w:ascii="Calibri" w:eastAsia="Times New Roman" w:hAnsi="Calibri" w:cs="Calibri"/>
                <w:color w:val="000000"/>
                <w:lang w:val="en-US"/>
              </w:rPr>
            </w:pPr>
          </w:p>
        </w:tc>
      </w:tr>
      <w:tr w:rsidR="009F4B86" w:rsidRPr="009F4B86" w14:paraId="3A9DE605" w14:textId="00898D66" w:rsidTr="009F4B86">
        <w:trPr>
          <w:trHeight w:val="183"/>
        </w:trPr>
        <w:tc>
          <w:tcPr>
            <w:tcW w:w="810" w:type="dxa"/>
            <w:tcBorders>
              <w:top w:val="nil"/>
              <w:left w:val="single" w:sz="4" w:space="0" w:color="auto"/>
              <w:bottom w:val="single" w:sz="4" w:space="0" w:color="auto"/>
              <w:right w:val="single" w:sz="4" w:space="0" w:color="auto"/>
            </w:tcBorders>
            <w:vAlign w:val="center"/>
            <w:hideMark/>
          </w:tcPr>
          <w:p w14:paraId="50603F3B" w14:textId="77777777" w:rsidR="009F4B86" w:rsidRPr="009F4B86" w:rsidRDefault="009F4B86" w:rsidP="009F4B86">
            <w:pPr>
              <w:spacing w:after="0" w:line="240" w:lineRule="auto"/>
              <w:jc w:val="center"/>
              <w:rPr>
                <w:rFonts w:ascii="Calibri" w:eastAsia="Times New Roman" w:hAnsi="Calibri" w:cs="Calibri"/>
                <w:b/>
                <w:bCs/>
                <w:color w:val="000000"/>
                <w:lang w:val="en-US"/>
              </w:rPr>
            </w:pPr>
            <w:r w:rsidRPr="009F4B86">
              <w:rPr>
                <w:rFonts w:ascii="Calibri" w:eastAsia="Times New Roman" w:hAnsi="Calibri" w:cs="Calibri"/>
                <w:b/>
                <w:bCs/>
                <w:color w:val="000000"/>
                <w:lang w:val="en-US"/>
              </w:rPr>
              <w:t>4</w:t>
            </w:r>
          </w:p>
        </w:tc>
        <w:tc>
          <w:tcPr>
            <w:tcW w:w="5490" w:type="dxa"/>
            <w:tcBorders>
              <w:top w:val="nil"/>
              <w:left w:val="nil"/>
              <w:bottom w:val="single" w:sz="4" w:space="0" w:color="auto"/>
              <w:right w:val="single" w:sz="4" w:space="0" w:color="auto"/>
            </w:tcBorders>
            <w:vAlign w:val="center"/>
            <w:hideMark/>
          </w:tcPr>
          <w:p w14:paraId="1766903B" w14:textId="77777777" w:rsidR="009F4B86" w:rsidRPr="009F4B86" w:rsidRDefault="009F4B86" w:rsidP="009F4B86">
            <w:pPr>
              <w:spacing w:after="0" w:line="240" w:lineRule="auto"/>
              <w:rPr>
                <w:rFonts w:ascii="Calibri" w:eastAsia="Times New Roman" w:hAnsi="Calibri" w:cs="Calibri"/>
                <w:color w:val="000000"/>
                <w:lang w:val="en-US"/>
              </w:rPr>
            </w:pPr>
            <w:r w:rsidRPr="009F4B86">
              <w:rPr>
                <w:rFonts w:ascii="Calibri" w:eastAsia="Times New Roman" w:hAnsi="Calibri" w:cs="Calibri"/>
                <w:color w:val="000000"/>
                <w:lang w:val="en-US"/>
              </w:rPr>
              <w:t>Completion of Annex A, Annex B, and Table D</w:t>
            </w:r>
          </w:p>
        </w:tc>
        <w:tc>
          <w:tcPr>
            <w:tcW w:w="2520" w:type="dxa"/>
            <w:tcBorders>
              <w:top w:val="nil"/>
              <w:left w:val="nil"/>
              <w:bottom w:val="single" w:sz="4" w:space="0" w:color="auto"/>
              <w:right w:val="single" w:sz="4" w:space="0" w:color="auto"/>
            </w:tcBorders>
            <w:vAlign w:val="center"/>
            <w:hideMark/>
          </w:tcPr>
          <w:p w14:paraId="54B7DA16" w14:textId="77777777" w:rsidR="009F4B86" w:rsidRPr="009F4B86" w:rsidRDefault="009F4B86" w:rsidP="009F4B86">
            <w:pPr>
              <w:spacing w:after="0" w:line="240" w:lineRule="auto"/>
              <w:rPr>
                <w:rFonts w:ascii="Calibri" w:eastAsia="Times New Roman" w:hAnsi="Calibri" w:cs="Calibri"/>
                <w:color w:val="000000"/>
                <w:lang w:val="en-US"/>
              </w:rPr>
            </w:pPr>
            <w:r w:rsidRPr="009F4B86">
              <w:rPr>
                <w:rFonts w:ascii="Calibri" w:eastAsia="Times New Roman" w:hAnsi="Calibri" w:cs="Calibri"/>
                <w:color w:val="000000"/>
                <w:lang w:val="en-US"/>
              </w:rPr>
              <w:t>Annexes</w:t>
            </w:r>
          </w:p>
        </w:tc>
        <w:tc>
          <w:tcPr>
            <w:tcW w:w="3600" w:type="dxa"/>
            <w:tcBorders>
              <w:top w:val="nil"/>
              <w:left w:val="nil"/>
              <w:bottom w:val="single" w:sz="4" w:space="0" w:color="auto"/>
              <w:right w:val="single" w:sz="4" w:space="0" w:color="auto"/>
            </w:tcBorders>
            <w:vAlign w:val="center"/>
            <w:hideMark/>
          </w:tcPr>
          <w:p w14:paraId="2C364FBE" w14:textId="77777777" w:rsidR="009F4B86" w:rsidRPr="009F4B86" w:rsidRDefault="009F4B86" w:rsidP="009F4B86">
            <w:pPr>
              <w:spacing w:after="0" w:line="240" w:lineRule="auto"/>
              <w:jc w:val="center"/>
              <w:rPr>
                <w:rFonts w:ascii="Calibri" w:eastAsia="Times New Roman" w:hAnsi="Calibri" w:cs="Calibri"/>
                <w:color w:val="000000"/>
                <w:lang w:val="en-US"/>
              </w:rPr>
            </w:pPr>
            <w:r w:rsidRPr="009F4B86">
              <w:rPr>
                <w:rFonts w:ascii="Calibri" w:eastAsia="Times New Roman" w:hAnsi="Calibri" w:cs="Calibri"/>
                <w:color w:val="000000"/>
                <w:lang w:val="en-US"/>
              </w:rPr>
              <w:t> </w:t>
            </w:r>
          </w:p>
        </w:tc>
        <w:tc>
          <w:tcPr>
            <w:tcW w:w="3383" w:type="dxa"/>
            <w:tcBorders>
              <w:top w:val="nil"/>
              <w:left w:val="nil"/>
              <w:bottom w:val="single" w:sz="4" w:space="0" w:color="auto"/>
              <w:right w:val="single" w:sz="4" w:space="0" w:color="auto"/>
            </w:tcBorders>
          </w:tcPr>
          <w:p w14:paraId="380245B7" w14:textId="77777777" w:rsidR="009F4B86" w:rsidRPr="009F4B86" w:rsidRDefault="009F4B86" w:rsidP="009F4B86">
            <w:pPr>
              <w:spacing w:after="0" w:line="240" w:lineRule="auto"/>
              <w:jc w:val="center"/>
              <w:rPr>
                <w:rFonts w:ascii="Calibri" w:eastAsia="Times New Roman" w:hAnsi="Calibri" w:cs="Calibri"/>
                <w:color w:val="000000"/>
                <w:lang w:val="en-US"/>
              </w:rPr>
            </w:pPr>
          </w:p>
        </w:tc>
      </w:tr>
      <w:tr w:rsidR="009F4B86" w:rsidRPr="009F4B86" w14:paraId="15669B5E" w14:textId="4A395825" w:rsidTr="009F4B86">
        <w:trPr>
          <w:trHeight w:val="367"/>
        </w:trPr>
        <w:tc>
          <w:tcPr>
            <w:tcW w:w="810" w:type="dxa"/>
            <w:tcBorders>
              <w:top w:val="nil"/>
              <w:left w:val="single" w:sz="4" w:space="0" w:color="auto"/>
              <w:bottom w:val="single" w:sz="4" w:space="0" w:color="auto"/>
              <w:right w:val="single" w:sz="4" w:space="0" w:color="auto"/>
            </w:tcBorders>
            <w:vAlign w:val="center"/>
            <w:hideMark/>
          </w:tcPr>
          <w:p w14:paraId="568E17EB" w14:textId="77777777" w:rsidR="009F4B86" w:rsidRPr="009F4B86" w:rsidRDefault="009F4B86" w:rsidP="009F4B86">
            <w:pPr>
              <w:spacing w:after="0" w:line="240" w:lineRule="auto"/>
              <w:jc w:val="center"/>
              <w:rPr>
                <w:rFonts w:ascii="Calibri" w:eastAsia="Times New Roman" w:hAnsi="Calibri" w:cs="Calibri"/>
                <w:b/>
                <w:bCs/>
                <w:color w:val="000000"/>
                <w:lang w:val="en-US"/>
              </w:rPr>
            </w:pPr>
            <w:r w:rsidRPr="009F4B86">
              <w:rPr>
                <w:rFonts w:ascii="Calibri" w:eastAsia="Times New Roman" w:hAnsi="Calibri" w:cs="Calibri"/>
                <w:b/>
                <w:bCs/>
                <w:color w:val="000000"/>
                <w:lang w:val="en-US"/>
              </w:rPr>
              <w:t>5</w:t>
            </w:r>
          </w:p>
        </w:tc>
        <w:tc>
          <w:tcPr>
            <w:tcW w:w="5490" w:type="dxa"/>
            <w:tcBorders>
              <w:top w:val="nil"/>
              <w:left w:val="nil"/>
              <w:bottom w:val="single" w:sz="4" w:space="0" w:color="auto"/>
              <w:right w:val="single" w:sz="4" w:space="0" w:color="auto"/>
            </w:tcBorders>
            <w:vAlign w:val="center"/>
            <w:hideMark/>
          </w:tcPr>
          <w:p w14:paraId="243884DD" w14:textId="77777777" w:rsidR="009F4B86" w:rsidRPr="009F4B86" w:rsidRDefault="009F4B86" w:rsidP="009F4B86">
            <w:pPr>
              <w:spacing w:after="0" w:line="240" w:lineRule="auto"/>
              <w:rPr>
                <w:rFonts w:ascii="Calibri" w:eastAsia="Times New Roman" w:hAnsi="Calibri" w:cs="Calibri"/>
                <w:color w:val="000000"/>
                <w:lang w:val="en-US"/>
              </w:rPr>
            </w:pPr>
            <w:r w:rsidRPr="009F4B86">
              <w:rPr>
                <w:rFonts w:ascii="Calibri" w:eastAsia="Times New Roman" w:hAnsi="Calibri" w:cs="Calibri"/>
                <w:color w:val="000000"/>
                <w:lang w:val="en-US"/>
              </w:rPr>
              <w:t>Regulatory licensing and banking authorization in Lebanon</w:t>
            </w:r>
          </w:p>
        </w:tc>
        <w:tc>
          <w:tcPr>
            <w:tcW w:w="2520" w:type="dxa"/>
            <w:tcBorders>
              <w:top w:val="nil"/>
              <w:left w:val="nil"/>
              <w:bottom w:val="single" w:sz="4" w:space="0" w:color="auto"/>
              <w:right w:val="single" w:sz="4" w:space="0" w:color="auto"/>
            </w:tcBorders>
            <w:vAlign w:val="center"/>
            <w:hideMark/>
          </w:tcPr>
          <w:p w14:paraId="274DDABE" w14:textId="77777777" w:rsidR="009F4B86" w:rsidRPr="009F4B86" w:rsidRDefault="009F4B86" w:rsidP="009F4B86">
            <w:pPr>
              <w:spacing w:after="0" w:line="240" w:lineRule="auto"/>
              <w:rPr>
                <w:rFonts w:ascii="Calibri" w:eastAsia="Times New Roman" w:hAnsi="Calibri" w:cs="Calibri"/>
                <w:color w:val="000000"/>
                <w:lang w:val="en-US"/>
              </w:rPr>
            </w:pPr>
            <w:r w:rsidRPr="009F4B86">
              <w:rPr>
                <w:rFonts w:ascii="Calibri" w:eastAsia="Times New Roman" w:hAnsi="Calibri" w:cs="Calibri"/>
                <w:color w:val="000000"/>
                <w:lang w:val="en-US"/>
              </w:rPr>
              <w:t>Compliance Section</w:t>
            </w:r>
          </w:p>
        </w:tc>
        <w:tc>
          <w:tcPr>
            <w:tcW w:w="3600" w:type="dxa"/>
            <w:tcBorders>
              <w:top w:val="nil"/>
              <w:left w:val="nil"/>
              <w:bottom w:val="single" w:sz="4" w:space="0" w:color="auto"/>
              <w:right w:val="single" w:sz="4" w:space="0" w:color="auto"/>
            </w:tcBorders>
            <w:vAlign w:val="center"/>
            <w:hideMark/>
          </w:tcPr>
          <w:p w14:paraId="70CD774C" w14:textId="77777777" w:rsidR="009F4B86" w:rsidRPr="009F4B86" w:rsidRDefault="009F4B86" w:rsidP="009F4B86">
            <w:pPr>
              <w:spacing w:after="0" w:line="240" w:lineRule="auto"/>
              <w:jc w:val="center"/>
              <w:rPr>
                <w:rFonts w:ascii="Calibri" w:eastAsia="Times New Roman" w:hAnsi="Calibri" w:cs="Calibri"/>
                <w:color w:val="000000"/>
                <w:lang w:val="en-US"/>
              </w:rPr>
            </w:pPr>
            <w:r w:rsidRPr="009F4B86">
              <w:rPr>
                <w:rFonts w:ascii="Calibri" w:eastAsia="Times New Roman" w:hAnsi="Calibri" w:cs="Calibri"/>
                <w:color w:val="000000"/>
                <w:lang w:val="en-US"/>
              </w:rPr>
              <w:t> </w:t>
            </w:r>
          </w:p>
        </w:tc>
        <w:tc>
          <w:tcPr>
            <w:tcW w:w="3383" w:type="dxa"/>
            <w:tcBorders>
              <w:top w:val="nil"/>
              <w:left w:val="nil"/>
              <w:bottom w:val="single" w:sz="4" w:space="0" w:color="auto"/>
              <w:right w:val="single" w:sz="4" w:space="0" w:color="auto"/>
            </w:tcBorders>
          </w:tcPr>
          <w:p w14:paraId="14F76081" w14:textId="77777777" w:rsidR="009F4B86" w:rsidRPr="009F4B86" w:rsidRDefault="009F4B86" w:rsidP="009F4B86">
            <w:pPr>
              <w:spacing w:after="0" w:line="240" w:lineRule="auto"/>
              <w:jc w:val="center"/>
              <w:rPr>
                <w:rFonts w:ascii="Calibri" w:eastAsia="Times New Roman" w:hAnsi="Calibri" w:cs="Calibri"/>
                <w:color w:val="000000"/>
                <w:lang w:val="en-US"/>
              </w:rPr>
            </w:pPr>
          </w:p>
        </w:tc>
      </w:tr>
      <w:tr w:rsidR="009F4B86" w:rsidRPr="009F4B86" w14:paraId="4F9E8D3D" w14:textId="713DFF44" w:rsidTr="009F4B86">
        <w:trPr>
          <w:trHeight w:val="183"/>
        </w:trPr>
        <w:tc>
          <w:tcPr>
            <w:tcW w:w="810" w:type="dxa"/>
            <w:tcBorders>
              <w:top w:val="nil"/>
              <w:left w:val="single" w:sz="4" w:space="0" w:color="auto"/>
              <w:bottom w:val="single" w:sz="4" w:space="0" w:color="auto"/>
              <w:right w:val="single" w:sz="4" w:space="0" w:color="auto"/>
            </w:tcBorders>
            <w:vAlign w:val="center"/>
            <w:hideMark/>
          </w:tcPr>
          <w:p w14:paraId="1C632943" w14:textId="77777777" w:rsidR="009F4B86" w:rsidRPr="009F4B86" w:rsidRDefault="009F4B86" w:rsidP="009F4B86">
            <w:pPr>
              <w:spacing w:after="0" w:line="240" w:lineRule="auto"/>
              <w:jc w:val="center"/>
              <w:rPr>
                <w:rFonts w:ascii="Calibri" w:eastAsia="Times New Roman" w:hAnsi="Calibri" w:cs="Calibri"/>
                <w:b/>
                <w:bCs/>
                <w:color w:val="000000"/>
                <w:lang w:val="en-US"/>
              </w:rPr>
            </w:pPr>
            <w:r w:rsidRPr="009F4B86">
              <w:rPr>
                <w:rFonts w:ascii="Calibri" w:eastAsia="Times New Roman" w:hAnsi="Calibri" w:cs="Calibri"/>
                <w:b/>
                <w:bCs/>
                <w:color w:val="000000"/>
                <w:lang w:val="en-US"/>
              </w:rPr>
              <w:t>6</w:t>
            </w:r>
          </w:p>
        </w:tc>
        <w:tc>
          <w:tcPr>
            <w:tcW w:w="5490" w:type="dxa"/>
            <w:tcBorders>
              <w:top w:val="nil"/>
              <w:left w:val="nil"/>
              <w:bottom w:val="single" w:sz="4" w:space="0" w:color="auto"/>
              <w:right w:val="single" w:sz="4" w:space="0" w:color="auto"/>
            </w:tcBorders>
            <w:vAlign w:val="center"/>
            <w:hideMark/>
          </w:tcPr>
          <w:p w14:paraId="2332A717" w14:textId="77777777" w:rsidR="009F4B86" w:rsidRPr="009F4B86" w:rsidRDefault="009F4B86" w:rsidP="009F4B86">
            <w:pPr>
              <w:spacing w:after="0" w:line="240" w:lineRule="auto"/>
              <w:rPr>
                <w:rFonts w:ascii="Calibri" w:eastAsia="Times New Roman" w:hAnsi="Calibri" w:cs="Calibri"/>
                <w:color w:val="000000"/>
                <w:lang w:val="en-US"/>
              </w:rPr>
            </w:pPr>
            <w:r w:rsidRPr="009F4B86">
              <w:rPr>
                <w:rFonts w:ascii="Calibri" w:eastAsia="Times New Roman" w:hAnsi="Calibri" w:cs="Calibri"/>
                <w:color w:val="000000"/>
                <w:lang w:val="en-US"/>
              </w:rPr>
              <w:t>Acceptance of reporting in agreed format</w:t>
            </w:r>
          </w:p>
        </w:tc>
        <w:tc>
          <w:tcPr>
            <w:tcW w:w="2520" w:type="dxa"/>
            <w:tcBorders>
              <w:top w:val="nil"/>
              <w:left w:val="nil"/>
              <w:bottom w:val="single" w:sz="4" w:space="0" w:color="auto"/>
              <w:right w:val="single" w:sz="4" w:space="0" w:color="auto"/>
            </w:tcBorders>
            <w:vAlign w:val="center"/>
            <w:hideMark/>
          </w:tcPr>
          <w:p w14:paraId="6940D639" w14:textId="77777777" w:rsidR="009F4B86" w:rsidRPr="009F4B86" w:rsidRDefault="009F4B86" w:rsidP="009F4B86">
            <w:pPr>
              <w:spacing w:after="0" w:line="240" w:lineRule="auto"/>
              <w:rPr>
                <w:rFonts w:ascii="Calibri" w:eastAsia="Times New Roman" w:hAnsi="Calibri" w:cs="Calibri"/>
                <w:color w:val="000000"/>
                <w:lang w:val="en-US"/>
              </w:rPr>
            </w:pPr>
            <w:r w:rsidRPr="009F4B86">
              <w:rPr>
                <w:rFonts w:ascii="Calibri" w:eastAsia="Times New Roman" w:hAnsi="Calibri" w:cs="Calibri"/>
                <w:color w:val="000000"/>
                <w:lang w:val="en-US"/>
              </w:rPr>
              <w:t>Section 7.2</w:t>
            </w:r>
          </w:p>
        </w:tc>
        <w:tc>
          <w:tcPr>
            <w:tcW w:w="3600" w:type="dxa"/>
            <w:tcBorders>
              <w:top w:val="nil"/>
              <w:left w:val="nil"/>
              <w:bottom w:val="single" w:sz="4" w:space="0" w:color="auto"/>
              <w:right w:val="single" w:sz="4" w:space="0" w:color="auto"/>
            </w:tcBorders>
            <w:vAlign w:val="center"/>
            <w:hideMark/>
          </w:tcPr>
          <w:p w14:paraId="776743BC" w14:textId="77777777" w:rsidR="009F4B86" w:rsidRPr="009F4B86" w:rsidRDefault="009F4B86" w:rsidP="009F4B86">
            <w:pPr>
              <w:spacing w:after="0" w:line="240" w:lineRule="auto"/>
              <w:jc w:val="center"/>
              <w:rPr>
                <w:rFonts w:ascii="Calibri" w:eastAsia="Times New Roman" w:hAnsi="Calibri" w:cs="Calibri"/>
                <w:color w:val="000000"/>
                <w:lang w:val="en-US"/>
              </w:rPr>
            </w:pPr>
            <w:r w:rsidRPr="009F4B86">
              <w:rPr>
                <w:rFonts w:ascii="Calibri" w:eastAsia="Times New Roman" w:hAnsi="Calibri" w:cs="Calibri"/>
                <w:color w:val="000000"/>
                <w:lang w:val="en-US"/>
              </w:rPr>
              <w:t> </w:t>
            </w:r>
          </w:p>
        </w:tc>
        <w:tc>
          <w:tcPr>
            <w:tcW w:w="3383" w:type="dxa"/>
            <w:tcBorders>
              <w:top w:val="nil"/>
              <w:left w:val="nil"/>
              <w:bottom w:val="single" w:sz="4" w:space="0" w:color="auto"/>
              <w:right w:val="single" w:sz="4" w:space="0" w:color="auto"/>
            </w:tcBorders>
          </w:tcPr>
          <w:p w14:paraId="7276BBB3" w14:textId="77777777" w:rsidR="009F4B86" w:rsidRPr="009F4B86" w:rsidRDefault="009F4B86" w:rsidP="009F4B86">
            <w:pPr>
              <w:spacing w:after="0" w:line="240" w:lineRule="auto"/>
              <w:jc w:val="center"/>
              <w:rPr>
                <w:rFonts w:ascii="Calibri" w:eastAsia="Times New Roman" w:hAnsi="Calibri" w:cs="Calibri"/>
                <w:color w:val="000000"/>
                <w:lang w:val="en-US"/>
              </w:rPr>
            </w:pPr>
          </w:p>
        </w:tc>
      </w:tr>
      <w:tr w:rsidR="009F4B86" w:rsidRPr="009F4B86" w14:paraId="273F6395" w14:textId="500BC6BA" w:rsidTr="009F4B86">
        <w:trPr>
          <w:trHeight w:val="551"/>
        </w:trPr>
        <w:tc>
          <w:tcPr>
            <w:tcW w:w="810" w:type="dxa"/>
            <w:tcBorders>
              <w:top w:val="nil"/>
              <w:left w:val="single" w:sz="4" w:space="0" w:color="auto"/>
              <w:bottom w:val="single" w:sz="4" w:space="0" w:color="auto"/>
              <w:right w:val="single" w:sz="4" w:space="0" w:color="auto"/>
            </w:tcBorders>
            <w:vAlign w:val="center"/>
            <w:hideMark/>
          </w:tcPr>
          <w:p w14:paraId="109D4670" w14:textId="77777777" w:rsidR="009F4B86" w:rsidRPr="009F4B86" w:rsidRDefault="009F4B86" w:rsidP="009F4B86">
            <w:pPr>
              <w:spacing w:after="0" w:line="240" w:lineRule="auto"/>
              <w:jc w:val="center"/>
              <w:rPr>
                <w:rFonts w:ascii="Calibri" w:eastAsia="Times New Roman" w:hAnsi="Calibri" w:cs="Calibri"/>
                <w:b/>
                <w:bCs/>
                <w:color w:val="000000"/>
                <w:lang w:val="en-US"/>
              </w:rPr>
            </w:pPr>
            <w:r w:rsidRPr="009F4B86">
              <w:rPr>
                <w:rFonts w:ascii="Calibri" w:eastAsia="Times New Roman" w:hAnsi="Calibri" w:cs="Calibri"/>
                <w:b/>
                <w:bCs/>
                <w:color w:val="000000"/>
                <w:lang w:val="en-US"/>
              </w:rPr>
              <w:t>7</w:t>
            </w:r>
          </w:p>
        </w:tc>
        <w:tc>
          <w:tcPr>
            <w:tcW w:w="5490" w:type="dxa"/>
            <w:tcBorders>
              <w:top w:val="nil"/>
              <w:left w:val="nil"/>
              <w:bottom w:val="single" w:sz="4" w:space="0" w:color="auto"/>
              <w:right w:val="single" w:sz="4" w:space="0" w:color="auto"/>
            </w:tcBorders>
            <w:vAlign w:val="center"/>
            <w:hideMark/>
          </w:tcPr>
          <w:p w14:paraId="7CA3F207" w14:textId="77777777" w:rsidR="009F4B86" w:rsidRPr="009F4B86" w:rsidRDefault="009F4B86" w:rsidP="009F4B86">
            <w:pPr>
              <w:spacing w:after="0" w:line="240" w:lineRule="auto"/>
              <w:rPr>
                <w:rFonts w:ascii="Calibri" w:eastAsia="Times New Roman" w:hAnsi="Calibri" w:cs="Calibri"/>
                <w:color w:val="000000"/>
                <w:lang w:val="en-US"/>
              </w:rPr>
            </w:pPr>
            <w:r w:rsidRPr="009F4B86">
              <w:rPr>
                <w:rFonts w:ascii="Calibri" w:eastAsia="Times New Roman" w:hAnsi="Calibri" w:cs="Calibri"/>
                <w:color w:val="000000"/>
                <w:lang w:val="en-US"/>
              </w:rPr>
              <w:t xml:space="preserve">Confirmation that </w:t>
            </w:r>
            <w:proofErr w:type="gramStart"/>
            <w:r w:rsidRPr="009F4B86">
              <w:rPr>
                <w:rFonts w:ascii="Calibri" w:eastAsia="Times New Roman" w:hAnsi="Calibri" w:cs="Calibri"/>
                <w:color w:val="000000"/>
                <w:lang w:val="en-US"/>
              </w:rPr>
              <w:t>transfer</w:t>
            </w:r>
            <w:proofErr w:type="gramEnd"/>
            <w:r w:rsidRPr="009F4B86">
              <w:rPr>
                <w:rFonts w:ascii="Calibri" w:eastAsia="Times New Roman" w:hAnsi="Calibri" w:cs="Calibri"/>
                <w:color w:val="000000"/>
                <w:lang w:val="en-US"/>
              </w:rPr>
              <w:t xml:space="preserve"> value can be accessed without restrictive operational caps (unless legally required)</w:t>
            </w:r>
          </w:p>
        </w:tc>
        <w:tc>
          <w:tcPr>
            <w:tcW w:w="2520" w:type="dxa"/>
            <w:tcBorders>
              <w:top w:val="nil"/>
              <w:left w:val="nil"/>
              <w:bottom w:val="single" w:sz="4" w:space="0" w:color="auto"/>
              <w:right w:val="single" w:sz="4" w:space="0" w:color="auto"/>
            </w:tcBorders>
            <w:vAlign w:val="center"/>
            <w:hideMark/>
          </w:tcPr>
          <w:p w14:paraId="3888F15A" w14:textId="77777777" w:rsidR="009F4B86" w:rsidRPr="009F4B86" w:rsidRDefault="009F4B86" w:rsidP="009F4B86">
            <w:pPr>
              <w:spacing w:after="0" w:line="240" w:lineRule="auto"/>
              <w:rPr>
                <w:rFonts w:ascii="Calibri" w:eastAsia="Times New Roman" w:hAnsi="Calibri" w:cs="Calibri"/>
                <w:color w:val="000000"/>
                <w:lang w:val="en-US"/>
              </w:rPr>
            </w:pPr>
            <w:r w:rsidRPr="009F4B86">
              <w:rPr>
                <w:rFonts w:ascii="Calibri" w:eastAsia="Times New Roman" w:hAnsi="Calibri" w:cs="Calibri"/>
                <w:color w:val="000000"/>
                <w:lang w:val="en-US"/>
              </w:rPr>
              <w:t>Annex A – Transfer Caps</w:t>
            </w:r>
          </w:p>
        </w:tc>
        <w:tc>
          <w:tcPr>
            <w:tcW w:w="3600" w:type="dxa"/>
            <w:tcBorders>
              <w:top w:val="nil"/>
              <w:left w:val="nil"/>
              <w:bottom w:val="single" w:sz="4" w:space="0" w:color="auto"/>
              <w:right w:val="single" w:sz="4" w:space="0" w:color="auto"/>
            </w:tcBorders>
            <w:vAlign w:val="center"/>
            <w:hideMark/>
          </w:tcPr>
          <w:p w14:paraId="789FD871" w14:textId="77777777" w:rsidR="009F4B86" w:rsidRPr="009F4B86" w:rsidRDefault="009F4B86" w:rsidP="009F4B86">
            <w:pPr>
              <w:spacing w:after="0" w:line="240" w:lineRule="auto"/>
              <w:jc w:val="center"/>
              <w:rPr>
                <w:rFonts w:ascii="Calibri" w:eastAsia="Times New Roman" w:hAnsi="Calibri" w:cs="Calibri"/>
                <w:color w:val="000000"/>
                <w:lang w:val="en-US"/>
              </w:rPr>
            </w:pPr>
            <w:r w:rsidRPr="009F4B86">
              <w:rPr>
                <w:rFonts w:ascii="Calibri" w:eastAsia="Times New Roman" w:hAnsi="Calibri" w:cs="Calibri"/>
                <w:color w:val="000000"/>
                <w:lang w:val="en-US"/>
              </w:rPr>
              <w:t> </w:t>
            </w:r>
          </w:p>
        </w:tc>
        <w:tc>
          <w:tcPr>
            <w:tcW w:w="3383" w:type="dxa"/>
            <w:tcBorders>
              <w:top w:val="nil"/>
              <w:left w:val="nil"/>
              <w:bottom w:val="single" w:sz="4" w:space="0" w:color="auto"/>
              <w:right w:val="single" w:sz="4" w:space="0" w:color="auto"/>
            </w:tcBorders>
          </w:tcPr>
          <w:p w14:paraId="6ED39B6B" w14:textId="77777777" w:rsidR="009F4B86" w:rsidRPr="009F4B86" w:rsidRDefault="009F4B86" w:rsidP="009F4B86">
            <w:pPr>
              <w:spacing w:after="0" w:line="240" w:lineRule="auto"/>
              <w:jc w:val="center"/>
              <w:rPr>
                <w:rFonts w:ascii="Calibri" w:eastAsia="Times New Roman" w:hAnsi="Calibri" w:cs="Calibri"/>
                <w:color w:val="000000"/>
                <w:lang w:val="en-US"/>
              </w:rPr>
            </w:pPr>
          </w:p>
        </w:tc>
      </w:tr>
    </w:tbl>
    <w:p w14:paraId="2D4EE0E8" w14:textId="77777777" w:rsidR="009F4B86" w:rsidRDefault="009F4B86" w:rsidP="009F4B86">
      <w:pPr>
        <w:autoSpaceDE w:val="0"/>
        <w:autoSpaceDN w:val="0"/>
        <w:adjustRightInd w:val="0"/>
        <w:spacing w:after="0" w:line="240" w:lineRule="auto"/>
        <w:jc w:val="both"/>
        <w:rPr>
          <w:rFonts w:cstheme="minorHAnsi"/>
          <w:lang w:val="en-US"/>
        </w:rPr>
      </w:pPr>
    </w:p>
    <w:p w14:paraId="77E3E22D" w14:textId="77777777" w:rsidR="009F4B86" w:rsidRDefault="009F4B86" w:rsidP="009F4B86">
      <w:pPr>
        <w:autoSpaceDE w:val="0"/>
        <w:autoSpaceDN w:val="0"/>
        <w:adjustRightInd w:val="0"/>
        <w:spacing w:after="0" w:line="240" w:lineRule="auto"/>
        <w:jc w:val="both"/>
        <w:rPr>
          <w:rFonts w:cstheme="minorHAnsi"/>
          <w:lang w:val="en-US"/>
        </w:rPr>
      </w:pPr>
    </w:p>
    <w:p w14:paraId="41DF0E31" w14:textId="77777777" w:rsidR="009F4B86" w:rsidRDefault="009F4B86" w:rsidP="009F4B86">
      <w:pPr>
        <w:autoSpaceDE w:val="0"/>
        <w:autoSpaceDN w:val="0"/>
        <w:adjustRightInd w:val="0"/>
        <w:spacing w:after="0" w:line="240" w:lineRule="auto"/>
        <w:jc w:val="both"/>
        <w:rPr>
          <w:rFonts w:cstheme="minorHAnsi"/>
          <w:lang w:val="en-US"/>
        </w:rPr>
      </w:pPr>
    </w:p>
    <w:p w14:paraId="48C8E9C9" w14:textId="77777777" w:rsidR="009F4B86" w:rsidRDefault="009F4B86" w:rsidP="009F4B86">
      <w:pPr>
        <w:autoSpaceDE w:val="0"/>
        <w:autoSpaceDN w:val="0"/>
        <w:adjustRightInd w:val="0"/>
        <w:spacing w:after="0" w:line="240" w:lineRule="auto"/>
        <w:jc w:val="both"/>
        <w:rPr>
          <w:rFonts w:cstheme="minorHAnsi"/>
          <w:lang w:val="en-US"/>
        </w:rPr>
      </w:pPr>
    </w:p>
    <w:p w14:paraId="4331D7FB" w14:textId="77777777" w:rsidR="009F4B86" w:rsidRDefault="009F4B86" w:rsidP="009F4B86">
      <w:pPr>
        <w:autoSpaceDE w:val="0"/>
        <w:autoSpaceDN w:val="0"/>
        <w:adjustRightInd w:val="0"/>
        <w:spacing w:after="0" w:line="240" w:lineRule="auto"/>
        <w:jc w:val="both"/>
        <w:rPr>
          <w:rFonts w:cstheme="minorHAnsi"/>
          <w:lang w:val="en-US"/>
        </w:rPr>
      </w:pPr>
    </w:p>
    <w:p w14:paraId="6E93DCC0" w14:textId="77777777" w:rsidR="009F4B86" w:rsidRDefault="009F4B86" w:rsidP="009F4B86">
      <w:pPr>
        <w:autoSpaceDE w:val="0"/>
        <w:autoSpaceDN w:val="0"/>
        <w:adjustRightInd w:val="0"/>
        <w:spacing w:after="0" w:line="240" w:lineRule="auto"/>
        <w:jc w:val="both"/>
        <w:rPr>
          <w:rFonts w:cstheme="minorHAnsi"/>
          <w:lang w:val="en-US"/>
        </w:rPr>
      </w:pPr>
    </w:p>
    <w:p w14:paraId="292A6BF1" w14:textId="77777777" w:rsidR="009F4B86" w:rsidRDefault="009F4B86" w:rsidP="009F4B86">
      <w:pPr>
        <w:autoSpaceDE w:val="0"/>
        <w:autoSpaceDN w:val="0"/>
        <w:adjustRightInd w:val="0"/>
        <w:spacing w:after="0" w:line="240" w:lineRule="auto"/>
        <w:jc w:val="both"/>
        <w:rPr>
          <w:rFonts w:cstheme="minorHAnsi"/>
          <w:lang w:val="en-US"/>
        </w:rPr>
      </w:pPr>
    </w:p>
    <w:p w14:paraId="0A57E61C" w14:textId="77777777" w:rsidR="009F4B86" w:rsidRDefault="009F4B86" w:rsidP="009F4B86">
      <w:pPr>
        <w:autoSpaceDE w:val="0"/>
        <w:autoSpaceDN w:val="0"/>
        <w:adjustRightInd w:val="0"/>
        <w:spacing w:after="0" w:line="240" w:lineRule="auto"/>
        <w:jc w:val="both"/>
        <w:rPr>
          <w:rFonts w:cstheme="minorHAnsi"/>
          <w:lang w:val="en-US"/>
        </w:rPr>
      </w:pPr>
    </w:p>
    <w:p w14:paraId="38EEA956" w14:textId="77777777" w:rsidR="009F4B86" w:rsidRDefault="009F4B86" w:rsidP="009F4B86">
      <w:pPr>
        <w:autoSpaceDE w:val="0"/>
        <w:autoSpaceDN w:val="0"/>
        <w:adjustRightInd w:val="0"/>
        <w:spacing w:after="0" w:line="240" w:lineRule="auto"/>
        <w:jc w:val="both"/>
        <w:rPr>
          <w:rFonts w:cstheme="minorHAnsi"/>
          <w:lang w:val="en-US"/>
        </w:rPr>
      </w:pPr>
    </w:p>
    <w:p w14:paraId="4299918F" w14:textId="53BB882E" w:rsidR="009F4B86" w:rsidRDefault="009F4B86" w:rsidP="009F4B86">
      <w:pPr>
        <w:autoSpaceDE w:val="0"/>
        <w:autoSpaceDN w:val="0"/>
        <w:adjustRightInd w:val="0"/>
        <w:spacing w:after="0" w:line="240" w:lineRule="auto"/>
        <w:jc w:val="both"/>
        <w:rPr>
          <w:rFonts w:cstheme="minorHAnsi"/>
          <w:lang w:val="en-US"/>
        </w:rPr>
      </w:pPr>
      <w:r>
        <w:rPr>
          <w:rFonts w:ascii="Calibri" w:eastAsia="Times New Roman" w:hAnsi="Calibri" w:cs="Calibri"/>
          <w:b/>
          <w:bCs/>
          <w:color w:val="C00000"/>
          <w:sz w:val="24"/>
          <w:szCs w:val="24"/>
          <w:lang w:val="en-US"/>
        </w:rPr>
        <w:lastRenderedPageBreak/>
        <w:t xml:space="preserve">Criteria Evaluation </w:t>
      </w:r>
    </w:p>
    <w:p w14:paraId="65E77D48" w14:textId="6C135679" w:rsidR="00D14943" w:rsidRDefault="009F4B86" w:rsidP="00863ABE">
      <w:pPr>
        <w:autoSpaceDE w:val="0"/>
        <w:autoSpaceDN w:val="0"/>
        <w:adjustRightInd w:val="0"/>
        <w:spacing w:after="0" w:line="240" w:lineRule="auto"/>
        <w:jc w:val="both"/>
        <w:rPr>
          <w:rFonts w:cstheme="minorHAnsi"/>
        </w:rPr>
      </w:pPr>
      <w:r w:rsidRPr="0038705A">
        <w:rPr>
          <w:rFonts w:cstheme="minorHAnsi"/>
        </w:rPr>
        <w:t xml:space="preserve">The contract will be awarded based on the </w:t>
      </w:r>
      <w:r w:rsidRPr="0038705A">
        <w:rPr>
          <w:rFonts w:cstheme="minorHAnsi"/>
          <w:b/>
          <w:bCs/>
        </w:rPr>
        <w:t>highest combined technical and financial score</w:t>
      </w:r>
      <w:r w:rsidRPr="0038705A">
        <w:rPr>
          <w:rFonts w:cstheme="minorHAnsi"/>
        </w:rPr>
        <w:t>, in accordance with the evaluation methodology outlined in this tender document (Technical: 75% / Financial: 25%).</w:t>
      </w:r>
    </w:p>
    <w:p w14:paraId="604034E2" w14:textId="77777777" w:rsidR="00863ABE" w:rsidRPr="00863ABE" w:rsidRDefault="00863ABE" w:rsidP="00863ABE">
      <w:pPr>
        <w:autoSpaceDE w:val="0"/>
        <w:autoSpaceDN w:val="0"/>
        <w:adjustRightInd w:val="0"/>
        <w:spacing w:after="0" w:line="240" w:lineRule="auto"/>
        <w:jc w:val="both"/>
        <w:rPr>
          <w:rFonts w:cstheme="minorHAnsi"/>
        </w:rPr>
      </w:pPr>
    </w:p>
    <w:tbl>
      <w:tblPr>
        <w:tblW w:w="15348" w:type="dxa"/>
        <w:tblInd w:w="-635" w:type="dxa"/>
        <w:tblCellMar>
          <w:top w:w="15" w:type="dxa"/>
        </w:tblCellMar>
        <w:tblLook w:val="04A0" w:firstRow="1" w:lastRow="0" w:firstColumn="1" w:lastColumn="0" w:noHBand="0" w:noVBand="1"/>
      </w:tblPr>
      <w:tblGrid>
        <w:gridCol w:w="4097"/>
        <w:gridCol w:w="1546"/>
        <w:gridCol w:w="5051"/>
        <w:gridCol w:w="3626"/>
        <w:gridCol w:w="806"/>
        <w:gridCol w:w="222"/>
      </w:tblGrid>
      <w:tr w:rsidR="00863ABE" w:rsidRPr="00863ABE" w14:paraId="29AA7405" w14:textId="77777777" w:rsidTr="00863ABE">
        <w:trPr>
          <w:gridAfter w:val="1"/>
          <w:trHeight w:val="513"/>
        </w:trPr>
        <w:tc>
          <w:tcPr>
            <w:tcW w:w="4098" w:type="dxa"/>
            <w:tcBorders>
              <w:top w:val="single" w:sz="4" w:space="0" w:color="auto"/>
              <w:left w:val="single" w:sz="4" w:space="0" w:color="auto"/>
              <w:bottom w:val="single" w:sz="4" w:space="0" w:color="auto"/>
              <w:right w:val="single" w:sz="4" w:space="0" w:color="auto"/>
            </w:tcBorders>
            <w:shd w:val="clear" w:color="000000" w:fill="1F4E79"/>
            <w:vAlign w:val="center"/>
            <w:hideMark/>
          </w:tcPr>
          <w:p w14:paraId="4DAF34D7" w14:textId="77777777" w:rsidR="00863ABE" w:rsidRPr="00863ABE" w:rsidRDefault="00863ABE" w:rsidP="00863ABE">
            <w:pPr>
              <w:spacing w:after="0" w:line="240" w:lineRule="auto"/>
              <w:jc w:val="center"/>
              <w:rPr>
                <w:rFonts w:eastAsia="Times New Roman" w:cstheme="minorHAnsi"/>
                <w:b/>
                <w:bCs/>
                <w:color w:val="FFFFFF"/>
                <w:sz w:val="20"/>
                <w:szCs w:val="20"/>
                <w:lang w:val="en-US"/>
              </w:rPr>
            </w:pPr>
            <w:r w:rsidRPr="00863ABE">
              <w:rPr>
                <w:rFonts w:eastAsia="Times New Roman" w:cstheme="minorHAnsi"/>
                <w:b/>
                <w:bCs/>
                <w:color w:val="FFFFFF"/>
                <w:sz w:val="20"/>
                <w:szCs w:val="20"/>
                <w:lang w:val="en-US"/>
              </w:rPr>
              <w:t>Layer (Definition)</w:t>
            </w:r>
          </w:p>
        </w:tc>
        <w:tc>
          <w:tcPr>
            <w:tcW w:w="0" w:type="auto"/>
            <w:tcBorders>
              <w:top w:val="single" w:sz="4" w:space="0" w:color="auto"/>
              <w:left w:val="nil"/>
              <w:bottom w:val="single" w:sz="4" w:space="0" w:color="auto"/>
              <w:right w:val="single" w:sz="4" w:space="0" w:color="auto"/>
            </w:tcBorders>
            <w:shd w:val="clear" w:color="000000" w:fill="1F4E79"/>
            <w:vAlign w:val="center"/>
            <w:hideMark/>
          </w:tcPr>
          <w:p w14:paraId="558B0587" w14:textId="77777777" w:rsidR="00863ABE" w:rsidRPr="00863ABE" w:rsidRDefault="00863ABE" w:rsidP="00863ABE">
            <w:pPr>
              <w:spacing w:after="0" w:line="240" w:lineRule="auto"/>
              <w:jc w:val="center"/>
              <w:rPr>
                <w:rFonts w:eastAsia="Times New Roman" w:cstheme="minorHAnsi"/>
                <w:b/>
                <w:bCs/>
                <w:color w:val="FFFFFF"/>
                <w:sz w:val="20"/>
                <w:szCs w:val="20"/>
                <w:lang w:val="en-US"/>
              </w:rPr>
            </w:pPr>
            <w:proofErr w:type="spellStart"/>
            <w:r w:rsidRPr="00863ABE">
              <w:rPr>
                <w:rFonts w:eastAsia="Times New Roman" w:cstheme="minorHAnsi"/>
                <w:b/>
                <w:bCs/>
                <w:color w:val="FFFFFF"/>
                <w:sz w:val="20"/>
                <w:szCs w:val="20"/>
                <w:lang w:val="en-US"/>
              </w:rPr>
              <w:t>ToR</w:t>
            </w:r>
            <w:proofErr w:type="spellEnd"/>
            <w:r w:rsidRPr="00863ABE">
              <w:rPr>
                <w:rFonts w:eastAsia="Times New Roman" w:cstheme="minorHAnsi"/>
                <w:b/>
                <w:bCs/>
                <w:color w:val="FFFFFF"/>
                <w:sz w:val="20"/>
                <w:szCs w:val="20"/>
                <w:lang w:val="en-US"/>
              </w:rPr>
              <w:t xml:space="preserve"> Ref.</w:t>
            </w:r>
          </w:p>
        </w:tc>
        <w:tc>
          <w:tcPr>
            <w:tcW w:w="0" w:type="auto"/>
            <w:tcBorders>
              <w:top w:val="single" w:sz="4" w:space="0" w:color="auto"/>
              <w:left w:val="nil"/>
              <w:bottom w:val="single" w:sz="4" w:space="0" w:color="auto"/>
              <w:right w:val="single" w:sz="4" w:space="0" w:color="auto"/>
            </w:tcBorders>
            <w:shd w:val="clear" w:color="000000" w:fill="1F4E79"/>
            <w:vAlign w:val="center"/>
            <w:hideMark/>
          </w:tcPr>
          <w:p w14:paraId="515FFBAF" w14:textId="77777777" w:rsidR="00863ABE" w:rsidRPr="00863ABE" w:rsidRDefault="00863ABE" w:rsidP="00863ABE">
            <w:pPr>
              <w:spacing w:after="0" w:line="240" w:lineRule="auto"/>
              <w:jc w:val="center"/>
              <w:rPr>
                <w:rFonts w:eastAsia="Times New Roman" w:cstheme="minorHAnsi"/>
                <w:b/>
                <w:bCs/>
                <w:color w:val="FFFFFF"/>
                <w:sz w:val="20"/>
                <w:szCs w:val="20"/>
                <w:lang w:val="en-US"/>
              </w:rPr>
            </w:pPr>
            <w:r w:rsidRPr="00863ABE">
              <w:rPr>
                <w:rFonts w:eastAsia="Times New Roman" w:cstheme="minorHAnsi"/>
                <w:b/>
                <w:bCs/>
                <w:color w:val="FFFFFF"/>
                <w:sz w:val="20"/>
                <w:szCs w:val="20"/>
                <w:lang w:val="en-US"/>
              </w:rPr>
              <w:t>Criterion (Definition)</w:t>
            </w:r>
          </w:p>
        </w:tc>
        <w:tc>
          <w:tcPr>
            <w:tcW w:w="0" w:type="auto"/>
            <w:tcBorders>
              <w:top w:val="single" w:sz="4" w:space="0" w:color="auto"/>
              <w:left w:val="nil"/>
              <w:bottom w:val="single" w:sz="4" w:space="0" w:color="auto"/>
              <w:right w:val="single" w:sz="4" w:space="0" w:color="auto"/>
            </w:tcBorders>
            <w:shd w:val="clear" w:color="000000" w:fill="1F4E79"/>
            <w:vAlign w:val="center"/>
            <w:hideMark/>
          </w:tcPr>
          <w:p w14:paraId="6A475B23" w14:textId="77777777" w:rsidR="00863ABE" w:rsidRPr="00863ABE" w:rsidRDefault="00863ABE" w:rsidP="00863ABE">
            <w:pPr>
              <w:spacing w:after="0" w:line="240" w:lineRule="auto"/>
              <w:jc w:val="center"/>
              <w:rPr>
                <w:rFonts w:eastAsia="Times New Roman" w:cstheme="minorHAnsi"/>
                <w:b/>
                <w:bCs/>
                <w:color w:val="FFFFFF"/>
                <w:sz w:val="20"/>
                <w:szCs w:val="20"/>
                <w:lang w:val="en-US"/>
              </w:rPr>
            </w:pPr>
            <w:r w:rsidRPr="00863ABE">
              <w:rPr>
                <w:rFonts w:eastAsia="Times New Roman" w:cstheme="minorHAnsi"/>
                <w:b/>
                <w:bCs/>
                <w:color w:val="FFFFFF"/>
                <w:sz w:val="20"/>
                <w:szCs w:val="20"/>
                <w:lang w:val="en-US"/>
              </w:rPr>
              <w:t>Evidence / Basis</w:t>
            </w:r>
          </w:p>
        </w:tc>
        <w:tc>
          <w:tcPr>
            <w:tcW w:w="0" w:type="auto"/>
            <w:tcBorders>
              <w:top w:val="single" w:sz="4" w:space="0" w:color="auto"/>
              <w:left w:val="nil"/>
              <w:bottom w:val="single" w:sz="4" w:space="0" w:color="auto"/>
              <w:right w:val="single" w:sz="4" w:space="0" w:color="auto"/>
            </w:tcBorders>
            <w:shd w:val="clear" w:color="000000" w:fill="1F4E79"/>
            <w:vAlign w:val="center"/>
            <w:hideMark/>
          </w:tcPr>
          <w:p w14:paraId="4E804380" w14:textId="77777777" w:rsidR="00863ABE" w:rsidRPr="00863ABE" w:rsidRDefault="00863ABE" w:rsidP="00863ABE">
            <w:pPr>
              <w:spacing w:after="0" w:line="240" w:lineRule="auto"/>
              <w:jc w:val="center"/>
              <w:rPr>
                <w:rFonts w:eastAsia="Times New Roman" w:cstheme="minorHAnsi"/>
                <w:b/>
                <w:bCs/>
                <w:color w:val="FFFFFF"/>
                <w:sz w:val="20"/>
                <w:szCs w:val="20"/>
                <w:lang w:val="en-US"/>
              </w:rPr>
            </w:pPr>
            <w:r w:rsidRPr="00863ABE">
              <w:rPr>
                <w:rFonts w:eastAsia="Times New Roman" w:cstheme="minorHAnsi"/>
                <w:b/>
                <w:bCs/>
                <w:color w:val="FFFFFF"/>
                <w:sz w:val="20"/>
                <w:szCs w:val="20"/>
                <w:lang w:val="en-US"/>
              </w:rPr>
              <w:t>Max Points</w:t>
            </w:r>
          </w:p>
        </w:tc>
      </w:tr>
      <w:tr w:rsidR="00863ABE" w:rsidRPr="00863ABE" w14:paraId="0DCFCD02" w14:textId="77777777" w:rsidTr="00863ABE">
        <w:trPr>
          <w:gridAfter w:val="1"/>
          <w:trHeight w:val="256"/>
        </w:trPr>
        <w:tc>
          <w:tcPr>
            <w:tcW w:w="15115" w:type="dxa"/>
            <w:gridSpan w:val="5"/>
            <w:tcBorders>
              <w:top w:val="single" w:sz="4" w:space="0" w:color="auto"/>
              <w:left w:val="single" w:sz="4" w:space="0" w:color="auto"/>
              <w:bottom w:val="single" w:sz="4" w:space="0" w:color="auto"/>
              <w:right w:val="single" w:sz="4" w:space="0" w:color="auto"/>
            </w:tcBorders>
            <w:shd w:val="clear" w:color="000000" w:fill="E7EFF7"/>
            <w:hideMark/>
          </w:tcPr>
          <w:p w14:paraId="0B31BA96" w14:textId="77777777" w:rsidR="00863ABE" w:rsidRPr="00863ABE" w:rsidRDefault="00863ABE" w:rsidP="00863ABE">
            <w:pPr>
              <w:spacing w:after="0" w:line="240" w:lineRule="auto"/>
              <w:rPr>
                <w:rFonts w:eastAsia="Times New Roman" w:cstheme="minorHAnsi"/>
                <w:b/>
                <w:bCs/>
                <w:sz w:val="20"/>
                <w:szCs w:val="20"/>
                <w:lang w:val="en-US"/>
              </w:rPr>
            </w:pPr>
            <w:r w:rsidRPr="00863ABE">
              <w:rPr>
                <w:rFonts w:eastAsia="Times New Roman" w:cstheme="minorHAnsi"/>
                <w:b/>
                <w:bCs/>
                <w:sz w:val="20"/>
                <w:szCs w:val="20"/>
                <w:lang w:val="en-US"/>
              </w:rPr>
              <w:t>Layer 1 – Institutional &amp; Technical Capacity (25 pts)</w:t>
            </w:r>
          </w:p>
        </w:tc>
      </w:tr>
      <w:tr w:rsidR="00863ABE" w:rsidRPr="00863ABE" w14:paraId="58553E01" w14:textId="77777777" w:rsidTr="00863ABE">
        <w:trPr>
          <w:gridAfter w:val="1"/>
          <w:trHeight w:val="513"/>
        </w:trPr>
        <w:tc>
          <w:tcPr>
            <w:tcW w:w="4098" w:type="dxa"/>
            <w:vMerge w:val="restart"/>
            <w:tcBorders>
              <w:top w:val="nil"/>
              <w:left w:val="single" w:sz="4" w:space="0" w:color="auto"/>
              <w:bottom w:val="single" w:sz="4" w:space="0" w:color="auto"/>
              <w:right w:val="single" w:sz="4" w:space="0" w:color="auto"/>
            </w:tcBorders>
            <w:vAlign w:val="center"/>
            <w:hideMark/>
          </w:tcPr>
          <w:p w14:paraId="77F88843" w14:textId="77777777" w:rsidR="00863ABE" w:rsidRPr="00863ABE" w:rsidRDefault="00863ABE" w:rsidP="00863ABE">
            <w:pPr>
              <w:spacing w:after="0" w:line="240" w:lineRule="auto"/>
              <w:jc w:val="center"/>
              <w:rPr>
                <w:rFonts w:eastAsia="Times New Roman" w:cstheme="minorHAnsi"/>
                <w:b/>
                <w:bCs/>
                <w:color w:val="000000"/>
                <w:sz w:val="20"/>
                <w:szCs w:val="20"/>
                <w:lang w:val="en-US"/>
              </w:rPr>
            </w:pPr>
            <w:r w:rsidRPr="00863ABE">
              <w:rPr>
                <w:rFonts w:eastAsia="Times New Roman" w:cstheme="minorHAnsi"/>
                <w:b/>
                <w:bCs/>
                <w:color w:val="000000"/>
                <w:sz w:val="20"/>
                <w:szCs w:val="20"/>
                <w:lang w:val="en-US"/>
              </w:rPr>
              <w:t>Assesses the bidder’s technical ability to operate bank card–based cash assistance safely at scale (ATM, POS, Hybrid), including MCC capability, merchant management, and card/PIN security.</w:t>
            </w:r>
          </w:p>
        </w:tc>
        <w:tc>
          <w:tcPr>
            <w:tcW w:w="0" w:type="auto"/>
            <w:tcBorders>
              <w:top w:val="nil"/>
              <w:left w:val="nil"/>
              <w:bottom w:val="single" w:sz="4" w:space="0" w:color="auto"/>
              <w:right w:val="single" w:sz="4" w:space="0" w:color="auto"/>
            </w:tcBorders>
            <w:vAlign w:val="center"/>
            <w:hideMark/>
          </w:tcPr>
          <w:p w14:paraId="14905792"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Section 3 (Scope) + 3.1/3.3/3.4</w:t>
            </w:r>
          </w:p>
        </w:tc>
        <w:tc>
          <w:tcPr>
            <w:tcW w:w="0" w:type="auto"/>
            <w:tcBorders>
              <w:top w:val="nil"/>
              <w:left w:val="nil"/>
              <w:bottom w:val="single" w:sz="4" w:space="0" w:color="auto"/>
              <w:right w:val="single" w:sz="4" w:space="0" w:color="auto"/>
            </w:tcBorders>
            <w:hideMark/>
          </w:tcPr>
          <w:p w14:paraId="007C3ECE"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Experience in large-scale card-based disbursement – Demonstrated track record delivering comparable bank card–based cash programs (ATM/POS/Hybrid) at scale, preferably humanitarian or equivalent high-volume context.</w:t>
            </w:r>
          </w:p>
        </w:tc>
        <w:tc>
          <w:tcPr>
            <w:tcW w:w="0" w:type="auto"/>
            <w:tcBorders>
              <w:top w:val="nil"/>
              <w:left w:val="nil"/>
              <w:bottom w:val="single" w:sz="4" w:space="0" w:color="auto"/>
              <w:right w:val="single" w:sz="4" w:space="0" w:color="auto"/>
            </w:tcBorders>
            <w:hideMark/>
          </w:tcPr>
          <w:p w14:paraId="3982123E"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Technical proposal + references/contracts/project summaries (evidence of scale, duration, and modality).</w:t>
            </w:r>
          </w:p>
        </w:tc>
        <w:tc>
          <w:tcPr>
            <w:tcW w:w="0" w:type="auto"/>
            <w:tcBorders>
              <w:top w:val="nil"/>
              <w:left w:val="nil"/>
              <w:bottom w:val="single" w:sz="4" w:space="0" w:color="auto"/>
              <w:right w:val="single" w:sz="4" w:space="0" w:color="auto"/>
            </w:tcBorders>
            <w:vAlign w:val="center"/>
            <w:hideMark/>
          </w:tcPr>
          <w:p w14:paraId="4E02B136"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6</w:t>
            </w:r>
          </w:p>
        </w:tc>
      </w:tr>
      <w:tr w:rsidR="00863ABE" w:rsidRPr="00863ABE" w14:paraId="37BE8487" w14:textId="77777777" w:rsidTr="00863ABE">
        <w:trPr>
          <w:gridAfter w:val="1"/>
          <w:trHeight w:val="509"/>
        </w:trPr>
        <w:tc>
          <w:tcPr>
            <w:tcW w:w="4098" w:type="dxa"/>
            <w:vMerge/>
            <w:tcBorders>
              <w:top w:val="nil"/>
              <w:left w:val="single" w:sz="4" w:space="0" w:color="auto"/>
              <w:bottom w:val="single" w:sz="4" w:space="0" w:color="auto"/>
              <w:right w:val="single" w:sz="4" w:space="0" w:color="auto"/>
            </w:tcBorders>
            <w:vAlign w:val="center"/>
            <w:hideMark/>
          </w:tcPr>
          <w:p w14:paraId="5938A0F3"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val="restart"/>
            <w:tcBorders>
              <w:top w:val="nil"/>
              <w:left w:val="single" w:sz="4" w:space="0" w:color="auto"/>
              <w:bottom w:val="single" w:sz="4" w:space="0" w:color="auto"/>
              <w:right w:val="single" w:sz="4" w:space="0" w:color="auto"/>
            </w:tcBorders>
            <w:vAlign w:val="center"/>
            <w:hideMark/>
          </w:tcPr>
          <w:p w14:paraId="6C837C64"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 xml:space="preserve">Section 3.3 + Table E </w:t>
            </w:r>
          </w:p>
        </w:tc>
        <w:tc>
          <w:tcPr>
            <w:tcW w:w="0" w:type="auto"/>
            <w:vMerge w:val="restart"/>
            <w:tcBorders>
              <w:top w:val="nil"/>
              <w:left w:val="single" w:sz="4" w:space="0" w:color="auto"/>
              <w:bottom w:val="single" w:sz="4" w:space="0" w:color="auto"/>
              <w:right w:val="single" w:sz="4" w:space="0" w:color="auto"/>
            </w:tcBorders>
            <w:hideMark/>
          </w:tcPr>
          <w:p w14:paraId="0B47FAAC"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System capacity &amp; scalability (no artificial caps) – Ability to process high volumes (card issuance, loads, transactions, reporting) without restrictive caps that would impede emergency scale-up.</w:t>
            </w:r>
          </w:p>
        </w:tc>
        <w:tc>
          <w:tcPr>
            <w:tcW w:w="0" w:type="auto"/>
            <w:vMerge w:val="restart"/>
            <w:tcBorders>
              <w:top w:val="nil"/>
              <w:left w:val="single" w:sz="4" w:space="0" w:color="auto"/>
              <w:bottom w:val="single" w:sz="4" w:space="0" w:color="auto"/>
              <w:right w:val="single" w:sz="4" w:space="0" w:color="auto"/>
            </w:tcBorders>
            <w:hideMark/>
          </w:tcPr>
          <w:p w14:paraId="63685327"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 xml:space="preserve">Technical proposal + written confirmation of limits (transaction caps, daily withdrawal limits, throughput) </w:t>
            </w:r>
          </w:p>
        </w:tc>
        <w:tc>
          <w:tcPr>
            <w:tcW w:w="0" w:type="auto"/>
            <w:vMerge w:val="restart"/>
            <w:tcBorders>
              <w:top w:val="nil"/>
              <w:left w:val="single" w:sz="4" w:space="0" w:color="auto"/>
              <w:bottom w:val="single" w:sz="4" w:space="0" w:color="auto"/>
              <w:right w:val="single" w:sz="4" w:space="0" w:color="auto"/>
            </w:tcBorders>
            <w:vAlign w:val="center"/>
            <w:hideMark/>
          </w:tcPr>
          <w:p w14:paraId="344AE1A0"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6</w:t>
            </w:r>
          </w:p>
        </w:tc>
      </w:tr>
      <w:tr w:rsidR="00863ABE" w:rsidRPr="00863ABE" w14:paraId="19A4296F"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22EEFADF"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51B0FF5"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A4006C4"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5506219"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7D02B34"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481646BA"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0CB80CF2"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49D65553"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E942E5D"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5C37E20"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7CA7162"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C6C9BB0"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2D9D75AC"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6B2BCB21"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0BD56201"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41D7BC9"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A228312"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90B1418"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90EAC4B"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32F48F57"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28DD3647"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0A1C989E"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val="restart"/>
            <w:tcBorders>
              <w:top w:val="nil"/>
              <w:left w:val="single" w:sz="4" w:space="0" w:color="auto"/>
              <w:bottom w:val="single" w:sz="4" w:space="0" w:color="auto"/>
              <w:right w:val="single" w:sz="4" w:space="0" w:color="auto"/>
            </w:tcBorders>
            <w:vAlign w:val="center"/>
            <w:hideMark/>
          </w:tcPr>
          <w:p w14:paraId="0617A0F8"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Section 3.3 (MCC)</w:t>
            </w:r>
          </w:p>
        </w:tc>
        <w:tc>
          <w:tcPr>
            <w:tcW w:w="0" w:type="auto"/>
            <w:vMerge w:val="restart"/>
            <w:tcBorders>
              <w:top w:val="nil"/>
              <w:left w:val="single" w:sz="4" w:space="0" w:color="auto"/>
              <w:bottom w:val="single" w:sz="4" w:space="0" w:color="auto"/>
              <w:right w:val="single" w:sz="4" w:space="0" w:color="auto"/>
            </w:tcBorders>
            <w:hideMark/>
          </w:tcPr>
          <w:p w14:paraId="53870D14"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MCC configuration flexibility – Ability to configure, modify, remove MCC restrictions as instructed by LRC, and to report on MCC-restricted transactions.</w:t>
            </w:r>
          </w:p>
        </w:tc>
        <w:tc>
          <w:tcPr>
            <w:tcW w:w="0" w:type="auto"/>
            <w:vMerge w:val="restart"/>
            <w:tcBorders>
              <w:top w:val="nil"/>
              <w:left w:val="single" w:sz="4" w:space="0" w:color="auto"/>
              <w:bottom w:val="single" w:sz="4" w:space="0" w:color="auto"/>
              <w:right w:val="single" w:sz="4" w:space="0" w:color="auto"/>
            </w:tcBorders>
            <w:hideMark/>
          </w:tcPr>
          <w:p w14:paraId="7F0DA0F0"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System description + sample configuration / screenshots / narrative of process and change lead time.</w:t>
            </w:r>
          </w:p>
        </w:tc>
        <w:tc>
          <w:tcPr>
            <w:tcW w:w="0" w:type="auto"/>
            <w:vMerge w:val="restart"/>
            <w:tcBorders>
              <w:top w:val="nil"/>
              <w:left w:val="single" w:sz="4" w:space="0" w:color="auto"/>
              <w:bottom w:val="single" w:sz="4" w:space="0" w:color="auto"/>
              <w:right w:val="single" w:sz="4" w:space="0" w:color="auto"/>
            </w:tcBorders>
            <w:vAlign w:val="center"/>
            <w:hideMark/>
          </w:tcPr>
          <w:p w14:paraId="48E40DE0"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4</w:t>
            </w:r>
          </w:p>
        </w:tc>
        <w:tc>
          <w:tcPr>
            <w:tcW w:w="0" w:type="auto"/>
            <w:vAlign w:val="center"/>
            <w:hideMark/>
          </w:tcPr>
          <w:p w14:paraId="6FF5196C"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2FCF104F"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497806F4"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CAF8B38"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57CAF40"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B5BDDCC"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E58DA1D"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71B45FE0"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6E3ED970"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35B16AF6"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261250C"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3D73AB8"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2F453F9"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2465AF7"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501C7199"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3EC92A42"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7C289C3D"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val="restart"/>
            <w:tcBorders>
              <w:top w:val="nil"/>
              <w:left w:val="single" w:sz="4" w:space="0" w:color="auto"/>
              <w:bottom w:val="single" w:sz="4" w:space="0" w:color="auto"/>
              <w:right w:val="single" w:sz="4" w:space="0" w:color="auto"/>
            </w:tcBorders>
            <w:vAlign w:val="center"/>
            <w:hideMark/>
          </w:tcPr>
          <w:p w14:paraId="3CFEC86C"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Section 3.4</w:t>
            </w:r>
          </w:p>
        </w:tc>
        <w:tc>
          <w:tcPr>
            <w:tcW w:w="0" w:type="auto"/>
            <w:vMerge w:val="restart"/>
            <w:tcBorders>
              <w:top w:val="nil"/>
              <w:left w:val="single" w:sz="4" w:space="0" w:color="auto"/>
              <w:bottom w:val="single" w:sz="4" w:space="0" w:color="auto"/>
              <w:right w:val="single" w:sz="4" w:space="0" w:color="auto"/>
            </w:tcBorders>
            <w:hideMark/>
          </w:tcPr>
          <w:p w14:paraId="155B9F3E"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Merchant network management capacity – Capacity to identify, contract, conduct due diligence, monitor, and manage merchants for POS-based delivery, including corrective measures.</w:t>
            </w:r>
          </w:p>
        </w:tc>
        <w:tc>
          <w:tcPr>
            <w:tcW w:w="0" w:type="auto"/>
            <w:vMerge w:val="restart"/>
            <w:tcBorders>
              <w:top w:val="nil"/>
              <w:left w:val="single" w:sz="4" w:space="0" w:color="auto"/>
              <w:bottom w:val="single" w:sz="4" w:space="0" w:color="auto"/>
              <w:right w:val="single" w:sz="4" w:space="0" w:color="auto"/>
            </w:tcBorders>
            <w:hideMark/>
          </w:tcPr>
          <w:p w14:paraId="76F8D65A"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Merchant onboarding SOP, due diligence checklist, monitoring approach, and staffing plan.</w:t>
            </w:r>
          </w:p>
        </w:tc>
        <w:tc>
          <w:tcPr>
            <w:tcW w:w="0" w:type="auto"/>
            <w:vMerge w:val="restart"/>
            <w:tcBorders>
              <w:top w:val="nil"/>
              <w:left w:val="single" w:sz="4" w:space="0" w:color="auto"/>
              <w:bottom w:val="single" w:sz="4" w:space="0" w:color="auto"/>
              <w:right w:val="single" w:sz="4" w:space="0" w:color="auto"/>
            </w:tcBorders>
            <w:vAlign w:val="center"/>
            <w:hideMark/>
          </w:tcPr>
          <w:p w14:paraId="434429D0"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5</w:t>
            </w:r>
          </w:p>
        </w:tc>
        <w:tc>
          <w:tcPr>
            <w:tcW w:w="0" w:type="auto"/>
            <w:vAlign w:val="center"/>
            <w:hideMark/>
          </w:tcPr>
          <w:p w14:paraId="2904F8CA"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1FB0C097"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46670DC1"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A876E8A"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8A8A4A3"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8C0C879"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6D799D4"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28354BFC"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4C3D340E"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5AD9239E"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738382B"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2CFA64F"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32BF2A1"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807BA5F"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7B85849B"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1B3B92A0"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6302DFC4"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val="restart"/>
            <w:tcBorders>
              <w:top w:val="nil"/>
              <w:left w:val="single" w:sz="4" w:space="0" w:color="auto"/>
              <w:bottom w:val="single" w:sz="4" w:space="0" w:color="auto"/>
              <w:right w:val="single" w:sz="4" w:space="0" w:color="auto"/>
            </w:tcBorders>
            <w:vAlign w:val="center"/>
            <w:hideMark/>
          </w:tcPr>
          <w:p w14:paraId="004F4483"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Section 3.1 + 8 (Security/DP)</w:t>
            </w:r>
          </w:p>
        </w:tc>
        <w:tc>
          <w:tcPr>
            <w:tcW w:w="0" w:type="auto"/>
            <w:vMerge w:val="restart"/>
            <w:tcBorders>
              <w:top w:val="nil"/>
              <w:left w:val="single" w:sz="4" w:space="0" w:color="auto"/>
              <w:bottom w:val="single" w:sz="4" w:space="0" w:color="auto"/>
              <w:right w:val="single" w:sz="4" w:space="0" w:color="auto"/>
            </w:tcBorders>
            <w:hideMark/>
          </w:tcPr>
          <w:p w14:paraId="7C04150D"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Card/PIN security and technical architecture – Card and PIN handling controls that prevent fraud, unauthorized access, and leakage (sealed envelopes, reference control, secure PIN generation, etc.).</w:t>
            </w:r>
          </w:p>
        </w:tc>
        <w:tc>
          <w:tcPr>
            <w:tcW w:w="0" w:type="auto"/>
            <w:vMerge w:val="restart"/>
            <w:tcBorders>
              <w:top w:val="nil"/>
              <w:left w:val="single" w:sz="4" w:space="0" w:color="auto"/>
              <w:bottom w:val="single" w:sz="4" w:space="0" w:color="auto"/>
              <w:right w:val="single" w:sz="4" w:space="0" w:color="auto"/>
            </w:tcBorders>
            <w:hideMark/>
          </w:tcPr>
          <w:p w14:paraId="43A88E28"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Process description + security controls + any certifications/controls.</w:t>
            </w:r>
          </w:p>
        </w:tc>
        <w:tc>
          <w:tcPr>
            <w:tcW w:w="0" w:type="auto"/>
            <w:vMerge w:val="restart"/>
            <w:tcBorders>
              <w:top w:val="nil"/>
              <w:left w:val="single" w:sz="4" w:space="0" w:color="auto"/>
              <w:bottom w:val="single" w:sz="4" w:space="0" w:color="auto"/>
              <w:right w:val="single" w:sz="4" w:space="0" w:color="auto"/>
            </w:tcBorders>
            <w:vAlign w:val="center"/>
            <w:hideMark/>
          </w:tcPr>
          <w:p w14:paraId="3462751D"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4</w:t>
            </w:r>
          </w:p>
        </w:tc>
        <w:tc>
          <w:tcPr>
            <w:tcW w:w="0" w:type="auto"/>
            <w:vAlign w:val="center"/>
            <w:hideMark/>
          </w:tcPr>
          <w:p w14:paraId="4033B88B"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7B5183D9"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5774CDB4"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7045A78"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D0F6C89"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3C38D6D"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0155747"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5DC21FF9"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70156CA0"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013C075C"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6F2FAB5"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288EAFD"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9ABCD3E"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EED9B7E"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4C72EDB1"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4BE07D00"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00F5215A"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70D2A79"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F234751"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773A7D1"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AFA0260"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5439E3AE"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7CB4AB86" w14:textId="77777777" w:rsidTr="00863ABE">
        <w:trPr>
          <w:trHeight w:val="256"/>
        </w:trPr>
        <w:tc>
          <w:tcPr>
            <w:tcW w:w="15115" w:type="dxa"/>
            <w:gridSpan w:val="5"/>
            <w:tcBorders>
              <w:top w:val="single" w:sz="4" w:space="0" w:color="auto"/>
              <w:left w:val="single" w:sz="4" w:space="0" w:color="auto"/>
              <w:bottom w:val="single" w:sz="4" w:space="0" w:color="auto"/>
              <w:right w:val="single" w:sz="4" w:space="0" w:color="auto"/>
            </w:tcBorders>
            <w:shd w:val="clear" w:color="000000" w:fill="E7EFF7"/>
            <w:hideMark/>
          </w:tcPr>
          <w:p w14:paraId="7E284D53" w14:textId="77777777" w:rsidR="00863ABE" w:rsidRPr="00863ABE" w:rsidRDefault="00863ABE" w:rsidP="00863ABE">
            <w:pPr>
              <w:spacing w:after="0" w:line="240" w:lineRule="auto"/>
              <w:rPr>
                <w:rFonts w:eastAsia="Times New Roman" w:cstheme="minorHAnsi"/>
                <w:b/>
                <w:bCs/>
                <w:sz w:val="20"/>
                <w:szCs w:val="20"/>
                <w:lang w:val="en-US"/>
              </w:rPr>
            </w:pPr>
            <w:r w:rsidRPr="00863ABE">
              <w:rPr>
                <w:rFonts w:eastAsia="Times New Roman" w:cstheme="minorHAnsi"/>
                <w:b/>
                <w:bCs/>
                <w:sz w:val="20"/>
                <w:szCs w:val="20"/>
                <w:lang w:val="en-US"/>
              </w:rPr>
              <w:t>Layer 2 – Geographic Coverage &amp; Network Strength (15 pts)</w:t>
            </w:r>
          </w:p>
        </w:tc>
        <w:tc>
          <w:tcPr>
            <w:tcW w:w="0" w:type="auto"/>
            <w:vAlign w:val="center"/>
            <w:hideMark/>
          </w:tcPr>
          <w:p w14:paraId="6B2B71AB"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04C1CF20" w14:textId="77777777" w:rsidTr="00863ABE">
        <w:trPr>
          <w:trHeight w:val="256"/>
        </w:trPr>
        <w:tc>
          <w:tcPr>
            <w:tcW w:w="4098" w:type="dxa"/>
            <w:vMerge w:val="restart"/>
            <w:tcBorders>
              <w:top w:val="nil"/>
              <w:left w:val="single" w:sz="4" w:space="0" w:color="auto"/>
              <w:bottom w:val="single" w:sz="4" w:space="0" w:color="auto"/>
              <w:right w:val="single" w:sz="4" w:space="0" w:color="auto"/>
            </w:tcBorders>
            <w:vAlign w:val="center"/>
            <w:hideMark/>
          </w:tcPr>
          <w:p w14:paraId="3A251E01" w14:textId="77777777" w:rsidR="00863ABE" w:rsidRPr="00863ABE" w:rsidRDefault="00863ABE" w:rsidP="00863ABE">
            <w:pPr>
              <w:spacing w:after="0" w:line="240" w:lineRule="auto"/>
              <w:jc w:val="center"/>
              <w:rPr>
                <w:rFonts w:eastAsia="Times New Roman" w:cstheme="minorHAnsi"/>
                <w:b/>
                <w:bCs/>
                <w:color w:val="000000"/>
                <w:sz w:val="20"/>
                <w:szCs w:val="20"/>
                <w:lang w:val="en-US"/>
              </w:rPr>
            </w:pPr>
            <w:r w:rsidRPr="00863ABE">
              <w:rPr>
                <w:rFonts w:eastAsia="Times New Roman" w:cstheme="minorHAnsi"/>
                <w:b/>
                <w:bCs/>
                <w:color w:val="000000"/>
                <w:sz w:val="20"/>
                <w:szCs w:val="20"/>
                <w:lang w:val="en-US"/>
              </w:rPr>
              <w:t>Assesses ability to ensure beneficiary access through adequate nationwide ATM and POS merchant networks and ability to expand coverage on request.</w:t>
            </w:r>
          </w:p>
        </w:tc>
        <w:tc>
          <w:tcPr>
            <w:tcW w:w="0" w:type="auto"/>
            <w:vMerge w:val="restart"/>
            <w:tcBorders>
              <w:top w:val="nil"/>
              <w:left w:val="single" w:sz="4" w:space="0" w:color="auto"/>
              <w:bottom w:val="single" w:sz="4" w:space="0" w:color="auto"/>
              <w:right w:val="single" w:sz="4" w:space="0" w:color="auto"/>
            </w:tcBorders>
            <w:vAlign w:val="center"/>
            <w:hideMark/>
          </w:tcPr>
          <w:p w14:paraId="3CFCDC9D"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Section 5 + Annex B</w:t>
            </w:r>
          </w:p>
        </w:tc>
        <w:tc>
          <w:tcPr>
            <w:tcW w:w="0" w:type="auto"/>
            <w:vMerge w:val="restart"/>
            <w:tcBorders>
              <w:top w:val="nil"/>
              <w:left w:val="single" w:sz="4" w:space="0" w:color="auto"/>
              <w:bottom w:val="single" w:sz="4" w:space="0" w:color="auto"/>
              <w:right w:val="single" w:sz="4" w:space="0" w:color="auto"/>
            </w:tcBorders>
            <w:hideMark/>
          </w:tcPr>
          <w:p w14:paraId="4BA83B1E"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ATM network coverage (nationwide) – Extent of ATM coverage across Lebanon to ensure reasonable access for beneficiaries.</w:t>
            </w:r>
          </w:p>
        </w:tc>
        <w:tc>
          <w:tcPr>
            <w:tcW w:w="0" w:type="auto"/>
            <w:vMerge w:val="restart"/>
            <w:tcBorders>
              <w:top w:val="nil"/>
              <w:left w:val="single" w:sz="4" w:space="0" w:color="auto"/>
              <w:bottom w:val="single" w:sz="4" w:space="0" w:color="auto"/>
              <w:right w:val="single" w:sz="4" w:space="0" w:color="auto"/>
            </w:tcBorders>
            <w:hideMark/>
          </w:tcPr>
          <w:p w14:paraId="0FF0BDB3"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Annex B (ATM distribution) + evidence/maps/partner networks.</w:t>
            </w:r>
          </w:p>
        </w:tc>
        <w:tc>
          <w:tcPr>
            <w:tcW w:w="0" w:type="auto"/>
            <w:vMerge w:val="restart"/>
            <w:tcBorders>
              <w:top w:val="nil"/>
              <w:left w:val="single" w:sz="4" w:space="0" w:color="auto"/>
              <w:bottom w:val="single" w:sz="4" w:space="0" w:color="auto"/>
              <w:right w:val="single" w:sz="4" w:space="0" w:color="auto"/>
            </w:tcBorders>
            <w:vAlign w:val="center"/>
            <w:hideMark/>
          </w:tcPr>
          <w:p w14:paraId="21AA40AA"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8</w:t>
            </w:r>
          </w:p>
        </w:tc>
        <w:tc>
          <w:tcPr>
            <w:tcW w:w="0" w:type="auto"/>
            <w:vAlign w:val="center"/>
            <w:hideMark/>
          </w:tcPr>
          <w:p w14:paraId="1B7F7BEC"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22550789"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1A33AF8E"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BE2A584"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0F48501"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F9F5F37"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0149161"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201A0C42"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32B86334"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330ED827"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val="restart"/>
            <w:tcBorders>
              <w:top w:val="nil"/>
              <w:left w:val="single" w:sz="4" w:space="0" w:color="auto"/>
              <w:bottom w:val="single" w:sz="4" w:space="0" w:color="auto"/>
              <w:right w:val="single" w:sz="4" w:space="0" w:color="auto"/>
            </w:tcBorders>
            <w:vAlign w:val="center"/>
            <w:hideMark/>
          </w:tcPr>
          <w:p w14:paraId="5B8731A6"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Section 5 + Annex B</w:t>
            </w:r>
          </w:p>
        </w:tc>
        <w:tc>
          <w:tcPr>
            <w:tcW w:w="0" w:type="auto"/>
            <w:vMerge w:val="restart"/>
            <w:tcBorders>
              <w:top w:val="nil"/>
              <w:left w:val="single" w:sz="4" w:space="0" w:color="auto"/>
              <w:bottom w:val="single" w:sz="4" w:space="0" w:color="auto"/>
              <w:right w:val="single" w:sz="4" w:space="0" w:color="auto"/>
            </w:tcBorders>
            <w:hideMark/>
          </w:tcPr>
          <w:p w14:paraId="6C889334"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POS merchant network coverage (nationwide) – Extent of POS merchant network coverage relevant to implementation.</w:t>
            </w:r>
          </w:p>
        </w:tc>
        <w:tc>
          <w:tcPr>
            <w:tcW w:w="0" w:type="auto"/>
            <w:vMerge w:val="restart"/>
            <w:tcBorders>
              <w:top w:val="nil"/>
              <w:left w:val="single" w:sz="4" w:space="0" w:color="auto"/>
              <w:bottom w:val="single" w:sz="4" w:space="0" w:color="auto"/>
              <w:right w:val="single" w:sz="4" w:space="0" w:color="auto"/>
            </w:tcBorders>
            <w:hideMark/>
          </w:tcPr>
          <w:p w14:paraId="4E84334B"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Annex B (POS distribution/categories) + evidence.</w:t>
            </w:r>
          </w:p>
        </w:tc>
        <w:tc>
          <w:tcPr>
            <w:tcW w:w="0" w:type="auto"/>
            <w:vMerge w:val="restart"/>
            <w:tcBorders>
              <w:top w:val="nil"/>
              <w:left w:val="single" w:sz="4" w:space="0" w:color="auto"/>
              <w:bottom w:val="single" w:sz="4" w:space="0" w:color="auto"/>
              <w:right w:val="single" w:sz="4" w:space="0" w:color="auto"/>
            </w:tcBorders>
            <w:vAlign w:val="center"/>
            <w:hideMark/>
          </w:tcPr>
          <w:p w14:paraId="40B09266"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7</w:t>
            </w:r>
          </w:p>
        </w:tc>
        <w:tc>
          <w:tcPr>
            <w:tcW w:w="0" w:type="auto"/>
            <w:vAlign w:val="center"/>
            <w:hideMark/>
          </w:tcPr>
          <w:p w14:paraId="50ED17D7"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09B9FB55"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66C2A265"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3DCFB18"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F99B1F7"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64D404D"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CA88F34"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698AB7CC"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029ACD81" w14:textId="77777777" w:rsidTr="00863ABE">
        <w:trPr>
          <w:trHeight w:val="256"/>
        </w:trPr>
        <w:tc>
          <w:tcPr>
            <w:tcW w:w="15115" w:type="dxa"/>
            <w:gridSpan w:val="5"/>
            <w:tcBorders>
              <w:top w:val="single" w:sz="4" w:space="0" w:color="auto"/>
              <w:left w:val="single" w:sz="4" w:space="0" w:color="auto"/>
              <w:bottom w:val="single" w:sz="4" w:space="0" w:color="auto"/>
              <w:right w:val="single" w:sz="4" w:space="0" w:color="auto"/>
            </w:tcBorders>
            <w:shd w:val="clear" w:color="000000" w:fill="E7EFF7"/>
            <w:hideMark/>
          </w:tcPr>
          <w:p w14:paraId="3EEBA6C6" w14:textId="77777777" w:rsidR="00863ABE" w:rsidRPr="00863ABE" w:rsidRDefault="00863ABE" w:rsidP="00863ABE">
            <w:pPr>
              <w:spacing w:after="0" w:line="240" w:lineRule="auto"/>
              <w:rPr>
                <w:rFonts w:eastAsia="Times New Roman" w:cstheme="minorHAnsi"/>
                <w:b/>
                <w:bCs/>
                <w:sz w:val="20"/>
                <w:szCs w:val="20"/>
                <w:lang w:val="en-US"/>
              </w:rPr>
            </w:pPr>
            <w:r w:rsidRPr="00863ABE">
              <w:rPr>
                <w:rFonts w:eastAsia="Times New Roman" w:cstheme="minorHAnsi"/>
                <w:b/>
                <w:bCs/>
                <w:sz w:val="20"/>
                <w:szCs w:val="20"/>
                <w:lang w:val="en-US"/>
              </w:rPr>
              <w:t>Layer 3 – Operational Timeliness &amp; Service Delivery (20 pts)</w:t>
            </w:r>
          </w:p>
        </w:tc>
        <w:tc>
          <w:tcPr>
            <w:tcW w:w="0" w:type="auto"/>
            <w:vAlign w:val="center"/>
            <w:hideMark/>
          </w:tcPr>
          <w:p w14:paraId="7169CAED"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735C6CDD" w14:textId="77777777" w:rsidTr="00863ABE">
        <w:trPr>
          <w:trHeight w:val="256"/>
        </w:trPr>
        <w:tc>
          <w:tcPr>
            <w:tcW w:w="4098" w:type="dxa"/>
            <w:vMerge w:val="restart"/>
            <w:tcBorders>
              <w:top w:val="nil"/>
              <w:left w:val="single" w:sz="4" w:space="0" w:color="auto"/>
              <w:bottom w:val="single" w:sz="4" w:space="0" w:color="auto"/>
              <w:right w:val="single" w:sz="4" w:space="0" w:color="auto"/>
            </w:tcBorders>
            <w:vAlign w:val="center"/>
            <w:hideMark/>
          </w:tcPr>
          <w:p w14:paraId="07CA7475" w14:textId="77777777" w:rsidR="00863ABE" w:rsidRPr="00863ABE" w:rsidRDefault="00863ABE" w:rsidP="00863ABE">
            <w:pPr>
              <w:spacing w:after="0" w:line="240" w:lineRule="auto"/>
              <w:jc w:val="center"/>
              <w:rPr>
                <w:rFonts w:eastAsia="Times New Roman" w:cstheme="minorHAnsi"/>
                <w:b/>
                <w:bCs/>
                <w:color w:val="000000"/>
                <w:sz w:val="20"/>
                <w:szCs w:val="20"/>
                <w:lang w:val="en-US"/>
              </w:rPr>
            </w:pPr>
            <w:r w:rsidRPr="00863ABE">
              <w:rPr>
                <w:rFonts w:eastAsia="Times New Roman" w:cstheme="minorHAnsi"/>
                <w:b/>
                <w:bCs/>
                <w:color w:val="000000"/>
                <w:sz w:val="20"/>
                <w:szCs w:val="20"/>
                <w:lang w:val="en-US"/>
              </w:rPr>
              <w:t>Assesses speed of delivery for key services (issuance, replacement, loading, onboarding, reporting, customer support). Timelines are compared across bidders; faster timelines score higher.</w:t>
            </w:r>
          </w:p>
        </w:tc>
        <w:tc>
          <w:tcPr>
            <w:tcW w:w="0" w:type="auto"/>
            <w:vMerge w:val="restart"/>
            <w:tcBorders>
              <w:top w:val="nil"/>
              <w:left w:val="single" w:sz="4" w:space="0" w:color="auto"/>
              <w:bottom w:val="single" w:sz="4" w:space="0" w:color="auto"/>
              <w:right w:val="single" w:sz="4" w:space="0" w:color="auto"/>
            </w:tcBorders>
            <w:vAlign w:val="center"/>
            <w:hideMark/>
          </w:tcPr>
          <w:p w14:paraId="7CE24E85"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 xml:space="preserve">Section </w:t>
            </w:r>
            <w:proofErr w:type="gramStart"/>
            <w:r w:rsidRPr="00863ABE">
              <w:rPr>
                <w:rFonts w:eastAsia="Times New Roman" w:cstheme="minorHAnsi"/>
                <w:color w:val="000000"/>
                <w:sz w:val="20"/>
                <w:szCs w:val="20"/>
                <w:lang w:val="en-US"/>
              </w:rPr>
              <w:t>3.1  +</w:t>
            </w:r>
            <w:proofErr w:type="gramEnd"/>
            <w:r w:rsidRPr="00863ABE">
              <w:rPr>
                <w:rFonts w:eastAsia="Times New Roman" w:cstheme="minorHAnsi"/>
                <w:color w:val="000000"/>
                <w:sz w:val="20"/>
                <w:szCs w:val="20"/>
                <w:lang w:val="en-US"/>
              </w:rPr>
              <w:t xml:space="preserve"> Table D</w:t>
            </w:r>
          </w:p>
        </w:tc>
        <w:tc>
          <w:tcPr>
            <w:tcW w:w="0" w:type="auto"/>
            <w:vMerge w:val="restart"/>
            <w:tcBorders>
              <w:top w:val="nil"/>
              <w:left w:val="single" w:sz="4" w:space="0" w:color="auto"/>
              <w:bottom w:val="single" w:sz="4" w:space="0" w:color="auto"/>
              <w:right w:val="single" w:sz="4" w:space="0" w:color="auto"/>
            </w:tcBorders>
            <w:hideMark/>
          </w:tcPr>
          <w:p w14:paraId="10EB46FC"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Card issuance timeline (batch issuance &amp; delivery to LRC) – Time from LRC request/approval to card issuance and delivery to LRC for distribution (per Table D).</w:t>
            </w:r>
          </w:p>
        </w:tc>
        <w:tc>
          <w:tcPr>
            <w:tcW w:w="0" w:type="auto"/>
            <w:vMerge w:val="restart"/>
            <w:tcBorders>
              <w:top w:val="nil"/>
              <w:left w:val="single" w:sz="4" w:space="0" w:color="auto"/>
              <w:bottom w:val="single" w:sz="4" w:space="0" w:color="auto"/>
              <w:right w:val="single" w:sz="4" w:space="0" w:color="auto"/>
            </w:tcBorders>
            <w:hideMark/>
          </w:tcPr>
          <w:p w14:paraId="2D0EF3DC"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Table D numeric timeline (working days).</w:t>
            </w:r>
          </w:p>
        </w:tc>
        <w:tc>
          <w:tcPr>
            <w:tcW w:w="0" w:type="auto"/>
            <w:vMerge w:val="restart"/>
            <w:tcBorders>
              <w:top w:val="nil"/>
              <w:left w:val="single" w:sz="4" w:space="0" w:color="auto"/>
              <w:bottom w:val="single" w:sz="4" w:space="0" w:color="auto"/>
              <w:right w:val="single" w:sz="4" w:space="0" w:color="auto"/>
            </w:tcBorders>
            <w:vAlign w:val="center"/>
            <w:hideMark/>
          </w:tcPr>
          <w:p w14:paraId="31AE0F3F"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4</w:t>
            </w:r>
          </w:p>
        </w:tc>
        <w:tc>
          <w:tcPr>
            <w:tcW w:w="0" w:type="auto"/>
            <w:vAlign w:val="center"/>
            <w:hideMark/>
          </w:tcPr>
          <w:p w14:paraId="7D8BB2EF"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3F40F09F"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3BC945CF"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387E2DA"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F169810"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0D499F9"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7239830"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4B921BCA"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3342AC5D"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395BCE3E"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203E922"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B137134"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3EAA60A"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BF0B8C9"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2CEDA0E8"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3015200C"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1FDB3B96"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val="restart"/>
            <w:tcBorders>
              <w:top w:val="nil"/>
              <w:left w:val="single" w:sz="4" w:space="0" w:color="auto"/>
              <w:bottom w:val="single" w:sz="4" w:space="0" w:color="auto"/>
              <w:right w:val="single" w:sz="4" w:space="0" w:color="auto"/>
            </w:tcBorders>
            <w:vAlign w:val="center"/>
            <w:hideMark/>
          </w:tcPr>
          <w:p w14:paraId="3889AE21"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Section 3.1 + Table D</w:t>
            </w:r>
          </w:p>
        </w:tc>
        <w:tc>
          <w:tcPr>
            <w:tcW w:w="0" w:type="auto"/>
            <w:vMerge w:val="restart"/>
            <w:tcBorders>
              <w:top w:val="nil"/>
              <w:left w:val="single" w:sz="4" w:space="0" w:color="auto"/>
              <w:bottom w:val="single" w:sz="4" w:space="0" w:color="auto"/>
              <w:right w:val="single" w:sz="4" w:space="0" w:color="auto"/>
            </w:tcBorders>
            <w:hideMark/>
          </w:tcPr>
          <w:p w14:paraId="14E9EA27"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Card replacement timeline – Time to replace lost/damaged cards and provide PIN, minimizing beneficiary disruption.</w:t>
            </w:r>
          </w:p>
        </w:tc>
        <w:tc>
          <w:tcPr>
            <w:tcW w:w="0" w:type="auto"/>
            <w:vMerge w:val="restart"/>
            <w:tcBorders>
              <w:top w:val="nil"/>
              <w:left w:val="single" w:sz="4" w:space="0" w:color="auto"/>
              <w:bottom w:val="single" w:sz="4" w:space="0" w:color="auto"/>
              <w:right w:val="single" w:sz="4" w:space="0" w:color="auto"/>
            </w:tcBorders>
            <w:hideMark/>
          </w:tcPr>
          <w:p w14:paraId="6CC89C8D"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Table D numeric timeline (working days).</w:t>
            </w:r>
          </w:p>
        </w:tc>
        <w:tc>
          <w:tcPr>
            <w:tcW w:w="0" w:type="auto"/>
            <w:vMerge w:val="restart"/>
            <w:tcBorders>
              <w:top w:val="nil"/>
              <w:left w:val="single" w:sz="4" w:space="0" w:color="auto"/>
              <w:bottom w:val="single" w:sz="4" w:space="0" w:color="auto"/>
              <w:right w:val="single" w:sz="4" w:space="0" w:color="auto"/>
            </w:tcBorders>
            <w:vAlign w:val="center"/>
            <w:hideMark/>
          </w:tcPr>
          <w:p w14:paraId="672ACAE0"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4</w:t>
            </w:r>
          </w:p>
        </w:tc>
        <w:tc>
          <w:tcPr>
            <w:tcW w:w="0" w:type="auto"/>
            <w:vAlign w:val="center"/>
            <w:hideMark/>
          </w:tcPr>
          <w:p w14:paraId="6FB5E4BD"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77981887"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357B29BA"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0FC9558"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4FA2378"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B2F658C"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457731E"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19E815C6"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5DD86FA8"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20F1FDD0"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val="restart"/>
            <w:tcBorders>
              <w:top w:val="nil"/>
              <w:left w:val="single" w:sz="4" w:space="0" w:color="auto"/>
              <w:bottom w:val="single" w:sz="4" w:space="0" w:color="auto"/>
              <w:right w:val="single" w:sz="4" w:space="0" w:color="auto"/>
            </w:tcBorders>
            <w:vAlign w:val="center"/>
            <w:hideMark/>
          </w:tcPr>
          <w:p w14:paraId="7EA2D752"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Section 3.2 + Table D</w:t>
            </w:r>
          </w:p>
        </w:tc>
        <w:tc>
          <w:tcPr>
            <w:tcW w:w="0" w:type="auto"/>
            <w:vMerge w:val="restart"/>
            <w:tcBorders>
              <w:top w:val="nil"/>
              <w:left w:val="single" w:sz="4" w:space="0" w:color="auto"/>
              <w:bottom w:val="single" w:sz="4" w:space="0" w:color="auto"/>
              <w:right w:val="single" w:sz="4" w:space="0" w:color="auto"/>
            </w:tcBorders>
            <w:hideMark/>
          </w:tcPr>
          <w:p w14:paraId="482B5EEC"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Fund loading timeline (standard and emergency/ad-hoc) – Time to credit funds to cards following LRC-approved lists (standard cycle and emergency/ad-hoc).</w:t>
            </w:r>
          </w:p>
        </w:tc>
        <w:tc>
          <w:tcPr>
            <w:tcW w:w="0" w:type="auto"/>
            <w:vMerge w:val="restart"/>
            <w:tcBorders>
              <w:top w:val="nil"/>
              <w:left w:val="single" w:sz="4" w:space="0" w:color="auto"/>
              <w:bottom w:val="single" w:sz="4" w:space="0" w:color="auto"/>
              <w:right w:val="single" w:sz="4" w:space="0" w:color="auto"/>
            </w:tcBorders>
            <w:hideMark/>
          </w:tcPr>
          <w:p w14:paraId="42E56092"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 xml:space="preserve">Table D numeric </w:t>
            </w:r>
            <w:proofErr w:type="gramStart"/>
            <w:r w:rsidRPr="00863ABE">
              <w:rPr>
                <w:rFonts w:eastAsia="Times New Roman" w:cstheme="minorHAnsi"/>
                <w:color w:val="000000"/>
                <w:sz w:val="20"/>
                <w:szCs w:val="20"/>
                <w:lang w:val="en-US"/>
              </w:rPr>
              <w:t>timelines;</w:t>
            </w:r>
            <w:proofErr w:type="gramEnd"/>
            <w:r w:rsidRPr="00863ABE">
              <w:rPr>
                <w:rFonts w:eastAsia="Times New Roman" w:cstheme="minorHAnsi"/>
                <w:color w:val="000000"/>
                <w:sz w:val="20"/>
                <w:szCs w:val="20"/>
                <w:lang w:val="en-US"/>
              </w:rPr>
              <w:t xml:space="preserve"> evaluator uses the timeline field specified in Table D.</w:t>
            </w:r>
          </w:p>
        </w:tc>
        <w:tc>
          <w:tcPr>
            <w:tcW w:w="0" w:type="auto"/>
            <w:vMerge w:val="restart"/>
            <w:tcBorders>
              <w:top w:val="nil"/>
              <w:left w:val="single" w:sz="4" w:space="0" w:color="auto"/>
              <w:bottom w:val="single" w:sz="4" w:space="0" w:color="auto"/>
              <w:right w:val="single" w:sz="4" w:space="0" w:color="auto"/>
            </w:tcBorders>
            <w:vAlign w:val="center"/>
            <w:hideMark/>
          </w:tcPr>
          <w:p w14:paraId="74B69CE6"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5</w:t>
            </w:r>
          </w:p>
        </w:tc>
        <w:tc>
          <w:tcPr>
            <w:tcW w:w="0" w:type="auto"/>
            <w:vAlign w:val="center"/>
            <w:hideMark/>
          </w:tcPr>
          <w:p w14:paraId="1CAE17EC"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13E6CA60"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53405F57"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796683E"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029F1FC"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43513C2"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343D0B1"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0BAA00A1"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39F25383"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17EE8CF5"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5A262CE"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1B53D79"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1040D1F"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37820A5"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12895799"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10050871"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207A94A5"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val="restart"/>
            <w:tcBorders>
              <w:top w:val="nil"/>
              <w:left w:val="single" w:sz="4" w:space="0" w:color="auto"/>
              <w:bottom w:val="single" w:sz="4" w:space="0" w:color="auto"/>
              <w:right w:val="single" w:sz="4" w:space="0" w:color="auto"/>
            </w:tcBorders>
            <w:vAlign w:val="center"/>
            <w:hideMark/>
          </w:tcPr>
          <w:p w14:paraId="19A53F6E"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Section 3.4 + Table D</w:t>
            </w:r>
          </w:p>
        </w:tc>
        <w:tc>
          <w:tcPr>
            <w:tcW w:w="0" w:type="auto"/>
            <w:vMerge w:val="restart"/>
            <w:tcBorders>
              <w:top w:val="nil"/>
              <w:left w:val="single" w:sz="4" w:space="0" w:color="auto"/>
              <w:bottom w:val="single" w:sz="4" w:space="0" w:color="auto"/>
              <w:right w:val="single" w:sz="4" w:space="0" w:color="auto"/>
            </w:tcBorders>
            <w:hideMark/>
          </w:tcPr>
          <w:p w14:paraId="737F2F5B"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Merchant onboarding timeline (POS) – Time to onboard a merchant requested/approved by LRC (including due diligence).</w:t>
            </w:r>
          </w:p>
        </w:tc>
        <w:tc>
          <w:tcPr>
            <w:tcW w:w="0" w:type="auto"/>
            <w:vMerge w:val="restart"/>
            <w:tcBorders>
              <w:top w:val="nil"/>
              <w:left w:val="single" w:sz="4" w:space="0" w:color="auto"/>
              <w:bottom w:val="single" w:sz="4" w:space="0" w:color="auto"/>
              <w:right w:val="single" w:sz="4" w:space="0" w:color="auto"/>
            </w:tcBorders>
            <w:hideMark/>
          </w:tcPr>
          <w:p w14:paraId="7148B270"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Table D numeric timeline.</w:t>
            </w:r>
          </w:p>
        </w:tc>
        <w:tc>
          <w:tcPr>
            <w:tcW w:w="0" w:type="auto"/>
            <w:vMerge w:val="restart"/>
            <w:tcBorders>
              <w:top w:val="nil"/>
              <w:left w:val="single" w:sz="4" w:space="0" w:color="auto"/>
              <w:bottom w:val="single" w:sz="4" w:space="0" w:color="auto"/>
              <w:right w:val="single" w:sz="4" w:space="0" w:color="auto"/>
            </w:tcBorders>
            <w:vAlign w:val="center"/>
            <w:hideMark/>
          </w:tcPr>
          <w:p w14:paraId="0CF2609C"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3</w:t>
            </w:r>
          </w:p>
        </w:tc>
        <w:tc>
          <w:tcPr>
            <w:tcW w:w="0" w:type="auto"/>
            <w:vAlign w:val="center"/>
            <w:hideMark/>
          </w:tcPr>
          <w:p w14:paraId="49710621"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3E61CFCD"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2C219278"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EFCE102"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650D447"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5EC9DBB"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16BE507"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433E0C11"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3C189D96"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496DCD54"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val="restart"/>
            <w:tcBorders>
              <w:top w:val="nil"/>
              <w:left w:val="single" w:sz="4" w:space="0" w:color="auto"/>
              <w:bottom w:val="single" w:sz="4" w:space="0" w:color="auto"/>
              <w:right w:val="single" w:sz="4" w:space="0" w:color="auto"/>
            </w:tcBorders>
            <w:vAlign w:val="center"/>
            <w:hideMark/>
          </w:tcPr>
          <w:p w14:paraId="146AF1E6"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Section 7.2 + Table D</w:t>
            </w:r>
          </w:p>
        </w:tc>
        <w:tc>
          <w:tcPr>
            <w:tcW w:w="0" w:type="auto"/>
            <w:vMerge w:val="restart"/>
            <w:tcBorders>
              <w:top w:val="nil"/>
              <w:left w:val="single" w:sz="4" w:space="0" w:color="auto"/>
              <w:bottom w:val="single" w:sz="4" w:space="0" w:color="auto"/>
              <w:right w:val="single" w:sz="4" w:space="0" w:color="auto"/>
            </w:tcBorders>
            <w:hideMark/>
          </w:tcPr>
          <w:p w14:paraId="65CECAFC"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Reporting delivery timeline – Time to deliver standard transaction/reconciliation reports after a cycle/period, in agreed format.</w:t>
            </w:r>
          </w:p>
        </w:tc>
        <w:tc>
          <w:tcPr>
            <w:tcW w:w="0" w:type="auto"/>
            <w:vMerge w:val="restart"/>
            <w:tcBorders>
              <w:top w:val="nil"/>
              <w:left w:val="single" w:sz="4" w:space="0" w:color="auto"/>
              <w:bottom w:val="single" w:sz="4" w:space="0" w:color="auto"/>
              <w:right w:val="single" w:sz="4" w:space="0" w:color="auto"/>
            </w:tcBorders>
            <w:hideMark/>
          </w:tcPr>
          <w:p w14:paraId="494E1BDC"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Table D numeric timeline.</w:t>
            </w:r>
          </w:p>
        </w:tc>
        <w:tc>
          <w:tcPr>
            <w:tcW w:w="0" w:type="auto"/>
            <w:vMerge w:val="restart"/>
            <w:tcBorders>
              <w:top w:val="nil"/>
              <w:left w:val="single" w:sz="4" w:space="0" w:color="auto"/>
              <w:bottom w:val="single" w:sz="4" w:space="0" w:color="auto"/>
              <w:right w:val="single" w:sz="4" w:space="0" w:color="auto"/>
            </w:tcBorders>
            <w:vAlign w:val="center"/>
            <w:hideMark/>
          </w:tcPr>
          <w:p w14:paraId="548F997E"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2</w:t>
            </w:r>
          </w:p>
        </w:tc>
        <w:tc>
          <w:tcPr>
            <w:tcW w:w="0" w:type="auto"/>
            <w:vAlign w:val="center"/>
            <w:hideMark/>
          </w:tcPr>
          <w:p w14:paraId="2400570F"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0F0C21C7"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176253BE"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233681B"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92DA39B"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6EA5C4E"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7E404DC"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119B54AD"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55024620"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5F789A38"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0C148C3"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2112255"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65EC0E9"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C1BA707"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2BE3961B"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72C27051"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53491BEE"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val="restart"/>
            <w:tcBorders>
              <w:top w:val="nil"/>
              <w:left w:val="single" w:sz="4" w:space="0" w:color="auto"/>
              <w:bottom w:val="single" w:sz="4" w:space="0" w:color="auto"/>
              <w:right w:val="single" w:sz="4" w:space="0" w:color="auto"/>
            </w:tcBorders>
            <w:vAlign w:val="center"/>
            <w:hideMark/>
          </w:tcPr>
          <w:p w14:paraId="36C15F4A"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Section 7.2 + 8 + Table D</w:t>
            </w:r>
          </w:p>
        </w:tc>
        <w:tc>
          <w:tcPr>
            <w:tcW w:w="0" w:type="auto"/>
            <w:vMerge w:val="restart"/>
            <w:tcBorders>
              <w:top w:val="nil"/>
              <w:left w:val="single" w:sz="4" w:space="0" w:color="auto"/>
              <w:bottom w:val="single" w:sz="4" w:space="0" w:color="auto"/>
              <w:right w:val="single" w:sz="4" w:space="0" w:color="auto"/>
            </w:tcBorders>
            <w:hideMark/>
          </w:tcPr>
          <w:p w14:paraId="33716DF4"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Customer support responsiveness – Responsiveness for beneficiary inquiries (incl. ATM-captured cards guidance and referral to hotline 1760).</w:t>
            </w:r>
          </w:p>
        </w:tc>
        <w:tc>
          <w:tcPr>
            <w:tcW w:w="0" w:type="auto"/>
            <w:vMerge w:val="restart"/>
            <w:tcBorders>
              <w:top w:val="nil"/>
              <w:left w:val="single" w:sz="4" w:space="0" w:color="auto"/>
              <w:bottom w:val="single" w:sz="4" w:space="0" w:color="auto"/>
              <w:right w:val="single" w:sz="4" w:space="0" w:color="auto"/>
            </w:tcBorders>
            <w:hideMark/>
          </w:tcPr>
          <w:p w14:paraId="2193FBD7"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Table D response time + narrative of support process.</w:t>
            </w:r>
          </w:p>
        </w:tc>
        <w:tc>
          <w:tcPr>
            <w:tcW w:w="0" w:type="auto"/>
            <w:vMerge w:val="restart"/>
            <w:tcBorders>
              <w:top w:val="nil"/>
              <w:left w:val="single" w:sz="4" w:space="0" w:color="auto"/>
              <w:bottom w:val="single" w:sz="4" w:space="0" w:color="auto"/>
              <w:right w:val="single" w:sz="4" w:space="0" w:color="auto"/>
            </w:tcBorders>
            <w:vAlign w:val="center"/>
            <w:hideMark/>
          </w:tcPr>
          <w:p w14:paraId="4531248C"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2</w:t>
            </w:r>
          </w:p>
        </w:tc>
        <w:tc>
          <w:tcPr>
            <w:tcW w:w="0" w:type="auto"/>
            <w:vAlign w:val="center"/>
            <w:hideMark/>
          </w:tcPr>
          <w:p w14:paraId="0953E69B"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37E5AF75"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285BD37B"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5CCD97E"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EC09F5F"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EAEEF3B"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81C7DAE"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580E4E7B"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44707052"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0188EF21"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D4A6D5F"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B52D20C"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350D108"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E6FDBFF"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5457B966"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51F6FD2D" w14:textId="77777777" w:rsidTr="00863ABE">
        <w:trPr>
          <w:trHeight w:val="256"/>
        </w:trPr>
        <w:tc>
          <w:tcPr>
            <w:tcW w:w="15115" w:type="dxa"/>
            <w:gridSpan w:val="5"/>
            <w:tcBorders>
              <w:top w:val="single" w:sz="4" w:space="0" w:color="auto"/>
              <w:left w:val="single" w:sz="4" w:space="0" w:color="auto"/>
              <w:bottom w:val="single" w:sz="4" w:space="0" w:color="auto"/>
              <w:right w:val="single" w:sz="4" w:space="0" w:color="auto"/>
            </w:tcBorders>
            <w:shd w:val="clear" w:color="000000" w:fill="E7EFF7"/>
            <w:hideMark/>
          </w:tcPr>
          <w:p w14:paraId="2891D3B4" w14:textId="77777777" w:rsidR="00863ABE" w:rsidRPr="00863ABE" w:rsidRDefault="00863ABE" w:rsidP="00863ABE">
            <w:pPr>
              <w:spacing w:after="0" w:line="240" w:lineRule="auto"/>
              <w:rPr>
                <w:rFonts w:eastAsia="Times New Roman" w:cstheme="minorHAnsi"/>
                <w:b/>
                <w:bCs/>
                <w:sz w:val="20"/>
                <w:szCs w:val="20"/>
                <w:lang w:val="en-US"/>
              </w:rPr>
            </w:pPr>
            <w:r w:rsidRPr="00863ABE">
              <w:rPr>
                <w:rFonts w:eastAsia="Times New Roman" w:cstheme="minorHAnsi"/>
                <w:b/>
                <w:bCs/>
                <w:sz w:val="20"/>
                <w:szCs w:val="20"/>
                <w:lang w:val="en-US"/>
              </w:rPr>
              <w:t>Layer 4 – Risk, Compliance &amp; Data Protection (15 pts)</w:t>
            </w:r>
          </w:p>
        </w:tc>
        <w:tc>
          <w:tcPr>
            <w:tcW w:w="0" w:type="auto"/>
            <w:vAlign w:val="center"/>
            <w:hideMark/>
          </w:tcPr>
          <w:p w14:paraId="7D737907"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56AA8F13" w14:textId="77777777" w:rsidTr="00863ABE">
        <w:trPr>
          <w:trHeight w:val="256"/>
        </w:trPr>
        <w:tc>
          <w:tcPr>
            <w:tcW w:w="4098" w:type="dxa"/>
            <w:vMerge w:val="restart"/>
            <w:tcBorders>
              <w:top w:val="nil"/>
              <w:left w:val="single" w:sz="4" w:space="0" w:color="auto"/>
              <w:bottom w:val="single" w:sz="4" w:space="0" w:color="auto"/>
              <w:right w:val="single" w:sz="4" w:space="0" w:color="auto"/>
            </w:tcBorders>
            <w:vAlign w:val="center"/>
            <w:hideMark/>
          </w:tcPr>
          <w:p w14:paraId="0B5B761A" w14:textId="77777777" w:rsidR="00863ABE" w:rsidRPr="00863ABE" w:rsidRDefault="00863ABE" w:rsidP="00863ABE">
            <w:pPr>
              <w:spacing w:after="0" w:line="240" w:lineRule="auto"/>
              <w:jc w:val="center"/>
              <w:rPr>
                <w:rFonts w:eastAsia="Times New Roman" w:cstheme="minorHAnsi"/>
                <w:b/>
                <w:bCs/>
                <w:color w:val="000000"/>
                <w:sz w:val="20"/>
                <w:szCs w:val="20"/>
                <w:lang w:val="en-US"/>
              </w:rPr>
            </w:pPr>
            <w:r w:rsidRPr="00863ABE">
              <w:rPr>
                <w:rFonts w:eastAsia="Times New Roman" w:cstheme="minorHAnsi"/>
                <w:b/>
                <w:bCs/>
                <w:color w:val="000000"/>
                <w:sz w:val="20"/>
                <w:szCs w:val="20"/>
                <w:lang w:val="en-US"/>
              </w:rPr>
              <w:t>Assesses controls that protect LRC and beneficiaries: data protection, payment security, fraud prevention, and regulatory compliance.</w:t>
            </w:r>
          </w:p>
        </w:tc>
        <w:tc>
          <w:tcPr>
            <w:tcW w:w="0" w:type="auto"/>
            <w:vMerge w:val="restart"/>
            <w:tcBorders>
              <w:top w:val="nil"/>
              <w:left w:val="single" w:sz="4" w:space="0" w:color="auto"/>
              <w:bottom w:val="single" w:sz="4" w:space="0" w:color="auto"/>
              <w:right w:val="single" w:sz="4" w:space="0" w:color="auto"/>
            </w:tcBorders>
            <w:vAlign w:val="center"/>
            <w:hideMark/>
          </w:tcPr>
          <w:p w14:paraId="4ECE7340"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Section 8</w:t>
            </w:r>
          </w:p>
        </w:tc>
        <w:tc>
          <w:tcPr>
            <w:tcW w:w="0" w:type="auto"/>
            <w:vMerge w:val="restart"/>
            <w:tcBorders>
              <w:top w:val="nil"/>
              <w:left w:val="single" w:sz="4" w:space="0" w:color="auto"/>
              <w:bottom w:val="single" w:sz="4" w:space="0" w:color="auto"/>
              <w:right w:val="single" w:sz="4" w:space="0" w:color="auto"/>
            </w:tcBorders>
            <w:hideMark/>
          </w:tcPr>
          <w:p w14:paraId="612833BE"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Data protection &amp; anonymization approach – Ability to operate with cards issued under LRC name without accessing beneficiary identities, unless legally required; controls for data confidentiality and access management.</w:t>
            </w:r>
          </w:p>
        </w:tc>
        <w:tc>
          <w:tcPr>
            <w:tcW w:w="0" w:type="auto"/>
            <w:vMerge w:val="restart"/>
            <w:tcBorders>
              <w:top w:val="nil"/>
              <w:left w:val="single" w:sz="4" w:space="0" w:color="auto"/>
              <w:bottom w:val="single" w:sz="4" w:space="0" w:color="auto"/>
              <w:right w:val="single" w:sz="4" w:space="0" w:color="auto"/>
            </w:tcBorders>
            <w:hideMark/>
          </w:tcPr>
          <w:p w14:paraId="5E55E387"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Data protection narrative + internal controls + legal/regulatory statement.</w:t>
            </w:r>
          </w:p>
        </w:tc>
        <w:tc>
          <w:tcPr>
            <w:tcW w:w="0" w:type="auto"/>
            <w:vMerge w:val="restart"/>
            <w:tcBorders>
              <w:top w:val="nil"/>
              <w:left w:val="single" w:sz="4" w:space="0" w:color="auto"/>
              <w:bottom w:val="single" w:sz="4" w:space="0" w:color="auto"/>
              <w:right w:val="single" w:sz="4" w:space="0" w:color="auto"/>
            </w:tcBorders>
            <w:vAlign w:val="center"/>
            <w:hideMark/>
          </w:tcPr>
          <w:p w14:paraId="20069447"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8</w:t>
            </w:r>
          </w:p>
        </w:tc>
        <w:tc>
          <w:tcPr>
            <w:tcW w:w="0" w:type="auto"/>
            <w:vAlign w:val="center"/>
            <w:hideMark/>
          </w:tcPr>
          <w:p w14:paraId="3773204A"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179D51B9"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683F9DB9"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B92A988"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47EB2C0"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B9C62C4"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985CC25"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1CF5AA92"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79A586F8"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0954DFE8"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81E7584"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38EFF33"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FE134D8"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DB54331"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2DDFB167"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61329851"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5E37CE08"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DE7DF27"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3689144"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D99BD16"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DF7D799"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3816E3EC"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36483E4E"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6D0A557B"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val="restart"/>
            <w:tcBorders>
              <w:top w:val="nil"/>
              <w:left w:val="single" w:sz="4" w:space="0" w:color="auto"/>
              <w:bottom w:val="single" w:sz="4" w:space="0" w:color="auto"/>
              <w:right w:val="single" w:sz="4" w:space="0" w:color="auto"/>
            </w:tcBorders>
            <w:vAlign w:val="center"/>
            <w:hideMark/>
          </w:tcPr>
          <w:p w14:paraId="407E4BC4"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Section 6.1 + 8</w:t>
            </w:r>
          </w:p>
        </w:tc>
        <w:tc>
          <w:tcPr>
            <w:tcW w:w="0" w:type="auto"/>
            <w:vMerge w:val="restart"/>
            <w:tcBorders>
              <w:top w:val="nil"/>
              <w:left w:val="single" w:sz="4" w:space="0" w:color="auto"/>
              <w:bottom w:val="single" w:sz="4" w:space="0" w:color="auto"/>
              <w:right w:val="single" w:sz="4" w:space="0" w:color="auto"/>
            </w:tcBorders>
            <w:hideMark/>
          </w:tcPr>
          <w:p w14:paraId="482D7040"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Fraud prevention / anti-corruption controls (incl. hash/secure transmission) – Fraud-proofing features in cards/system and secure transmission of data (e.g., hashing), monitoring and anomaly detection.</w:t>
            </w:r>
          </w:p>
        </w:tc>
        <w:tc>
          <w:tcPr>
            <w:tcW w:w="0" w:type="auto"/>
            <w:vMerge w:val="restart"/>
            <w:tcBorders>
              <w:top w:val="nil"/>
              <w:left w:val="single" w:sz="4" w:space="0" w:color="auto"/>
              <w:bottom w:val="single" w:sz="4" w:space="0" w:color="auto"/>
              <w:right w:val="single" w:sz="4" w:space="0" w:color="auto"/>
            </w:tcBorders>
            <w:hideMark/>
          </w:tcPr>
          <w:p w14:paraId="12381D1F"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Controls description + monitoring approach + incident handling.</w:t>
            </w:r>
          </w:p>
        </w:tc>
        <w:tc>
          <w:tcPr>
            <w:tcW w:w="0" w:type="auto"/>
            <w:vMerge w:val="restart"/>
            <w:tcBorders>
              <w:top w:val="nil"/>
              <w:left w:val="single" w:sz="4" w:space="0" w:color="auto"/>
              <w:bottom w:val="single" w:sz="4" w:space="0" w:color="auto"/>
              <w:right w:val="single" w:sz="4" w:space="0" w:color="auto"/>
            </w:tcBorders>
            <w:vAlign w:val="center"/>
            <w:hideMark/>
          </w:tcPr>
          <w:p w14:paraId="0DC1E7E3"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4</w:t>
            </w:r>
          </w:p>
        </w:tc>
        <w:tc>
          <w:tcPr>
            <w:tcW w:w="0" w:type="auto"/>
            <w:vAlign w:val="center"/>
            <w:hideMark/>
          </w:tcPr>
          <w:p w14:paraId="62E996BA"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16184506"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0C8AFCEC"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B15A142"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7D82B4F"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B02305E"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E06689A"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56E7CFB5"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59A4F2CE"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3C1CAABB"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2CEA093"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BF2FCAC"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3D42115"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C061139"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7FCF9570"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69179B44"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2803B243"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0DA7D9F"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91208F7"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3EEBB27"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88EB5B1"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65DCF7B4"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59833645"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49AC689A"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635C12C"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7409E0A"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4FB8C38"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13F2F16"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7FFE4AA9"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204ADE44"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19C5DF18"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val="restart"/>
            <w:tcBorders>
              <w:top w:val="nil"/>
              <w:left w:val="single" w:sz="4" w:space="0" w:color="auto"/>
              <w:bottom w:val="single" w:sz="4" w:space="0" w:color="auto"/>
              <w:right w:val="single" w:sz="4" w:space="0" w:color="auto"/>
            </w:tcBorders>
            <w:vAlign w:val="center"/>
            <w:hideMark/>
          </w:tcPr>
          <w:p w14:paraId="570C5005"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General compliance + Section 8</w:t>
            </w:r>
          </w:p>
        </w:tc>
        <w:tc>
          <w:tcPr>
            <w:tcW w:w="0" w:type="auto"/>
            <w:vMerge w:val="restart"/>
            <w:tcBorders>
              <w:top w:val="nil"/>
              <w:left w:val="single" w:sz="4" w:space="0" w:color="auto"/>
              <w:bottom w:val="single" w:sz="4" w:space="0" w:color="auto"/>
              <w:right w:val="single" w:sz="4" w:space="0" w:color="auto"/>
            </w:tcBorders>
            <w:hideMark/>
          </w:tcPr>
          <w:p w14:paraId="0E66A16B"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Regulatory compliance &amp; governance – Clear regulatory compliance posture, governance, and ability to comply with applicable regulations.</w:t>
            </w:r>
          </w:p>
        </w:tc>
        <w:tc>
          <w:tcPr>
            <w:tcW w:w="0" w:type="auto"/>
            <w:vMerge w:val="restart"/>
            <w:tcBorders>
              <w:top w:val="nil"/>
              <w:left w:val="single" w:sz="4" w:space="0" w:color="auto"/>
              <w:bottom w:val="single" w:sz="4" w:space="0" w:color="auto"/>
              <w:right w:val="single" w:sz="4" w:space="0" w:color="auto"/>
            </w:tcBorders>
            <w:hideMark/>
          </w:tcPr>
          <w:p w14:paraId="124B31EF"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Licensing statement + internal governance narrative.</w:t>
            </w:r>
          </w:p>
        </w:tc>
        <w:tc>
          <w:tcPr>
            <w:tcW w:w="0" w:type="auto"/>
            <w:vMerge w:val="restart"/>
            <w:tcBorders>
              <w:top w:val="nil"/>
              <w:left w:val="single" w:sz="4" w:space="0" w:color="auto"/>
              <w:bottom w:val="single" w:sz="4" w:space="0" w:color="auto"/>
              <w:right w:val="single" w:sz="4" w:space="0" w:color="auto"/>
            </w:tcBorders>
            <w:vAlign w:val="center"/>
            <w:hideMark/>
          </w:tcPr>
          <w:p w14:paraId="69C749CE"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3</w:t>
            </w:r>
          </w:p>
        </w:tc>
        <w:tc>
          <w:tcPr>
            <w:tcW w:w="0" w:type="auto"/>
            <w:vAlign w:val="center"/>
            <w:hideMark/>
          </w:tcPr>
          <w:p w14:paraId="1D675594"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4E8D96F9"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733DA5D3"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F0F88AA"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1FAA2B9"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7415930"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107794E"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36C56A59"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38512BEE"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28E5A29A"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C9BC71D"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F325CDB"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A2115AC"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24958B4"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12DCB67A"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065EB689"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1D0F197D"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7518396"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D31EDA8"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F77098B"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4B5E639"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614DF28B"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250DA6FF" w14:textId="77777777" w:rsidTr="00863ABE">
        <w:trPr>
          <w:trHeight w:val="256"/>
        </w:trPr>
        <w:tc>
          <w:tcPr>
            <w:tcW w:w="15115" w:type="dxa"/>
            <w:gridSpan w:val="5"/>
            <w:tcBorders>
              <w:top w:val="single" w:sz="4" w:space="0" w:color="auto"/>
              <w:left w:val="single" w:sz="4" w:space="0" w:color="auto"/>
              <w:bottom w:val="single" w:sz="4" w:space="0" w:color="auto"/>
              <w:right w:val="single" w:sz="4" w:space="0" w:color="auto"/>
            </w:tcBorders>
            <w:shd w:val="clear" w:color="000000" w:fill="E7EFF7"/>
            <w:hideMark/>
          </w:tcPr>
          <w:p w14:paraId="7A8D58CB" w14:textId="77777777" w:rsidR="00863ABE" w:rsidRPr="00863ABE" w:rsidRDefault="00863ABE" w:rsidP="00863ABE">
            <w:pPr>
              <w:spacing w:after="0" w:line="240" w:lineRule="auto"/>
              <w:rPr>
                <w:rFonts w:eastAsia="Times New Roman" w:cstheme="minorHAnsi"/>
                <w:b/>
                <w:bCs/>
                <w:sz w:val="20"/>
                <w:szCs w:val="20"/>
                <w:lang w:val="en-US"/>
              </w:rPr>
            </w:pPr>
            <w:r w:rsidRPr="00863ABE">
              <w:rPr>
                <w:rFonts w:eastAsia="Times New Roman" w:cstheme="minorHAnsi"/>
                <w:b/>
                <w:bCs/>
                <w:sz w:val="20"/>
                <w:szCs w:val="20"/>
                <w:lang w:val="en-US"/>
              </w:rPr>
              <w:t>Layer 5 – Financial &amp; Cost Efficiency (25 pts)</w:t>
            </w:r>
          </w:p>
        </w:tc>
        <w:tc>
          <w:tcPr>
            <w:tcW w:w="0" w:type="auto"/>
            <w:vAlign w:val="center"/>
            <w:hideMark/>
          </w:tcPr>
          <w:p w14:paraId="1B945856"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66EE85A8" w14:textId="77777777" w:rsidTr="00863ABE">
        <w:trPr>
          <w:trHeight w:val="256"/>
        </w:trPr>
        <w:tc>
          <w:tcPr>
            <w:tcW w:w="4098" w:type="dxa"/>
            <w:vMerge w:val="restart"/>
            <w:tcBorders>
              <w:top w:val="nil"/>
              <w:left w:val="single" w:sz="4" w:space="0" w:color="auto"/>
              <w:bottom w:val="single" w:sz="4" w:space="0" w:color="auto"/>
              <w:right w:val="single" w:sz="4" w:space="0" w:color="auto"/>
            </w:tcBorders>
            <w:vAlign w:val="center"/>
            <w:hideMark/>
          </w:tcPr>
          <w:p w14:paraId="17CC509E" w14:textId="77777777" w:rsidR="00863ABE" w:rsidRPr="00863ABE" w:rsidRDefault="00863ABE" w:rsidP="00863ABE">
            <w:pPr>
              <w:spacing w:after="0" w:line="240" w:lineRule="auto"/>
              <w:jc w:val="center"/>
              <w:rPr>
                <w:rFonts w:eastAsia="Times New Roman" w:cstheme="minorHAnsi"/>
                <w:b/>
                <w:bCs/>
                <w:color w:val="000000"/>
                <w:sz w:val="20"/>
                <w:szCs w:val="20"/>
                <w:lang w:val="en-US"/>
              </w:rPr>
            </w:pPr>
            <w:r w:rsidRPr="00863ABE">
              <w:rPr>
                <w:rFonts w:eastAsia="Times New Roman" w:cstheme="minorHAnsi"/>
                <w:b/>
                <w:bCs/>
                <w:color w:val="000000"/>
                <w:sz w:val="20"/>
                <w:szCs w:val="20"/>
                <w:lang w:val="en-US"/>
              </w:rPr>
              <w:t xml:space="preserve">Assesses cost-efficiency and transparency using Annex A. Financial score is based on </w:t>
            </w:r>
            <w:proofErr w:type="gramStart"/>
            <w:r w:rsidRPr="00863ABE">
              <w:rPr>
                <w:rFonts w:eastAsia="Times New Roman" w:cstheme="minorHAnsi"/>
                <w:b/>
                <w:bCs/>
                <w:color w:val="000000"/>
                <w:sz w:val="20"/>
                <w:szCs w:val="20"/>
                <w:lang w:val="en-US"/>
              </w:rPr>
              <w:t>derived effective cost metrics</w:t>
            </w:r>
            <w:proofErr w:type="gramEnd"/>
            <w:r w:rsidRPr="00863ABE">
              <w:rPr>
                <w:rFonts w:eastAsia="Times New Roman" w:cstheme="minorHAnsi"/>
                <w:b/>
                <w:bCs/>
                <w:color w:val="000000"/>
                <w:sz w:val="20"/>
                <w:szCs w:val="20"/>
                <w:lang w:val="en-US"/>
              </w:rPr>
              <w:t xml:space="preserve"> on a unified basis across modalities.</w:t>
            </w:r>
          </w:p>
        </w:tc>
        <w:tc>
          <w:tcPr>
            <w:tcW w:w="0" w:type="auto"/>
            <w:vMerge w:val="restart"/>
            <w:tcBorders>
              <w:top w:val="nil"/>
              <w:left w:val="single" w:sz="4" w:space="0" w:color="auto"/>
              <w:bottom w:val="single" w:sz="4" w:space="0" w:color="auto"/>
              <w:right w:val="single" w:sz="4" w:space="0" w:color="auto"/>
            </w:tcBorders>
            <w:vAlign w:val="center"/>
            <w:hideMark/>
          </w:tcPr>
          <w:p w14:paraId="143D77EC"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Section 9 + Annex A</w:t>
            </w:r>
          </w:p>
        </w:tc>
        <w:tc>
          <w:tcPr>
            <w:tcW w:w="0" w:type="auto"/>
            <w:vMerge w:val="restart"/>
            <w:tcBorders>
              <w:top w:val="nil"/>
              <w:left w:val="single" w:sz="4" w:space="0" w:color="auto"/>
              <w:bottom w:val="single" w:sz="4" w:space="0" w:color="auto"/>
              <w:right w:val="single" w:sz="4" w:space="0" w:color="auto"/>
            </w:tcBorders>
            <w:hideMark/>
          </w:tcPr>
          <w:p w14:paraId="152E46E5"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Effective weighted average cost (% derived) – Derived effective cost based on Annex A calculations (single weighted comparator). Lowest effective % receives the highest score.</w:t>
            </w:r>
          </w:p>
        </w:tc>
        <w:tc>
          <w:tcPr>
            <w:tcW w:w="0" w:type="auto"/>
            <w:vMerge w:val="restart"/>
            <w:tcBorders>
              <w:top w:val="nil"/>
              <w:left w:val="single" w:sz="4" w:space="0" w:color="auto"/>
              <w:bottom w:val="single" w:sz="4" w:space="0" w:color="auto"/>
              <w:right w:val="single" w:sz="4" w:space="0" w:color="auto"/>
            </w:tcBorders>
            <w:hideMark/>
          </w:tcPr>
          <w:p w14:paraId="2B626E79"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Annex A calculated effective % output.</w:t>
            </w:r>
          </w:p>
        </w:tc>
        <w:tc>
          <w:tcPr>
            <w:tcW w:w="0" w:type="auto"/>
            <w:vMerge w:val="restart"/>
            <w:tcBorders>
              <w:top w:val="nil"/>
              <w:left w:val="single" w:sz="4" w:space="0" w:color="auto"/>
              <w:bottom w:val="single" w:sz="4" w:space="0" w:color="auto"/>
              <w:right w:val="single" w:sz="4" w:space="0" w:color="auto"/>
            </w:tcBorders>
            <w:vAlign w:val="center"/>
            <w:hideMark/>
          </w:tcPr>
          <w:p w14:paraId="7A34E308"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15</w:t>
            </w:r>
          </w:p>
        </w:tc>
        <w:tc>
          <w:tcPr>
            <w:tcW w:w="0" w:type="auto"/>
            <w:vAlign w:val="center"/>
            <w:hideMark/>
          </w:tcPr>
          <w:p w14:paraId="59F6AA42"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2538D88E"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678A7C82"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6D77871"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334727F"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E195E1C"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E3C2832"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74DEDFB3"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0F456653"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10D88340"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D2FE28C"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1130CD3"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2DFA6B6"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90B6676"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4566AE9C"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22B3DAD2"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747334D9"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val="restart"/>
            <w:tcBorders>
              <w:top w:val="nil"/>
              <w:left w:val="single" w:sz="4" w:space="0" w:color="auto"/>
              <w:bottom w:val="single" w:sz="4" w:space="0" w:color="auto"/>
              <w:right w:val="single" w:sz="4" w:space="0" w:color="auto"/>
            </w:tcBorders>
            <w:vAlign w:val="center"/>
            <w:hideMark/>
          </w:tcPr>
          <w:p w14:paraId="02BF599A"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Section 9 + Annex A</w:t>
            </w:r>
          </w:p>
        </w:tc>
        <w:tc>
          <w:tcPr>
            <w:tcW w:w="0" w:type="auto"/>
            <w:vMerge w:val="restart"/>
            <w:tcBorders>
              <w:top w:val="nil"/>
              <w:left w:val="single" w:sz="4" w:space="0" w:color="auto"/>
              <w:bottom w:val="single" w:sz="4" w:space="0" w:color="auto"/>
              <w:right w:val="single" w:sz="4" w:space="0" w:color="auto"/>
            </w:tcBorders>
            <w:hideMark/>
          </w:tcPr>
          <w:p w14:paraId="01DD2AA9"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Cost transparency &amp; completeness – Completeness of pricing submission (no hidden fees; all cost items completed where applicable; clear assumptions).</w:t>
            </w:r>
          </w:p>
        </w:tc>
        <w:tc>
          <w:tcPr>
            <w:tcW w:w="0" w:type="auto"/>
            <w:vMerge w:val="restart"/>
            <w:tcBorders>
              <w:top w:val="nil"/>
              <w:left w:val="single" w:sz="4" w:space="0" w:color="auto"/>
              <w:bottom w:val="single" w:sz="4" w:space="0" w:color="auto"/>
              <w:right w:val="single" w:sz="4" w:space="0" w:color="auto"/>
            </w:tcBorders>
            <w:hideMark/>
          </w:tcPr>
          <w:p w14:paraId="1CBA5457"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Annex A completeness + consistency check against narrative.</w:t>
            </w:r>
          </w:p>
        </w:tc>
        <w:tc>
          <w:tcPr>
            <w:tcW w:w="0" w:type="auto"/>
            <w:vMerge w:val="restart"/>
            <w:tcBorders>
              <w:top w:val="nil"/>
              <w:left w:val="single" w:sz="4" w:space="0" w:color="auto"/>
              <w:bottom w:val="single" w:sz="4" w:space="0" w:color="auto"/>
              <w:right w:val="single" w:sz="4" w:space="0" w:color="auto"/>
            </w:tcBorders>
            <w:vAlign w:val="center"/>
            <w:hideMark/>
          </w:tcPr>
          <w:p w14:paraId="334247E5"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5</w:t>
            </w:r>
          </w:p>
        </w:tc>
        <w:tc>
          <w:tcPr>
            <w:tcW w:w="0" w:type="auto"/>
            <w:vAlign w:val="center"/>
            <w:hideMark/>
          </w:tcPr>
          <w:p w14:paraId="10CCFA88"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25161B54"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68DE7298"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8DF15EC"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158DD5E"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93148CD"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2C2984B"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5E595B72"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7B762DE6"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5C23231B"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B06A87C"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97A898B"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CFB73EF"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59B7AE1"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18C5E886"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1BF4FD4F"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7FCBCCDB"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87EFAF3"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A6E0CD3"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AEEDE9A"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8DEC5FD"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555E411E"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7D8FC203"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20A67846"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val="restart"/>
            <w:tcBorders>
              <w:top w:val="nil"/>
              <w:left w:val="single" w:sz="4" w:space="0" w:color="auto"/>
              <w:bottom w:val="single" w:sz="4" w:space="0" w:color="auto"/>
              <w:right w:val="single" w:sz="4" w:space="0" w:color="auto"/>
            </w:tcBorders>
            <w:vAlign w:val="center"/>
            <w:hideMark/>
          </w:tcPr>
          <w:p w14:paraId="2D60CE3A"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Section 9 + Annex A</w:t>
            </w:r>
          </w:p>
        </w:tc>
        <w:tc>
          <w:tcPr>
            <w:tcW w:w="0" w:type="auto"/>
            <w:vMerge w:val="restart"/>
            <w:tcBorders>
              <w:top w:val="nil"/>
              <w:left w:val="single" w:sz="4" w:space="0" w:color="auto"/>
              <w:bottom w:val="single" w:sz="4" w:space="0" w:color="auto"/>
              <w:right w:val="single" w:sz="4" w:space="0" w:color="auto"/>
            </w:tcBorders>
            <w:hideMark/>
          </w:tcPr>
          <w:p w14:paraId="75D454C5"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Cost proportionality vs transfer values – Reasonableness of costs in relation to transfer values and service scope; avoids disproportionate fees.</w:t>
            </w:r>
          </w:p>
        </w:tc>
        <w:tc>
          <w:tcPr>
            <w:tcW w:w="0" w:type="auto"/>
            <w:vMerge w:val="restart"/>
            <w:tcBorders>
              <w:top w:val="nil"/>
              <w:left w:val="single" w:sz="4" w:space="0" w:color="auto"/>
              <w:bottom w:val="single" w:sz="4" w:space="0" w:color="auto"/>
              <w:right w:val="single" w:sz="4" w:space="0" w:color="auto"/>
            </w:tcBorders>
            <w:hideMark/>
          </w:tcPr>
          <w:p w14:paraId="6DC4F144"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Annex A outputs + evaluator judgment anchored in transfer values.</w:t>
            </w:r>
          </w:p>
        </w:tc>
        <w:tc>
          <w:tcPr>
            <w:tcW w:w="0" w:type="auto"/>
            <w:vMerge w:val="restart"/>
            <w:tcBorders>
              <w:top w:val="nil"/>
              <w:left w:val="single" w:sz="4" w:space="0" w:color="auto"/>
              <w:bottom w:val="single" w:sz="4" w:space="0" w:color="auto"/>
              <w:right w:val="single" w:sz="4" w:space="0" w:color="auto"/>
            </w:tcBorders>
            <w:vAlign w:val="center"/>
            <w:hideMark/>
          </w:tcPr>
          <w:p w14:paraId="3768A687"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5</w:t>
            </w:r>
          </w:p>
        </w:tc>
        <w:tc>
          <w:tcPr>
            <w:tcW w:w="0" w:type="auto"/>
            <w:vAlign w:val="center"/>
            <w:hideMark/>
          </w:tcPr>
          <w:p w14:paraId="44C96761"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58E48313"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0F12DBC3"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1858641"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A7C5137"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E449081"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768A9C9"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654666D9"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602C3EC5"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51854D7D"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1FA893C"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36F6797"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3E5C673"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0FB1C43"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3C77EF83" w14:textId="77777777" w:rsidR="00863ABE" w:rsidRPr="00863ABE" w:rsidRDefault="00863ABE" w:rsidP="00863ABE">
            <w:pPr>
              <w:spacing w:after="0" w:line="240" w:lineRule="auto"/>
              <w:rPr>
                <w:rFonts w:eastAsia="Times New Roman" w:cstheme="minorHAnsi"/>
                <w:sz w:val="20"/>
                <w:szCs w:val="20"/>
                <w:lang w:val="en-US"/>
              </w:rPr>
            </w:pPr>
          </w:p>
        </w:tc>
      </w:tr>
    </w:tbl>
    <w:p w14:paraId="5B50442E" w14:textId="77777777" w:rsidR="00863ABE" w:rsidRPr="00863ABE" w:rsidRDefault="00863ABE" w:rsidP="00863ABE">
      <w:pPr>
        <w:sectPr w:rsidR="00863ABE" w:rsidRPr="00863ABE" w:rsidSect="009F4B86">
          <w:pgSz w:w="16838" w:h="11906" w:orient="landscape"/>
          <w:pgMar w:top="1440" w:right="1440" w:bottom="1440" w:left="1440" w:header="706" w:footer="706" w:gutter="0"/>
          <w:cols w:space="708"/>
          <w:docGrid w:linePitch="360"/>
        </w:sectPr>
      </w:pPr>
    </w:p>
    <w:p w14:paraId="47D9073F" w14:textId="5A39AFE2" w:rsidR="00E76DE6" w:rsidRPr="007032DA"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7032DA">
        <w:rPr>
          <w:rFonts w:asciiTheme="minorHAnsi" w:hAnsiTheme="minorHAnsi" w:cstheme="minorHAnsi"/>
          <w:color w:val="C00000"/>
          <w:sz w:val="22"/>
          <w:szCs w:val="22"/>
        </w:rPr>
        <w:lastRenderedPageBreak/>
        <w:t>ADMINISTRATIVE EVALUATION</w:t>
      </w:r>
      <w:r w:rsidRPr="007032DA">
        <w:rPr>
          <w:rFonts w:asciiTheme="minorHAnsi" w:hAnsiTheme="minorHAnsi" w:cstheme="minorHAnsi"/>
          <w:color w:val="C00000"/>
          <w:sz w:val="22"/>
          <w:szCs w:val="22"/>
          <w:lang w:val="en-US"/>
        </w:rPr>
        <w:t xml:space="preserve"> </w:t>
      </w:r>
    </w:p>
    <w:p w14:paraId="5E955F49" w14:textId="197B0EC7" w:rsidR="0038705A" w:rsidRPr="0038705A" w:rsidRDefault="000F1A78" w:rsidP="0038705A">
      <w:pPr>
        <w:autoSpaceDE w:val="0"/>
        <w:autoSpaceDN w:val="0"/>
        <w:adjustRightInd w:val="0"/>
        <w:spacing w:after="0" w:line="240" w:lineRule="auto"/>
        <w:jc w:val="both"/>
        <w:rPr>
          <w:rFonts w:cstheme="minorHAnsi"/>
          <w:lang w:val="en-US"/>
        </w:rPr>
      </w:pPr>
      <w:r w:rsidRPr="007032DA">
        <w:rPr>
          <w:rFonts w:cstheme="minorHAnsi"/>
          <w:lang w:val="en-US"/>
        </w:rPr>
        <w:t>A bid shall pass the administrative evaluation stage before being considered for technical and</w:t>
      </w:r>
      <w:r w:rsidR="00D21934" w:rsidRPr="007032DA">
        <w:rPr>
          <w:rFonts w:cstheme="minorHAnsi"/>
          <w:lang w:val="en-US"/>
        </w:rPr>
        <w:t xml:space="preserve"> </w:t>
      </w:r>
      <w:r w:rsidRPr="007032DA">
        <w:rPr>
          <w:rFonts w:cstheme="minorHAnsi"/>
          <w:lang w:val="en-US"/>
        </w:rPr>
        <w:t>financial evaluation. Bids that</w:t>
      </w:r>
      <w:r w:rsidR="00FE6891" w:rsidRPr="007032DA">
        <w:rPr>
          <w:rFonts w:cstheme="minorHAnsi"/>
          <w:b/>
          <w:bCs/>
          <w:lang w:val="en-US"/>
        </w:rPr>
        <w:t xml:space="preserve"> </w:t>
      </w:r>
      <w:r w:rsidR="00FE6891" w:rsidRPr="007032DA">
        <w:rPr>
          <w:rFonts w:cstheme="minorHAnsi"/>
          <w:lang w:val="en-US"/>
        </w:rPr>
        <w:t>are deemed administratively non-compliant may be rejected</w:t>
      </w:r>
      <w:r w:rsidR="00143446" w:rsidRPr="007032DA">
        <w:rPr>
          <w:rFonts w:cstheme="minorHAnsi"/>
          <w:lang w:val="en-US"/>
        </w:rPr>
        <w:t>.</w:t>
      </w:r>
      <w:r w:rsidR="0038705A" w:rsidRPr="0038705A">
        <w:t xml:space="preserve"> </w:t>
      </w:r>
    </w:p>
    <w:p w14:paraId="4B5B8DC7" w14:textId="77777777" w:rsidR="004410CC" w:rsidRPr="007032DA" w:rsidRDefault="004410CC" w:rsidP="00E76DE6">
      <w:pPr>
        <w:autoSpaceDE w:val="0"/>
        <w:autoSpaceDN w:val="0"/>
        <w:adjustRightInd w:val="0"/>
        <w:spacing w:after="0" w:line="240" w:lineRule="auto"/>
        <w:jc w:val="both"/>
        <w:rPr>
          <w:rFonts w:cstheme="minorHAnsi"/>
          <w:lang w:val="en-US"/>
        </w:rPr>
      </w:pPr>
    </w:p>
    <w:p w14:paraId="78101861" w14:textId="3606B598" w:rsidR="004410CC" w:rsidRPr="007032DA" w:rsidRDefault="00FE246A" w:rsidP="004410CC">
      <w:pPr>
        <w:autoSpaceDE w:val="0"/>
        <w:autoSpaceDN w:val="0"/>
        <w:adjustRightInd w:val="0"/>
        <w:spacing w:after="0" w:line="240" w:lineRule="auto"/>
        <w:rPr>
          <w:rFonts w:cstheme="minorHAnsi"/>
          <w:b/>
          <w:bCs/>
          <w:lang w:val="en-US"/>
        </w:rPr>
      </w:pPr>
      <w:r w:rsidRPr="007032DA">
        <w:rPr>
          <w:rFonts w:cstheme="minorHAnsi"/>
          <w:b/>
          <w:bCs/>
          <w:lang w:val="en-US"/>
        </w:rPr>
        <w:t xml:space="preserve">All </w:t>
      </w:r>
      <w:r w:rsidR="004410CC" w:rsidRPr="007032DA">
        <w:rPr>
          <w:rFonts w:cstheme="minorHAnsi"/>
          <w:b/>
          <w:bCs/>
          <w:lang w:val="en-US"/>
        </w:rPr>
        <w:t>Documents Listed Below Must Be Submitted with Your Bid</w:t>
      </w:r>
      <w:r w:rsidRPr="007032DA">
        <w:rPr>
          <w:rFonts w:cstheme="minorHAnsi"/>
          <w:b/>
          <w:bCs/>
          <w:lang w:val="en-US"/>
        </w:rPr>
        <w:t xml:space="preserve"> (MANDATORY</w:t>
      </w:r>
      <w:r w:rsidR="00A572DB">
        <w:rPr>
          <w:rFonts w:cstheme="minorHAnsi"/>
          <w:b/>
          <w:bCs/>
          <w:lang w:val="en-US"/>
        </w:rPr>
        <w:t xml:space="preserve"> signed and stamped</w:t>
      </w:r>
      <w:r w:rsidRPr="007032DA">
        <w:rPr>
          <w:rFonts w:cstheme="minorHAnsi"/>
          <w:b/>
          <w:bCs/>
          <w:lang w:val="en-US"/>
        </w:rPr>
        <w:t>)</w:t>
      </w:r>
      <w:r w:rsidR="004410CC" w:rsidRPr="007032DA">
        <w:rPr>
          <w:rFonts w:cstheme="minorHAnsi"/>
          <w:b/>
          <w:bCs/>
          <w:lang w:val="en-US"/>
        </w:rPr>
        <w:t>:</w:t>
      </w:r>
    </w:p>
    <w:p w14:paraId="452ECE59" w14:textId="1C84456A" w:rsidR="004410CC" w:rsidRPr="007032DA" w:rsidRDefault="004410CC" w:rsidP="004410CC">
      <w:pPr>
        <w:autoSpaceDE w:val="0"/>
        <w:autoSpaceDN w:val="0"/>
        <w:adjustRightInd w:val="0"/>
        <w:spacing w:after="0" w:line="240" w:lineRule="auto"/>
        <w:jc w:val="both"/>
        <w:rPr>
          <w:rFonts w:cstheme="minorHAnsi"/>
          <w:i/>
          <w:iCs/>
          <w:sz w:val="20"/>
          <w:szCs w:val="20"/>
          <w:lang w:val="en-US"/>
        </w:rPr>
      </w:pPr>
      <w:r w:rsidRPr="00DC7C82">
        <w:rPr>
          <w:rFonts w:cstheme="minorHAnsi"/>
          <w:i/>
          <w:iCs/>
          <w:sz w:val="20"/>
          <w:szCs w:val="20"/>
          <w:highlight w:val="yellow"/>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p w14:paraId="769734B8" w14:textId="77777777" w:rsidR="004410CC" w:rsidRPr="007032DA" w:rsidRDefault="004410CC" w:rsidP="004410CC">
      <w:pPr>
        <w:autoSpaceDE w:val="0"/>
        <w:autoSpaceDN w:val="0"/>
        <w:adjustRightInd w:val="0"/>
        <w:spacing w:after="0" w:line="240" w:lineRule="auto"/>
        <w:jc w:val="both"/>
        <w:rPr>
          <w:rFonts w:cstheme="minorHAnsi"/>
          <w:lang w:val="en-US"/>
        </w:rPr>
      </w:pPr>
    </w:p>
    <w:p w14:paraId="5AA5A2E3" w14:textId="3287370A"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lang w:val="en-US"/>
        </w:rPr>
        <w:t xml:space="preserve">Tender invitation </w:t>
      </w:r>
      <w:r w:rsidR="00FE246A" w:rsidRPr="007032DA">
        <w:rPr>
          <w:rFonts w:cstheme="minorHAnsi"/>
          <w:lang w:val="en-US"/>
        </w:rPr>
        <w:t>(</w:t>
      </w:r>
      <w:r w:rsidRPr="00FD53A3">
        <w:rPr>
          <w:rFonts w:cstheme="minorHAnsi"/>
          <w:color w:val="0070C0"/>
          <w:lang w:val="en-US"/>
        </w:rPr>
        <w:t>from Page</w:t>
      </w:r>
      <w:r w:rsidR="00FE246A" w:rsidRPr="00FD53A3">
        <w:rPr>
          <w:rFonts w:cstheme="minorHAnsi"/>
          <w:color w:val="0070C0"/>
          <w:lang w:val="en-US"/>
        </w:rPr>
        <w:t xml:space="preserve"> </w:t>
      </w:r>
      <w:r w:rsidRPr="00FD53A3">
        <w:rPr>
          <w:rFonts w:cstheme="minorHAnsi"/>
          <w:color w:val="0070C0"/>
          <w:lang w:val="en-US"/>
        </w:rPr>
        <w:t xml:space="preserve">1 to page </w:t>
      </w:r>
      <w:r w:rsidR="00191DF7">
        <w:rPr>
          <w:rFonts w:cstheme="minorHAnsi"/>
          <w:color w:val="0070C0"/>
          <w:lang w:val="en-US"/>
        </w:rPr>
        <w:t>1</w:t>
      </w:r>
      <w:r w:rsidR="00863ABE">
        <w:rPr>
          <w:rFonts w:cstheme="minorHAnsi"/>
          <w:color w:val="0070C0"/>
          <w:lang w:val="en-US"/>
        </w:rPr>
        <w:t>4</w:t>
      </w:r>
      <w:r w:rsidRPr="00FD53A3">
        <w:rPr>
          <w:rFonts w:cstheme="minorHAnsi"/>
          <w:color w:val="0070C0"/>
          <w:lang w:val="en-US"/>
        </w:rPr>
        <w:t xml:space="preserve">) </w:t>
      </w:r>
      <w:r w:rsidRPr="007032DA">
        <w:rPr>
          <w:rFonts w:cstheme="minorHAnsi"/>
          <w:lang w:val="en-US"/>
        </w:rPr>
        <w:t xml:space="preserve">must be signed and stamped </w:t>
      </w:r>
    </w:p>
    <w:p w14:paraId="1F66CBCA"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rPr>
        <w:t xml:space="preserve">Annex 1: </w:t>
      </w:r>
      <w:r w:rsidRPr="007032DA">
        <w:rPr>
          <w:rFonts w:cstheme="minorHAnsi"/>
        </w:rPr>
        <w:t xml:space="preserve">LRC Supplier Registration Form </w:t>
      </w:r>
    </w:p>
    <w:p w14:paraId="45A4B862"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2: </w:t>
      </w:r>
      <w:r w:rsidRPr="007032DA">
        <w:rPr>
          <w:rFonts w:cstheme="minorHAnsi"/>
          <w:lang w:val="en-US"/>
        </w:rPr>
        <w:t xml:space="preserve">Bid Form </w:t>
      </w:r>
    </w:p>
    <w:p w14:paraId="5B4263B0" w14:textId="6DC9E91C"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3: </w:t>
      </w:r>
      <w:r w:rsidR="004E0C58" w:rsidRPr="007032DA">
        <w:rPr>
          <w:rFonts w:cstheme="minorHAnsi"/>
          <w:lang w:val="en-US"/>
        </w:rPr>
        <w:t>Detailed Specifications/ T</w:t>
      </w:r>
      <w:r w:rsidRPr="007032DA">
        <w:rPr>
          <w:rFonts w:cstheme="minorHAnsi"/>
          <w:lang w:val="en-US"/>
        </w:rPr>
        <w:t>erm of Reference (TOR)</w:t>
      </w:r>
    </w:p>
    <w:p w14:paraId="1CF739D8" w14:textId="37946280" w:rsidR="004410CC" w:rsidRPr="007032DA" w:rsidRDefault="004410CC" w:rsidP="004E0C58">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4: </w:t>
      </w:r>
      <w:r w:rsidRPr="007032DA">
        <w:rPr>
          <w:rFonts w:cstheme="minorHAnsi"/>
          <w:lang w:val="en-US"/>
        </w:rPr>
        <w:t xml:space="preserve">Past Performance </w:t>
      </w:r>
    </w:p>
    <w:p w14:paraId="5372E451"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5: </w:t>
      </w:r>
      <w:r w:rsidRPr="007032DA">
        <w:rPr>
          <w:rFonts w:cstheme="minorHAnsi"/>
          <w:lang w:val="en-US"/>
        </w:rPr>
        <w:t xml:space="preserve">Tender Award and Acknowledge Certificate </w:t>
      </w:r>
    </w:p>
    <w:p w14:paraId="79ADD0E3"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6: </w:t>
      </w:r>
      <w:r w:rsidRPr="007032DA">
        <w:rPr>
          <w:rFonts w:cstheme="minorHAnsi"/>
          <w:lang w:val="en-US"/>
        </w:rPr>
        <w:t xml:space="preserve">General conditions of contract. </w:t>
      </w:r>
    </w:p>
    <w:p w14:paraId="0128FDE4" w14:textId="33706DD4"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7: </w:t>
      </w:r>
      <w:r w:rsidRPr="007032DA">
        <w:rPr>
          <w:rFonts w:cstheme="minorHAnsi"/>
          <w:lang w:val="en-US"/>
        </w:rPr>
        <w:t xml:space="preserve">Bidder’s checklist </w:t>
      </w:r>
    </w:p>
    <w:p w14:paraId="511A0A98"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The company registration Documents</w:t>
      </w:r>
    </w:p>
    <w:p w14:paraId="0E686E25" w14:textId="57563C8F"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Copy of company registration – (Ministry of Justice)-</w:t>
      </w:r>
      <w:r w:rsidRPr="007032DA">
        <w:rPr>
          <w:rFonts w:cstheme="minorHAnsi"/>
          <w:rtl/>
        </w:rPr>
        <w:t xml:space="preserve"> وزارة العد</w:t>
      </w:r>
      <w:r w:rsidRPr="007032DA">
        <w:rPr>
          <w:rFonts w:cstheme="minorHAnsi"/>
          <w:rtl/>
          <w:lang w:bidi="ar-LB"/>
        </w:rPr>
        <w:t>ل</w:t>
      </w:r>
      <w:proofErr w:type="gramStart"/>
      <w:r w:rsidRPr="007032DA">
        <w:rPr>
          <w:rFonts w:cstheme="minorHAnsi"/>
          <w:rtl/>
          <w:lang w:bidi="ar-LB"/>
        </w:rPr>
        <w:t xml:space="preserve">) </w:t>
      </w:r>
      <w:r w:rsidRPr="007032DA">
        <w:rPr>
          <w:rFonts w:cstheme="minorHAnsi"/>
        </w:rPr>
        <w:t>)</w:t>
      </w:r>
      <w:proofErr w:type="gramEnd"/>
      <w:r w:rsidRPr="007032DA">
        <w:rPr>
          <w:rFonts w:cstheme="minorHAnsi"/>
        </w:rPr>
        <w:t xml:space="preserve"> </w:t>
      </w:r>
      <w:r w:rsidRPr="007032DA">
        <w:rPr>
          <w:rFonts w:cstheme="minorHAnsi"/>
          <w:rtl/>
        </w:rPr>
        <w:t>شهادة تسجيل شركة تجارية</w:t>
      </w:r>
    </w:p>
    <w:p w14:paraId="00237B81" w14:textId="3C9B88ED"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 xml:space="preserve">Copy of tax registration (Ministry of </w:t>
      </w:r>
      <w:proofErr w:type="gramStart"/>
      <w:r w:rsidRPr="007032DA">
        <w:rPr>
          <w:rFonts w:cstheme="minorHAnsi"/>
        </w:rPr>
        <w:t xml:space="preserve">Finance) </w:t>
      </w:r>
      <w:r w:rsidRPr="007032DA">
        <w:rPr>
          <w:rFonts w:cstheme="minorHAnsi"/>
          <w:rtl/>
        </w:rPr>
        <w:t xml:space="preserve"> (</w:t>
      </w:r>
      <w:proofErr w:type="gramEnd"/>
      <w:r w:rsidRPr="007032DA">
        <w:rPr>
          <w:rFonts w:cstheme="minorHAnsi"/>
          <w:rtl/>
        </w:rPr>
        <w:t>وزارة المالية)</w:t>
      </w:r>
      <w:r w:rsidRPr="007032DA">
        <w:rPr>
          <w:rFonts w:cstheme="minorHAnsi"/>
        </w:rPr>
        <w:t xml:space="preserve"> </w:t>
      </w:r>
      <w:r w:rsidRPr="007032DA">
        <w:rPr>
          <w:rFonts w:cstheme="minorHAnsi"/>
          <w:rtl/>
        </w:rPr>
        <w:t>شهادة تسجيل الشركة</w:t>
      </w:r>
      <w:r w:rsidRPr="007032DA">
        <w:rPr>
          <w:rFonts w:cstheme="minorHAnsi"/>
          <w:lang w:val="en-US"/>
        </w:rPr>
        <w:t xml:space="preserve"> </w:t>
      </w:r>
    </w:p>
    <w:p w14:paraId="30B98C9E" w14:textId="1FCFDEE4"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 xml:space="preserve">Copy of VAT registration </w:t>
      </w:r>
      <w:r w:rsidRPr="007032DA">
        <w:rPr>
          <w:rFonts w:cstheme="minorHAnsi"/>
          <w:i/>
          <w:iCs/>
          <w:color w:val="EE0000"/>
          <w:lang w:val="en-US"/>
        </w:rPr>
        <w:t>if registered</w:t>
      </w:r>
      <w:r w:rsidRPr="007032DA">
        <w:rPr>
          <w:rFonts w:cstheme="minorHAnsi"/>
          <w:color w:val="EE0000"/>
          <w:lang w:val="en-US"/>
        </w:rPr>
        <w:t xml:space="preserve"> </w:t>
      </w:r>
      <w:r w:rsidRPr="007032DA">
        <w:rPr>
          <w:rFonts w:cstheme="minorHAnsi"/>
          <w:lang w:val="en-US"/>
        </w:rPr>
        <w:t xml:space="preserve">(Ministry of Finance) </w:t>
      </w:r>
      <w:r w:rsidR="00FE246A" w:rsidRPr="007032DA">
        <w:rPr>
          <w:rFonts w:cstheme="minorHAnsi"/>
          <w:rtl/>
        </w:rPr>
        <w:t>شهادة تسجيل في الضريبة على القيمة المضافة</w:t>
      </w:r>
      <w:r w:rsidR="00FE246A" w:rsidRPr="007032DA">
        <w:rPr>
          <w:rFonts w:cstheme="minorHAnsi"/>
        </w:rPr>
        <w:t xml:space="preserve"> </w:t>
      </w:r>
      <w:r w:rsidR="00FE246A" w:rsidRPr="007032DA">
        <w:rPr>
          <w:rFonts w:cstheme="minorHAnsi"/>
          <w:rtl/>
        </w:rPr>
        <w:t>(وزارة المالي</w:t>
      </w:r>
      <w:r w:rsidR="00FE246A" w:rsidRPr="007032DA">
        <w:rPr>
          <w:rFonts w:cstheme="minorHAnsi"/>
          <w:rtl/>
          <w:lang w:bidi="ar-LB"/>
        </w:rPr>
        <w:t>ة)</w:t>
      </w:r>
    </w:p>
    <w:p w14:paraId="595446B0" w14:textId="3CEF6731" w:rsidR="004410CC" w:rsidRPr="007032DA" w:rsidRDefault="004E0C58"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b/>
          <w:bCs/>
          <w:rtl/>
          <w:lang w:val="en-US"/>
        </w:rPr>
        <w:t>ا</w:t>
      </w:r>
      <w:r w:rsidR="004410CC" w:rsidRPr="007032DA">
        <w:rPr>
          <w:rFonts w:cstheme="minorHAnsi"/>
          <w:b/>
          <w:bCs/>
          <w:rtl/>
          <w:lang w:val="en-US"/>
        </w:rPr>
        <w:t>ذاعة تجارية</w:t>
      </w:r>
      <w:r w:rsidRPr="007032DA">
        <w:rPr>
          <w:rFonts w:cstheme="minorHAnsi"/>
          <w:b/>
          <w:bCs/>
          <w:lang w:val="en-US"/>
        </w:rPr>
        <w:t xml:space="preserve"> Commercial </w:t>
      </w:r>
      <w:r w:rsidR="00863ABE" w:rsidRPr="00DC551B">
        <w:rPr>
          <w:rFonts w:cstheme="minorHAnsi"/>
          <w:b/>
          <w:bCs/>
          <w:sz w:val="18"/>
          <w:szCs w:val="18"/>
          <w:lang w:bidi="ar-LB"/>
        </w:rPr>
        <w:t>C</w:t>
      </w:r>
      <w:r w:rsidR="00863ABE" w:rsidRPr="00863ABE">
        <w:rPr>
          <w:rFonts w:cstheme="minorHAnsi"/>
          <w:b/>
          <w:bCs/>
          <w:lang w:val="en-US"/>
        </w:rPr>
        <w:t>ircular</w:t>
      </w:r>
      <w:r w:rsidRPr="007032DA">
        <w:rPr>
          <w:rFonts w:cstheme="minorHAnsi"/>
          <w:b/>
          <w:bCs/>
          <w:lang w:val="en-US"/>
        </w:rPr>
        <w:t xml:space="preserve"> </w:t>
      </w:r>
    </w:p>
    <w:p w14:paraId="12144926" w14:textId="613C7835" w:rsidR="00715638" w:rsidRDefault="004410CC" w:rsidP="00715638">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Official IBAN from the bank</w:t>
      </w:r>
    </w:p>
    <w:p w14:paraId="2D99B22C" w14:textId="08DCFDCF" w:rsidR="0012297C" w:rsidRPr="007032DA" w:rsidRDefault="00D21934" w:rsidP="000C7C3A">
      <w:pPr>
        <w:pStyle w:val="Heading2"/>
        <w:ind w:left="360"/>
        <w:rPr>
          <w:rFonts w:asciiTheme="minorHAnsi" w:hAnsiTheme="minorHAnsi" w:cstheme="minorHAnsi"/>
          <w:color w:val="C00000"/>
          <w:sz w:val="22"/>
          <w:szCs w:val="22"/>
          <w:lang w:val="en-US"/>
        </w:rPr>
      </w:pPr>
      <w:r w:rsidRPr="007032DA">
        <w:rPr>
          <w:rFonts w:asciiTheme="minorHAnsi" w:hAnsiTheme="minorHAnsi" w:cstheme="minorHAnsi"/>
          <w:color w:val="C00000"/>
          <w:sz w:val="22"/>
          <w:szCs w:val="22"/>
          <w:lang w:val="en-US"/>
        </w:rPr>
        <w:t>TECHNICAL EVALUATION</w:t>
      </w:r>
    </w:p>
    <w:p w14:paraId="296ACE03" w14:textId="77777777" w:rsidR="00FE7532" w:rsidRDefault="00FE7532" w:rsidP="00FE7532">
      <w:pPr>
        <w:pStyle w:val="ListParagraph"/>
        <w:numPr>
          <w:ilvl w:val="0"/>
          <w:numId w:val="33"/>
        </w:numPr>
        <w:autoSpaceDE w:val="0"/>
        <w:autoSpaceDN w:val="0"/>
        <w:adjustRightInd w:val="0"/>
        <w:spacing w:after="0"/>
        <w:jc w:val="both"/>
        <w:rPr>
          <w:rFonts w:cstheme="minorHAnsi"/>
          <w:lang w:val="en-US"/>
        </w:rPr>
      </w:pPr>
      <w:r w:rsidRPr="00FE7532">
        <w:rPr>
          <w:rFonts w:cstheme="minorHAnsi"/>
          <w:lang w:val="en-US"/>
        </w:rPr>
        <w:t>To be considered technically acceptable, the proposal must meet or exceed the requirements outlined in the Terms of Reference (TOR).</w:t>
      </w:r>
    </w:p>
    <w:p w14:paraId="503EF5C6" w14:textId="77777777" w:rsidR="00FE7532" w:rsidRDefault="00FE7532" w:rsidP="00624C4A">
      <w:pPr>
        <w:pStyle w:val="ListParagraph"/>
        <w:numPr>
          <w:ilvl w:val="0"/>
          <w:numId w:val="33"/>
        </w:numPr>
        <w:autoSpaceDE w:val="0"/>
        <w:autoSpaceDN w:val="0"/>
        <w:adjustRightInd w:val="0"/>
        <w:spacing w:after="0"/>
        <w:jc w:val="both"/>
        <w:rPr>
          <w:rFonts w:cstheme="minorHAnsi"/>
          <w:lang w:val="en-US"/>
        </w:rPr>
      </w:pPr>
      <w:r w:rsidRPr="00FE7532">
        <w:rPr>
          <w:rFonts w:cstheme="minorHAnsi"/>
          <w:lang w:val="en-US"/>
        </w:rPr>
        <w:t>A proposal will be considered technically compliant if it satisfies all mandatory requirements and achieves the minimum required technical score as defined in the evaluation criteria. Proposals failing to meet the minimum technical thresholds will be rejected.</w:t>
      </w:r>
    </w:p>
    <w:p w14:paraId="3CE38118" w14:textId="0692FEA0" w:rsidR="00FE7532" w:rsidRPr="00FE7532" w:rsidRDefault="00FE7532" w:rsidP="00624C4A">
      <w:pPr>
        <w:pStyle w:val="ListParagraph"/>
        <w:numPr>
          <w:ilvl w:val="0"/>
          <w:numId w:val="33"/>
        </w:numPr>
        <w:autoSpaceDE w:val="0"/>
        <w:autoSpaceDN w:val="0"/>
        <w:adjustRightInd w:val="0"/>
        <w:spacing w:after="0"/>
        <w:jc w:val="both"/>
        <w:rPr>
          <w:rFonts w:cstheme="minorHAnsi"/>
          <w:lang w:val="en-US"/>
        </w:rPr>
      </w:pPr>
      <w:proofErr w:type="gramStart"/>
      <w:r w:rsidRPr="00FE7532">
        <w:rPr>
          <w:rFonts w:cstheme="minorHAnsi"/>
          <w:lang w:val="en-US"/>
        </w:rPr>
        <w:t>Only proposals</w:t>
      </w:r>
      <w:proofErr w:type="gramEnd"/>
      <w:r w:rsidRPr="00FE7532">
        <w:rPr>
          <w:rFonts w:cstheme="minorHAnsi"/>
          <w:lang w:val="en-US"/>
        </w:rPr>
        <w:t xml:space="preserve"> achieving:</w:t>
      </w:r>
    </w:p>
    <w:p w14:paraId="3E28DFAA" w14:textId="18886961" w:rsidR="00FE7532" w:rsidRPr="00FE7532" w:rsidRDefault="00FE7532" w:rsidP="00FE7532">
      <w:pPr>
        <w:pStyle w:val="ListParagraph"/>
        <w:autoSpaceDE w:val="0"/>
        <w:autoSpaceDN w:val="0"/>
        <w:adjustRightInd w:val="0"/>
        <w:spacing w:after="0"/>
        <w:jc w:val="both"/>
        <w:rPr>
          <w:rFonts w:cstheme="minorHAnsi"/>
          <w:lang w:val="en-US"/>
        </w:rPr>
      </w:pPr>
      <w:r w:rsidRPr="00FE7532">
        <w:rPr>
          <w:rFonts w:cstheme="minorHAnsi"/>
          <w:lang w:val="en-US"/>
        </w:rPr>
        <w:t>A minimum total score of 6</w:t>
      </w:r>
      <w:r w:rsidR="00D72877">
        <w:rPr>
          <w:rFonts w:cstheme="minorHAnsi"/>
          <w:lang w:val="en-US"/>
        </w:rPr>
        <w:t>0</w:t>
      </w:r>
      <w:r w:rsidRPr="00FE7532">
        <w:rPr>
          <w:rFonts w:cstheme="minorHAnsi"/>
          <w:lang w:val="en-US"/>
        </w:rPr>
        <w:t xml:space="preserve"> out of 7</w:t>
      </w:r>
      <w:r w:rsidR="00D72877">
        <w:rPr>
          <w:rFonts w:cstheme="minorHAnsi"/>
          <w:lang w:val="en-US"/>
        </w:rPr>
        <w:t>5</w:t>
      </w:r>
      <w:r w:rsidRPr="00FE7532">
        <w:rPr>
          <w:rFonts w:cstheme="minorHAnsi"/>
          <w:lang w:val="en-US"/>
        </w:rPr>
        <w:t xml:space="preserve"> points after the interview stage</w:t>
      </w:r>
      <w:r>
        <w:rPr>
          <w:rFonts w:cstheme="minorHAnsi"/>
          <w:lang w:val="en-US"/>
        </w:rPr>
        <w:t xml:space="preserve"> </w:t>
      </w:r>
      <w:r w:rsidRPr="00FE7532">
        <w:rPr>
          <w:rFonts w:cstheme="minorHAnsi"/>
          <w:lang w:val="en-US"/>
        </w:rPr>
        <w:t>will proceed to the Financial Evaluation.</w:t>
      </w:r>
    </w:p>
    <w:p w14:paraId="7818DD39" w14:textId="403C54D8" w:rsidR="00FE7532" w:rsidRPr="00FE7532" w:rsidRDefault="00FE7532" w:rsidP="00FE7532">
      <w:pPr>
        <w:pStyle w:val="ListParagraph"/>
        <w:numPr>
          <w:ilvl w:val="0"/>
          <w:numId w:val="33"/>
        </w:numPr>
        <w:autoSpaceDE w:val="0"/>
        <w:autoSpaceDN w:val="0"/>
        <w:adjustRightInd w:val="0"/>
        <w:spacing w:after="0"/>
        <w:jc w:val="both"/>
        <w:rPr>
          <w:rFonts w:cstheme="minorHAnsi"/>
          <w:lang w:val="en-US"/>
        </w:rPr>
      </w:pPr>
      <w:r w:rsidRPr="00FE7532">
        <w:rPr>
          <w:rFonts w:cstheme="minorHAnsi"/>
          <w:lang w:val="en-US"/>
        </w:rPr>
        <w:t>Proposals that do not meet the required technical thresholds will not be considered for financial evaluation.</w:t>
      </w:r>
    </w:p>
    <w:p w14:paraId="6AD15F3D" w14:textId="0F935EA7" w:rsidR="00BA7123" w:rsidRPr="007032DA" w:rsidRDefault="00BA7123" w:rsidP="000D0737">
      <w:pPr>
        <w:pStyle w:val="Heading2"/>
        <w:rPr>
          <w:rFonts w:asciiTheme="minorHAnsi" w:hAnsiTheme="minorHAnsi" w:cstheme="minorHAnsi"/>
          <w:sz w:val="22"/>
          <w:szCs w:val="22"/>
        </w:rPr>
      </w:pPr>
      <w:bookmarkStart w:id="1" w:name="_Toc459799301"/>
      <w:bookmarkEnd w:id="0"/>
      <w:r w:rsidRPr="007032DA">
        <w:rPr>
          <w:rFonts w:asciiTheme="minorHAnsi" w:hAnsiTheme="minorHAnsi" w:cstheme="minorHAnsi"/>
          <w:sz w:val="22"/>
          <w:szCs w:val="22"/>
        </w:rPr>
        <w:t>Instructions to bidders</w:t>
      </w:r>
      <w:bookmarkEnd w:id="1"/>
    </w:p>
    <w:p w14:paraId="26DB21B0" w14:textId="1780D397" w:rsidR="001054C6" w:rsidRPr="007032DA" w:rsidRDefault="00BA7123" w:rsidP="00130EB0">
      <w:pPr>
        <w:spacing w:after="0"/>
        <w:jc w:val="both"/>
        <w:rPr>
          <w:rFonts w:cstheme="minorHAnsi"/>
        </w:rPr>
      </w:pPr>
      <w:r w:rsidRPr="007032DA">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7032DA">
        <w:rPr>
          <w:rFonts w:cstheme="minorHAnsi"/>
        </w:rPr>
        <w:t>e specified terms &amp; conditions.</w:t>
      </w:r>
    </w:p>
    <w:p w14:paraId="6B5C0740" w14:textId="77777777" w:rsidR="00FE246A" w:rsidRPr="007032DA" w:rsidRDefault="00FE246A" w:rsidP="00130EB0">
      <w:pPr>
        <w:spacing w:after="0"/>
        <w:jc w:val="both"/>
        <w:rPr>
          <w:rFonts w:cstheme="minorHAnsi"/>
        </w:rPr>
      </w:pPr>
    </w:p>
    <w:tbl>
      <w:tblPr>
        <w:tblW w:w="100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6210"/>
      </w:tblGrid>
      <w:tr w:rsidR="00FE246A" w:rsidRPr="007032DA" w14:paraId="2A26EB35" w14:textId="77777777" w:rsidTr="00C96EE7">
        <w:trPr>
          <w:trHeight w:val="36"/>
        </w:trPr>
        <w:tc>
          <w:tcPr>
            <w:tcW w:w="10080" w:type="dxa"/>
            <w:gridSpan w:val="2"/>
            <w:tcBorders>
              <w:top w:val="nil"/>
              <w:left w:val="nil"/>
              <w:bottom w:val="single" w:sz="4" w:space="0" w:color="auto"/>
              <w:right w:val="nil"/>
            </w:tcBorders>
            <w:shd w:val="clear" w:color="auto" w:fill="FFFFFF" w:themeFill="background1"/>
          </w:tcPr>
          <w:p w14:paraId="3ADF78B8" w14:textId="77777777" w:rsidR="00FE246A" w:rsidRPr="007032DA" w:rsidRDefault="00FE246A" w:rsidP="00C96EE7">
            <w:pPr>
              <w:keepNext/>
              <w:keepLines/>
              <w:spacing w:after="0" w:line="240" w:lineRule="auto"/>
              <w:jc w:val="both"/>
              <w:rPr>
                <w:rFonts w:cstheme="minorHAnsi"/>
                <w:b/>
              </w:rPr>
            </w:pPr>
            <w:r w:rsidRPr="007032DA">
              <w:rPr>
                <w:rFonts w:cstheme="minorHAnsi"/>
                <w:b/>
                <w:color w:val="C00000"/>
              </w:rPr>
              <w:lastRenderedPageBreak/>
              <w:t>ADDENDUM – BIDDERS INSTRUCTIONS</w:t>
            </w:r>
          </w:p>
        </w:tc>
      </w:tr>
      <w:tr w:rsidR="00FE246A" w:rsidRPr="007032DA" w14:paraId="537B8614" w14:textId="77777777" w:rsidTr="00C96EE7">
        <w:trPr>
          <w:trHeight w:val="496"/>
        </w:trPr>
        <w:tc>
          <w:tcPr>
            <w:tcW w:w="3870" w:type="dxa"/>
            <w:tcBorders>
              <w:top w:val="single" w:sz="4" w:space="0" w:color="auto"/>
            </w:tcBorders>
            <w:shd w:val="clear" w:color="auto" w:fill="F2F2F2" w:themeFill="background1" w:themeFillShade="F2"/>
            <w:vAlign w:val="center"/>
          </w:tcPr>
          <w:p w14:paraId="321A2B38" w14:textId="77777777" w:rsidR="00FE246A" w:rsidRPr="007032DA" w:rsidRDefault="00FE246A" w:rsidP="00C96EE7">
            <w:pPr>
              <w:keepNext/>
              <w:keepLines/>
              <w:spacing w:after="0" w:line="240" w:lineRule="auto"/>
              <w:rPr>
                <w:rFonts w:cstheme="minorHAnsi"/>
                <w:b/>
              </w:rPr>
            </w:pPr>
            <w:r w:rsidRPr="007032DA">
              <w:rPr>
                <w:rFonts w:cstheme="minorHAnsi"/>
                <w:b/>
              </w:rPr>
              <w:t>BIDDERS INSTRUCTIONS:</w:t>
            </w:r>
          </w:p>
        </w:tc>
        <w:tc>
          <w:tcPr>
            <w:tcW w:w="6210" w:type="dxa"/>
            <w:tcBorders>
              <w:top w:val="single" w:sz="4" w:space="0" w:color="auto"/>
            </w:tcBorders>
            <w:shd w:val="clear" w:color="auto" w:fill="F2F2F2" w:themeFill="background1" w:themeFillShade="F2"/>
            <w:vAlign w:val="center"/>
          </w:tcPr>
          <w:p w14:paraId="30F8CA74" w14:textId="77777777" w:rsidR="00FE246A" w:rsidRPr="007032DA" w:rsidRDefault="00FE246A" w:rsidP="00C96EE7">
            <w:pPr>
              <w:keepNext/>
              <w:keepLines/>
              <w:spacing w:after="0" w:line="240" w:lineRule="auto"/>
              <w:rPr>
                <w:rFonts w:cstheme="minorHAnsi"/>
                <w:b/>
              </w:rPr>
            </w:pPr>
            <w:r w:rsidRPr="007032DA">
              <w:rPr>
                <w:rFonts w:cstheme="minorHAnsi"/>
                <w:b/>
              </w:rPr>
              <w:t>SPECIFIC INSTRUCTION / REQUIREMENTS:</w:t>
            </w:r>
          </w:p>
        </w:tc>
      </w:tr>
      <w:tr w:rsidR="00FE246A" w:rsidRPr="007032DA" w14:paraId="68CC78D1" w14:textId="77777777" w:rsidTr="00C96EE7">
        <w:trPr>
          <w:trHeight w:val="36"/>
        </w:trPr>
        <w:tc>
          <w:tcPr>
            <w:tcW w:w="3870" w:type="dxa"/>
            <w:tcBorders>
              <w:bottom w:val="single" w:sz="4" w:space="0" w:color="auto"/>
            </w:tcBorders>
            <w:shd w:val="clear" w:color="auto" w:fill="FFFFFF" w:themeFill="background1"/>
            <w:vAlign w:val="center"/>
          </w:tcPr>
          <w:p w14:paraId="44D3811C" w14:textId="77777777" w:rsidR="00FE246A" w:rsidRPr="007032DA" w:rsidRDefault="00FE246A" w:rsidP="00C96EE7">
            <w:pPr>
              <w:keepNext/>
              <w:keepLines/>
              <w:spacing w:after="0" w:line="240" w:lineRule="auto"/>
              <w:rPr>
                <w:rFonts w:cstheme="minorHAnsi"/>
                <w:b/>
                <w:bCs/>
              </w:rPr>
            </w:pPr>
            <w:r w:rsidRPr="007032DA">
              <w:rPr>
                <w:rFonts w:cstheme="minorHAnsi"/>
                <w:b/>
                <w:bCs/>
              </w:rPr>
              <w:t>Tender document language</w:t>
            </w:r>
          </w:p>
        </w:tc>
        <w:tc>
          <w:tcPr>
            <w:tcW w:w="6210" w:type="dxa"/>
            <w:shd w:val="clear" w:color="auto" w:fill="FFFFFF" w:themeFill="background1"/>
          </w:tcPr>
          <w:p w14:paraId="010CF2D5" w14:textId="77777777" w:rsidR="00FE246A" w:rsidRPr="007032DA" w:rsidRDefault="00FE246A" w:rsidP="00C96EE7">
            <w:pPr>
              <w:keepNext/>
              <w:keepLines/>
              <w:spacing w:after="0" w:line="240" w:lineRule="auto"/>
              <w:jc w:val="both"/>
              <w:rPr>
                <w:rFonts w:cstheme="minorHAnsi"/>
                <w:b/>
              </w:rPr>
            </w:pPr>
            <w:r w:rsidRPr="007032DA">
              <w:rPr>
                <w:rFonts w:cstheme="minorHAnsi"/>
              </w:rPr>
              <w:t>English</w:t>
            </w:r>
          </w:p>
        </w:tc>
      </w:tr>
      <w:tr w:rsidR="00FE246A" w:rsidRPr="007032DA" w14:paraId="7D84C0B2" w14:textId="77777777" w:rsidTr="00C96EE7">
        <w:trPr>
          <w:trHeight w:val="36"/>
        </w:trPr>
        <w:tc>
          <w:tcPr>
            <w:tcW w:w="3870" w:type="dxa"/>
            <w:tcBorders>
              <w:bottom w:val="single" w:sz="4" w:space="0" w:color="auto"/>
            </w:tcBorders>
            <w:shd w:val="clear" w:color="auto" w:fill="FFFFFF" w:themeFill="background1"/>
            <w:vAlign w:val="center"/>
          </w:tcPr>
          <w:p w14:paraId="0743E6E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Currency of Bid</w:t>
            </w:r>
          </w:p>
        </w:tc>
        <w:tc>
          <w:tcPr>
            <w:tcW w:w="6210" w:type="dxa"/>
            <w:shd w:val="clear" w:color="auto" w:fill="FFFFFF" w:themeFill="background1"/>
            <w:vAlign w:val="center"/>
          </w:tcPr>
          <w:p w14:paraId="52FE36AF" w14:textId="77777777" w:rsidR="00FE246A" w:rsidRPr="007032DA" w:rsidRDefault="00FE246A" w:rsidP="00C96EE7">
            <w:pPr>
              <w:keepNext/>
              <w:keepLines/>
              <w:spacing w:after="0" w:line="240" w:lineRule="auto"/>
              <w:jc w:val="both"/>
              <w:rPr>
                <w:rFonts w:cstheme="minorHAnsi"/>
              </w:rPr>
            </w:pPr>
            <w:r w:rsidRPr="007032DA">
              <w:rPr>
                <w:rFonts w:cstheme="minorHAnsi"/>
                <w:lang w:val="en-US"/>
              </w:rPr>
              <w:t>United States Dollar (USD) only. No other currencies will be accepted.</w:t>
            </w:r>
          </w:p>
        </w:tc>
      </w:tr>
      <w:tr w:rsidR="00FE246A" w:rsidRPr="007032DA" w14:paraId="3B9FFD75" w14:textId="77777777" w:rsidTr="00C96EE7">
        <w:trPr>
          <w:trHeight w:val="36"/>
        </w:trPr>
        <w:tc>
          <w:tcPr>
            <w:tcW w:w="3870" w:type="dxa"/>
            <w:tcBorders>
              <w:bottom w:val="single" w:sz="4" w:space="0" w:color="auto"/>
            </w:tcBorders>
            <w:shd w:val="clear" w:color="auto" w:fill="FFFFFF" w:themeFill="background1"/>
            <w:vAlign w:val="center"/>
          </w:tcPr>
          <w:p w14:paraId="68E166CC"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lang w:val="en-US"/>
              </w:rPr>
              <w:t>Payment Terms</w:t>
            </w:r>
          </w:p>
        </w:tc>
        <w:tc>
          <w:tcPr>
            <w:tcW w:w="6210" w:type="dxa"/>
            <w:shd w:val="clear" w:color="auto" w:fill="FFFFFF" w:themeFill="background1"/>
            <w:vAlign w:val="center"/>
          </w:tcPr>
          <w:p w14:paraId="28D27063"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Within 30 to 45 calendar days following submission of all required documentation (Invoice, GRN, etc.). </w:t>
            </w:r>
          </w:p>
          <w:p w14:paraId="2C2E4A14"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Method: Bank Transfer </w:t>
            </w:r>
            <w:r>
              <w:rPr>
                <w:rFonts w:cstheme="minorHAnsi"/>
                <w:lang w:val="en-US"/>
              </w:rPr>
              <w:t>or fresh Cheque</w:t>
            </w:r>
          </w:p>
          <w:p w14:paraId="74033F4A" w14:textId="06DC9904" w:rsidR="00FE246A"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VAT Payment: USD, via cheque or transfer</w:t>
            </w:r>
          </w:p>
        </w:tc>
      </w:tr>
      <w:tr w:rsidR="00FE246A" w:rsidRPr="007032DA" w14:paraId="383A6728" w14:textId="77777777" w:rsidTr="00D72877">
        <w:trPr>
          <w:trHeight w:val="269"/>
        </w:trPr>
        <w:tc>
          <w:tcPr>
            <w:tcW w:w="3870" w:type="dxa"/>
            <w:vAlign w:val="center"/>
          </w:tcPr>
          <w:p w14:paraId="03CB49D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Framework Agreement Duration</w:t>
            </w:r>
          </w:p>
        </w:tc>
        <w:tc>
          <w:tcPr>
            <w:tcW w:w="6210" w:type="dxa"/>
            <w:vAlign w:val="center"/>
          </w:tcPr>
          <w:p w14:paraId="28DCC33B" w14:textId="1079015B" w:rsidR="00FE246A" w:rsidRPr="00064BA1" w:rsidRDefault="00D72877" w:rsidP="00D72877">
            <w:pPr>
              <w:keepNext/>
              <w:keepLines/>
              <w:spacing w:after="0" w:line="240" w:lineRule="auto"/>
              <w:jc w:val="both"/>
              <w:rPr>
                <w:rFonts w:cstheme="minorHAnsi"/>
                <w:lang w:val="en-US"/>
              </w:rPr>
            </w:pPr>
            <w:proofErr w:type="gramStart"/>
            <w:r w:rsidRPr="00D72877">
              <w:rPr>
                <w:rFonts w:cstheme="minorHAnsi"/>
                <w:lang w:val="en-US"/>
              </w:rPr>
              <w:t>Two year</w:t>
            </w:r>
            <w:proofErr w:type="gramEnd"/>
            <w:r w:rsidRPr="00D72877">
              <w:rPr>
                <w:rFonts w:cstheme="minorHAnsi"/>
                <w:lang w:val="en-US"/>
              </w:rPr>
              <w:t xml:space="preserve"> Framework agreement, with possibility of one year extension</w:t>
            </w:r>
          </w:p>
        </w:tc>
      </w:tr>
      <w:tr w:rsidR="00FE246A" w:rsidRPr="007032DA" w14:paraId="4ACD72D0" w14:textId="77777777" w:rsidTr="00C96EE7">
        <w:trPr>
          <w:trHeight w:val="345"/>
        </w:trPr>
        <w:tc>
          <w:tcPr>
            <w:tcW w:w="3870" w:type="dxa"/>
            <w:vAlign w:val="center"/>
          </w:tcPr>
          <w:p w14:paraId="5EFDE0C0"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Clarifications / Queries</w:t>
            </w:r>
          </w:p>
        </w:tc>
        <w:tc>
          <w:tcPr>
            <w:tcW w:w="6210" w:type="dxa"/>
            <w:vAlign w:val="center"/>
          </w:tcPr>
          <w:p w14:paraId="4CA40129" w14:textId="5FD532F7" w:rsidR="00FE246A" w:rsidRPr="007032DA" w:rsidRDefault="00FE246A" w:rsidP="00C96EE7">
            <w:pPr>
              <w:keepNext/>
              <w:keepLines/>
              <w:spacing w:after="0" w:line="240" w:lineRule="auto"/>
              <w:rPr>
                <w:rFonts w:cstheme="minorHAnsi"/>
              </w:rPr>
            </w:pPr>
            <w:r w:rsidRPr="007032DA">
              <w:rPr>
                <w:rFonts w:cstheme="minorHAnsi"/>
                <w:lang w:val="en-US"/>
              </w:rPr>
              <w:t xml:space="preserve">All questions must be submitted in writing by email to: </w:t>
            </w:r>
            <w:hyperlink r:id="rId14" w:history="1">
              <w:r w:rsidR="002B4638" w:rsidRPr="00046122">
                <w:rPr>
                  <w:rStyle w:val="Hyperlink"/>
                </w:rPr>
                <w:t>hoda.fakih@redcross.org.lb</w:t>
              </w:r>
            </w:hyperlink>
            <w:r w:rsidR="002B4638">
              <w:t xml:space="preserve"> </w:t>
            </w:r>
            <w:r w:rsidRPr="007032DA">
              <w:rPr>
                <w:rFonts w:cstheme="minorHAnsi"/>
                <w:b/>
                <w:bCs/>
                <w:i/>
                <w:iCs/>
                <w:lang w:val="en-US"/>
              </w:rPr>
              <w:t>Subject Line:</w:t>
            </w:r>
            <w:r w:rsidRPr="007032DA">
              <w:rPr>
                <w:rFonts w:cstheme="minorHAnsi"/>
                <w:lang w:val="en-US"/>
              </w:rPr>
              <w:t xml:space="preserve"> ITB-2026-0</w:t>
            </w:r>
            <w:r w:rsidR="00F12B59">
              <w:rPr>
                <w:rFonts w:cstheme="minorHAnsi"/>
                <w:lang w:val="en-US"/>
              </w:rPr>
              <w:t>23</w:t>
            </w:r>
          </w:p>
        </w:tc>
      </w:tr>
      <w:tr w:rsidR="00FE246A" w:rsidRPr="007032DA" w14:paraId="40E7F4D5" w14:textId="77777777" w:rsidTr="00C96EE7">
        <w:trPr>
          <w:trHeight w:val="345"/>
        </w:trPr>
        <w:tc>
          <w:tcPr>
            <w:tcW w:w="3870" w:type="dxa"/>
            <w:vAlign w:val="center"/>
          </w:tcPr>
          <w:p w14:paraId="46BA6523"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Bid Submission Instructions</w:t>
            </w:r>
          </w:p>
        </w:tc>
        <w:tc>
          <w:tcPr>
            <w:tcW w:w="6210" w:type="dxa"/>
            <w:shd w:val="clear" w:color="auto" w:fill="FFFFFF" w:themeFill="background1"/>
            <w:vAlign w:val="center"/>
          </w:tcPr>
          <w:p w14:paraId="77C6C5CE" w14:textId="5D0EEEB5" w:rsidR="00FE246A" w:rsidRPr="007032DA" w:rsidRDefault="00FE246A" w:rsidP="00C96EE7">
            <w:pPr>
              <w:keepNext/>
              <w:keepLines/>
              <w:spacing w:after="0"/>
              <w:rPr>
                <w:rFonts w:cstheme="minorHAnsi"/>
                <w:lang w:val="en-US"/>
              </w:rPr>
            </w:pPr>
            <w:r w:rsidRPr="007032DA">
              <w:rPr>
                <w:rFonts w:cstheme="minorHAnsi"/>
                <w:lang w:val="en-US"/>
              </w:rPr>
              <w:t xml:space="preserve">All bids must be submitted in a sealed envelope, clearly marked with the following: </w:t>
            </w:r>
            <w:r w:rsidRPr="007032DA">
              <w:rPr>
                <w:rFonts w:cstheme="minorHAnsi"/>
                <w:b/>
                <w:bCs/>
                <w:highlight w:val="yellow"/>
                <w:lang w:val="en-US"/>
              </w:rPr>
              <w:t>ITB-2026-</w:t>
            </w:r>
            <w:r w:rsidR="002B4638">
              <w:rPr>
                <w:rFonts w:cstheme="minorHAnsi"/>
                <w:b/>
                <w:bCs/>
                <w:highlight w:val="yellow"/>
                <w:lang w:val="en-US"/>
              </w:rPr>
              <w:t>0</w:t>
            </w:r>
            <w:r w:rsidR="00F12B59">
              <w:rPr>
                <w:rFonts w:cstheme="minorHAnsi"/>
                <w:b/>
                <w:bCs/>
                <w:highlight w:val="yellow"/>
                <w:lang w:val="en-US"/>
              </w:rPr>
              <w:t>23</w:t>
            </w:r>
            <w:r w:rsidRPr="007032DA">
              <w:rPr>
                <w:rFonts w:cstheme="minorHAnsi"/>
                <w:b/>
                <w:bCs/>
                <w:highlight w:val="yellow"/>
                <w:lang w:val="en-US"/>
              </w:rPr>
              <w:t xml:space="preserve">Do not open before </w:t>
            </w:r>
            <w:r w:rsidR="00F12B59">
              <w:rPr>
                <w:rFonts w:cstheme="minorHAnsi"/>
                <w:b/>
                <w:bCs/>
                <w:highlight w:val="yellow"/>
                <w:lang w:val="en-US"/>
              </w:rPr>
              <w:t>April 06</w:t>
            </w:r>
            <w:r w:rsidRPr="007032DA">
              <w:rPr>
                <w:rFonts w:cstheme="minorHAnsi"/>
                <w:b/>
                <w:bCs/>
                <w:highlight w:val="yellow"/>
                <w:lang w:val="en-US"/>
              </w:rPr>
              <w:t>, 2026.</w:t>
            </w:r>
          </w:p>
          <w:p w14:paraId="1F9F64BA" w14:textId="77777777" w:rsidR="00FE246A" w:rsidRPr="007032DA" w:rsidRDefault="00FE246A" w:rsidP="00C96EE7">
            <w:pPr>
              <w:keepNext/>
              <w:keepLines/>
              <w:spacing w:after="0"/>
              <w:rPr>
                <w:rFonts w:cstheme="minorHAnsi"/>
                <w:lang w:val="en-US"/>
              </w:rPr>
            </w:pPr>
            <w:r w:rsidRPr="007032DA">
              <w:rPr>
                <w:rFonts w:cstheme="minorHAnsi"/>
                <w:b/>
                <w:bCs/>
                <w:lang w:val="en-US"/>
              </w:rPr>
              <w:t>Addressed to:</w:t>
            </w:r>
            <w:r w:rsidRPr="007032DA">
              <w:rPr>
                <w:rFonts w:cstheme="minorHAnsi"/>
                <w:lang w:val="en-US"/>
              </w:rPr>
              <w:t xml:space="preserve"> Lebanese Red Cross Headquarters Finance Sector – 2</w:t>
            </w:r>
            <w:r w:rsidRPr="007032DA">
              <w:rPr>
                <w:rFonts w:cstheme="minorHAnsi"/>
                <w:vertAlign w:val="superscript"/>
                <w:lang w:val="en-US"/>
              </w:rPr>
              <w:t>nd</w:t>
            </w:r>
            <w:r w:rsidRPr="007032DA">
              <w:rPr>
                <w:rFonts w:cstheme="minorHAnsi"/>
                <w:lang w:val="en-US"/>
              </w:rPr>
              <w:t xml:space="preserve"> Floor Spears Street, </w:t>
            </w:r>
            <w:proofErr w:type="spellStart"/>
            <w:r w:rsidRPr="007032DA">
              <w:rPr>
                <w:rFonts w:cstheme="minorHAnsi"/>
                <w:lang w:val="en-US"/>
              </w:rPr>
              <w:t>Kantari</w:t>
            </w:r>
            <w:proofErr w:type="spellEnd"/>
            <w:r w:rsidRPr="007032DA">
              <w:rPr>
                <w:rFonts w:cstheme="minorHAnsi"/>
                <w:lang w:val="en-US"/>
              </w:rPr>
              <w:t>, Beirut, Lebanon</w:t>
            </w:r>
          </w:p>
        </w:tc>
      </w:tr>
      <w:tr w:rsidR="00FE246A" w:rsidRPr="007032DA" w14:paraId="24F3C425" w14:textId="77777777" w:rsidTr="00C96EE7">
        <w:trPr>
          <w:trHeight w:val="345"/>
        </w:trPr>
        <w:tc>
          <w:tcPr>
            <w:tcW w:w="3870" w:type="dxa"/>
            <w:vAlign w:val="center"/>
          </w:tcPr>
          <w:p w14:paraId="1DA8713D"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rPr>
              <w:t>Bid validity for evaluation</w:t>
            </w:r>
          </w:p>
        </w:tc>
        <w:tc>
          <w:tcPr>
            <w:tcW w:w="6210" w:type="dxa"/>
            <w:shd w:val="clear" w:color="auto" w:fill="FFFFFF" w:themeFill="background1"/>
          </w:tcPr>
          <w:p w14:paraId="620CED2D" w14:textId="77777777" w:rsidR="00FE246A" w:rsidRPr="007032DA" w:rsidRDefault="00FE246A" w:rsidP="00C96EE7">
            <w:pPr>
              <w:keepNext/>
              <w:keepLines/>
              <w:spacing w:after="0"/>
              <w:rPr>
                <w:rFonts w:cstheme="minorHAnsi"/>
                <w:lang w:val="en-US"/>
              </w:rPr>
            </w:pPr>
            <w:r w:rsidRPr="007032DA">
              <w:rPr>
                <w:rFonts w:cstheme="minorHAnsi"/>
              </w:rPr>
              <w:t>Bids shall remain valid for a period of three (3) calendar months from the deadline for the receipt of bids</w:t>
            </w:r>
          </w:p>
        </w:tc>
      </w:tr>
      <w:tr w:rsidR="00ED5D76" w:rsidRPr="007032DA" w14:paraId="2E272397" w14:textId="77777777" w:rsidTr="00C96EE7">
        <w:trPr>
          <w:trHeight w:val="345"/>
        </w:trPr>
        <w:tc>
          <w:tcPr>
            <w:tcW w:w="3870" w:type="dxa"/>
            <w:vAlign w:val="center"/>
          </w:tcPr>
          <w:p w14:paraId="15BAC1F1" w14:textId="7B04370A" w:rsidR="00ED5D76" w:rsidRPr="007032DA" w:rsidRDefault="00ED5D76" w:rsidP="002B4638">
            <w:pPr>
              <w:keepNext/>
              <w:keepLines/>
              <w:spacing w:after="0" w:line="240" w:lineRule="auto"/>
              <w:rPr>
                <w:rFonts w:cstheme="minorHAnsi"/>
                <w:b/>
                <w:bCs/>
              </w:rPr>
            </w:pPr>
            <w:r w:rsidRPr="007032DA">
              <w:rPr>
                <w:rFonts w:cstheme="minorHAnsi"/>
                <w:b/>
                <w:bCs/>
              </w:rPr>
              <w:t>Sample</w:t>
            </w:r>
            <w:r w:rsidR="002B4638">
              <w:rPr>
                <w:rFonts w:cstheme="minorHAnsi"/>
                <w:b/>
                <w:bCs/>
              </w:rPr>
              <w:t>/</w:t>
            </w:r>
            <w:r w:rsidR="002B4638" w:rsidRPr="002B4638">
              <w:rPr>
                <w:rFonts w:cstheme="minorHAnsi"/>
                <w:b/>
                <w:bCs/>
              </w:rPr>
              <w:t>Supporting Documents Submission</w:t>
            </w:r>
          </w:p>
        </w:tc>
        <w:tc>
          <w:tcPr>
            <w:tcW w:w="6210" w:type="dxa"/>
            <w:shd w:val="clear" w:color="auto" w:fill="FFFFFF" w:themeFill="background1"/>
          </w:tcPr>
          <w:p w14:paraId="38AF0A33" w14:textId="34D05324" w:rsidR="00ED5D76" w:rsidRPr="002B4638" w:rsidRDefault="002B4638" w:rsidP="002B4638">
            <w:pPr>
              <w:keepNext/>
              <w:keepLines/>
              <w:spacing w:after="0"/>
              <w:rPr>
                <w:rFonts w:cstheme="minorHAnsi"/>
                <w:lang w:val="en-US"/>
              </w:rPr>
            </w:pPr>
            <w:r w:rsidRPr="002B4638">
              <w:rPr>
                <w:rFonts w:cstheme="minorHAnsi"/>
                <w:lang w:val="en-US"/>
              </w:rPr>
              <w:t>The bidder must submit a complete Technical Proposal in accordance with the Terms of Reference</w:t>
            </w:r>
            <w:r>
              <w:rPr>
                <w:rFonts w:cstheme="minorHAnsi"/>
                <w:lang w:val="en-US"/>
              </w:rPr>
              <w:t xml:space="preserve">. </w:t>
            </w:r>
            <w:r w:rsidRPr="002B4638">
              <w:rPr>
                <w:rFonts w:cstheme="minorHAnsi"/>
                <w:lang w:val="en-US"/>
              </w:rPr>
              <w:t>All submitted documents must be clearly labeled and referenced to the relevant sections of the TOR.</w:t>
            </w:r>
          </w:p>
        </w:tc>
      </w:tr>
      <w:tr w:rsidR="002B4638" w:rsidRPr="007032DA" w14:paraId="7E5874D6" w14:textId="77777777" w:rsidTr="002B4638">
        <w:trPr>
          <w:trHeight w:val="1439"/>
        </w:trPr>
        <w:tc>
          <w:tcPr>
            <w:tcW w:w="3870" w:type="dxa"/>
            <w:vAlign w:val="center"/>
          </w:tcPr>
          <w:p w14:paraId="36B88F64" w14:textId="77777777" w:rsidR="002B4638" w:rsidRPr="007032DA" w:rsidRDefault="002B4638" w:rsidP="00C96EE7">
            <w:pPr>
              <w:keepNext/>
              <w:keepLines/>
              <w:spacing w:after="0" w:line="240" w:lineRule="auto"/>
              <w:rPr>
                <w:rFonts w:cstheme="minorHAnsi"/>
                <w:b/>
                <w:bCs/>
              </w:rPr>
            </w:pPr>
            <w:r w:rsidRPr="007032DA">
              <w:rPr>
                <w:rFonts w:cstheme="minorHAnsi"/>
                <w:b/>
                <w:bCs/>
              </w:rPr>
              <w:t>Liquidated damages</w:t>
            </w:r>
          </w:p>
        </w:tc>
        <w:tc>
          <w:tcPr>
            <w:tcW w:w="6210" w:type="dxa"/>
          </w:tcPr>
          <w:p w14:paraId="66D661C6" w14:textId="77777777" w:rsidR="002B4638" w:rsidRPr="002B4638" w:rsidRDefault="002B4638" w:rsidP="002B4638">
            <w:pPr>
              <w:keepNext/>
              <w:keepLines/>
              <w:spacing w:after="0" w:line="240" w:lineRule="auto"/>
              <w:jc w:val="both"/>
              <w:rPr>
                <w:rFonts w:cstheme="minorHAnsi"/>
                <w:lang w:val="en-US"/>
              </w:rPr>
            </w:pPr>
            <w:r w:rsidRPr="002B4638">
              <w:rPr>
                <w:rFonts w:cstheme="minorHAnsi"/>
                <w:lang w:val="en-US"/>
              </w:rPr>
              <w:t>In the event of delay in the submission of agreed deliverables beyond the timelines specified in the contract, and where such delay is attributable to the Consultant, LRC reserves the right to apply liquidated damages as follows:</w:t>
            </w:r>
          </w:p>
          <w:p w14:paraId="4971DF64" w14:textId="77777777" w:rsidR="002B4638" w:rsidRPr="002B4638" w:rsidRDefault="002B4638" w:rsidP="002B4638">
            <w:pPr>
              <w:keepNext/>
              <w:keepLines/>
              <w:numPr>
                <w:ilvl w:val="0"/>
                <w:numId w:val="39"/>
              </w:numPr>
              <w:spacing w:after="0" w:line="240" w:lineRule="auto"/>
              <w:jc w:val="both"/>
              <w:rPr>
                <w:rFonts w:cstheme="minorHAnsi"/>
                <w:lang w:val="en-US"/>
              </w:rPr>
            </w:pPr>
            <w:r w:rsidRPr="002B4638">
              <w:rPr>
                <w:rFonts w:cstheme="minorHAnsi"/>
                <w:b/>
                <w:bCs/>
                <w:lang w:val="en-US"/>
              </w:rPr>
              <w:t>0.5% of the total contract value per calendar day of delay</w:t>
            </w:r>
          </w:p>
          <w:p w14:paraId="6161C1E6" w14:textId="32D37DD3" w:rsidR="002B4638" w:rsidRPr="002B4638" w:rsidRDefault="002B4638" w:rsidP="002B4638">
            <w:pPr>
              <w:keepNext/>
              <w:keepLines/>
              <w:numPr>
                <w:ilvl w:val="0"/>
                <w:numId w:val="39"/>
              </w:numPr>
              <w:spacing w:after="0" w:line="240" w:lineRule="auto"/>
              <w:jc w:val="both"/>
              <w:rPr>
                <w:rFonts w:cstheme="minorHAnsi"/>
                <w:lang w:val="en-US"/>
              </w:rPr>
            </w:pPr>
            <w:r w:rsidRPr="002B4638">
              <w:rPr>
                <w:rFonts w:cstheme="minorHAnsi"/>
                <w:lang w:val="en-US"/>
              </w:rPr>
              <w:t xml:space="preserve">Up to a maximum of </w:t>
            </w:r>
            <w:r w:rsidRPr="002B4638">
              <w:rPr>
                <w:rFonts w:cstheme="minorHAnsi"/>
                <w:b/>
                <w:bCs/>
                <w:lang w:val="en-US"/>
              </w:rPr>
              <w:t>5% of the total contract value</w:t>
            </w:r>
          </w:p>
        </w:tc>
      </w:tr>
      <w:tr w:rsidR="00FE246A" w:rsidRPr="007032DA" w14:paraId="0B996D65" w14:textId="77777777" w:rsidTr="00C96EE7">
        <w:trPr>
          <w:trHeight w:val="44"/>
        </w:trPr>
        <w:tc>
          <w:tcPr>
            <w:tcW w:w="3870" w:type="dxa"/>
            <w:vMerge w:val="restart"/>
            <w:tcBorders>
              <w:top w:val="nil"/>
              <w:left w:val="single" w:sz="4" w:space="0" w:color="auto"/>
              <w:right w:val="single" w:sz="4" w:space="0" w:color="auto"/>
            </w:tcBorders>
            <w:vAlign w:val="center"/>
          </w:tcPr>
          <w:p w14:paraId="0C196BE4" w14:textId="77777777" w:rsidR="00FE246A" w:rsidRPr="007032DA" w:rsidRDefault="00FE246A" w:rsidP="00C96EE7">
            <w:pPr>
              <w:keepNext/>
              <w:keepLines/>
              <w:spacing w:after="0" w:line="240" w:lineRule="auto"/>
              <w:rPr>
                <w:rFonts w:cstheme="minorHAnsi"/>
                <w:b/>
                <w:bCs/>
              </w:rPr>
            </w:pPr>
            <w:r w:rsidRPr="007032DA">
              <w:rPr>
                <w:rFonts w:cstheme="minorHAnsi"/>
                <w:b/>
                <w:bCs/>
              </w:rPr>
              <w:t>Tender information</w:t>
            </w:r>
          </w:p>
        </w:tc>
        <w:tc>
          <w:tcPr>
            <w:tcW w:w="6210" w:type="dxa"/>
          </w:tcPr>
          <w:p w14:paraId="464CCE76" w14:textId="3F7BA030" w:rsidR="00FE246A" w:rsidRPr="007032DA" w:rsidRDefault="00FE246A" w:rsidP="00C96EE7">
            <w:pPr>
              <w:keepNext/>
              <w:keepLines/>
              <w:spacing w:after="0" w:line="240" w:lineRule="auto"/>
              <w:jc w:val="both"/>
              <w:rPr>
                <w:rFonts w:cstheme="minorHAnsi"/>
                <w:b/>
              </w:rPr>
            </w:pPr>
            <w:r w:rsidRPr="007032DA">
              <w:rPr>
                <w:rFonts w:cstheme="minorHAnsi"/>
                <w:b/>
                <w:bCs/>
              </w:rPr>
              <w:t>Tender launching date:</w:t>
            </w:r>
            <w:r w:rsidRPr="007032DA">
              <w:rPr>
                <w:rFonts w:cstheme="minorHAnsi"/>
              </w:rPr>
              <w:t xml:space="preserve"> </w:t>
            </w:r>
            <w:r w:rsidR="00F12B59">
              <w:rPr>
                <w:rFonts w:cstheme="minorHAnsi"/>
              </w:rPr>
              <w:t>26 March</w:t>
            </w:r>
            <w:r w:rsidRPr="007032DA">
              <w:rPr>
                <w:rFonts w:cstheme="minorHAnsi"/>
              </w:rPr>
              <w:t>, 2026</w:t>
            </w:r>
          </w:p>
        </w:tc>
      </w:tr>
      <w:tr w:rsidR="00FE246A" w:rsidRPr="007032DA" w14:paraId="73C5E4E0" w14:textId="77777777" w:rsidTr="00C96EE7">
        <w:trPr>
          <w:trHeight w:val="44"/>
        </w:trPr>
        <w:tc>
          <w:tcPr>
            <w:tcW w:w="3870" w:type="dxa"/>
            <w:vMerge/>
            <w:tcBorders>
              <w:left w:val="single" w:sz="4" w:space="0" w:color="auto"/>
              <w:right w:val="single" w:sz="4" w:space="0" w:color="auto"/>
            </w:tcBorders>
          </w:tcPr>
          <w:p w14:paraId="18067E15" w14:textId="77777777" w:rsidR="00FE246A" w:rsidRPr="007032DA" w:rsidRDefault="00FE246A" w:rsidP="00C96EE7">
            <w:pPr>
              <w:keepNext/>
              <w:keepLines/>
              <w:spacing w:after="0" w:line="240" w:lineRule="auto"/>
              <w:rPr>
                <w:rFonts w:cstheme="minorHAnsi"/>
                <w:b/>
                <w:bCs/>
              </w:rPr>
            </w:pPr>
          </w:p>
        </w:tc>
        <w:tc>
          <w:tcPr>
            <w:tcW w:w="6210" w:type="dxa"/>
          </w:tcPr>
          <w:p w14:paraId="4C1F9C8F" w14:textId="6D33F2AD" w:rsidR="00FE246A" w:rsidRPr="007032DA" w:rsidRDefault="00FE246A" w:rsidP="00C96EE7">
            <w:pPr>
              <w:keepNext/>
              <w:keepLines/>
              <w:spacing w:after="0" w:line="240" w:lineRule="auto"/>
              <w:rPr>
                <w:rFonts w:cstheme="minorHAnsi"/>
              </w:rPr>
            </w:pPr>
            <w:r w:rsidRPr="007032DA">
              <w:rPr>
                <w:rFonts w:cstheme="minorHAnsi"/>
                <w:b/>
                <w:bCs/>
                <w:lang w:val="en-US"/>
              </w:rPr>
              <w:t>Tender closure date and time:</w:t>
            </w:r>
            <w:r w:rsidRPr="007032DA">
              <w:rPr>
                <w:rFonts w:cstheme="minorHAnsi"/>
                <w:lang w:val="en-US"/>
              </w:rPr>
              <w:t xml:space="preserve"> </w:t>
            </w:r>
            <w:r w:rsidRPr="007032DA">
              <w:rPr>
                <w:rFonts w:cstheme="minorHAnsi"/>
              </w:rPr>
              <w:t xml:space="preserve">On or before </w:t>
            </w:r>
            <w:r w:rsidR="00F12B59">
              <w:rPr>
                <w:rFonts w:cstheme="minorHAnsi"/>
              </w:rPr>
              <w:t>April 06</w:t>
            </w:r>
            <w:r w:rsidRPr="007032DA">
              <w:rPr>
                <w:rFonts w:cstheme="minorHAnsi"/>
              </w:rPr>
              <w:t>, 2026, 12:00 PM (Beirut time)</w:t>
            </w:r>
          </w:p>
        </w:tc>
      </w:tr>
      <w:tr w:rsidR="00FE246A" w:rsidRPr="007032DA" w14:paraId="16AF5612" w14:textId="77777777" w:rsidTr="00C96EE7">
        <w:trPr>
          <w:trHeight w:val="44"/>
        </w:trPr>
        <w:tc>
          <w:tcPr>
            <w:tcW w:w="3870" w:type="dxa"/>
            <w:vMerge/>
            <w:tcBorders>
              <w:left w:val="single" w:sz="4" w:space="0" w:color="auto"/>
              <w:right w:val="single" w:sz="4" w:space="0" w:color="auto"/>
            </w:tcBorders>
          </w:tcPr>
          <w:p w14:paraId="09EA57CB" w14:textId="77777777" w:rsidR="00FE246A" w:rsidRPr="007032DA" w:rsidRDefault="00FE246A" w:rsidP="00C96EE7">
            <w:pPr>
              <w:keepNext/>
              <w:keepLines/>
              <w:spacing w:after="0" w:line="240" w:lineRule="auto"/>
              <w:rPr>
                <w:rFonts w:cstheme="minorHAnsi"/>
                <w:b/>
                <w:bCs/>
              </w:rPr>
            </w:pPr>
          </w:p>
        </w:tc>
        <w:tc>
          <w:tcPr>
            <w:tcW w:w="6210" w:type="dxa"/>
          </w:tcPr>
          <w:p w14:paraId="7E36C84E" w14:textId="709ED0B6" w:rsidR="00FE246A" w:rsidRPr="007032DA" w:rsidRDefault="00FE246A" w:rsidP="00C96EE7">
            <w:pPr>
              <w:keepNext/>
              <w:keepLines/>
              <w:spacing w:after="0" w:line="240" w:lineRule="auto"/>
              <w:jc w:val="both"/>
              <w:rPr>
                <w:rFonts w:cstheme="minorHAnsi"/>
              </w:rPr>
            </w:pPr>
            <w:r w:rsidRPr="007032DA">
              <w:rPr>
                <w:rFonts w:cstheme="minorHAnsi"/>
                <w:b/>
                <w:bCs/>
              </w:rPr>
              <w:t>Deadline for questions:</w:t>
            </w:r>
            <w:r w:rsidRPr="007032DA">
              <w:rPr>
                <w:rFonts w:cstheme="minorHAnsi"/>
              </w:rPr>
              <w:t xml:space="preserve"> On or before </w:t>
            </w:r>
            <w:r w:rsidR="00F12B59">
              <w:rPr>
                <w:rFonts w:cstheme="minorHAnsi"/>
              </w:rPr>
              <w:t>April 01,</w:t>
            </w:r>
            <w:r w:rsidRPr="007032DA">
              <w:rPr>
                <w:rFonts w:cstheme="minorHAnsi"/>
              </w:rPr>
              <w:t xml:space="preserve"> 2026</w:t>
            </w:r>
          </w:p>
        </w:tc>
      </w:tr>
      <w:tr w:rsidR="00FE246A" w:rsidRPr="007032DA" w14:paraId="263A4363" w14:textId="77777777" w:rsidTr="00C96EE7">
        <w:trPr>
          <w:trHeight w:val="36"/>
        </w:trPr>
        <w:tc>
          <w:tcPr>
            <w:tcW w:w="3870" w:type="dxa"/>
            <w:vMerge/>
            <w:tcBorders>
              <w:left w:val="single" w:sz="4" w:space="0" w:color="auto"/>
              <w:bottom w:val="single" w:sz="4" w:space="0" w:color="auto"/>
              <w:right w:val="single" w:sz="4" w:space="0" w:color="auto"/>
            </w:tcBorders>
          </w:tcPr>
          <w:p w14:paraId="5F859C38" w14:textId="77777777" w:rsidR="00FE246A" w:rsidRPr="007032DA" w:rsidRDefault="00FE246A" w:rsidP="00C96EE7">
            <w:pPr>
              <w:keepNext/>
              <w:keepLines/>
              <w:spacing w:after="0" w:line="240" w:lineRule="auto"/>
              <w:rPr>
                <w:rFonts w:cstheme="minorHAnsi"/>
                <w:b/>
                <w:bCs/>
              </w:rPr>
            </w:pPr>
          </w:p>
        </w:tc>
        <w:tc>
          <w:tcPr>
            <w:tcW w:w="6210" w:type="dxa"/>
          </w:tcPr>
          <w:p w14:paraId="23C70C94" w14:textId="0E11B07E" w:rsidR="00FE246A" w:rsidRPr="007032DA" w:rsidRDefault="00FE246A" w:rsidP="00C96EE7">
            <w:pPr>
              <w:keepNext/>
              <w:keepLines/>
              <w:spacing w:after="0" w:line="240" w:lineRule="auto"/>
              <w:jc w:val="both"/>
              <w:rPr>
                <w:rFonts w:cstheme="minorHAnsi"/>
                <w:b/>
                <w:bCs/>
                <w:color w:val="000000" w:themeColor="text1"/>
              </w:rPr>
            </w:pPr>
            <w:r w:rsidRPr="007032DA">
              <w:rPr>
                <w:rFonts w:cstheme="minorHAnsi"/>
                <w:b/>
                <w:bCs/>
              </w:rPr>
              <w:t>Bids to be marked:</w:t>
            </w:r>
            <w:r w:rsidRPr="007032DA">
              <w:rPr>
                <w:rFonts w:cstheme="minorHAnsi"/>
                <w:b/>
                <w:bCs/>
                <w:color w:val="FF0000"/>
              </w:rPr>
              <w:t xml:space="preserve"> </w:t>
            </w:r>
            <w:r w:rsidRPr="007032DA">
              <w:rPr>
                <w:rFonts w:cstheme="minorHAnsi"/>
              </w:rPr>
              <w:t>ITB-2026-0</w:t>
            </w:r>
            <w:r w:rsidR="00F12B59">
              <w:rPr>
                <w:rFonts w:cstheme="minorHAnsi"/>
              </w:rPr>
              <w:t>23</w:t>
            </w:r>
            <w:r w:rsidRPr="007032DA">
              <w:rPr>
                <w:rFonts w:cstheme="minorHAnsi"/>
              </w:rPr>
              <w:t xml:space="preserve"> Do not open before </w:t>
            </w:r>
            <w:r w:rsidR="00F12B59">
              <w:rPr>
                <w:rFonts w:cstheme="minorHAnsi"/>
              </w:rPr>
              <w:t>April 06</w:t>
            </w:r>
            <w:r w:rsidRPr="007032DA">
              <w:rPr>
                <w:rFonts w:cstheme="minorHAnsi"/>
              </w:rPr>
              <w:t>, 2026.</w:t>
            </w:r>
          </w:p>
        </w:tc>
      </w:tr>
    </w:tbl>
    <w:p w14:paraId="1F5927C2" w14:textId="77777777" w:rsidR="002B4638" w:rsidRPr="007032DA" w:rsidRDefault="002B4638" w:rsidP="00130EB0">
      <w:pPr>
        <w:spacing w:after="0"/>
        <w:jc w:val="both"/>
        <w:rPr>
          <w:rFonts w:cstheme="minorHAnsi"/>
        </w:rPr>
      </w:pPr>
    </w:p>
    <w:p w14:paraId="1119F042" w14:textId="1DA78807" w:rsidR="000A3F47" w:rsidRPr="000A3F47" w:rsidRDefault="00BA7123" w:rsidP="000A3F47">
      <w:pPr>
        <w:pStyle w:val="ListParagraph"/>
        <w:numPr>
          <w:ilvl w:val="0"/>
          <w:numId w:val="2"/>
        </w:numPr>
        <w:spacing w:after="0"/>
        <w:jc w:val="both"/>
        <w:rPr>
          <w:rFonts w:cstheme="minorHAnsi"/>
          <w:b/>
          <w:u w:val="single"/>
        </w:rPr>
      </w:pPr>
      <w:r w:rsidRPr="007032DA">
        <w:rPr>
          <w:rFonts w:cstheme="minorHAnsi"/>
          <w:b/>
          <w:u w:val="single"/>
        </w:rPr>
        <w:t>Bidding in lots</w:t>
      </w:r>
      <w:r w:rsidR="006A19C9" w:rsidRPr="007032DA">
        <w:rPr>
          <w:rFonts w:cstheme="minorHAnsi"/>
          <w:b/>
          <w:u w:val="single"/>
        </w:rPr>
        <w:t xml:space="preserve"> and </w:t>
      </w:r>
      <w:r w:rsidR="000A3F47">
        <w:rPr>
          <w:rFonts w:cstheme="minorHAnsi"/>
          <w:b/>
          <w:u w:val="single"/>
        </w:rPr>
        <w:t>Scope of Services</w:t>
      </w:r>
      <w:r w:rsidRPr="007032DA">
        <w:rPr>
          <w:rFonts w:cstheme="minorHAnsi"/>
          <w:b/>
          <w:u w:val="single"/>
        </w:rPr>
        <w:t>:</w:t>
      </w:r>
      <w:r w:rsidRPr="007032DA">
        <w:rPr>
          <w:rFonts w:cstheme="minorHAnsi"/>
        </w:rPr>
        <w:t xml:space="preserve"> </w:t>
      </w:r>
    </w:p>
    <w:p w14:paraId="75D6A10F" w14:textId="77777777" w:rsidR="006B7269" w:rsidRPr="006B7269" w:rsidRDefault="006B7269" w:rsidP="000A3F47">
      <w:pPr>
        <w:spacing w:after="0" w:line="240" w:lineRule="auto"/>
        <w:rPr>
          <w:rFonts w:cstheme="minorHAnsi"/>
          <w:bCs/>
        </w:rPr>
      </w:pPr>
      <w:r w:rsidRPr="006B7269">
        <w:rPr>
          <w:rFonts w:cstheme="minorHAnsi"/>
          <w:bCs/>
        </w:rPr>
        <w:t>Bidders are required to submit a proposal covering the full scope of services as described in Annex 3 (Terms of Reference). Partial proposals covering only part of the scope may be rejected.</w:t>
      </w:r>
    </w:p>
    <w:p w14:paraId="45EDB010" w14:textId="77777777" w:rsidR="006B7269" w:rsidRPr="006B7269" w:rsidRDefault="006B7269" w:rsidP="000A3F47">
      <w:pPr>
        <w:spacing w:after="0" w:line="240" w:lineRule="auto"/>
        <w:rPr>
          <w:rFonts w:cstheme="minorHAnsi"/>
          <w:bCs/>
        </w:rPr>
      </w:pPr>
      <w:r w:rsidRPr="006B7269">
        <w:rPr>
          <w:rFonts w:cstheme="minorHAnsi"/>
          <w:bCs/>
        </w:rPr>
        <w:t>The scope of work outlined in Annex 3 reflects the expected deliverables and objectives of the consultancy assignment. Any substantial deviation from the defined scope may result in disqualification.</w:t>
      </w:r>
    </w:p>
    <w:p w14:paraId="4A883A24" w14:textId="77777777" w:rsidR="006B7269" w:rsidRPr="006B7269" w:rsidRDefault="006B7269" w:rsidP="000A3F47">
      <w:pPr>
        <w:spacing w:after="0" w:line="240" w:lineRule="auto"/>
        <w:rPr>
          <w:rFonts w:cstheme="minorHAnsi"/>
          <w:bCs/>
        </w:rPr>
      </w:pPr>
      <w:r w:rsidRPr="006B7269">
        <w:rPr>
          <w:rFonts w:cstheme="minorHAnsi"/>
          <w:bCs/>
        </w:rPr>
        <w:t>LRC reserves the right to reasonably adjust the scope of services, timelines, or deliverables, subject to operational needs and mutual written agreement between both parties. Any such modification shall be formalized through a written contract amendment.</w:t>
      </w:r>
    </w:p>
    <w:p w14:paraId="672B593B" w14:textId="77777777" w:rsidR="006B7269" w:rsidRPr="006B7269" w:rsidRDefault="006B7269" w:rsidP="000A3F47">
      <w:pPr>
        <w:spacing w:after="0" w:line="240" w:lineRule="auto"/>
        <w:rPr>
          <w:rFonts w:cstheme="minorHAnsi"/>
          <w:bCs/>
        </w:rPr>
      </w:pPr>
      <w:r w:rsidRPr="006B7269">
        <w:rPr>
          <w:rFonts w:cstheme="minorHAnsi"/>
          <w:bCs/>
        </w:rPr>
        <w:t>The contract will be awarded to one consultant or consulting firm based on the evaluation results and operational considerations.</w:t>
      </w:r>
    </w:p>
    <w:p w14:paraId="4CAAD7CD" w14:textId="77777777" w:rsidR="00D31294" w:rsidRPr="007032DA" w:rsidRDefault="00D31294" w:rsidP="00D31294">
      <w:pPr>
        <w:spacing w:after="0"/>
        <w:rPr>
          <w:rFonts w:cstheme="minorHAnsi"/>
          <w:lang w:val="en-US"/>
        </w:rPr>
      </w:pPr>
    </w:p>
    <w:p w14:paraId="272F6186" w14:textId="77777777"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lastRenderedPageBreak/>
        <w:t>Specifications:</w:t>
      </w:r>
    </w:p>
    <w:p w14:paraId="6E4046CF" w14:textId="08D52465" w:rsidR="00ED5D76" w:rsidRPr="000A3F47" w:rsidRDefault="000A3F47" w:rsidP="000A3F47">
      <w:pPr>
        <w:spacing w:before="100" w:beforeAutospacing="1" w:after="100" w:afterAutospacing="1" w:line="240" w:lineRule="auto"/>
        <w:rPr>
          <w:rFonts w:cstheme="minorHAnsi"/>
          <w:bCs/>
        </w:rPr>
      </w:pPr>
      <w:r w:rsidRPr="000A3F47">
        <w:rPr>
          <w:rFonts w:cstheme="minorHAnsi"/>
          <w:bCs/>
        </w:rPr>
        <w:t>The detailed scope of services, deliverables, requirements, and technical expectations are outlined in Annex 3 (Terms of Reference), which bidders must fully adhere to when preparing and submitting their proposals.</w:t>
      </w:r>
    </w:p>
    <w:p w14:paraId="07C5D1DF" w14:textId="258A5609" w:rsidR="00E75135" w:rsidRPr="007032DA" w:rsidRDefault="00BA7123" w:rsidP="004A60C1">
      <w:pPr>
        <w:spacing w:after="0"/>
        <w:jc w:val="both"/>
        <w:rPr>
          <w:rFonts w:cstheme="minorHAnsi"/>
        </w:rPr>
      </w:pPr>
      <w:r w:rsidRPr="007032DA">
        <w:rPr>
          <w:rFonts w:cstheme="minorHAnsi"/>
          <w:b/>
          <w:u w:val="single"/>
        </w:rPr>
        <w:t>Eligibility:</w:t>
      </w:r>
    </w:p>
    <w:p w14:paraId="07594B85" w14:textId="0FFEAC29" w:rsidR="00E75135" w:rsidRPr="007032DA" w:rsidRDefault="00CA48C3" w:rsidP="004A60C1">
      <w:pPr>
        <w:pStyle w:val="ListParagraph"/>
        <w:numPr>
          <w:ilvl w:val="1"/>
          <w:numId w:val="2"/>
        </w:numPr>
        <w:spacing w:after="0"/>
        <w:jc w:val="both"/>
        <w:rPr>
          <w:rFonts w:cstheme="minorHAnsi"/>
          <w:bCs/>
        </w:rPr>
      </w:pPr>
      <w:r w:rsidRPr="007032DA">
        <w:rPr>
          <w:rFonts w:cstheme="minorHAnsi"/>
          <w:bCs/>
        </w:rPr>
        <w:t>B</w:t>
      </w:r>
      <w:r w:rsidR="00E75135" w:rsidRPr="007032DA">
        <w:rPr>
          <w:rFonts w:cstheme="minorHAnsi"/>
          <w:bCs/>
        </w:rPr>
        <w:t xml:space="preserve">idders are solely responsible for ensuring that </w:t>
      </w:r>
      <w:r w:rsidR="009E02F8" w:rsidRPr="007032DA">
        <w:rPr>
          <w:rFonts w:cstheme="minorHAnsi"/>
          <w:bCs/>
        </w:rPr>
        <w:t>the full bid is received by LRC</w:t>
      </w:r>
      <w:r w:rsidR="00E75135" w:rsidRPr="007032DA">
        <w:rPr>
          <w:rFonts w:cstheme="minorHAnsi"/>
          <w:bCs/>
        </w:rPr>
        <w:t xml:space="preserve"> in accordance with the ITB requirements, prior to the specified dat</w:t>
      </w:r>
      <w:r w:rsidR="009E02F8" w:rsidRPr="007032DA">
        <w:rPr>
          <w:rFonts w:cstheme="minorHAnsi"/>
          <w:bCs/>
        </w:rPr>
        <w:t>e and time mentioned above. LRC</w:t>
      </w:r>
      <w:r w:rsidR="00E75135" w:rsidRPr="007032DA">
        <w:rPr>
          <w:rFonts w:cstheme="minorHAnsi"/>
          <w:bCs/>
        </w:rPr>
        <w:t xml:space="preserve"> will consider only those portions of the bids received prior to the closing date and time.</w:t>
      </w:r>
    </w:p>
    <w:p w14:paraId="07B2F2C7" w14:textId="78089FD9" w:rsidR="00E75135" w:rsidRPr="007032DA" w:rsidRDefault="00E75135" w:rsidP="004A60C1">
      <w:pPr>
        <w:pStyle w:val="ListParagraph"/>
        <w:numPr>
          <w:ilvl w:val="1"/>
          <w:numId w:val="2"/>
        </w:numPr>
        <w:spacing w:after="0"/>
        <w:jc w:val="both"/>
        <w:rPr>
          <w:rFonts w:cstheme="minorHAnsi"/>
          <w:bCs/>
        </w:rPr>
      </w:pPr>
      <w:r w:rsidRPr="007032DA">
        <w:rPr>
          <w:rFonts w:cstheme="minorHAnsi"/>
          <w:bCs/>
        </w:rPr>
        <w:t xml:space="preserve">All responsive Bids shall be </w:t>
      </w:r>
      <w:r w:rsidR="001E060E" w:rsidRPr="007032DA">
        <w:rPr>
          <w:rFonts w:cstheme="minorHAnsi"/>
          <w:bCs/>
        </w:rPr>
        <w:t>typed</w:t>
      </w:r>
      <w:r w:rsidR="009E02F8" w:rsidRPr="007032DA">
        <w:rPr>
          <w:rFonts w:cstheme="minorHAnsi"/>
          <w:bCs/>
        </w:rPr>
        <w:t xml:space="preserve"> on the LRC</w:t>
      </w:r>
      <w:r w:rsidRPr="007032DA">
        <w:rPr>
          <w:rFonts w:cstheme="minorHAnsi"/>
          <w:bCs/>
        </w:rPr>
        <w:t xml:space="preserve"> Bid </w:t>
      </w:r>
      <w:r w:rsidR="001B77F3" w:rsidRPr="007032DA">
        <w:rPr>
          <w:rFonts w:cstheme="minorHAnsi"/>
          <w:bCs/>
        </w:rPr>
        <w:t>Form</w:t>
      </w:r>
      <w:r w:rsidR="00ED5D76" w:rsidRPr="007032DA">
        <w:rPr>
          <w:rFonts w:cstheme="minorHAnsi"/>
          <w:bCs/>
        </w:rPr>
        <w:t xml:space="preserve"> and not written</w:t>
      </w:r>
      <w:r w:rsidR="001B77F3" w:rsidRPr="007032DA">
        <w:rPr>
          <w:rFonts w:cstheme="minorHAnsi"/>
          <w:bCs/>
        </w:rPr>
        <w:t>.</w:t>
      </w:r>
    </w:p>
    <w:p w14:paraId="6E4052C8" w14:textId="7E00E1A6" w:rsidR="003A5428" w:rsidRPr="007032DA" w:rsidRDefault="003A5428" w:rsidP="004A60C1">
      <w:pPr>
        <w:pStyle w:val="ListParagraph"/>
        <w:numPr>
          <w:ilvl w:val="1"/>
          <w:numId w:val="2"/>
        </w:numPr>
        <w:spacing w:after="0"/>
        <w:jc w:val="both"/>
        <w:rPr>
          <w:rFonts w:cstheme="minorHAnsi"/>
          <w:bCs/>
        </w:rPr>
      </w:pPr>
      <w:r w:rsidRPr="007032DA">
        <w:rPr>
          <w:rFonts w:cstheme="minorHAnsi"/>
          <w:bCs/>
        </w:rPr>
        <w:t xml:space="preserve">Bids submitted </w:t>
      </w:r>
      <w:r w:rsidR="00624800" w:rsidRPr="007032DA">
        <w:rPr>
          <w:rFonts w:cstheme="minorHAnsi"/>
          <w:bCs/>
        </w:rPr>
        <w:t>are</w:t>
      </w:r>
      <w:r w:rsidR="009E02F8" w:rsidRPr="007032DA">
        <w:rPr>
          <w:rFonts w:cstheme="minorHAnsi"/>
          <w:bCs/>
        </w:rPr>
        <w:t xml:space="preserve"> at the Bidders risk and LRC</w:t>
      </w:r>
      <w:r w:rsidRPr="007032DA">
        <w:rPr>
          <w:rFonts w:cstheme="minorHAnsi"/>
          <w:bCs/>
        </w:rPr>
        <w:t xml:space="preserve"> takes no responsibility for the receipt of such Bids.</w:t>
      </w:r>
    </w:p>
    <w:p w14:paraId="257FC269" w14:textId="77777777" w:rsidR="000A3F47" w:rsidRDefault="000A3F47" w:rsidP="000A3F47">
      <w:pPr>
        <w:pStyle w:val="ListParagraph"/>
        <w:numPr>
          <w:ilvl w:val="1"/>
          <w:numId w:val="2"/>
        </w:numPr>
        <w:spacing w:after="0"/>
        <w:jc w:val="both"/>
        <w:rPr>
          <w:rFonts w:cstheme="minorHAnsi"/>
        </w:rPr>
      </w:pPr>
      <w:r w:rsidRPr="000A3F47">
        <w:rPr>
          <w:rFonts w:cstheme="minorHAnsi"/>
        </w:rPr>
        <w:t>Tenderer(s) may be individual consultants or consulting firms (national or international) with demonstrated experience and qualifications relevant to the Terms of Reference.</w:t>
      </w:r>
    </w:p>
    <w:p w14:paraId="2E356389" w14:textId="593370EB" w:rsidR="00BA7123" w:rsidRPr="007032DA" w:rsidRDefault="00BA7123" w:rsidP="000A3F47">
      <w:pPr>
        <w:pStyle w:val="ListParagraph"/>
        <w:numPr>
          <w:ilvl w:val="1"/>
          <w:numId w:val="2"/>
        </w:numPr>
        <w:spacing w:after="0"/>
        <w:jc w:val="both"/>
        <w:rPr>
          <w:rFonts w:cstheme="minorHAnsi"/>
        </w:rPr>
      </w:pPr>
      <w:r w:rsidRPr="007032DA">
        <w:rPr>
          <w:rFonts w:cstheme="minorHAnsi"/>
        </w:rPr>
        <w:t xml:space="preserve">Any unsealed tenders and tenders received after the submission deadline will not be accepted. </w:t>
      </w:r>
    </w:p>
    <w:p w14:paraId="2FA5811F" w14:textId="77777777" w:rsidR="000A3F47" w:rsidRPr="000A3F47" w:rsidRDefault="00BA7123" w:rsidP="000A3F47">
      <w:pPr>
        <w:pStyle w:val="ListParagraph"/>
        <w:numPr>
          <w:ilvl w:val="1"/>
          <w:numId w:val="2"/>
        </w:numPr>
        <w:spacing w:after="0"/>
        <w:jc w:val="both"/>
        <w:rPr>
          <w:rFonts w:cstheme="minorHAnsi"/>
          <w:b/>
          <w:u w:val="single"/>
        </w:rPr>
      </w:pPr>
      <w:r w:rsidRPr="007032DA">
        <w:rPr>
          <w:rFonts w:cstheme="minorHAnsi"/>
        </w:rPr>
        <w:t>Tenderer(s) should have the capacity and capability to supply the items in accordance with the specifications within the prescribed delivery time and the terms &amp; conditions mentioned herein.</w:t>
      </w:r>
    </w:p>
    <w:p w14:paraId="05BCC789" w14:textId="0CE105BB" w:rsidR="00C06EDD" w:rsidRPr="000A3F47" w:rsidRDefault="000A3F47" w:rsidP="000A3F47">
      <w:pPr>
        <w:pStyle w:val="ListParagraph"/>
        <w:numPr>
          <w:ilvl w:val="1"/>
          <w:numId w:val="2"/>
        </w:numPr>
        <w:spacing w:after="0"/>
        <w:jc w:val="both"/>
        <w:rPr>
          <w:rFonts w:cstheme="minorHAnsi"/>
          <w:b/>
          <w:u w:val="single"/>
        </w:rPr>
      </w:pPr>
      <w:r w:rsidRPr="000A3F47">
        <w:rPr>
          <w:rFonts w:cstheme="minorHAnsi"/>
        </w:rPr>
        <w:t>The contract will be awarded to one consultant or consulting firm based on the evaluation results and operational considerations.</w:t>
      </w:r>
    </w:p>
    <w:p w14:paraId="5D3973DF" w14:textId="77777777" w:rsidR="000A3F47" w:rsidRPr="000A3F47" w:rsidRDefault="000A3F47" w:rsidP="000A3F47">
      <w:pPr>
        <w:pStyle w:val="ListParagraph"/>
        <w:spacing w:after="0"/>
        <w:ind w:left="792"/>
        <w:jc w:val="both"/>
        <w:rPr>
          <w:rFonts w:cstheme="minorHAnsi"/>
          <w:b/>
          <w:u w:val="single"/>
        </w:rPr>
      </w:pPr>
    </w:p>
    <w:p w14:paraId="7ABB32A7" w14:textId="5B925E99" w:rsidR="004461AA" w:rsidRPr="007032DA" w:rsidRDefault="00BA7123" w:rsidP="002D5A73">
      <w:pPr>
        <w:pStyle w:val="ListParagraph"/>
        <w:numPr>
          <w:ilvl w:val="0"/>
          <w:numId w:val="2"/>
        </w:numPr>
        <w:spacing w:after="0"/>
        <w:jc w:val="both"/>
        <w:rPr>
          <w:rFonts w:cstheme="minorHAnsi"/>
          <w:b/>
          <w:u w:val="single"/>
        </w:rPr>
      </w:pPr>
      <w:r w:rsidRPr="007032DA">
        <w:rPr>
          <w:rFonts w:cstheme="minorHAnsi"/>
          <w:b/>
          <w:u w:val="single"/>
        </w:rPr>
        <w:t>Price:</w:t>
      </w:r>
    </w:p>
    <w:p w14:paraId="48BE2480" w14:textId="77777777" w:rsidR="003C06F7" w:rsidRPr="007032DA" w:rsidRDefault="003C06F7" w:rsidP="003C06F7">
      <w:pPr>
        <w:pStyle w:val="ListParagraph"/>
        <w:numPr>
          <w:ilvl w:val="1"/>
          <w:numId w:val="2"/>
        </w:numPr>
        <w:spacing w:after="0"/>
        <w:jc w:val="both"/>
        <w:rPr>
          <w:rFonts w:cstheme="minorHAnsi"/>
        </w:rPr>
      </w:pPr>
      <w:r w:rsidRPr="007032DA">
        <w:rPr>
          <w:rFonts w:cstheme="minorHAnsi"/>
        </w:rPr>
        <w:t>Price should be best and final offer</w:t>
      </w:r>
    </w:p>
    <w:p w14:paraId="418B1DFD"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Include discounts for early payment, if any</w:t>
      </w:r>
    </w:p>
    <w:p w14:paraId="110A446F"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 xml:space="preserve">All prices should be denominated in the currency that is specified in the </w:t>
      </w:r>
      <w:r w:rsidRPr="007032DA">
        <w:rPr>
          <w:rFonts w:cstheme="minorHAnsi"/>
          <w:b/>
        </w:rPr>
        <w:t>Addendum</w:t>
      </w:r>
      <w:r w:rsidRPr="007032DA">
        <w:rPr>
          <w:rFonts w:cstheme="minorHAnsi"/>
        </w:rPr>
        <w:t xml:space="preserve"> attached.</w:t>
      </w:r>
    </w:p>
    <w:p w14:paraId="51F021C7" w14:textId="77777777" w:rsidR="003C06F7" w:rsidRPr="005575B1" w:rsidRDefault="003C06F7" w:rsidP="003C06F7">
      <w:pPr>
        <w:pStyle w:val="ListParagraph"/>
        <w:numPr>
          <w:ilvl w:val="1"/>
          <w:numId w:val="2"/>
        </w:numPr>
        <w:spacing w:after="0"/>
        <w:jc w:val="both"/>
        <w:rPr>
          <w:rFonts w:cstheme="minorHAnsi"/>
          <w:b/>
          <w:u w:val="single"/>
        </w:rPr>
      </w:pPr>
      <w:r w:rsidRPr="007032DA">
        <w:rPr>
          <w:rFonts w:cstheme="minorHAnsi"/>
        </w:rPr>
        <w:t xml:space="preserve">Applicable VAT/duty rates should be clearly stated per item in the offer as to facilitate any tax/ duty exemptions/ reimbursement </w:t>
      </w:r>
    </w:p>
    <w:p w14:paraId="044CA5C4" w14:textId="77777777" w:rsidR="003C06F7" w:rsidRPr="005575B1" w:rsidRDefault="003C06F7" w:rsidP="003C06F7">
      <w:pPr>
        <w:pStyle w:val="ListParagraph"/>
        <w:numPr>
          <w:ilvl w:val="1"/>
          <w:numId w:val="2"/>
        </w:numPr>
        <w:spacing w:after="0"/>
        <w:jc w:val="both"/>
        <w:rPr>
          <w:rFonts w:cstheme="minorHAnsi"/>
          <w:b/>
          <w:u w:val="single"/>
        </w:rPr>
      </w:pPr>
      <w:r w:rsidRPr="005575B1">
        <w:rPr>
          <w:rFonts w:cstheme="minorHAnsi"/>
        </w:rPr>
        <w:t xml:space="preserve">In the event of any discrepancy between the unit price and the total price, LRC reserves the right to rely on the unit price as stated in the financial bid, rather than the total price without go back to the supplier. </w:t>
      </w:r>
    </w:p>
    <w:p w14:paraId="0B7FF4D9" w14:textId="77777777" w:rsidR="003C06F7" w:rsidRPr="003C06F7" w:rsidRDefault="003C06F7" w:rsidP="00E60140">
      <w:pPr>
        <w:pStyle w:val="ListParagraph"/>
        <w:numPr>
          <w:ilvl w:val="1"/>
          <w:numId w:val="2"/>
        </w:numPr>
        <w:spacing w:after="0" w:line="240" w:lineRule="auto"/>
        <w:jc w:val="both"/>
        <w:rPr>
          <w:rFonts w:cstheme="minorHAnsi"/>
          <w:b/>
          <w:u w:val="single"/>
        </w:rPr>
      </w:pPr>
      <w:r w:rsidRPr="003C06F7">
        <w:rPr>
          <w:rFonts w:cstheme="minorHAnsi"/>
          <w:color w:val="000000" w:themeColor="text1"/>
        </w:rPr>
        <w:t>The unit price must be provided with no more than two decimal places.</w:t>
      </w:r>
    </w:p>
    <w:p w14:paraId="7CBAA222" w14:textId="77777777" w:rsidR="003C06F7" w:rsidRPr="005575B1" w:rsidRDefault="003C06F7" w:rsidP="003C06F7">
      <w:pPr>
        <w:pStyle w:val="ListParagraph"/>
        <w:spacing w:after="0"/>
        <w:ind w:left="792"/>
        <w:jc w:val="both"/>
        <w:rPr>
          <w:rFonts w:cstheme="minorHAnsi"/>
          <w:b/>
          <w:u w:val="single"/>
        </w:rPr>
      </w:pPr>
    </w:p>
    <w:p w14:paraId="68E7914F" w14:textId="76122CE9"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I</w:t>
      </w:r>
      <w:r w:rsidR="007218C5" w:rsidRPr="007032DA">
        <w:rPr>
          <w:rFonts w:cstheme="minorHAnsi"/>
          <w:b/>
          <w:u w:val="single"/>
        </w:rPr>
        <w:t>’</w:t>
      </w:r>
      <w:r w:rsidRPr="007032DA">
        <w:rPr>
          <w:rFonts w:cstheme="minorHAnsi"/>
          <w:b/>
          <w:u w:val="single"/>
        </w:rPr>
        <w:t>NCOTERMS:</w:t>
      </w:r>
    </w:p>
    <w:p w14:paraId="16BE69C1" w14:textId="5AB2A828" w:rsidR="00BA7123" w:rsidRPr="007032DA" w:rsidRDefault="00FE3D75" w:rsidP="00FE3D75">
      <w:pPr>
        <w:spacing w:after="0"/>
        <w:jc w:val="both"/>
        <w:rPr>
          <w:rFonts w:cstheme="minorHAnsi"/>
        </w:rPr>
      </w:pPr>
      <w:r w:rsidRPr="00FE3D75">
        <w:rPr>
          <w:rFonts w:cstheme="minorHAnsi"/>
        </w:rPr>
        <w:t>Not Applicable.</w:t>
      </w:r>
    </w:p>
    <w:p w14:paraId="758049C3" w14:textId="77777777" w:rsidR="00D87E22" w:rsidRPr="007032DA" w:rsidRDefault="00D87E22" w:rsidP="00130EB0">
      <w:pPr>
        <w:spacing w:after="0"/>
        <w:jc w:val="both"/>
        <w:rPr>
          <w:rFonts w:cstheme="minorHAnsi"/>
          <w:b/>
          <w:u w:val="single"/>
        </w:rPr>
      </w:pPr>
    </w:p>
    <w:p w14:paraId="21EBD3BA"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 Destinations:</w:t>
      </w:r>
    </w:p>
    <w:p w14:paraId="250DB583" w14:textId="77777777" w:rsidR="00E60140" w:rsidRPr="00E60140" w:rsidRDefault="00E60140" w:rsidP="00E60140">
      <w:pPr>
        <w:spacing w:after="0" w:line="240" w:lineRule="auto"/>
        <w:rPr>
          <w:rFonts w:cstheme="minorHAnsi"/>
        </w:rPr>
      </w:pPr>
      <w:r w:rsidRPr="00E60140">
        <w:rPr>
          <w:rFonts w:cstheme="minorHAnsi"/>
        </w:rPr>
        <w:t>The consultancy services shall be performed in accordance with the Terms of Reference and as agreed in the contract with the successful Tenderer.</w:t>
      </w:r>
    </w:p>
    <w:p w14:paraId="08932504" w14:textId="77777777" w:rsidR="00E60140" w:rsidRPr="00E60140" w:rsidRDefault="00E60140" w:rsidP="00E60140">
      <w:pPr>
        <w:spacing w:after="0" w:line="240" w:lineRule="auto"/>
        <w:rPr>
          <w:rFonts w:cstheme="minorHAnsi"/>
        </w:rPr>
      </w:pPr>
      <w:r w:rsidRPr="00E60140">
        <w:rPr>
          <w:rFonts w:cstheme="minorHAnsi"/>
        </w:rPr>
        <w:t>The Consultant shall be responsible for all costs related to the performance of the services, including travel, accommodation, communication, materials, and any other operational expenses necessary to complete the assignment, unless otherwise specified in the contract.</w:t>
      </w:r>
    </w:p>
    <w:p w14:paraId="7AA1FC16" w14:textId="77777777" w:rsidR="00D87E22" w:rsidRPr="00E60140" w:rsidRDefault="00D87E22" w:rsidP="00130EB0">
      <w:pPr>
        <w:spacing w:after="0"/>
        <w:jc w:val="both"/>
        <w:rPr>
          <w:rFonts w:cstheme="minorHAnsi"/>
          <w:b/>
          <w:u w:val="single"/>
          <w:lang w:val="en-US"/>
        </w:rPr>
      </w:pPr>
    </w:p>
    <w:p w14:paraId="2B4DF059"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Delivery/Readiness Period:</w:t>
      </w:r>
      <w:r w:rsidRPr="007032DA">
        <w:rPr>
          <w:rFonts w:cstheme="minorHAnsi"/>
        </w:rPr>
        <w:t xml:space="preserve"> </w:t>
      </w:r>
    </w:p>
    <w:p w14:paraId="4CEA6D68" w14:textId="59069009" w:rsidR="002D5A73" w:rsidRDefault="00737456" w:rsidP="00737456">
      <w:pPr>
        <w:spacing w:after="0"/>
        <w:jc w:val="both"/>
        <w:rPr>
          <w:rFonts w:cstheme="minorHAnsi"/>
        </w:rPr>
      </w:pPr>
      <w:r w:rsidRPr="00737456">
        <w:rPr>
          <w:rFonts w:cstheme="minorHAnsi"/>
        </w:rPr>
        <w:lastRenderedPageBreak/>
        <w:t>The consultancy services must be completed within the agreed 12-week timeframe following contract signing. The consultant is required to adhere to the agreed implementation schedule and submit all deliverables according to the approved workplan and milestones. The detailed timeline will be finalized at contract signing to ensure alignment with LRC’s operational needs.</w:t>
      </w:r>
    </w:p>
    <w:p w14:paraId="060A6C19" w14:textId="77777777" w:rsidR="00737456" w:rsidRPr="00FE3D75" w:rsidRDefault="00737456" w:rsidP="00737456">
      <w:pPr>
        <w:spacing w:after="0"/>
        <w:jc w:val="both"/>
        <w:rPr>
          <w:rFonts w:cstheme="minorHAnsi"/>
          <w:b/>
          <w:u w:val="single"/>
          <w:lang w:val="en-US"/>
        </w:rPr>
      </w:pPr>
    </w:p>
    <w:p w14:paraId="05F73E2A" w14:textId="5A7D2721" w:rsidR="002D4735" w:rsidRPr="007032DA" w:rsidRDefault="00737456" w:rsidP="00737456">
      <w:pPr>
        <w:pStyle w:val="ListParagraph"/>
        <w:numPr>
          <w:ilvl w:val="0"/>
          <w:numId w:val="2"/>
        </w:numPr>
        <w:spacing w:after="0"/>
        <w:jc w:val="both"/>
        <w:rPr>
          <w:rFonts w:cstheme="minorHAnsi"/>
          <w:b/>
          <w:u w:val="single"/>
        </w:rPr>
      </w:pPr>
      <w:r w:rsidRPr="00737456">
        <w:rPr>
          <w:rFonts w:cstheme="minorHAnsi"/>
          <w:b/>
          <w:u w:val="single"/>
        </w:rPr>
        <w:t>Submission and Formatting of Deliverables</w:t>
      </w:r>
      <w:r w:rsidR="00ED5D76" w:rsidRPr="007032DA">
        <w:rPr>
          <w:rFonts w:cstheme="minorHAnsi"/>
          <w:b/>
          <w:u w:val="single"/>
        </w:rPr>
        <w:t>:</w:t>
      </w:r>
      <w:r w:rsidR="00ED5D76" w:rsidRPr="007032DA">
        <w:rPr>
          <w:rFonts w:cstheme="minorHAnsi"/>
        </w:rPr>
        <w:t xml:space="preserve"> </w:t>
      </w:r>
    </w:p>
    <w:p w14:paraId="2A110E01" w14:textId="4C78B814" w:rsidR="00D87E22" w:rsidRDefault="00737456" w:rsidP="00737456">
      <w:pPr>
        <w:spacing w:after="0"/>
        <w:jc w:val="both"/>
        <w:rPr>
          <w:rFonts w:cstheme="minorHAnsi"/>
        </w:rPr>
      </w:pPr>
      <w:r w:rsidRPr="00737456">
        <w:rPr>
          <w:rFonts w:cstheme="minorHAnsi"/>
        </w:rPr>
        <w:t>All deliverables shall be prepared and submitted in accordance with the requirements outlined in Annex 3 (Terms of Reference).</w:t>
      </w:r>
    </w:p>
    <w:p w14:paraId="2CB72362" w14:textId="77777777" w:rsidR="00737456" w:rsidRPr="007032DA" w:rsidRDefault="00737456" w:rsidP="00737456">
      <w:pPr>
        <w:spacing w:after="0"/>
        <w:jc w:val="both"/>
        <w:rPr>
          <w:rFonts w:cstheme="minorHAnsi"/>
          <w:b/>
          <w:u w:val="single"/>
        </w:rPr>
      </w:pPr>
    </w:p>
    <w:p w14:paraId="668A7246" w14:textId="4AE2AC31" w:rsidR="004461AA" w:rsidRPr="007032DA"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Presentations</w:t>
      </w:r>
      <w:r w:rsidR="00CA6EB6" w:rsidRPr="007032DA">
        <w:rPr>
          <w:rFonts w:cstheme="minorHAnsi"/>
          <w:b/>
          <w:u w:val="single"/>
        </w:rPr>
        <w:t xml:space="preserve">:  </w:t>
      </w:r>
    </w:p>
    <w:p w14:paraId="56180510" w14:textId="77777777" w:rsidR="00ED5D76" w:rsidRPr="007032DA" w:rsidRDefault="00ED5D76" w:rsidP="00ED5D76">
      <w:pPr>
        <w:spacing w:after="0" w:line="240" w:lineRule="auto"/>
        <w:jc w:val="both"/>
        <w:rPr>
          <w:rFonts w:cstheme="minorHAnsi"/>
          <w:lang w:val="en-US"/>
        </w:rPr>
      </w:pPr>
      <w:r w:rsidRPr="007032DA">
        <w:rPr>
          <w:rFonts w:cstheme="minorHAnsi"/>
          <w:lang w:val="en-US"/>
        </w:rPr>
        <w:t>All bid documents must be typed in English. Any documents that are handwritten, whether in pencil, pen, or any other form, shall result in automatic disqualification of the bid.</w:t>
      </w:r>
    </w:p>
    <w:p w14:paraId="399C123B" w14:textId="77777777" w:rsidR="00ED5D76" w:rsidRPr="007032DA" w:rsidRDefault="00ED5D76" w:rsidP="00ED5D76">
      <w:pPr>
        <w:spacing w:after="0" w:line="240" w:lineRule="auto"/>
        <w:jc w:val="both"/>
        <w:rPr>
          <w:rFonts w:cstheme="minorHAnsi"/>
          <w:lang w:val="en-US"/>
        </w:rPr>
      </w:pPr>
      <w:r w:rsidRPr="007032DA">
        <w:rPr>
          <w:rFonts w:cstheme="minorHAnsi"/>
          <w:lang w:val="en-US"/>
        </w:rPr>
        <w:t>Bids must be clearly legible, and prices or information entered manually will not be considered.</w:t>
      </w:r>
    </w:p>
    <w:p w14:paraId="1A920720" w14:textId="348FF666" w:rsidR="00ED5D76" w:rsidRPr="007032DA" w:rsidRDefault="00ED5D76" w:rsidP="00ED5D76">
      <w:pPr>
        <w:spacing w:after="0" w:line="240" w:lineRule="auto"/>
        <w:jc w:val="both"/>
        <w:rPr>
          <w:rFonts w:cstheme="minorHAnsi"/>
          <w:lang w:val="en-US"/>
        </w:rPr>
      </w:pPr>
      <w:r w:rsidRPr="007032DA">
        <w:rPr>
          <w:rFonts w:cstheme="minorHAnsi"/>
          <w:lang w:val="en-US"/>
        </w:rPr>
        <w:t>Blank or un</w:t>
      </w:r>
      <w:r w:rsidR="00737456" w:rsidRPr="007032DA">
        <w:rPr>
          <w:rFonts w:cstheme="minorHAnsi"/>
          <w:lang w:val="en-US"/>
        </w:rPr>
        <w:t>necessary</w:t>
      </w:r>
      <w:r w:rsidRPr="007032DA">
        <w:rPr>
          <w:rFonts w:cstheme="minorHAnsi"/>
          <w:lang w:val="en-US"/>
        </w:rPr>
        <w:t xml:space="preserve"> pages of the Bid Form and/or schedules should not be submitted. </w:t>
      </w:r>
    </w:p>
    <w:p w14:paraId="7287293A" w14:textId="661B4F12" w:rsidR="00ED5D76" w:rsidRDefault="00ED5D76" w:rsidP="00ED5D76">
      <w:pPr>
        <w:spacing w:after="0" w:line="240" w:lineRule="auto"/>
        <w:jc w:val="both"/>
        <w:rPr>
          <w:rFonts w:cstheme="minorHAnsi"/>
          <w:lang w:val="en-US"/>
        </w:rPr>
      </w:pPr>
      <w:r w:rsidRPr="007032DA">
        <w:rPr>
          <w:rFonts w:cstheme="minorHAnsi"/>
          <w:lang w:val="en-US"/>
        </w:rPr>
        <w:t>All bids shall be signed by authorized representative of the bidder.</w:t>
      </w:r>
    </w:p>
    <w:p w14:paraId="36734163" w14:textId="24AC3DB4" w:rsidR="00737456" w:rsidRPr="007032DA" w:rsidRDefault="00737456" w:rsidP="00737456">
      <w:pPr>
        <w:spacing w:after="0" w:line="240" w:lineRule="auto"/>
        <w:jc w:val="both"/>
        <w:rPr>
          <w:rFonts w:cstheme="minorHAnsi"/>
          <w:lang w:val="en-US"/>
        </w:rPr>
      </w:pPr>
      <w:r w:rsidRPr="00737456">
        <w:rPr>
          <w:rFonts w:cstheme="minorHAnsi"/>
        </w:rPr>
        <w:t>Where applicable, official stamp and authorization documents must be provided.</w:t>
      </w:r>
    </w:p>
    <w:p w14:paraId="6C91B2CA" w14:textId="77777777" w:rsidR="00D87E22" w:rsidRPr="007032DA" w:rsidRDefault="00D87E22" w:rsidP="00130EB0">
      <w:pPr>
        <w:spacing w:after="0" w:line="240" w:lineRule="auto"/>
        <w:jc w:val="both"/>
        <w:rPr>
          <w:rFonts w:cstheme="minorHAnsi"/>
          <w:lang w:val="en-US"/>
        </w:rPr>
      </w:pPr>
    </w:p>
    <w:p w14:paraId="32A566E1" w14:textId="128F61B5"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Language:</w:t>
      </w:r>
    </w:p>
    <w:p w14:paraId="39E63016" w14:textId="211FCF4C" w:rsidR="00BA7123" w:rsidRPr="007032DA" w:rsidRDefault="00BA7123" w:rsidP="00F12B59">
      <w:pPr>
        <w:spacing w:after="0"/>
        <w:jc w:val="both"/>
        <w:rPr>
          <w:rFonts w:cstheme="minorHAnsi"/>
        </w:rPr>
      </w:pPr>
      <w:r w:rsidRPr="007032DA">
        <w:rPr>
          <w:rFonts w:cstheme="minorHAnsi"/>
        </w:rPr>
        <w:t xml:space="preserve">The documents submitted will be accepted in English language only. </w:t>
      </w:r>
    </w:p>
    <w:p w14:paraId="2F211D34" w14:textId="77777777" w:rsidR="00D87E22" w:rsidRPr="007032DA" w:rsidRDefault="00D87E22" w:rsidP="00130EB0">
      <w:pPr>
        <w:spacing w:after="0"/>
        <w:jc w:val="both"/>
        <w:rPr>
          <w:rFonts w:cstheme="minorHAnsi"/>
          <w:b/>
          <w:u w:val="single"/>
        </w:rPr>
      </w:pPr>
    </w:p>
    <w:p w14:paraId="56CBE74B" w14:textId="17678C05" w:rsidR="002D4735" w:rsidRPr="007032DA" w:rsidRDefault="00BA7123" w:rsidP="006253AA">
      <w:pPr>
        <w:pStyle w:val="ListParagraph"/>
        <w:numPr>
          <w:ilvl w:val="0"/>
          <w:numId w:val="2"/>
        </w:numPr>
        <w:spacing w:after="0"/>
        <w:jc w:val="both"/>
        <w:rPr>
          <w:rFonts w:cstheme="minorHAnsi"/>
          <w:b/>
          <w:u w:val="single"/>
        </w:rPr>
      </w:pPr>
      <w:r w:rsidRPr="007032DA">
        <w:rPr>
          <w:rFonts w:cstheme="minorHAnsi"/>
          <w:b/>
          <w:u w:val="single"/>
        </w:rPr>
        <w:t>Samples</w:t>
      </w:r>
      <w:r w:rsidR="00FC4BBB" w:rsidRPr="007032DA">
        <w:rPr>
          <w:rFonts w:cstheme="minorHAnsi"/>
          <w:b/>
          <w:u w:val="single"/>
        </w:rPr>
        <w:t xml:space="preserve"> </w:t>
      </w:r>
    </w:p>
    <w:p w14:paraId="4ECFA1F8" w14:textId="07D0CACE" w:rsidR="00BA7123" w:rsidRPr="007032DA" w:rsidRDefault="00BA7123" w:rsidP="006253AA">
      <w:pPr>
        <w:spacing w:after="0"/>
        <w:jc w:val="both"/>
        <w:rPr>
          <w:rFonts w:cstheme="minorHAnsi"/>
        </w:rPr>
      </w:pPr>
      <w:r w:rsidRPr="007032DA">
        <w:rPr>
          <w:rFonts w:cstheme="minorHAnsi"/>
        </w:rPr>
        <w:t xml:space="preserve">Please refer to the </w:t>
      </w:r>
      <w:r w:rsidRPr="007032DA">
        <w:rPr>
          <w:rFonts w:cstheme="minorHAnsi"/>
          <w:b/>
        </w:rPr>
        <w:t>Addendum</w:t>
      </w:r>
      <w:r w:rsidRPr="007032DA">
        <w:rPr>
          <w:rFonts w:cstheme="minorHAnsi"/>
        </w:rPr>
        <w:t xml:space="preserve"> i</w:t>
      </w:r>
      <w:r w:rsidR="00484E3E" w:rsidRPr="007032DA">
        <w:rPr>
          <w:rFonts w:cstheme="minorHAnsi"/>
        </w:rPr>
        <w:t>f</w:t>
      </w:r>
      <w:r w:rsidR="00132901" w:rsidRPr="007032DA">
        <w:rPr>
          <w:rFonts w:cstheme="minorHAnsi"/>
        </w:rPr>
        <w:t xml:space="preserve"> </w:t>
      </w:r>
      <w:r w:rsidRPr="007032DA">
        <w:rPr>
          <w:rFonts w:cstheme="minorHAnsi"/>
        </w:rPr>
        <w:t xml:space="preserve">samples are required with the bid submission or not. If required samples of all the items must be submitted together with your Tender documents. Samples must meet the required specifications as per </w:t>
      </w:r>
      <w:r w:rsidRPr="007032DA">
        <w:rPr>
          <w:rFonts w:cstheme="minorHAnsi"/>
          <w:b/>
        </w:rPr>
        <w:t>Annex</w:t>
      </w:r>
      <w:r w:rsidR="006253AA" w:rsidRPr="007032DA">
        <w:rPr>
          <w:rFonts w:cstheme="minorHAnsi"/>
          <w:b/>
        </w:rPr>
        <w:t xml:space="preserve"> </w:t>
      </w:r>
      <w:proofErr w:type="gramStart"/>
      <w:r w:rsidR="006253AA" w:rsidRPr="007032DA">
        <w:rPr>
          <w:rFonts w:cstheme="minorHAnsi"/>
          <w:b/>
        </w:rPr>
        <w:t xml:space="preserve">3 </w:t>
      </w:r>
      <w:r w:rsidRPr="007032DA">
        <w:rPr>
          <w:rFonts w:cstheme="minorHAnsi"/>
        </w:rPr>
        <w:t>.</w:t>
      </w:r>
      <w:proofErr w:type="gramEnd"/>
      <w:r w:rsidRPr="007032DA">
        <w:rPr>
          <w:rFonts w:cstheme="minorHAnsi"/>
        </w:rPr>
        <w:t xml:space="preserve"> Each sampl</w:t>
      </w:r>
      <w:r w:rsidR="009E02F8" w:rsidRPr="007032DA">
        <w:rPr>
          <w:rFonts w:cstheme="minorHAnsi"/>
        </w:rPr>
        <w:t>e must be clearly labelled. LRC</w:t>
      </w:r>
      <w:r w:rsidRPr="007032DA">
        <w:rPr>
          <w:rFonts w:cstheme="minorHAnsi"/>
        </w:rPr>
        <w:t xml:space="preserve"> reserves the right to reject bids where Tender documents are not accompanied by the samples.</w:t>
      </w:r>
    </w:p>
    <w:p w14:paraId="3117F453" w14:textId="77777777" w:rsidR="00D87E22" w:rsidRPr="007032DA" w:rsidRDefault="00D87E22" w:rsidP="00130EB0">
      <w:pPr>
        <w:spacing w:after="0"/>
        <w:jc w:val="both"/>
        <w:rPr>
          <w:rFonts w:cstheme="minorHAnsi"/>
          <w:b/>
          <w:u w:val="single"/>
        </w:rPr>
      </w:pPr>
    </w:p>
    <w:p w14:paraId="7C2601A1" w14:textId="2BA2649C" w:rsidR="004461AA" w:rsidRPr="007032DA"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Validity Period:</w:t>
      </w:r>
    </w:p>
    <w:p w14:paraId="0210E951" w14:textId="32E87B80" w:rsidR="00CA6EB6" w:rsidRPr="007032DA" w:rsidRDefault="00CA6EB6" w:rsidP="00130EB0">
      <w:pPr>
        <w:autoSpaceDE w:val="0"/>
        <w:autoSpaceDN w:val="0"/>
        <w:adjustRightInd w:val="0"/>
        <w:spacing w:after="0" w:line="240" w:lineRule="auto"/>
        <w:jc w:val="both"/>
        <w:rPr>
          <w:rFonts w:cstheme="minorHAnsi"/>
          <w:lang w:val="en-US"/>
        </w:rPr>
      </w:pPr>
      <w:r w:rsidRPr="007032DA">
        <w:rPr>
          <w:rFonts w:cstheme="minorHAnsi"/>
          <w:lang w:val="en-US"/>
        </w:rPr>
        <w:t>Bids shall be valid for at least the minimum number of days specified in the Addendum, and fr</w:t>
      </w:r>
      <w:r w:rsidR="009E02F8" w:rsidRPr="007032DA">
        <w:rPr>
          <w:rFonts w:cstheme="minorHAnsi"/>
          <w:lang w:val="en-US"/>
        </w:rPr>
        <w:t>om the date of Bid closure. LRC</w:t>
      </w:r>
      <w:r w:rsidRPr="007032DA">
        <w:rPr>
          <w:rFonts w:cstheme="minorHAnsi"/>
          <w:lang w:val="en-US"/>
        </w:rPr>
        <w:t xml:space="preserve"> reserves</w:t>
      </w:r>
      <w:r w:rsidR="002D4735" w:rsidRPr="007032DA">
        <w:rPr>
          <w:rFonts w:cstheme="minorHAnsi"/>
          <w:lang w:val="en-US"/>
        </w:rPr>
        <w:t xml:space="preserve"> the right to determine, at its sole discretion, the validity period in respect of </w:t>
      </w:r>
      <w:r w:rsidR="00DE37E7" w:rsidRPr="007032DA">
        <w:rPr>
          <w:rFonts w:cstheme="minorHAnsi"/>
          <w:lang w:val="en-US"/>
        </w:rPr>
        <w:t>Bids, which</w:t>
      </w:r>
      <w:r w:rsidR="002D4735" w:rsidRPr="007032DA">
        <w:rPr>
          <w:rFonts w:cstheme="minorHAnsi"/>
          <w:lang w:val="en-US"/>
        </w:rPr>
        <w:t xml:space="preserve"> do not specify any such maximum or minimum </w:t>
      </w:r>
      <w:r w:rsidR="00DE37E7" w:rsidRPr="007032DA">
        <w:rPr>
          <w:rFonts w:cstheme="minorHAnsi"/>
          <w:lang w:val="en-US"/>
        </w:rPr>
        <w:t>limitation.</w:t>
      </w:r>
    </w:p>
    <w:p w14:paraId="0E85891A" w14:textId="59196D35" w:rsidR="00BA7123" w:rsidRPr="007032DA" w:rsidRDefault="00BA7123" w:rsidP="00130EB0">
      <w:pPr>
        <w:autoSpaceDE w:val="0"/>
        <w:autoSpaceDN w:val="0"/>
        <w:adjustRightInd w:val="0"/>
        <w:spacing w:after="0" w:line="240" w:lineRule="auto"/>
        <w:jc w:val="both"/>
        <w:rPr>
          <w:rFonts w:cstheme="minorHAnsi"/>
        </w:rPr>
      </w:pPr>
      <w:r w:rsidRPr="007032DA">
        <w:rPr>
          <w:rFonts w:cstheme="minorHAnsi"/>
        </w:rPr>
        <w:t xml:space="preserve"> If the bid is successful and </w:t>
      </w:r>
      <w:r w:rsidR="00DE37E7" w:rsidRPr="007032DA">
        <w:rPr>
          <w:rFonts w:cstheme="minorHAnsi"/>
        </w:rPr>
        <w:t>contracted,</w:t>
      </w:r>
      <w:r w:rsidRPr="007032DA">
        <w:rPr>
          <w:rFonts w:cstheme="minorHAnsi"/>
        </w:rPr>
        <w:t xml:space="preserve"> the bid will remain valid for the duration of the contract.</w:t>
      </w:r>
    </w:p>
    <w:p w14:paraId="3F7F5D80" w14:textId="77777777" w:rsidR="004461AA" w:rsidRPr="007032DA"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7032DA" w:rsidRDefault="00BA7123" w:rsidP="004A60C1">
      <w:pPr>
        <w:pStyle w:val="ListParagraph"/>
        <w:numPr>
          <w:ilvl w:val="0"/>
          <w:numId w:val="2"/>
        </w:numPr>
        <w:spacing w:after="0"/>
        <w:jc w:val="both"/>
        <w:rPr>
          <w:rFonts w:cstheme="minorHAnsi"/>
          <w:b/>
          <w:u w:val="single"/>
        </w:rPr>
      </w:pPr>
      <w:r w:rsidRPr="007032DA">
        <w:rPr>
          <w:rFonts w:cstheme="minorHAnsi"/>
          <w:b/>
          <w:u w:val="single"/>
        </w:rPr>
        <w:t>Your offer should clearly state the following:</w:t>
      </w:r>
    </w:p>
    <w:p w14:paraId="020E6E0B" w14:textId="41032AA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Unit prices / Total prices, etc. as per </w:t>
      </w:r>
      <w:r w:rsidRPr="007032DA">
        <w:rPr>
          <w:rFonts w:cstheme="minorHAnsi"/>
          <w:b/>
        </w:rPr>
        <w:t xml:space="preserve">Annex 2 - </w:t>
      </w:r>
      <w:proofErr w:type="gramStart"/>
      <w:r w:rsidRPr="007032DA">
        <w:rPr>
          <w:rFonts w:cstheme="minorHAnsi"/>
          <w:b/>
        </w:rPr>
        <w:t xml:space="preserve">Bid  </w:t>
      </w:r>
      <w:r w:rsidR="002D4735" w:rsidRPr="007032DA">
        <w:rPr>
          <w:rFonts w:cstheme="minorHAnsi"/>
          <w:b/>
        </w:rPr>
        <w:t>F</w:t>
      </w:r>
      <w:r w:rsidRPr="007032DA">
        <w:rPr>
          <w:rFonts w:cstheme="minorHAnsi"/>
          <w:b/>
        </w:rPr>
        <w:t>orm</w:t>
      </w:r>
      <w:proofErr w:type="gramEnd"/>
    </w:p>
    <w:p w14:paraId="7EA05311" w14:textId="5CD5DBB9" w:rsidR="00BA7123" w:rsidRPr="007032DA" w:rsidRDefault="00BA7123" w:rsidP="00D87E22">
      <w:pPr>
        <w:pStyle w:val="ListParagraph"/>
        <w:numPr>
          <w:ilvl w:val="1"/>
          <w:numId w:val="2"/>
        </w:numPr>
        <w:spacing w:after="0"/>
        <w:jc w:val="both"/>
        <w:rPr>
          <w:rFonts w:cstheme="minorHAnsi"/>
          <w:b/>
          <w:u w:val="single"/>
        </w:rPr>
      </w:pPr>
      <w:r w:rsidRPr="007032DA">
        <w:rPr>
          <w:rFonts w:cstheme="minorHAnsi"/>
        </w:rPr>
        <w:t>Price should be net after deduction of any discount and should be compatible with the</w:t>
      </w:r>
      <w:r w:rsidR="00DC7631" w:rsidRPr="007032DA">
        <w:rPr>
          <w:rFonts w:cstheme="minorHAnsi"/>
        </w:rPr>
        <w:t xml:space="preserve"> </w:t>
      </w:r>
      <w:r w:rsidRPr="007032DA">
        <w:rPr>
          <w:rFonts w:cstheme="minorHAnsi"/>
        </w:rPr>
        <w:t xml:space="preserve">appropriate INCOTERMS specified in the </w:t>
      </w:r>
      <w:r w:rsidRPr="007032DA">
        <w:rPr>
          <w:rFonts w:cstheme="minorHAnsi"/>
          <w:b/>
        </w:rPr>
        <w:t>Addendum</w:t>
      </w:r>
      <w:r w:rsidR="002D4735" w:rsidRPr="007032DA">
        <w:rPr>
          <w:rFonts w:cstheme="minorHAnsi"/>
        </w:rPr>
        <w:t>.</w:t>
      </w:r>
    </w:p>
    <w:p w14:paraId="679FA06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Firm dates for starting and completion of delivery at delivery points.</w:t>
      </w:r>
    </w:p>
    <w:p w14:paraId="71DA39B4" w14:textId="53AE6B49" w:rsidR="00BA7123" w:rsidRPr="007032DA" w:rsidRDefault="00BA7123" w:rsidP="006253AA">
      <w:pPr>
        <w:pStyle w:val="ListParagraph"/>
        <w:numPr>
          <w:ilvl w:val="1"/>
          <w:numId w:val="2"/>
        </w:numPr>
        <w:spacing w:after="0"/>
        <w:jc w:val="both"/>
        <w:rPr>
          <w:rFonts w:cstheme="minorHAnsi"/>
          <w:b/>
          <w:u w:val="single"/>
        </w:rPr>
      </w:pPr>
      <w:r w:rsidRPr="007032DA">
        <w:rPr>
          <w:rFonts w:cstheme="minorHAnsi"/>
        </w:rPr>
        <w:t xml:space="preserve">Confirmation to comply with the specifications as per </w:t>
      </w:r>
      <w:r w:rsidRPr="007032DA">
        <w:rPr>
          <w:rFonts w:cstheme="minorHAnsi"/>
          <w:b/>
        </w:rPr>
        <w:t xml:space="preserve">Annex 3 </w:t>
      </w:r>
      <w:r w:rsidR="00E72DAB" w:rsidRPr="007032DA">
        <w:rPr>
          <w:rFonts w:cstheme="minorHAnsi"/>
          <w:b/>
        </w:rPr>
        <w:t>–</w:t>
      </w:r>
      <w:r w:rsidRPr="007032DA">
        <w:rPr>
          <w:rFonts w:cstheme="minorHAnsi"/>
          <w:b/>
        </w:rPr>
        <w:t xml:space="preserve"> </w:t>
      </w:r>
      <w:r w:rsidR="006253AA" w:rsidRPr="007032DA">
        <w:rPr>
          <w:rFonts w:cstheme="minorHAnsi"/>
          <w:b/>
        </w:rPr>
        <w:t>Detailed Specification</w:t>
      </w:r>
      <w:r w:rsidRPr="007032DA">
        <w:rPr>
          <w:rFonts w:cstheme="minorHAnsi"/>
        </w:rPr>
        <w:t>, if you can meet the specifications. If not, state clearly.</w:t>
      </w:r>
    </w:p>
    <w:p w14:paraId="524B8D88" w14:textId="7EABC47D" w:rsidR="008F21FB" w:rsidRPr="007032DA" w:rsidRDefault="00BA7123" w:rsidP="00DC7631">
      <w:pPr>
        <w:pStyle w:val="ListParagraph"/>
        <w:numPr>
          <w:ilvl w:val="1"/>
          <w:numId w:val="2"/>
        </w:numPr>
        <w:spacing w:after="0"/>
        <w:jc w:val="both"/>
        <w:rPr>
          <w:rFonts w:cstheme="minorHAnsi"/>
          <w:b/>
          <w:u w:val="single"/>
        </w:rPr>
      </w:pPr>
      <w:r w:rsidRPr="007032DA">
        <w:rPr>
          <w:rFonts w:cstheme="minorHAnsi"/>
        </w:rPr>
        <w:t>Confirmation to agree to accept the terms and condition as per this tender document and the general terms and conditions</w:t>
      </w:r>
      <w:r w:rsidR="002D4735" w:rsidRPr="007032DA">
        <w:rPr>
          <w:rFonts w:cstheme="minorHAnsi"/>
        </w:rPr>
        <w:t xml:space="preserve">, stated within Annex 5 </w:t>
      </w:r>
      <w:r w:rsidR="0023382A" w:rsidRPr="007032DA">
        <w:rPr>
          <w:rFonts w:cstheme="minorHAnsi"/>
        </w:rPr>
        <w:t>Tender and Award Acknowledge Certificate.</w:t>
      </w:r>
    </w:p>
    <w:p w14:paraId="4050A5D2" w14:textId="7A5C08EE" w:rsidR="004461AA" w:rsidRPr="007032DA"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 xml:space="preserve">Award of Contracts: </w:t>
      </w:r>
    </w:p>
    <w:p w14:paraId="79C1CFB6" w14:textId="77777777" w:rsidR="00BC6497" w:rsidRPr="00BC6497" w:rsidRDefault="00BC6497" w:rsidP="00BC6497">
      <w:pPr>
        <w:spacing w:after="0"/>
        <w:jc w:val="both"/>
        <w:rPr>
          <w:rFonts w:cstheme="minorHAnsi"/>
          <w:lang w:val="en-US"/>
        </w:rPr>
      </w:pPr>
      <w:r w:rsidRPr="00BC6497">
        <w:rPr>
          <w:rFonts w:cstheme="minorHAnsi"/>
          <w:lang w:val="en-US"/>
        </w:rPr>
        <w:t xml:space="preserve">This ITB does not </w:t>
      </w:r>
      <w:proofErr w:type="gramStart"/>
      <w:r w:rsidRPr="00BC6497">
        <w:rPr>
          <w:rFonts w:cstheme="minorHAnsi"/>
          <w:lang w:val="en-US"/>
        </w:rPr>
        <w:t>commit</w:t>
      </w:r>
      <w:proofErr w:type="gramEnd"/>
      <w:r w:rsidRPr="00BC6497">
        <w:rPr>
          <w:rFonts w:cstheme="minorHAnsi"/>
          <w:lang w:val="en-US"/>
        </w:rPr>
        <w:t xml:space="preserve"> LRC to award a contract or to pay any costs incurred in the preparation or submission of bids, including any costs related to studies, presentations, or negotiations conducted in response to this tender.</w:t>
      </w:r>
    </w:p>
    <w:p w14:paraId="1B4A66F7" w14:textId="77777777" w:rsidR="00BC6497" w:rsidRPr="00BC6497" w:rsidRDefault="00BC6497" w:rsidP="00BC6497">
      <w:pPr>
        <w:spacing w:after="0"/>
        <w:jc w:val="both"/>
        <w:rPr>
          <w:rFonts w:cstheme="minorHAnsi"/>
          <w:lang w:val="en-US"/>
        </w:rPr>
      </w:pPr>
      <w:r w:rsidRPr="00BC6497">
        <w:rPr>
          <w:rFonts w:cstheme="minorHAnsi"/>
          <w:lang w:val="en-US"/>
        </w:rPr>
        <w:lastRenderedPageBreak/>
        <w:t>Submission of a bid shall be considered as an offer by the bidder and shall not constitute acceptance by LRC. No contractual relationship shall exist unless and until a written contract is duly signed by an authorized representative of LRC and the successful bidder.</w:t>
      </w:r>
    </w:p>
    <w:p w14:paraId="7E362139" w14:textId="514F8F49" w:rsidR="00BC6497" w:rsidRPr="00BC6497" w:rsidRDefault="00BC6497" w:rsidP="00BC6497">
      <w:pPr>
        <w:spacing w:after="0"/>
        <w:jc w:val="both"/>
        <w:rPr>
          <w:rFonts w:cstheme="minorHAnsi"/>
          <w:lang w:val="en-US"/>
        </w:rPr>
      </w:pPr>
      <w:r w:rsidRPr="00BC6497">
        <w:rPr>
          <w:rFonts w:cstheme="minorHAnsi"/>
          <w:lang w:val="en-US"/>
        </w:rPr>
        <w:t>LRC reserves the right to:</w:t>
      </w:r>
      <w:r>
        <w:rPr>
          <w:rFonts w:cstheme="minorHAnsi"/>
          <w:lang w:val="en-US"/>
        </w:rPr>
        <w:t xml:space="preserve"> </w:t>
      </w:r>
      <w:r w:rsidRPr="00BC6497">
        <w:rPr>
          <w:rFonts w:cstheme="minorHAnsi"/>
          <w:lang w:val="en-US"/>
        </w:rPr>
        <w:t>Cancel the ITB at any stage of the process</w:t>
      </w:r>
      <w:r>
        <w:rPr>
          <w:rFonts w:cstheme="minorHAnsi"/>
          <w:lang w:val="en-US"/>
        </w:rPr>
        <w:t>, r</w:t>
      </w:r>
      <w:r w:rsidRPr="00BC6497">
        <w:rPr>
          <w:rFonts w:cstheme="minorHAnsi"/>
          <w:lang w:val="en-US"/>
        </w:rPr>
        <w:t>equest clarifications from bidders</w:t>
      </w:r>
      <w:r>
        <w:rPr>
          <w:rFonts w:cstheme="minorHAnsi"/>
          <w:lang w:val="en-US"/>
        </w:rPr>
        <w:t>, n</w:t>
      </w:r>
      <w:r w:rsidRPr="00BC6497">
        <w:rPr>
          <w:rFonts w:cstheme="minorHAnsi"/>
          <w:lang w:val="en-US"/>
        </w:rPr>
        <w:t>ot award the</w:t>
      </w:r>
      <w:r>
        <w:rPr>
          <w:rFonts w:cstheme="minorHAnsi"/>
          <w:lang w:val="en-US"/>
        </w:rPr>
        <w:t xml:space="preserve"> </w:t>
      </w:r>
      <w:r w:rsidRPr="00BC6497">
        <w:rPr>
          <w:rFonts w:cstheme="minorHAnsi"/>
          <w:lang w:val="en-US"/>
        </w:rPr>
        <w:t>contract if proposals do not meet the required standards</w:t>
      </w:r>
      <w:r>
        <w:rPr>
          <w:rFonts w:cstheme="minorHAnsi"/>
          <w:lang w:val="en-US"/>
        </w:rPr>
        <w:t xml:space="preserve"> and a</w:t>
      </w:r>
      <w:r w:rsidRPr="00BC6497">
        <w:rPr>
          <w:rFonts w:cstheme="minorHAnsi"/>
          <w:lang w:val="en-US"/>
        </w:rPr>
        <w:t>ward the contract based on the evaluation criteria and operational considerations.</w:t>
      </w:r>
    </w:p>
    <w:p w14:paraId="7DA57147" w14:textId="77777777" w:rsidR="00BC6497" w:rsidRPr="00BC6497" w:rsidRDefault="00BC6497" w:rsidP="00BC6497">
      <w:pPr>
        <w:spacing w:after="0"/>
        <w:jc w:val="both"/>
        <w:rPr>
          <w:rFonts w:cstheme="minorHAnsi"/>
          <w:lang w:val="en-US"/>
        </w:rPr>
      </w:pPr>
      <w:r w:rsidRPr="00BC6497">
        <w:rPr>
          <w:rFonts w:cstheme="minorHAnsi"/>
          <w:lang w:val="en-US"/>
        </w:rPr>
        <w:t>LRC will notify the successful bidder of the award decision as soon as reasonably practicable following completion of the evaluation process.</w:t>
      </w:r>
    </w:p>
    <w:p w14:paraId="4EF7AE72" w14:textId="77777777" w:rsidR="00BC6497" w:rsidRPr="00BC6497" w:rsidRDefault="00BC6497" w:rsidP="00BC6497">
      <w:pPr>
        <w:spacing w:after="0"/>
        <w:jc w:val="both"/>
        <w:rPr>
          <w:rFonts w:cstheme="minorHAnsi"/>
          <w:lang w:val="en-US"/>
        </w:rPr>
      </w:pPr>
      <w:r w:rsidRPr="00BC6497">
        <w:rPr>
          <w:rFonts w:cstheme="minorHAnsi"/>
          <w:lang w:val="en-US"/>
        </w:rPr>
        <w:t>Consultants who fail to comply with the contractual terms and conditions, including failure to deliver agreed outputs or performing services below the required standards, may be excluded from participation in future LRC tenders.</w:t>
      </w:r>
    </w:p>
    <w:p w14:paraId="18A4DB69" w14:textId="77777777" w:rsidR="00D87E22" w:rsidRPr="00BC6497" w:rsidRDefault="00D87E22" w:rsidP="00130EB0">
      <w:pPr>
        <w:spacing w:after="0"/>
        <w:jc w:val="both"/>
        <w:rPr>
          <w:rFonts w:cstheme="minorHAnsi"/>
          <w:lang w:val="en-US"/>
        </w:rPr>
      </w:pPr>
    </w:p>
    <w:p w14:paraId="45850B03" w14:textId="31ED4100" w:rsidR="0023382A" w:rsidRPr="007032DA" w:rsidRDefault="004461AA" w:rsidP="00130EB0">
      <w:pPr>
        <w:pStyle w:val="ListParagraph"/>
        <w:numPr>
          <w:ilvl w:val="0"/>
          <w:numId w:val="2"/>
        </w:numPr>
        <w:spacing w:after="0"/>
        <w:jc w:val="both"/>
        <w:rPr>
          <w:rFonts w:cstheme="minorHAnsi"/>
          <w:b/>
          <w:bCs/>
        </w:rPr>
      </w:pPr>
      <w:r w:rsidRPr="007032DA">
        <w:rPr>
          <w:rFonts w:cstheme="minorHAnsi"/>
          <w:b/>
          <w:bCs/>
        </w:rPr>
        <w:t xml:space="preserve">ACCEPTANCE: </w:t>
      </w:r>
    </w:p>
    <w:p w14:paraId="2C5D0771" w14:textId="77777777" w:rsidR="00DC7631" w:rsidRPr="007032DA" w:rsidRDefault="008B271B" w:rsidP="004A60C1">
      <w:pPr>
        <w:pStyle w:val="ListParagraph"/>
        <w:spacing w:after="0" w:line="240" w:lineRule="auto"/>
        <w:ind w:left="360"/>
        <w:jc w:val="both"/>
        <w:rPr>
          <w:rFonts w:cstheme="minorHAnsi"/>
        </w:rPr>
      </w:pPr>
      <w:r w:rsidRPr="007032DA">
        <w:rPr>
          <w:rFonts w:cstheme="minorHAnsi"/>
        </w:rPr>
        <w:t>LRC</w:t>
      </w:r>
      <w:r w:rsidR="00621F28" w:rsidRPr="007032DA">
        <w:rPr>
          <w:rFonts w:cstheme="minorHAnsi"/>
        </w:rPr>
        <w:t xml:space="preserve"> reserves the right, at its sole discretion, to consider as invalid or unacceptable any Bid which is </w:t>
      </w:r>
    </w:p>
    <w:p w14:paraId="19B2E85C"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 xml:space="preserve">a) not </w:t>
      </w:r>
      <w:proofErr w:type="gramStart"/>
      <w:r w:rsidRPr="007032DA">
        <w:rPr>
          <w:rFonts w:cstheme="minorHAnsi"/>
        </w:rPr>
        <w:t>clear;</w:t>
      </w:r>
      <w:proofErr w:type="gramEnd"/>
      <w:r w:rsidRPr="007032DA">
        <w:rPr>
          <w:rFonts w:cstheme="minorHAnsi"/>
        </w:rPr>
        <w:t xml:space="preserve"> </w:t>
      </w:r>
    </w:p>
    <w:p w14:paraId="3A5E729E"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b) incomplete</w:t>
      </w:r>
      <w:r w:rsidR="0023382A" w:rsidRPr="007032DA">
        <w:rPr>
          <w:rFonts w:cstheme="minorHAnsi"/>
        </w:rPr>
        <w:t xml:space="preserve"> in any material detail such as specification, terms delivery, quantity etc.; or</w:t>
      </w:r>
    </w:p>
    <w:p w14:paraId="42776A0D" w14:textId="545FF788" w:rsidR="008F21FB" w:rsidRPr="007032DA" w:rsidRDefault="0023382A" w:rsidP="004A60C1">
      <w:pPr>
        <w:pStyle w:val="ListParagraph"/>
        <w:spacing w:after="0" w:line="240" w:lineRule="auto"/>
        <w:ind w:left="360"/>
        <w:jc w:val="both"/>
        <w:rPr>
          <w:rFonts w:cstheme="minorHAnsi"/>
        </w:rPr>
      </w:pPr>
      <w:r w:rsidRPr="007032DA">
        <w:rPr>
          <w:rFonts w:cstheme="minorHAnsi"/>
        </w:rPr>
        <w:t>c) not presented on the Bid Form – and to accept or reject any amendments, withdraws and/or supplementary information submitted after the time and date of the ITB closure.</w:t>
      </w:r>
    </w:p>
    <w:p w14:paraId="580B638A" w14:textId="77777777" w:rsidR="004A60C1" w:rsidRPr="007032DA" w:rsidRDefault="004A60C1" w:rsidP="004A60C1">
      <w:pPr>
        <w:pStyle w:val="ListParagraph"/>
        <w:spacing w:after="0" w:line="240" w:lineRule="auto"/>
        <w:ind w:left="360"/>
        <w:jc w:val="both"/>
        <w:rPr>
          <w:rFonts w:cstheme="minorHAnsi"/>
        </w:rPr>
      </w:pPr>
    </w:p>
    <w:p w14:paraId="290F27CE" w14:textId="07EDC429" w:rsidR="002A7DEA" w:rsidRPr="007032DA" w:rsidRDefault="002A7DEA" w:rsidP="00130EB0">
      <w:pPr>
        <w:pStyle w:val="ListParagraph"/>
        <w:numPr>
          <w:ilvl w:val="0"/>
          <w:numId w:val="2"/>
        </w:numPr>
        <w:spacing w:after="0"/>
        <w:jc w:val="both"/>
        <w:rPr>
          <w:rFonts w:cstheme="minorHAnsi"/>
          <w:b/>
          <w:bCs/>
        </w:rPr>
      </w:pPr>
      <w:r w:rsidRPr="007032DA">
        <w:rPr>
          <w:rFonts w:cstheme="minorHAnsi"/>
          <w:b/>
          <w:bCs/>
        </w:rPr>
        <w:t>CONFIDENTIALITY</w:t>
      </w:r>
      <w:r w:rsidR="0023382A" w:rsidRPr="007032DA">
        <w:rPr>
          <w:rFonts w:cstheme="minorHAnsi"/>
          <w:b/>
          <w:bCs/>
        </w:rPr>
        <w:t>:</w:t>
      </w:r>
    </w:p>
    <w:p w14:paraId="5F9B9FFA" w14:textId="669B6883" w:rsidR="002A7DEA"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rPr>
        <w:t>This ITB or any part hereof, and all copies hereof shall be returned to LRC upon request. This ITB is conf</w:t>
      </w:r>
      <w:r w:rsidR="009E02F8" w:rsidRPr="007032DA">
        <w:rPr>
          <w:rFonts w:cstheme="minorHAnsi"/>
        </w:rPr>
        <w:t>idential and proprietary to LRC</w:t>
      </w:r>
      <w:r w:rsidRPr="007032DA">
        <w:rPr>
          <w:rFonts w:cstheme="minorHAnsi"/>
        </w:rPr>
        <w:t>, contains privileged information, part of which may be copyrighted, and is communicated to and received</w:t>
      </w:r>
      <w:r w:rsidR="00F34A34" w:rsidRPr="007032DA">
        <w:rPr>
          <w:rFonts w:cstheme="minorHAnsi"/>
        </w:rPr>
        <w:t xml:space="preserve"> </w:t>
      </w:r>
      <w:r w:rsidRPr="007032DA">
        <w:rPr>
          <w:rFonts w:cstheme="minorHAnsi"/>
          <w:lang w:val="en-US"/>
        </w:rPr>
        <w:t>by Bidders on the condition that no part thereof, or any information concerning it may be copied, exhibited, or furnished to</w:t>
      </w:r>
    </w:p>
    <w:p w14:paraId="58EF30EB" w14:textId="5277816F" w:rsidR="0023382A" w:rsidRPr="007032DA" w:rsidRDefault="006C1D00" w:rsidP="00130EB0">
      <w:pPr>
        <w:autoSpaceDE w:val="0"/>
        <w:autoSpaceDN w:val="0"/>
        <w:adjustRightInd w:val="0"/>
        <w:spacing w:after="0" w:line="240" w:lineRule="auto"/>
        <w:jc w:val="both"/>
        <w:rPr>
          <w:rFonts w:cstheme="minorHAnsi"/>
          <w:lang w:val="en-US"/>
        </w:rPr>
      </w:pPr>
      <w:r w:rsidRPr="007032DA">
        <w:rPr>
          <w:rFonts w:cstheme="minorHAnsi"/>
          <w:lang w:val="en-US"/>
        </w:rPr>
        <w:t>Others</w:t>
      </w:r>
      <w:r w:rsidR="002A7DEA" w:rsidRPr="007032DA">
        <w:rPr>
          <w:rFonts w:cstheme="minorHAnsi"/>
          <w:lang w:val="en-US"/>
        </w:rPr>
        <w:t xml:space="preserve"> without t</w:t>
      </w:r>
      <w:r w:rsidR="009E02F8" w:rsidRPr="007032DA">
        <w:rPr>
          <w:rFonts w:cstheme="minorHAnsi"/>
          <w:lang w:val="en-US"/>
        </w:rPr>
        <w:t>he prior written consent of LRC</w:t>
      </w:r>
      <w:r w:rsidR="002A7DEA" w:rsidRPr="007032DA">
        <w:rPr>
          <w:rFonts w:cstheme="minorHAnsi"/>
          <w:lang w:val="en-US"/>
        </w:rPr>
        <w:t>, except that Bidders may exhibit the specifications to prospective</w:t>
      </w:r>
      <w:r w:rsidR="0023382A" w:rsidRPr="007032DA">
        <w:rPr>
          <w:rFonts w:cstheme="minorHAnsi"/>
          <w:lang w:val="en-US"/>
        </w:rPr>
        <w:t xml:space="preserve"> subcontractors for the sole purpose of obtaining offers from them. Notwithstanding the other provisions of the ITB, Bidders will be bound by the contents of this paragraph </w:t>
      </w:r>
      <w:proofErr w:type="gramStart"/>
      <w:r w:rsidR="0023382A" w:rsidRPr="007032DA">
        <w:rPr>
          <w:rFonts w:cstheme="minorHAnsi"/>
          <w:lang w:val="en-US"/>
        </w:rPr>
        <w:t>whether or not</w:t>
      </w:r>
      <w:proofErr w:type="gramEnd"/>
      <w:r w:rsidR="0023382A" w:rsidRPr="007032DA">
        <w:rPr>
          <w:rFonts w:cstheme="minorHAnsi"/>
          <w:lang w:val="en-US"/>
        </w:rPr>
        <w:t xml:space="preserve"> their company submits a Bid or responds in any other way to</w:t>
      </w:r>
      <w:r w:rsidR="00231A46" w:rsidRPr="007032DA">
        <w:rPr>
          <w:rFonts w:cstheme="minorHAnsi"/>
          <w:lang w:val="en-US"/>
        </w:rPr>
        <w:t xml:space="preserve"> this ITB.</w:t>
      </w:r>
    </w:p>
    <w:p w14:paraId="6B7BCB81" w14:textId="2E2BB725" w:rsidR="002A7DEA" w:rsidRPr="007032DA"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7032DA"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COLLUSIVE BIDDING AND ANTI-COMPETITIVE CONDUCT</w:t>
      </w:r>
    </w:p>
    <w:p w14:paraId="0CBB298F" w14:textId="598FA64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Bidders and their employees, officers, advisers, </w:t>
      </w:r>
      <w:proofErr w:type="gramStart"/>
      <w:r w:rsidRPr="007032DA">
        <w:rPr>
          <w:rFonts w:cstheme="minorHAnsi"/>
          <w:lang w:val="en-US"/>
        </w:rPr>
        <w:t>agent</w:t>
      </w:r>
      <w:proofErr w:type="gramEnd"/>
      <w:r w:rsidRPr="007032DA">
        <w:rPr>
          <w:rFonts w:cstheme="minorHAnsi"/>
          <w:lang w:val="en-US"/>
        </w:rPr>
        <w:t xml:space="preserve"> or sub-contractors shall not engage in any collusive bidding or other</w:t>
      </w:r>
      <w:r w:rsidR="005C004D" w:rsidRPr="007032DA">
        <w:rPr>
          <w:rFonts w:cstheme="minorHAnsi"/>
          <w:lang w:val="en-US"/>
        </w:rPr>
        <w:t xml:space="preserve"> anti-competitive conduct or any other si</w:t>
      </w:r>
      <w:r w:rsidR="005F020B" w:rsidRPr="007032DA">
        <w:rPr>
          <w:rFonts w:cstheme="minorHAnsi"/>
          <w:lang w:val="en-US"/>
        </w:rPr>
        <w:t>milar conduct, in relations to:</w:t>
      </w:r>
    </w:p>
    <w:p w14:paraId="4911C73F" w14:textId="5BAE99FB"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preparation of submission of Bids,</w:t>
      </w:r>
    </w:p>
    <w:p w14:paraId="4A1592A8" w14:textId="0B5520FC"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clarification of Bids,</w:t>
      </w:r>
    </w:p>
    <w:p w14:paraId="38A80E8C" w14:textId="23B321B6"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conduct and content of negotiations,</w:t>
      </w:r>
    </w:p>
    <w:p w14:paraId="77F90ACC" w14:textId="5047ACD0" w:rsidR="005C004D" w:rsidRPr="007032DA" w:rsidRDefault="002A7DEA" w:rsidP="005F020B">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130EB0" w:rsidRPr="007032DA">
        <w:rPr>
          <w:rFonts w:cstheme="minorHAnsi"/>
          <w:lang w:val="en-US"/>
        </w:rPr>
        <w:t>including</w:t>
      </w:r>
      <w:r w:rsidR="005F020B" w:rsidRPr="007032DA">
        <w:rPr>
          <w:rFonts w:cstheme="minorHAnsi"/>
          <w:lang w:val="en-US"/>
        </w:rPr>
        <w:t xml:space="preserve"> final contract negotiations,</w:t>
      </w:r>
    </w:p>
    <w:p w14:paraId="7D189C5A" w14:textId="1F34CC5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In respect of this ITB or procurement process, or any other procurem</w:t>
      </w:r>
      <w:r w:rsidR="0096170E" w:rsidRPr="007032DA">
        <w:rPr>
          <w:rFonts w:cstheme="minorHAnsi"/>
          <w:lang w:val="en-US"/>
        </w:rPr>
        <w:t>ent process being conducted by L</w:t>
      </w:r>
      <w:r w:rsidRPr="007032DA">
        <w:rPr>
          <w:rFonts w:cstheme="minorHAnsi"/>
          <w:lang w:val="en-US"/>
        </w:rPr>
        <w:t>RC in respect of any</w:t>
      </w:r>
      <w:r w:rsidR="005F020B" w:rsidRPr="007032DA">
        <w:rPr>
          <w:rFonts w:cstheme="minorHAnsi"/>
          <w:lang w:val="en-US"/>
        </w:rPr>
        <w:t xml:space="preserve"> of its requirements.</w:t>
      </w:r>
    </w:p>
    <w:p w14:paraId="1D5D75CA" w14:textId="707C0201" w:rsidR="005C004D"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For the purpose of this clause, collusive bidding, other anti-competitive conduct, or any other similar conduct may include,</w:t>
      </w:r>
      <w:r w:rsidR="005C004D" w:rsidRPr="007032DA">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7032DA">
        <w:rPr>
          <w:rFonts w:cstheme="minorHAnsi"/>
          <w:lang w:val="en-US"/>
        </w:rPr>
        <w:t xml:space="preserve"> LRC</w:t>
      </w:r>
      <w:r w:rsidR="005C004D" w:rsidRPr="007032DA">
        <w:rPr>
          <w:rFonts w:cstheme="minorHAnsi"/>
          <w:lang w:val="en-US"/>
        </w:rPr>
        <w:t>, any other Bidder, person or entity in order to alter the results of a solicitation exercise in such a way that would lead to an outcome other than that which would have been obtained</w:t>
      </w:r>
      <w:r w:rsidR="00FE4A2C" w:rsidRPr="007032DA">
        <w:rPr>
          <w:rFonts w:cstheme="minorHAnsi"/>
          <w:lang w:val="en-US"/>
        </w:rPr>
        <w:t xml:space="preserve"> through a competitive process.</w:t>
      </w:r>
    </w:p>
    <w:p w14:paraId="2639B965" w14:textId="3D62BCA9" w:rsidR="002A7DEA" w:rsidRPr="007032DA"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7032DA"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IMPROPER ASSISTANCE</w:t>
      </w:r>
    </w:p>
    <w:p w14:paraId="066D072F" w14:textId="25AD3643" w:rsidR="005D5EF6" w:rsidRPr="007032DA" w:rsidRDefault="002A7DEA" w:rsidP="00135BE5">
      <w:pPr>
        <w:autoSpaceDE w:val="0"/>
        <w:autoSpaceDN w:val="0"/>
        <w:adjustRightInd w:val="0"/>
        <w:spacing w:after="0" w:line="240" w:lineRule="auto"/>
        <w:jc w:val="both"/>
        <w:rPr>
          <w:rFonts w:cstheme="minorHAnsi"/>
          <w:lang w:val="en-US"/>
        </w:rPr>
      </w:pPr>
      <w:r w:rsidRPr="007032DA">
        <w:rPr>
          <w:rFonts w:cstheme="minorHAnsi"/>
          <w:lang w:val="en-US"/>
        </w:rPr>
        <w:t>Bid</w:t>
      </w:r>
      <w:r w:rsidR="0096170E" w:rsidRPr="007032DA">
        <w:rPr>
          <w:rFonts w:cstheme="minorHAnsi"/>
          <w:lang w:val="en-US"/>
        </w:rPr>
        <w:t>s that, in the sole opinion of L</w:t>
      </w:r>
      <w:r w:rsidR="005D5EF6" w:rsidRPr="007032DA">
        <w:rPr>
          <w:rFonts w:cstheme="minorHAnsi"/>
          <w:lang w:val="en-US"/>
        </w:rPr>
        <w:t>RC, have been compiled:</w:t>
      </w:r>
    </w:p>
    <w:p w14:paraId="37875E8F" w14:textId="66B3C01F"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lastRenderedPageBreak/>
        <w:t>-</w:t>
      </w:r>
      <w:r w:rsidR="002A7DEA" w:rsidRPr="007032DA">
        <w:rPr>
          <w:rFonts w:eastAsia="CIDFont+F8" w:cstheme="minorHAnsi"/>
          <w:lang w:val="en-US"/>
        </w:rPr>
        <w:t xml:space="preserve"> </w:t>
      </w:r>
      <w:r w:rsidR="002A7DEA" w:rsidRPr="007032DA">
        <w:rPr>
          <w:rFonts w:cstheme="minorHAnsi"/>
          <w:lang w:val="en-US"/>
        </w:rPr>
        <w:t xml:space="preserve">With the assistance of </w:t>
      </w:r>
      <w:r w:rsidR="0096170E" w:rsidRPr="007032DA">
        <w:rPr>
          <w:rFonts w:cstheme="minorHAnsi"/>
          <w:lang w:val="en-US"/>
        </w:rPr>
        <w:t>current or former employees of L</w:t>
      </w:r>
      <w:r w:rsidR="002A7DEA" w:rsidRPr="007032DA">
        <w:rPr>
          <w:rFonts w:cstheme="minorHAnsi"/>
          <w:lang w:val="en-US"/>
        </w:rPr>
        <w:t>RC, or cu</w:t>
      </w:r>
      <w:r w:rsidR="0096170E" w:rsidRPr="007032DA">
        <w:rPr>
          <w:rFonts w:cstheme="minorHAnsi"/>
          <w:lang w:val="en-US"/>
        </w:rPr>
        <w:t>rrent or former contractors of L</w:t>
      </w:r>
      <w:r w:rsidR="002A7DEA" w:rsidRPr="007032DA">
        <w:rPr>
          <w:rFonts w:cstheme="minorHAnsi"/>
          <w:lang w:val="en-US"/>
        </w:rPr>
        <w:t>RC in violation of</w:t>
      </w:r>
      <w:r w:rsidR="005C004D" w:rsidRPr="007032DA">
        <w:rPr>
          <w:rFonts w:cstheme="minorHAnsi"/>
          <w:lang w:val="en-US"/>
        </w:rPr>
        <w:t xml:space="preserve"> </w:t>
      </w:r>
      <w:proofErr w:type="gramStart"/>
      <w:r w:rsidR="005C004D" w:rsidRPr="007032DA">
        <w:rPr>
          <w:rFonts w:cstheme="minorHAnsi"/>
          <w:lang w:val="en-US"/>
        </w:rPr>
        <w:t>confidentially</w:t>
      </w:r>
      <w:proofErr w:type="gramEnd"/>
      <w:r w:rsidR="005C004D" w:rsidRPr="007032DA">
        <w:rPr>
          <w:rFonts w:cstheme="minorHAnsi"/>
          <w:lang w:val="en-US"/>
        </w:rPr>
        <w:t xml:space="preserve"> obligations or by using information not otherwise available to the </w:t>
      </w:r>
      <w:proofErr w:type="gramStart"/>
      <w:r w:rsidR="005C004D" w:rsidRPr="007032DA">
        <w:rPr>
          <w:rFonts w:cstheme="minorHAnsi"/>
          <w:lang w:val="en-US"/>
        </w:rPr>
        <w:t>general public</w:t>
      </w:r>
      <w:proofErr w:type="gramEnd"/>
      <w:r w:rsidR="005C004D" w:rsidRPr="007032DA">
        <w:rPr>
          <w:rFonts w:cstheme="minorHAnsi"/>
          <w:lang w:val="en-US"/>
        </w:rPr>
        <w:t xml:space="preserve"> or which would pro</w:t>
      </w:r>
      <w:r w:rsidR="005D5EF6" w:rsidRPr="007032DA">
        <w:rPr>
          <w:rFonts w:cstheme="minorHAnsi"/>
          <w:lang w:val="en-US"/>
        </w:rPr>
        <w:t>vide a non-competitive benefit,</w:t>
      </w:r>
    </w:p>
    <w:p w14:paraId="33921227" w14:textId="77CCDF04"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With the utilization o</w:t>
      </w:r>
      <w:r w:rsidR="0096170E" w:rsidRPr="007032DA">
        <w:rPr>
          <w:rFonts w:cstheme="minorHAnsi"/>
          <w:lang w:val="en-US"/>
        </w:rPr>
        <w:t>f confidential and/or internal L</w:t>
      </w:r>
      <w:r w:rsidR="002A7DEA" w:rsidRPr="007032DA">
        <w:rPr>
          <w:rFonts w:cstheme="minorHAnsi"/>
          <w:lang w:val="en-US"/>
        </w:rPr>
        <w:t>RC information not made available to the public or to the other</w:t>
      </w:r>
      <w:r w:rsidR="005D5EF6" w:rsidRPr="007032DA">
        <w:rPr>
          <w:rFonts w:cstheme="minorHAnsi"/>
          <w:lang w:val="en-US"/>
        </w:rPr>
        <w:t xml:space="preserve"> Bidders,</w:t>
      </w:r>
    </w:p>
    <w:p w14:paraId="78828B62" w14:textId="1474768B" w:rsidR="006C1D00"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In breach of an o</w:t>
      </w:r>
      <w:r w:rsidR="0096170E" w:rsidRPr="007032DA">
        <w:rPr>
          <w:rFonts w:cstheme="minorHAnsi"/>
          <w:lang w:val="en-US"/>
        </w:rPr>
        <w:t>bligation of confidentially to L</w:t>
      </w:r>
      <w:r w:rsidRPr="007032DA">
        <w:rPr>
          <w:rFonts w:cstheme="minorHAnsi"/>
          <w:lang w:val="en-US"/>
        </w:rPr>
        <w:t>RC, or contrary to these terms and conditions for submission of a Bid,</w:t>
      </w:r>
      <w:r w:rsidR="005C004D" w:rsidRPr="007032DA">
        <w:rPr>
          <w:rFonts w:cstheme="minorHAnsi"/>
          <w:lang w:val="en-US"/>
        </w:rPr>
        <w:t xml:space="preserve"> shall be excluded from further consideration Without limiting the operation of the above clause, a Bidder shall not, in the absence of </w:t>
      </w:r>
      <w:r w:rsidR="009E02F8" w:rsidRPr="007032DA">
        <w:rPr>
          <w:rFonts w:cstheme="minorHAnsi"/>
          <w:lang w:val="en-US"/>
        </w:rPr>
        <w:t>prior written approval from LRC</w:t>
      </w:r>
      <w:r w:rsidR="005C004D" w:rsidRPr="007032DA">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7032DA">
        <w:rPr>
          <w:rFonts w:cstheme="minorHAnsi"/>
          <w:lang w:val="en-US"/>
        </w:rPr>
        <w:t>otherwise engaged by LRC</w:t>
      </w:r>
      <w:r w:rsidR="005C004D" w:rsidRPr="007032DA">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7032DA"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7032DA"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CORRUPT PRACTICES</w:t>
      </w:r>
    </w:p>
    <w:p w14:paraId="575F054E" w14:textId="7DE281E0" w:rsidR="008F21FB"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L</w:t>
      </w:r>
      <w:r w:rsidR="002A7DEA" w:rsidRPr="007032DA">
        <w:rPr>
          <w:rFonts w:cstheme="minorHAnsi"/>
          <w:lang w:val="en-US"/>
        </w:rPr>
        <w:t>RC has zero tolerance for corruption.</w:t>
      </w:r>
      <w:r w:rsidR="005C004D" w:rsidRPr="007032DA">
        <w:rPr>
          <w:rFonts w:cstheme="minorHAnsi"/>
          <w:lang w:val="en-US"/>
        </w:rPr>
        <w:t xml:space="preserve"> The Bidder represents and warrants that neither it nor any of its potential subcontractors are engaged in any for</w:t>
      </w:r>
      <w:r w:rsidR="009E02F8" w:rsidRPr="007032DA">
        <w:rPr>
          <w:rFonts w:cstheme="minorHAnsi"/>
          <w:lang w:val="en-US"/>
        </w:rPr>
        <w:t>m of corruption, defined by LRC</w:t>
      </w:r>
      <w:r w:rsidR="005C004D" w:rsidRPr="007032DA">
        <w:rPr>
          <w:rFonts w:cstheme="minorHAnsi"/>
          <w:lang w:val="en-US"/>
        </w:rPr>
        <w:t xml:space="preserve"> as the misuse of entrusted power for private gain.</w:t>
      </w:r>
    </w:p>
    <w:p w14:paraId="6F38071B" w14:textId="5CF78C8A" w:rsidR="00C301AE"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This definition is not limited to interactions with public officials and covers both attempted and actual corruption, as well as</w:t>
      </w:r>
      <w:r w:rsidR="0095397C" w:rsidRPr="007032DA">
        <w:rPr>
          <w:rFonts w:cstheme="minorHAnsi"/>
          <w:lang w:val="en-US"/>
        </w:rPr>
        <w:t xml:space="preserve"> monetary and non-monetary corruption. The definition includes, but is not limited to, corruption in the form </w:t>
      </w:r>
      <w:proofErr w:type="gramStart"/>
      <w:r w:rsidR="0095397C" w:rsidRPr="007032DA">
        <w:rPr>
          <w:rFonts w:cstheme="minorHAnsi"/>
          <w:lang w:val="en-US"/>
        </w:rPr>
        <w:t>of:</w:t>
      </w:r>
      <w:proofErr w:type="gramEnd"/>
      <w:r w:rsidR="0095397C" w:rsidRPr="007032DA">
        <w:rPr>
          <w:rFonts w:cstheme="minorHAnsi"/>
          <w:lang w:val="en-US"/>
        </w:rPr>
        <w:t xml:space="preserve">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7032DA">
        <w:rPr>
          <w:rFonts w:cstheme="minorHAnsi"/>
          <w:lang w:val="en-US"/>
        </w:rPr>
        <w:t xml:space="preserve"> </w:t>
      </w:r>
      <w:r w:rsidRPr="007032DA">
        <w:rPr>
          <w:rFonts w:cstheme="minorHAnsi"/>
          <w:lang w:val="en-US"/>
        </w:rPr>
        <w:t>regarded as an illegal or corrupt practice, shall be made, promised, sought or accepted – directly or indirectly – as an</w:t>
      </w:r>
      <w:r w:rsidR="00C301AE" w:rsidRPr="007032DA">
        <w:rPr>
          <w:rFonts w:cstheme="minorHAnsi"/>
          <w:lang w:val="en-US"/>
        </w:rPr>
        <w:t xml:space="preserve"> inducement or reward in relat</w:t>
      </w:r>
      <w:r w:rsidR="009E02F8" w:rsidRPr="007032DA">
        <w:rPr>
          <w:rFonts w:cstheme="minorHAnsi"/>
          <w:lang w:val="en-US"/>
        </w:rPr>
        <w:t>ion to activities funded by LRC</w:t>
      </w:r>
      <w:r w:rsidR="00C301AE" w:rsidRPr="007032DA">
        <w:rPr>
          <w:rFonts w:cstheme="minorHAnsi"/>
          <w:lang w:val="en-US"/>
        </w:rPr>
        <w:t xml:space="preserve">, including tendering, award or execution of </w:t>
      </w:r>
      <w:r w:rsidR="00CA48C3" w:rsidRPr="007032DA">
        <w:rPr>
          <w:rFonts w:cstheme="minorHAnsi"/>
          <w:lang w:val="en-US"/>
        </w:rPr>
        <w:t>core serves</w:t>
      </w:r>
      <w:r w:rsidR="00C301AE" w:rsidRPr="007032DA">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7032DA"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The Bidder agrees to acc</w:t>
      </w:r>
      <w:r w:rsidR="009E02F8" w:rsidRPr="007032DA">
        <w:rPr>
          <w:rFonts w:cstheme="minorHAnsi"/>
          <w:lang w:val="en-US"/>
        </w:rPr>
        <w:t>urately communicate LRC</w:t>
      </w:r>
      <w:r w:rsidRPr="007032DA">
        <w:rPr>
          <w:rFonts w:cstheme="minorHAnsi"/>
          <w:lang w:val="en-US"/>
        </w:rPr>
        <w:t xml:space="preserve"> policy with regards to Anti- Corruption to Third Parties. The </w:t>
      </w:r>
      <w:proofErr w:type="gramStart"/>
      <w:r w:rsidRPr="007032DA">
        <w:rPr>
          <w:rFonts w:cstheme="minorHAnsi"/>
          <w:lang w:val="en-US"/>
        </w:rPr>
        <w:t>Bidder</w:t>
      </w:r>
      <w:proofErr w:type="gramEnd"/>
      <w:r w:rsidR="00C301AE" w:rsidRPr="007032DA">
        <w:rPr>
          <w:rFonts w:cstheme="minorHAnsi"/>
          <w:lang w:val="en-US"/>
        </w:rPr>
        <w:t xml:space="preserve"> fu</w:t>
      </w:r>
      <w:r w:rsidR="009E02F8" w:rsidRPr="007032DA">
        <w:rPr>
          <w:rFonts w:cstheme="minorHAnsi"/>
          <w:lang w:val="en-US"/>
        </w:rPr>
        <w:t>rthermore, agrees to inform LRC</w:t>
      </w:r>
      <w:r w:rsidR="00C301AE" w:rsidRPr="007032DA">
        <w:rPr>
          <w:rFonts w:cstheme="minorHAnsi"/>
          <w:lang w:val="en-US"/>
        </w:rPr>
        <w:t xml:space="preserve"> immediately of any suspicion or information it receives from any source alleging a violation of this policy to the contact deta</w:t>
      </w:r>
      <w:r w:rsidR="009E02F8" w:rsidRPr="007032DA">
        <w:rPr>
          <w:rFonts w:cstheme="minorHAnsi"/>
          <w:lang w:val="en-US"/>
        </w:rPr>
        <w:t xml:space="preserve">ils of the specific LRC </w:t>
      </w:r>
      <w:r w:rsidR="00C301AE" w:rsidRPr="007032DA">
        <w:rPr>
          <w:rFonts w:cstheme="minorHAnsi"/>
          <w:lang w:val="en-US"/>
        </w:rPr>
        <w:t xml:space="preserve">country operations </w:t>
      </w:r>
    </w:p>
    <w:p w14:paraId="76124B2F" w14:textId="77777777" w:rsidR="004A60C1" w:rsidRPr="007032DA"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7032DA"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CONFLICT OF INTEREST</w:t>
      </w:r>
    </w:p>
    <w:p w14:paraId="3CC04412" w14:textId="61CF84D1" w:rsidR="00C301A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A Bidder shall not, and shall ensure that its employees, officers, advisers, agents or subcontractors do not place themselves</w:t>
      </w:r>
      <w:r w:rsidR="00C301AE" w:rsidRPr="007032DA">
        <w:rPr>
          <w:rFonts w:cstheme="minorHAnsi"/>
          <w:lang w:val="en-US"/>
        </w:rPr>
        <w:t xml:space="preserve"> in a position that may, or does, give rise to an actual, potential or perceived </w:t>
      </w:r>
      <w:proofErr w:type="gramStart"/>
      <w:r w:rsidR="00C301AE" w:rsidRPr="007032DA">
        <w:rPr>
          <w:rFonts w:cstheme="minorHAnsi"/>
          <w:lang w:val="en-US"/>
        </w:rPr>
        <w:t>conflict of intere</w:t>
      </w:r>
      <w:r w:rsidR="009E02F8" w:rsidRPr="007032DA">
        <w:rPr>
          <w:rFonts w:cstheme="minorHAnsi"/>
          <w:lang w:val="en-US"/>
        </w:rPr>
        <w:t>st</w:t>
      </w:r>
      <w:proofErr w:type="gramEnd"/>
      <w:r w:rsidR="009E02F8" w:rsidRPr="007032DA">
        <w:rPr>
          <w:rFonts w:cstheme="minorHAnsi"/>
          <w:lang w:val="en-US"/>
        </w:rPr>
        <w:t xml:space="preserve"> between the interests of LRC</w:t>
      </w:r>
      <w:r w:rsidR="00C301AE" w:rsidRPr="007032DA">
        <w:rPr>
          <w:rFonts w:cstheme="minorHAnsi"/>
          <w:lang w:val="en-US"/>
        </w:rPr>
        <w:t xml:space="preserve"> and the Bidder’s interests during the procurement process.</w:t>
      </w:r>
    </w:p>
    <w:p w14:paraId="7D490022" w14:textId="2F370777" w:rsidR="00C301AE" w:rsidRPr="007032DA" w:rsidRDefault="00C301AE" w:rsidP="00130EB0">
      <w:pPr>
        <w:autoSpaceDE w:val="0"/>
        <w:autoSpaceDN w:val="0"/>
        <w:adjustRightInd w:val="0"/>
        <w:spacing w:after="0" w:line="240" w:lineRule="auto"/>
        <w:jc w:val="both"/>
        <w:rPr>
          <w:rFonts w:cstheme="minorHAnsi"/>
          <w:lang w:val="en-US"/>
        </w:rPr>
      </w:pPr>
      <w:r w:rsidRPr="007032DA">
        <w:rPr>
          <w:rFonts w:cstheme="minorHAnsi"/>
          <w:lang w:val="en-US"/>
        </w:rPr>
        <w:t>If during any stage of the procurement pr</w:t>
      </w:r>
      <w:r w:rsidR="009E02F8" w:rsidRPr="007032DA">
        <w:rPr>
          <w:rFonts w:cstheme="minorHAnsi"/>
          <w:lang w:val="en-US"/>
        </w:rPr>
        <w:t>ocess or performance of any LRC</w:t>
      </w:r>
      <w:r w:rsidRPr="007032DA">
        <w:rPr>
          <w:rFonts w:cstheme="minorHAnsi"/>
          <w:lang w:val="en-US"/>
        </w:rPr>
        <w:t xml:space="preserve"> contract a conflict of interest arises, or appears likely to ari</w:t>
      </w:r>
      <w:r w:rsidR="009E02F8" w:rsidRPr="007032DA">
        <w:rPr>
          <w:rFonts w:cstheme="minorHAnsi"/>
          <w:lang w:val="en-US"/>
        </w:rPr>
        <w:t>se, the Bidder shall notify LRC</w:t>
      </w:r>
      <w:r w:rsidRPr="007032DA">
        <w:rPr>
          <w:rFonts w:cstheme="minorHAnsi"/>
          <w:lang w:val="en-US"/>
        </w:rPr>
        <w:t xml:space="preserve"> immediately in writing, setting out all relevant details of the situation, including those cases in which the interests of the Bidder conflict with the interests of </w:t>
      </w:r>
      <w:r w:rsidR="009E02F8" w:rsidRPr="007032DA">
        <w:rPr>
          <w:rFonts w:cstheme="minorHAnsi"/>
          <w:lang w:val="en-US"/>
        </w:rPr>
        <w:t>LRC, or cases in which any LRC</w:t>
      </w:r>
      <w:r w:rsidRPr="007032DA">
        <w:rPr>
          <w:rFonts w:cstheme="minorHAnsi"/>
          <w:lang w:val="en-US"/>
        </w:rPr>
        <w:t xml:space="preserve"> official, employee or</w:t>
      </w:r>
      <w:r w:rsidR="009E02F8" w:rsidRPr="007032DA">
        <w:rPr>
          <w:rFonts w:cstheme="minorHAnsi"/>
          <w:lang w:val="en-US"/>
        </w:rPr>
        <w:t xml:space="preserve"> person under contract with LRC</w:t>
      </w:r>
      <w:r w:rsidRPr="007032DA">
        <w:rPr>
          <w:rFonts w:cstheme="minorHAnsi"/>
          <w:lang w:val="en-US"/>
        </w:rPr>
        <w:t xml:space="preserve"> may have, or appear to have, an interest of any kind in the Bidder’s business or any kind of economic ties with the Bidder. The</w:t>
      </w:r>
      <w:r w:rsidR="009E02F8" w:rsidRPr="007032DA">
        <w:rPr>
          <w:rFonts w:cstheme="minorHAnsi"/>
          <w:lang w:val="en-US"/>
        </w:rPr>
        <w:t xml:space="preserve"> Bidder shall take steps as LRC</w:t>
      </w:r>
      <w:r w:rsidRPr="007032DA">
        <w:rPr>
          <w:rFonts w:cstheme="minorHAnsi"/>
          <w:lang w:val="en-US"/>
        </w:rPr>
        <w:t xml:space="preserve"> may reasonably require, to resolve or otherwise deal with the conf</w:t>
      </w:r>
      <w:r w:rsidR="009E02F8" w:rsidRPr="007032DA">
        <w:rPr>
          <w:rFonts w:cstheme="minorHAnsi"/>
          <w:lang w:val="en-US"/>
        </w:rPr>
        <w:t>lict to the satisfaction of LRC</w:t>
      </w:r>
      <w:r w:rsidRPr="007032DA">
        <w:rPr>
          <w:rFonts w:cstheme="minorHAnsi"/>
          <w:lang w:val="en-US"/>
        </w:rPr>
        <w:t>.</w:t>
      </w:r>
    </w:p>
    <w:p w14:paraId="65B53935" w14:textId="7FFC3C0C" w:rsidR="0096170E" w:rsidRPr="007032DA"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WITHDRAWAL/MODIFICATION OF BIDS</w:t>
      </w:r>
    </w:p>
    <w:p w14:paraId="70F649B8" w14:textId="7015D7CC"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Requests to withdraw a Bid after the Bid closure time shall not be </w:t>
      </w:r>
      <w:r w:rsidR="00C301AE" w:rsidRPr="007032DA">
        <w:rPr>
          <w:rFonts w:cstheme="minorHAnsi"/>
          <w:lang w:val="en-US"/>
        </w:rPr>
        <w:t>honored</w:t>
      </w:r>
      <w:r w:rsidRPr="007032DA">
        <w:rPr>
          <w:rFonts w:cstheme="minorHAnsi"/>
          <w:lang w:val="en-US"/>
        </w:rPr>
        <w:t>.</w:t>
      </w:r>
    </w:p>
    <w:p w14:paraId="33770936" w14:textId="16F5F101"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Withdrawal of a Bid may result in your suspension or r</w:t>
      </w:r>
      <w:r w:rsidR="008F2A63" w:rsidRPr="007032DA">
        <w:rPr>
          <w:rFonts w:cstheme="minorHAnsi"/>
          <w:lang w:val="en-US"/>
        </w:rPr>
        <w:t>emoval from the L</w:t>
      </w:r>
      <w:r w:rsidRPr="007032DA">
        <w:rPr>
          <w:rFonts w:cstheme="minorHAnsi"/>
          <w:lang w:val="en-US"/>
        </w:rPr>
        <w:t>RC suppliers List.</w:t>
      </w:r>
    </w:p>
    <w:p w14:paraId="22C5229D" w14:textId="4EA83138" w:rsidR="00C301A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lastRenderedPageBreak/>
        <w:t>A Bidder may modify its Bid prior to the ITB closure.</w:t>
      </w:r>
      <w:r w:rsidR="00C301AE" w:rsidRPr="007032DA">
        <w:rPr>
          <w:rFonts w:cstheme="minorHAnsi"/>
          <w:lang w:val="en-US"/>
        </w:rPr>
        <w:t xml:space="preserve"> Any such modification shall be submitted in writing and in a sealed envelope, marked with the original Bid number. No modification shall be allowed after the ITB clos</w:t>
      </w:r>
      <w:r w:rsidR="005F020B" w:rsidRPr="007032DA">
        <w:rPr>
          <w:rFonts w:cstheme="minorHAnsi"/>
          <w:lang w:val="en-US"/>
        </w:rPr>
        <w:t>ure.</w:t>
      </w:r>
    </w:p>
    <w:p w14:paraId="7EAA872D" w14:textId="46875840"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LATE BIDS</w:t>
      </w:r>
    </w:p>
    <w:p w14:paraId="50C26306" w14:textId="288018D4" w:rsidR="000861D7"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Bids received after the ITB closure will be rejected</w:t>
      </w:r>
      <w:r w:rsidR="005F020B" w:rsidRPr="007032DA">
        <w:rPr>
          <w:rFonts w:cstheme="minorHAnsi"/>
          <w:lang w:val="en-US"/>
        </w:rPr>
        <w:t>.</w:t>
      </w:r>
    </w:p>
    <w:p w14:paraId="702E0DB2" w14:textId="79152B15"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OPENING OF THE ITB</w:t>
      </w:r>
    </w:p>
    <w:p w14:paraId="1A93C5BE" w14:textId="0F813FE5"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The Tender Opening will take place at the</w:t>
      </w:r>
      <w:r w:rsidR="000861D7" w:rsidRPr="007032DA">
        <w:rPr>
          <w:rFonts w:cstheme="minorHAnsi"/>
          <w:lang w:val="en-US"/>
        </w:rPr>
        <w:t xml:space="preserve"> time and location stated within Addendum.</w:t>
      </w:r>
    </w:p>
    <w:p w14:paraId="1E62FB21" w14:textId="17B778B9" w:rsidR="004461AA"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Any attempt by a Bidder to influence the Evaluation Committee in the process of examination, </w:t>
      </w:r>
      <w:r w:rsidR="000861D7" w:rsidRPr="007032DA">
        <w:rPr>
          <w:rFonts w:cstheme="minorHAnsi"/>
          <w:lang w:val="en-US"/>
        </w:rPr>
        <w:t xml:space="preserve">clarification, evaluation and comparison of tenders, to obtain information on how the procedure is </w:t>
      </w:r>
      <w:r w:rsidR="009E02F8" w:rsidRPr="007032DA">
        <w:rPr>
          <w:rFonts w:cstheme="minorHAnsi"/>
          <w:lang w:val="en-US"/>
        </w:rPr>
        <w:t>progressing or to influence LRC</w:t>
      </w:r>
      <w:r w:rsidR="000861D7" w:rsidRPr="007032DA">
        <w:rPr>
          <w:rFonts w:cstheme="minorHAnsi"/>
          <w:lang w:val="en-US"/>
        </w:rPr>
        <w:t xml:space="preserve"> in its decision concerning the award of the contract will result in the immediate rejection of the tender.</w:t>
      </w:r>
    </w:p>
    <w:p w14:paraId="31948105" w14:textId="29243C2D"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CONDITIONS OF CONTRACT</w:t>
      </w:r>
    </w:p>
    <w:p w14:paraId="4107FAB5" w14:textId="5F27CC60"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Bidd</w:t>
      </w:r>
      <w:r w:rsidR="008F2A63" w:rsidRPr="007032DA">
        <w:rPr>
          <w:rFonts w:cstheme="minorHAnsi"/>
          <w:lang w:val="en-US"/>
        </w:rPr>
        <w:t>ers shall acknowledge that the L</w:t>
      </w:r>
      <w:r w:rsidRPr="007032DA">
        <w:rPr>
          <w:rFonts w:cstheme="minorHAnsi"/>
          <w:lang w:val="en-US"/>
        </w:rPr>
        <w:t xml:space="preserve">RC General </w:t>
      </w:r>
      <w:r w:rsidR="008F2A63" w:rsidRPr="007032DA">
        <w:rPr>
          <w:rFonts w:cstheme="minorHAnsi"/>
          <w:lang w:val="en-US"/>
        </w:rPr>
        <w:t>Conditions</w:t>
      </w:r>
      <w:r w:rsidRPr="007032DA">
        <w:rPr>
          <w:rFonts w:cstheme="minorHAnsi"/>
          <w:lang w:val="en-US"/>
        </w:rPr>
        <w:t>, or the</w:t>
      </w:r>
      <w:r w:rsidR="000861D7" w:rsidRPr="007032DA">
        <w:rPr>
          <w:rFonts w:cstheme="minorHAnsi"/>
          <w:lang w:val="en-US"/>
        </w:rPr>
        <w:t xml:space="preserve"> Special Conditions of Contract, as applicable, are acceptable.</w:t>
      </w:r>
    </w:p>
    <w:p w14:paraId="6A29C825" w14:textId="0507FA21"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CANCELLATION OF THE ITB</w:t>
      </w:r>
    </w:p>
    <w:p w14:paraId="19B59840" w14:textId="454CCC9F"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In the event of an ITB cancellatio</w:t>
      </w:r>
      <w:r w:rsidR="008F2A63" w:rsidRPr="007032DA">
        <w:rPr>
          <w:rFonts w:cstheme="minorHAnsi"/>
          <w:lang w:val="en-US"/>
        </w:rPr>
        <w:t>n, Bidders will be notified by L</w:t>
      </w:r>
      <w:r w:rsidRPr="007032DA">
        <w:rPr>
          <w:rFonts w:cstheme="minorHAnsi"/>
          <w:lang w:val="en-US"/>
        </w:rPr>
        <w:t>RC. If the ITB is cancelled before the outer envelope of any</w:t>
      </w:r>
      <w:r w:rsidR="000861D7" w:rsidRPr="007032DA">
        <w:rPr>
          <w:rFonts w:cstheme="minorHAnsi"/>
          <w:lang w:val="en-US"/>
        </w:rPr>
        <w:t xml:space="preserve"> Bid has been opened, the sealed envelopes will be returned, unopened, to the Bidders.</w:t>
      </w:r>
    </w:p>
    <w:p w14:paraId="07B7AE58" w14:textId="4E8A2182" w:rsidR="00145AD0" w:rsidRPr="007032DA" w:rsidRDefault="0096170E" w:rsidP="005F020B">
      <w:pPr>
        <w:autoSpaceDE w:val="0"/>
        <w:autoSpaceDN w:val="0"/>
        <w:adjustRightInd w:val="0"/>
        <w:spacing w:after="0" w:line="240" w:lineRule="auto"/>
        <w:jc w:val="both"/>
        <w:rPr>
          <w:rFonts w:cstheme="minorHAnsi"/>
          <w:i/>
          <w:iCs/>
          <w:lang w:val="en-US"/>
        </w:rPr>
      </w:pPr>
      <w:r w:rsidRPr="007032DA">
        <w:rPr>
          <w:rFonts w:cstheme="minorHAnsi"/>
          <w:i/>
          <w:iCs/>
          <w:lang w:val="en-US"/>
        </w:rPr>
        <w:t>The ITB may be cancell</w:t>
      </w:r>
      <w:r w:rsidR="005F020B" w:rsidRPr="007032DA">
        <w:rPr>
          <w:rFonts w:cstheme="minorHAnsi"/>
          <w:i/>
          <w:iCs/>
          <w:lang w:val="en-US"/>
        </w:rPr>
        <w:t>ed in the following situations:</w:t>
      </w:r>
    </w:p>
    <w:p w14:paraId="34A2EDE2"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 xml:space="preserve">where no qualitatively or financially worthwhile Bid has been received or there has been no response at </w:t>
      </w:r>
      <w:proofErr w:type="gramStart"/>
      <w:r w:rsidRPr="007032DA">
        <w:rPr>
          <w:rFonts w:cstheme="minorHAnsi"/>
          <w:lang w:val="en-US"/>
        </w:rPr>
        <w:t>all;</w:t>
      </w:r>
      <w:proofErr w:type="gramEnd"/>
    </w:p>
    <w:p w14:paraId="313AB1DC"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 xml:space="preserve">the economic or technical parameters of the project have been fundamentally </w:t>
      </w:r>
      <w:proofErr w:type="gramStart"/>
      <w:r w:rsidRPr="007032DA">
        <w:rPr>
          <w:rFonts w:cstheme="minorHAnsi"/>
          <w:lang w:val="en-US"/>
        </w:rPr>
        <w:t>altered;</w:t>
      </w:r>
      <w:proofErr w:type="gramEnd"/>
    </w:p>
    <w:p w14:paraId="5CDE41C9" w14:textId="77777777"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Exceptional</w:t>
      </w:r>
      <w:r w:rsidR="0096170E" w:rsidRPr="007032DA">
        <w:rPr>
          <w:rFonts w:cstheme="minorHAnsi"/>
          <w:lang w:val="en-US"/>
        </w:rPr>
        <w:t xml:space="preserve"> circumstances or force majeure </w:t>
      </w:r>
      <w:r w:rsidRPr="007032DA">
        <w:rPr>
          <w:rFonts w:cstheme="minorHAnsi"/>
          <w:lang w:val="en-US"/>
        </w:rPr>
        <w:t>renders</w:t>
      </w:r>
      <w:r w:rsidR="0096170E" w:rsidRPr="007032DA">
        <w:rPr>
          <w:rFonts w:cstheme="minorHAnsi"/>
          <w:lang w:val="en-US"/>
        </w:rPr>
        <w:t xml:space="preserve"> normal performance of the project </w:t>
      </w:r>
      <w:proofErr w:type="gramStart"/>
      <w:r w:rsidR="0096170E" w:rsidRPr="007032DA">
        <w:rPr>
          <w:rFonts w:cstheme="minorHAnsi"/>
          <w:lang w:val="en-US"/>
        </w:rPr>
        <w:t>impossible;</w:t>
      </w:r>
      <w:proofErr w:type="gramEnd"/>
    </w:p>
    <w:p w14:paraId="5B46A720" w14:textId="68375210"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All</w:t>
      </w:r>
      <w:r w:rsidR="0096170E" w:rsidRPr="007032DA">
        <w:rPr>
          <w:rFonts w:cstheme="minorHAnsi"/>
          <w:lang w:val="en-US"/>
        </w:rPr>
        <w:t xml:space="preserve"> technically compliant Bids exceed the financial resources available; or</w:t>
      </w:r>
      <w:r w:rsidR="0067632F" w:rsidRPr="007032DA">
        <w:rPr>
          <w:rFonts w:cstheme="minorHAnsi"/>
          <w:lang w:val="en-US"/>
        </w:rPr>
        <w:t xml:space="preserve"> </w:t>
      </w:r>
      <w:r w:rsidR="0067632F" w:rsidRPr="007032DA">
        <w:rPr>
          <w:rFonts w:eastAsia="CIDFont+F8" w:cstheme="minorHAnsi"/>
          <w:lang w:val="en-US"/>
        </w:rPr>
        <w:t xml:space="preserve">there have been irregularities in the procedure, </w:t>
      </w:r>
      <w:proofErr w:type="gramStart"/>
      <w:r w:rsidR="0067632F" w:rsidRPr="007032DA">
        <w:rPr>
          <w:rFonts w:eastAsia="CIDFont+F8" w:cstheme="minorHAnsi"/>
          <w:lang w:val="en-US"/>
        </w:rPr>
        <w:t>in particular where</w:t>
      </w:r>
      <w:proofErr w:type="gramEnd"/>
      <w:r w:rsidR="0067632F" w:rsidRPr="007032DA">
        <w:rPr>
          <w:rFonts w:eastAsia="CIDFont+F8" w:cstheme="minorHAnsi"/>
          <w:lang w:val="en-US"/>
        </w:rPr>
        <w:t xml:space="preserve"> these have prevented fair competition.</w:t>
      </w:r>
    </w:p>
    <w:p w14:paraId="71C5B307" w14:textId="3E9C7DB2" w:rsidR="008307D1" w:rsidRPr="007032DA" w:rsidRDefault="009E02F8"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LRC</w:t>
      </w:r>
      <w:r w:rsidR="0067632F" w:rsidRPr="007032DA">
        <w:rPr>
          <w:rFonts w:eastAsia="CIDFont+F8" w:cstheme="minorHAnsi"/>
          <w:lang w:val="en-US"/>
        </w:rPr>
        <w:t xml:space="preserve"> shall not be liable for damages, whatever their nature (</w:t>
      </w:r>
      <w:proofErr w:type="gramStart"/>
      <w:r w:rsidR="0067632F" w:rsidRPr="007032DA">
        <w:rPr>
          <w:rFonts w:eastAsia="CIDFont+F8" w:cstheme="minorHAnsi"/>
          <w:lang w:val="en-US"/>
        </w:rPr>
        <w:t>in particular damages</w:t>
      </w:r>
      <w:proofErr w:type="gramEnd"/>
      <w:r w:rsidR="0067632F" w:rsidRPr="007032DA">
        <w:rPr>
          <w:rFonts w:eastAsia="CIDFont+F8" w:cstheme="minorHAnsi"/>
          <w:lang w:val="en-US"/>
        </w:rPr>
        <w:t xml:space="preserve"> for loss of profits) or relationship to the</w:t>
      </w:r>
      <w:r w:rsidR="00B91C9E" w:rsidRPr="007032DA">
        <w:rPr>
          <w:rFonts w:eastAsia="CIDFont+F8" w:cstheme="minorHAnsi"/>
          <w:lang w:val="en-US"/>
        </w:rPr>
        <w:t xml:space="preserve"> cancellation </w:t>
      </w:r>
      <w:r w:rsidRPr="007032DA">
        <w:rPr>
          <w:rFonts w:eastAsia="CIDFont+F8" w:cstheme="minorHAnsi"/>
          <w:lang w:val="en-US"/>
        </w:rPr>
        <w:t>of an ITB, even if LRC</w:t>
      </w:r>
      <w:r w:rsidR="00B91C9E" w:rsidRPr="007032DA">
        <w:rPr>
          <w:rFonts w:eastAsia="CIDFont+F8" w:cstheme="minorHAnsi"/>
          <w:lang w:val="en-US"/>
        </w:rPr>
        <w:t xml:space="preserve"> has been advised of the possibility of damages. The publication of a procure</w:t>
      </w:r>
      <w:r w:rsidRPr="007032DA">
        <w:rPr>
          <w:rFonts w:eastAsia="CIDFont+F8" w:cstheme="minorHAnsi"/>
          <w:lang w:val="en-US"/>
        </w:rPr>
        <w:t>ment notice does not commit LRC</w:t>
      </w:r>
      <w:r w:rsidR="00B91C9E" w:rsidRPr="007032DA">
        <w:rPr>
          <w:rFonts w:eastAsia="CIDFont+F8" w:cstheme="minorHAnsi"/>
          <w:lang w:val="en-US"/>
        </w:rPr>
        <w:t xml:space="preserve"> to implement the </w:t>
      </w:r>
      <w:proofErr w:type="spellStart"/>
      <w:r w:rsidR="00B91C9E" w:rsidRPr="007032DA">
        <w:rPr>
          <w:rFonts w:eastAsia="CIDFont+F8" w:cstheme="minorHAnsi"/>
          <w:lang w:val="en-US"/>
        </w:rPr>
        <w:t>programme</w:t>
      </w:r>
      <w:proofErr w:type="spellEnd"/>
      <w:r w:rsidR="00B91C9E" w:rsidRPr="007032DA">
        <w:rPr>
          <w:rFonts w:eastAsia="CIDFont+F8" w:cstheme="minorHAnsi"/>
          <w:lang w:val="en-US"/>
        </w:rPr>
        <w:t xml:space="preserve"> or project announced.</w:t>
      </w:r>
    </w:p>
    <w:p w14:paraId="063B429B" w14:textId="77777777" w:rsidR="00D767ED" w:rsidRPr="007032DA"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QUERIES ABOUT THIS ITB</w:t>
      </w:r>
    </w:p>
    <w:p w14:paraId="425C3FBC" w14:textId="3EF6D025" w:rsidR="002317E2" w:rsidRPr="007032DA"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7032DA">
        <w:rPr>
          <w:rFonts w:eastAsia="CIDFont+F8" w:cstheme="minorHAnsi"/>
          <w:lang w:val="en-US"/>
        </w:rPr>
        <w:t>For queries on this ITB, please contact the</w:t>
      </w:r>
      <w:r w:rsidR="00B91C9E" w:rsidRPr="007032DA">
        <w:rPr>
          <w:rFonts w:eastAsia="CIDFont+F8" w:cstheme="minorHAnsi"/>
          <w:lang w:val="en-US"/>
        </w:rPr>
        <w:t xml:space="preserve"> Pr</w:t>
      </w:r>
      <w:r w:rsidR="00507F75" w:rsidRPr="007032DA">
        <w:rPr>
          <w:rFonts w:eastAsia="CIDFont+F8" w:cstheme="minorHAnsi"/>
          <w:lang w:val="en-US"/>
        </w:rPr>
        <w:t>ocuremen</w:t>
      </w:r>
      <w:r w:rsidR="002317E2" w:rsidRPr="007032DA">
        <w:rPr>
          <w:rFonts w:eastAsia="CIDFont+F8" w:cstheme="minorHAnsi"/>
          <w:lang w:val="en-US"/>
        </w:rPr>
        <w:t>t</w:t>
      </w:r>
      <w:r w:rsidR="00507F75" w:rsidRPr="007032DA">
        <w:rPr>
          <w:rFonts w:eastAsia="CIDFont+F8" w:cstheme="minorHAnsi"/>
          <w:lang w:val="en-US"/>
        </w:rPr>
        <w:t>, on the following email:</w:t>
      </w:r>
      <w:r w:rsidR="008F21FB" w:rsidRPr="007032DA">
        <w:rPr>
          <w:rFonts w:eastAsia="CIDFont+F8" w:cstheme="minorHAnsi"/>
          <w:lang w:val="en-US"/>
        </w:rPr>
        <w:t xml:space="preserve"> </w:t>
      </w:r>
      <w:hyperlink r:id="rId15" w:history="1">
        <w:r w:rsidR="001B2F31" w:rsidRPr="00A8575F">
          <w:rPr>
            <w:rStyle w:val="Hyperlink"/>
            <w:rFonts w:cstheme="minorHAnsi"/>
          </w:rPr>
          <w:t xml:space="preserve"> hoda.fakih@redcross.org.lb</w:t>
        </w:r>
      </w:hyperlink>
      <w:r w:rsidR="0015763A" w:rsidRPr="007032DA">
        <w:rPr>
          <w:rFonts w:cstheme="minorHAnsi"/>
        </w:rPr>
        <w:t xml:space="preserve"> </w:t>
      </w:r>
    </w:p>
    <w:p w14:paraId="5F2D256F" w14:textId="309D9E74" w:rsidR="00B30419" w:rsidRPr="007032DA" w:rsidRDefault="0067632F"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All questions regarding this ITB shall be submitted in writing to the above. On the subject line, please ind</w:t>
      </w:r>
      <w:r w:rsidR="005F020B" w:rsidRPr="007032DA">
        <w:rPr>
          <w:rFonts w:eastAsia="CIDFont+F8" w:cstheme="minorHAnsi"/>
          <w:lang w:val="en-US"/>
        </w:rPr>
        <w:t xml:space="preserve">icate the ITB number, </w:t>
      </w:r>
      <w:r w:rsidR="00B30419" w:rsidRPr="007032DA">
        <w:rPr>
          <w:rFonts w:eastAsia="CIDFont+F8" w:cstheme="minorHAnsi"/>
          <w:lang w:val="en-US"/>
        </w:rPr>
        <w:t>Bids shall not be sent to the above email.</w:t>
      </w:r>
      <w:r w:rsidR="005F020B" w:rsidRPr="007032DA">
        <w:rPr>
          <w:rFonts w:eastAsia="CIDFont+F8" w:cstheme="minorHAnsi"/>
          <w:lang w:val="en-US"/>
        </w:rPr>
        <w:t xml:space="preserve"> </w:t>
      </w:r>
      <w:r w:rsidRPr="007032DA">
        <w:rPr>
          <w:rFonts w:eastAsia="CIDFont+F8" w:cstheme="minorHAnsi"/>
          <w:lang w:val="en-US"/>
        </w:rPr>
        <w:t>All questions during the tender period, as well as the associated answers, will be sh</w:t>
      </w:r>
      <w:r w:rsidR="00B30419" w:rsidRPr="007032DA">
        <w:rPr>
          <w:rFonts w:eastAsia="CIDFont+F8" w:cstheme="minorHAnsi"/>
          <w:lang w:val="en-US"/>
        </w:rPr>
        <w:t>ared with all invited bidders.</w:t>
      </w:r>
    </w:p>
    <w:p w14:paraId="708920AD" w14:textId="77777777" w:rsidR="00C63B07" w:rsidRPr="007032DA" w:rsidRDefault="00C63B07" w:rsidP="005F020B">
      <w:pPr>
        <w:autoSpaceDE w:val="0"/>
        <w:autoSpaceDN w:val="0"/>
        <w:adjustRightInd w:val="0"/>
        <w:spacing w:after="0" w:line="240" w:lineRule="auto"/>
        <w:jc w:val="both"/>
        <w:rPr>
          <w:rFonts w:eastAsia="CIDFont+F8" w:cstheme="minorHAnsi"/>
          <w:lang w:val="en-US"/>
        </w:rPr>
      </w:pPr>
    </w:p>
    <w:p w14:paraId="12306E5C" w14:textId="73BF0BE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ITB DOCUMENTS</w:t>
      </w:r>
    </w:p>
    <w:p w14:paraId="00C86CD2" w14:textId="68DC89C1" w:rsidR="0067632F"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This ITB d</w:t>
      </w:r>
      <w:r w:rsidR="00B30419" w:rsidRPr="007032DA">
        <w:rPr>
          <w:rFonts w:eastAsia="CIDFont+F8" w:cstheme="minorHAnsi"/>
          <w:lang w:val="en-US"/>
        </w:rPr>
        <w:t>ocument contains the following:</w:t>
      </w:r>
    </w:p>
    <w:p w14:paraId="6F9DAE3E" w14:textId="256EF248" w:rsidR="00B30419" w:rsidRPr="007032DA" w:rsidRDefault="00C3128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1. This</w:t>
      </w:r>
      <w:r w:rsidR="00732346" w:rsidRPr="007032DA">
        <w:rPr>
          <w:rFonts w:eastAsia="CIDFont+F8" w:cstheme="minorHAnsi"/>
          <w:lang w:val="en-US"/>
        </w:rPr>
        <w:t xml:space="preserve"> Invitation to Bid.</w:t>
      </w:r>
    </w:p>
    <w:p w14:paraId="6FD71587" w14:textId="71D9E720"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2. Addendum </w:t>
      </w:r>
    </w:p>
    <w:p w14:paraId="322C3651" w14:textId="0109D9DA" w:rsidR="0067632F"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3. Annex 1: LRC</w:t>
      </w:r>
      <w:r w:rsidR="009912AE" w:rsidRPr="007032DA">
        <w:rPr>
          <w:rFonts w:eastAsia="CIDFont+F8" w:cstheme="minorHAnsi"/>
          <w:lang w:val="en-US"/>
        </w:rPr>
        <w:t xml:space="preserve"> Supplier Registration Form.</w:t>
      </w:r>
    </w:p>
    <w:p w14:paraId="54CA95D6" w14:textId="21AE49D1" w:rsidR="009912AE"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4. Annex 2: LRC</w:t>
      </w:r>
      <w:r w:rsidR="009912AE" w:rsidRPr="007032DA">
        <w:rPr>
          <w:rFonts w:eastAsia="CIDFont+F8" w:cstheme="minorHAnsi"/>
          <w:lang w:val="en-US"/>
        </w:rPr>
        <w:t xml:space="preserve"> Bid Form.</w:t>
      </w:r>
    </w:p>
    <w:p w14:paraId="62576055" w14:textId="26899964" w:rsidR="009912AE" w:rsidRPr="007032DA" w:rsidRDefault="009912AE" w:rsidP="006253AA">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5. Annex 3: </w:t>
      </w:r>
      <w:r w:rsidR="006253AA" w:rsidRPr="007032DA">
        <w:rPr>
          <w:rFonts w:eastAsia="CIDFont+F8" w:cstheme="minorHAnsi"/>
          <w:lang w:val="en-US"/>
        </w:rPr>
        <w:t>Detailed Specification</w:t>
      </w:r>
      <w:r w:rsidR="00714229">
        <w:rPr>
          <w:rFonts w:eastAsia="CIDFont+F8" w:cstheme="minorHAnsi"/>
          <w:lang w:val="en-US"/>
        </w:rPr>
        <w:t xml:space="preserve"> + Annex A /B/C</w:t>
      </w:r>
    </w:p>
    <w:p w14:paraId="46CEDDFE" w14:textId="58A722EA"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6. Annex 4: Past Performance and Reference Check.</w:t>
      </w:r>
    </w:p>
    <w:p w14:paraId="7966174B" w14:textId="53F2C222" w:rsidR="0067632F"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7. Annex 5: </w:t>
      </w:r>
      <w:r w:rsidR="0067632F" w:rsidRPr="007032DA">
        <w:rPr>
          <w:rFonts w:eastAsia="CIDFont+F8" w:cstheme="minorHAnsi"/>
          <w:lang w:val="en-US"/>
        </w:rPr>
        <w:t>Tender and Contract Aw</w:t>
      </w:r>
      <w:r w:rsidRPr="007032DA">
        <w:rPr>
          <w:rFonts w:eastAsia="CIDFont+F8" w:cstheme="minorHAnsi"/>
          <w:lang w:val="en-US"/>
        </w:rPr>
        <w:t>ard Acknowledgement Certificate.</w:t>
      </w:r>
    </w:p>
    <w:p w14:paraId="230E6B8E" w14:textId="2296BED2"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8. Annex 6: </w:t>
      </w:r>
      <w:r w:rsidR="006A6C67" w:rsidRPr="007032DA">
        <w:rPr>
          <w:rFonts w:eastAsia="CIDFont+F8" w:cstheme="minorHAnsi"/>
          <w:lang w:val="en-US"/>
        </w:rPr>
        <w:t>General Conditions of Procurement Contrac</w:t>
      </w:r>
      <w:r w:rsidR="00282E9A" w:rsidRPr="007032DA">
        <w:rPr>
          <w:rFonts w:eastAsia="CIDFont+F8" w:cstheme="minorHAnsi"/>
          <w:lang w:val="en-US"/>
        </w:rPr>
        <w:t>t</w:t>
      </w:r>
      <w:r w:rsidR="006A6C67" w:rsidRPr="007032DA">
        <w:rPr>
          <w:rFonts w:eastAsia="CIDFont+F8" w:cstheme="minorHAnsi"/>
          <w:lang w:val="en-US"/>
        </w:rPr>
        <w:t>.</w:t>
      </w:r>
    </w:p>
    <w:p w14:paraId="44F84523" w14:textId="63269AAC" w:rsidR="009E7062" w:rsidRPr="007032DA" w:rsidRDefault="009E7062" w:rsidP="005C5C9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9. </w:t>
      </w:r>
      <w:r w:rsidR="00C63B07" w:rsidRPr="007032DA">
        <w:rPr>
          <w:rFonts w:eastAsia="CIDFont+F8" w:cstheme="minorHAnsi"/>
          <w:lang w:val="en-US"/>
        </w:rPr>
        <w:t>Annex 7: B</w:t>
      </w:r>
      <w:r w:rsidRPr="007032DA">
        <w:rPr>
          <w:rFonts w:eastAsia="CIDFont+F8" w:cstheme="minorHAnsi"/>
          <w:lang w:val="en-US"/>
        </w:rPr>
        <w:t>idder Checklist.</w:t>
      </w:r>
    </w:p>
    <w:p w14:paraId="2EF47833" w14:textId="77777777" w:rsidR="00D767ED" w:rsidRPr="007032DA" w:rsidRDefault="00D767ED" w:rsidP="005C5C90">
      <w:pPr>
        <w:autoSpaceDE w:val="0"/>
        <w:autoSpaceDN w:val="0"/>
        <w:adjustRightInd w:val="0"/>
        <w:spacing w:after="0" w:line="240" w:lineRule="auto"/>
        <w:jc w:val="both"/>
        <w:rPr>
          <w:rFonts w:eastAsia="CIDFont+F8" w:cstheme="minorHAnsi"/>
          <w:lang w:val="en-US"/>
        </w:rPr>
      </w:pPr>
    </w:p>
    <w:p w14:paraId="5F4C4000" w14:textId="77777777" w:rsidR="00D767ED" w:rsidRPr="007032DA" w:rsidRDefault="00D767ED" w:rsidP="005C5C90">
      <w:pPr>
        <w:autoSpaceDE w:val="0"/>
        <w:autoSpaceDN w:val="0"/>
        <w:adjustRightInd w:val="0"/>
        <w:spacing w:after="0" w:line="240" w:lineRule="auto"/>
        <w:jc w:val="both"/>
        <w:rPr>
          <w:rFonts w:eastAsia="CIDFont+F8" w:cstheme="minorHAnsi"/>
          <w:lang w:val="en-US"/>
        </w:rPr>
      </w:pPr>
    </w:p>
    <w:p w14:paraId="71230E28" w14:textId="14D3DDC4" w:rsidR="00854CB9"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lastRenderedPageBreak/>
        <w:t>Bidders shall observe the highest standard of ethics during the procurement and execution</w:t>
      </w:r>
      <w:r w:rsidR="00A207CB" w:rsidRPr="007032DA">
        <w:rPr>
          <w:rFonts w:eastAsia="CIDFont+F8" w:cstheme="minorHAnsi"/>
          <w:lang w:val="en-US"/>
        </w:rPr>
        <w:t xml:space="preserve"> </w:t>
      </w:r>
      <w:r w:rsidR="00522C23" w:rsidRPr="007032DA">
        <w:rPr>
          <w:rFonts w:eastAsia="CIDFont+F8" w:cstheme="minorHAnsi"/>
          <w:lang w:val="en-US"/>
        </w:rPr>
        <w:t>of</w:t>
      </w:r>
      <w:r w:rsidR="00B30419" w:rsidRPr="007032DA">
        <w:rPr>
          <w:rFonts w:eastAsia="CIDFont+F8" w:cstheme="minorHAnsi"/>
          <w:lang w:val="en-US"/>
        </w:rPr>
        <w:t xml:space="preserve"> such contracts. L</w:t>
      </w:r>
      <w:r w:rsidRPr="007032DA">
        <w:rPr>
          <w:rFonts w:eastAsia="CIDFont+F8" w:cstheme="minorHAnsi"/>
          <w:lang w:val="en-US"/>
        </w:rPr>
        <w:t>RC will reject a Bid if it determines that the Bidder recommended for award, has engaged in corrupt,</w:t>
      </w:r>
      <w:r w:rsidR="00B30419" w:rsidRPr="007032DA">
        <w:rPr>
          <w:rFonts w:eastAsia="CIDFont+F8" w:cstheme="minorHAnsi"/>
          <w:lang w:val="en-US"/>
        </w:rPr>
        <w:t xml:space="preserve"> fraudulent, collusive, or coercive practices in competing for, or in executing, the Contract.</w:t>
      </w:r>
      <w:r w:rsidR="00854CB9" w:rsidRPr="007032DA">
        <w:rPr>
          <w:rFonts w:eastAsia="CIDFont+F8" w:cstheme="minorHAnsi"/>
          <w:lang w:val="en-US"/>
        </w:rPr>
        <w:t xml:space="preserve"> </w:t>
      </w:r>
    </w:p>
    <w:p w14:paraId="3BBDA314" w14:textId="752611E6" w:rsidR="004461AA" w:rsidRPr="007032DA" w:rsidRDefault="004461AA" w:rsidP="00130EB0">
      <w:pPr>
        <w:autoSpaceDE w:val="0"/>
        <w:autoSpaceDN w:val="0"/>
        <w:adjustRightInd w:val="0"/>
        <w:spacing w:after="0" w:line="240" w:lineRule="auto"/>
        <w:jc w:val="both"/>
        <w:rPr>
          <w:rFonts w:eastAsia="CIDFont+F8" w:cstheme="minorHAnsi"/>
          <w:lang w:val="en-US"/>
        </w:rPr>
      </w:pPr>
    </w:p>
    <w:p w14:paraId="4CF7D595" w14:textId="306BA2C2" w:rsidR="005C5C90" w:rsidRPr="007032DA" w:rsidRDefault="0067632F" w:rsidP="00620B13">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Yours sincerel</w:t>
      </w:r>
      <w:r w:rsidR="00746F83" w:rsidRPr="007032DA">
        <w:rPr>
          <w:rFonts w:eastAsia="CIDFont+F8" w:cstheme="minorHAnsi"/>
          <w:lang w:val="en-US"/>
        </w:rPr>
        <w:t>y</w:t>
      </w:r>
    </w:p>
    <w:p w14:paraId="2C4FB5C2" w14:textId="0D920972" w:rsidR="00FC4BBB" w:rsidRPr="007032DA" w:rsidRDefault="00FC4BBB" w:rsidP="00620B13">
      <w:pPr>
        <w:autoSpaceDE w:val="0"/>
        <w:autoSpaceDN w:val="0"/>
        <w:adjustRightInd w:val="0"/>
        <w:spacing w:after="0" w:line="240" w:lineRule="auto"/>
        <w:jc w:val="both"/>
        <w:rPr>
          <w:rFonts w:eastAsia="CIDFont+F8" w:cstheme="minorHAnsi"/>
          <w:lang w:val="en-US"/>
        </w:rPr>
      </w:pPr>
    </w:p>
    <w:p w14:paraId="36811875" w14:textId="537DAC6B" w:rsidR="00FC4BBB" w:rsidRPr="007032DA" w:rsidRDefault="00FC4BBB" w:rsidP="00620B13">
      <w:pPr>
        <w:autoSpaceDE w:val="0"/>
        <w:autoSpaceDN w:val="0"/>
        <w:adjustRightInd w:val="0"/>
        <w:spacing w:after="0" w:line="240" w:lineRule="auto"/>
        <w:jc w:val="both"/>
        <w:rPr>
          <w:rFonts w:eastAsia="CIDFont+F8" w:cstheme="minorHAnsi"/>
          <w:lang w:val="en-US"/>
        </w:rPr>
      </w:pPr>
    </w:p>
    <w:p w14:paraId="08C9CAE2" w14:textId="29E2D7C1" w:rsidR="00FC4BBB" w:rsidRPr="007032DA" w:rsidRDefault="00FC4BBB" w:rsidP="00620B13">
      <w:pPr>
        <w:autoSpaceDE w:val="0"/>
        <w:autoSpaceDN w:val="0"/>
        <w:adjustRightInd w:val="0"/>
        <w:spacing w:after="0" w:line="240" w:lineRule="auto"/>
        <w:jc w:val="both"/>
        <w:rPr>
          <w:rFonts w:eastAsia="CIDFont+F8" w:cstheme="minorHAnsi"/>
          <w:lang w:val="en-US"/>
        </w:rPr>
      </w:pPr>
    </w:p>
    <w:p w14:paraId="78E0C2B5" w14:textId="77777777" w:rsidR="00BB280D" w:rsidRPr="007032DA" w:rsidRDefault="00BB280D" w:rsidP="006F02EE">
      <w:pPr>
        <w:rPr>
          <w:rFonts w:cstheme="minorHAnsi"/>
        </w:rPr>
        <w:sectPr w:rsidR="00BB280D" w:rsidRPr="007032DA" w:rsidSect="00D14943">
          <w:pgSz w:w="11906" w:h="16838"/>
          <w:pgMar w:top="1440" w:right="1440" w:bottom="1440" w:left="1440" w:header="706" w:footer="706" w:gutter="0"/>
          <w:cols w:space="708"/>
          <w:docGrid w:linePitch="360"/>
        </w:sectPr>
      </w:pPr>
    </w:p>
    <w:p w14:paraId="788EB292" w14:textId="77777777" w:rsidR="007019DC" w:rsidRPr="007032DA" w:rsidRDefault="007019DC" w:rsidP="000F44F6">
      <w:pPr>
        <w:spacing w:after="0" w:line="240" w:lineRule="auto"/>
        <w:rPr>
          <w:rFonts w:cstheme="minorHAnsi"/>
        </w:rPr>
      </w:pPr>
    </w:p>
    <w:sectPr w:rsidR="007019DC" w:rsidRPr="007032DA" w:rsidSect="00D14943">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7DB98" w14:textId="77777777" w:rsidR="002F681C" w:rsidRDefault="002F681C" w:rsidP="00ED3A74">
      <w:pPr>
        <w:spacing w:after="0" w:line="240" w:lineRule="auto"/>
      </w:pPr>
      <w:r>
        <w:separator/>
      </w:r>
    </w:p>
  </w:endnote>
  <w:endnote w:type="continuationSeparator" w:id="0">
    <w:p w14:paraId="5036F327" w14:textId="77777777" w:rsidR="002F681C" w:rsidRDefault="002F681C" w:rsidP="00ED3A74">
      <w:pPr>
        <w:spacing w:after="0" w:line="240" w:lineRule="auto"/>
      </w:pPr>
      <w:r>
        <w:continuationSeparator/>
      </w:r>
    </w:p>
  </w:endnote>
  <w:endnote w:type="continuationNotice" w:id="1">
    <w:p w14:paraId="1308B9CC" w14:textId="77777777" w:rsidR="002F681C" w:rsidRDefault="002F68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0BDFD07" w:rsidR="001505A8" w:rsidRPr="004410CC" w:rsidRDefault="004410CC" w:rsidP="004410CC">
    <w:pPr>
      <w:pStyle w:val="Footer"/>
      <w:rPr>
        <w:rFonts w:cstheme="minorHAnsi"/>
        <w:b/>
        <w:bCs/>
        <w:sz w:val="20"/>
        <w:szCs w:val="20"/>
      </w:rPr>
    </w:pPr>
    <w:r w:rsidRPr="004410CC">
      <w:rPr>
        <w:rFonts w:cstheme="minorHAnsi"/>
        <w:b/>
        <w:bCs/>
        <w:sz w:val="20"/>
        <w:szCs w:val="20"/>
      </w:rPr>
      <w:t xml:space="preserve"> Supplier: Sign &amp; Stamp ____________________________                                                     </w:t>
    </w:r>
    <w:r>
      <w:rPr>
        <w:rFonts w:cstheme="minorHAnsi"/>
        <w:b/>
        <w:bCs/>
        <w:sz w:val="20"/>
        <w:szCs w:val="20"/>
      </w:rPr>
      <w:t xml:space="preserve">                 </w:t>
    </w:r>
    <w:r w:rsidRPr="004410CC">
      <w:rPr>
        <w:rFonts w:cstheme="minorHAnsi"/>
        <w:b/>
        <w:bCs/>
        <w:sz w:val="20"/>
        <w:szCs w:val="20"/>
      </w:rPr>
      <w:t xml:space="preserve"> </w:t>
    </w:r>
    <w:r w:rsidR="001505A8" w:rsidRPr="004410CC">
      <w:rPr>
        <w:rFonts w:cstheme="minorHAnsi"/>
        <w:b/>
        <w:bCs/>
        <w:sz w:val="20"/>
        <w:szCs w:val="20"/>
      </w:rPr>
      <w:t xml:space="preserve">Page </w:t>
    </w:r>
    <w:r w:rsidR="001505A8" w:rsidRPr="004410CC">
      <w:rPr>
        <w:rFonts w:cstheme="minorHAnsi"/>
        <w:b/>
        <w:bCs/>
        <w:sz w:val="20"/>
        <w:szCs w:val="20"/>
      </w:rPr>
      <w:fldChar w:fldCharType="begin"/>
    </w:r>
    <w:r w:rsidR="001505A8" w:rsidRPr="004410CC">
      <w:rPr>
        <w:rFonts w:cstheme="minorHAnsi"/>
        <w:b/>
        <w:bCs/>
        <w:sz w:val="20"/>
        <w:szCs w:val="20"/>
      </w:rPr>
      <w:instrText xml:space="preserve"> PAGE  \* Arabic  \* MERGEFORMAT </w:instrText>
    </w:r>
    <w:r w:rsidR="001505A8" w:rsidRPr="004410CC">
      <w:rPr>
        <w:rFonts w:cstheme="minorHAnsi"/>
        <w:b/>
        <w:bCs/>
        <w:sz w:val="20"/>
        <w:szCs w:val="20"/>
      </w:rPr>
      <w:fldChar w:fldCharType="separate"/>
    </w:r>
    <w:r w:rsidR="00A22488" w:rsidRPr="004410CC">
      <w:rPr>
        <w:rFonts w:cstheme="minorHAnsi"/>
        <w:b/>
        <w:bCs/>
        <w:noProof/>
        <w:sz w:val="20"/>
        <w:szCs w:val="20"/>
      </w:rPr>
      <w:t>1</w:t>
    </w:r>
    <w:r w:rsidR="001505A8" w:rsidRPr="004410CC">
      <w:rPr>
        <w:rFonts w:cstheme="minorHAnsi"/>
        <w:b/>
        <w:bCs/>
        <w:sz w:val="20"/>
        <w:szCs w:val="20"/>
      </w:rPr>
      <w:fldChar w:fldCharType="end"/>
    </w:r>
    <w:r w:rsidR="001505A8" w:rsidRPr="004410CC">
      <w:rPr>
        <w:rFonts w:cstheme="minorHAnsi"/>
        <w:b/>
        <w:bCs/>
        <w:sz w:val="20"/>
        <w:szCs w:val="20"/>
      </w:rPr>
      <w:t xml:space="preserve"> of </w:t>
    </w:r>
    <w:r w:rsidR="001505A8" w:rsidRPr="004410CC">
      <w:rPr>
        <w:rFonts w:cstheme="minorHAnsi"/>
        <w:b/>
        <w:bCs/>
        <w:noProof/>
        <w:sz w:val="20"/>
        <w:szCs w:val="20"/>
      </w:rPr>
      <w:fldChar w:fldCharType="begin"/>
    </w:r>
    <w:r w:rsidR="001505A8" w:rsidRPr="004410CC">
      <w:rPr>
        <w:rFonts w:cstheme="minorHAnsi"/>
        <w:b/>
        <w:bCs/>
        <w:noProof/>
        <w:sz w:val="20"/>
        <w:szCs w:val="20"/>
      </w:rPr>
      <w:instrText xml:space="preserve"> NUMPAGES  \* Arabic  \* MERGEFORMAT </w:instrText>
    </w:r>
    <w:r w:rsidR="001505A8" w:rsidRPr="004410CC">
      <w:rPr>
        <w:rFonts w:cstheme="minorHAnsi"/>
        <w:b/>
        <w:bCs/>
        <w:noProof/>
        <w:sz w:val="20"/>
        <w:szCs w:val="20"/>
      </w:rPr>
      <w:fldChar w:fldCharType="separate"/>
    </w:r>
    <w:r w:rsidR="00A22488" w:rsidRPr="004410CC">
      <w:rPr>
        <w:rFonts w:cstheme="minorHAnsi"/>
        <w:b/>
        <w:bCs/>
        <w:noProof/>
        <w:sz w:val="20"/>
        <w:szCs w:val="20"/>
      </w:rPr>
      <w:t>19</w:t>
    </w:r>
    <w:r w:rsidR="001505A8" w:rsidRPr="004410CC">
      <w:rPr>
        <w:rFonts w:cstheme="minorHAnsi"/>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11155" w14:textId="77777777" w:rsidR="002F681C" w:rsidRDefault="002F681C" w:rsidP="00ED3A74">
      <w:pPr>
        <w:spacing w:after="0" w:line="240" w:lineRule="auto"/>
      </w:pPr>
      <w:r>
        <w:separator/>
      </w:r>
    </w:p>
  </w:footnote>
  <w:footnote w:type="continuationSeparator" w:id="0">
    <w:p w14:paraId="2BF5D2CC" w14:textId="77777777" w:rsidR="002F681C" w:rsidRDefault="002F681C" w:rsidP="00ED3A74">
      <w:pPr>
        <w:spacing w:after="0" w:line="240" w:lineRule="auto"/>
      </w:pPr>
      <w:r>
        <w:continuationSeparator/>
      </w:r>
    </w:p>
  </w:footnote>
  <w:footnote w:type="continuationNotice" w:id="1">
    <w:p w14:paraId="16082971" w14:textId="77777777" w:rsidR="002F681C" w:rsidRDefault="002F68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5C8F9669"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D97128">
      <w:t>.4</w:t>
    </w:r>
  </w:p>
  <w:p w14:paraId="16E23559" w14:textId="340F3CF1" w:rsidR="001505A8" w:rsidRDefault="001505A8" w:rsidP="001505A8">
    <w:pPr>
      <w:pStyle w:val="Header"/>
      <w:jc w:val="right"/>
      <w:rPr>
        <w:noProof/>
      </w:rPr>
    </w:pPr>
    <w:r>
      <w:t>Tender reference: 202</w:t>
    </w:r>
    <w:r w:rsidR="00A438D7">
      <w:t>6-</w:t>
    </w:r>
    <w:r w:rsidR="00671B11">
      <w:t>0</w:t>
    </w:r>
    <w:r w:rsidR="00F12B59">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280B37"/>
    <w:multiLevelType w:val="multilevel"/>
    <w:tmpl w:val="B938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7"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0"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A564D3"/>
    <w:multiLevelType w:val="multilevel"/>
    <w:tmpl w:val="62FA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1E20DB"/>
    <w:multiLevelType w:val="multilevel"/>
    <w:tmpl w:val="3684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95650A"/>
    <w:multiLevelType w:val="multilevel"/>
    <w:tmpl w:val="7ECCE542"/>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5"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2" w15:restartNumberingAfterBreak="0">
    <w:nsid w:val="6E5744BD"/>
    <w:multiLevelType w:val="multilevel"/>
    <w:tmpl w:val="9534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4" w15:restartNumberingAfterBreak="0">
    <w:nsid w:val="75AD38CE"/>
    <w:multiLevelType w:val="multilevel"/>
    <w:tmpl w:val="0ADE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A6910"/>
    <w:multiLevelType w:val="hybridMultilevel"/>
    <w:tmpl w:val="CB84211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20"/>
  </w:num>
  <w:num w:numId="3" w16cid:durableId="1694841798">
    <w:abstractNumId w:val="11"/>
  </w:num>
  <w:num w:numId="4" w16cid:durableId="534006320">
    <w:abstractNumId w:val="0"/>
  </w:num>
  <w:num w:numId="5" w16cid:durableId="805006742">
    <w:abstractNumId w:val="29"/>
  </w:num>
  <w:num w:numId="6" w16cid:durableId="1426072520">
    <w:abstractNumId w:val="21"/>
  </w:num>
  <w:num w:numId="7" w16cid:durableId="227501363">
    <w:abstractNumId w:val="3"/>
  </w:num>
  <w:num w:numId="8" w16cid:durableId="491944188">
    <w:abstractNumId w:val="9"/>
  </w:num>
  <w:num w:numId="9" w16cid:durableId="433482495">
    <w:abstractNumId w:val="35"/>
  </w:num>
  <w:num w:numId="10" w16cid:durableId="1394549192">
    <w:abstractNumId w:val="2"/>
  </w:num>
  <w:num w:numId="11" w16cid:durableId="880243611">
    <w:abstractNumId w:val="27"/>
  </w:num>
  <w:num w:numId="12" w16cid:durableId="741099906">
    <w:abstractNumId w:val="10"/>
  </w:num>
  <w:num w:numId="13" w16cid:durableId="599679599">
    <w:abstractNumId w:val="5"/>
  </w:num>
  <w:num w:numId="14" w16cid:durableId="1225406338">
    <w:abstractNumId w:val="31"/>
  </w:num>
  <w:num w:numId="15" w16cid:durableId="684288697">
    <w:abstractNumId w:val="28"/>
  </w:num>
  <w:num w:numId="16" w16cid:durableId="1207595752">
    <w:abstractNumId w:val="33"/>
  </w:num>
  <w:num w:numId="17" w16cid:durableId="822283985">
    <w:abstractNumId w:val="25"/>
  </w:num>
  <w:num w:numId="18" w16cid:durableId="185872980">
    <w:abstractNumId w:val="30"/>
  </w:num>
  <w:num w:numId="19" w16cid:durableId="550311536">
    <w:abstractNumId w:val="15"/>
  </w:num>
  <w:num w:numId="20" w16cid:durableId="1633486148">
    <w:abstractNumId w:val="19"/>
  </w:num>
  <w:num w:numId="21" w16cid:durableId="1271820716">
    <w:abstractNumId w:val="16"/>
  </w:num>
  <w:num w:numId="22" w16cid:durableId="1942565444">
    <w:abstractNumId w:val="6"/>
  </w:num>
  <w:num w:numId="23" w16cid:durableId="2012174904">
    <w:abstractNumId w:val="18"/>
  </w:num>
  <w:num w:numId="24" w16cid:durableId="1511484532">
    <w:abstractNumId w:val="1"/>
  </w:num>
  <w:num w:numId="25" w16cid:durableId="1981878871">
    <w:abstractNumId w:val="37"/>
  </w:num>
  <w:num w:numId="26" w16cid:durableId="564341940">
    <w:abstractNumId w:val="4"/>
  </w:num>
  <w:num w:numId="27" w16cid:durableId="2047950661">
    <w:abstractNumId w:val="8"/>
  </w:num>
  <w:num w:numId="28" w16cid:durableId="60636357">
    <w:abstractNumId w:val="7"/>
  </w:num>
  <w:num w:numId="29" w16cid:durableId="1276399991">
    <w:abstractNumId w:val="17"/>
  </w:num>
  <w:num w:numId="30" w16cid:durableId="730077974">
    <w:abstractNumId w:val="26"/>
  </w:num>
  <w:num w:numId="31" w16cid:durableId="1365669277">
    <w:abstractNumId w:val="21"/>
  </w:num>
  <w:num w:numId="32" w16cid:durableId="191459232">
    <w:abstractNumId w:val="12"/>
  </w:num>
  <w:num w:numId="33" w16cid:durableId="617876643">
    <w:abstractNumId w:val="36"/>
  </w:num>
  <w:num w:numId="34" w16cid:durableId="1687949060">
    <w:abstractNumId w:val="24"/>
  </w:num>
  <w:num w:numId="35" w16cid:durableId="2125463866">
    <w:abstractNumId w:val="21"/>
  </w:num>
  <w:num w:numId="36" w16cid:durableId="2103331149">
    <w:abstractNumId w:val="14"/>
  </w:num>
  <w:num w:numId="37" w16cid:durableId="1946035900">
    <w:abstractNumId w:val="23"/>
  </w:num>
  <w:num w:numId="38" w16cid:durableId="52194768">
    <w:abstractNumId w:val="22"/>
  </w:num>
  <w:num w:numId="39" w16cid:durableId="1307971163">
    <w:abstractNumId w:val="32"/>
  </w:num>
  <w:num w:numId="40" w16cid:durableId="341444185">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2CA6"/>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BA1"/>
    <w:rsid w:val="00064D4F"/>
    <w:rsid w:val="00065055"/>
    <w:rsid w:val="00066263"/>
    <w:rsid w:val="000668F3"/>
    <w:rsid w:val="0006741C"/>
    <w:rsid w:val="0006764B"/>
    <w:rsid w:val="00072E74"/>
    <w:rsid w:val="00074533"/>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3F47"/>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1CF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3670"/>
    <w:rsid w:val="00174801"/>
    <w:rsid w:val="001752C0"/>
    <w:rsid w:val="00176FCB"/>
    <w:rsid w:val="00182644"/>
    <w:rsid w:val="00184786"/>
    <w:rsid w:val="0018482D"/>
    <w:rsid w:val="00187D23"/>
    <w:rsid w:val="0019096A"/>
    <w:rsid w:val="00190A8A"/>
    <w:rsid w:val="0019129F"/>
    <w:rsid w:val="001918B6"/>
    <w:rsid w:val="00191DF7"/>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2F31"/>
    <w:rsid w:val="001B366A"/>
    <w:rsid w:val="001B6AD5"/>
    <w:rsid w:val="001B77F3"/>
    <w:rsid w:val="001C0354"/>
    <w:rsid w:val="001C16C1"/>
    <w:rsid w:val="001C3B33"/>
    <w:rsid w:val="001C4BDA"/>
    <w:rsid w:val="001C4C6A"/>
    <w:rsid w:val="001C52F2"/>
    <w:rsid w:val="001C5578"/>
    <w:rsid w:val="001C5BDC"/>
    <w:rsid w:val="001C6908"/>
    <w:rsid w:val="001C78EC"/>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6994"/>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4638"/>
    <w:rsid w:val="002B57EF"/>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3C5D"/>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1C"/>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6BA"/>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8705A"/>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806"/>
    <w:rsid w:val="003B0B56"/>
    <w:rsid w:val="003B1512"/>
    <w:rsid w:val="003B1678"/>
    <w:rsid w:val="003B24FC"/>
    <w:rsid w:val="003B353A"/>
    <w:rsid w:val="003B4ACC"/>
    <w:rsid w:val="003B60A3"/>
    <w:rsid w:val="003B6E9F"/>
    <w:rsid w:val="003C04CA"/>
    <w:rsid w:val="003C06F7"/>
    <w:rsid w:val="003C0F4D"/>
    <w:rsid w:val="003C506F"/>
    <w:rsid w:val="003D06EC"/>
    <w:rsid w:val="003D1F88"/>
    <w:rsid w:val="003D2356"/>
    <w:rsid w:val="003D2612"/>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4BB5"/>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17EC9"/>
    <w:rsid w:val="0042023F"/>
    <w:rsid w:val="004205BA"/>
    <w:rsid w:val="00421064"/>
    <w:rsid w:val="0042125C"/>
    <w:rsid w:val="00422602"/>
    <w:rsid w:val="004228A8"/>
    <w:rsid w:val="004231DA"/>
    <w:rsid w:val="00426666"/>
    <w:rsid w:val="00430D26"/>
    <w:rsid w:val="004329BC"/>
    <w:rsid w:val="00432D99"/>
    <w:rsid w:val="00432F03"/>
    <w:rsid w:val="004332E5"/>
    <w:rsid w:val="00433BBB"/>
    <w:rsid w:val="00434262"/>
    <w:rsid w:val="00434700"/>
    <w:rsid w:val="00434E9B"/>
    <w:rsid w:val="004356D8"/>
    <w:rsid w:val="00435A06"/>
    <w:rsid w:val="0044052C"/>
    <w:rsid w:val="004410C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277"/>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B7752"/>
    <w:rsid w:val="004C0365"/>
    <w:rsid w:val="004C0BE8"/>
    <w:rsid w:val="004C24F8"/>
    <w:rsid w:val="004C28FC"/>
    <w:rsid w:val="004C34A7"/>
    <w:rsid w:val="004C3B21"/>
    <w:rsid w:val="004C413D"/>
    <w:rsid w:val="004C449A"/>
    <w:rsid w:val="004C5EF8"/>
    <w:rsid w:val="004C70EA"/>
    <w:rsid w:val="004D165B"/>
    <w:rsid w:val="004D4CDF"/>
    <w:rsid w:val="004D5122"/>
    <w:rsid w:val="004D64A8"/>
    <w:rsid w:val="004D6A5E"/>
    <w:rsid w:val="004D6BE0"/>
    <w:rsid w:val="004D6CB5"/>
    <w:rsid w:val="004E09F5"/>
    <w:rsid w:val="004E0C58"/>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464"/>
    <w:rsid w:val="00556583"/>
    <w:rsid w:val="00556A4D"/>
    <w:rsid w:val="005570F4"/>
    <w:rsid w:val="0055792E"/>
    <w:rsid w:val="00560677"/>
    <w:rsid w:val="00560FB6"/>
    <w:rsid w:val="00561351"/>
    <w:rsid w:val="00561639"/>
    <w:rsid w:val="0056172F"/>
    <w:rsid w:val="00562282"/>
    <w:rsid w:val="00563028"/>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0BBD"/>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396A"/>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1B11"/>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9C9"/>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7269"/>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32DA"/>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4229"/>
    <w:rsid w:val="00715638"/>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37456"/>
    <w:rsid w:val="00740BD2"/>
    <w:rsid w:val="00740D2F"/>
    <w:rsid w:val="00740F9F"/>
    <w:rsid w:val="00741D3E"/>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8DE"/>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57A03"/>
    <w:rsid w:val="0086014A"/>
    <w:rsid w:val="008601E2"/>
    <w:rsid w:val="00861557"/>
    <w:rsid w:val="00861E84"/>
    <w:rsid w:val="00862C02"/>
    <w:rsid w:val="00862D8D"/>
    <w:rsid w:val="00863ABE"/>
    <w:rsid w:val="00864CB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3F2A"/>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42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0B9B"/>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62A8"/>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4B86"/>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2DB"/>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707"/>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5F32"/>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6497"/>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0F10"/>
    <w:rsid w:val="00C52317"/>
    <w:rsid w:val="00C52EC1"/>
    <w:rsid w:val="00C53BD2"/>
    <w:rsid w:val="00C54A21"/>
    <w:rsid w:val="00C54C48"/>
    <w:rsid w:val="00C54E05"/>
    <w:rsid w:val="00C54E97"/>
    <w:rsid w:val="00C54F5A"/>
    <w:rsid w:val="00C56F9A"/>
    <w:rsid w:val="00C60DBA"/>
    <w:rsid w:val="00C6105D"/>
    <w:rsid w:val="00C6203C"/>
    <w:rsid w:val="00C6205C"/>
    <w:rsid w:val="00C620A4"/>
    <w:rsid w:val="00C62A03"/>
    <w:rsid w:val="00C63B07"/>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B28"/>
    <w:rsid w:val="00D06C28"/>
    <w:rsid w:val="00D078DF"/>
    <w:rsid w:val="00D11E8C"/>
    <w:rsid w:val="00D11F06"/>
    <w:rsid w:val="00D11F2E"/>
    <w:rsid w:val="00D1204F"/>
    <w:rsid w:val="00D14107"/>
    <w:rsid w:val="00D147F2"/>
    <w:rsid w:val="00D14943"/>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2877"/>
    <w:rsid w:val="00D72B33"/>
    <w:rsid w:val="00D73F42"/>
    <w:rsid w:val="00D75D5F"/>
    <w:rsid w:val="00D761B1"/>
    <w:rsid w:val="00D767ED"/>
    <w:rsid w:val="00D76875"/>
    <w:rsid w:val="00D776F0"/>
    <w:rsid w:val="00D81D92"/>
    <w:rsid w:val="00D81E99"/>
    <w:rsid w:val="00D81F2E"/>
    <w:rsid w:val="00D82806"/>
    <w:rsid w:val="00D82FCB"/>
    <w:rsid w:val="00D83798"/>
    <w:rsid w:val="00D83E01"/>
    <w:rsid w:val="00D84309"/>
    <w:rsid w:val="00D85212"/>
    <w:rsid w:val="00D86896"/>
    <w:rsid w:val="00D87DE4"/>
    <w:rsid w:val="00D87E22"/>
    <w:rsid w:val="00D9003F"/>
    <w:rsid w:val="00D92531"/>
    <w:rsid w:val="00D92D73"/>
    <w:rsid w:val="00D93B28"/>
    <w:rsid w:val="00D9433C"/>
    <w:rsid w:val="00D97128"/>
    <w:rsid w:val="00D9754F"/>
    <w:rsid w:val="00D97C18"/>
    <w:rsid w:val="00DA0733"/>
    <w:rsid w:val="00DA2C57"/>
    <w:rsid w:val="00DA356B"/>
    <w:rsid w:val="00DA3873"/>
    <w:rsid w:val="00DA53DA"/>
    <w:rsid w:val="00DB00E6"/>
    <w:rsid w:val="00DB04B6"/>
    <w:rsid w:val="00DB3760"/>
    <w:rsid w:val="00DB412B"/>
    <w:rsid w:val="00DB6141"/>
    <w:rsid w:val="00DB68B5"/>
    <w:rsid w:val="00DB6D2D"/>
    <w:rsid w:val="00DB7C4E"/>
    <w:rsid w:val="00DB7D59"/>
    <w:rsid w:val="00DC0097"/>
    <w:rsid w:val="00DC02CB"/>
    <w:rsid w:val="00DC726C"/>
    <w:rsid w:val="00DC7631"/>
    <w:rsid w:val="00DC7C82"/>
    <w:rsid w:val="00DC7DDD"/>
    <w:rsid w:val="00DD0D74"/>
    <w:rsid w:val="00DD1257"/>
    <w:rsid w:val="00DD3992"/>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0140"/>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3C99"/>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6D"/>
    <w:rsid w:val="00ED2DDC"/>
    <w:rsid w:val="00ED348E"/>
    <w:rsid w:val="00ED36E8"/>
    <w:rsid w:val="00ED3A74"/>
    <w:rsid w:val="00ED408D"/>
    <w:rsid w:val="00ED5B84"/>
    <w:rsid w:val="00ED5D76"/>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A58"/>
    <w:rsid w:val="00EF7CB9"/>
    <w:rsid w:val="00F00869"/>
    <w:rsid w:val="00F040C6"/>
    <w:rsid w:val="00F04CD5"/>
    <w:rsid w:val="00F07C5B"/>
    <w:rsid w:val="00F07E18"/>
    <w:rsid w:val="00F115DF"/>
    <w:rsid w:val="00F11AD3"/>
    <w:rsid w:val="00F12B59"/>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1C95"/>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887"/>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3A3"/>
    <w:rsid w:val="00FD5FAD"/>
    <w:rsid w:val="00FD6ABE"/>
    <w:rsid w:val="00FD6F04"/>
    <w:rsid w:val="00FD734D"/>
    <w:rsid w:val="00FE246A"/>
    <w:rsid w:val="00FE2530"/>
    <w:rsid w:val="00FE398C"/>
    <w:rsid w:val="00FE3D75"/>
    <w:rsid w:val="00FE4476"/>
    <w:rsid w:val="00FE4A2C"/>
    <w:rsid w:val="00FE5870"/>
    <w:rsid w:val="00FE6068"/>
    <w:rsid w:val="00FE6891"/>
    <w:rsid w:val="00FE6E84"/>
    <w:rsid w:val="00FE7532"/>
    <w:rsid w:val="00FF096E"/>
    <w:rsid w:val="00FF2337"/>
    <w:rsid w:val="00FF4E3F"/>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191DF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5">
    <w:name w:val="List Table 4 Accent 5"/>
    <w:basedOn w:val="TableNormal"/>
    <w:uiPriority w:val="49"/>
    <w:rsid w:val="00191DF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hyperlink" Target="mailto:%20hoda.fakih@redcross.org.lb"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oda.fakih@redcross.org.lb"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1007</TotalTime>
  <Pages>14</Pages>
  <Words>4796</Words>
  <Characters>26528</Characters>
  <Application>Microsoft Office Word</Application>
  <DocSecurity>0</DocSecurity>
  <Lines>1020</Lines>
  <Paragraphs>401</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30923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87</cp:revision>
  <cp:lastPrinted>2025-04-09T08:02:00Z</cp:lastPrinted>
  <dcterms:created xsi:type="dcterms:W3CDTF">2025-05-20T16:45:00Z</dcterms:created>
  <dcterms:modified xsi:type="dcterms:W3CDTF">2026-03-26T14:39:00Z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