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500D7" w14:textId="49D1E3AE" w:rsidR="00FA616E" w:rsidRPr="00FA616E" w:rsidRDefault="00933440" w:rsidP="00FA616E">
      <w:pPr>
        <w:pStyle w:val="Heading2"/>
        <w:jc w:val="both"/>
        <w:rPr>
          <w:rFonts w:asciiTheme="minorHAnsi" w:hAnsiTheme="minorHAnsi" w:cstheme="minorHAnsi"/>
          <w:color w:val="C00000"/>
          <w:sz w:val="22"/>
          <w:szCs w:val="22"/>
        </w:rPr>
      </w:pPr>
      <w:bookmarkStart w:id="0" w:name="_Toc459799307"/>
      <w:r w:rsidRPr="00A21838">
        <w:rPr>
          <w:rFonts w:asciiTheme="minorHAnsi" w:hAnsiTheme="minorHAnsi" w:cstheme="minorHAnsi"/>
          <w:color w:val="C00000"/>
          <w:sz w:val="22"/>
          <w:szCs w:val="22"/>
        </w:rPr>
        <w:t>A</w:t>
      </w:r>
      <w:r w:rsidR="006E54C2" w:rsidRPr="00A21838">
        <w:rPr>
          <w:rFonts w:asciiTheme="minorHAnsi" w:hAnsiTheme="minorHAnsi" w:cstheme="minorHAnsi"/>
          <w:color w:val="C00000"/>
          <w:sz w:val="22"/>
          <w:szCs w:val="22"/>
        </w:rPr>
        <w:t>nnex</w:t>
      </w:r>
      <w:r w:rsidRPr="00A21838">
        <w:rPr>
          <w:rFonts w:asciiTheme="minorHAnsi" w:hAnsiTheme="minorHAnsi" w:cstheme="minorHAnsi"/>
          <w:color w:val="C00000"/>
          <w:sz w:val="22"/>
          <w:szCs w:val="22"/>
        </w:rPr>
        <w:t xml:space="preserve"> 2 </w:t>
      </w:r>
      <w:r w:rsidR="006E54C2" w:rsidRPr="00A21838">
        <w:rPr>
          <w:rFonts w:asciiTheme="minorHAnsi" w:hAnsiTheme="minorHAnsi" w:cstheme="minorHAnsi"/>
          <w:color w:val="C00000"/>
          <w:sz w:val="22"/>
          <w:szCs w:val="22"/>
        </w:rPr>
        <w:t>–</w:t>
      </w:r>
      <w:r w:rsidRPr="00A21838">
        <w:rPr>
          <w:rFonts w:asciiTheme="minorHAnsi" w:hAnsiTheme="minorHAnsi" w:cstheme="minorHAnsi"/>
          <w:color w:val="C00000"/>
          <w:sz w:val="22"/>
          <w:szCs w:val="22"/>
        </w:rPr>
        <w:t xml:space="preserve"> </w:t>
      </w:r>
      <w:bookmarkEnd w:id="0"/>
      <w:r w:rsidR="006E54C2" w:rsidRPr="00A21838">
        <w:rPr>
          <w:rFonts w:asciiTheme="minorHAnsi" w:hAnsiTheme="minorHAnsi" w:cstheme="minorHAnsi"/>
          <w:color w:val="C00000"/>
          <w:sz w:val="22"/>
          <w:szCs w:val="22"/>
        </w:rPr>
        <w:t xml:space="preserve">Bid Form </w:t>
      </w:r>
      <w:r w:rsidR="006E54C2" w:rsidRPr="00A21838">
        <w:rPr>
          <w:rFonts w:asciiTheme="minorHAnsi" w:hAnsiTheme="minorHAnsi" w:cstheme="minorHAnsi"/>
          <w:b w:val="0"/>
          <w:bCs w:val="0"/>
          <w:i/>
          <w:iCs/>
          <w:color w:val="C00000"/>
          <w:sz w:val="22"/>
          <w:szCs w:val="22"/>
        </w:rPr>
        <w:t>completed signed and stamped</w:t>
      </w:r>
    </w:p>
    <w:p w14:paraId="108F1D11" w14:textId="77777777" w:rsidR="00B17B17" w:rsidRDefault="00B17B17" w:rsidP="00B17B17">
      <w:pPr>
        <w:pStyle w:val="ListParagraph"/>
        <w:numPr>
          <w:ilvl w:val="0"/>
          <w:numId w:val="6"/>
        </w:numPr>
        <w:rPr>
          <w:rFonts w:cstheme="minorHAnsi"/>
        </w:rPr>
      </w:pPr>
      <w:r>
        <w:rPr>
          <w:rFonts w:cstheme="minorHAnsi"/>
        </w:rPr>
        <w:t>All bids must be typed; handwritten bids will not be considered.</w:t>
      </w:r>
    </w:p>
    <w:p w14:paraId="5D5ADE61" w14:textId="40678637" w:rsidR="00B17B17" w:rsidRDefault="00B17B17" w:rsidP="00B17B17">
      <w:pPr>
        <w:pStyle w:val="ListParagraph"/>
        <w:numPr>
          <w:ilvl w:val="0"/>
          <w:numId w:val="6"/>
        </w:numPr>
        <w:rPr>
          <w:rFonts w:cstheme="minorHAnsi"/>
        </w:rPr>
      </w:pPr>
      <w:r>
        <w:rPr>
          <w:rFonts w:cstheme="minorHAnsi"/>
        </w:rPr>
        <w:t xml:space="preserve">The contract will be awarded to the lowest-cost technically compliant </w:t>
      </w:r>
      <w:r w:rsidR="00BA21AA">
        <w:rPr>
          <w:rFonts w:cstheme="minorHAnsi"/>
        </w:rPr>
        <w:t>kit</w:t>
      </w:r>
    </w:p>
    <w:p w14:paraId="02121AD7" w14:textId="77777777" w:rsidR="00B17B17" w:rsidRPr="00B17B17" w:rsidRDefault="00B17B17" w:rsidP="00B17B17">
      <w:pPr>
        <w:pStyle w:val="ListParagraph"/>
        <w:numPr>
          <w:ilvl w:val="0"/>
          <w:numId w:val="6"/>
        </w:numPr>
        <w:rPr>
          <w:rFonts w:cstheme="minorHAnsi"/>
        </w:rPr>
      </w:pPr>
      <w:r w:rsidRPr="00B17B17">
        <w:rPr>
          <w:rFonts w:cstheme="minorHAnsi"/>
        </w:rPr>
        <w:t>The quantities mentioned below are required unless there is a variation within a specified range with proper justification. The LRC reserves the right to increase or decrease the quantities.</w:t>
      </w:r>
    </w:p>
    <w:p w14:paraId="07CD79AC" w14:textId="0CCBF377" w:rsidR="00B17B17" w:rsidRDefault="00B17B17" w:rsidP="00B17B17">
      <w:pPr>
        <w:pStyle w:val="ListParagraph"/>
        <w:numPr>
          <w:ilvl w:val="0"/>
          <w:numId w:val="6"/>
        </w:numPr>
        <w:rPr>
          <w:rFonts w:cstheme="minorHAnsi"/>
        </w:rPr>
      </w:pPr>
      <w:r>
        <w:rPr>
          <w:rFonts w:cstheme="minorHAnsi"/>
          <w:u w:val="single"/>
        </w:rPr>
        <w:t xml:space="preserve">The bidder is not permitted to alter the section </w:t>
      </w:r>
      <w:r w:rsidR="005570F4">
        <w:rPr>
          <w:rFonts w:cstheme="minorHAnsi"/>
          <w:u w:val="single"/>
        </w:rPr>
        <w:t>labelled</w:t>
      </w:r>
      <w:r>
        <w:rPr>
          <w:rFonts w:cstheme="minorHAnsi"/>
          <w:u w:val="single"/>
        </w:rPr>
        <w:t xml:space="preserve"> “LRC to complete” below.</w:t>
      </w:r>
      <w:r w:rsidR="000C7BF4">
        <w:rPr>
          <w:rFonts w:cstheme="minorHAnsi"/>
          <w:u w:val="single"/>
        </w:rPr>
        <w:t xml:space="preserve"> Bidder is not allowed to use any other template. </w:t>
      </w:r>
      <w:r>
        <w:rPr>
          <w:rFonts w:cstheme="minorHAnsi"/>
          <w:u w:val="single"/>
        </w:rPr>
        <w:t xml:space="preserve"> </w:t>
      </w:r>
    </w:p>
    <w:p w14:paraId="70C1600A" w14:textId="77777777" w:rsidR="00B17B17" w:rsidRPr="00B17B17" w:rsidRDefault="00B17B17" w:rsidP="00B17B17">
      <w:pPr>
        <w:pStyle w:val="ListParagraph"/>
        <w:numPr>
          <w:ilvl w:val="0"/>
          <w:numId w:val="6"/>
        </w:numPr>
        <w:rPr>
          <w:rFonts w:cstheme="minorHAnsi"/>
          <w:color w:val="000000" w:themeColor="text1"/>
        </w:rPr>
      </w:pPr>
      <w:r>
        <w:rPr>
          <w:rFonts w:cstheme="minorHAnsi"/>
        </w:rPr>
        <w:t xml:space="preserve">In the event of any discrepancy between the unit price and the total price, LRC reserves the right to rely on the unit price as stated in the financial bid, rather than the total price without go back to the supplier. </w:t>
      </w:r>
      <w:r w:rsidRPr="00B17B17">
        <w:rPr>
          <w:rFonts w:cstheme="minorHAnsi"/>
          <w:i/>
          <w:iCs/>
          <w:color w:val="000000" w:themeColor="text1"/>
        </w:rPr>
        <w:t>The unit price must be provided with no more than two decimal places.</w:t>
      </w:r>
    </w:p>
    <w:p w14:paraId="5CFF289A" w14:textId="2BACFA42" w:rsidR="009A11C9" w:rsidRDefault="00854DB9" w:rsidP="001242BA">
      <w:pPr>
        <w:pStyle w:val="ListParagraph"/>
        <w:numPr>
          <w:ilvl w:val="0"/>
          <w:numId w:val="6"/>
        </w:numPr>
        <w:rPr>
          <w:rFonts w:cstheme="minorHAnsi"/>
          <w:color w:val="000000" w:themeColor="text1"/>
        </w:rPr>
      </w:pPr>
      <w:r w:rsidRPr="001242BA">
        <w:rPr>
          <w:rFonts w:cstheme="minorHAnsi"/>
          <w:color w:val="000000" w:themeColor="text1"/>
        </w:rPr>
        <w:t xml:space="preserve">Only one option is allowed for biding </w:t>
      </w:r>
    </w:p>
    <w:p w14:paraId="5CAE0824" w14:textId="0A2F319A" w:rsidR="007A42C9" w:rsidRPr="007A42C9" w:rsidRDefault="007A42C9" w:rsidP="001242BA">
      <w:pPr>
        <w:pStyle w:val="ListParagraph"/>
        <w:numPr>
          <w:ilvl w:val="0"/>
          <w:numId w:val="6"/>
        </w:numPr>
        <w:rPr>
          <w:rFonts w:cstheme="minorHAnsi"/>
          <w:color w:val="000000" w:themeColor="text1"/>
          <w:highlight w:val="yellow"/>
        </w:rPr>
      </w:pPr>
      <w:r w:rsidRPr="007A42C9">
        <w:rPr>
          <w:rFonts w:cstheme="minorHAnsi"/>
          <w:color w:val="000000" w:themeColor="text1"/>
          <w:highlight w:val="yellow"/>
        </w:rPr>
        <w:t xml:space="preserve">Datasheet + Picture for each item must be submitted with the bid and labelled reference to each item number </w:t>
      </w:r>
    </w:p>
    <w:p w14:paraId="52091E82" w14:textId="142D3103" w:rsidR="009A11C9" w:rsidRDefault="009A11C9" w:rsidP="009A11C9">
      <w:pPr>
        <w:rPr>
          <w:rFonts w:cstheme="minorHAnsi"/>
          <w:b/>
          <w:bCs/>
          <w:color w:val="0070C0"/>
          <w:u w:val="single"/>
        </w:rPr>
      </w:pPr>
      <w:r w:rsidRPr="009A11C9">
        <w:rPr>
          <w:rFonts w:cstheme="minorHAnsi"/>
          <w:b/>
          <w:bCs/>
          <w:color w:val="0070C0"/>
          <w:u w:val="single"/>
        </w:rPr>
        <w:t xml:space="preserve">LOT 1: </w:t>
      </w:r>
      <w:r w:rsidR="00903B3E">
        <w:rPr>
          <w:rFonts w:cstheme="minorHAnsi"/>
          <w:b/>
          <w:bCs/>
          <w:color w:val="0070C0"/>
          <w:u w:val="single"/>
        </w:rPr>
        <w:t xml:space="preserve">Incubator with </w:t>
      </w:r>
      <w:r w:rsidR="0041304B">
        <w:rPr>
          <w:rFonts w:cstheme="minorHAnsi"/>
          <w:b/>
          <w:bCs/>
          <w:color w:val="0070C0"/>
          <w:u w:val="single"/>
        </w:rPr>
        <w:t>Respirator</w:t>
      </w:r>
      <w:r w:rsidR="00B25B2C">
        <w:rPr>
          <w:rFonts w:cstheme="minorHAnsi"/>
          <w:b/>
          <w:bCs/>
          <w:color w:val="0070C0"/>
          <w:u w:val="single"/>
        </w:rPr>
        <w:t xml:space="preserve"> </w:t>
      </w:r>
      <w:r w:rsidRPr="009A11C9">
        <w:rPr>
          <w:rFonts w:cstheme="minorHAnsi"/>
          <w:b/>
          <w:bCs/>
          <w:color w:val="0070C0"/>
          <w:u w:val="single"/>
        </w:rPr>
        <w:t xml:space="preserve"> </w:t>
      </w:r>
    </w:p>
    <w:tbl>
      <w:tblPr>
        <w:tblStyle w:val="ListTable4-Accent1"/>
        <w:tblW w:w="15264" w:type="dxa"/>
        <w:tblInd w:w="-455" w:type="dxa"/>
        <w:tblLook w:val="04A0" w:firstRow="1" w:lastRow="0" w:firstColumn="1" w:lastColumn="0" w:noHBand="0" w:noVBand="1"/>
      </w:tblPr>
      <w:tblGrid>
        <w:gridCol w:w="873"/>
        <w:gridCol w:w="1807"/>
        <w:gridCol w:w="1089"/>
        <w:gridCol w:w="1051"/>
        <w:gridCol w:w="2724"/>
        <w:gridCol w:w="917"/>
        <w:gridCol w:w="2610"/>
        <w:gridCol w:w="2340"/>
        <w:gridCol w:w="1854"/>
      </w:tblGrid>
      <w:tr w:rsidR="00AA1E03" w:rsidRPr="00C5077A" w14:paraId="244363C9" w14:textId="3AF25F93" w:rsidTr="00376EC0">
        <w:trPr>
          <w:cnfStyle w:val="100000000000" w:firstRow="1" w:lastRow="0" w:firstColumn="0" w:lastColumn="0" w:oddVBand="0" w:evenVBand="0" w:oddHBand="0" w:evenHBand="0"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4819" w:type="dxa"/>
            <w:gridSpan w:val="4"/>
            <w:noWrap/>
            <w:hideMark/>
          </w:tcPr>
          <w:p w14:paraId="30581A3F" w14:textId="77777777" w:rsidR="00AA1E03" w:rsidRPr="00C5077A" w:rsidRDefault="00AA1E03" w:rsidP="001D72FB">
            <w:pPr>
              <w:jc w:val="center"/>
              <w:rPr>
                <w:rFonts w:eastAsia="Times New Roman" w:cstheme="minorHAnsi"/>
                <w:color w:val="000000"/>
                <w:sz w:val="20"/>
                <w:szCs w:val="20"/>
                <w:lang w:val="en-US"/>
              </w:rPr>
            </w:pPr>
            <w:r w:rsidRPr="00C5077A">
              <w:rPr>
                <w:rFonts w:eastAsia="Times New Roman" w:cstheme="minorHAnsi"/>
                <w:color w:val="000000"/>
                <w:sz w:val="20"/>
                <w:szCs w:val="20"/>
                <w:lang w:val="en-US"/>
              </w:rPr>
              <w:t>LRC To Complete</w:t>
            </w:r>
          </w:p>
        </w:tc>
        <w:tc>
          <w:tcPr>
            <w:tcW w:w="10445" w:type="dxa"/>
            <w:gridSpan w:val="5"/>
            <w:noWrap/>
            <w:hideMark/>
          </w:tcPr>
          <w:p w14:paraId="7F495374" w14:textId="01B8FA82" w:rsidR="00AA1E03" w:rsidRPr="00C5077A" w:rsidRDefault="00AA1E03" w:rsidP="001D72FB">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20"/>
                <w:szCs w:val="20"/>
                <w:lang w:val="en-US"/>
              </w:rPr>
            </w:pPr>
            <w:r w:rsidRPr="00C5077A">
              <w:rPr>
                <w:rFonts w:eastAsia="Times New Roman" w:cstheme="minorHAnsi"/>
                <w:color w:val="000000"/>
                <w:sz w:val="20"/>
                <w:szCs w:val="20"/>
                <w:lang w:val="en-US"/>
              </w:rPr>
              <w:t xml:space="preserve">Bidder to Complete </w:t>
            </w:r>
          </w:p>
        </w:tc>
      </w:tr>
      <w:tr w:rsidR="00376EC0" w:rsidRPr="00C5077A" w14:paraId="7D72BD57" w14:textId="3B138D2A" w:rsidTr="00376EC0">
        <w:trPr>
          <w:cnfStyle w:val="000000100000" w:firstRow="0" w:lastRow="0" w:firstColumn="0" w:lastColumn="0" w:oddVBand="0" w:evenVBand="0" w:oddHBand="1"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819" w:type="dxa"/>
            <w:hideMark/>
          </w:tcPr>
          <w:p w14:paraId="4857C97F" w14:textId="77777777" w:rsidR="00F305AF" w:rsidRPr="00C5077A" w:rsidRDefault="00F305AF" w:rsidP="001D72FB">
            <w:pPr>
              <w:jc w:val="center"/>
              <w:rPr>
                <w:rFonts w:eastAsia="Times New Roman" w:cstheme="minorHAnsi"/>
                <w:color w:val="000000"/>
                <w:sz w:val="20"/>
                <w:szCs w:val="20"/>
                <w:lang w:val="en-US"/>
              </w:rPr>
            </w:pPr>
            <w:r w:rsidRPr="00C5077A">
              <w:rPr>
                <w:rFonts w:eastAsia="Times New Roman" w:cstheme="minorHAnsi"/>
                <w:color w:val="000000"/>
                <w:sz w:val="20"/>
                <w:szCs w:val="20"/>
                <w:lang w:val="en-US"/>
              </w:rPr>
              <w:t xml:space="preserve">Item number </w:t>
            </w:r>
          </w:p>
        </w:tc>
        <w:tc>
          <w:tcPr>
            <w:tcW w:w="1914" w:type="dxa"/>
            <w:hideMark/>
          </w:tcPr>
          <w:p w14:paraId="6AD9DECE" w14:textId="77777777" w:rsidR="00F305AF" w:rsidRPr="00C5077A" w:rsidRDefault="00F305AF"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Item/Milestone Required</w:t>
            </w:r>
          </w:p>
        </w:tc>
        <w:tc>
          <w:tcPr>
            <w:tcW w:w="0" w:type="auto"/>
            <w:hideMark/>
          </w:tcPr>
          <w:p w14:paraId="43458497" w14:textId="77777777" w:rsidR="00F305AF" w:rsidRPr="00C5077A" w:rsidRDefault="00F305AF"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Required UOM</w:t>
            </w:r>
          </w:p>
        </w:tc>
        <w:tc>
          <w:tcPr>
            <w:tcW w:w="977" w:type="dxa"/>
            <w:hideMark/>
          </w:tcPr>
          <w:p w14:paraId="5CFC6327" w14:textId="77777777" w:rsidR="00F305AF" w:rsidRPr="00C5077A" w:rsidRDefault="00F305AF"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Estimated Qty</w:t>
            </w:r>
          </w:p>
        </w:tc>
        <w:tc>
          <w:tcPr>
            <w:tcW w:w="2724" w:type="dxa"/>
            <w:hideMark/>
          </w:tcPr>
          <w:p w14:paraId="5974C840" w14:textId="77777777" w:rsidR="00F305AF" w:rsidRPr="00C5077A" w:rsidRDefault="00F305AF"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xml:space="preserve">Unit Price in USD, Exclusive VAT rated at 11%, but inclusive Labor, installation, Bank Transfer Fees, and Delivery fees </w:t>
            </w:r>
          </w:p>
        </w:tc>
        <w:tc>
          <w:tcPr>
            <w:tcW w:w="917" w:type="dxa"/>
            <w:hideMark/>
          </w:tcPr>
          <w:p w14:paraId="70332D78" w14:textId="77777777" w:rsidR="00F305AF" w:rsidRPr="00C5077A" w:rsidRDefault="00F305AF"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VAT (%)</w:t>
            </w:r>
          </w:p>
        </w:tc>
        <w:tc>
          <w:tcPr>
            <w:tcW w:w="2610" w:type="dxa"/>
            <w:hideMark/>
          </w:tcPr>
          <w:p w14:paraId="766435D9" w14:textId="77777777" w:rsidR="00F305AF" w:rsidRPr="00C5077A" w:rsidRDefault="00F305AF"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xml:space="preserve">Unit Price in USD, inclusive VAT, Labor, installation, Bank Transfer Fees, and Delivery and all other fees </w:t>
            </w:r>
          </w:p>
        </w:tc>
        <w:tc>
          <w:tcPr>
            <w:tcW w:w="2340" w:type="dxa"/>
          </w:tcPr>
          <w:p w14:paraId="71D7E05D" w14:textId="069CC5BB" w:rsidR="00F305AF" w:rsidRPr="00C5077A" w:rsidRDefault="00F305AF"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Total Price in USD, inclusive VAT, Labor, installation, Bank Transfer Fees, and Delivery and all other fees</w:t>
            </w:r>
          </w:p>
        </w:tc>
        <w:tc>
          <w:tcPr>
            <w:tcW w:w="1854" w:type="dxa"/>
          </w:tcPr>
          <w:p w14:paraId="781B6031" w14:textId="21707226" w:rsidR="00F305AF" w:rsidRPr="00C5077A" w:rsidRDefault="00F305AF"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xml:space="preserve">Lead time of delivery for any quantity from the date of each purchase order </w:t>
            </w:r>
          </w:p>
        </w:tc>
      </w:tr>
      <w:tr w:rsidR="00376EC0" w:rsidRPr="00C5077A" w14:paraId="567E349D" w14:textId="4D463322" w:rsidTr="00376EC0">
        <w:trPr>
          <w:trHeight w:val="269"/>
        </w:trPr>
        <w:tc>
          <w:tcPr>
            <w:cnfStyle w:val="001000000000" w:firstRow="0" w:lastRow="0" w:firstColumn="1" w:lastColumn="0" w:oddVBand="0" w:evenVBand="0" w:oddHBand="0" w:evenHBand="0" w:firstRowFirstColumn="0" w:firstRowLastColumn="0" w:lastRowFirstColumn="0" w:lastRowLastColumn="0"/>
            <w:tcW w:w="819" w:type="dxa"/>
            <w:hideMark/>
          </w:tcPr>
          <w:p w14:paraId="35D6A805" w14:textId="3766861C" w:rsidR="00F305AF" w:rsidRPr="00C5077A" w:rsidRDefault="00F305AF" w:rsidP="00376EC0">
            <w:pPr>
              <w:jc w:val="center"/>
              <w:rPr>
                <w:rFonts w:eastAsia="Times New Roman" w:cstheme="minorHAnsi"/>
                <w:color w:val="000000"/>
                <w:sz w:val="20"/>
                <w:szCs w:val="20"/>
                <w:lang w:val="en-US"/>
              </w:rPr>
            </w:pPr>
            <w:r w:rsidRPr="00C5077A">
              <w:rPr>
                <w:rFonts w:eastAsia="Times New Roman" w:cstheme="minorHAnsi"/>
                <w:color w:val="000000"/>
                <w:sz w:val="20"/>
                <w:szCs w:val="20"/>
                <w:lang w:val="en-US"/>
              </w:rPr>
              <w:t>1.2</w:t>
            </w:r>
          </w:p>
        </w:tc>
        <w:tc>
          <w:tcPr>
            <w:tcW w:w="1914" w:type="dxa"/>
            <w:hideMark/>
          </w:tcPr>
          <w:p w14:paraId="06F89393" w14:textId="229FE081" w:rsidR="00F305AF" w:rsidRPr="00C5077A" w:rsidRDefault="00903B3E" w:rsidP="00376EC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Incubator with Respirator</w:t>
            </w:r>
          </w:p>
        </w:tc>
        <w:tc>
          <w:tcPr>
            <w:tcW w:w="0" w:type="auto"/>
            <w:hideMark/>
          </w:tcPr>
          <w:p w14:paraId="09421405" w14:textId="09A89E79" w:rsidR="00F305AF" w:rsidRPr="00C5077A" w:rsidRDefault="00F305AF" w:rsidP="00376EC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PIECE</w:t>
            </w:r>
          </w:p>
        </w:tc>
        <w:tc>
          <w:tcPr>
            <w:tcW w:w="977" w:type="dxa"/>
            <w:noWrap/>
            <w:hideMark/>
          </w:tcPr>
          <w:p w14:paraId="4706BE56" w14:textId="7E51D379" w:rsidR="00F305AF" w:rsidRPr="00C5077A" w:rsidRDefault="00903B3E" w:rsidP="00376EC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2</w:t>
            </w:r>
          </w:p>
        </w:tc>
        <w:tc>
          <w:tcPr>
            <w:tcW w:w="2724" w:type="dxa"/>
            <w:noWrap/>
            <w:hideMark/>
          </w:tcPr>
          <w:p w14:paraId="68C0BDC2" w14:textId="77777777" w:rsidR="00F305AF" w:rsidRPr="00C5077A" w:rsidRDefault="00F305AF" w:rsidP="001D72F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917" w:type="dxa"/>
            <w:noWrap/>
            <w:hideMark/>
          </w:tcPr>
          <w:p w14:paraId="453CB77C" w14:textId="77777777" w:rsidR="00F305AF" w:rsidRPr="00C5077A" w:rsidRDefault="00F305AF" w:rsidP="001D72F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2610" w:type="dxa"/>
            <w:noWrap/>
            <w:hideMark/>
          </w:tcPr>
          <w:p w14:paraId="4557DB20" w14:textId="77777777" w:rsidR="00F305AF" w:rsidRPr="00C5077A" w:rsidRDefault="00F305AF" w:rsidP="001D72F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2340" w:type="dxa"/>
          </w:tcPr>
          <w:p w14:paraId="51BCC3A0" w14:textId="77777777" w:rsidR="00F305AF" w:rsidRPr="00C5077A" w:rsidRDefault="00F305AF" w:rsidP="001D72F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tc>
        <w:tc>
          <w:tcPr>
            <w:tcW w:w="1854" w:type="dxa"/>
          </w:tcPr>
          <w:p w14:paraId="19247898" w14:textId="01C73159" w:rsidR="00F305AF" w:rsidRPr="00C5077A" w:rsidRDefault="00F305AF" w:rsidP="001D72F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tc>
      </w:tr>
    </w:tbl>
    <w:p w14:paraId="75A34A0C" w14:textId="77777777" w:rsidR="00903B3E" w:rsidRDefault="00903B3E" w:rsidP="00B25B2C">
      <w:pPr>
        <w:rPr>
          <w:rFonts w:cstheme="minorHAnsi"/>
          <w:b/>
          <w:bCs/>
          <w:color w:val="0070C0"/>
          <w:u w:val="single"/>
        </w:rPr>
      </w:pPr>
    </w:p>
    <w:p w14:paraId="6DE292BE" w14:textId="5B4F7435" w:rsidR="00B25B2C" w:rsidRDefault="00B25B2C" w:rsidP="00B25B2C">
      <w:pPr>
        <w:rPr>
          <w:rFonts w:cstheme="minorHAnsi"/>
          <w:b/>
          <w:bCs/>
          <w:color w:val="0070C0"/>
          <w:u w:val="single"/>
        </w:rPr>
      </w:pPr>
      <w:r w:rsidRPr="009A11C9">
        <w:rPr>
          <w:rFonts w:cstheme="minorHAnsi"/>
          <w:b/>
          <w:bCs/>
          <w:color w:val="0070C0"/>
          <w:u w:val="single"/>
        </w:rPr>
        <w:t xml:space="preserve">LOT </w:t>
      </w:r>
      <w:r>
        <w:rPr>
          <w:rFonts w:cstheme="minorHAnsi"/>
          <w:b/>
          <w:bCs/>
          <w:color w:val="0070C0"/>
          <w:u w:val="single"/>
        </w:rPr>
        <w:t xml:space="preserve">2: </w:t>
      </w:r>
      <w:r w:rsidR="00903B3E">
        <w:rPr>
          <w:rFonts w:cstheme="minorHAnsi"/>
          <w:b/>
          <w:bCs/>
          <w:color w:val="0070C0"/>
          <w:u w:val="single"/>
        </w:rPr>
        <w:t>Spare Parts</w:t>
      </w:r>
      <w:r w:rsidR="00A75696">
        <w:rPr>
          <w:rFonts w:cstheme="minorHAnsi"/>
          <w:b/>
          <w:bCs/>
          <w:color w:val="0070C0"/>
          <w:u w:val="single"/>
        </w:rPr>
        <w:t xml:space="preserve"> and Materials </w:t>
      </w:r>
    </w:p>
    <w:tbl>
      <w:tblPr>
        <w:tblStyle w:val="GridTable4-Accent1"/>
        <w:tblW w:w="15466" w:type="dxa"/>
        <w:tblInd w:w="-455" w:type="dxa"/>
        <w:tblLook w:val="04A0" w:firstRow="1" w:lastRow="0" w:firstColumn="1" w:lastColumn="0" w:noHBand="0" w:noVBand="1"/>
      </w:tblPr>
      <w:tblGrid>
        <w:gridCol w:w="873"/>
        <w:gridCol w:w="2970"/>
        <w:gridCol w:w="973"/>
        <w:gridCol w:w="1051"/>
        <w:gridCol w:w="2725"/>
        <w:gridCol w:w="630"/>
        <w:gridCol w:w="2160"/>
        <w:gridCol w:w="2142"/>
        <w:gridCol w:w="2164"/>
      </w:tblGrid>
      <w:tr w:rsidR="00303A9F" w:rsidRPr="00C5077A" w14:paraId="293D743E" w14:textId="77777777" w:rsidTr="00303A9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45" w:type="dxa"/>
            <w:gridSpan w:val="4"/>
            <w:noWrap/>
            <w:hideMark/>
          </w:tcPr>
          <w:p w14:paraId="5E7A170F" w14:textId="77777777" w:rsidR="00A404AF" w:rsidRPr="00C5077A" w:rsidRDefault="00A404AF" w:rsidP="00A404AF">
            <w:pPr>
              <w:jc w:val="center"/>
              <w:rPr>
                <w:rFonts w:eastAsia="Times New Roman" w:cstheme="minorHAnsi"/>
                <w:color w:val="000000"/>
                <w:sz w:val="20"/>
                <w:szCs w:val="20"/>
                <w:lang w:val="en-US"/>
              </w:rPr>
            </w:pPr>
            <w:r w:rsidRPr="00C5077A">
              <w:rPr>
                <w:rFonts w:eastAsia="Times New Roman" w:cstheme="minorHAnsi"/>
                <w:color w:val="000000"/>
                <w:sz w:val="20"/>
                <w:szCs w:val="20"/>
                <w:lang w:val="en-US"/>
              </w:rPr>
              <w:t>LRC To Complete</w:t>
            </w:r>
          </w:p>
        </w:tc>
        <w:tc>
          <w:tcPr>
            <w:tcW w:w="9821" w:type="dxa"/>
            <w:gridSpan w:val="5"/>
            <w:noWrap/>
            <w:hideMark/>
          </w:tcPr>
          <w:p w14:paraId="0CD38261" w14:textId="77777777" w:rsidR="00A404AF" w:rsidRPr="00C5077A" w:rsidRDefault="00A404AF" w:rsidP="00A404AF">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rsidRPr="00C5077A">
              <w:rPr>
                <w:rFonts w:eastAsia="Times New Roman" w:cstheme="minorHAnsi"/>
                <w:color w:val="000000"/>
                <w:sz w:val="20"/>
                <w:szCs w:val="20"/>
                <w:lang w:val="en-US"/>
              </w:rPr>
              <w:t xml:space="preserve">Bidder to Complete </w:t>
            </w:r>
          </w:p>
        </w:tc>
      </w:tr>
      <w:tr w:rsidR="00A404AF" w:rsidRPr="00C5077A" w14:paraId="46A780F7" w14:textId="77777777" w:rsidTr="00303A9F">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807" w:type="dxa"/>
            <w:hideMark/>
          </w:tcPr>
          <w:p w14:paraId="35A1406C" w14:textId="77777777" w:rsidR="00A404AF" w:rsidRPr="00C5077A" w:rsidRDefault="00A404AF" w:rsidP="00A404AF">
            <w:pPr>
              <w:jc w:val="center"/>
              <w:rPr>
                <w:rFonts w:eastAsia="Times New Roman" w:cstheme="minorHAnsi"/>
                <w:color w:val="000000"/>
                <w:sz w:val="20"/>
                <w:szCs w:val="20"/>
                <w:lang w:val="en-US"/>
              </w:rPr>
            </w:pPr>
            <w:r w:rsidRPr="00C5077A">
              <w:rPr>
                <w:rFonts w:eastAsia="Times New Roman" w:cstheme="minorHAnsi"/>
                <w:color w:val="000000"/>
                <w:sz w:val="20"/>
                <w:szCs w:val="20"/>
                <w:lang w:val="en-US"/>
              </w:rPr>
              <w:t xml:space="preserve">Item number </w:t>
            </w:r>
          </w:p>
        </w:tc>
        <w:tc>
          <w:tcPr>
            <w:tcW w:w="2970" w:type="dxa"/>
            <w:hideMark/>
          </w:tcPr>
          <w:p w14:paraId="0631372B" w14:textId="77777777" w:rsidR="00A404AF" w:rsidRPr="00C5077A" w:rsidRDefault="00A404AF" w:rsidP="00A404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Item/Milestone Required</w:t>
            </w:r>
          </w:p>
        </w:tc>
        <w:tc>
          <w:tcPr>
            <w:tcW w:w="900" w:type="dxa"/>
            <w:hideMark/>
          </w:tcPr>
          <w:p w14:paraId="291E2E7C" w14:textId="77777777" w:rsidR="00A404AF" w:rsidRPr="00C5077A" w:rsidRDefault="00A404AF" w:rsidP="00A404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Required UOM</w:t>
            </w:r>
          </w:p>
        </w:tc>
        <w:tc>
          <w:tcPr>
            <w:tcW w:w="968" w:type="dxa"/>
            <w:hideMark/>
          </w:tcPr>
          <w:p w14:paraId="05EA17ED" w14:textId="77777777" w:rsidR="00A404AF" w:rsidRPr="00C5077A" w:rsidRDefault="00A404AF" w:rsidP="00A404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Estimated Qty</w:t>
            </w:r>
          </w:p>
        </w:tc>
        <w:tc>
          <w:tcPr>
            <w:tcW w:w="2725" w:type="dxa"/>
            <w:hideMark/>
          </w:tcPr>
          <w:p w14:paraId="00A4A084" w14:textId="77777777" w:rsidR="00A404AF" w:rsidRPr="00C5077A" w:rsidRDefault="00A404AF" w:rsidP="00A404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xml:space="preserve">Unit Price in USD, Exclusive VAT rated at 11%, but inclusive Labor, installation, Bank Transfer Fees, and Delivery fees </w:t>
            </w:r>
          </w:p>
        </w:tc>
        <w:tc>
          <w:tcPr>
            <w:tcW w:w="630" w:type="dxa"/>
            <w:hideMark/>
          </w:tcPr>
          <w:p w14:paraId="46AE8B05" w14:textId="77777777" w:rsidR="00A404AF" w:rsidRPr="00C5077A" w:rsidRDefault="00A404AF" w:rsidP="00A404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VAT (%)</w:t>
            </w:r>
          </w:p>
        </w:tc>
        <w:tc>
          <w:tcPr>
            <w:tcW w:w="2160" w:type="dxa"/>
            <w:hideMark/>
          </w:tcPr>
          <w:p w14:paraId="311818F5" w14:textId="77777777" w:rsidR="00A404AF" w:rsidRPr="00C5077A" w:rsidRDefault="00A404AF" w:rsidP="00A404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xml:space="preserve">Unit Price in USD, inclusive VAT, Labor, installation, Bank Transfer Fees, and </w:t>
            </w:r>
            <w:r w:rsidRPr="00C5077A">
              <w:rPr>
                <w:rFonts w:eastAsia="Times New Roman" w:cstheme="minorHAnsi"/>
                <w:b/>
                <w:bCs/>
                <w:color w:val="000000"/>
                <w:sz w:val="20"/>
                <w:szCs w:val="20"/>
                <w:lang w:val="en-US"/>
              </w:rPr>
              <w:lastRenderedPageBreak/>
              <w:t xml:space="preserve">Delivery and all other fees </w:t>
            </w:r>
          </w:p>
        </w:tc>
        <w:tc>
          <w:tcPr>
            <w:tcW w:w="2142" w:type="dxa"/>
            <w:hideMark/>
          </w:tcPr>
          <w:p w14:paraId="048241A7" w14:textId="77777777" w:rsidR="00A404AF" w:rsidRPr="00C5077A" w:rsidRDefault="00A404AF" w:rsidP="00A404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lastRenderedPageBreak/>
              <w:t xml:space="preserve">Total Price in USD, inclusive VAT, Labor, installation, Bank Transfer Fees, and </w:t>
            </w:r>
            <w:r w:rsidRPr="00C5077A">
              <w:rPr>
                <w:rFonts w:eastAsia="Times New Roman" w:cstheme="minorHAnsi"/>
                <w:b/>
                <w:bCs/>
                <w:color w:val="000000"/>
                <w:sz w:val="20"/>
                <w:szCs w:val="20"/>
                <w:lang w:val="en-US"/>
              </w:rPr>
              <w:lastRenderedPageBreak/>
              <w:t>Delivery and all other fees</w:t>
            </w:r>
          </w:p>
        </w:tc>
        <w:tc>
          <w:tcPr>
            <w:tcW w:w="2164" w:type="dxa"/>
            <w:hideMark/>
          </w:tcPr>
          <w:p w14:paraId="141D648F" w14:textId="77777777" w:rsidR="00A404AF" w:rsidRPr="00C5077A" w:rsidRDefault="00A404AF" w:rsidP="00A404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lastRenderedPageBreak/>
              <w:t xml:space="preserve">Lead time of delivery for any quantity from the date of each purchase order </w:t>
            </w:r>
          </w:p>
        </w:tc>
      </w:tr>
      <w:tr w:rsidR="00A404AF" w:rsidRPr="00C5077A" w14:paraId="4CCAB965" w14:textId="77777777" w:rsidTr="00303A9F">
        <w:trPr>
          <w:trHeight w:val="300"/>
        </w:trPr>
        <w:tc>
          <w:tcPr>
            <w:cnfStyle w:val="001000000000" w:firstRow="0" w:lastRow="0" w:firstColumn="1" w:lastColumn="0" w:oddVBand="0" w:evenVBand="0" w:oddHBand="0" w:evenHBand="0" w:firstRowFirstColumn="0" w:firstRowLastColumn="0" w:lastRowFirstColumn="0" w:lastRowLastColumn="0"/>
            <w:tcW w:w="807" w:type="dxa"/>
            <w:hideMark/>
          </w:tcPr>
          <w:p w14:paraId="230B545B" w14:textId="77777777" w:rsidR="00A404AF" w:rsidRPr="00C5077A" w:rsidRDefault="00A404AF" w:rsidP="00A404AF">
            <w:pPr>
              <w:jc w:val="center"/>
              <w:rPr>
                <w:rFonts w:eastAsia="Times New Roman" w:cstheme="minorHAnsi"/>
                <w:color w:val="000000"/>
                <w:sz w:val="20"/>
                <w:szCs w:val="20"/>
                <w:lang w:val="en-US"/>
              </w:rPr>
            </w:pPr>
            <w:r w:rsidRPr="00C5077A">
              <w:rPr>
                <w:rFonts w:eastAsia="Times New Roman" w:cstheme="minorHAnsi"/>
                <w:color w:val="000000"/>
                <w:sz w:val="20"/>
                <w:szCs w:val="20"/>
                <w:lang w:val="en-US"/>
              </w:rPr>
              <w:t>2.1</w:t>
            </w:r>
          </w:p>
        </w:tc>
        <w:tc>
          <w:tcPr>
            <w:tcW w:w="2970" w:type="dxa"/>
            <w:noWrap/>
            <w:hideMark/>
          </w:tcPr>
          <w:p w14:paraId="04AFEB9F" w14:textId="77777777" w:rsidR="00A404AF" w:rsidRPr="00C5077A" w:rsidRDefault="00A404AF" w:rsidP="00A404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Probe Temperature (reusable)</w:t>
            </w:r>
          </w:p>
        </w:tc>
        <w:tc>
          <w:tcPr>
            <w:tcW w:w="900" w:type="dxa"/>
            <w:noWrap/>
            <w:hideMark/>
          </w:tcPr>
          <w:p w14:paraId="6BEEEDF4" w14:textId="77777777" w:rsidR="00A404AF" w:rsidRPr="00C5077A" w:rsidRDefault="00A404AF" w:rsidP="00A404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Piece</w:t>
            </w:r>
          </w:p>
        </w:tc>
        <w:tc>
          <w:tcPr>
            <w:tcW w:w="968" w:type="dxa"/>
            <w:noWrap/>
            <w:hideMark/>
          </w:tcPr>
          <w:p w14:paraId="482B9683" w14:textId="77777777" w:rsidR="00A404AF" w:rsidRPr="00C5077A" w:rsidRDefault="00A404AF" w:rsidP="00A404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5</w:t>
            </w:r>
          </w:p>
        </w:tc>
        <w:tc>
          <w:tcPr>
            <w:tcW w:w="2725" w:type="dxa"/>
            <w:hideMark/>
          </w:tcPr>
          <w:p w14:paraId="4B39F695" w14:textId="77777777" w:rsidR="00A404AF" w:rsidRPr="00C5077A" w:rsidRDefault="00A404AF" w:rsidP="00A404AF">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630" w:type="dxa"/>
            <w:hideMark/>
          </w:tcPr>
          <w:p w14:paraId="09B5878D" w14:textId="77777777" w:rsidR="00A404AF" w:rsidRPr="00C5077A" w:rsidRDefault="00A404AF" w:rsidP="00A404AF">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2160" w:type="dxa"/>
            <w:noWrap/>
            <w:hideMark/>
          </w:tcPr>
          <w:p w14:paraId="141DE266" w14:textId="77777777" w:rsidR="00A404AF" w:rsidRPr="00C5077A" w:rsidRDefault="00A404AF" w:rsidP="00A404AF">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tc>
        <w:tc>
          <w:tcPr>
            <w:tcW w:w="2142" w:type="dxa"/>
            <w:noWrap/>
            <w:hideMark/>
          </w:tcPr>
          <w:p w14:paraId="5983230B" w14:textId="77777777" w:rsidR="00A404AF" w:rsidRPr="00C5077A" w:rsidRDefault="00A404AF" w:rsidP="00A404AF">
            <w:pP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val="en-US"/>
              </w:rPr>
            </w:pPr>
          </w:p>
        </w:tc>
        <w:tc>
          <w:tcPr>
            <w:tcW w:w="2164" w:type="dxa"/>
            <w:noWrap/>
            <w:hideMark/>
          </w:tcPr>
          <w:p w14:paraId="16E43B7C" w14:textId="77777777" w:rsidR="00A404AF" w:rsidRPr="00C5077A" w:rsidRDefault="00A404AF" w:rsidP="00A404AF">
            <w:pP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val="en-US"/>
              </w:rPr>
            </w:pPr>
          </w:p>
        </w:tc>
      </w:tr>
      <w:tr w:rsidR="00A404AF" w:rsidRPr="00C5077A" w14:paraId="5D9073F3" w14:textId="77777777" w:rsidTr="00303A9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7" w:type="dxa"/>
            <w:hideMark/>
          </w:tcPr>
          <w:p w14:paraId="18373E1F" w14:textId="77777777" w:rsidR="00A404AF" w:rsidRPr="00C5077A" w:rsidRDefault="00A404AF" w:rsidP="00A404AF">
            <w:pPr>
              <w:jc w:val="center"/>
              <w:rPr>
                <w:rFonts w:eastAsia="Times New Roman" w:cstheme="minorHAnsi"/>
                <w:color w:val="000000"/>
                <w:sz w:val="20"/>
                <w:szCs w:val="20"/>
                <w:lang w:val="en-US"/>
              </w:rPr>
            </w:pPr>
            <w:r w:rsidRPr="00C5077A">
              <w:rPr>
                <w:rFonts w:eastAsia="Times New Roman" w:cstheme="minorHAnsi"/>
                <w:color w:val="000000"/>
                <w:sz w:val="20"/>
                <w:szCs w:val="20"/>
                <w:lang w:val="en-US"/>
              </w:rPr>
              <w:t>2.2</w:t>
            </w:r>
          </w:p>
        </w:tc>
        <w:tc>
          <w:tcPr>
            <w:tcW w:w="2970" w:type="dxa"/>
            <w:noWrap/>
            <w:hideMark/>
          </w:tcPr>
          <w:p w14:paraId="1A56EA5B" w14:textId="77777777" w:rsidR="00A404AF" w:rsidRPr="00C5077A" w:rsidRDefault="00A404AF" w:rsidP="00A404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O2 sensor (reusable)</w:t>
            </w:r>
          </w:p>
        </w:tc>
        <w:tc>
          <w:tcPr>
            <w:tcW w:w="900" w:type="dxa"/>
            <w:noWrap/>
            <w:hideMark/>
          </w:tcPr>
          <w:p w14:paraId="1369564A" w14:textId="77777777" w:rsidR="00A404AF" w:rsidRPr="00C5077A" w:rsidRDefault="00A404AF" w:rsidP="00A404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Piece</w:t>
            </w:r>
          </w:p>
        </w:tc>
        <w:tc>
          <w:tcPr>
            <w:tcW w:w="968" w:type="dxa"/>
            <w:noWrap/>
            <w:hideMark/>
          </w:tcPr>
          <w:p w14:paraId="4B201552" w14:textId="77777777" w:rsidR="00A404AF" w:rsidRPr="00C5077A" w:rsidRDefault="00A404AF" w:rsidP="00A404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5</w:t>
            </w:r>
          </w:p>
        </w:tc>
        <w:tc>
          <w:tcPr>
            <w:tcW w:w="2725" w:type="dxa"/>
            <w:noWrap/>
            <w:hideMark/>
          </w:tcPr>
          <w:p w14:paraId="28DECCB9" w14:textId="77777777" w:rsidR="00A404AF" w:rsidRPr="00C5077A" w:rsidRDefault="00A404AF" w:rsidP="00A404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630" w:type="dxa"/>
            <w:noWrap/>
            <w:hideMark/>
          </w:tcPr>
          <w:p w14:paraId="06609832" w14:textId="77777777" w:rsidR="00A404AF" w:rsidRPr="00C5077A" w:rsidRDefault="00A404AF" w:rsidP="00A404AF">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2160" w:type="dxa"/>
            <w:noWrap/>
            <w:hideMark/>
          </w:tcPr>
          <w:p w14:paraId="42BB787A" w14:textId="77777777" w:rsidR="00A404AF" w:rsidRPr="00C5077A" w:rsidRDefault="00A404AF" w:rsidP="00A404AF">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2142" w:type="dxa"/>
            <w:hideMark/>
          </w:tcPr>
          <w:p w14:paraId="2D09B0A5" w14:textId="77777777" w:rsidR="00A404AF" w:rsidRPr="00C5077A" w:rsidRDefault="00A404AF" w:rsidP="00A404AF">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2164" w:type="dxa"/>
            <w:hideMark/>
          </w:tcPr>
          <w:p w14:paraId="67CA78FD" w14:textId="77777777" w:rsidR="00A404AF" w:rsidRPr="00C5077A" w:rsidRDefault="00A404AF" w:rsidP="00A404AF">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r>
      <w:tr w:rsidR="00A404AF" w:rsidRPr="00C5077A" w14:paraId="73B979A4" w14:textId="77777777" w:rsidTr="00303A9F">
        <w:trPr>
          <w:trHeight w:val="300"/>
        </w:trPr>
        <w:tc>
          <w:tcPr>
            <w:cnfStyle w:val="001000000000" w:firstRow="0" w:lastRow="0" w:firstColumn="1" w:lastColumn="0" w:oddVBand="0" w:evenVBand="0" w:oddHBand="0" w:evenHBand="0" w:firstRowFirstColumn="0" w:firstRowLastColumn="0" w:lastRowFirstColumn="0" w:lastRowLastColumn="0"/>
            <w:tcW w:w="807" w:type="dxa"/>
            <w:hideMark/>
          </w:tcPr>
          <w:p w14:paraId="09BD1CA7" w14:textId="77777777" w:rsidR="00A404AF" w:rsidRPr="00C5077A" w:rsidRDefault="00A404AF" w:rsidP="00A404AF">
            <w:pPr>
              <w:jc w:val="center"/>
              <w:rPr>
                <w:rFonts w:eastAsia="Times New Roman" w:cstheme="minorHAnsi"/>
                <w:color w:val="000000"/>
                <w:sz w:val="20"/>
                <w:szCs w:val="20"/>
                <w:lang w:val="en-US"/>
              </w:rPr>
            </w:pPr>
            <w:r w:rsidRPr="00C5077A">
              <w:rPr>
                <w:rFonts w:eastAsia="Times New Roman" w:cstheme="minorHAnsi"/>
                <w:color w:val="000000"/>
                <w:sz w:val="20"/>
                <w:szCs w:val="20"/>
                <w:lang w:val="en-US"/>
              </w:rPr>
              <w:t>2.3</w:t>
            </w:r>
          </w:p>
        </w:tc>
        <w:tc>
          <w:tcPr>
            <w:tcW w:w="2970" w:type="dxa"/>
            <w:noWrap/>
            <w:hideMark/>
          </w:tcPr>
          <w:p w14:paraId="3700F14F" w14:textId="77777777" w:rsidR="00A404AF" w:rsidRPr="00C5077A" w:rsidRDefault="00A404AF" w:rsidP="00A404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REPL Block Assy, ventilation, Mech</w:t>
            </w:r>
          </w:p>
        </w:tc>
        <w:tc>
          <w:tcPr>
            <w:tcW w:w="900" w:type="dxa"/>
            <w:noWrap/>
            <w:hideMark/>
          </w:tcPr>
          <w:p w14:paraId="3A3637D8" w14:textId="77777777" w:rsidR="00A404AF" w:rsidRPr="00C5077A" w:rsidRDefault="00A404AF" w:rsidP="00A404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Piece</w:t>
            </w:r>
          </w:p>
        </w:tc>
        <w:tc>
          <w:tcPr>
            <w:tcW w:w="968" w:type="dxa"/>
            <w:noWrap/>
            <w:hideMark/>
          </w:tcPr>
          <w:p w14:paraId="4D0932A2" w14:textId="77777777" w:rsidR="00A404AF" w:rsidRPr="00C5077A" w:rsidRDefault="00A404AF" w:rsidP="00A404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2</w:t>
            </w:r>
          </w:p>
        </w:tc>
        <w:tc>
          <w:tcPr>
            <w:tcW w:w="2725" w:type="dxa"/>
            <w:noWrap/>
            <w:hideMark/>
          </w:tcPr>
          <w:p w14:paraId="74E85088" w14:textId="77777777" w:rsidR="00A404AF" w:rsidRPr="00C5077A" w:rsidRDefault="00A404AF" w:rsidP="00A404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630" w:type="dxa"/>
            <w:noWrap/>
            <w:hideMark/>
          </w:tcPr>
          <w:p w14:paraId="0F666FE3" w14:textId="77777777" w:rsidR="00A404AF" w:rsidRPr="00C5077A" w:rsidRDefault="00A404AF" w:rsidP="00A404AF">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2160" w:type="dxa"/>
            <w:noWrap/>
            <w:hideMark/>
          </w:tcPr>
          <w:p w14:paraId="67DF2251" w14:textId="77777777" w:rsidR="00A404AF" w:rsidRPr="00C5077A" w:rsidRDefault="00A404AF" w:rsidP="00A404AF">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2142" w:type="dxa"/>
            <w:hideMark/>
          </w:tcPr>
          <w:p w14:paraId="763468DF" w14:textId="77777777" w:rsidR="00A404AF" w:rsidRPr="00C5077A" w:rsidRDefault="00A404AF" w:rsidP="00A404AF">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2164" w:type="dxa"/>
            <w:hideMark/>
          </w:tcPr>
          <w:p w14:paraId="53A81EFC" w14:textId="77777777" w:rsidR="00A404AF" w:rsidRPr="00C5077A" w:rsidRDefault="00A404AF" w:rsidP="00A404AF">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r>
      <w:tr w:rsidR="00A404AF" w:rsidRPr="00C5077A" w14:paraId="4B25F4A5" w14:textId="77777777" w:rsidTr="00303A9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7" w:type="dxa"/>
            <w:hideMark/>
          </w:tcPr>
          <w:p w14:paraId="2D7C8F73" w14:textId="77777777" w:rsidR="00A404AF" w:rsidRPr="00C5077A" w:rsidRDefault="00A404AF" w:rsidP="00A404AF">
            <w:pPr>
              <w:jc w:val="center"/>
              <w:rPr>
                <w:rFonts w:eastAsia="Times New Roman" w:cstheme="minorHAnsi"/>
                <w:color w:val="000000"/>
                <w:sz w:val="20"/>
                <w:szCs w:val="20"/>
                <w:lang w:val="en-US"/>
              </w:rPr>
            </w:pPr>
            <w:r w:rsidRPr="00C5077A">
              <w:rPr>
                <w:rFonts w:eastAsia="Times New Roman" w:cstheme="minorHAnsi"/>
                <w:color w:val="000000"/>
                <w:sz w:val="20"/>
                <w:szCs w:val="20"/>
                <w:lang w:val="en-US"/>
              </w:rPr>
              <w:t>2.4</w:t>
            </w:r>
          </w:p>
        </w:tc>
        <w:tc>
          <w:tcPr>
            <w:tcW w:w="2970" w:type="dxa"/>
            <w:noWrap/>
            <w:hideMark/>
          </w:tcPr>
          <w:p w14:paraId="1E9806D2" w14:textId="77777777" w:rsidR="00A404AF" w:rsidRPr="00C5077A" w:rsidRDefault="00A404AF" w:rsidP="00A404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Iris Port Sleeve</w:t>
            </w:r>
          </w:p>
        </w:tc>
        <w:tc>
          <w:tcPr>
            <w:tcW w:w="900" w:type="dxa"/>
            <w:noWrap/>
            <w:hideMark/>
          </w:tcPr>
          <w:p w14:paraId="494A6A2D" w14:textId="77777777" w:rsidR="00A404AF" w:rsidRPr="00C5077A" w:rsidRDefault="00A404AF" w:rsidP="00A404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Piece</w:t>
            </w:r>
          </w:p>
        </w:tc>
        <w:tc>
          <w:tcPr>
            <w:tcW w:w="968" w:type="dxa"/>
            <w:noWrap/>
            <w:hideMark/>
          </w:tcPr>
          <w:p w14:paraId="46D8098D" w14:textId="77777777" w:rsidR="00A404AF" w:rsidRPr="00C5077A" w:rsidRDefault="00A404AF" w:rsidP="00A404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10</w:t>
            </w:r>
          </w:p>
        </w:tc>
        <w:tc>
          <w:tcPr>
            <w:tcW w:w="2725" w:type="dxa"/>
            <w:noWrap/>
            <w:hideMark/>
          </w:tcPr>
          <w:p w14:paraId="68F351D1" w14:textId="77777777" w:rsidR="00A404AF" w:rsidRPr="00C5077A" w:rsidRDefault="00A404AF" w:rsidP="00A404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630" w:type="dxa"/>
            <w:noWrap/>
            <w:hideMark/>
          </w:tcPr>
          <w:p w14:paraId="5996B8D5" w14:textId="77777777" w:rsidR="00A404AF" w:rsidRPr="00C5077A" w:rsidRDefault="00A404AF" w:rsidP="00A404AF">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2160" w:type="dxa"/>
            <w:noWrap/>
            <w:hideMark/>
          </w:tcPr>
          <w:p w14:paraId="063DB187" w14:textId="77777777" w:rsidR="00A404AF" w:rsidRPr="00C5077A" w:rsidRDefault="00A404AF" w:rsidP="00A404AF">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2142" w:type="dxa"/>
            <w:hideMark/>
          </w:tcPr>
          <w:p w14:paraId="07D03BF9" w14:textId="77777777" w:rsidR="00A404AF" w:rsidRPr="00C5077A" w:rsidRDefault="00A404AF" w:rsidP="00A404AF">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2164" w:type="dxa"/>
            <w:hideMark/>
          </w:tcPr>
          <w:p w14:paraId="5A996E36" w14:textId="77777777" w:rsidR="00A404AF" w:rsidRPr="00C5077A" w:rsidRDefault="00A404AF" w:rsidP="00A404AF">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r>
      <w:tr w:rsidR="00A404AF" w:rsidRPr="00C5077A" w14:paraId="760EBCCF" w14:textId="77777777" w:rsidTr="00303A9F">
        <w:trPr>
          <w:trHeight w:val="300"/>
        </w:trPr>
        <w:tc>
          <w:tcPr>
            <w:cnfStyle w:val="001000000000" w:firstRow="0" w:lastRow="0" w:firstColumn="1" w:lastColumn="0" w:oddVBand="0" w:evenVBand="0" w:oddHBand="0" w:evenHBand="0" w:firstRowFirstColumn="0" w:firstRowLastColumn="0" w:lastRowFirstColumn="0" w:lastRowLastColumn="0"/>
            <w:tcW w:w="807" w:type="dxa"/>
            <w:hideMark/>
          </w:tcPr>
          <w:p w14:paraId="0A272E6B" w14:textId="77777777" w:rsidR="00A404AF" w:rsidRPr="00C5077A" w:rsidRDefault="00A404AF" w:rsidP="00A404AF">
            <w:pPr>
              <w:jc w:val="center"/>
              <w:rPr>
                <w:rFonts w:eastAsia="Times New Roman" w:cstheme="minorHAnsi"/>
                <w:color w:val="000000"/>
                <w:sz w:val="20"/>
                <w:szCs w:val="20"/>
                <w:lang w:val="en-US"/>
              </w:rPr>
            </w:pPr>
            <w:r w:rsidRPr="00C5077A">
              <w:rPr>
                <w:rFonts w:eastAsia="Times New Roman" w:cstheme="minorHAnsi"/>
                <w:color w:val="000000"/>
                <w:sz w:val="20"/>
                <w:szCs w:val="20"/>
                <w:lang w:val="en-US"/>
              </w:rPr>
              <w:t>2.5</w:t>
            </w:r>
          </w:p>
        </w:tc>
        <w:tc>
          <w:tcPr>
            <w:tcW w:w="2970" w:type="dxa"/>
            <w:noWrap/>
            <w:hideMark/>
          </w:tcPr>
          <w:p w14:paraId="1C2C757F" w14:textId="77777777" w:rsidR="00A404AF" w:rsidRPr="00C5077A" w:rsidRDefault="00A404AF" w:rsidP="00A404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ACS port Cuffs</w:t>
            </w:r>
          </w:p>
        </w:tc>
        <w:tc>
          <w:tcPr>
            <w:tcW w:w="900" w:type="dxa"/>
            <w:noWrap/>
            <w:hideMark/>
          </w:tcPr>
          <w:p w14:paraId="70A44C92" w14:textId="77777777" w:rsidR="00A404AF" w:rsidRPr="00C5077A" w:rsidRDefault="00A404AF" w:rsidP="00A404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Piece</w:t>
            </w:r>
          </w:p>
        </w:tc>
        <w:tc>
          <w:tcPr>
            <w:tcW w:w="968" w:type="dxa"/>
            <w:noWrap/>
            <w:hideMark/>
          </w:tcPr>
          <w:p w14:paraId="6A1A6929" w14:textId="77777777" w:rsidR="00A404AF" w:rsidRPr="00C5077A" w:rsidRDefault="00A404AF" w:rsidP="00A404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4</w:t>
            </w:r>
          </w:p>
        </w:tc>
        <w:tc>
          <w:tcPr>
            <w:tcW w:w="2725" w:type="dxa"/>
            <w:noWrap/>
            <w:hideMark/>
          </w:tcPr>
          <w:p w14:paraId="124127EF" w14:textId="77777777" w:rsidR="00A404AF" w:rsidRPr="00C5077A" w:rsidRDefault="00A404AF" w:rsidP="00A404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630" w:type="dxa"/>
            <w:noWrap/>
            <w:hideMark/>
          </w:tcPr>
          <w:p w14:paraId="68A5ADB9" w14:textId="77777777" w:rsidR="00A404AF" w:rsidRPr="00C5077A" w:rsidRDefault="00A404AF" w:rsidP="00A404AF">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2160" w:type="dxa"/>
            <w:noWrap/>
            <w:hideMark/>
          </w:tcPr>
          <w:p w14:paraId="3706915C" w14:textId="77777777" w:rsidR="00A404AF" w:rsidRPr="00C5077A" w:rsidRDefault="00A404AF" w:rsidP="00A404AF">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2142" w:type="dxa"/>
            <w:hideMark/>
          </w:tcPr>
          <w:p w14:paraId="120359A1" w14:textId="77777777" w:rsidR="00A404AF" w:rsidRPr="00C5077A" w:rsidRDefault="00A404AF" w:rsidP="00A404AF">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2164" w:type="dxa"/>
            <w:hideMark/>
          </w:tcPr>
          <w:p w14:paraId="25923BD9" w14:textId="77777777" w:rsidR="00A404AF" w:rsidRPr="00C5077A" w:rsidRDefault="00A404AF" w:rsidP="00A404AF">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r>
      <w:tr w:rsidR="00A404AF" w:rsidRPr="00C5077A" w14:paraId="0C4B95CE" w14:textId="77777777" w:rsidTr="00303A9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7" w:type="dxa"/>
            <w:hideMark/>
          </w:tcPr>
          <w:p w14:paraId="2E6E4E42" w14:textId="77777777" w:rsidR="00A404AF" w:rsidRPr="00C5077A" w:rsidRDefault="00A404AF" w:rsidP="00A404AF">
            <w:pPr>
              <w:jc w:val="center"/>
              <w:rPr>
                <w:rFonts w:eastAsia="Times New Roman" w:cstheme="minorHAnsi"/>
                <w:color w:val="000000"/>
                <w:sz w:val="20"/>
                <w:szCs w:val="20"/>
                <w:lang w:val="en-US"/>
              </w:rPr>
            </w:pPr>
            <w:r w:rsidRPr="00C5077A">
              <w:rPr>
                <w:rFonts w:eastAsia="Times New Roman" w:cstheme="minorHAnsi"/>
                <w:color w:val="000000"/>
                <w:sz w:val="20"/>
                <w:szCs w:val="20"/>
                <w:lang w:val="en-US"/>
              </w:rPr>
              <w:t>2.6</w:t>
            </w:r>
          </w:p>
        </w:tc>
        <w:tc>
          <w:tcPr>
            <w:tcW w:w="2970" w:type="dxa"/>
            <w:noWrap/>
            <w:hideMark/>
          </w:tcPr>
          <w:p w14:paraId="58BCF398" w14:textId="77777777" w:rsidR="00A404AF" w:rsidRPr="00C5077A" w:rsidRDefault="00A404AF" w:rsidP="00A404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Filter (</w:t>
            </w:r>
            <w:proofErr w:type="spellStart"/>
            <w:proofErr w:type="gramStart"/>
            <w:r w:rsidRPr="00C5077A">
              <w:rPr>
                <w:rFonts w:eastAsia="Times New Roman" w:cstheme="minorHAnsi"/>
                <w:b/>
                <w:bCs/>
                <w:color w:val="000000"/>
                <w:sz w:val="20"/>
                <w:szCs w:val="20"/>
                <w:lang w:val="en-US"/>
              </w:rPr>
              <w:t>Repl,ctn</w:t>
            </w:r>
            <w:proofErr w:type="spellEnd"/>
            <w:proofErr w:type="gramEnd"/>
            <w:r w:rsidRPr="00C5077A">
              <w:rPr>
                <w:rFonts w:eastAsia="Times New Roman" w:cstheme="minorHAnsi"/>
                <w:b/>
                <w:bCs/>
                <w:color w:val="000000"/>
                <w:sz w:val="20"/>
                <w:szCs w:val="20"/>
                <w:lang w:val="en-US"/>
              </w:rPr>
              <w:t>)</w:t>
            </w:r>
          </w:p>
        </w:tc>
        <w:tc>
          <w:tcPr>
            <w:tcW w:w="900" w:type="dxa"/>
            <w:noWrap/>
            <w:hideMark/>
          </w:tcPr>
          <w:p w14:paraId="63DA0235" w14:textId="77777777" w:rsidR="00A404AF" w:rsidRPr="00C5077A" w:rsidRDefault="00A404AF" w:rsidP="00A404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Piece</w:t>
            </w:r>
          </w:p>
        </w:tc>
        <w:tc>
          <w:tcPr>
            <w:tcW w:w="968" w:type="dxa"/>
            <w:noWrap/>
            <w:hideMark/>
          </w:tcPr>
          <w:p w14:paraId="3D938BFD" w14:textId="77777777" w:rsidR="00A404AF" w:rsidRPr="00C5077A" w:rsidRDefault="00A404AF" w:rsidP="00A404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30</w:t>
            </w:r>
          </w:p>
        </w:tc>
        <w:tc>
          <w:tcPr>
            <w:tcW w:w="2725" w:type="dxa"/>
            <w:noWrap/>
            <w:hideMark/>
          </w:tcPr>
          <w:p w14:paraId="606E2F7E" w14:textId="77777777" w:rsidR="00A404AF" w:rsidRPr="00C5077A" w:rsidRDefault="00A404AF" w:rsidP="00A404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630" w:type="dxa"/>
            <w:noWrap/>
            <w:hideMark/>
          </w:tcPr>
          <w:p w14:paraId="7E20D2A8" w14:textId="77777777" w:rsidR="00A404AF" w:rsidRPr="00C5077A" w:rsidRDefault="00A404AF" w:rsidP="00A404AF">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2160" w:type="dxa"/>
            <w:noWrap/>
            <w:hideMark/>
          </w:tcPr>
          <w:p w14:paraId="4C3E67B9" w14:textId="77777777" w:rsidR="00A404AF" w:rsidRPr="00C5077A" w:rsidRDefault="00A404AF" w:rsidP="00A404AF">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2142" w:type="dxa"/>
            <w:hideMark/>
          </w:tcPr>
          <w:p w14:paraId="111E053E" w14:textId="77777777" w:rsidR="00A404AF" w:rsidRPr="00C5077A" w:rsidRDefault="00A404AF" w:rsidP="00A404AF">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2164" w:type="dxa"/>
            <w:hideMark/>
          </w:tcPr>
          <w:p w14:paraId="47BBD79E" w14:textId="77777777" w:rsidR="00A404AF" w:rsidRPr="00C5077A" w:rsidRDefault="00A404AF" w:rsidP="00A404AF">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r>
      <w:tr w:rsidR="00A404AF" w:rsidRPr="00C5077A" w14:paraId="369505D6" w14:textId="77777777" w:rsidTr="00303A9F">
        <w:trPr>
          <w:trHeight w:val="300"/>
        </w:trPr>
        <w:tc>
          <w:tcPr>
            <w:cnfStyle w:val="001000000000" w:firstRow="0" w:lastRow="0" w:firstColumn="1" w:lastColumn="0" w:oddVBand="0" w:evenVBand="0" w:oddHBand="0" w:evenHBand="0" w:firstRowFirstColumn="0" w:firstRowLastColumn="0" w:lastRowFirstColumn="0" w:lastRowLastColumn="0"/>
            <w:tcW w:w="807" w:type="dxa"/>
            <w:hideMark/>
          </w:tcPr>
          <w:p w14:paraId="4ABEA54D" w14:textId="77777777" w:rsidR="00A404AF" w:rsidRPr="00C5077A" w:rsidRDefault="00A404AF" w:rsidP="00A404AF">
            <w:pPr>
              <w:jc w:val="center"/>
              <w:rPr>
                <w:rFonts w:eastAsia="Times New Roman" w:cstheme="minorHAnsi"/>
                <w:color w:val="000000"/>
                <w:sz w:val="20"/>
                <w:szCs w:val="20"/>
                <w:lang w:val="en-US"/>
              </w:rPr>
            </w:pPr>
            <w:r w:rsidRPr="00C5077A">
              <w:rPr>
                <w:rFonts w:eastAsia="Times New Roman" w:cstheme="minorHAnsi"/>
                <w:color w:val="000000"/>
                <w:sz w:val="20"/>
                <w:szCs w:val="20"/>
                <w:lang w:val="en-US"/>
              </w:rPr>
              <w:t>2.7</w:t>
            </w:r>
          </w:p>
        </w:tc>
        <w:tc>
          <w:tcPr>
            <w:tcW w:w="2970" w:type="dxa"/>
            <w:noWrap/>
            <w:hideMark/>
          </w:tcPr>
          <w:p w14:paraId="0ED84DEC" w14:textId="77777777" w:rsidR="00A404AF" w:rsidRPr="00C5077A" w:rsidRDefault="00A404AF" w:rsidP="00A404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Humidity Pad</w:t>
            </w:r>
          </w:p>
        </w:tc>
        <w:tc>
          <w:tcPr>
            <w:tcW w:w="900" w:type="dxa"/>
            <w:noWrap/>
            <w:hideMark/>
          </w:tcPr>
          <w:p w14:paraId="1B320D23" w14:textId="77777777" w:rsidR="00A404AF" w:rsidRPr="00C5077A" w:rsidRDefault="00A404AF" w:rsidP="00A404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Piece</w:t>
            </w:r>
          </w:p>
        </w:tc>
        <w:tc>
          <w:tcPr>
            <w:tcW w:w="968" w:type="dxa"/>
            <w:noWrap/>
            <w:hideMark/>
          </w:tcPr>
          <w:p w14:paraId="6A2EA63E" w14:textId="77777777" w:rsidR="00A404AF" w:rsidRPr="00C5077A" w:rsidRDefault="00A404AF" w:rsidP="00A404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50</w:t>
            </w:r>
          </w:p>
        </w:tc>
        <w:tc>
          <w:tcPr>
            <w:tcW w:w="2725" w:type="dxa"/>
            <w:vMerge w:val="restart"/>
            <w:noWrap/>
            <w:hideMark/>
          </w:tcPr>
          <w:p w14:paraId="1AAC9103" w14:textId="77777777" w:rsidR="00A404AF" w:rsidRPr="00C5077A" w:rsidRDefault="00A404AF" w:rsidP="00A404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630" w:type="dxa"/>
            <w:vMerge w:val="restart"/>
            <w:noWrap/>
            <w:hideMark/>
          </w:tcPr>
          <w:p w14:paraId="6943D68F" w14:textId="77777777" w:rsidR="00A404AF" w:rsidRPr="00C5077A" w:rsidRDefault="00A404AF" w:rsidP="00A404AF">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2160" w:type="dxa"/>
            <w:vMerge w:val="restart"/>
            <w:noWrap/>
            <w:hideMark/>
          </w:tcPr>
          <w:p w14:paraId="6A8B2E2C" w14:textId="77777777" w:rsidR="00A404AF" w:rsidRPr="00C5077A" w:rsidRDefault="00A404AF" w:rsidP="00A404AF">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2142" w:type="dxa"/>
            <w:vMerge w:val="restart"/>
            <w:hideMark/>
          </w:tcPr>
          <w:p w14:paraId="78774258" w14:textId="77777777" w:rsidR="00A404AF" w:rsidRPr="00C5077A" w:rsidRDefault="00A404AF" w:rsidP="00A404AF">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2164" w:type="dxa"/>
            <w:vMerge w:val="restart"/>
            <w:hideMark/>
          </w:tcPr>
          <w:p w14:paraId="12392D8C" w14:textId="77777777" w:rsidR="00A404AF" w:rsidRPr="00C5077A" w:rsidRDefault="00A404AF" w:rsidP="00A404AF">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r>
      <w:tr w:rsidR="00A404AF" w:rsidRPr="00C5077A" w14:paraId="62DC4442" w14:textId="77777777" w:rsidTr="00303A9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7" w:type="dxa"/>
            <w:hideMark/>
          </w:tcPr>
          <w:p w14:paraId="0E0DC281" w14:textId="77777777" w:rsidR="00A404AF" w:rsidRPr="00C5077A" w:rsidRDefault="00A404AF" w:rsidP="00A404AF">
            <w:pPr>
              <w:jc w:val="center"/>
              <w:rPr>
                <w:rFonts w:eastAsia="Times New Roman" w:cstheme="minorHAnsi"/>
                <w:color w:val="000000"/>
                <w:sz w:val="20"/>
                <w:szCs w:val="20"/>
                <w:lang w:val="en-US"/>
              </w:rPr>
            </w:pPr>
            <w:r w:rsidRPr="00C5077A">
              <w:rPr>
                <w:rFonts w:eastAsia="Times New Roman" w:cstheme="minorHAnsi"/>
                <w:color w:val="000000"/>
                <w:sz w:val="20"/>
                <w:szCs w:val="20"/>
                <w:lang w:val="en-US"/>
              </w:rPr>
              <w:t>2.8</w:t>
            </w:r>
          </w:p>
        </w:tc>
        <w:tc>
          <w:tcPr>
            <w:tcW w:w="2970" w:type="dxa"/>
            <w:noWrap/>
            <w:hideMark/>
          </w:tcPr>
          <w:p w14:paraId="40EB8796" w14:textId="77777777" w:rsidR="00A404AF" w:rsidRPr="00C5077A" w:rsidRDefault="00A404AF" w:rsidP="00A404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proofErr w:type="gramStart"/>
            <w:r w:rsidRPr="00C5077A">
              <w:rPr>
                <w:rFonts w:eastAsia="Times New Roman" w:cstheme="minorHAnsi"/>
                <w:b/>
                <w:bCs/>
                <w:color w:val="000000"/>
                <w:sz w:val="20"/>
                <w:szCs w:val="20"/>
                <w:lang w:val="en-US"/>
              </w:rPr>
              <w:t>Filter(</w:t>
            </w:r>
            <w:proofErr w:type="gramEnd"/>
            <w:r w:rsidRPr="00C5077A">
              <w:rPr>
                <w:rFonts w:eastAsia="Times New Roman" w:cstheme="minorHAnsi"/>
                <w:b/>
                <w:bCs/>
                <w:color w:val="000000"/>
                <w:sz w:val="20"/>
                <w:szCs w:val="20"/>
                <w:lang w:val="en-US"/>
              </w:rPr>
              <w:t xml:space="preserve">HME </w:t>
            </w:r>
            <w:proofErr w:type="spellStart"/>
            <w:r w:rsidRPr="00C5077A">
              <w:rPr>
                <w:rFonts w:eastAsia="Times New Roman" w:cstheme="minorHAnsi"/>
                <w:b/>
                <w:bCs/>
                <w:color w:val="000000"/>
                <w:sz w:val="20"/>
                <w:szCs w:val="20"/>
                <w:lang w:val="en-US"/>
              </w:rPr>
              <w:t>twinstar</w:t>
            </w:r>
            <w:proofErr w:type="spellEnd"/>
            <w:r w:rsidRPr="00C5077A">
              <w:rPr>
                <w:rFonts w:eastAsia="Times New Roman" w:cstheme="minorHAnsi"/>
                <w:b/>
                <w:bCs/>
                <w:color w:val="000000"/>
                <w:sz w:val="20"/>
                <w:szCs w:val="20"/>
                <w:lang w:val="en-US"/>
              </w:rPr>
              <w:t>)</w:t>
            </w:r>
          </w:p>
        </w:tc>
        <w:tc>
          <w:tcPr>
            <w:tcW w:w="900" w:type="dxa"/>
            <w:noWrap/>
            <w:hideMark/>
          </w:tcPr>
          <w:p w14:paraId="26BD4C3A" w14:textId="77777777" w:rsidR="00A404AF" w:rsidRPr="00C5077A" w:rsidRDefault="00A404AF" w:rsidP="00A404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Piece</w:t>
            </w:r>
          </w:p>
        </w:tc>
        <w:tc>
          <w:tcPr>
            <w:tcW w:w="968" w:type="dxa"/>
            <w:noWrap/>
            <w:hideMark/>
          </w:tcPr>
          <w:p w14:paraId="47221287" w14:textId="77777777" w:rsidR="00A404AF" w:rsidRPr="00C5077A" w:rsidRDefault="00A404AF" w:rsidP="00A404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100</w:t>
            </w:r>
          </w:p>
        </w:tc>
        <w:tc>
          <w:tcPr>
            <w:tcW w:w="2725" w:type="dxa"/>
            <w:vMerge/>
            <w:hideMark/>
          </w:tcPr>
          <w:p w14:paraId="012DAD7F" w14:textId="77777777" w:rsidR="00A404AF" w:rsidRPr="00C5077A" w:rsidRDefault="00A404AF" w:rsidP="00A404AF">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p>
        </w:tc>
        <w:tc>
          <w:tcPr>
            <w:tcW w:w="630" w:type="dxa"/>
            <w:vMerge/>
            <w:hideMark/>
          </w:tcPr>
          <w:p w14:paraId="50659C8E" w14:textId="77777777" w:rsidR="00A404AF" w:rsidRPr="00C5077A" w:rsidRDefault="00A404AF" w:rsidP="00A404AF">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p>
        </w:tc>
        <w:tc>
          <w:tcPr>
            <w:tcW w:w="2160" w:type="dxa"/>
            <w:vMerge/>
            <w:hideMark/>
          </w:tcPr>
          <w:p w14:paraId="6533CEFF" w14:textId="77777777" w:rsidR="00A404AF" w:rsidRPr="00C5077A" w:rsidRDefault="00A404AF" w:rsidP="00A404AF">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p>
        </w:tc>
        <w:tc>
          <w:tcPr>
            <w:tcW w:w="2142" w:type="dxa"/>
            <w:vMerge/>
            <w:hideMark/>
          </w:tcPr>
          <w:p w14:paraId="0F990905" w14:textId="77777777" w:rsidR="00A404AF" w:rsidRPr="00C5077A" w:rsidRDefault="00A404AF" w:rsidP="00A404AF">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p>
        </w:tc>
        <w:tc>
          <w:tcPr>
            <w:tcW w:w="2164" w:type="dxa"/>
            <w:vMerge/>
            <w:hideMark/>
          </w:tcPr>
          <w:p w14:paraId="7CFBCC5F" w14:textId="77777777" w:rsidR="00A404AF" w:rsidRPr="00C5077A" w:rsidRDefault="00A404AF" w:rsidP="00A404AF">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p>
        </w:tc>
      </w:tr>
      <w:tr w:rsidR="00A404AF" w:rsidRPr="00C5077A" w14:paraId="08D7112C" w14:textId="77777777" w:rsidTr="00303A9F">
        <w:trPr>
          <w:trHeight w:val="300"/>
        </w:trPr>
        <w:tc>
          <w:tcPr>
            <w:cnfStyle w:val="001000000000" w:firstRow="0" w:lastRow="0" w:firstColumn="1" w:lastColumn="0" w:oddVBand="0" w:evenVBand="0" w:oddHBand="0" w:evenHBand="0" w:firstRowFirstColumn="0" w:firstRowLastColumn="0" w:lastRowFirstColumn="0" w:lastRowLastColumn="0"/>
            <w:tcW w:w="807" w:type="dxa"/>
            <w:hideMark/>
          </w:tcPr>
          <w:p w14:paraId="3733799C" w14:textId="77777777" w:rsidR="00A404AF" w:rsidRPr="00C5077A" w:rsidRDefault="00A404AF" w:rsidP="00A404AF">
            <w:pPr>
              <w:jc w:val="center"/>
              <w:rPr>
                <w:rFonts w:eastAsia="Times New Roman" w:cstheme="minorHAnsi"/>
                <w:color w:val="000000"/>
                <w:sz w:val="20"/>
                <w:szCs w:val="20"/>
                <w:lang w:val="en-US"/>
              </w:rPr>
            </w:pPr>
            <w:r w:rsidRPr="00C5077A">
              <w:rPr>
                <w:rFonts w:eastAsia="Times New Roman" w:cstheme="minorHAnsi"/>
                <w:color w:val="000000"/>
                <w:sz w:val="20"/>
                <w:szCs w:val="20"/>
                <w:lang w:val="en-US"/>
              </w:rPr>
              <w:t>2.9</w:t>
            </w:r>
          </w:p>
        </w:tc>
        <w:tc>
          <w:tcPr>
            <w:tcW w:w="2970" w:type="dxa"/>
            <w:noWrap/>
            <w:hideMark/>
          </w:tcPr>
          <w:p w14:paraId="4CCD2326" w14:textId="77777777" w:rsidR="00A404AF" w:rsidRPr="00C5077A" w:rsidRDefault="00A404AF" w:rsidP="00A404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Vent Circuit Disposable</w:t>
            </w:r>
          </w:p>
        </w:tc>
        <w:tc>
          <w:tcPr>
            <w:tcW w:w="900" w:type="dxa"/>
            <w:noWrap/>
            <w:hideMark/>
          </w:tcPr>
          <w:p w14:paraId="74CA3B99" w14:textId="77777777" w:rsidR="00A404AF" w:rsidRPr="00C5077A" w:rsidRDefault="00A404AF" w:rsidP="00A404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Piece</w:t>
            </w:r>
          </w:p>
        </w:tc>
        <w:tc>
          <w:tcPr>
            <w:tcW w:w="968" w:type="dxa"/>
            <w:noWrap/>
            <w:hideMark/>
          </w:tcPr>
          <w:p w14:paraId="0D5D51C6" w14:textId="77777777" w:rsidR="00A404AF" w:rsidRPr="00C5077A" w:rsidRDefault="00A404AF" w:rsidP="00A404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100</w:t>
            </w:r>
          </w:p>
        </w:tc>
        <w:tc>
          <w:tcPr>
            <w:tcW w:w="2725" w:type="dxa"/>
            <w:noWrap/>
            <w:hideMark/>
          </w:tcPr>
          <w:p w14:paraId="5016CFB4" w14:textId="77777777" w:rsidR="00A404AF" w:rsidRPr="00C5077A" w:rsidRDefault="00A404AF" w:rsidP="00A404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630" w:type="dxa"/>
            <w:noWrap/>
            <w:hideMark/>
          </w:tcPr>
          <w:p w14:paraId="162AFDC4" w14:textId="77777777" w:rsidR="00A404AF" w:rsidRPr="00C5077A" w:rsidRDefault="00A404AF" w:rsidP="00A404AF">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2160" w:type="dxa"/>
            <w:noWrap/>
            <w:hideMark/>
          </w:tcPr>
          <w:p w14:paraId="0A5605B9" w14:textId="77777777" w:rsidR="00A404AF" w:rsidRPr="00C5077A" w:rsidRDefault="00A404AF" w:rsidP="00A404AF">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2142" w:type="dxa"/>
            <w:hideMark/>
          </w:tcPr>
          <w:p w14:paraId="2126428E" w14:textId="77777777" w:rsidR="00A404AF" w:rsidRPr="00C5077A" w:rsidRDefault="00A404AF" w:rsidP="00A404AF">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2164" w:type="dxa"/>
            <w:hideMark/>
          </w:tcPr>
          <w:p w14:paraId="53D40BD7" w14:textId="77777777" w:rsidR="00A404AF" w:rsidRPr="00C5077A" w:rsidRDefault="00A404AF" w:rsidP="00A404AF">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r>
      <w:tr w:rsidR="00A404AF" w:rsidRPr="00C5077A" w14:paraId="2538FF31" w14:textId="77777777" w:rsidTr="00303A9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7" w:type="dxa"/>
            <w:hideMark/>
          </w:tcPr>
          <w:p w14:paraId="3DBA8533" w14:textId="77777777" w:rsidR="00A404AF" w:rsidRPr="00C5077A" w:rsidRDefault="00A404AF" w:rsidP="00A404AF">
            <w:pPr>
              <w:jc w:val="center"/>
              <w:rPr>
                <w:rFonts w:eastAsia="Times New Roman" w:cstheme="minorHAnsi"/>
                <w:color w:val="000000"/>
                <w:sz w:val="20"/>
                <w:szCs w:val="20"/>
                <w:lang w:val="en-US"/>
              </w:rPr>
            </w:pPr>
            <w:r w:rsidRPr="00C5077A">
              <w:rPr>
                <w:rFonts w:eastAsia="Times New Roman" w:cstheme="minorHAnsi"/>
                <w:color w:val="000000"/>
                <w:sz w:val="20"/>
                <w:szCs w:val="20"/>
                <w:lang w:val="en-US"/>
              </w:rPr>
              <w:t>2.10</w:t>
            </w:r>
          </w:p>
        </w:tc>
        <w:tc>
          <w:tcPr>
            <w:tcW w:w="2970" w:type="dxa"/>
            <w:noWrap/>
            <w:hideMark/>
          </w:tcPr>
          <w:p w14:paraId="3794C28E" w14:textId="77777777" w:rsidR="00A404AF" w:rsidRPr="00C5077A" w:rsidRDefault="00A404AF" w:rsidP="00A404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Exhale Valve Disposable</w:t>
            </w:r>
          </w:p>
        </w:tc>
        <w:tc>
          <w:tcPr>
            <w:tcW w:w="900" w:type="dxa"/>
            <w:noWrap/>
            <w:hideMark/>
          </w:tcPr>
          <w:p w14:paraId="60F890EF" w14:textId="77777777" w:rsidR="00A404AF" w:rsidRPr="00C5077A" w:rsidRDefault="00A404AF" w:rsidP="00A404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Piece</w:t>
            </w:r>
          </w:p>
        </w:tc>
        <w:tc>
          <w:tcPr>
            <w:tcW w:w="968" w:type="dxa"/>
            <w:noWrap/>
            <w:hideMark/>
          </w:tcPr>
          <w:p w14:paraId="3ADD0860" w14:textId="77777777" w:rsidR="00A404AF" w:rsidRPr="00C5077A" w:rsidRDefault="00A404AF" w:rsidP="00A404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100</w:t>
            </w:r>
          </w:p>
        </w:tc>
        <w:tc>
          <w:tcPr>
            <w:tcW w:w="2725" w:type="dxa"/>
            <w:noWrap/>
            <w:hideMark/>
          </w:tcPr>
          <w:p w14:paraId="4C9725C3" w14:textId="77777777" w:rsidR="00A404AF" w:rsidRPr="00C5077A" w:rsidRDefault="00A404AF" w:rsidP="00A404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630" w:type="dxa"/>
            <w:noWrap/>
            <w:hideMark/>
          </w:tcPr>
          <w:p w14:paraId="5D909057" w14:textId="77777777" w:rsidR="00A404AF" w:rsidRPr="00C5077A" w:rsidRDefault="00A404AF" w:rsidP="00A404AF">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2160" w:type="dxa"/>
            <w:noWrap/>
            <w:hideMark/>
          </w:tcPr>
          <w:p w14:paraId="0DFE4608" w14:textId="77777777" w:rsidR="00A404AF" w:rsidRPr="00C5077A" w:rsidRDefault="00A404AF" w:rsidP="00A404AF">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2142" w:type="dxa"/>
            <w:hideMark/>
          </w:tcPr>
          <w:p w14:paraId="6ED14E03" w14:textId="77777777" w:rsidR="00A404AF" w:rsidRPr="00C5077A" w:rsidRDefault="00A404AF" w:rsidP="00A404AF">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2164" w:type="dxa"/>
            <w:hideMark/>
          </w:tcPr>
          <w:p w14:paraId="6EAAB043" w14:textId="77777777" w:rsidR="00A404AF" w:rsidRPr="00C5077A" w:rsidRDefault="00A404AF" w:rsidP="00A404AF">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r>
      <w:tr w:rsidR="00A404AF" w:rsidRPr="00C5077A" w14:paraId="73BC19DB" w14:textId="77777777" w:rsidTr="00303A9F">
        <w:trPr>
          <w:trHeight w:val="300"/>
        </w:trPr>
        <w:tc>
          <w:tcPr>
            <w:cnfStyle w:val="001000000000" w:firstRow="0" w:lastRow="0" w:firstColumn="1" w:lastColumn="0" w:oddVBand="0" w:evenVBand="0" w:oddHBand="0" w:evenHBand="0" w:firstRowFirstColumn="0" w:firstRowLastColumn="0" w:lastRowFirstColumn="0" w:lastRowLastColumn="0"/>
            <w:tcW w:w="807" w:type="dxa"/>
            <w:hideMark/>
          </w:tcPr>
          <w:p w14:paraId="16A2B03A" w14:textId="77777777" w:rsidR="00A404AF" w:rsidRPr="00C5077A" w:rsidRDefault="00A404AF" w:rsidP="00A404AF">
            <w:pPr>
              <w:jc w:val="center"/>
              <w:rPr>
                <w:rFonts w:eastAsia="Times New Roman" w:cstheme="minorHAnsi"/>
                <w:color w:val="000000"/>
                <w:sz w:val="20"/>
                <w:szCs w:val="20"/>
                <w:lang w:val="en-US"/>
              </w:rPr>
            </w:pPr>
            <w:r w:rsidRPr="00C5077A">
              <w:rPr>
                <w:rFonts w:eastAsia="Times New Roman" w:cstheme="minorHAnsi"/>
                <w:color w:val="000000"/>
                <w:sz w:val="20"/>
                <w:szCs w:val="20"/>
                <w:lang w:val="en-US"/>
              </w:rPr>
              <w:t>2.11</w:t>
            </w:r>
          </w:p>
        </w:tc>
        <w:tc>
          <w:tcPr>
            <w:tcW w:w="2970" w:type="dxa"/>
            <w:noWrap/>
            <w:hideMark/>
          </w:tcPr>
          <w:p w14:paraId="7A4F6819" w14:textId="77777777" w:rsidR="00A404AF" w:rsidRPr="00C5077A" w:rsidRDefault="00A404AF" w:rsidP="00A404AF">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xml:space="preserve">Charger 12V </w:t>
            </w:r>
            <w:proofErr w:type="gramStart"/>
            <w:r w:rsidRPr="00C5077A">
              <w:rPr>
                <w:rFonts w:eastAsia="Times New Roman" w:cstheme="minorHAnsi"/>
                <w:b/>
                <w:bCs/>
                <w:color w:val="000000"/>
                <w:sz w:val="20"/>
                <w:szCs w:val="20"/>
                <w:lang w:val="en-US"/>
              </w:rPr>
              <w:t>( to</w:t>
            </w:r>
            <w:proofErr w:type="gramEnd"/>
            <w:r w:rsidRPr="00C5077A">
              <w:rPr>
                <w:rFonts w:eastAsia="Times New Roman" w:cstheme="minorHAnsi"/>
                <w:b/>
                <w:bCs/>
                <w:color w:val="000000"/>
                <w:sz w:val="20"/>
                <w:szCs w:val="20"/>
                <w:lang w:val="en-US"/>
              </w:rPr>
              <w:t xml:space="preserve"> be used in vehicle)</w:t>
            </w:r>
          </w:p>
        </w:tc>
        <w:tc>
          <w:tcPr>
            <w:tcW w:w="900" w:type="dxa"/>
            <w:noWrap/>
            <w:hideMark/>
          </w:tcPr>
          <w:p w14:paraId="53598EC7" w14:textId="77777777" w:rsidR="00A404AF" w:rsidRPr="00C5077A" w:rsidRDefault="00A404AF" w:rsidP="00A404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Piece</w:t>
            </w:r>
          </w:p>
        </w:tc>
        <w:tc>
          <w:tcPr>
            <w:tcW w:w="968" w:type="dxa"/>
            <w:noWrap/>
            <w:hideMark/>
          </w:tcPr>
          <w:p w14:paraId="2DC74056" w14:textId="77777777" w:rsidR="00A404AF" w:rsidRPr="00C5077A" w:rsidRDefault="00A404AF" w:rsidP="00A404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20</w:t>
            </w:r>
          </w:p>
        </w:tc>
        <w:tc>
          <w:tcPr>
            <w:tcW w:w="2725" w:type="dxa"/>
            <w:noWrap/>
            <w:hideMark/>
          </w:tcPr>
          <w:p w14:paraId="4FFBE720" w14:textId="77777777" w:rsidR="00A404AF" w:rsidRPr="00C5077A" w:rsidRDefault="00A404AF" w:rsidP="00A404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630" w:type="dxa"/>
            <w:noWrap/>
            <w:hideMark/>
          </w:tcPr>
          <w:p w14:paraId="0DDEA632" w14:textId="77777777" w:rsidR="00A404AF" w:rsidRPr="00C5077A" w:rsidRDefault="00A404AF" w:rsidP="00A404AF">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2160" w:type="dxa"/>
            <w:noWrap/>
            <w:hideMark/>
          </w:tcPr>
          <w:p w14:paraId="319A9166" w14:textId="77777777" w:rsidR="00A404AF" w:rsidRPr="00C5077A" w:rsidRDefault="00A404AF" w:rsidP="00A404AF">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2142" w:type="dxa"/>
            <w:hideMark/>
          </w:tcPr>
          <w:p w14:paraId="11C8C99A" w14:textId="77777777" w:rsidR="00A404AF" w:rsidRPr="00C5077A" w:rsidRDefault="00A404AF" w:rsidP="00A404AF">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2164" w:type="dxa"/>
            <w:hideMark/>
          </w:tcPr>
          <w:p w14:paraId="5EEAE0BA" w14:textId="77777777" w:rsidR="00A404AF" w:rsidRPr="00C5077A" w:rsidRDefault="00A404AF" w:rsidP="00A404AF">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r>
    </w:tbl>
    <w:p w14:paraId="41207BA7" w14:textId="77777777" w:rsidR="00282CB6" w:rsidRDefault="00282CB6" w:rsidP="00B25B2C">
      <w:pPr>
        <w:rPr>
          <w:rFonts w:cstheme="minorHAnsi"/>
          <w:b/>
          <w:bCs/>
          <w:color w:val="0070C0"/>
          <w:u w:val="single"/>
        </w:rPr>
      </w:pPr>
    </w:p>
    <w:p w14:paraId="76D49508" w14:textId="77777777" w:rsidR="00282CB6" w:rsidRDefault="00282CB6" w:rsidP="00B25B2C">
      <w:pPr>
        <w:rPr>
          <w:rFonts w:cstheme="minorHAnsi"/>
          <w:b/>
          <w:bCs/>
          <w:color w:val="0070C0"/>
          <w:u w:val="single"/>
        </w:rPr>
      </w:pPr>
    </w:p>
    <w:p w14:paraId="73739666" w14:textId="77777777" w:rsidR="00282CB6" w:rsidRPr="00B25B2C" w:rsidRDefault="00282CB6" w:rsidP="00B25B2C">
      <w:pPr>
        <w:rPr>
          <w:rFonts w:cstheme="minorHAnsi"/>
          <w:b/>
          <w:bCs/>
          <w:color w:val="0070C0"/>
          <w:u w:val="single"/>
        </w:rPr>
      </w:pPr>
    </w:p>
    <w:p w14:paraId="69A79D33" w14:textId="6DA5F6E1" w:rsidR="00E3743D" w:rsidRPr="00E3743D" w:rsidRDefault="00E3743D" w:rsidP="00B25B2C">
      <w:pPr>
        <w:rPr>
          <w:rFonts w:cstheme="minorHAnsi"/>
          <w:lang w:val="en-US"/>
        </w:rPr>
        <w:sectPr w:rsidR="00E3743D" w:rsidRPr="00E3743D" w:rsidSect="004845E8">
          <w:headerReference w:type="default" r:id="rId11"/>
          <w:footerReference w:type="default" r:id="rId12"/>
          <w:pgSz w:w="16838" w:h="11906" w:orient="landscape"/>
          <w:pgMar w:top="1440" w:right="1440" w:bottom="1440" w:left="1440" w:header="706" w:footer="706" w:gutter="0"/>
          <w:cols w:space="708"/>
          <w:docGrid w:linePitch="360"/>
        </w:sectPr>
      </w:pPr>
    </w:p>
    <w:p w14:paraId="2EC4180B" w14:textId="328BEF04" w:rsidR="007D5168" w:rsidRDefault="000330F9" w:rsidP="00662679">
      <w:pPr>
        <w:pStyle w:val="Heading2"/>
        <w:spacing w:before="0" w:line="240" w:lineRule="auto"/>
        <w:jc w:val="both"/>
        <w:rPr>
          <w:rFonts w:asciiTheme="minorHAnsi" w:hAnsiTheme="minorHAnsi" w:cstheme="minorHAnsi"/>
          <w:smallCaps/>
          <w:color w:val="C00000"/>
          <w:sz w:val="22"/>
          <w:szCs w:val="22"/>
        </w:rPr>
      </w:pPr>
      <w:r w:rsidRPr="000330F9">
        <w:rPr>
          <w:rFonts w:asciiTheme="minorHAnsi" w:hAnsiTheme="minorHAnsi" w:cstheme="minorHAnsi"/>
          <w:smallCaps/>
          <w:color w:val="C00000"/>
          <w:sz w:val="22"/>
          <w:szCs w:val="22"/>
        </w:rPr>
        <w:lastRenderedPageBreak/>
        <w:t>ANNEX 3: DETAILED SPECIFICATIONS</w:t>
      </w:r>
      <w:r w:rsidR="000C7C3A">
        <w:rPr>
          <w:rFonts w:asciiTheme="minorHAnsi" w:hAnsiTheme="minorHAnsi" w:cstheme="minorHAnsi"/>
          <w:smallCaps/>
          <w:color w:val="C00000"/>
          <w:sz w:val="22"/>
          <w:szCs w:val="22"/>
        </w:rPr>
        <w:t xml:space="preserve"> </w:t>
      </w:r>
    </w:p>
    <w:p w14:paraId="6921BBDC" w14:textId="77777777" w:rsidR="004845E8" w:rsidRDefault="004845E8" w:rsidP="004845E8">
      <w:pPr>
        <w:spacing w:after="0" w:line="240" w:lineRule="auto"/>
      </w:pPr>
    </w:p>
    <w:p w14:paraId="7351A9DD" w14:textId="1EB85579" w:rsidR="00C070AE" w:rsidRPr="00C070AE" w:rsidRDefault="005E2896" w:rsidP="00C070AE">
      <w:pPr>
        <w:spacing w:after="0" w:line="240" w:lineRule="auto"/>
        <w:rPr>
          <w:b/>
          <w:bCs/>
          <w:color w:val="0070C0"/>
          <w:lang w:val="en-US"/>
        </w:rPr>
      </w:pPr>
      <w:r w:rsidRPr="0041304B">
        <w:rPr>
          <w:b/>
          <w:bCs/>
          <w:color w:val="0070C0"/>
          <w:lang w:val="en-US"/>
        </w:rPr>
        <w:t xml:space="preserve">1.1 </w:t>
      </w:r>
      <w:r w:rsidR="0041304B" w:rsidRPr="0041304B">
        <w:rPr>
          <w:rFonts w:cstheme="minorHAnsi"/>
          <w:b/>
          <w:bCs/>
          <w:color w:val="0070C0"/>
          <w:u w:val="single"/>
        </w:rPr>
        <w:t xml:space="preserve">Incubator with Respirator  </w:t>
      </w:r>
    </w:p>
    <w:p w14:paraId="1EEE83A4" w14:textId="77777777" w:rsidR="00C070AE" w:rsidRPr="00C070AE" w:rsidRDefault="00C070AE" w:rsidP="00C070AE">
      <w:pPr>
        <w:spacing w:after="0" w:line="240" w:lineRule="auto"/>
        <w:rPr>
          <w:lang w:val="en-US"/>
        </w:rPr>
      </w:pPr>
      <w:r w:rsidRPr="00C070AE">
        <w:rPr>
          <w:lang w:val="en-US"/>
        </w:rPr>
        <w:t xml:space="preserve">1) </w:t>
      </w:r>
      <w:r w:rsidRPr="00C070AE">
        <w:rPr>
          <w:u w:val="single"/>
          <w:lang w:val="en-US"/>
        </w:rPr>
        <w:t>General Requirements</w:t>
      </w:r>
    </w:p>
    <w:p w14:paraId="3F3CE3E6" w14:textId="77777777" w:rsidR="00C070AE" w:rsidRPr="00C070AE" w:rsidRDefault="00C070AE" w:rsidP="00C070AE">
      <w:pPr>
        <w:numPr>
          <w:ilvl w:val="0"/>
          <w:numId w:val="33"/>
        </w:numPr>
        <w:spacing w:after="0" w:line="240" w:lineRule="auto"/>
        <w:rPr>
          <w:lang w:val="en-US"/>
        </w:rPr>
      </w:pPr>
      <w:r w:rsidRPr="00C070AE">
        <w:rPr>
          <w:lang w:val="en-US"/>
        </w:rPr>
        <w:t>The incubator should be a neonatal transport incubator designed for thermoregulation, humidity control, oxygen control, and provision of respiratory support during transport and within hospital environments.</w:t>
      </w:r>
    </w:p>
    <w:p w14:paraId="1DFFC6AC" w14:textId="77777777" w:rsidR="00C070AE" w:rsidRPr="00C070AE" w:rsidRDefault="00C070AE" w:rsidP="00C070AE">
      <w:pPr>
        <w:numPr>
          <w:ilvl w:val="0"/>
          <w:numId w:val="33"/>
        </w:numPr>
        <w:spacing w:after="0" w:line="240" w:lineRule="auto"/>
        <w:rPr>
          <w:lang w:val="en-US"/>
        </w:rPr>
      </w:pPr>
      <w:r w:rsidRPr="00C070AE">
        <w:rPr>
          <w:lang w:val="en-US"/>
        </w:rPr>
        <w:t>The incubator should provide a controlled microenvironment suitable for high-risk, premature, low-birthweight, or critically ill newborns (up to approx. 10 kg). Scribd</w:t>
      </w:r>
    </w:p>
    <w:p w14:paraId="78757F56" w14:textId="77777777" w:rsidR="00C070AE" w:rsidRPr="00C070AE" w:rsidRDefault="00C070AE" w:rsidP="00C070AE">
      <w:pPr>
        <w:numPr>
          <w:ilvl w:val="0"/>
          <w:numId w:val="33"/>
        </w:numPr>
        <w:spacing w:after="0" w:line="240" w:lineRule="auto"/>
        <w:rPr>
          <w:lang w:val="en-US"/>
        </w:rPr>
      </w:pPr>
      <w:r w:rsidRPr="00C070AE">
        <w:rPr>
          <w:lang w:val="en-US"/>
        </w:rPr>
        <w:t>The incubator should operate safely from AC mains, DC power sources, and internal rechargeable batteries, with automatic switching between sources. Scribd</w:t>
      </w:r>
    </w:p>
    <w:p w14:paraId="4EA2F1B0" w14:textId="77777777" w:rsidR="00C070AE" w:rsidRPr="00C070AE" w:rsidRDefault="00C070AE" w:rsidP="00C070AE">
      <w:pPr>
        <w:numPr>
          <w:ilvl w:val="0"/>
          <w:numId w:val="33"/>
        </w:numPr>
        <w:spacing w:after="0" w:line="240" w:lineRule="auto"/>
        <w:rPr>
          <w:lang w:val="en-US"/>
        </w:rPr>
      </w:pPr>
      <w:r w:rsidRPr="00C070AE">
        <w:rPr>
          <w:lang w:val="en-US"/>
        </w:rPr>
        <w:t>The incubator should comply with relevant international medical electrical and safety standards (e.g., IEC 60601 series). Manual Machine</w:t>
      </w:r>
    </w:p>
    <w:p w14:paraId="5C1ED90F" w14:textId="77777777" w:rsidR="00C070AE" w:rsidRPr="00C070AE" w:rsidRDefault="00C070AE" w:rsidP="00C070AE">
      <w:pPr>
        <w:spacing w:after="0" w:line="240" w:lineRule="auto"/>
        <w:rPr>
          <w:lang w:val="en-US"/>
        </w:rPr>
      </w:pPr>
      <w:r w:rsidRPr="00C070AE">
        <w:rPr>
          <w:lang w:val="en-US"/>
        </w:rPr>
        <w:t xml:space="preserve">2) </w:t>
      </w:r>
      <w:r w:rsidRPr="00C070AE">
        <w:rPr>
          <w:u w:val="single"/>
          <w:lang w:val="en-US"/>
        </w:rPr>
        <w:t>Environmental Control</w:t>
      </w:r>
    </w:p>
    <w:p w14:paraId="2679F269" w14:textId="77777777" w:rsidR="00C070AE" w:rsidRPr="00C070AE" w:rsidRDefault="00C070AE" w:rsidP="00C070AE">
      <w:pPr>
        <w:spacing w:after="0" w:line="240" w:lineRule="auto"/>
        <w:rPr>
          <w:lang w:val="en-US"/>
        </w:rPr>
      </w:pPr>
      <w:r w:rsidRPr="00C070AE">
        <w:rPr>
          <w:lang w:val="en-US"/>
        </w:rPr>
        <w:t>Temperature Control</w:t>
      </w:r>
    </w:p>
    <w:p w14:paraId="2F557771" w14:textId="77777777" w:rsidR="00C070AE" w:rsidRPr="00C070AE" w:rsidRDefault="00C070AE" w:rsidP="00C070AE">
      <w:pPr>
        <w:numPr>
          <w:ilvl w:val="0"/>
          <w:numId w:val="34"/>
        </w:numPr>
        <w:spacing w:after="0" w:line="240" w:lineRule="auto"/>
        <w:rPr>
          <w:lang w:val="en-US"/>
        </w:rPr>
      </w:pPr>
      <w:r w:rsidRPr="00C070AE">
        <w:rPr>
          <w:lang w:val="en-US"/>
        </w:rPr>
        <w:t xml:space="preserve">Operating temperature control range: adjustable approx. 21 °C to 38 °C ±5%. </w:t>
      </w:r>
    </w:p>
    <w:p w14:paraId="7CD406F5" w14:textId="77777777" w:rsidR="00C070AE" w:rsidRPr="00C070AE" w:rsidRDefault="00C070AE" w:rsidP="00C070AE">
      <w:pPr>
        <w:numPr>
          <w:ilvl w:val="0"/>
          <w:numId w:val="34"/>
        </w:numPr>
        <w:spacing w:after="0" w:line="240" w:lineRule="auto"/>
        <w:rPr>
          <w:lang w:val="en-US"/>
        </w:rPr>
      </w:pPr>
      <w:r w:rsidRPr="00C070AE">
        <w:rPr>
          <w:lang w:val="en-US"/>
        </w:rPr>
        <w:t xml:space="preserve">Temperature uniformity within chamber: ≤ ±1 °C ±5%. </w:t>
      </w:r>
    </w:p>
    <w:p w14:paraId="6D1BEE32" w14:textId="77777777" w:rsidR="00C070AE" w:rsidRPr="00C070AE" w:rsidRDefault="00C070AE" w:rsidP="00C070AE">
      <w:pPr>
        <w:numPr>
          <w:ilvl w:val="0"/>
          <w:numId w:val="34"/>
        </w:numPr>
        <w:spacing w:after="0" w:line="240" w:lineRule="auto"/>
        <w:rPr>
          <w:lang w:val="en-US"/>
        </w:rPr>
      </w:pPr>
      <w:r w:rsidRPr="00C070AE">
        <w:rPr>
          <w:lang w:val="en-US"/>
        </w:rPr>
        <w:t xml:space="preserve">Temperature variability (steady state): ≤ ±1 °C ±5%. </w:t>
      </w:r>
    </w:p>
    <w:p w14:paraId="638DE47B" w14:textId="77777777" w:rsidR="00C070AE" w:rsidRPr="00C070AE" w:rsidRDefault="00C070AE" w:rsidP="00C070AE">
      <w:pPr>
        <w:numPr>
          <w:ilvl w:val="0"/>
          <w:numId w:val="34"/>
        </w:numPr>
        <w:spacing w:after="0" w:line="240" w:lineRule="auto"/>
        <w:rPr>
          <w:lang w:val="en-US"/>
        </w:rPr>
      </w:pPr>
      <w:r w:rsidRPr="00C070AE">
        <w:rPr>
          <w:lang w:val="en-US"/>
        </w:rPr>
        <w:t xml:space="preserve">Temperature rise time (ambient to setpoint): ≤ ~30 min ±5%. </w:t>
      </w:r>
    </w:p>
    <w:p w14:paraId="55832750" w14:textId="77777777" w:rsidR="00C070AE" w:rsidRPr="00C070AE" w:rsidRDefault="00C070AE" w:rsidP="00C070AE">
      <w:pPr>
        <w:numPr>
          <w:ilvl w:val="0"/>
          <w:numId w:val="34"/>
        </w:numPr>
        <w:spacing w:after="0" w:line="240" w:lineRule="auto"/>
        <w:rPr>
          <w:lang w:val="en-US"/>
        </w:rPr>
      </w:pPr>
      <w:r w:rsidRPr="00C070AE">
        <w:rPr>
          <w:lang w:val="en-US"/>
        </w:rPr>
        <w:t>Humidity Control</w:t>
      </w:r>
    </w:p>
    <w:p w14:paraId="2387FFBB" w14:textId="77777777" w:rsidR="00C070AE" w:rsidRPr="00C070AE" w:rsidRDefault="00C070AE" w:rsidP="00C070AE">
      <w:pPr>
        <w:numPr>
          <w:ilvl w:val="0"/>
          <w:numId w:val="34"/>
        </w:numPr>
        <w:spacing w:after="0" w:line="240" w:lineRule="auto"/>
        <w:rPr>
          <w:lang w:val="en-US"/>
        </w:rPr>
      </w:pPr>
      <w:r w:rsidRPr="00C070AE">
        <w:rPr>
          <w:lang w:val="en-US"/>
        </w:rPr>
        <w:t xml:space="preserve">Internal relative humidity capacity: 50 % to 70 % RH ±5% (option for controlled humidity). </w:t>
      </w:r>
    </w:p>
    <w:p w14:paraId="336A7057" w14:textId="77777777" w:rsidR="00C070AE" w:rsidRPr="00C070AE" w:rsidRDefault="00C070AE" w:rsidP="00C070AE">
      <w:pPr>
        <w:numPr>
          <w:ilvl w:val="0"/>
          <w:numId w:val="34"/>
        </w:numPr>
        <w:spacing w:after="0" w:line="240" w:lineRule="auto"/>
        <w:rPr>
          <w:lang w:val="en-US"/>
        </w:rPr>
      </w:pPr>
      <w:r w:rsidRPr="00C070AE">
        <w:rPr>
          <w:lang w:val="en-US"/>
        </w:rPr>
        <w:t xml:space="preserve">Controlled oxygen concentration range: ~21 % to ≥58 % ±5% when oxygen enrichment is provided. </w:t>
      </w:r>
    </w:p>
    <w:p w14:paraId="1564976B" w14:textId="77777777" w:rsidR="00C070AE" w:rsidRPr="00C070AE" w:rsidRDefault="00C070AE" w:rsidP="00C070AE">
      <w:pPr>
        <w:spacing w:after="0" w:line="240" w:lineRule="auto"/>
        <w:rPr>
          <w:lang w:val="en-US"/>
        </w:rPr>
      </w:pPr>
      <w:r w:rsidRPr="00C070AE">
        <w:rPr>
          <w:lang w:val="en-US"/>
        </w:rPr>
        <w:t xml:space="preserve">3) </w:t>
      </w:r>
      <w:r w:rsidRPr="00C070AE">
        <w:rPr>
          <w:u w:val="single"/>
          <w:lang w:val="en-US"/>
        </w:rPr>
        <w:t>Physical/Design Requirements</w:t>
      </w:r>
    </w:p>
    <w:p w14:paraId="4F11A73B" w14:textId="77777777" w:rsidR="00C070AE" w:rsidRPr="00C070AE" w:rsidRDefault="00C070AE" w:rsidP="00C070AE">
      <w:pPr>
        <w:spacing w:after="0" w:line="240" w:lineRule="auto"/>
        <w:rPr>
          <w:lang w:val="en-US"/>
        </w:rPr>
      </w:pPr>
      <w:r w:rsidRPr="00C070AE">
        <w:rPr>
          <w:lang w:val="en-US"/>
        </w:rPr>
        <w:t>Chamber and Access</w:t>
      </w:r>
    </w:p>
    <w:p w14:paraId="73496795" w14:textId="77777777" w:rsidR="00C070AE" w:rsidRPr="00C070AE" w:rsidRDefault="00C070AE" w:rsidP="00C070AE">
      <w:pPr>
        <w:numPr>
          <w:ilvl w:val="0"/>
          <w:numId w:val="35"/>
        </w:numPr>
        <w:spacing w:after="0" w:line="240" w:lineRule="auto"/>
        <w:rPr>
          <w:lang w:val="en-US"/>
        </w:rPr>
      </w:pPr>
      <w:r w:rsidRPr="00C070AE">
        <w:rPr>
          <w:lang w:val="en-US"/>
        </w:rPr>
        <w:t>Double-walled hood or equivalent thermal barrier for stable temperature control</w:t>
      </w:r>
    </w:p>
    <w:p w14:paraId="6217C792" w14:textId="77777777" w:rsidR="00C070AE" w:rsidRPr="00C070AE" w:rsidRDefault="00C070AE" w:rsidP="00C070AE">
      <w:pPr>
        <w:numPr>
          <w:ilvl w:val="0"/>
          <w:numId w:val="35"/>
        </w:numPr>
        <w:spacing w:after="0" w:line="240" w:lineRule="auto"/>
        <w:rPr>
          <w:lang w:val="en-US"/>
        </w:rPr>
      </w:pPr>
      <w:r w:rsidRPr="00C070AE">
        <w:rPr>
          <w:lang w:val="en-US"/>
        </w:rPr>
        <w:t>Clear visibility hood with integrated light</w:t>
      </w:r>
    </w:p>
    <w:p w14:paraId="45502366" w14:textId="77777777" w:rsidR="00C070AE" w:rsidRPr="00C070AE" w:rsidRDefault="00C070AE" w:rsidP="00C070AE">
      <w:pPr>
        <w:numPr>
          <w:ilvl w:val="0"/>
          <w:numId w:val="35"/>
        </w:numPr>
        <w:spacing w:after="0" w:line="240" w:lineRule="auto"/>
        <w:rPr>
          <w:lang w:val="en-US"/>
        </w:rPr>
      </w:pPr>
      <w:r w:rsidRPr="00C070AE">
        <w:rPr>
          <w:lang w:val="en-US"/>
        </w:rPr>
        <w:t>Quick access ports (e.g., front, head-end access, hand/iris ports)</w:t>
      </w:r>
    </w:p>
    <w:p w14:paraId="2E6AE775" w14:textId="77777777" w:rsidR="00C070AE" w:rsidRPr="00C070AE" w:rsidRDefault="00C070AE" w:rsidP="00C070AE">
      <w:pPr>
        <w:numPr>
          <w:ilvl w:val="0"/>
          <w:numId w:val="35"/>
        </w:numPr>
        <w:spacing w:after="0" w:line="240" w:lineRule="auto"/>
        <w:rPr>
          <w:lang w:val="en-US"/>
        </w:rPr>
      </w:pPr>
      <w:r w:rsidRPr="00C070AE">
        <w:rPr>
          <w:lang w:val="en-US"/>
        </w:rPr>
        <w:t>Tubing ports sufficient for respiratory circuits and monitoring leads</w:t>
      </w:r>
    </w:p>
    <w:p w14:paraId="563E4074" w14:textId="77777777" w:rsidR="00C070AE" w:rsidRPr="00C070AE" w:rsidRDefault="00C070AE" w:rsidP="00C070AE">
      <w:pPr>
        <w:spacing w:after="0" w:line="240" w:lineRule="auto"/>
        <w:rPr>
          <w:lang w:val="en-US"/>
        </w:rPr>
      </w:pPr>
      <w:r w:rsidRPr="00C070AE">
        <w:rPr>
          <w:lang w:val="en-US"/>
        </w:rPr>
        <w:t>Safety and Alarms</w:t>
      </w:r>
    </w:p>
    <w:p w14:paraId="2D3B90E3" w14:textId="77777777" w:rsidR="00C070AE" w:rsidRPr="00C070AE" w:rsidRDefault="00C070AE" w:rsidP="00C070AE">
      <w:pPr>
        <w:numPr>
          <w:ilvl w:val="0"/>
          <w:numId w:val="36"/>
        </w:numPr>
        <w:spacing w:after="0" w:line="240" w:lineRule="auto"/>
        <w:rPr>
          <w:lang w:val="en-US"/>
        </w:rPr>
      </w:pPr>
      <w:r w:rsidRPr="00C070AE">
        <w:rPr>
          <w:lang w:val="en-US"/>
        </w:rPr>
        <w:t>Audible/visual alarms for:</w:t>
      </w:r>
    </w:p>
    <w:p w14:paraId="613219C6" w14:textId="77777777" w:rsidR="00C070AE" w:rsidRPr="00C070AE" w:rsidRDefault="00C070AE" w:rsidP="00C070AE">
      <w:pPr>
        <w:numPr>
          <w:ilvl w:val="0"/>
          <w:numId w:val="37"/>
        </w:numPr>
        <w:spacing w:after="0" w:line="240" w:lineRule="auto"/>
        <w:rPr>
          <w:lang w:val="en-US"/>
        </w:rPr>
      </w:pPr>
      <w:r w:rsidRPr="00C070AE">
        <w:rPr>
          <w:lang w:val="en-US"/>
        </w:rPr>
        <w:t>High air temperature</w:t>
      </w:r>
    </w:p>
    <w:p w14:paraId="5A139B71" w14:textId="77777777" w:rsidR="00C070AE" w:rsidRPr="00C070AE" w:rsidRDefault="00C070AE" w:rsidP="00C070AE">
      <w:pPr>
        <w:numPr>
          <w:ilvl w:val="0"/>
          <w:numId w:val="37"/>
        </w:numPr>
        <w:spacing w:after="0" w:line="240" w:lineRule="auto"/>
        <w:rPr>
          <w:lang w:val="en-US"/>
        </w:rPr>
      </w:pPr>
      <w:r w:rsidRPr="00C070AE">
        <w:rPr>
          <w:lang w:val="en-US"/>
        </w:rPr>
        <w:t>Power failure</w:t>
      </w:r>
    </w:p>
    <w:p w14:paraId="3D3F2813" w14:textId="77777777" w:rsidR="00C070AE" w:rsidRPr="00C070AE" w:rsidRDefault="00C070AE" w:rsidP="00C070AE">
      <w:pPr>
        <w:numPr>
          <w:ilvl w:val="0"/>
          <w:numId w:val="37"/>
        </w:numPr>
        <w:spacing w:after="0" w:line="240" w:lineRule="auto"/>
        <w:rPr>
          <w:lang w:val="en-US"/>
        </w:rPr>
      </w:pPr>
      <w:r w:rsidRPr="00C070AE">
        <w:rPr>
          <w:lang w:val="en-US"/>
        </w:rPr>
        <w:t>Sensor fault</w:t>
      </w:r>
    </w:p>
    <w:p w14:paraId="3AF13B91" w14:textId="77777777" w:rsidR="00C070AE" w:rsidRPr="00C070AE" w:rsidRDefault="00C070AE" w:rsidP="00C070AE">
      <w:pPr>
        <w:numPr>
          <w:ilvl w:val="0"/>
          <w:numId w:val="37"/>
        </w:numPr>
        <w:spacing w:after="0" w:line="240" w:lineRule="auto"/>
        <w:rPr>
          <w:lang w:val="en-US"/>
        </w:rPr>
      </w:pPr>
      <w:r w:rsidRPr="00C070AE">
        <w:rPr>
          <w:lang w:val="en-US"/>
        </w:rPr>
        <w:t>Heater temperature</w:t>
      </w:r>
    </w:p>
    <w:p w14:paraId="5386FB46" w14:textId="77777777" w:rsidR="00C070AE" w:rsidRPr="00C070AE" w:rsidRDefault="00C070AE" w:rsidP="00C070AE">
      <w:pPr>
        <w:numPr>
          <w:ilvl w:val="0"/>
          <w:numId w:val="37"/>
        </w:numPr>
        <w:spacing w:after="0" w:line="240" w:lineRule="auto"/>
        <w:rPr>
          <w:lang w:val="en-US"/>
        </w:rPr>
      </w:pPr>
      <w:r w:rsidRPr="00C070AE">
        <w:rPr>
          <w:lang w:val="en-US"/>
        </w:rPr>
        <w:t>Airflow/fan failure</w:t>
      </w:r>
    </w:p>
    <w:p w14:paraId="7C627ED9" w14:textId="77777777" w:rsidR="00C070AE" w:rsidRPr="00C070AE" w:rsidRDefault="00C070AE" w:rsidP="00C070AE">
      <w:pPr>
        <w:numPr>
          <w:ilvl w:val="0"/>
          <w:numId w:val="37"/>
        </w:numPr>
        <w:spacing w:after="0" w:line="240" w:lineRule="auto"/>
        <w:rPr>
          <w:lang w:val="en-US"/>
        </w:rPr>
      </w:pPr>
      <w:r w:rsidRPr="00C070AE">
        <w:rPr>
          <w:lang w:val="en-US"/>
        </w:rPr>
        <w:t>Low DC/battery level</w:t>
      </w:r>
    </w:p>
    <w:p w14:paraId="69A9438A" w14:textId="77777777" w:rsidR="00C070AE" w:rsidRPr="00C070AE" w:rsidRDefault="00C070AE" w:rsidP="00C070AE">
      <w:pPr>
        <w:numPr>
          <w:ilvl w:val="0"/>
          <w:numId w:val="36"/>
        </w:numPr>
        <w:spacing w:after="0" w:line="240" w:lineRule="auto"/>
        <w:rPr>
          <w:lang w:val="en-US"/>
        </w:rPr>
      </w:pPr>
      <w:r w:rsidRPr="00C070AE">
        <w:rPr>
          <w:lang w:val="en-US"/>
        </w:rPr>
        <w:t>Permits alarm silence/reset where permitted by safety standards</w:t>
      </w:r>
    </w:p>
    <w:p w14:paraId="1D90F6F4" w14:textId="77777777" w:rsidR="00C070AE" w:rsidRPr="00C070AE" w:rsidRDefault="00C070AE" w:rsidP="00C070AE">
      <w:pPr>
        <w:spacing w:after="0" w:line="240" w:lineRule="auto"/>
        <w:rPr>
          <w:lang w:val="en-US"/>
        </w:rPr>
      </w:pPr>
      <w:r w:rsidRPr="00C070AE">
        <w:rPr>
          <w:lang w:val="en-US"/>
        </w:rPr>
        <w:t xml:space="preserve">4) </w:t>
      </w:r>
      <w:r w:rsidRPr="00C070AE">
        <w:rPr>
          <w:u w:val="single"/>
          <w:lang w:val="en-US"/>
        </w:rPr>
        <w:t>Power Supply and Batteries</w:t>
      </w:r>
    </w:p>
    <w:p w14:paraId="5D5E9EBE" w14:textId="77777777" w:rsidR="00C070AE" w:rsidRPr="00C070AE" w:rsidRDefault="00C070AE" w:rsidP="00C070AE">
      <w:pPr>
        <w:spacing w:after="0" w:line="240" w:lineRule="auto"/>
        <w:rPr>
          <w:lang w:val="en-US"/>
        </w:rPr>
      </w:pPr>
      <w:r w:rsidRPr="00C070AE">
        <w:rPr>
          <w:lang w:val="en-US"/>
        </w:rPr>
        <w:t>Power Sources</w:t>
      </w:r>
    </w:p>
    <w:p w14:paraId="11FCD065" w14:textId="77777777" w:rsidR="00C070AE" w:rsidRPr="00C070AE" w:rsidRDefault="00C070AE" w:rsidP="00C070AE">
      <w:pPr>
        <w:numPr>
          <w:ilvl w:val="0"/>
          <w:numId w:val="38"/>
        </w:numPr>
        <w:spacing w:after="0" w:line="240" w:lineRule="auto"/>
        <w:rPr>
          <w:lang w:val="en-US"/>
        </w:rPr>
      </w:pPr>
      <w:r w:rsidRPr="00C070AE">
        <w:rPr>
          <w:lang w:val="en-US"/>
        </w:rPr>
        <w:t>AC: Suitable for 110–240 V (50/60 Hz) mains power</w:t>
      </w:r>
    </w:p>
    <w:p w14:paraId="2AD35F5A" w14:textId="77777777" w:rsidR="00C070AE" w:rsidRPr="00C070AE" w:rsidRDefault="00C070AE" w:rsidP="00C070AE">
      <w:pPr>
        <w:numPr>
          <w:ilvl w:val="0"/>
          <w:numId w:val="38"/>
        </w:numPr>
        <w:spacing w:after="0" w:line="240" w:lineRule="auto"/>
        <w:rPr>
          <w:lang w:val="en-US"/>
        </w:rPr>
      </w:pPr>
      <w:r w:rsidRPr="00C070AE">
        <w:rPr>
          <w:lang w:val="en-US"/>
        </w:rPr>
        <w:t>DC: Capable of operation from 12 V or 28 V DC external supply</w:t>
      </w:r>
    </w:p>
    <w:p w14:paraId="09FDBD11" w14:textId="77777777" w:rsidR="00C070AE" w:rsidRPr="00C070AE" w:rsidRDefault="00C070AE" w:rsidP="00C070AE">
      <w:pPr>
        <w:numPr>
          <w:ilvl w:val="0"/>
          <w:numId w:val="38"/>
        </w:numPr>
        <w:spacing w:after="0" w:line="240" w:lineRule="auto"/>
        <w:rPr>
          <w:lang w:val="en-US"/>
        </w:rPr>
      </w:pPr>
      <w:r w:rsidRPr="00C070AE">
        <w:rPr>
          <w:lang w:val="en-US"/>
        </w:rPr>
        <w:t>Internal Batteries</w:t>
      </w:r>
    </w:p>
    <w:p w14:paraId="664ADF95" w14:textId="77777777" w:rsidR="00C070AE" w:rsidRPr="00C070AE" w:rsidRDefault="00C070AE" w:rsidP="00C070AE">
      <w:pPr>
        <w:numPr>
          <w:ilvl w:val="0"/>
          <w:numId w:val="38"/>
        </w:numPr>
        <w:spacing w:after="0" w:line="240" w:lineRule="auto"/>
        <w:rPr>
          <w:lang w:val="en-US"/>
        </w:rPr>
      </w:pPr>
      <w:r w:rsidRPr="00C070AE">
        <w:rPr>
          <w:lang w:val="en-US"/>
        </w:rPr>
        <w:t>Rechargeable internal battery support with minimum standby durations ≥ 90 min per battery at full heater output ±5%</w:t>
      </w:r>
    </w:p>
    <w:p w14:paraId="61704FFD" w14:textId="77777777" w:rsidR="00C070AE" w:rsidRPr="00C070AE" w:rsidRDefault="00C070AE" w:rsidP="00C070AE">
      <w:pPr>
        <w:numPr>
          <w:ilvl w:val="0"/>
          <w:numId w:val="38"/>
        </w:numPr>
        <w:spacing w:after="0" w:line="240" w:lineRule="auto"/>
        <w:rPr>
          <w:lang w:val="en-US"/>
        </w:rPr>
      </w:pPr>
      <w:r w:rsidRPr="00C070AE">
        <w:rPr>
          <w:lang w:val="en-US"/>
        </w:rPr>
        <w:t>Optional second internal battery supported for extended operation (e.g., ≥180 min)</w:t>
      </w:r>
    </w:p>
    <w:p w14:paraId="2CB9763A" w14:textId="77777777" w:rsidR="00C070AE" w:rsidRPr="00C070AE" w:rsidRDefault="00C070AE" w:rsidP="00C070AE">
      <w:pPr>
        <w:numPr>
          <w:ilvl w:val="0"/>
          <w:numId w:val="38"/>
        </w:numPr>
        <w:spacing w:after="0" w:line="240" w:lineRule="auto"/>
        <w:rPr>
          <w:lang w:val="en-US"/>
        </w:rPr>
      </w:pPr>
      <w:r w:rsidRPr="00C070AE">
        <w:rPr>
          <w:lang w:val="en-US"/>
        </w:rPr>
        <w:t>Battery type, capacity, and lifecycle to meet IEC standards for portable neonatal devices</w:t>
      </w:r>
    </w:p>
    <w:p w14:paraId="61F95653" w14:textId="77777777" w:rsidR="00C070AE" w:rsidRPr="00C070AE" w:rsidRDefault="00C070AE" w:rsidP="00C070AE">
      <w:pPr>
        <w:spacing w:after="0" w:line="240" w:lineRule="auto"/>
        <w:rPr>
          <w:lang w:val="en-US"/>
        </w:rPr>
      </w:pPr>
      <w:r w:rsidRPr="00C070AE">
        <w:rPr>
          <w:lang w:val="en-US"/>
        </w:rPr>
        <w:t xml:space="preserve">5) </w:t>
      </w:r>
      <w:r w:rsidRPr="00C070AE">
        <w:rPr>
          <w:u w:val="single"/>
          <w:lang w:val="en-US"/>
        </w:rPr>
        <w:t>Integrated Respiratory Support (Ventilation)</w:t>
      </w:r>
    </w:p>
    <w:p w14:paraId="3571A464" w14:textId="77777777" w:rsidR="00C070AE" w:rsidRPr="00C070AE" w:rsidRDefault="00C070AE" w:rsidP="00C070AE">
      <w:pPr>
        <w:spacing w:after="0" w:line="240" w:lineRule="auto"/>
        <w:rPr>
          <w:lang w:val="en-US"/>
        </w:rPr>
      </w:pPr>
      <w:r w:rsidRPr="00C070AE">
        <w:rPr>
          <w:lang w:val="en-US"/>
        </w:rPr>
        <w:t>Note: If the base incubator platform is sold without an integrated ventilator, it must be capable of interfacing with a compatible neonatal ventilator system that meets the following performance ranges.</w:t>
      </w:r>
    </w:p>
    <w:p w14:paraId="63BC5BEE" w14:textId="77777777" w:rsidR="00C070AE" w:rsidRPr="00C070AE" w:rsidRDefault="00C070AE" w:rsidP="00C070AE">
      <w:pPr>
        <w:spacing w:after="0" w:line="240" w:lineRule="auto"/>
        <w:rPr>
          <w:lang w:val="en-US"/>
        </w:rPr>
      </w:pPr>
      <w:r w:rsidRPr="00C070AE">
        <w:rPr>
          <w:lang w:val="en-US"/>
        </w:rPr>
        <w:lastRenderedPageBreak/>
        <w:t>Ventilation Interface</w:t>
      </w:r>
    </w:p>
    <w:p w14:paraId="4C1F9DDD" w14:textId="77777777" w:rsidR="00C070AE" w:rsidRPr="00C070AE" w:rsidRDefault="00C070AE" w:rsidP="00C070AE">
      <w:pPr>
        <w:spacing w:after="0" w:line="240" w:lineRule="auto"/>
        <w:rPr>
          <w:lang w:val="en-US"/>
        </w:rPr>
      </w:pPr>
      <w:r w:rsidRPr="00C070AE">
        <w:rPr>
          <w:lang w:val="en-US"/>
        </w:rPr>
        <w:t>•</w:t>
      </w:r>
      <w:r w:rsidRPr="00C070AE">
        <w:rPr>
          <w:lang w:val="en-US"/>
        </w:rPr>
        <w:tab/>
        <w:t>System shall include provisions for ventilator tubing access and secure ports</w:t>
      </w:r>
    </w:p>
    <w:p w14:paraId="73F81068" w14:textId="77777777" w:rsidR="00C070AE" w:rsidRPr="00C070AE" w:rsidRDefault="00C070AE" w:rsidP="00C070AE">
      <w:pPr>
        <w:spacing w:after="0" w:line="240" w:lineRule="auto"/>
        <w:rPr>
          <w:lang w:val="en-US"/>
        </w:rPr>
      </w:pPr>
      <w:r w:rsidRPr="00C070AE">
        <w:rPr>
          <w:lang w:val="en-US"/>
        </w:rPr>
        <w:t>•</w:t>
      </w:r>
      <w:r w:rsidRPr="00C070AE">
        <w:rPr>
          <w:lang w:val="en-US"/>
        </w:rPr>
        <w:tab/>
        <w:t>Respiratory support shall be suitable for neonates, with support for mandatory ventilation modes, CPAP, and supplemental oxygen blending. (Exact ventilator performance requirements to be specified separately in ventilator section of tender if standalone ventilator is supplied; incubator should provide mounting and connectors accordingly.)</w:t>
      </w:r>
    </w:p>
    <w:p w14:paraId="0E9A5FEB" w14:textId="77777777" w:rsidR="00C070AE" w:rsidRPr="00C070AE" w:rsidRDefault="00C070AE" w:rsidP="00C070AE">
      <w:pPr>
        <w:spacing w:after="0" w:line="240" w:lineRule="auto"/>
        <w:rPr>
          <w:lang w:val="en-US"/>
        </w:rPr>
      </w:pPr>
      <w:r w:rsidRPr="00C070AE">
        <w:rPr>
          <w:lang w:val="en-US"/>
        </w:rPr>
        <w:t>Compatibility Requirements</w:t>
      </w:r>
    </w:p>
    <w:p w14:paraId="535E70D8" w14:textId="77777777" w:rsidR="00C070AE" w:rsidRPr="00C070AE" w:rsidRDefault="00C070AE" w:rsidP="00C070AE">
      <w:pPr>
        <w:spacing w:after="0" w:line="240" w:lineRule="auto"/>
        <w:rPr>
          <w:lang w:val="en-US"/>
        </w:rPr>
      </w:pPr>
      <w:r w:rsidRPr="00C070AE">
        <w:rPr>
          <w:lang w:val="en-US"/>
        </w:rPr>
        <w:t>•</w:t>
      </w:r>
      <w:r w:rsidRPr="00C070AE">
        <w:rPr>
          <w:lang w:val="en-US"/>
        </w:rPr>
        <w:tab/>
        <w:t>Incubator shall support integration with a transport-compatible neonatal ventilator, including mounting and power/medical gas connections</w:t>
      </w:r>
    </w:p>
    <w:p w14:paraId="691BEA54" w14:textId="77777777" w:rsidR="00C070AE" w:rsidRPr="00C070AE" w:rsidRDefault="00C070AE" w:rsidP="00C070AE">
      <w:pPr>
        <w:spacing w:after="0" w:line="240" w:lineRule="auto"/>
        <w:rPr>
          <w:u w:val="single"/>
          <w:lang w:val="en-US"/>
        </w:rPr>
      </w:pPr>
      <w:r w:rsidRPr="00C070AE">
        <w:rPr>
          <w:u w:val="single"/>
          <w:lang w:val="en-US"/>
        </w:rPr>
        <w:t>6) Monitoring and Display</w:t>
      </w:r>
    </w:p>
    <w:p w14:paraId="6EF98CE0" w14:textId="77777777" w:rsidR="00C070AE" w:rsidRPr="00C070AE" w:rsidRDefault="00C070AE" w:rsidP="00C070AE">
      <w:pPr>
        <w:spacing w:after="0" w:line="240" w:lineRule="auto"/>
        <w:rPr>
          <w:lang w:val="en-US"/>
        </w:rPr>
      </w:pPr>
      <w:r w:rsidRPr="00C070AE">
        <w:rPr>
          <w:lang w:val="en-US"/>
        </w:rPr>
        <w:t>•</w:t>
      </w:r>
      <w:r w:rsidRPr="00C070AE">
        <w:rPr>
          <w:lang w:val="en-US"/>
        </w:rPr>
        <w:tab/>
        <w:t>Shall include integrated displays for:</w:t>
      </w:r>
    </w:p>
    <w:p w14:paraId="769E70F2" w14:textId="77777777" w:rsidR="00C070AE" w:rsidRPr="00C070AE" w:rsidRDefault="00C070AE" w:rsidP="00C070AE">
      <w:pPr>
        <w:numPr>
          <w:ilvl w:val="1"/>
          <w:numId w:val="39"/>
        </w:numPr>
        <w:spacing w:after="0" w:line="240" w:lineRule="auto"/>
        <w:rPr>
          <w:lang w:val="en-US"/>
        </w:rPr>
      </w:pPr>
      <w:r w:rsidRPr="00C070AE">
        <w:rPr>
          <w:lang w:val="en-US"/>
        </w:rPr>
        <w:t>Air temperature</w:t>
      </w:r>
    </w:p>
    <w:p w14:paraId="375FF29E" w14:textId="77777777" w:rsidR="00C070AE" w:rsidRPr="00C070AE" w:rsidRDefault="00C070AE" w:rsidP="00C070AE">
      <w:pPr>
        <w:numPr>
          <w:ilvl w:val="1"/>
          <w:numId w:val="39"/>
        </w:numPr>
        <w:spacing w:after="0" w:line="240" w:lineRule="auto"/>
        <w:rPr>
          <w:lang w:val="en-US"/>
        </w:rPr>
      </w:pPr>
      <w:r w:rsidRPr="00C070AE">
        <w:rPr>
          <w:lang w:val="en-US"/>
        </w:rPr>
        <w:t>Set temperature</w:t>
      </w:r>
    </w:p>
    <w:p w14:paraId="76EB773B" w14:textId="77777777" w:rsidR="00C070AE" w:rsidRPr="00C070AE" w:rsidRDefault="00C070AE" w:rsidP="00C070AE">
      <w:pPr>
        <w:numPr>
          <w:ilvl w:val="1"/>
          <w:numId w:val="39"/>
        </w:numPr>
        <w:spacing w:after="0" w:line="240" w:lineRule="auto"/>
        <w:rPr>
          <w:lang w:val="en-US"/>
        </w:rPr>
      </w:pPr>
      <w:r w:rsidRPr="00C070AE">
        <w:rPr>
          <w:lang w:val="en-US"/>
        </w:rPr>
        <w:t>Infant body/skin temperature</w:t>
      </w:r>
    </w:p>
    <w:p w14:paraId="4249F87C" w14:textId="77777777" w:rsidR="00C070AE" w:rsidRPr="00C070AE" w:rsidRDefault="00C070AE" w:rsidP="00C070AE">
      <w:pPr>
        <w:numPr>
          <w:ilvl w:val="1"/>
          <w:numId w:val="39"/>
        </w:numPr>
        <w:spacing w:after="0" w:line="240" w:lineRule="auto"/>
        <w:rPr>
          <w:lang w:val="en-US"/>
        </w:rPr>
      </w:pPr>
      <w:r w:rsidRPr="00C070AE">
        <w:rPr>
          <w:lang w:val="en-US"/>
        </w:rPr>
        <w:t>Battery status and power source</w:t>
      </w:r>
    </w:p>
    <w:p w14:paraId="2ACE962C" w14:textId="77777777" w:rsidR="00C070AE" w:rsidRPr="00C070AE" w:rsidRDefault="00C070AE" w:rsidP="00C070AE">
      <w:pPr>
        <w:numPr>
          <w:ilvl w:val="1"/>
          <w:numId w:val="39"/>
        </w:numPr>
        <w:spacing w:after="0" w:line="240" w:lineRule="auto"/>
        <w:rPr>
          <w:lang w:val="en-US"/>
        </w:rPr>
      </w:pPr>
      <w:r w:rsidRPr="00C070AE">
        <w:rPr>
          <w:lang w:val="en-US"/>
        </w:rPr>
        <w:t>Alarm indicators</w:t>
      </w:r>
    </w:p>
    <w:p w14:paraId="5263E9C1" w14:textId="77777777" w:rsidR="00C070AE" w:rsidRPr="00C070AE" w:rsidRDefault="00C070AE" w:rsidP="00C070AE">
      <w:pPr>
        <w:numPr>
          <w:ilvl w:val="1"/>
          <w:numId w:val="39"/>
        </w:numPr>
        <w:spacing w:after="0" w:line="240" w:lineRule="auto"/>
        <w:rPr>
          <w:lang w:val="en-US"/>
        </w:rPr>
      </w:pPr>
      <w:r w:rsidRPr="00C070AE">
        <w:rPr>
          <w:lang w:val="en-US"/>
        </w:rPr>
        <w:t xml:space="preserve">Controls and displays shall be </w:t>
      </w:r>
      <w:proofErr w:type="gramStart"/>
      <w:r w:rsidRPr="00C070AE">
        <w:rPr>
          <w:lang w:val="en-US"/>
        </w:rPr>
        <w:t>front-facing</w:t>
      </w:r>
      <w:proofErr w:type="gramEnd"/>
      <w:r w:rsidRPr="00C070AE">
        <w:rPr>
          <w:lang w:val="en-US"/>
        </w:rPr>
        <w:t xml:space="preserve"> for ease of use during transport</w:t>
      </w:r>
    </w:p>
    <w:p w14:paraId="5E0B6DCC" w14:textId="77777777" w:rsidR="00C070AE" w:rsidRPr="00C070AE" w:rsidRDefault="00C070AE" w:rsidP="00C070AE">
      <w:pPr>
        <w:spacing w:after="0" w:line="240" w:lineRule="auto"/>
        <w:rPr>
          <w:lang w:val="en-US"/>
        </w:rPr>
      </w:pPr>
      <w:r w:rsidRPr="00C070AE">
        <w:rPr>
          <w:lang w:val="en-US"/>
        </w:rPr>
        <w:t xml:space="preserve">7) </w:t>
      </w:r>
      <w:r w:rsidRPr="00C070AE">
        <w:rPr>
          <w:u w:val="single"/>
          <w:lang w:val="en-US"/>
        </w:rPr>
        <w:t>Mechanical/Transport Features</w:t>
      </w:r>
    </w:p>
    <w:p w14:paraId="77801F65" w14:textId="77777777" w:rsidR="00C070AE" w:rsidRPr="00C070AE" w:rsidRDefault="00C070AE" w:rsidP="00C070AE">
      <w:pPr>
        <w:spacing w:after="0" w:line="240" w:lineRule="auto"/>
        <w:rPr>
          <w:lang w:val="en-US"/>
        </w:rPr>
      </w:pPr>
      <w:r w:rsidRPr="00C070AE">
        <w:rPr>
          <w:lang w:val="en-US"/>
        </w:rPr>
        <w:t>•</w:t>
      </w:r>
      <w:r w:rsidRPr="00C070AE">
        <w:rPr>
          <w:lang w:val="en-US"/>
        </w:rPr>
        <w:tab/>
        <w:t>Designed for transport use on stretchers, trolleys, and within ambulances</w:t>
      </w:r>
    </w:p>
    <w:p w14:paraId="0941624D" w14:textId="77777777" w:rsidR="00C070AE" w:rsidRPr="00C070AE" w:rsidRDefault="00C070AE" w:rsidP="00C070AE">
      <w:pPr>
        <w:spacing w:after="0" w:line="240" w:lineRule="auto"/>
        <w:rPr>
          <w:lang w:val="en-US"/>
        </w:rPr>
      </w:pPr>
      <w:r w:rsidRPr="00C070AE">
        <w:rPr>
          <w:lang w:val="en-US"/>
        </w:rPr>
        <w:t>•</w:t>
      </w:r>
      <w:r w:rsidRPr="00C070AE">
        <w:rPr>
          <w:lang w:val="en-US"/>
        </w:rPr>
        <w:tab/>
        <w:t>Shall include sturdy, lockable casters or compatible transport mount.</w:t>
      </w:r>
    </w:p>
    <w:p w14:paraId="2C64DA26" w14:textId="77777777" w:rsidR="00C070AE" w:rsidRPr="00C070AE" w:rsidRDefault="00C070AE" w:rsidP="00C070AE">
      <w:pPr>
        <w:spacing w:after="0" w:line="240" w:lineRule="auto"/>
        <w:rPr>
          <w:lang w:val="en-US"/>
        </w:rPr>
      </w:pPr>
      <w:r w:rsidRPr="00C070AE">
        <w:rPr>
          <w:lang w:val="en-US"/>
        </w:rPr>
        <w:t>•</w:t>
      </w:r>
      <w:r w:rsidRPr="00C070AE">
        <w:rPr>
          <w:lang w:val="en-US"/>
        </w:rPr>
        <w:tab/>
        <w:t xml:space="preserve">Weight and size shall be appropriate for neonatal transport application (to suit ambulance and hospital </w:t>
      </w:r>
      <w:proofErr w:type="gramStart"/>
      <w:r w:rsidRPr="00C070AE">
        <w:rPr>
          <w:lang w:val="en-US"/>
        </w:rPr>
        <w:t>corridors )</w:t>
      </w:r>
      <w:proofErr w:type="gramEnd"/>
    </w:p>
    <w:p w14:paraId="3411A3CB" w14:textId="77777777" w:rsidR="00C070AE" w:rsidRPr="00C070AE" w:rsidRDefault="00C070AE" w:rsidP="00C070AE">
      <w:pPr>
        <w:spacing w:after="0" w:line="240" w:lineRule="auto"/>
        <w:rPr>
          <w:lang w:val="en-US"/>
        </w:rPr>
      </w:pPr>
    </w:p>
    <w:p w14:paraId="23C5813C" w14:textId="77777777" w:rsidR="00C070AE" w:rsidRPr="00C070AE" w:rsidRDefault="00C070AE" w:rsidP="00C070AE">
      <w:pPr>
        <w:spacing w:after="0" w:line="240" w:lineRule="auto"/>
        <w:rPr>
          <w:lang w:val="en-US"/>
        </w:rPr>
      </w:pPr>
      <w:r w:rsidRPr="00C070AE">
        <w:rPr>
          <w:lang w:val="en-US"/>
        </w:rPr>
        <w:t>8</w:t>
      </w:r>
      <w:r w:rsidRPr="00C070AE">
        <w:rPr>
          <w:u w:val="single"/>
          <w:lang w:val="en-US"/>
        </w:rPr>
        <w:t>) Materials, Cleaning, and Infection Control</w:t>
      </w:r>
    </w:p>
    <w:p w14:paraId="6AFB9025" w14:textId="77777777" w:rsidR="00C070AE" w:rsidRPr="00C070AE" w:rsidRDefault="00C070AE" w:rsidP="00C070AE">
      <w:pPr>
        <w:spacing w:after="0" w:line="240" w:lineRule="auto"/>
        <w:rPr>
          <w:lang w:val="en-US"/>
        </w:rPr>
      </w:pPr>
      <w:r w:rsidRPr="00C070AE">
        <w:rPr>
          <w:lang w:val="en-US"/>
        </w:rPr>
        <w:t>•</w:t>
      </w:r>
      <w:r w:rsidRPr="00C070AE">
        <w:rPr>
          <w:lang w:val="en-US"/>
        </w:rPr>
        <w:tab/>
        <w:t>Hood and chamber surfaces shall be smooth, non-porous, and easy to disinfect.</w:t>
      </w:r>
    </w:p>
    <w:p w14:paraId="4FD5C1DE" w14:textId="77777777" w:rsidR="00C070AE" w:rsidRPr="00C070AE" w:rsidRDefault="00C070AE" w:rsidP="00C070AE">
      <w:pPr>
        <w:spacing w:after="0" w:line="240" w:lineRule="auto"/>
        <w:rPr>
          <w:lang w:val="en-US"/>
        </w:rPr>
      </w:pPr>
      <w:r w:rsidRPr="00C070AE">
        <w:rPr>
          <w:lang w:val="en-US"/>
        </w:rPr>
        <w:t>•</w:t>
      </w:r>
      <w:r w:rsidRPr="00C070AE">
        <w:rPr>
          <w:lang w:val="en-US"/>
        </w:rPr>
        <w:tab/>
        <w:t xml:space="preserve">All materials shall be resistant to routine hospital cleaning agents without degradation. </w:t>
      </w:r>
    </w:p>
    <w:p w14:paraId="567B472D" w14:textId="77777777" w:rsidR="00C070AE" w:rsidRPr="00C070AE" w:rsidRDefault="00C070AE" w:rsidP="00C070AE">
      <w:pPr>
        <w:spacing w:after="0" w:line="240" w:lineRule="auto"/>
        <w:rPr>
          <w:lang w:val="en-US"/>
        </w:rPr>
      </w:pPr>
      <w:r w:rsidRPr="00C070AE">
        <w:rPr>
          <w:lang w:val="en-US"/>
        </w:rPr>
        <w:t>9) Support</w:t>
      </w:r>
    </w:p>
    <w:p w14:paraId="526667E8" w14:textId="77777777" w:rsidR="00C070AE" w:rsidRPr="00C070AE" w:rsidRDefault="00C070AE" w:rsidP="00C070AE">
      <w:pPr>
        <w:spacing w:after="0" w:line="240" w:lineRule="auto"/>
        <w:rPr>
          <w:lang w:val="en-US"/>
        </w:rPr>
      </w:pPr>
      <w:r w:rsidRPr="00C070AE">
        <w:rPr>
          <w:lang w:val="en-US"/>
        </w:rPr>
        <w:t>•</w:t>
      </w:r>
      <w:r w:rsidRPr="00C070AE">
        <w:rPr>
          <w:lang w:val="en-US"/>
        </w:rPr>
        <w:tab/>
        <w:t>Warranty and service support in lebanon</w:t>
      </w:r>
    </w:p>
    <w:p w14:paraId="3DAD11F6" w14:textId="77777777" w:rsidR="00C070AE" w:rsidRPr="00C070AE" w:rsidRDefault="00C070AE" w:rsidP="00C070AE">
      <w:pPr>
        <w:spacing w:after="0" w:line="240" w:lineRule="auto"/>
        <w:rPr>
          <w:lang w:val="en-US"/>
        </w:rPr>
      </w:pPr>
    </w:p>
    <w:p w14:paraId="3396ECAD" w14:textId="77777777" w:rsidR="00C070AE" w:rsidRPr="00C070AE" w:rsidRDefault="00C070AE" w:rsidP="00C070AE">
      <w:pPr>
        <w:spacing w:after="0" w:line="240" w:lineRule="auto"/>
        <w:rPr>
          <w:lang w:val="en-US"/>
        </w:rPr>
      </w:pPr>
    </w:p>
    <w:p w14:paraId="40026850" w14:textId="77777777" w:rsidR="00C070AE" w:rsidRPr="00C070AE" w:rsidRDefault="00C070AE" w:rsidP="00C070AE">
      <w:pPr>
        <w:spacing w:after="0" w:line="240" w:lineRule="auto"/>
        <w:rPr>
          <w:lang w:val="en-US"/>
        </w:rPr>
      </w:pPr>
    </w:p>
    <w:p w14:paraId="37689922" w14:textId="224A8774" w:rsidR="00C070AE" w:rsidRDefault="00470904" w:rsidP="00470904">
      <w:pPr>
        <w:rPr>
          <w:rFonts w:cstheme="minorHAnsi"/>
          <w:b/>
          <w:bCs/>
          <w:color w:val="0070C0"/>
          <w:u w:val="single"/>
        </w:rPr>
      </w:pPr>
      <w:r w:rsidRPr="009A11C9">
        <w:rPr>
          <w:rFonts w:cstheme="minorHAnsi"/>
          <w:b/>
          <w:bCs/>
          <w:color w:val="0070C0"/>
          <w:u w:val="single"/>
        </w:rPr>
        <w:t xml:space="preserve">LOT </w:t>
      </w:r>
      <w:r>
        <w:rPr>
          <w:rFonts w:cstheme="minorHAnsi"/>
          <w:b/>
          <w:bCs/>
          <w:color w:val="0070C0"/>
          <w:u w:val="single"/>
        </w:rPr>
        <w:t xml:space="preserve">2: Spare Parts and Materials </w:t>
      </w:r>
    </w:p>
    <w:p w14:paraId="1CA9192A" w14:textId="255B0212" w:rsidR="00470904" w:rsidRPr="00C070AE" w:rsidRDefault="00470904" w:rsidP="00470904">
      <w:pPr>
        <w:rPr>
          <w:lang w:val="en-US"/>
        </w:rPr>
      </w:pPr>
      <w:r w:rsidRPr="00470904">
        <w:rPr>
          <w:lang w:val="en-US"/>
        </w:rPr>
        <w:t xml:space="preserve">All the material must be compatible with the Incubator. </w:t>
      </w:r>
    </w:p>
    <w:p w14:paraId="08B9ADA1" w14:textId="77777777" w:rsidR="007A42C9" w:rsidRPr="00C070AE" w:rsidRDefault="007A42C9" w:rsidP="004845E8">
      <w:pPr>
        <w:spacing w:after="0" w:line="240" w:lineRule="auto"/>
        <w:rPr>
          <w:lang w:val="en-US"/>
        </w:rPr>
      </w:pPr>
    </w:p>
    <w:sectPr w:rsidR="007A42C9" w:rsidRPr="00C070AE" w:rsidSect="00BC0FFC">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5D22D" w14:textId="77777777" w:rsidR="009A6484" w:rsidRDefault="009A6484" w:rsidP="00ED3A74">
      <w:pPr>
        <w:spacing w:after="0" w:line="240" w:lineRule="auto"/>
      </w:pPr>
      <w:r>
        <w:separator/>
      </w:r>
    </w:p>
  </w:endnote>
  <w:endnote w:type="continuationSeparator" w:id="0">
    <w:p w14:paraId="2079B34D" w14:textId="77777777" w:rsidR="009A6484" w:rsidRDefault="009A6484" w:rsidP="00ED3A74">
      <w:pPr>
        <w:spacing w:after="0" w:line="240" w:lineRule="auto"/>
      </w:pPr>
      <w:r>
        <w:continuationSeparator/>
      </w:r>
    </w:p>
  </w:endnote>
  <w:endnote w:type="continuationNotice" w:id="1">
    <w:p w14:paraId="71ABE193" w14:textId="77777777" w:rsidR="009A6484" w:rsidRDefault="009A64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16F235BE"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Pr>
        <w:rFonts w:cstheme="minorHAnsi"/>
        <w:b/>
        <w:bCs/>
        <w:sz w:val="20"/>
        <w:szCs w:val="20"/>
      </w:rPr>
      <w:t xml:space="preserve">           </w:t>
    </w:r>
    <w:r w:rsidR="00077334">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A22488">
      <w:rPr>
        <w:b/>
        <w:noProof/>
      </w:rPr>
      <w:t>1</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A22488">
      <w:rPr>
        <w:b/>
        <w:noProof/>
      </w:rPr>
      <w:t>19</w:t>
    </w:r>
    <w:r w:rsidR="001505A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46FE3" w14:textId="77777777" w:rsidR="009A6484" w:rsidRDefault="009A6484" w:rsidP="00ED3A74">
      <w:pPr>
        <w:spacing w:after="0" w:line="240" w:lineRule="auto"/>
      </w:pPr>
      <w:r>
        <w:separator/>
      </w:r>
    </w:p>
  </w:footnote>
  <w:footnote w:type="continuationSeparator" w:id="0">
    <w:p w14:paraId="61ED1F5C" w14:textId="77777777" w:rsidR="009A6484" w:rsidRDefault="009A6484" w:rsidP="00ED3A74">
      <w:pPr>
        <w:spacing w:after="0" w:line="240" w:lineRule="auto"/>
      </w:pPr>
      <w:r>
        <w:continuationSeparator/>
      </w:r>
    </w:p>
  </w:footnote>
  <w:footnote w:type="continuationNotice" w:id="1">
    <w:p w14:paraId="7BFAEA87" w14:textId="77777777" w:rsidR="009A6484" w:rsidRDefault="009A64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0E06EF7C"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9D394B">
      <w:t>.3</w:t>
    </w:r>
  </w:p>
  <w:p w14:paraId="16E23559" w14:textId="75DDFC0E" w:rsidR="001505A8" w:rsidRDefault="001505A8" w:rsidP="001505A8">
    <w:pPr>
      <w:pStyle w:val="Header"/>
      <w:jc w:val="right"/>
      <w:rPr>
        <w:noProof/>
      </w:rPr>
    </w:pPr>
    <w:r>
      <w:t>Tender reference: 202</w:t>
    </w:r>
    <w:r w:rsidR="00A438D7">
      <w:t>6-0</w:t>
    </w:r>
    <w:r w:rsidR="00000C74">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82892"/>
    <w:multiLevelType w:val="hybridMultilevel"/>
    <w:tmpl w:val="2DB041D8"/>
    <w:lvl w:ilvl="0" w:tplc="04090017">
      <w:start w:val="1"/>
      <w:numFmt w:val="lowerLetter"/>
      <w:lvlText w:val="%1)"/>
      <w:lvlJc w:val="left"/>
      <w:pPr>
        <w:ind w:left="720" w:hanging="360"/>
      </w:pPr>
    </w:lvl>
    <w:lvl w:ilvl="1" w:tplc="31E6BB4C">
      <w:start w:val="4"/>
      <w:numFmt w:val="bullet"/>
      <w:lvlText w:val=""/>
      <w:lvlJc w:val="left"/>
      <w:pPr>
        <w:ind w:left="1800" w:hanging="720"/>
      </w:pPr>
      <w:rPr>
        <w:rFonts w:ascii="Symbol" w:eastAsiaTheme="minorHAnsi" w:hAnsi="Symbol" w:cstheme="minorBidi" w:hint="default"/>
      </w:rPr>
    </w:lvl>
    <w:lvl w:ilvl="2" w:tplc="822C6614">
      <w:start w:val="4"/>
      <w:numFmt w:val="bullet"/>
      <w:lvlText w:val="•"/>
      <w:lvlJc w:val="left"/>
      <w:pPr>
        <w:ind w:left="2700" w:hanging="720"/>
      </w:pPr>
      <w:rPr>
        <w:rFonts w:ascii="Calibri" w:eastAsiaTheme="minorHAnsi" w:hAnsi="Calibri" w:cs="Calibri"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7"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2752096"/>
    <w:multiLevelType w:val="hybridMultilevel"/>
    <w:tmpl w:val="9EB4CD2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E9120D6"/>
    <w:multiLevelType w:val="hybridMultilevel"/>
    <w:tmpl w:val="F49A5A5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F020DE5"/>
    <w:multiLevelType w:val="hybridMultilevel"/>
    <w:tmpl w:val="700A9F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0" w15:restartNumberingAfterBreak="0">
    <w:nsid w:val="368D7EE6"/>
    <w:multiLevelType w:val="hybridMultilevel"/>
    <w:tmpl w:val="4504FBD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4"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6679EA"/>
    <w:multiLevelType w:val="hybridMultilevel"/>
    <w:tmpl w:val="D85E2A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1"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4"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5" w15:restartNumberingAfterBreak="0">
    <w:nsid w:val="77386C26"/>
    <w:multiLevelType w:val="hybridMultilevel"/>
    <w:tmpl w:val="591E57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5"/>
  </w:num>
  <w:num w:numId="2" w16cid:durableId="257062987">
    <w:abstractNumId w:val="24"/>
  </w:num>
  <w:num w:numId="3" w16cid:durableId="1694841798">
    <w:abstractNumId w:val="12"/>
  </w:num>
  <w:num w:numId="4" w16cid:durableId="534006320">
    <w:abstractNumId w:val="0"/>
  </w:num>
  <w:num w:numId="5" w16cid:durableId="805006742">
    <w:abstractNumId w:val="31"/>
  </w:num>
  <w:num w:numId="6" w16cid:durableId="1426072520">
    <w:abstractNumId w:val="25"/>
  </w:num>
  <w:num w:numId="7" w16cid:durableId="227501363">
    <w:abstractNumId w:val="3"/>
  </w:num>
  <w:num w:numId="8" w16cid:durableId="491944188">
    <w:abstractNumId w:val="10"/>
  </w:num>
  <w:num w:numId="9" w16cid:durableId="433482495">
    <w:abstractNumId w:val="36"/>
  </w:num>
  <w:num w:numId="10" w16cid:durableId="1394549192">
    <w:abstractNumId w:val="2"/>
  </w:num>
  <w:num w:numId="11" w16cid:durableId="880243611">
    <w:abstractNumId w:val="29"/>
  </w:num>
  <w:num w:numId="12" w16cid:durableId="741099906">
    <w:abstractNumId w:val="11"/>
  </w:num>
  <w:num w:numId="13" w16cid:durableId="599679599">
    <w:abstractNumId w:val="6"/>
  </w:num>
  <w:num w:numId="14" w16cid:durableId="1225406338">
    <w:abstractNumId w:val="33"/>
  </w:num>
  <w:num w:numId="15" w16cid:durableId="684288697">
    <w:abstractNumId w:val="30"/>
  </w:num>
  <w:num w:numId="16" w16cid:durableId="1207595752">
    <w:abstractNumId w:val="34"/>
  </w:num>
  <w:num w:numId="17" w16cid:durableId="822283985">
    <w:abstractNumId w:val="27"/>
  </w:num>
  <w:num w:numId="18" w16cid:durableId="185872980">
    <w:abstractNumId w:val="32"/>
  </w:num>
  <w:num w:numId="19" w16cid:durableId="550311536">
    <w:abstractNumId w:val="18"/>
  </w:num>
  <w:num w:numId="20" w16cid:durableId="1633486148">
    <w:abstractNumId w:val="23"/>
  </w:num>
  <w:num w:numId="21" w16cid:durableId="1271820716">
    <w:abstractNumId w:val="19"/>
  </w:num>
  <w:num w:numId="22" w16cid:durableId="1942565444">
    <w:abstractNumId w:val="7"/>
  </w:num>
  <w:num w:numId="23" w16cid:durableId="2012174904">
    <w:abstractNumId w:val="22"/>
  </w:num>
  <w:num w:numId="24" w16cid:durableId="1511484532">
    <w:abstractNumId w:val="1"/>
  </w:num>
  <w:num w:numId="25" w16cid:durableId="1981878871">
    <w:abstractNumId w:val="37"/>
  </w:num>
  <w:num w:numId="26" w16cid:durableId="564341940">
    <w:abstractNumId w:val="5"/>
  </w:num>
  <w:num w:numId="27" w16cid:durableId="2047950661">
    <w:abstractNumId w:val="9"/>
  </w:num>
  <w:num w:numId="28" w16cid:durableId="60636357">
    <w:abstractNumId w:val="8"/>
  </w:num>
  <w:num w:numId="29" w16cid:durableId="1276399991">
    <w:abstractNumId w:val="21"/>
  </w:num>
  <w:num w:numId="30" w16cid:durableId="730077974">
    <w:abstractNumId w:val="28"/>
  </w:num>
  <w:num w:numId="31" w16cid:durableId="1365669277">
    <w:abstractNumId w:val="25"/>
  </w:num>
  <w:num w:numId="32" w16cid:durableId="191459232">
    <w:abstractNumId w:val="14"/>
  </w:num>
  <w:num w:numId="33" w16cid:durableId="18812395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303500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073230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153327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22266866">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766388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43774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0C74"/>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4A"/>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77334"/>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06F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0A69"/>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CB6"/>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667"/>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3A9F"/>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36A2"/>
    <w:rsid w:val="00374CF8"/>
    <w:rsid w:val="00375ADF"/>
    <w:rsid w:val="00376861"/>
    <w:rsid w:val="00376EC0"/>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6934"/>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04B"/>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2E5"/>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0904"/>
    <w:rsid w:val="00471F37"/>
    <w:rsid w:val="00472B91"/>
    <w:rsid w:val="00472D1F"/>
    <w:rsid w:val="00472D98"/>
    <w:rsid w:val="00474E5A"/>
    <w:rsid w:val="004760CE"/>
    <w:rsid w:val="00476360"/>
    <w:rsid w:val="00481B2E"/>
    <w:rsid w:val="00482761"/>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FB0"/>
    <w:rsid w:val="004B3DF3"/>
    <w:rsid w:val="004B52A3"/>
    <w:rsid w:val="004B5494"/>
    <w:rsid w:val="004B6FA5"/>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44871"/>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896"/>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4625"/>
    <w:rsid w:val="00725315"/>
    <w:rsid w:val="007261BA"/>
    <w:rsid w:val="007269ED"/>
    <w:rsid w:val="007307B6"/>
    <w:rsid w:val="00732346"/>
    <w:rsid w:val="0073238A"/>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42C9"/>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145"/>
    <w:rsid w:val="00822819"/>
    <w:rsid w:val="00822C2F"/>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254"/>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42A"/>
    <w:rsid w:val="008769E2"/>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1C77"/>
    <w:rsid w:val="008C200E"/>
    <w:rsid w:val="008C22F8"/>
    <w:rsid w:val="008C35A5"/>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0EE"/>
    <w:rsid w:val="008F3882"/>
    <w:rsid w:val="008F4DC9"/>
    <w:rsid w:val="008F6CB6"/>
    <w:rsid w:val="008F7218"/>
    <w:rsid w:val="00900014"/>
    <w:rsid w:val="00900C44"/>
    <w:rsid w:val="00902EF0"/>
    <w:rsid w:val="009036F8"/>
    <w:rsid w:val="00903B3E"/>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484"/>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94B"/>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2EC5"/>
    <w:rsid w:val="009E3200"/>
    <w:rsid w:val="009E3270"/>
    <w:rsid w:val="009E3466"/>
    <w:rsid w:val="009E7062"/>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04AF"/>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696"/>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C7127"/>
    <w:rsid w:val="00AD3E94"/>
    <w:rsid w:val="00AD3F4D"/>
    <w:rsid w:val="00AD4474"/>
    <w:rsid w:val="00AD53C2"/>
    <w:rsid w:val="00AD5C49"/>
    <w:rsid w:val="00AD6231"/>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57CD5"/>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0FFC"/>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0AE"/>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5EBE"/>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77A"/>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754F"/>
    <w:rsid w:val="00D97C18"/>
    <w:rsid w:val="00DA0733"/>
    <w:rsid w:val="00DA2C57"/>
    <w:rsid w:val="00DA356B"/>
    <w:rsid w:val="00DA3873"/>
    <w:rsid w:val="00DA53DA"/>
    <w:rsid w:val="00DB00E6"/>
    <w:rsid w:val="00DB04B6"/>
    <w:rsid w:val="00DB3760"/>
    <w:rsid w:val="00DB412B"/>
    <w:rsid w:val="00DB6141"/>
    <w:rsid w:val="00DB68B5"/>
    <w:rsid w:val="00DB6D2D"/>
    <w:rsid w:val="00DB7C4E"/>
    <w:rsid w:val="00DB7D59"/>
    <w:rsid w:val="00DC0097"/>
    <w:rsid w:val="00DC02CB"/>
    <w:rsid w:val="00DC726C"/>
    <w:rsid w:val="00DC7DDD"/>
    <w:rsid w:val="00DD0D74"/>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081B"/>
    <w:rsid w:val="00E0136C"/>
    <w:rsid w:val="00E02887"/>
    <w:rsid w:val="00E0389B"/>
    <w:rsid w:val="00E044B8"/>
    <w:rsid w:val="00E04A00"/>
    <w:rsid w:val="00E04D6B"/>
    <w:rsid w:val="00E0545D"/>
    <w:rsid w:val="00E061C5"/>
    <w:rsid w:val="00E06434"/>
    <w:rsid w:val="00E07305"/>
    <w:rsid w:val="00E07B2D"/>
    <w:rsid w:val="00E1247A"/>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47E77"/>
    <w:rsid w:val="00E5086D"/>
    <w:rsid w:val="00E5254B"/>
    <w:rsid w:val="00E52D6D"/>
    <w:rsid w:val="00E557E1"/>
    <w:rsid w:val="00E56DF7"/>
    <w:rsid w:val="00E5764D"/>
    <w:rsid w:val="00E5791A"/>
    <w:rsid w:val="00E5797D"/>
    <w:rsid w:val="00E57EAC"/>
    <w:rsid w:val="00E6011B"/>
    <w:rsid w:val="00E6246F"/>
    <w:rsid w:val="00E628B0"/>
    <w:rsid w:val="00E63A4A"/>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639D"/>
    <w:rsid w:val="00ED6DA1"/>
    <w:rsid w:val="00EE05B9"/>
    <w:rsid w:val="00EE0B6E"/>
    <w:rsid w:val="00EE1188"/>
    <w:rsid w:val="00EE131C"/>
    <w:rsid w:val="00EE16FC"/>
    <w:rsid w:val="00EE18B6"/>
    <w:rsid w:val="00EE300D"/>
    <w:rsid w:val="00EE3834"/>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168"/>
    <w:rsid w:val="00FE5870"/>
    <w:rsid w:val="00FE6068"/>
    <w:rsid w:val="00FE6891"/>
    <w:rsid w:val="00FE6E84"/>
    <w:rsid w:val="00FF096E"/>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282CB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2.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4.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ec50b2-b191-4ad7-ba82-7deb0436e358}" enabled="1" method="Privileged" siteId="{de3cd3a3-3b37-48aa-974f-a35e5efb5851}"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1053</Words>
  <Characters>5605</Characters>
  <Application>Microsoft Office Word</Application>
  <DocSecurity>0</DocSecurity>
  <Lines>400</Lines>
  <Paragraphs>221</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5</cp:revision>
  <cp:lastPrinted>2025-04-09T08:02:00Z</cp:lastPrinted>
  <dcterms:created xsi:type="dcterms:W3CDTF">2026-02-11T19:04:00Z</dcterms:created>
  <dcterms:modified xsi:type="dcterms:W3CDTF">2026-03-31T19:57:00Z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