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FB0D58" w:rsidRDefault="00933440" w:rsidP="00FA616E">
      <w:pPr>
        <w:pStyle w:val="Heading2"/>
        <w:jc w:val="both"/>
        <w:rPr>
          <w:rFonts w:asciiTheme="minorHAnsi" w:hAnsiTheme="minorHAnsi" w:cstheme="minorHAnsi"/>
          <w:color w:val="C00000"/>
          <w:sz w:val="24"/>
          <w:szCs w:val="24"/>
        </w:rPr>
      </w:pPr>
      <w:bookmarkStart w:id="0" w:name="_Toc459799307"/>
      <w:r w:rsidRPr="00FB0D58">
        <w:rPr>
          <w:rFonts w:asciiTheme="minorHAnsi" w:hAnsiTheme="minorHAnsi" w:cstheme="minorHAnsi"/>
          <w:color w:val="C00000"/>
          <w:sz w:val="24"/>
          <w:szCs w:val="24"/>
        </w:rPr>
        <w:t>A</w:t>
      </w:r>
      <w:r w:rsidR="006E54C2" w:rsidRPr="00FB0D58">
        <w:rPr>
          <w:rFonts w:asciiTheme="minorHAnsi" w:hAnsiTheme="minorHAnsi" w:cstheme="minorHAnsi"/>
          <w:color w:val="C00000"/>
          <w:sz w:val="24"/>
          <w:szCs w:val="24"/>
        </w:rPr>
        <w:t>nnex</w:t>
      </w:r>
      <w:r w:rsidRPr="00FB0D58">
        <w:rPr>
          <w:rFonts w:asciiTheme="minorHAnsi" w:hAnsiTheme="minorHAnsi" w:cstheme="minorHAnsi"/>
          <w:color w:val="C00000"/>
          <w:sz w:val="24"/>
          <w:szCs w:val="24"/>
        </w:rPr>
        <w:t xml:space="preserve"> 2 </w:t>
      </w:r>
      <w:r w:rsidR="006E54C2" w:rsidRPr="00FB0D58">
        <w:rPr>
          <w:rFonts w:asciiTheme="minorHAnsi" w:hAnsiTheme="minorHAnsi" w:cstheme="minorHAnsi"/>
          <w:color w:val="C00000"/>
          <w:sz w:val="24"/>
          <w:szCs w:val="24"/>
        </w:rPr>
        <w:t>–</w:t>
      </w:r>
      <w:r w:rsidRPr="00FB0D58">
        <w:rPr>
          <w:rFonts w:asciiTheme="minorHAnsi" w:hAnsiTheme="minorHAnsi" w:cstheme="minorHAnsi"/>
          <w:color w:val="C00000"/>
          <w:sz w:val="24"/>
          <w:szCs w:val="24"/>
        </w:rPr>
        <w:t xml:space="preserve"> </w:t>
      </w:r>
      <w:bookmarkEnd w:id="0"/>
      <w:r w:rsidR="006E54C2" w:rsidRPr="00FB0D58">
        <w:rPr>
          <w:rFonts w:asciiTheme="minorHAnsi" w:hAnsiTheme="minorHAnsi" w:cstheme="minorHAnsi"/>
          <w:color w:val="C00000"/>
          <w:sz w:val="24"/>
          <w:szCs w:val="24"/>
        </w:rPr>
        <w:t xml:space="preserve">Bid Form </w:t>
      </w:r>
      <w:r w:rsidR="006E54C2" w:rsidRPr="00FB0D58">
        <w:rPr>
          <w:rFonts w:asciiTheme="minorHAnsi" w:hAnsiTheme="minorHAnsi" w:cstheme="minorHAnsi"/>
          <w:b w:val="0"/>
          <w:bCs w:val="0"/>
          <w:i/>
          <w:iCs/>
          <w:color w:val="C00000"/>
          <w:sz w:val="24"/>
          <w:szCs w:val="24"/>
        </w:rPr>
        <w:t>completed signed and stamped</w:t>
      </w:r>
    </w:p>
    <w:p w14:paraId="108F1D11" w14:textId="77777777"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All bids must be typed; handwritten bids will not be considered.</w:t>
      </w:r>
    </w:p>
    <w:p w14:paraId="5D5ADE61" w14:textId="41CAD7D5" w:rsidR="00B17B17" w:rsidRPr="00B37F00" w:rsidRDefault="00B17B17" w:rsidP="00B17B17">
      <w:pPr>
        <w:pStyle w:val="ListParagraph"/>
        <w:numPr>
          <w:ilvl w:val="0"/>
          <w:numId w:val="6"/>
        </w:numPr>
        <w:rPr>
          <w:rFonts w:cstheme="minorHAnsi"/>
          <w:sz w:val="20"/>
          <w:szCs w:val="20"/>
        </w:rPr>
      </w:pPr>
      <w:r w:rsidRPr="00B37F00">
        <w:rPr>
          <w:rFonts w:cstheme="minorHAnsi"/>
          <w:sz w:val="20"/>
          <w:szCs w:val="20"/>
        </w:rPr>
        <w:t xml:space="preserve">The contract will be awarded to the lowest-cost technically compliant </w:t>
      </w:r>
      <w:r w:rsidR="00E7746D">
        <w:rPr>
          <w:rFonts w:cstheme="minorHAnsi"/>
          <w:sz w:val="20"/>
          <w:szCs w:val="20"/>
        </w:rPr>
        <w:t xml:space="preserve">complete </w:t>
      </w:r>
      <w:r w:rsidR="00F110BA">
        <w:rPr>
          <w:rFonts w:cstheme="minorHAnsi"/>
          <w:sz w:val="20"/>
          <w:szCs w:val="20"/>
        </w:rPr>
        <w:t>lo</w:t>
      </w:r>
      <w:r w:rsidR="009877CB">
        <w:rPr>
          <w:rFonts w:cstheme="minorHAnsi"/>
          <w:sz w:val="20"/>
          <w:szCs w:val="20"/>
        </w:rPr>
        <w:t>t/items</w:t>
      </w:r>
    </w:p>
    <w:p w14:paraId="02121AD7" w14:textId="77777777" w:rsidR="00B17B17" w:rsidRDefault="00B17B17" w:rsidP="00B17B17">
      <w:pPr>
        <w:pStyle w:val="ListParagraph"/>
        <w:numPr>
          <w:ilvl w:val="0"/>
          <w:numId w:val="6"/>
        </w:numPr>
        <w:rPr>
          <w:rFonts w:cstheme="minorHAnsi"/>
          <w:sz w:val="20"/>
          <w:szCs w:val="20"/>
        </w:rPr>
      </w:pPr>
      <w:r w:rsidRPr="00B37F00">
        <w:rPr>
          <w:rFonts w:cstheme="minorHAnsi"/>
          <w:sz w:val="20"/>
          <w:szCs w:val="20"/>
        </w:rPr>
        <w:t>The quantities mentioned below are required unless there is a variation within a specified range with proper justification. The LRC reserves the right to increase or decrease the quantities.</w:t>
      </w:r>
    </w:p>
    <w:p w14:paraId="36499519" w14:textId="77777777" w:rsidR="002B188D" w:rsidRPr="009877CB" w:rsidRDefault="002B188D" w:rsidP="002B188D">
      <w:pPr>
        <w:pStyle w:val="ListParagraph"/>
        <w:numPr>
          <w:ilvl w:val="0"/>
          <w:numId w:val="6"/>
        </w:numPr>
        <w:rPr>
          <w:rFonts w:cstheme="minorHAnsi"/>
          <w:b/>
          <w:bCs/>
          <w:sz w:val="20"/>
          <w:szCs w:val="20"/>
          <w:highlight w:val="yellow"/>
        </w:rPr>
      </w:pPr>
      <w:r w:rsidRPr="009877CB">
        <w:rPr>
          <w:rFonts w:cstheme="minorHAnsi"/>
          <w:b/>
          <w:bCs/>
          <w:sz w:val="20"/>
          <w:szCs w:val="20"/>
          <w:highlight w:val="yellow"/>
          <w:u w:val="single"/>
        </w:rPr>
        <w:t xml:space="preserve">The bidder is not permitted to alter the section labelled “LRC to complete” below. Bidder is not allowed to use any other template.  </w:t>
      </w:r>
    </w:p>
    <w:p w14:paraId="459D1446" w14:textId="77777777" w:rsidR="009877CB" w:rsidRPr="009877CB" w:rsidRDefault="002B188D" w:rsidP="009877CB">
      <w:pPr>
        <w:pStyle w:val="ListParagraph"/>
        <w:numPr>
          <w:ilvl w:val="0"/>
          <w:numId w:val="6"/>
        </w:numPr>
        <w:rPr>
          <w:rFonts w:cstheme="minorHAnsi"/>
          <w:color w:val="000000" w:themeColor="text1"/>
          <w:sz w:val="20"/>
          <w:szCs w:val="20"/>
        </w:rPr>
      </w:pPr>
      <w:r w:rsidRPr="00B37F00">
        <w:rPr>
          <w:rFonts w:cstheme="minorHAns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B37F00">
        <w:rPr>
          <w:rFonts w:cstheme="minorHAnsi"/>
          <w:i/>
          <w:iCs/>
          <w:color w:val="000000" w:themeColor="text1"/>
          <w:sz w:val="20"/>
          <w:szCs w:val="20"/>
        </w:rPr>
        <w:t xml:space="preserve">The unit price must be provided with </w:t>
      </w:r>
      <w:r w:rsidRPr="009877CB">
        <w:rPr>
          <w:rFonts w:cstheme="minorHAnsi"/>
          <w:b/>
          <w:bCs/>
          <w:i/>
          <w:iCs/>
          <w:color w:val="000000" w:themeColor="text1"/>
          <w:sz w:val="20"/>
          <w:szCs w:val="20"/>
          <w:highlight w:val="yellow"/>
        </w:rPr>
        <w:t>no more than two decimal places</w:t>
      </w:r>
      <w:r w:rsidRPr="009877CB">
        <w:rPr>
          <w:rFonts w:cstheme="minorHAnsi"/>
          <w:b/>
          <w:bCs/>
          <w:i/>
          <w:iCs/>
          <w:color w:val="000000" w:themeColor="text1"/>
          <w:sz w:val="20"/>
          <w:szCs w:val="20"/>
        </w:rPr>
        <w:t>.</w:t>
      </w:r>
    </w:p>
    <w:p w14:paraId="733E92A3" w14:textId="0F75579E" w:rsidR="009877CB" w:rsidRDefault="009877CB" w:rsidP="009877CB">
      <w:pPr>
        <w:pStyle w:val="ListParagraph"/>
        <w:numPr>
          <w:ilvl w:val="0"/>
          <w:numId w:val="6"/>
        </w:numPr>
        <w:rPr>
          <w:rFonts w:cstheme="minorHAnsi"/>
          <w:b/>
          <w:bCs/>
          <w:color w:val="000000" w:themeColor="text1"/>
          <w:sz w:val="20"/>
          <w:szCs w:val="20"/>
          <w:highlight w:val="yellow"/>
        </w:rPr>
      </w:pPr>
      <w:r w:rsidRPr="009877CB">
        <w:rPr>
          <w:rFonts w:cstheme="minorHAnsi"/>
          <w:b/>
          <w:bCs/>
          <w:color w:val="000000" w:themeColor="text1"/>
          <w:sz w:val="20"/>
          <w:szCs w:val="20"/>
          <w:highlight w:val="yellow"/>
        </w:rPr>
        <w:t>Only one option is permitted per item. If a bidder submits more than one option, LRC will consider only the first option submitted</w:t>
      </w:r>
      <w:r>
        <w:rPr>
          <w:rFonts w:cstheme="minorHAnsi"/>
          <w:b/>
          <w:bCs/>
          <w:color w:val="000000" w:themeColor="text1"/>
          <w:sz w:val="20"/>
          <w:szCs w:val="20"/>
          <w:highlight w:val="yellow"/>
        </w:rPr>
        <w:t xml:space="preserve"> </w:t>
      </w:r>
      <w:proofErr w:type="gramStart"/>
      <w:r>
        <w:rPr>
          <w:rFonts w:cstheme="minorHAnsi"/>
          <w:b/>
          <w:bCs/>
          <w:color w:val="000000" w:themeColor="text1"/>
          <w:sz w:val="20"/>
          <w:szCs w:val="20"/>
          <w:highlight w:val="yellow"/>
        </w:rPr>
        <w:t>For</w:t>
      </w:r>
      <w:proofErr w:type="gramEnd"/>
      <w:r>
        <w:rPr>
          <w:rFonts w:cstheme="minorHAnsi"/>
          <w:b/>
          <w:bCs/>
          <w:color w:val="000000" w:themeColor="text1"/>
          <w:sz w:val="20"/>
          <w:szCs w:val="20"/>
          <w:highlight w:val="yellow"/>
        </w:rPr>
        <w:t xml:space="preserve"> technical and Financial Evaluation. </w:t>
      </w:r>
    </w:p>
    <w:p w14:paraId="6BB9923C" w14:textId="2AB5F575" w:rsidR="00A101C2" w:rsidRPr="009877CB" w:rsidRDefault="00A101C2" w:rsidP="009877CB">
      <w:pPr>
        <w:pStyle w:val="ListParagraph"/>
        <w:numPr>
          <w:ilvl w:val="0"/>
          <w:numId w:val="6"/>
        </w:numPr>
        <w:rPr>
          <w:rFonts w:cstheme="minorHAnsi"/>
          <w:b/>
          <w:bCs/>
          <w:color w:val="000000" w:themeColor="text1"/>
          <w:sz w:val="20"/>
          <w:szCs w:val="20"/>
          <w:highlight w:val="yellow"/>
        </w:rPr>
      </w:pPr>
      <w:r>
        <w:rPr>
          <w:rFonts w:cstheme="minorHAnsi"/>
          <w:b/>
          <w:bCs/>
          <w:color w:val="000000" w:themeColor="text1"/>
          <w:sz w:val="20"/>
          <w:szCs w:val="20"/>
          <w:highlight w:val="yellow"/>
        </w:rPr>
        <w:t xml:space="preserve">LABELED SAMPLES AND DATASHEETS FOR EACH ITEM MUST BE SUBMITTED </w:t>
      </w:r>
    </w:p>
    <w:p w14:paraId="1DF701DA" w14:textId="77777777" w:rsidR="009877CB" w:rsidRDefault="009877CB" w:rsidP="009877CB">
      <w:pPr>
        <w:pStyle w:val="ListParagraph"/>
        <w:rPr>
          <w:rFonts w:cstheme="minorHAnsi"/>
          <w:b/>
          <w:bCs/>
          <w:color w:val="0070C0"/>
          <w:sz w:val="24"/>
          <w:szCs w:val="24"/>
          <w:u w:val="single"/>
        </w:rPr>
      </w:pPr>
    </w:p>
    <w:p w14:paraId="324904CA" w14:textId="428C5DCB" w:rsidR="002B188D" w:rsidRPr="009877CB" w:rsidRDefault="002B188D" w:rsidP="009877CB">
      <w:pPr>
        <w:pStyle w:val="ListParagraph"/>
        <w:rPr>
          <w:rFonts w:cstheme="minorHAnsi"/>
          <w:color w:val="000000" w:themeColor="text1"/>
          <w:sz w:val="20"/>
          <w:szCs w:val="20"/>
        </w:rPr>
      </w:pPr>
      <w:r w:rsidRPr="009877CB">
        <w:rPr>
          <w:rFonts w:cstheme="minorHAnsi"/>
          <w:b/>
          <w:bCs/>
          <w:color w:val="0070C0"/>
          <w:sz w:val="24"/>
          <w:szCs w:val="24"/>
          <w:u w:val="single"/>
        </w:rPr>
        <w:t xml:space="preserve">Lot 1: BAGS </w:t>
      </w:r>
    </w:p>
    <w:tbl>
      <w:tblPr>
        <w:tblpPr w:leftFromText="180" w:rightFromText="180" w:vertAnchor="text" w:horzAnchor="margin" w:tblpX="-813" w:tblpY="4"/>
        <w:tblW w:w="15567" w:type="dxa"/>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944"/>
        <w:gridCol w:w="2203"/>
        <w:gridCol w:w="1530"/>
        <w:gridCol w:w="1890"/>
        <w:gridCol w:w="2250"/>
        <w:gridCol w:w="990"/>
        <w:gridCol w:w="2070"/>
        <w:gridCol w:w="1743"/>
        <w:gridCol w:w="1947"/>
      </w:tblGrid>
      <w:tr w:rsidR="002B188D" w:rsidRPr="002B188D" w14:paraId="6E886AA7" w14:textId="77777777" w:rsidTr="00DC7A85">
        <w:trPr>
          <w:trHeight w:val="216"/>
        </w:trPr>
        <w:tc>
          <w:tcPr>
            <w:tcW w:w="6567" w:type="dxa"/>
            <w:gridSpan w:val="4"/>
            <w:shd w:val="clear" w:color="auto" w:fill="D9D9D9" w:themeFill="background1" w:themeFillShade="D9"/>
            <w:noWrap/>
            <w:vAlign w:val="center"/>
            <w:hideMark/>
          </w:tcPr>
          <w:p w14:paraId="3CBAC423"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xml:space="preserve">LRC to Complete </w:t>
            </w:r>
            <w:r w:rsidRPr="002B188D">
              <w:rPr>
                <w:rFonts w:ascii="Calibri" w:eastAsia="Times New Roman" w:hAnsi="Calibri" w:cs="Calibri"/>
                <w:b/>
                <w:bCs/>
                <w:color w:val="FF0000"/>
                <w:sz w:val="18"/>
                <w:szCs w:val="18"/>
                <w:lang w:val="en-US"/>
              </w:rPr>
              <w:t>(BIDDERS ARE NOTE ALLOWED TO MODIFY THE LRC SECTION)</w:t>
            </w:r>
          </w:p>
        </w:tc>
        <w:tc>
          <w:tcPr>
            <w:tcW w:w="9000" w:type="dxa"/>
            <w:gridSpan w:val="5"/>
            <w:shd w:val="clear" w:color="auto" w:fill="D9D9D9" w:themeFill="background1" w:themeFillShade="D9"/>
            <w:noWrap/>
            <w:vAlign w:val="center"/>
            <w:hideMark/>
          </w:tcPr>
          <w:p w14:paraId="640352B2"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Bidder To Complete</w:t>
            </w:r>
          </w:p>
        </w:tc>
      </w:tr>
      <w:tr w:rsidR="002B188D" w:rsidRPr="002B188D" w14:paraId="446CCF41" w14:textId="77777777" w:rsidTr="00DC7A85">
        <w:trPr>
          <w:trHeight w:val="693"/>
        </w:trPr>
        <w:tc>
          <w:tcPr>
            <w:tcW w:w="944" w:type="dxa"/>
            <w:shd w:val="clear" w:color="auto" w:fill="D9D9D9" w:themeFill="background1" w:themeFillShade="D9"/>
            <w:vAlign w:val="center"/>
            <w:hideMark/>
          </w:tcPr>
          <w:p w14:paraId="02706968"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Item Number</w:t>
            </w:r>
          </w:p>
        </w:tc>
        <w:tc>
          <w:tcPr>
            <w:tcW w:w="2203" w:type="dxa"/>
            <w:shd w:val="clear" w:color="auto" w:fill="D9D9D9" w:themeFill="background1" w:themeFillShade="D9"/>
            <w:vAlign w:val="center"/>
            <w:hideMark/>
          </w:tcPr>
          <w:p w14:paraId="2D885B14"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Item/Milestone Required</w:t>
            </w:r>
          </w:p>
        </w:tc>
        <w:tc>
          <w:tcPr>
            <w:tcW w:w="1530" w:type="dxa"/>
            <w:shd w:val="clear" w:color="auto" w:fill="D9D9D9" w:themeFill="background1" w:themeFillShade="D9"/>
            <w:vAlign w:val="center"/>
            <w:hideMark/>
          </w:tcPr>
          <w:p w14:paraId="631ACCC2"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Unit of Measurements</w:t>
            </w:r>
          </w:p>
        </w:tc>
        <w:tc>
          <w:tcPr>
            <w:tcW w:w="1890" w:type="dxa"/>
            <w:shd w:val="clear" w:color="auto" w:fill="D9D9D9" w:themeFill="background1" w:themeFillShade="D9"/>
            <w:vAlign w:val="center"/>
            <w:hideMark/>
          </w:tcPr>
          <w:p w14:paraId="162E0BB1"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Estimated Qty</w:t>
            </w:r>
          </w:p>
        </w:tc>
        <w:tc>
          <w:tcPr>
            <w:tcW w:w="2250" w:type="dxa"/>
            <w:shd w:val="clear" w:color="auto" w:fill="D9D9D9" w:themeFill="background1" w:themeFillShade="D9"/>
            <w:vAlign w:val="center"/>
            <w:hideMark/>
          </w:tcPr>
          <w:p w14:paraId="7F833746"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xml:space="preserve">Unit Price in USD, Exclusive VAT </w:t>
            </w:r>
          </w:p>
        </w:tc>
        <w:tc>
          <w:tcPr>
            <w:tcW w:w="990" w:type="dxa"/>
            <w:shd w:val="clear" w:color="auto" w:fill="D9D9D9" w:themeFill="background1" w:themeFillShade="D9"/>
            <w:vAlign w:val="center"/>
            <w:hideMark/>
          </w:tcPr>
          <w:p w14:paraId="67EC7E8D"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VAT (%)</w:t>
            </w:r>
          </w:p>
        </w:tc>
        <w:tc>
          <w:tcPr>
            <w:tcW w:w="2070" w:type="dxa"/>
            <w:shd w:val="clear" w:color="auto" w:fill="D9D9D9" w:themeFill="background1" w:themeFillShade="D9"/>
            <w:vAlign w:val="center"/>
            <w:hideMark/>
          </w:tcPr>
          <w:p w14:paraId="76BFC674"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xml:space="preserve">Unit Price in USD, inclusive VAT </w:t>
            </w:r>
          </w:p>
        </w:tc>
        <w:tc>
          <w:tcPr>
            <w:tcW w:w="1743" w:type="dxa"/>
            <w:shd w:val="clear" w:color="auto" w:fill="D9D9D9" w:themeFill="background1" w:themeFillShade="D9"/>
            <w:vAlign w:val="center"/>
            <w:hideMark/>
          </w:tcPr>
          <w:p w14:paraId="362D4B2C"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xml:space="preserve">Total Price in USD, inclusive VAT </w:t>
            </w:r>
          </w:p>
        </w:tc>
        <w:tc>
          <w:tcPr>
            <w:tcW w:w="1947" w:type="dxa"/>
            <w:shd w:val="clear" w:color="auto" w:fill="D9D9D9" w:themeFill="background1" w:themeFillShade="D9"/>
            <w:vAlign w:val="center"/>
            <w:hideMark/>
          </w:tcPr>
          <w:p w14:paraId="02A9BAB8"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xml:space="preserve">Lead time of Delivery for any Quantity from the date of the purchase order </w:t>
            </w:r>
          </w:p>
        </w:tc>
      </w:tr>
      <w:tr w:rsidR="002B188D" w:rsidRPr="002B188D" w14:paraId="7D705CA8" w14:textId="77777777" w:rsidTr="00941B6B">
        <w:trPr>
          <w:trHeight w:val="322"/>
        </w:trPr>
        <w:tc>
          <w:tcPr>
            <w:tcW w:w="944" w:type="dxa"/>
            <w:vAlign w:val="center"/>
            <w:hideMark/>
          </w:tcPr>
          <w:p w14:paraId="1D57C31D"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1.1</w:t>
            </w:r>
          </w:p>
        </w:tc>
        <w:tc>
          <w:tcPr>
            <w:tcW w:w="2203" w:type="dxa"/>
            <w:vAlign w:val="center"/>
            <w:hideMark/>
          </w:tcPr>
          <w:p w14:paraId="4AE4F97D"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Vomiting Bag</w:t>
            </w:r>
          </w:p>
        </w:tc>
        <w:tc>
          <w:tcPr>
            <w:tcW w:w="1530" w:type="dxa"/>
            <w:vAlign w:val="center"/>
            <w:hideMark/>
          </w:tcPr>
          <w:p w14:paraId="4D4414F7"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Piece</w:t>
            </w:r>
          </w:p>
        </w:tc>
        <w:tc>
          <w:tcPr>
            <w:tcW w:w="1890" w:type="dxa"/>
            <w:noWrap/>
            <w:vAlign w:val="center"/>
            <w:hideMark/>
          </w:tcPr>
          <w:p w14:paraId="47E5186E"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21,000</w:t>
            </w:r>
          </w:p>
        </w:tc>
        <w:tc>
          <w:tcPr>
            <w:tcW w:w="2250" w:type="dxa"/>
            <w:noWrap/>
            <w:vAlign w:val="center"/>
            <w:hideMark/>
          </w:tcPr>
          <w:p w14:paraId="3AE6FF7D"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c>
          <w:tcPr>
            <w:tcW w:w="990" w:type="dxa"/>
            <w:noWrap/>
            <w:vAlign w:val="center"/>
            <w:hideMark/>
          </w:tcPr>
          <w:p w14:paraId="4AE43BD8"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c>
          <w:tcPr>
            <w:tcW w:w="2070" w:type="dxa"/>
            <w:noWrap/>
            <w:vAlign w:val="center"/>
            <w:hideMark/>
          </w:tcPr>
          <w:p w14:paraId="30D8BAB7"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c>
          <w:tcPr>
            <w:tcW w:w="1743" w:type="dxa"/>
            <w:noWrap/>
            <w:vAlign w:val="center"/>
            <w:hideMark/>
          </w:tcPr>
          <w:p w14:paraId="057FD1E1"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c>
          <w:tcPr>
            <w:tcW w:w="1947" w:type="dxa"/>
            <w:noWrap/>
            <w:vAlign w:val="center"/>
            <w:hideMark/>
          </w:tcPr>
          <w:p w14:paraId="13A35E96"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r>
      <w:tr w:rsidR="002B188D" w:rsidRPr="002B188D" w14:paraId="06A843DE" w14:textId="77777777" w:rsidTr="00941B6B">
        <w:trPr>
          <w:trHeight w:val="331"/>
        </w:trPr>
        <w:tc>
          <w:tcPr>
            <w:tcW w:w="944" w:type="dxa"/>
            <w:vAlign w:val="center"/>
            <w:hideMark/>
          </w:tcPr>
          <w:p w14:paraId="5A9F93C3"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1.2</w:t>
            </w:r>
          </w:p>
        </w:tc>
        <w:tc>
          <w:tcPr>
            <w:tcW w:w="2203" w:type="dxa"/>
            <w:vAlign w:val="center"/>
            <w:hideMark/>
          </w:tcPr>
          <w:p w14:paraId="36F48E0F"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Waste bags Red</w:t>
            </w:r>
          </w:p>
        </w:tc>
        <w:tc>
          <w:tcPr>
            <w:tcW w:w="1530" w:type="dxa"/>
            <w:noWrap/>
            <w:vAlign w:val="center"/>
            <w:hideMark/>
          </w:tcPr>
          <w:p w14:paraId="5EFAB6B4"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Piece</w:t>
            </w:r>
          </w:p>
        </w:tc>
        <w:tc>
          <w:tcPr>
            <w:tcW w:w="1890" w:type="dxa"/>
            <w:noWrap/>
            <w:vAlign w:val="center"/>
            <w:hideMark/>
          </w:tcPr>
          <w:p w14:paraId="53400EC0"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30,000</w:t>
            </w:r>
          </w:p>
        </w:tc>
        <w:tc>
          <w:tcPr>
            <w:tcW w:w="2250" w:type="dxa"/>
            <w:noWrap/>
            <w:vAlign w:val="center"/>
            <w:hideMark/>
          </w:tcPr>
          <w:p w14:paraId="5B82C326"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990" w:type="dxa"/>
            <w:noWrap/>
            <w:vAlign w:val="center"/>
            <w:hideMark/>
          </w:tcPr>
          <w:p w14:paraId="42857C1F"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2070" w:type="dxa"/>
            <w:noWrap/>
            <w:vAlign w:val="center"/>
            <w:hideMark/>
          </w:tcPr>
          <w:p w14:paraId="15F779A5"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743" w:type="dxa"/>
            <w:noWrap/>
            <w:vAlign w:val="center"/>
            <w:hideMark/>
          </w:tcPr>
          <w:p w14:paraId="52027440"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947" w:type="dxa"/>
            <w:noWrap/>
            <w:vAlign w:val="center"/>
            <w:hideMark/>
          </w:tcPr>
          <w:p w14:paraId="433295C3"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r>
      <w:tr w:rsidR="002B188D" w:rsidRPr="002B188D" w14:paraId="456FDD34" w14:textId="77777777" w:rsidTr="00941B6B">
        <w:trPr>
          <w:trHeight w:val="50"/>
        </w:trPr>
        <w:tc>
          <w:tcPr>
            <w:tcW w:w="944" w:type="dxa"/>
            <w:vAlign w:val="center"/>
            <w:hideMark/>
          </w:tcPr>
          <w:p w14:paraId="00404FF4"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1.3</w:t>
            </w:r>
          </w:p>
        </w:tc>
        <w:tc>
          <w:tcPr>
            <w:tcW w:w="2203" w:type="dxa"/>
            <w:vAlign w:val="center"/>
            <w:hideMark/>
          </w:tcPr>
          <w:p w14:paraId="3E47EEE0"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Waste bags yellow - Medium (7L)</w:t>
            </w:r>
          </w:p>
        </w:tc>
        <w:tc>
          <w:tcPr>
            <w:tcW w:w="1530" w:type="dxa"/>
            <w:vAlign w:val="center"/>
            <w:hideMark/>
          </w:tcPr>
          <w:p w14:paraId="68A3D9CC"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Piece</w:t>
            </w:r>
          </w:p>
        </w:tc>
        <w:tc>
          <w:tcPr>
            <w:tcW w:w="1890" w:type="dxa"/>
            <w:noWrap/>
            <w:vAlign w:val="center"/>
            <w:hideMark/>
          </w:tcPr>
          <w:p w14:paraId="70E747D7"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111,000</w:t>
            </w:r>
          </w:p>
        </w:tc>
        <w:tc>
          <w:tcPr>
            <w:tcW w:w="2250" w:type="dxa"/>
            <w:noWrap/>
            <w:vAlign w:val="center"/>
            <w:hideMark/>
          </w:tcPr>
          <w:p w14:paraId="73BBF00C"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990" w:type="dxa"/>
            <w:noWrap/>
            <w:vAlign w:val="center"/>
            <w:hideMark/>
          </w:tcPr>
          <w:p w14:paraId="0BF500C3"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2070" w:type="dxa"/>
            <w:noWrap/>
            <w:vAlign w:val="center"/>
            <w:hideMark/>
          </w:tcPr>
          <w:p w14:paraId="512AEAD1"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743" w:type="dxa"/>
            <w:noWrap/>
            <w:vAlign w:val="center"/>
            <w:hideMark/>
          </w:tcPr>
          <w:p w14:paraId="767F33AE"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947" w:type="dxa"/>
            <w:noWrap/>
            <w:vAlign w:val="center"/>
            <w:hideMark/>
          </w:tcPr>
          <w:p w14:paraId="08EE9FA9"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r>
      <w:tr w:rsidR="002B188D" w:rsidRPr="002B188D" w14:paraId="04B4353F" w14:textId="77777777" w:rsidTr="00941B6B">
        <w:trPr>
          <w:trHeight w:val="50"/>
        </w:trPr>
        <w:tc>
          <w:tcPr>
            <w:tcW w:w="944" w:type="dxa"/>
            <w:vAlign w:val="center"/>
            <w:hideMark/>
          </w:tcPr>
          <w:p w14:paraId="6F85E051"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1.4</w:t>
            </w:r>
          </w:p>
        </w:tc>
        <w:tc>
          <w:tcPr>
            <w:tcW w:w="2203" w:type="dxa"/>
            <w:vAlign w:val="center"/>
            <w:hideMark/>
          </w:tcPr>
          <w:p w14:paraId="7DFB67C0"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Waste Bags yellow XL (120L)</w:t>
            </w:r>
          </w:p>
        </w:tc>
        <w:tc>
          <w:tcPr>
            <w:tcW w:w="1530" w:type="dxa"/>
            <w:noWrap/>
            <w:vAlign w:val="center"/>
            <w:hideMark/>
          </w:tcPr>
          <w:p w14:paraId="30C83958"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 xml:space="preserve">pcs </w:t>
            </w:r>
          </w:p>
        </w:tc>
        <w:tc>
          <w:tcPr>
            <w:tcW w:w="1890" w:type="dxa"/>
            <w:noWrap/>
            <w:vAlign w:val="center"/>
            <w:hideMark/>
          </w:tcPr>
          <w:p w14:paraId="0C4CC3E8"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5,000</w:t>
            </w:r>
          </w:p>
        </w:tc>
        <w:tc>
          <w:tcPr>
            <w:tcW w:w="2250" w:type="dxa"/>
            <w:noWrap/>
            <w:vAlign w:val="center"/>
            <w:hideMark/>
          </w:tcPr>
          <w:p w14:paraId="78045413"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990" w:type="dxa"/>
            <w:noWrap/>
            <w:vAlign w:val="center"/>
            <w:hideMark/>
          </w:tcPr>
          <w:p w14:paraId="591A50F7"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2070" w:type="dxa"/>
            <w:noWrap/>
            <w:vAlign w:val="center"/>
            <w:hideMark/>
          </w:tcPr>
          <w:p w14:paraId="61A0FB81"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743" w:type="dxa"/>
            <w:noWrap/>
            <w:vAlign w:val="center"/>
            <w:hideMark/>
          </w:tcPr>
          <w:p w14:paraId="77DD73A7"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947" w:type="dxa"/>
            <w:noWrap/>
            <w:vAlign w:val="center"/>
            <w:hideMark/>
          </w:tcPr>
          <w:p w14:paraId="05AACE2D"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r>
      <w:tr w:rsidR="002B188D" w:rsidRPr="002B188D" w14:paraId="51524220" w14:textId="77777777" w:rsidTr="00941B6B">
        <w:trPr>
          <w:trHeight w:val="358"/>
        </w:trPr>
        <w:tc>
          <w:tcPr>
            <w:tcW w:w="944" w:type="dxa"/>
            <w:vAlign w:val="center"/>
            <w:hideMark/>
          </w:tcPr>
          <w:p w14:paraId="106B5B66"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1.5</w:t>
            </w:r>
          </w:p>
        </w:tc>
        <w:tc>
          <w:tcPr>
            <w:tcW w:w="2203" w:type="dxa"/>
            <w:noWrap/>
            <w:vAlign w:val="center"/>
            <w:hideMark/>
          </w:tcPr>
          <w:p w14:paraId="019E23A9"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Zip Lock bags Large</w:t>
            </w:r>
          </w:p>
        </w:tc>
        <w:tc>
          <w:tcPr>
            <w:tcW w:w="1530" w:type="dxa"/>
            <w:vAlign w:val="center"/>
            <w:hideMark/>
          </w:tcPr>
          <w:p w14:paraId="2ACAC870"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Piece</w:t>
            </w:r>
          </w:p>
        </w:tc>
        <w:tc>
          <w:tcPr>
            <w:tcW w:w="1890" w:type="dxa"/>
            <w:vAlign w:val="center"/>
            <w:hideMark/>
          </w:tcPr>
          <w:p w14:paraId="40783373"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20,000</w:t>
            </w:r>
          </w:p>
        </w:tc>
        <w:tc>
          <w:tcPr>
            <w:tcW w:w="2250" w:type="dxa"/>
            <w:noWrap/>
            <w:vAlign w:val="center"/>
            <w:hideMark/>
          </w:tcPr>
          <w:p w14:paraId="5E5AA20C"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990" w:type="dxa"/>
            <w:noWrap/>
            <w:vAlign w:val="center"/>
            <w:hideMark/>
          </w:tcPr>
          <w:p w14:paraId="560791A8"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2070" w:type="dxa"/>
            <w:noWrap/>
            <w:vAlign w:val="center"/>
            <w:hideMark/>
          </w:tcPr>
          <w:p w14:paraId="7B6BB810"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743" w:type="dxa"/>
            <w:noWrap/>
            <w:vAlign w:val="center"/>
            <w:hideMark/>
          </w:tcPr>
          <w:p w14:paraId="6E813C70"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947" w:type="dxa"/>
            <w:noWrap/>
            <w:vAlign w:val="center"/>
            <w:hideMark/>
          </w:tcPr>
          <w:p w14:paraId="6EF893FD"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r>
      <w:tr w:rsidR="002B188D" w:rsidRPr="002B188D" w14:paraId="425B5A0E" w14:textId="77777777" w:rsidTr="00941B6B">
        <w:trPr>
          <w:trHeight w:val="538"/>
        </w:trPr>
        <w:tc>
          <w:tcPr>
            <w:tcW w:w="944" w:type="dxa"/>
            <w:vAlign w:val="center"/>
            <w:hideMark/>
          </w:tcPr>
          <w:p w14:paraId="5BBFB125" w14:textId="77777777" w:rsidR="002B188D" w:rsidRPr="002B188D" w:rsidRDefault="002B188D" w:rsidP="002B188D">
            <w:pPr>
              <w:spacing w:after="0" w:line="240" w:lineRule="auto"/>
              <w:jc w:val="center"/>
              <w:rPr>
                <w:rFonts w:ascii="Calibri" w:eastAsia="Times New Roman" w:hAnsi="Calibri" w:cs="Calibri"/>
                <w:b/>
                <w:bCs/>
                <w:sz w:val="18"/>
                <w:szCs w:val="18"/>
                <w:lang w:val="en-US"/>
              </w:rPr>
            </w:pPr>
            <w:r w:rsidRPr="002B188D">
              <w:rPr>
                <w:rFonts w:ascii="Calibri" w:eastAsia="Times New Roman" w:hAnsi="Calibri" w:cs="Calibri"/>
                <w:b/>
                <w:bCs/>
                <w:sz w:val="18"/>
                <w:szCs w:val="18"/>
                <w:lang w:val="en-US"/>
              </w:rPr>
              <w:t>1.6</w:t>
            </w:r>
          </w:p>
        </w:tc>
        <w:tc>
          <w:tcPr>
            <w:tcW w:w="2203" w:type="dxa"/>
            <w:noWrap/>
            <w:vAlign w:val="center"/>
            <w:hideMark/>
          </w:tcPr>
          <w:p w14:paraId="63FBCB61"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xml:space="preserve">Zip Lock bags Medium </w:t>
            </w:r>
          </w:p>
        </w:tc>
        <w:tc>
          <w:tcPr>
            <w:tcW w:w="1530" w:type="dxa"/>
            <w:vAlign w:val="center"/>
            <w:hideMark/>
          </w:tcPr>
          <w:p w14:paraId="4DB63A81"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Piece</w:t>
            </w:r>
          </w:p>
        </w:tc>
        <w:tc>
          <w:tcPr>
            <w:tcW w:w="1890" w:type="dxa"/>
            <w:vAlign w:val="center"/>
            <w:hideMark/>
          </w:tcPr>
          <w:p w14:paraId="62EF40C7"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971,520</w:t>
            </w:r>
          </w:p>
        </w:tc>
        <w:tc>
          <w:tcPr>
            <w:tcW w:w="2250" w:type="dxa"/>
            <w:noWrap/>
            <w:vAlign w:val="center"/>
            <w:hideMark/>
          </w:tcPr>
          <w:p w14:paraId="0F94EAF0"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990" w:type="dxa"/>
            <w:noWrap/>
            <w:vAlign w:val="center"/>
            <w:hideMark/>
          </w:tcPr>
          <w:p w14:paraId="5F05A817"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2070" w:type="dxa"/>
            <w:noWrap/>
            <w:vAlign w:val="center"/>
            <w:hideMark/>
          </w:tcPr>
          <w:p w14:paraId="770E6F51"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743" w:type="dxa"/>
            <w:noWrap/>
            <w:vAlign w:val="center"/>
            <w:hideMark/>
          </w:tcPr>
          <w:p w14:paraId="7FD16504" w14:textId="77777777" w:rsidR="002B188D" w:rsidRPr="002B188D" w:rsidRDefault="002B188D"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 </w:t>
            </w:r>
          </w:p>
        </w:tc>
        <w:tc>
          <w:tcPr>
            <w:tcW w:w="1947" w:type="dxa"/>
            <w:noWrap/>
            <w:vAlign w:val="center"/>
            <w:hideMark/>
          </w:tcPr>
          <w:p w14:paraId="1F1D4E8E" w14:textId="77777777" w:rsidR="002B188D" w:rsidRPr="002B188D" w:rsidRDefault="002B188D" w:rsidP="002B188D">
            <w:pPr>
              <w:spacing w:after="0" w:line="240" w:lineRule="auto"/>
              <w:rPr>
                <w:rFonts w:ascii="Aptos Narrow" w:eastAsia="Times New Roman" w:hAnsi="Aptos Narrow" w:cs="Times New Roman"/>
                <w:b/>
                <w:bCs/>
                <w:color w:val="000000"/>
                <w:sz w:val="20"/>
                <w:szCs w:val="20"/>
                <w:lang w:val="en-US"/>
              </w:rPr>
            </w:pPr>
            <w:r w:rsidRPr="002B188D">
              <w:rPr>
                <w:rFonts w:ascii="Aptos Narrow" w:eastAsia="Times New Roman" w:hAnsi="Aptos Narrow" w:cs="Times New Roman"/>
                <w:b/>
                <w:bCs/>
                <w:color w:val="000000"/>
                <w:sz w:val="20"/>
                <w:szCs w:val="20"/>
                <w:lang w:val="en-US"/>
              </w:rPr>
              <w:t> </w:t>
            </w:r>
          </w:p>
        </w:tc>
      </w:tr>
      <w:tr w:rsidR="00AD7AB2" w:rsidRPr="002B188D" w14:paraId="275F247E" w14:textId="77777777" w:rsidTr="00941B6B">
        <w:trPr>
          <w:trHeight w:val="538"/>
        </w:trPr>
        <w:tc>
          <w:tcPr>
            <w:tcW w:w="944" w:type="dxa"/>
            <w:vAlign w:val="center"/>
          </w:tcPr>
          <w:p w14:paraId="1ACB976A" w14:textId="73157984" w:rsidR="00AD7AB2" w:rsidRPr="002B188D" w:rsidRDefault="00AD7AB2" w:rsidP="002B188D">
            <w:pPr>
              <w:spacing w:after="0" w:line="240" w:lineRule="auto"/>
              <w:jc w:val="center"/>
              <w:rPr>
                <w:rFonts w:ascii="Calibri" w:eastAsia="Times New Roman" w:hAnsi="Calibri" w:cs="Calibri"/>
                <w:b/>
                <w:bCs/>
                <w:sz w:val="18"/>
                <w:szCs w:val="18"/>
                <w:lang w:val="en-US"/>
              </w:rPr>
            </w:pPr>
            <w:r>
              <w:rPr>
                <w:rFonts w:ascii="Calibri" w:eastAsia="Times New Roman" w:hAnsi="Calibri" w:cs="Calibri"/>
                <w:b/>
                <w:bCs/>
                <w:sz w:val="18"/>
                <w:szCs w:val="18"/>
                <w:lang w:val="en-US"/>
              </w:rPr>
              <w:t>1.7</w:t>
            </w:r>
          </w:p>
        </w:tc>
        <w:tc>
          <w:tcPr>
            <w:tcW w:w="2203" w:type="dxa"/>
            <w:noWrap/>
            <w:vAlign w:val="center"/>
          </w:tcPr>
          <w:p w14:paraId="0F7C6F90" w14:textId="1B667BD2" w:rsidR="00AD7AB2" w:rsidRPr="002B188D" w:rsidRDefault="00AD7AB2" w:rsidP="002B188D">
            <w:pPr>
              <w:spacing w:after="0" w:line="240" w:lineRule="auto"/>
              <w:jc w:val="center"/>
              <w:rPr>
                <w:rFonts w:ascii="Calibri" w:eastAsia="Times New Roman" w:hAnsi="Calibri" w:cs="Calibri"/>
                <w:b/>
                <w:bCs/>
                <w:color w:val="000000"/>
                <w:sz w:val="18"/>
                <w:szCs w:val="18"/>
                <w:lang w:val="en-US"/>
              </w:rPr>
            </w:pPr>
            <w:r w:rsidRPr="00AD7AB2">
              <w:rPr>
                <w:rFonts w:ascii="Calibri" w:eastAsia="Times New Roman" w:hAnsi="Calibri" w:cs="Calibri"/>
                <w:b/>
                <w:bCs/>
                <w:color w:val="000000"/>
                <w:sz w:val="18"/>
                <w:szCs w:val="18"/>
                <w:lang w:val="en-US"/>
              </w:rPr>
              <w:t>Zip Lock bags Small</w:t>
            </w:r>
          </w:p>
        </w:tc>
        <w:tc>
          <w:tcPr>
            <w:tcW w:w="1530" w:type="dxa"/>
            <w:vAlign w:val="center"/>
          </w:tcPr>
          <w:p w14:paraId="33D0A7AD" w14:textId="025E0178" w:rsidR="00AD7AB2" w:rsidRPr="002B188D" w:rsidRDefault="00AD7AB2"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Piece</w:t>
            </w:r>
          </w:p>
        </w:tc>
        <w:tc>
          <w:tcPr>
            <w:tcW w:w="1890" w:type="dxa"/>
            <w:vAlign w:val="center"/>
          </w:tcPr>
          <w:p w14:paraId="66BD72CF" w14:textId="1B8B2E19" w:rsidR="00AD7AB2" w:rsidRPr="002B188D" w:rsidRDefault="00AD7AB2" w:rsidP="002B188D">
            <w:pPr>
              <w:spacing w:after="0" w:line="240" w:lineRule="auto"/>
              <w:jc w:val="center"/>
              <w:rPr>
                <w:rFonts w:ascii="Calibri" w:eastAsia="Times New Roman" w:hAnsi="Calibri" w:cs="Calibri"/>
                <w:b/>
                <w:bCs/>
                <w:color w:val="000000"/>
                <w:sz w:val="18"/>
                <w:szCs w:val="18"/>
                <w:lang w:val="en-US"/>
              </w:rPr>
            </w:pPr>
            <w:r w:rsidRPr="002B188D">
              <w:rPr>
                <w:rFonts w:ascii="Calibri" w:eastAsia="Times New Roman" w:hAnsi="Calibri" w:cs="Calibri"/>
                <w:b/>
                <w:bCs/>
                <w:color w:val="000000"/>
                <w:sz w:val="18"/>
                <w:szCs w:val="18"/>
                <w:lang w:val="en-US"/>
              </w:rPr>
              <w:t>971,520</w:t>
            </w:r>
          </w:p>
        </w:tc>
        <w:tc>
          <w:tcPr>
            <w:tcW w:w="2250" w:type="dxa"/>
            <w:noWrap/>
            <w:vAlign w:val="center"/>
          </w:tcPr>
          <w:p w14:paraId="0CEA5CAC" w14:textId="77777777" w:rsidR="00AD7AB2" w:rsidRPr="002B188D" w:rsidRDefault="00AD7AB2" w:rsidP="002B188D">
            <w:pPr>
              <w:spacing w:after="0" w:line="240" w:lineRule="auto"/>
              <w:jc w:val="center"/>
              <w:rPr>
                <w:rFonts w:ascii="Calibri" w:eastAsia="Times New Roman" w:hAnsi="Calibri" w:cs="Calibri"/>
                <w:b/>
                <w:bCs/>
                <w:color w:val="000000"/>
                <w:sz w:val="18"/>
                <w:szCs w:val="18"/>
                <w:lang w:val="en-US"/>
              </w:rPr>
            </w:pPr>
          </w:p>
        </w:tc>
        <w:tc>
          <w:tcPr>
            <w:tcW w:w="990" w:type="dxa"/>
            <w:noWrap/>
            <w:vAlign w:val="center"/>
          </w:tcPr>
          <w:p w14:paraId="15F1F46D" w14:textId="77777777" w:rsidR="00AD7AB2" w:rsidRPr="002B188D" w:rsidRDefault="00AD7AB2" w:rsidP="002B188D">
            <w:pPr>
              <w:spacing w:after="0" w:line="240" w:lineRule="auto"/>
              <w:jc w:val="center"/>
              <w:rPr>
                <w:rFonts w:ascii="Calibri" w:eastAsia="Times New Roman" w:hAnsi="Calibri" w:cs="Calibri"/>
                <w:b/>
                <w:bCs/>
                <w:color w:val="000000"/>
                <w:sz w:val="18"/>
                <w:szCs w:val="18"/>
                <w:lang w:val="en-US"/>
              </w:rPr>
            </w:pPr>
          </w:p>
        </w:tc>
        <w:tc>
          <w:tcPr>
            <w:tcW w:w="2070" w:type="dxa"/>
            <w:noWrap/>
            <w:vAlign w:val="center"/>
          </w:tcPr>
          <w:p w14:paraId="7E3AA713" w14:textId="77777777" w:rsidR="00AD7AB2" w:rsidRPr="002B188D" w:rsidRDefault="00AD7AB2" w:rsidP="002B188D">
            <w:pPr>
              <w:spacing w:after="0" w:line="240" w:lineRule="auto"/>
              <w:jc w:val="center"/>
              <w:rPr>
                <w:rFonts w:ascii="Calibri" w:eastAsia="Times New Roman" w:hAnsi="Calibri" w:cs="Calibri"/>
                <w:b/>
                <w:bCs/>
                <w:color w:val="000000"/>
                <w:sz w:val="18"/>
                <w:szCs w:val="18"/>
                <w:lang w:val="en-US"/>
              </w:rPr>
            </w:pPr>
          </w:p>
        </w:tc>
        <w:tc>
          <w:tcPr>
            <w:tcW w:w="1743" w:type="dxa"/>
            <w:noWrap/>
            <w:vAlign w:val="center"/>
          </w:tcPr>
          <w:p w14:paraId="2B288DEC" w14:textId="77777777" w:rsidR="00AD7AB2" w:rsidRPr="002B188D" w:rsidRDefault="00AD7AB2" w:rsidP="002B188D">
            <w:pPr>
              <w:spacing w:after="0" w:line="240" w:lineRule="auto"/>
              <w:jc w:val="center"/>
              <w:rPr>
                <w:rFonts w:ascii="Calibri" w:eastAsia="Times New Roman" w:hAnsi="Calibri" w:cs="Calibri"/>
                <w:b/>
                <w:bCs/>
                <w:color w:val="000000"/>
                <w:sz w:val="18"/>
                <w:szCs w:val="18"/>
                <w:lang w:val="en-US"/>
              </w:rPr>
            </w:pPr>
          </w:p>
        </w:tc>
        <w:tc>
          <w:tcPr>
            <w:tcW w:w="1947" w:type="dxa"/>
            <w:noWrap/>
            <w:vAlign w:val="center"/>
          </w:tcPr>
          <w:p w14:paraId="4DD960B0" w14:textId="77777777" w:rsidR="00AD7AB2" w:rsidRPr="002B188D" w:rsidRDefault="00AD7AB2" w:rsidP="002B188D">
            <w:pPr>
              <w:spacing w:after="0" w:line="240" w:lineRule="auto"/>
              <w:rPr>
                <w:rFonts w:ascii="Aptos Narrow" w:eastAsia="Times New Roman" w:hAnsi="Aptos Narrow" w:cs="Times New Roman"/>
                <w:b/>
                <w:bCs/>
                <w:color w:val="000000"/>
                <w:sz w:val="20"/>
                <w:szCs w:val="20"/>
                <w:lang w:val="en-US"/>
              </w:rPr>
            </w:pPr>
          </w:p>
        </w:tc>
      </w:tr>
    </w:tbl>
    <w:p w14:paraId="1E2B35BC" w14:textId="77777777" w:rsidR="00ED35F4" w:rsidRDefault="00ED35F4" w:rsidP="00DD7BBE">
      <w:pPr>
        <w:jc w:val="both"/>
        <w:rPr>
          <w:rFonts w:cstheme="minorHAnsi"/>
          <w:b/>
          <w:bCs/>
          <w:color w:val="0070C0"/>
          <w:sz w:val="28"/>
          <w:szCs w:val="28"/>
          <w:u w:val="single"/>
        </w:rPr>
      </w:pPr>
    </w:p>
    <w:p w14:paraId="4633703B" w14:textId="1C376675" w:rsidR="00051321" w:rsidRPr="00051321" w:rsidRDefault="00051321" w:rsidP="00051321">
      <w:pPr>
        <w:ind w:left="360"/>
        <w:jc w:val="both"/>
        <w:rPr>
          <w:rFonts w:cstheme="minorHAnsi"/>
          <w:b/>
          <w:bCs/>
          <w:color w:val="0070C0"/>
          <w:sz w:val="24"/>
          <w:szCs w:val="24"/>
          <w:u w:val="single"/>
        </w:rPr>
      </w:pPr>
      <w:r w:rsidRPr="00941B6B">
        <w:rPr>
          <w:rFonts w:cstheme="minorHAnsi"/>
          <w:b/>
          <w:bCs/>
          <w:color w:val="0070C0"/>
          <w:sz w:val="24"/>
          <w:szCs w:val="24"/>
          <w:u w:val="single"/>
        </w:rPr>
        <w:lastRenderedPageBreak/>
        <w:t xml:space="preserve">Lot </w:t>
      </w:r>
      <w:r w:rsidR="00C02F31">
        <w:rPr>
          <w:rFonts w:cstheme="minorHAnsi"/>
          <w:b/>
          <w:bCs/>
          <w:color w:val="0070C0"/>
          <w:sz w:val="24"/>
          <w:szCs w:val="24"/>
          <w:u w:val="single"/>
        </w:rPr>
        <w:t>2</w:t>
      </w:r>
      <w:r w:rsidRPr="00941B6B">
        <w:rPr>
          <w:rFonts w:cstheme="minorHAnsi"/>
          <w:b/>
          <w:bCs/>
          <w:color w:val="0070C0"/>
          <w:sz w:val="24"/>
          <w:szCs w:val="24"/>
          <w:u w:val="single"/>
        </w:rPr>
        <w:t>: BA</w:t>
      </w:r>
      <w:r w:rsidR="001B5494">
        <w:rPr>
          <w:rFonts w:cstheme="minorHAnsi"/>
          <w:b/>
          <w:bCs/>
          <w:color w:val="0070C0"/>
          <w:sz w:val="24"/>
          <w:szCs w:val="24"/>
          <w:u w:val="single"/>
        </w:rPr>
        <w:t>NDS</w:t>
      </w:r>
    </w:p>
    <w:tbl>
      <w:tblPr>
        <w:tblW w:w="15827" w:type="dxa"/>
        <w:tblInd w:w="-815" w:type="dxa"/>
        <w:tblLook w:val="04A0" w:firstRow="1" w:lastRow="0" w:firstColumn="1" w:lastColumn="0" w:noHBand="0" w:noVBand="1"/>
      </w:tblPr>
      <w:tblGrid>
        <w:gridCol w:w="1009"/>
        <w:gridCol w:w="2206"/>
        <w:gridCol w:w="1562"/>
        <w:gridCol w:w="1936"/>
        <w:gridCol w:w="2300"/>
        <w:gridCol w:w="1105"/>
        <w:gridCol w:w="1932"/>
        <w:gridCol w:w="1624"/>
        <w:gridCol w:w="2153"/>
      </w:tblGrid>
      <w:tr w:rsidR="00907B07" w:rsidRPr="00907B07" w14:paraId="639DFAF5" w14:textId="77777777" w:rsidTr="00DC7A85">
        <w:trPr>
          <w:trHeight w:val="125"/>
        </w:trPr>
        <w:tc>
          <w:tcPr>
            <w:tcW w:w="6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950996E"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LRC to Complete </w:t>
            </w:r>
            <w:r w:rsidRPr="00907B07">
              <w:rPr>
                <w:rFonts w:ascii="Calibri" w:eastAsia="Times New Roman" w:hAnsi="Calibri" w:cs="Calibri"/>
                <w:b/>
                <w:bCs/>
                <w:color w:val="FF0000"/>
                <w:sz w:val="18"/>
                <w:szCs w:val="18"/>
                <w:lang w:val="en-US"/>
              </w:rPr>
              <w:t>(BIDDERS ARE NOTE ALLOWED TO MODIFY THE LRC SECTION)</w:t>
            </w:r>
          </w:p>
        </w:tc>
        <w:tc>
          <w:tcPr>
            <w:tcW w:w="9114"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41ACFAE"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Bidder To Complete</w:t>
            </w:r>
          </w:p>
        </w:tc>
      </w:tr>
      <w:tr w:rsidR="00907B07" w:rsidRPr="00907B07" w14:paraId="4BDDDB61" w14:textId="77777777" w:rsidTr="00DC7A85">
        <w:trPr>
          <w:trHeight w:val="417"/>
        </w:trPr>
        <w:tc>
          <w:tcPr>
            <w:tcW w:w="100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EB1846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Item Number</w:t>
            </w:r>
          </w:p>
        </w:tc>
        <w:tc>
          <w:tcPr>
            <w:tcW w:w="2206" w:type="dxa"/>
            <w:tcBorders>
              <w:top w:val="nil"/>
              <w:left w:val="nil"/>
              <w:bottom w:val="single" w:sz="4" w:space="0" w:color="auto"/>
              <w:right w:val="single" w:sz="4" w:space="0" w:color="auto"/>
            </w:tcBorders>
            <w:shd w:val="clear" w:color="auto" w:fill="D9D9D9" w:themeFill="background1" w:themeFillShade="D9"/>
            <w:vAlign w:val="center"/>
            <w:hideMark/>
          </w:tcPr>
          <w:p w14:paraId="3B31903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Item/Milestone Required</w:t>
            </w:r>
          </w:p>
        </w:tc>
        <w:tc>
          <w:tcPr>
            <w:tcW w:w="1562" w:type="dxa"/>
            <w:tcBorders>
              <w:top w:val="nil"/>
              <w:left w:val="nil"/>
              <w:bottom w:val="single" w:sz="4" w:space="0" w:color="auto"/>
              <w:right w:val="single" w:sz="4" w:space="0" w:color="auto"/>
            </w:tcBorders>
            <w:shd w:val="clear" w:color="auto" w:fill="D9D9D9" w:themeFill="background1" w:themeFillShade="D9"/>
            <w:vAlign w:val="center"/>
            <w:hideMark/>
          </w:tcPr>
          <w:p w14:paraId="7775EF7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Unit of Measurements</w:t>
            </w:r>
          </w:p>
        </w:tc>
        <w:tc>
          <w:tcPr>
            <w:tcW w:w="1934" w:type="dxa"/>
            <w:tcBorders>
              <w:top w:val="nil"/>
              <w:left w:val="nil"/>
              <w:bottom w:val="single" w:sz="4" w:space="0" w:color="auto"/>
              <w:right w:val="single" w:sz="4" w:space="0" w:color="auto"/>
            </w:tcBorders>
            <w:shd w:val="clear" w:color="auto" w:fill="D9D9D9" w:themeFill="background1" w:themeFillShade="D9"/>
            <w:vAlign w:val="center"/>
            <w:hideMark/>
          </w:tcPr>
          <w:p w14:paraId="027144AA"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Estimated Qty</w:t>
            </w:r>
          </w:p>
        </w:tc>
        <w:tc>
          <w:tcPr>
            <w:tcW w:w="2300" w:type="dxa"/>
            <w:tcBorders>
              <w:top w:val="nil"/>
              <w:left w:val="nil"/>
              <w:bottom w:val="single" w:sz="4" w:space="0" w:color="auto"/>
              <w:right w:val="single" w:sz="4" w:space="0" w:color="auto"/>
            </w:tcBorders>
            <w:shd w:val="clear" w:color="auto" w:fill="D9D9D9" w:themeFill="background1" w:themeFillShade="D9"/>
            <w:vAlign w:val="center"/>
            <w:hideMark/>
          </w:tcPr>
          <w:p w14:paraId="4E63CE5A"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Unit Price in USD, Exclusive VAT </w:t>
            </w:r>
          </w:p>
        </w:tc>
        <w:tc>
          <w:tcPr>
            <w:tcW w:w="1105" w:type="dxa"/>
            <w:tcBorders>
              <w:top w:val="nil"/>
              <w:left w:val="nil"/>
              <w:bottom w:val="single" w:sz="4" w:space="0" w:color="auto"/>
              <w:right w:val="single" w:sz="4" w:space="0" w:color="auto"/>
            </w:tcBorders>
            <w:shd w:val="clear" w:color="auto" w:fill="D9D9D9" w:themeFill="background1" w:themeFillShade="D9"/>
            <w:vAlign w:val="center"/>
            <w:hideMark/>
          </w:tcPr>
          <w:p w14:paraId="65F02D0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VAT (%)</w:t>
            </w:r>
          </w:p>
        </w:tc>
        <w:tc>
          <w:tcPr>
            <w:tcW w:w="1932" w:type="dxa"/>
            <w:tcBorders>
              <w:top w:val="nil"/>
              <w:left w:val="nil"/>
              <w:bottom w:val="single" w:sz="4" w:space="0" w:color="auto"/>
              <w:right w:val="single" w:sz="4" w:space="0" w:color="auto"/>
            </w:tcBorders>
            <w:shd w:val="clear" w:color="auto" w:fill="D9D9D9" w:themeFill="background1" w:themeFillShade="D9"/>
            <w:vAlign w:val="center"/>
            <w:hideMark/>
          </w:tcPr>
          <w:p w14:paraId="49FD8B8A"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Unit Price in USD, inclusive VAT </w:t>
            </w:r>
          </w:p>
        </w:tc>
        <w:tc>
          <w:tcPr>
            <w:tcW w:w="1624" w:type="dxa"/>
            <w:tcBorders>
              <w:top w:val="nil"/>
              <w:left w:val="nil"/>
              <w:bottom w:val="single" w:sz="4" w:space="0" w:color="auto"/>
              <w:right w:val="single" w:sz="4" w:space="0" w:color="auto"/>
            </w:tcBorders>
            <w:shd w:val="clear" w:color="auto" w:fill="D9D9D9" w:themeFill="background1" w:themeFillShade="D9"/>
            <w:vAlign w:val="center"/>
            <w:hideMark/>
          </w:tcPr>
          <w:p w14:paraId="1EDF06F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Total Price in USD, inclusive VAT </w:t>
            </w:r>
          </w:p>
        </w:tc>
        <w:tc>
          <w:tcPr>
            <w:tcW w:w="2150" w:type="dxa"/>
            <w:tcBorders>
              <w:top w:val="nil"/>
              <w:left w:val="nil"/>
              <w:bottom w:val="single" w:sz="4" w:space="0" w:color="auto"/>
              <w:right w:val="single" w:sz="4" w:space="0" w:color="auto"/>
            </w:tcBorders>
            <w:shd w:val="clear" w:color="auto" w:fill="D9D9D9" w:themeFill="background1" w:themeFillShade="D9"/>
            <w:vAlign w:val="center"/>
            <w:hideMark/>
          </w:tcPr>
          <w:p w14:paraId="6D1B502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Lead time of Delivery for any Quantity from the date of the purchase order </w:t>
            </w:r>
          </w:p>
        </w:tc>
      </w:tr>
      <w:tr w:rsidR="00907B07" w:rsidRPr="00907B07" w14:paraId="63753E98" w14:textId="77777777" w:rsidTr="001B5494">
        <w:trPr>
          <w:trHeight w:val="187"/>
        </w:trPr>
        <w:tc>
          <w:tcPr>
            <w:tcW w:w="1009" w:type="dxa"/>
            <w:tcBorders>
              <w:top w:val="nil"/>
              <w:left w:val="single" w:sz="4" w:space="0" w:color="auto"/>
              <w:bottom w:val="single" w:sz="4" w:space="0" w:color="auto"/>
              <w:right w:val="single" w:sz="4" w:space="0" w:color="auto"/>
            </w:tcBorders>
            <w:vAlign w:val="center"/>
            <w:hideMark/>
          </w:tcPr>
          <w:p w14:paraId="1935E68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2.1</w:t>
            </w:r>
          </w:p>
        </w:tc>
        <w:tc>
          <w:tcPr>
            <w:tcW w:w="2206" w:type="dxa"/>
            <w:tcBorders>
              <w:top w:val="nil"/>
              <w:left w:val="nil"/>
              <w:bottom w:val="single" w:sz="4" w:space="0" w:color="auto"/>
              <w:right w:val="single" w:sz="4" w:space="0" w:color="auto"/>
            </w:tcBorders>
            <w:vAlign w:val="center"/>
            <w:hideMark/>
          </w:tcPr>
          <w:p w14:paraId="43DA0ED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Band Aid Plaster (Pack of 100)</w:t>
            </w:r>
          </w:p>
        </w:tc>
        <w:tc>
          <w:tcPr>
            <w:tcW w:w="1562" w:type="dxa"/>
            <w:tcBorders>
              <w:top w:val="nil"/>
              <w:left w:val="nil"/>
              <w:bottom w:val="single" w:sz="4" w:space="0" w:color="auto"/>
              <w:right w:val="single" w:sz="4" w:space="0" w:color="auto"/>
            </w:tcBorders>
            <w:noWrap/>
            <w:vAlign w:val="center"/>
            <w:hideMark/>
          </w:tcPr>
          <w:p w14:paraId="1F78AF6B" w14:textId="77777777" w:rsidR="00907B07" w:rsidRPr="00907B07" w:rsidRDefault="00907B07" w:rsidP="00907B07">
            <w:pPr>
              <w:spacing w:after="0" w:line="240" w:lineRule="auto"/>
              <w:jc w:val="center"/>
              <w:rPr>
                <w:rFonts w:ascii="Calibri" w:eastAsia="Times New Roman" w:hAnsi="Calibri" w:cs="Calibri"/>
                <w:b/>
                <w:bCs/>
                <w:sz w:val="18"/>
                <w:szCs w:val="18"/>
                <w:lang w:val="en-US"/>
              </w:rPr>
            </w:pPr>
            <w:r w:rsidRPr="00907B07">
              <w:rPr>
                <w:rFonts w:ascii="Calibri" w:eastAsia="Times New Roman" w:hAnsi="Calibri" w:cs="Calibri"/>
                <w:b/>
                <w:bCs/>
                <w:sz w:val="18"/>
                <w:szCs w:val="18"/>
                <w:lang w:val="en-US"/>
              </w:rPr>
              <w:t>Pack of 50</w:t>
            </w:r>
          </w:p>
        </w:tc>
        <w:tc>
          <w:tcPr>
            <w:tcW w:w="1934" w:type="dxa"/>
            <w:tcBorders>
              <w:top w:val="nil"/>
              <w:left w:val="nil"/>
              <w:bottom w:val="single" w:sz="4" w:space="0" w:color="auto"/>
              <w:right w:val="single" w:sz="4" w:space="0" w:color="auto"/>
            </w:tcBorders>
            <w:noWrap/>
            <w:vAlign w:val="center"/>
            <w:hideMark/>
          </w:tcPr>
          <w:p w14:paraId="73EE56C3" w14:textId="77777777" w:rsidR="00907B07" w:rsidRPr="00907B07" w:rsidRDefault="00907B07" w:rsidP="00907B07">
            <w:pPr>
              <w:spacing w:after="0" w:line="240" w:lineRule="auto"/>
              <w:jc w:val="center"/>
              <w:rPr>
                <w:rFonts w:ascii="Calibri" w:eastAsia="Times New Roman" w:hAnsi="Calibri" w:cs="Calibri"/>
                <w:b/>
                <w:bCs/>
                <w:sz w:val="18"/>
                <w:szCs w:val="18"/>
                <w:lang w:val="en-US"/>
              </w:rPr>
            </w:pPr>
            <w:r w:rsidRPr="00907B07">
              <w:rPr>
                <w:rFonts w:ascii="Calibri" w:eastAsia="Times New Roman" w:hAnsi="Calibri" w:cs="Calibri"/>
                <w:b/>
                <w:bCs/>
                <w:sz w:val="18"/>
                <w:szCs w:val="18"/>
                <w:lang w:val="en-US"/>
              </w:rPr>
              <w:t>25,888</w:t>
            </w:r>
          </w:p>
        </w:tc>
        <w:tc>
          <w:tcPr>
            <w:tcW w:w="2300" w:type="dxa"/>
            <w:tcBorders>
              <w:top w:val="nil"/>
              <w:left w:val="nil"/>
              <w:bottom w:val="single" w:sz="4" w:space="0" w:color="auto"/>
              <w:right w:val="single" w:sz="4" w:space="0" w:color="auto"/>
            </w:tcBorders>
            <w:noWrap/>
            <w:vAlign w:val="center"/>
            <w:hideMark/>
          </w:tcPr>
          <w:p w14:paraId="19836E3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6227820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20B3344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15E998C8"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3D96F657"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7CEB225C" w14:textId="77777777" w:rsidTr="001B5494">
        <w:trPr>
          <w:trHeight w:val="183"/>
        </w:trPr>
        <w:tc>
          <w:tcPr>
            <w:tcW w:w="1009" w:type="dxa"/>
            <w:tcBorders>
              <w:top w:val="nil"/>
              <w:left w:val="single" w:sz="4" w:space="0" w:color="auto"/>
              <w:bottom w:val="single" w:sz="4" w:space="0" w:color="auto"/>
              <w:right w:val="single" w:sz="4" w:space="0" w:color="auto"/>
            </w:tcBorders>
            <w:vAlign w:val="center"/>
            <w:hideMark/>
          </w:tcPr>
          <w:p w14:paraId="23EF490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2.2</w:t>
            </w:r>
          </w:p>
        </w:tc>
        <w:tc>
          <w:tcPr>
            <w:tcW w:w="2206" w:type="dxa"/>
            <w:tcBorders>
              <w:top w:val="nil"/>
              <w:left w:val="nil"/>
              <w:bottom w:val="single" w:sz="4" w:space="0" w:color="auto"/>
              <w:right w:val="single" w:sz="4" w:space="0" w:color="auto"/>
            </w:tcBorders>
            <w:noWrap/>
            <w:vAlign w:val="center"/>
            <w:hideMark/>
          </w:tcPr>
          <w:p w14:paraId="2DD0618A"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Bandage Crepe Medium </w:t>
            </w:r>
          </w:p>
        </w:tc>
        <w:tc>
          <w:tcPr>
            <w:tcW w:w="1562" w:type="dxa"/>
            <w:tcBorders>
              <w:top w:val="nil"/>
              <w:left w:val="nil"/>
              <w:bottom w:val="single" w:sz="4" w:space="0" w:color="auto"/>
              <w:right w:val="single" w:sz="4" w:space="0" w:color="auto"/>
            </w:tcBorders>
            <w:noWrap/>
            <w:vAlign w:val="center"/>
            <w:hideMark/>
          </w:tcPr>
          <w:p w14:paraId="2E3AAB1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1BC3A2C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25,000</w:t>
            </w:r>
          </w:p>
        </w:tc>
        <w:tc>
          <w:tcPr>
            <w:tcW w:w="2300" w:type="dxa"/>
            <w:tcBorders>
              <w:top w:val="nil"/>
              <w:left w:val="nil"/>
              <w:bottom w:val="single" w:sz="4" w:space="0" w:color="auto"/>
              <w:right w:val="single" w:sz="4" w:space="0" w:color="auto"/>
            </w:tcBorders>
            <w:noWrap/>
            <w:vAlign w:val="center"/>
            <w:hideMark/>
          </w:tcPr>
          <w:p w14:paraId="3B47551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3A988682"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086D0EA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5AD900C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52009F46"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5F8568B4" w14:textId="77777777" w:rsidTr="001B5494">
        <w:trPr>
          <w:trHeight w:val="112"/>
        </w:trPr>
        <w:tc>
          <w:tcPr>
            <w:tcW w:w="1009" w:type="dxa"/>
            <w:tcBorders>
              <w:top w:val="nil"/>
              <w:left w:val="single" w:sz="4" w:space="0" w:color="auto"/>
              <w:bottom w:val="single" w:sz="4" w:space="0" w:color="auto"/>
              <w:right w:val="single" w:sz="4" w:space="0" w:color="auto"/>
            </w:tcBorders>
            <w:vAlign w:val="center"/>
            <w:hideMark/>
          </w:tcPr>
          <w:p w14:paraId="63920CC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2.3</w:t>
            </w:r>
          </w:p>
        </w:tc>
        <w:tc>
          <w:tcPr>
            <w:tcW w:w="2206" w:type="dxa"/>
            <w:tcBorders>
              <w:top w:val="nil"/>
              <w:left w:val="nil"/>
              <w:bottom w:val="single" w:sz="4" w:space="0" w:color="auto"/>
              <w:right w:val="single" w:sz="4" w:space="0" w:color="auto"/>
            </w:tcBorders>
            <w:noWrap/>
            <w:vAlign w:val="center"/>
            <w:hideMark/>
          </w:tcPr>
          <w:p w14:paraId="7500CA6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Bandage Elastic - Medium </w:t>
            </w:r>
          </w:p>
        </w:tc>
        <w:tc>
          <w:tcPr>
            <w:tcW w:w="1562" w:type="dxa"/>
            <w:tcBorders>
              <w:top w:val="nil"/>
              <w:left w:val="nil"/>
              <w:bottom w:val="single" w:sz="4" w:space="0" w:color="auto"/>
              <w:right w:val="single" w:sz="4" w:space="0" w:color="auto"/>
            </w:tcBorders>
            <w:noWrap/>
            <w:vAlign w:val="center"/>
            <w:hideMark/>
          </w:tcPr>
          <w:p w14:paraId="3A613C97"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3F5E33D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12,144</w:t>
            </w:r>
          </w:p>
        </w:tc>
        <w:tc>
          <w:tcPr>
            <w:tcW w:w="2300" w:type="dxa"/>
            <w:tcBorders>
              <w:top w:val="nil"/>
              <w:left w:val="nil"/>
              <w:bottom w:val="single" w:sz="4" w:space="0" w:color="auto"/>
              <w:right w:val="single" w:sz="4" w:space="0" w:color="auto"/>
            </w:tcBorders>
            <w:noWrap/>
            <w:vAlign w:val="center"/>
            <w:hideMark/>
          </w:tcPr>
          <w:p w14:paraId="1BF68CEE"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5C893C2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17D6B9F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23A9A30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3DE0435F"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2CED590D" w14:textId="77777777" w:rsidTr="001B5494">
        <w:trPr>
          <w:trHeight w:val="112"/>
        </w:trPr>
        <w:tc>
          <w:tcPr>
            <w:tcW w:w="1009" w:type="dxa"/>
            <w:tcBorders>
              <w:top w:val="nil"/>
              <w:left w:val="single" w:sz="4" w:space="0" w:color="auto"/>
              <w:bottom w:val="single" w:sz="4" w:space="0" w:color="auto"/>
              <w:right w:val="single" w:sz="4" w:space="0" w:color="auto"/>
            </w:tcBorders>
            <w:vAlign w:val="center"/>
            <w:hideMark/>
          </w:tcPr>
          <w:p w14:paraId="1C0EAF6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2.4</w:t>
            </w:r>
          </w:p>
        </w:tc>
        <w:tc>
          <w:tcPr>
            <w:tcW w:w="2206" w:type="dxa"/>
            <w:tcBorders>
              <w:top w:val="nil"/>
              <w:left w:val="nil"/>
              <w:bottom w:val="single" w:sz="4" w:space="0" w:color="auto"/>
              <w:right w:val="single" w:sz="4" w:space="0" w:color="auto"/>
            </w:tcBorders>
            <w:noWrap/>
            <w:vAlign w:val="center"/>
            <w:hideMark/>
          </w:tcPr>
          <w:p w14:paraId="7A6B355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Bandage Elastic - Small</w:t>
            </w:r>
          </w:p>
        </w:tc>
        <w:tc>
          <w:tcPr>
            <w:tcW w:w="1562" w:type="dxa"/>
            <w:tcBorders>
              <w:top w:val="nil"/>
              <w:left w:val="nil"/>
              <w:bottom w:val="single" w:sz="4" w:space="0" w:color="auto"/>
              <w:right w:val="single" w:sz="4" w:space="0" w:color="auto"/>
            </w:tcBorders>
            <w:noWrap/>
            <w:vAlign w:val="center"/>
            <w:hideMark/>
          </w:tcPr>
          <w:p w14:paraId="7DE941C8"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788DA272"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12,144</w:t>
            </w:r>
          </w:p>
        </w:tc>
        <w:tc>
          <w:tcPr>
            <w:tcW w:w="2300" w:type="dxa"/>
            <w:tcBorders>
              <w:top w:val="nil"/>
              <w:left w:val="nil"/>
              <w:bottom w:val="single" w:sz="4" w:space="0" w:color="auto"/>
              <w:right w:val="single" w:sz="4" w:space="0" w:color="auto"/>
            </w:tcBorders>
            <w:noWrap/>
            <w:vAlign w:val="center"/>
            <w:hideMark/>
          </w:tcPr>
          <w:p w14:paraId="6C9DD4F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7DFF002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3AB6F4CC"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17DA1B57"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25579B4B"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54128CCA" w14:textId="77777777" w:rsidTr="001B5494">
        <w:trPr>
          <w:trHeight w:val="61"/>
        </w:trPr>
        <w:tc>
          <w:tcPr>
            <w:tcW w:w="1009" w:type="dxa"/>
            <w:tcBorders>
              <w:top w:val="nil"/>
              <w:left w:val="single" w:sz="4" w:space="0" w:color="auto"/>
              <w:bottom w:val="single" w:sz="4" w:space="0" w:color="auto"/>
              <w:right w:val="single" w:sz="4" w:space="0" w:color="auto"/>
            </w:tcBorders>
            <w:vAlign w:val="center"/>
            <w:hideMark/>
          </w:tcPr>
          <w:p w14:paraId="287E022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2.5</w:t>
            </w:r>
          </w:p>
        </w:tc>
        <w:tc>
          <w:tcPr>
            <w:tcW w:w="2206" w:type="dxa"/>
            <w:tcBorders>
              <w:top w:val="nil"/>
              <w:left w:val="nil"/>
              <w:bottom w:val="single" w:sz="4" w:space="0" w:color="auto"/>
              <w:right w:val="single" w:sz="4" w:space="0" w:color="auto"/>
            </w:tcBorders>
            <w:vAlign w:val="center"/>
            <w:hideMark/>
          </w:tcPr>
          <w:p w14:paraId="0525F92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Bandages Abdominal (Identical or </w:t>
            </w:r>
            <w:proofErr w:type="gramStart"/>
            <w:r w:rsidRPr="00907B07">
              <w:rPr>
                <w:rFonts w:ascii="Calibri" w:eastAsia="Times New Roman" w:hAnsi="Calibri" w:cs="Calibri"/>
                <w:b/>
                <w:bCs/>
                <w:color w:val="000000"/>
                <w:sz w:val="18"/>
                <w:szCs w:val="18"/>
                <w:lang w:val="en-US"/>
              </w:rPr>
              <w:t>similar to</w:t>
            </w:r>
            <w:proofErr w:type="gramEnd"/>
            <w:r w:rsidRPr="00907B07">
              <w:rPr>
                <w:rFonts w:ascii="Calibri" w:eastAsia="Times New Roman" w:hAnsi="Calibri" w:cs="Calibri"/>
                <w:b/>
                <w:bCs/>
                <w:color w:val="000000"/>
                <w:sz w:val="18"/>
                <w:szCs w:val="18"/>
                <w:lang w:val="en-US"/>
              </w:rPr>
              <w:t xml:space="preserve"> OLAES modular bandage)</w:t>
            </w:r>
          </w:p>
        </w:tc>
        <w:tc>
          <w:tcPr>
            <w:tcW w:w="1562" w:type="dxa"/>
            <w:tcBorders>
              <w:top w:val="nil"/>
              <w:left w:val="nil"/>
              <w:bottom w:val="single" w:sz="4" w:space="0" w:color="auto"/>
              <w:right w:val="single" w:sz="4" w:space="0" w:color="auto"/>
            </w:tcBorders>
            <w:vAlign w:val="center"/>
            <w:hideMark/>
          </w:tcPr>
          <w:p w14:paraId="1CD4E6C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2EA51E7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1,000</w:t>
            </w:r>
          </w:p>
        </w:tc>
        <w:tc>
          <w:tcPr>
            <w:tcW w:w="2300" w:type="dxa"/>
            <w:tcBorders>
              <w:top w:val="nil"/>
              <w:left w:val="nil"/>
              <w:bottom w:val="single" w:sz="4" w:space="0" w:color="auto"/>
              <w:right w:val="single" w:sz="4" w:space="0" w:color="auto"/>
            </w:tcBorders>
            <w:noWrap/>
            <w:vAlign w:val="center"/>
            <w:hideMark/>
          </w:tcPr>
          <w:p w14:paraId="0F8E25A8"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5B47458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5842CE97"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15FC577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0CB342B3"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7B997DC6" w14:textId="77777777" w:rsidTr="001B5494">
        <w:trPr>
          <w:trHeight w:val="266"/>
        </w:trPr>
        <w:tc>
          <w:tcPr>
            <w:tcW w:w="1009" w:type="dxa"/>
            <w:tcBorders>
              <w:top w:val="nil"/>
              <w:left w:val="single" w:sz="4" w:space="0" w:color="auto"/>
              <w:bottom w:val="single" w:sz="4" w:space="0" w:color="auto"/>
              <w:right w:val="single" w:sz="4" w:space="0" w:color="auto"/>
            </w:tcBorders>
            <w:vAlign w:val="center"/>
            <w:hideMark/>
          </w:tcPr>
          <w:p w14:paraId="66B0115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2.6</w:t>
            </w:r>
          </w:p>
        </w:tc>
        <w:tc>
          <w:tcPr>
            <w:tcW w:w="2206" w:type="dxa"/>
            <w:tcBorders>
              <w:top w:val="nil"/>
              <w:left w:val="nil"/>
              <w:bottom w:val="single" w:sz="4" w:space="0" w:color="auto"/>
              <w:right w:val="single" w:sz="4" w:space="0" w:color="auto"/>
            </w:tcBorders>
            <w:vAlign w:val="center"/>
            <w:hideMark/>
          </w:tcPr>
          <w:p w14:paraId="0B95853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Chest Seal</w:t>
            </w:r>
          </w:p>
        </w:tc>
        <w:tc>
          <w:tcPr>
            <w:tcW w:w="1562" w:type="dxa"/>
            <w:tcBorders>
              <w:top w:val="nil"/>
              <w:left w:val="nil"/>
              <w:bottom w:val="single" w:sz="4" w:space="0" w:color="auto"/>
              <w:right w:val="single" w:sz="4" w:space="0" w:color="auto"/>
            </w:tcBorders>
            <w:vAlign w:val="center"/>
            <w:hideMark/>
          </w:tcPr>
          <w:p w14:paraId="0224E76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5CCD1787"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500</w:t>
            </w:r>
          </w:p>
        </w:tc>
        <w:tc>
          <w:tcPr>
            <w:tcW w:w="2300" w:type="dxa"/>
            <w:tcBorders>
              <w:top w:val="nil"/>
              <w:left w:val="nil"/>
              <w:bottom w:val="single" w:sz="4" w:space="0" w:color="auto"/>
              <w:right w:val="single" w:sz="4" w:space="0" w:color="auto"/>
            </w:tcBorders>
            <w:noWrap/>
            <w:vAlign w:val="center"/>
            <w:hideMark/>
          </w:tcPr>
          <w:p w14:paraId="430C8517"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525A952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7819C6AC"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0FE7A0D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4411D808"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6E4C547E" w14:textId="77777777" w:rsidTr="001B5494">
        <w:trPr>
          <w:trHeight w:val="36"/>
        </w:trPr>
        <w:tc>
          <w:tcPr>
            <w:tcW w:w="1009" w:type="dxa"/>
            <w:tcBorders>
              <w:top w:val="nil"/>
              <w:left w:val="single" w:sz="4" w:space="0" w:color="auto"/>
              <w:bottom w:val="single" w:sz="4" w:space="0" w:color="auto"/>
              <w:right w:val="single" w:sz="4" w:space="0" w:color="auto"/>
            </w:tcBorders>
            <w:vAlign w:val="center"/>
            <w:hideMark/>
          </w:tcPr>
          <w:p w14:paraId="4A7B1116"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2.7</w:t>
            </w:r>
          </w:p>
        </w:tc>
        <w:tc>
          <w:tcPr>
            <w:tcW w:w="2206" w:type="dxa"/>
            <w:tcBorders>
              <w:top w:val="nil"/>
              <w:left w:val="nil"/>
              <w:bottom w:val="single" w:sz="4" w:space="0" w:color="auto"/>
              <w:right w:val="single" w:sz="4" w:space="0" w:color="auto"/>
            </w:tcBorders>
            <w:vAlign w:val="center"/>
            <w:hideMark/>
          </w:tcPr>
          <w:p w14:paraId="6E4B521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Elastic roll/Bande </w:t>
            </w:r>
            <w:proofErr w:type="spellStart"/>
            <w:r w:rsidRPr="00907B07">
              <w:rPr>
                <w:rFonts w:ascii="Calibri" w:eastAsia="Times New Roman" w:hAnsi="Calibri" w:cs="Calibri"/>
                <w:b/>
                <w:bCs/>
                <w:color w:val="000000"/>
                <w:sz w:val="18"/>
                <w:szCs w:val="18"/>
                <w:lang w:val="en-US"/>
              </w:rPr>
              <w:t>Velpo</w:t>
            </w:r>
            <w:proofErr w:type="spellEnd"/>
            <w:r w:rsidRPr="00907B07">
              <w:rPr>
                <w:rFonts w:ascii="Calibri" w:eastAsia="Times New Roman" w:hAnsi="Calibri" w:cs="Calibri"/>
                <w:b/>
                <w:bCs/>
                <w:color w:val="000000"/>
                <w:sz w:val="18"/>
                <w:szCs w:val="18"/>
                <w:lang w:val="en-US"/>
              </w:rPr>
              <w:t xml:space="preserve">   - Small</w:t>
            </w:r>
          </w:p>
        </w:tc>
        <w:tc>
          <w:tcPr>
            <w:tcW w:w="1562" w:type="dxa"/>
            <w:tcBorders>
              <w:top w:val="nil"/>
              <w:left w:val="nil"/>
              <w:bottom w:val="single" w:sz="4" w:space="0" w:color="auto"/>
              <w:right w:val="single" w:sz="4" w:space="0" w:color="auto"/>
            </w:tcBorders>
            <w:vAlign w:val="center"/>
            <w:hideMark/>
          </w:tcPr>
          <w:p w14:paraId="5A98C858"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324AB43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20,000</w:t>
            </w:r>
          </w:p>
        </w:tc>
        <w:tc>
          <w:tcPr>
            <w:tcW w:w="2300" w:type="dxa"/>
            <w:tcBorders>
              <w:top w:val="nil"/>
              <w:left w:val="nil"/>
              <w:bottom w:val="single" w:sz="4" w:space="0" w:color="auto"/>
              <w:right w:val="single" w:sz="4" w:space="0" w:color="auto"/>
            </w:tcBorders>
            <w:noWrap/>
            <w:vAlign w:val="center"/>
            <w:hideMark/>
          </w:tcPr>
          <w:p w14:paraId="76F01FB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74FE37E6"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57B3733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1A578D7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2BDA3C69"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340FFA5F" w14:textId="77777777" w:rsidTr="001B5494">
        <w:trPr>
          <w:trHeight w:val="731"/>
        </w:trPr>
        <w:tc>
          <w:tcPr>
            <w:tcW w:w="1009" w:type="dxa"/>
            <w:tcBorders>
              <w:top w:val="nil"/>
              <w:left w:val="single" w:sz="4" w:space="0" w:color="auto"/>
              <w:bottom w:val="single" w:sz="4" w:space="0" w:color="auto"/>
              <w:right w:val="single" w:sz="4" w:space="0" w:color="auto"/>
            </w:tcBorders>
            <w:vAlign w:val="center"/>
            <w:hideMark/>
          </w:tcPr>
          <w:p w14:paraId="0152698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2.8</w:t>
            </w:r>
          </w:p>
        </w:tc>
        <w:tc>
          <w:tcPr>
            <w:tcW w:w="2206" w:type="dxa"/>
            <w:tcBorders>
              <w:top w:val="nil"/>
              <w:left w:val="nil"/>
              <w:bottom w:val="single" w:sz="4" w:space="0" w:color="auto"/>
              <w:right w:val="single" w:sz="4" w:space="0" w:color="auto"/>
            </w:tcBorders>
            <w:vAlign w:val="center"/>
            <w:hideMark/>
          </w:tcPr>
          <w:p w14:paraId="51A6139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Elastic roll/Bande </w:t>
            </w:r>
            <w:proofErr w:type="spellStart"/>
            <w:proofErr w:type="gramStart"/>
            <w:r w:rsidRPr="00907B07">
              <w:rPr>
                <w:rFonts w:ascii="Calibri" w:eastAsia="Times New Roman" w:hAnsi="Calibri" w:cs="Calibri"/>
                <w:b/>
                <w:bCs/>
                <w:color w:val="000000"/>
                <w:sz w:val="18"/>
                <w:szCs w:val="18"/>
                <w:lang w:val="en-US"/>
              </w:rPr>
              <w:t>Velpo</w:t>
            </w:r>
            <w:proofErr w:type="spellEnd"/>
            <w:r w:rsidRPr="00907B07">
              <w:rPr>
                <w:rFonts w:ascii="Calibri" w:eastAsia="Times New Roman" w:hAnsi="Calibri" w:cs="Calibri"/>
                <w:b/>
                <w:bCs/>
                <w:color w:val="000000"/>
                <w:sz w:val="18"/>
                <w:szCs w:val="18"/>
                <w:lang w:val="en-US"/>
              </w:rPr>
              <w:t xml:space="preserve">  -</w:t>
            </w:r>
            <w:proofErr w:type="gramEnd"/>
            <w:r w:rsidRPr="00907B07">
              <w:rPr>
                <w:rFonts w:ascii="Calibri" w:eastAsia="Times New Roman" w:hAnsi="Calibri" w:cs="Calibri"/>
                <w:b/>
                <w:bCs/>
                <w:color w:val="000000"/>
                <w:sz w:val="18"/>
                <w:szCs w:val="18"/>
                <w:lang w:val="en-US"/>
              </w:rPr>
              <w:t xml:space="preserve"> Large</w:t>
            </w:r>
          </w:p>
        </w:tc>
        <w:tc>
          <w:tcPr>
            <w:tcW w:w="1562" w:type="dxa"/>
            <w:tcBorders>
              <w:top w:val="nil"/>
              <w:left w:val="nil"/>
              <w:bottom w:val="single" w:sz="4" w:space="0" w:color="auto"/>
              <w:right w:val="single" w:sz="4" w:space="0" w:color="auto"/>
            </w:tcBorders>
            <w:vAlign w:val="center"/>
            <w:hideMark/>
          </w:tcPr>
          <w:p w14:paraId="6B4960C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7912224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20,000</w:t>
            </w:r>
          </w:p>
        </w:tc>
        <w:tc>
          <w:tcPr>
            <w:tcW w:w="2300" w:type="dxa"/>
            <w:tcBorders>
              <w:top w:val="nil"/>
              <w:left w:val="nil"/>
              <w:bottom w:val="single" w:sz="4" w:space="0" w:color="auto"/>
              <w:right w:val="single" w:sz="4" w:space="0" w:color="auto"/>
            </w:tcBorders>
            <w:noWrap/>
            <w:vAlign w:val="center"/>
            <w:hideMark/>
          </w:tcPr>
          <w:p w14:paraId="47B91CE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2396F5E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71638D68"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1334B25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67AB5CB2"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053361B2" w14:textId="77777777" w:rsidTr="001B5494">
        <w:trPr>
          <w:trHeight w:val="731"/>
        </w:trPr>
        <w:tc>
          <w:tcPr>
            <w:tcW w:w="1009" w:type="dxa"/>
            <w:tcBorders>
              <w:top w:val="nil"/>
              <w:left w:val="single" w:sz="4" w:space="0" w:color="auto"/>
              <w:bottom w:val="single" w:sz="4" w:space="0" w:color="auto"/>
              <w:right w:val="single" w:sz="4" w:space="0" w:color="auto"/>
            </w:tcBorders>
            <w:vAlign w:val="center"/>
            <w:hideMark/>
          </w:tcPr>
          <w:p w14:paraId="6404E2F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2.9</w:t>
            </w:r>
          </w:p>
        </w:tc>
        <w:tc>
          <w:tcPr>
            <w:tcW w:w="2206" w:type="dxa"/>
            <w:tcBorders>
              <w:top w:val="nil"/>
              <w:left w:val="nil"/>
              <w:bottom w:val="single" w:sz="4" w:space="0" w:color="auto"/>
              <w:right w:val="single" w:sz="4" w:space="0" w:color="auto"/>
            </w:tcBorders>
            <w:vAlign w:val="center"/>
            <w:hideMark/>
          </w:tcPr>
          <w:p w14:paraId="2A839FAE"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Elastic roll/Bande </w:t>
            </w:r>
            <w:proofErr w:type="spellStart"/>
            <w:proofErr w:type="gramStart"/>
            <w:r w:rsidRPr="00907B07">
              <w:rPr>
                <w:rFonts w:ascii="Calibri" w:eastAsia="Times New Roman" w:hAnsi="Calibri" w:cs="Calibri"/>
                <w:b/>
                <w:bCs/>
                <w:color w:val="000000"/>
                <w:sz w:val="18"/>
                <w:szCs w:val="18"/>
                <w:lang w:val="en-US"/>
              </w:rPr>
              <w:t>Velpo</w:t>
            </w:r>
            <w:proofErr w:type="spellEnd"/>
            <w:r w:rsidRPr="00907B07">
              <w:rPr>
                <w:rFonts w:ascii="Calibri" w:eastAsia="Times New Roman" w:hAnsi="Calibri" w:cs="Calibri"/>
                <w:b/>
                <w:bCs/>
                <w:color w:val="000000"/>
                <w:sz w:val="18"/>
                <w:szCs w:val="18"/>
                <w:lang w:val="en-US"/>
              </w:rPr>
              <w:t xml:space="preserve">  –</w:t>
            </w:r>
            <w:proofErr w:type="gramEnd"/>
            <w:r w:rsidRPr="00907B07">
              <w:rPr>
                <w:rFonts w:ascii="Calibri" w:eastAsia="Times New Roman" w:hAnsi="Calibri" w:cs="Calibri"/>
                <w:b/>
                <w:bCs/>
                <w:color w:val="000000"/>
                <w:sz w:val="18"/>
                <w:szCs w:val="18"/>
                <w:lang w:val="en-US"/>
              </w:rPr>
              <w:t xml:space="preserve"> Medium</w:t>
            </w:r>
          </w:p>
        </w:tc>
        <w:tc>
          <w:tcPr>
            <w:tcW w:w="1562" w:type="dxa"/>
            <w:tcBorders>
              <w:top w:val="nil"/>
              <w:left w:val="nil"/>
              <w:bottom w:val="single" w:sz="4" w:space="0" w:color="auto"/>
              <w:right w:val="single" w:sz="4" w:space="0" w:color="auto"/>
            </w:tcBorders>
            <w:vAlign w:val="center"/>
            <w:hideMark/>
          </w:tcPr>
          <w:p w14:paraId="1691A56A"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6C8386C2"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20,000</w:t>
            </w:r>
          </w:p>
        </w:tc>
        <w:tc>
          <w:tcPr>
            <w:tcW w:w="2300" w:type="dxa"/>
            <w:tcBorders>
              <w:top w:val="nil"/>
              <w:left w:val="nil"/>
              <w:bottom w:val="single" w:sz="4" w:space="0" w:color="auto"/>
              <w:right w:val="single" w:sz="4" w:space="0" w:color="auto"/>
            </w:tcBorders>
            <w:noWrap/>
            <w:vAlign w:val="center"/>
            <w:hideMark/>
          </w:tcPr>
          <w:p w14:paraId="0CD5A39C"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7AF25722"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3E05ADC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7AE8CA5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4FA84387"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170AC7B3" w14:textId="77777777" w:rsidTr="001B5494">
        <w:trPr>
          <w:trHeight w:val="417"/>
        </w:trPr>
        <w:tc>
          <w:tcPr>
            <w:tcW w:w="1009" w:type="dxa"/>
            <w:tcBorders>
              <w:top w:val="nil"/>
              <w:left w:val="single" w:sz="4" w:space="0" w:color="auto"/>
              <w:bottom w:val="single" w:sz="4" w:space="0" w:color="auto"/>
              <w:right w:val="single" w:sz="4" w:space="0" w:color="auto"/>
            </w:tcBorders>
            <w:vAlign w:val="center"/>
            <w:hideMark/>
          </w:tcPr>
          <w:p w14:paraId="1F37A05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2.10</w:t>
            </w:r>
          </w:p>
        </w:tc>
        <w:tc>
          <w:tcPr>
            <w:tcW w:w="2206" w:type="dxa"/>
            <w:tcBorders>
              <w:top w:val="nil"/>
              <w:left w:val="nil"/>
              <w:bottom w:val="single" w:sz="4" w:space="0" w:color="auto"/>
              <w:right w:val="single" w:sz="4" w:space="0" w:color="auto"/>
            </w:tcBorders>
            <w:vAlign w:val="center"/>
            <w:hideMark/>
          </w:tcPr>
          <w:p w14:paraId="340FDA3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xml:space="preserve">Gauze Band </w:t>
            </w:r>
            <w:proofErr w:type="gramStart"/>
            <w:r w:rsidRPr="00907B07">
              <w:rPr>
                <w:rFonts w:ascii="Calibri" w:eastAsia="Times New Roman" w:hAnsi="Calibri" w:cs="Calibri"/>
                <w:b/>
                <w:bCs/>
                <w:color w:val="000000"/>
                <w:sz w:val="18"/>
                <w:szCs w:val="18"/>
                <w:lang w:val="en-US"/>
              </w:rPr>
              <w:t>-  Small</w:t>
            </w:r>
            <w:proofErr w:type="gramEnd"/>
          </w:p>
        </w:tc>
        <w:tc>
          <w:tcPr>
            <w:tcW w:w="1562" w:type="dxa"/>
            <w:tcBorders>
              <w:top w:val="nil"/>
              <w:left w:val="nil"/>
              <w:bottom w:val="single" w:sz="4" w:space="0" w:color="auto"/>
              <w:right w:val="single" w:sz="4" w:space="0" w:color="auto"/>
            </w:tcBorders>
            <w:vAlign w:val="center"/>
            <w:hideMark/>
          </w:tcPr>
          <w:p w14:paraId="5F324B7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Pack of 12</w:t>
            </w:r>
          </w:p>
        </w:tc>
        <w:tc>
          <w:tcPr>
            <w:tcW w:w="1934" w:type="dxa"/>
            <w:tcBorders>
              <w:top w:val="nil"/>
              <w:left w:val="nil"/>
              <w:bottom w:val="single" w:sz="4" w:space="0" w:color="auto"/>
              <w:right w:val="single" w:sz="4" w:space="0" w:color="auto"/>
            </w:tcBorders>
            <w:noWrap/>
            <w:vAlign w:val="center"/>
            <w:hideMark/>
          </w:tcPr>
          <w:p w14:paraId="2784E606"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2,500</w:t>
            </w:r>
          </w:p>
        </w:tc>
        <w:tc>
          <w:tcPr>
            <w:tcW w:w="2300" w:type="dxa"/>
            <w:tcBorders>
              <w:top w:val="nil"/>
              <w:left w:val="nil"/>
              <w:bottom w:val="single" w:sz="4" w:space="0" w:color="auto"/>
              <w:right w:val="single" w:sz="4" w:space="0" w:color="auto"/>
            </w:tcBorders>
            <w:noWrap/>
            <w:vAlign w:val="center"/>
            <w:hideMark/>
          </w:tcPr>
          <w:p w14:paraId="307941F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36E41C5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681EE767"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04A0390E"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11B99160"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3C8E031B" w14:textId="77777777" w:rsidTr="001B5494">
        <w:trPr>
          <w:trHeight w:val="417"/>
        </w:trPr>
        <w:tc>
          <w:tcPr>
            <w:tcW w:w="1009" w:type="dxa"/>
            <w:tcBorders>
              <w:top w:val="nil"/>
              <w:left w:val="single" w:sz="4" w:space="0" w:color="auto"/>
              <w:bottom w:val="single" w:sz="4" w:space="0" w:color="auto"/>
              <w:right w:val="single" w:sz="4" w:space="0" w:color="auto"/>
            </w:tcBorders>
            <w:vAlign w:val="center"/>
            <w:hideMark/>
          </w:tcPr>
          <w:p w14:paraId="139BDDD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2.11</w:t>
            </w:r>
          </w:p>
        </w:tc>
        <w:tc>
          <w:tcPr>
            <w:tcW w:w="2206" w:type="dxa"/>
            <w:tcBorders>
              <w:top w:val="nil"/>
              <w:left w:val="nil"/>
              <w:bottom w:val="single" w:sz="4" w:space="0" w:color="auto"/>
              <w:right w:val="single" w:sz="4" w:space="0" w:color="auto"/>
            </w:tcBorders>
            <w:vAlign w:val="center"/>
            <w:hideMark/>
          </w:tcPr>
          <w:p w14:paraId="5D9B5E32"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Gauze Band – Large</w:t>
            </w:r>
          </w:p>
        </w:tc>
        <w:tc>
          <w:tcPr>
            <w:tcW w:w="1562" w:type="dxa"/>
            <w:tcBorders>
              <w:top w:val="nil"/>
              <w:left w:val="nil"/>
              <w:bottom w:val="single" w:sz="4" w:space="0" w:color="auto"/>
              <w:right w:val="single" w:sz="4" w:space="0" w:color="auto"/>
            </w:tcBorders>
            <w:vAlign w:val="center"/>
            <w:hideMark/>
          </w:tcPr>
          <w:p w14:paraId="2C79881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Pack of 12</w:t>
            </w:r>
          </w:p>
        </w:tc>
        <w:tc>
          <w:tcPr>
            <w:tcW w:w="1934" w:type="dxa"/>
            <w:tcBorders>
              <w:top w:val="nil"/>
              <w:left w:val="nil"/>
              <w:bottom w:val="single" w:sz="4" w:space="0" w:color="auto"/>
              <w:right w:val="single" w:sz="4" w:space="0" w:color="auto"/>
            </w:tcBorders>
            <w:noWrap/>
            <w:vAlign w:val="center"/>
            <w:hideMark/>
          </w:tcPr>
          <w:p w14:paraId="4D67CC9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5,000</w:t>
            </w:r>
          </w:p>
        </w:tc>
        <w:tc>
          <w:tcPr>
            <w:tcW w:w="2300" w:type="dxa"/>
            <w:tcBorders>
              <w:top w:val="nil"/>
              <w:left w:val="nil"/>
              <w:bottom w:val="single" w:sz="4" w:space="0" w:color="auto"/>
              <w:right w:val="single" w:sz="4" w:space="0" w:color="auto"/>
            </w:tcBorders>
            <w:noWrap/>
            <w:vAlign w:val="center"/>
            <w:hideMark/>
          </w:tcPr>
          <w:p w14:paraId="22200FE7"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430EC4FE"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28A8275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55F9A04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64877B31"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6CB40913" w14:textId="77777777" w:rsidTr="001B5494">
        <w:trPr>
          <w:trHeight w:val="417"/>
        </w:trPr>
        <w:tc>
          <w:tcPr>
            <w:tcW w:w="1009" w:type="dxa"/>
            <w:tcBorders>
              <w:top w:val="nil"/>
              <w:left w:val="single" w:sz="4" w:space="0" w:color="auto"/>
              <w:bottom w:val="single" w:sz="4" w:space="0" w:color="auto"/>
              <w:right w:val="single" w:sz="4" w:space="0" w:color="auto"/>
            </w:tcBorders>
            <w:vAlign w:val="center"/>
            <w:hideMark/>
          </w:tcPr>
          <w:p w14:paraId="2F1A09C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2.12</w:t>
            </w:r>
          </w:p>
        </w:tc>
        <w:tc>
          <w:tcPr>
            <w:tcW w:w="2206" w:type="dxa"/>
            <w:tcBorders>
              <w:top w:val="nil"/>
              <w:left w:val="nil"/>
              <w:bottom w:val="single" w:sz="4" w:space="0" w:color="auto"/>
              <w:right w:val="single" w:sz="4" w:space="0" w:color="auto"/>
            </w:tcBorders>
            <w:vAlign w:val="center"/>
            <w:hideMark/>
          </w:tcPr>
          <w:p w14:paraId="14F5475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Gauze Band – Medium</w:t>
            </w:r>
          </w:p>
        </w:tc>
        <w:tc>
          <w:tcPr>
            <w:tcW w:w="1562" w:type="dxa"/>
            <w:tcBorders>
              <w:top w:val="nil"/>
              <w:left w:val="nil"/>
              <w:bottom w:val="single" w:sz="4" w:space="0" w:color="auto"/>
              <w:right w:val="single" w:sz="4" w:space="0" w:color="auto"/>
            </w:tcBorders>
            <w:vAlign w:val="center"/>
            <w:hideMark/>
          </w:tcPr>
          <w:p w14:paraId="20BEDC1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Pack of 12</w:t>
            </w:r>
          </w:p>
        </w:tc>
        <w:tc>
          <w:tcPr>
            <w:tcW w:w="1934" w:type="dxa"/>
            <w:tcBorders>
              <w:top w:val="nil"/>
              <w:left w:val="nil"/>
              <w:bottom w:val="single" w:sz="4" w:space="0" w:color="auto"/>
              <w:right w:val="single" w:sz="4" w:space="0" w:color="auto"/>
            </w:tcBorders>
            <w:noWrap/>
            <w:vAlign w:val="center"/>
            <w:hideMark/>
          </w:tcPr>
          <w:p w14:paraId="550DAE5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5,000</w:t>
            </w:r>
          </w:p>
        </w:tc>
        <w:tc>
          <w:tcPr>
            <w:tcW w:w="2300" w:type="dxa"/>
            <w:tcBorders>
              <w:top w:val="nil"/>
              <w:left w:val="nil"/>
              <w:bottom w:val="single" w:sz="4" w:space="0" w:color="auto"/>
              <w:right w:val="single" w:sz="4" w:space="0" w:color="auto"/>
            </w:tcBorders>
            <w:noWrap/>
            <w:vAlign w:val="center"/>
            <w:hideMark/>
          </w:tcPr>
          <w:p w14:paraId="08E595C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6AB07F4F"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1010EF7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74C0569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11C5CF72"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6E7A3247" w14:textId="77777777" w:rsidTr="001B5494">
        <w:trPr>
          <w:trHeight w:val="417"/>
        </w:trPr>
        <w:tc>
          <w:tcPr>
            <w:tcW w:w="1009" w:type="dxa"/>
            <w:tcBorders>
              <w:top w:val="nil"/>
              <w:left w:val="single" w:sz="4" w:space="0" w:color="auto"/>
              <w:bottom w:val="single" w:sz="4" w:space="0" w:color="auto"/>
              <w:right w:val="single" w:sz="4" w:space="0" w:color="auto"/>
            </w:tcBorders>
            <w:vAlign w:val="center"/>
            <w:hideMark/>
          </w:tcPr>
          <w:p w14:paraId="51CD14B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2.13</w:t>
            </w:r>
          </w:p>
        </w:tc>
        <w:tc>
          <w:tcPr>
            <w:tcW w:w="2206" w:type="dxa"/>
            <w:tcBorders>
              <w:top w:val="nil"/>
              <w:left w:val="nil"/>
              <w:bottom w:val="single" w:sz="4" w:space="0" w:color="auto"/>
              <w:right w:val="single" w:sz="4" w:space="0" w:color="auto"/>
            </w:tcBorders>
            <w:vAlign w:val="center"/>
            <w:hideMark/>
          </w:tcPr>
          <w:p w14:paraId="43A173CC"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Self-Adhering Elastic Bandage</w:t>
            </w:r>
          </w:p>
        </w:tc>
        <w:tc>
          <w:tcPr>
            <w:tcW w:w="1562" w:type="dxa"/>
            <w:tcBorders>
              <w:top w:val="nil"/>
              <w:left w:val="nil"/>
              <w:bottom w:val="single" w:sz="4" w:space="0" w:color="auto"/>
              <w:right w:val="single" w:sz="4" w:space="0" w:color="auto"/>
            </w:tcBorders>
            <w:vAlign w:val="center"/>
            <w:hideMark/>
          </w:tcPr>
          <w:p w14:paraId="23E42A7C"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033E949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2,000</w:t>
            </w:r>
          </w:p>
        </w:tc>
        <w:tc>
          <w:tcPr>
            <w:tcW w:w="2300" w:type="dxa"/>
            <w:tcBorders>
              <w:top w:val="nil"/>
              <w:left w:val="nil"/>
              <w:bottom w:val="single" w:sz="4" w:space="0" w:color="auto"/>
              <w:right w:val="single" w:sz="4" w:space="0" w:color="auto"/>
            </w:tcBorders>
            <w:noWrap/>
            <w:vAlign w:val="center"/>
            <w:hideMark/>
          </w:tcPr>
          <w:p w14:paraId="12D63706"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3F09AB7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7102B26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0F8283D8"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1D089CF5"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06426A59" w14:textId="77777777" w:rsidTr="001B5494">
        <w:trPr>
          <w:trHeight w:val="341"/>
        </w:trPr>
        <w:tc>
          <w:tcPr>
            <w:tcW w:w="1009" w:type="dxa"/>
            <w:tcBorders>
              <w:top w:val="nil"/>
              <w:left w:val="single" w:sz="4" w:space="0" w:color="auto"/>
              <w:bottom w:val="single" w:sz="4" w:space="0" w:color="auto"/>
              <w:right w:val="single" w:sz="4" w:space="0" w:color="auto"/>
            </w:tcBorders>
            <w:vAlign w:val="center"/>
            <w:hideMark/>
          </w:tcPr>
          <w:p w14:paraId="60E7AE60"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2.14</w:t>
            </w:r>
          </w:p>
        </w:tc>
        <w:tc>
          <w:tcPr>
            <w:tcW w:w="2206" w:type="dxa"/>
            <w:tcBorders>
              <w:top w:val="nil"/>
              <w:left w:val="nil"/>
              <w:bottom w:val="single" w:sz="4" w:space="0" w:color="auto"/>
              <w:right w:val="single" w:sz="4" w:space="0" w:color="auto"/>
            </w:tcBorders>
            <w:noWrap/>
            <w:vAlign w:val="center"/>
            <w:hideMark/>
          </w:tcPr>
          <w:p w14:paraId="331977F6"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proofErr w:type="spellStart"/>
            <w:r w:rsidRPr="00907B07">
              <w:rPr>
                <w:rFonts w:ascii="Calibri" w:eastAsia="Times New Roman" w:hAnsi="Calibri" w:cs="Calibri"/>
                <w:b/>
                <w:bCs/>
                <w:color w:val="000000"/>
                <w:sz w:val="18"/>
                <w:szCs w:val="18"/>
                <w:lang w:val="en-US"/>
              </w:rPr>
              <w:t>Steri</w:t>
            </w:r>
            <w:proofErr w:type="spellEnd"/>
            <w:r w:rsidRPr="00907B07">
              <w:rPr>
                <w:rFonts w:ascii="Calibri" w:eastAsia="Times New Roman" w:hAnsi="Calibri" w:cs="Calibri"/>
                <w:b/>
                <w:bCs/>
                <w:color w:val="000000"/>
                <w:sz w:val="18"/>
                <w:szCs w:val="18"/>
                <w:lang w:val="en-US"/>
              </w:rPr>
              <w:t>-Strips</w:t>
            </w:r>
          </w:p>
        </w:tc>
        <w:tc>
          <w:tcPr>
            <w:tcW w:w="1562" w:type="dxa"/>
            <w:tcBorders>
              <w:top w:val="nil"/>
              <w:left w:val="nil"/>
              <w:bottom w:val="single" w:sz="4" w:space="0" w:color="auto"/>
              <w:right w:val="single" w:sz="4" w:space="0" w:color="auto"/>
            </w:tcBorders>
            <w:noWrap/>
            <w:vAlign w:val="center"/>
            <w:hideMark/>
          </w:tcPr>
          <w:p w14:paraId="731BDF19"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box of 50</w:t>
            </w:r>
          </w:p>
        </w:tc>
        <w:tc>
          <w:tcPr>
            <w:tcW w:w="1934" w:type="dxa"/>
            <w:tcBorders>
              <w:top w:val="nil"/>
              <w:left w:val="nil"/>
              <w:bottom w:val="single" w:sz="4" w:space="0" w:color="auto"/>
              <w:right w:val="single" w:sz="4" w:space="0" w:color="auto"/>
            </w:tcBorders>
            <w:noWrap/>
            <w:vAlign w:val="center"/>
            <w:hideMark/>
          </w:tcPr>
          <w:p w14:paraId="0F4AADE8"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184</w:t>
            </w:r>
          </w:p>
        </w:tc>
        <w:tc>
          <w:tcPr>
            <w:tcW w:w="2300" w:type="dxa"/>
            <w:tcBorders>
              <w:top w:val="nil"/>
              <w:left w:val="nil"/>
              <w:bottom w:val="single" w:sz="4" w:space="0" w:color="auto"/>
              <w:right w:val="single" w:sz="4" w:space="0" w:color="auto"/>
            </w:tcBorders>
            <w:noWrap/>
            <w:vAlign w:val="center"/>
            <w:hideMark/>
          </w:tcPr>
          <w:p w14:paraId="3EFE5F7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3FA05AC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05C841C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6E8FC721"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1CD72F68"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r w:rsidR="00907B07" w:rsidRPr="00907B07" w14:paraId="2A532510" w14:textId="77777777" w:rsidTr="001B5494">
        <w:trPr>
          <w:trHeight w:val="305"/>
        </w:trPr>
        <w:tc>
          <w:tcPr>
            <w:tcW w:w="1009" w:type="dxa"/>
            <w:tcBorders>
              <w:top w:val="nil"/>
              <w:left w:val="single" w:sz="4" w:space="0" w:color="auto"/>
              <w:bottom w:val="single" w:sz="4" w:space="0" w:color="auto"/>
              <w:right w:val="single" w:sz="4" w:space="0" w:color="auto"/>
            </w:tcBorders>
            <w:vAlign w:val="center"/>
            <w:hideMark/>
          </w:tcPr>
          <w:p w14:paraId="3CF68956"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2.15</w:t>
            </w:r>
          </w:p>
        </w:tc>
        <w:tc>
          <w:tcPr>
            <w:tcW w:w="2206" w:type="dxa"/>
            <w:tcBorders>
              <w:top w:val="nil"/>
              <w:left w:val="nil"/>
              <w:bottom w:val="single" w:sz="4" w:space="0" w:color="auto"/>
              <w:right w:val="single" w:sz="4" w:space="0" w:color="auto"/>
            </w:tcBorders>
            <w:vAlign w:val="center"/>
            <w:hideMark/>
          </w:tcPr>
          <w:p w14:paraId="58FF7A23"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Triangular Bandage / Foulard Triangular</w:t>
            </w:r>
            <w:r w:rsidRPr="00907B07">
              <w:rPr>
                <w:rFonts w:ascii="Calibri" w:eastAsia="Times New Roman" w:hAnsi="Calibri" w:cs="Calibri"/>
                <w:b/>
                <w:bCs/>
                <w:color w:val="000000"/>
                <w:sz w:val="18"/>
                <w:szCs w:val="18"/>
                <w:lang w:val="en-US"/>
              </w:rPr>
              <w:br/>
              <w:t>(pack of 15)</w:t>
            </w:r>
          </w:p>
        </w:tc>
        <w:tc>
          <w:tcPr>
            <w:tcW w:w="1562" w:type="dxa"/>
            <w:tcBorders>
              <w:top w:val="nil"/>
              <w:left w:val="nil"/>
              <w:bottom w:val="single" w:sz="4" w:space="0" w:color="auto"/>
              <w:right w:val="single" w:sz="4" w:space="0" w:color="auto"/>
            </w:tcBorders>
            <w:vAlign w:val="center"/>
            <w:hideMark/>
          </w:tcPr>
          <w:p w14:paraId="5BFD7F02"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Piece</w:t>
            </w:r>
          </w:p>
        </w:tc>
        <w:tc>
          <w:tcPr>
            <w:tcW w:w="1934" w:type="dxa"/>
            <w:tcBorders>
              <w:top w:val="nil"/>
              <w:left w:val="nil"/>
              <w:bottom w:val="single" w:sz="4" w:space="0" w:color="auto"/>
              <w:right w:val="single" w:sz="4" w:space="0" w:color="auto"/>
            </w:tcBorders>
            <w:noWrap/>
            <w:vAlign w:val="center"/>
            <w:hideMark/>
          </w:tcPr>
          <w:p w14:paraId="26FE57F4"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20,000</w:t>
            </w:r>
          </w:p>
        </w:tc>
        <w:tc>
          <w:tcPr>
            <w:tcW w:w="2300" w:type="dxa"/>
            <w:tcBorders>
              <w:top w:val="nil"/>
              <w:left w:val="nil"/>
              <w:bottom w:val="single" w:sz="4" w:space="0" w:color="auto"/>
              <w:right w:val="single" w:sz="4" w:space="0" w:color="auto"/>
            </w:tcBorders>
            <w:noWrap/>
            <w:vAlign w:val="center"/>
            <w:hideMark/>
          </w:tcPr>
          <w:p w14:paraId="0680F885"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105" w:type="dxa"/>
            <w:tcBorders>
              <w:top w:val="nil"/>
              <w:left w:val="nil"/>
              <w:bottom w:val="single" w:sz="4" w:space="0" w:color="auto"/>
              <w:right w:val="single" w:sz="4" w:space="0" w:color="auto"/>
            </w:tcBorders>
            <w:noWrap/>
            <w:vAlign w:val="center"/>
            <w:hideMark/>
          </w:tcPr>
          <w:p w14:paraId="1CCAC7BB"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932" w:type="dxa"/>
            <w:tcBorders>
              <w:top w:val="nil"/>
              <w:left w:val="nil"/>
              <w:bottom w:val="single" w:sz="4" w:space="0" w:color="auto"/>
              <w:right w:val="single" w:sz="4" w:space="0" w:color="auto"/>
            </w:tcBorders>
            <w:noWrap/>
            <w:vAlign w:val="center"/>
            <w:hideMark/>
          </w:tcPr>
          <w:p w14:paraId="2A5D1A5D"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1624" w:type="dxa"/>
            <w:tcBorders>
              <w:top w:val="nil"/>
              <w:left w:val="nil"/>
              <w:bottom w:val="single" w:sz="4" w:space="0" w:color="auto"/>
              <w:right w:val="single" w:sz="4" w:space="0" w:color="auto"/>
            </w:tcBorders>
            <w:noWrap/>
            <w:vAlign w:val="center"/>
            <w:hideMark/>
          </w:tcPr>
          <w:p w14:paraId="50C93BEC" w14:textId="77777777" w:rsidR="00907B07" w:rsidRPr="00907B07" w:rsidRDefault="00907B07" w:rsidP="00907B07">
            <w:pPr>
              <w:spacing w:after="0" w:line="240" w:lineRule="auto"/>
              <w:jc w:val="center"/>
              <w:rPr>
                <w:rFonts w:ascii="Calibri" w:eastAsia="Times New Roman" w:hAnsi="Calibri" w:cs="Calibri"/>
                <w:b/>
                <w:bCs/>
                <w:color w:val="000000"/>
                <w:sz w:val="18"/>
                <w:szCs w:val="18"/>
                <w:lang w:val="en-US"/>
              </w:rPr>
            </w:pPr>
            <w:r w:rsidRPr="00907B07">
              <w:rPr>
                <w:rFonts w:ascii="Calibri" w:eastAsia="Times New Roman" w:hAnsi="Calibri" w:cs="Calibri"/>
                <w:b/>
                <w:bCs/>
                <w:color w:val="000000"/>
                <w:sz w:val="18"/>
                <w:szCs w:val="18"/>
                <w:lang w:val="en-US"/>
              </w:rPr>
              <w:t> </w:t>
            </w:r>
          </w:p>
        </w:tc>
        <w:tc>
          <w:tcPr>
            <w:tcW w:w="2150" w:type="dxa"/>
            <w:tcBorders>
              <w:top w:val="nil"/>
              <w:left w:val="nil"/>
              <w:bottom w:val="single" w:sz="4" w:space="0" w:color="auto"/>
              <w:right w:val="single" w:sz="4" w:space="0" w:color="auto"/>
            </w:tcBorders>
            <w:noWrap/>
            <w:vAlign w:val="center"/>
            <w:hideMark/>
          </w:tcPr>
          <w:p w14:paraId="530CBA47" w14:textId="77777777" w:rsidR="00907B07" w:rsidRPr="00907B07" w:rsidRDefault="00907B07" w:rsidP="00907B07">
            <w:pPr>
              <w:spacing w:after="0" w:line="240" w:lineRule="auto"/>
              <w:rPr>
                <w:rFonts w:ascii="Aptos Narrow" w:eastAsia="Times New Roman" w:hAnsi="Aptos Narrow" w:cs="Times New Roman"/>
                <w:b/>
                <w:bCs/>
                <w:color w:val="000000"/>
                <w:sz w:val="20"/>
                <w:szCs w:val="20"/>
                <w:lang w:val="en-US"/>
              </w:rPr>
            </w:pPr>
            <w:r w:rsidRPr="00907B07">
              <w:rPr>
                <w:rFonts w:ascii="Aptos Narrow" w:eastAsia="Times New Roman" w:hAnsi="Aptos Narrow" w:cs="Times New Roman"/>
                <w:b/>
                <w:bCs/>
                <w:color w:val="000000"/>
                <w:sz w:val="20"/>
                <w:szCs w:val="20"/>
                <w:lang w:val="en-US"/>
              </w:rPr>
              <w:t> </w:t>
            </w:r>
          </w:p>
        </w:tc>
      </w:tr>
    </w:tbl>
    <w:p w14:paraId="45803A96" w14:textId="77777777" w:rsidR="00941B6B" w:rsidRDefault="00941B6B" w:rsidP="00DD7BBE">
      <w:pPr>
        <w:jc w:val="both"/>
        <w:rPr>
          <w:rFonts w:cstheme="minorHAnsi"/>
          <w:b/>
          <w:bCs/>
          <w:color w:val="0070C0"/>
          <w:sz w:val="28"/>
          <w:szCs w:val="28"/>
          <w:u w:val="single"/>
        </w:rPr>
      </w:pPr>
    </w:p>
    <w:p w14:paraId="2E589901" w14:textId="0745EAD9" w:rsidR="00ED35F4" w:rsidRPr="008735E9" w:rsidRDefault="008735E9" w:rsidP="008735E9">
      <w:pPr>
        <w:ind w:left="360"/>
        <w:jc w:val="both"/>
        <w:rPr>
          <w:rFonts w:cstheme="minorHAnsi"/>
          <w:b/>
          <w:bCs/>
          <w:color w:val="0070C0"/>
          <w:sz w:val="24"/>
          <w:szCs w:val="24"/>
          <w:u w:val="single"/>
        </w:rPr>
      </w:pPr>
      <w:r w:rsidRPr="00941B6B">
        <w:rPr>
          <w:rFonts w:cstheme="minorHAnsi"/>
          <w:b/>
          <w:bCs/>
          <w:color w:val="0070C0"/>
          <w:sz w:val="24"/>
          <w:szCs w:val="24"/>
          <w:u w:val="single"/>
        </w:rPr>
        <w:lastRenderedPageBreak/>
        <w:t xml:space="preserve">Lot </w:t>
      </w:r>
      <w:r w:rsidR="00C02F31">
        <w:rPr>
          <w:rFonts w:cstheme="minorHAnsi"/>
          <w:b/>
          <w:bCs/>
          <w:color w:val="0070C0"/>
          <w:sz w:val="24"/>
          <w:szCs w:val="24"/>
          <w:u w:val="single"/>
        </w:rPr>
        <w:t>3</w:t>
      </w:r>
      <w:r w:rsidRPr="00941B6B">
        <w:rPr>
          <w:rFonts w:cstheme="minorHAnsi"/>
          <w:b/>
          <w:bCs/>
          <w:color w:val="0070C0"/>
          <w:sz w:val="24"/>
          <w:szCs w:val="24"/>
          <w:u w:val="single"/>
        </w:rPr>
        <w:t>: B</w:t>
      </w:r>
      <w:r>
        <w:rPr>
          <w:rFonts w:cstheme="minorHAnsi"/>
          <w:b/>
          <w:bCs/>
          <w:color w:val="0070C0"/>
          <w:sz w:val="24"/>
          <w:szCs w:val="24"/>
          <w:u w:val="single"/>
        </w:rPr>
        <w:t>LANKETS</w:t>
      </w:r>
    </w:p>
    <w:tbl>
      <w:tblPr>
        <w:tblW w:w="15660" w:type="dxa"/>
        <w:tblInd w:w="-815" w:type="dxa"/>
        <w:tblLook w:val="04A0" w:firstRow="1" w:lastRow="0" w:firstColumn="1" w:lastColumn="0" w:noHBand="0" w:noVBand="1"/>
      </w:tblPr>
      <w:tblGrid>
        <w:gridCol w:w="1006"/>
        <w:gridCol w:w="2288"/>
        <w:gridCol w:w="1566"/>
        <w:gridCol w:w="1800"/>
        <w:gridCol w:w="2340"/>
        <w:gridCol w:w="1080"/>
        <w:gridCol w:w="1822"/>
        <w:gridCol w:w="1778"/>
        <w:gridCol w:w="1980"/>
      </w:tblGrid>
      <w:tr w:rsidR="003B1449" w:rsidRPr="003B1449" w14:paraId="48A91631" w14:textId="77777777" w:rsidTr="00DC7A85">
        <w:trPr>
          <w:trHeight w:val="167"/>
        </w:trPr>
        <w:tc>
          <w:tcPr>
            <w:tcW w:w="66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2B6D492"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xml:space="preserve">LRC to Complete </w:t>
            </w:r>
            <w:r w:rsidRPr="003B1449">
              <w:rPr>
                <w:rFonts w:ascii="Calibri" w:eastAsia="Times New Roman" w:hAnsi="Calibri" w:cs="Calibri"/>
                <w:b/>
                <w:bCs/>
                <w:color w:val="FF0000"/>
                <w:sz w:val="18"/>
                <w:szCs w:val="18"/>
                <w:lang w:val="en-US"/>
              </w:rPr>
              <w:t>(BIDDERS ARE NOTE ALLOWED TO MODIFY THE LRC SECTION)</w:t>
            </w:r>
          </w:p>
        </w:tc>
        <w:tc>
          <w:tcPr>
            <w:tcW w:w="9000"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B05CD7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Bidder To Complete</w:t>
            </w:r>
          </w:p>
        </w:tc>
      </w:tr>
      <w:tr w:rsidR="003B1449" w:rsidRPr="003B1449" w14:paraId="4A706A89" w14:textId="77777777" w:rsidTr="007A6D3A">
        <w:trPr>
          <w:trHeight w:val="553"/>
        </w:trPr>
        <w:tc>
          <w:tcPr>
            <w:tcW w:w="1006"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9C53137"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Item Number</w:t>
            </w:r>
          </w:p>
        </w:tc>
        <w:tc>
          <w:tcPr>
            <w:tcW w:w="2288" w:type="dxa"/>
            <w:tcBorders>
              <w:top w:val="nil"/>
              <w:left w:val="nil"/>
              <w:bottom w:val="single" w:sz="4" w:space="0" w:color="auto"/>
              <w:right w:val="single" w:sz="4" w:space="0" w:color="auto"/>
            </w:tcBorders>
            <w:shd w:val="clear" w:color="auto" w:fill="D9D9D9" w:themeFill="background1" w:themeFillShade="D9"/>
            <w:vAlign w:val="center"/>
            <w:hideMark/>
          </w:tcPr>
          <w:p w14:paraId="3CFDD589"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Item/Milestone Required</w:t>
            </w:r>
          </w:p>
        </w:tc>
        <w:tc>
          <w:tcPr>
            <w:tcW w:w="1566" w:type="dxa"/>
            <w:tcBorders>
              <w:top w:val="nil"/>
              <w:left w:val="nil"/>
              <w:bottom w:val="single" w:sz="4" w:space="0" w:color="auto"/>
              <w:right w:val="single" w:sz="4" w:space="0" w:color="auto"/>
            </w:tcBorders>
            <w:shd w:val="clear" w:color="auto" w:fill="D9D9D9" w:themeFill="background1" w:themeFillShade="D9"/>
            <w:vAlign w:val="center"/>
            <w:hideMark/>
          </w:tcPr>
          <w:p w14:paraId="70F5B857"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Unit of Measurements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1DADDE10"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Estimated Qty</w:t>
            </w:r>
          </w:p>
        </w:tc>
        <w:tc>
          <w:tcPr>
            <w:tcW w:w="2340" w:type="dxa"/>
            <w:tcBorders>
              <w:top w:val="nil"/>
              <w:left w:val="nil"/>
              <w:bottom w:val="single" w:sz="4" w:space="0" w:color="auto"/>
              <w:right w:val="single" w:sz="4" w:space="0" w:color="auto"/>
            </w:tcBorders>
            <w:shd w:val="clear" w:color="auto" w:fill="D9D9D9" w:themeFill="background1" w:themeFillShade="D9"/>
            <w:vAlign w:val="center"/>
            <w:hideMark/>
          </w:tcPr>
          <w:p w14:paraId="322CDA6A"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xml:space="preserve">Unit Price in USD, Exclusive VAT </w:t>
            </w:r>
          </w:p>
        </w:tc>
        <w:tc>
          <w:tcPr>
            <w:tcW w:w="1080" w:type="dxa"/>
            <w:tcBorders>
              <w:top w:val="nil"/>
              <w:left w:val="nil"/>
              <w:bottom w:val="single" w:sz="4" w:space="0" w:color="auto"/>
              <w:right w:val="single" w:sz="4" w:space="0" w:color="auto"/>
            </w:tcBorders>
            <w:shd w:val="clear" w:color="auto" w:fill="D9D9D9" w:themeFill="background1" w:themeFillShade="D9"/>
            <w:vAlign w:val="center"/>
            <w:hideMark/>
          </w:tcPr>
          <w:p w14:paraId="7DC3DCBC"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VAT (%)</w:t>
            </w:r>
          </w:p>
        </w:tc>
        <w:tc>
          <w:tcPr>
            <w:tcW w:w="1822" w:type="dxa"/>
            <w:tcBorders>
              <w:top w:val="nil"/>
              <w:left w:val="nil"/>
              <w:bottom w:val="single" w:sz="4" w:space="0" w:color="auto"/>
              <w:right w:val="single" w:sz="4" w:space="0" w:color="auto"/>
            </w:tcBorders>
            <w:shd w:val="clear" w:color="auto" w:fill="D9D9D9" w:themeFill="background1" w:themeFillShade="D9"/>
            <w:vAlign w:val="center"/>
            <w:hideMark/>
          </w:tcPr>
          <w:p w14:paraId="5DF81C65"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xml:space="preserve">Unit Price in USD, inclusive VAT </w:t>
            </w:r>
          </w:p>
        </w:tc>
        <w:tc>
          <w:tcPr>
            <w:tcW w:w="1778" w:type="dxa"/>
            <w:tcBorders>
              <w:top w:val="nil"/>
              <w:left w:val="nil"/>
              <w:bottom w:val="single" w:sz="4" w:space="0" w:color="auto"/>
              <w:right w:val="single" w:sz="4" w:space="0" w:color="auto"/>
            </w:tcBorders>
            <w:shd w:val="clear" w:color="auto" w:fill="D9D9D9" w:themeFill="background1" w:themeFillShade="D9"/>
            <w:vAlign w:val="center"/>
            <w:hideMark/>
          </w:tcPr>
          <w:p w14:paraId="12663186"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xml:space="preserve">Total Price in USD, inclusive VAT </w:t>
            </w:r>
          </w:p>
        </w:tc>
        <w:tc>
          <w:tcPr>
            <w:tcW w:w="1980" w:type="dxa"/>
            <w:tcBorders>
              <w:top w:val="nil"/>
              <w:left w:val="nil"/>
              <w:bottom w:val="single" w:sz="4" w:space="0" w:color="auto"/>
              <w:right w:val="single" w:sz="4" w:space="0" w:color="auto"/>
            </w:tcBorders>
            <w:shd w:val="clear" w:color="auto" w:fill="D9D9D9" w:themeFill="background1" w:themeFillShade="D9"/>
            <w:vAlign w:val="center"/>
            <w:hideMark/>
          </w:tcPr>
          <w:p w14:paraId="7586AB8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xml:space="preserve">Lead time of Delivery for any Quantity from the date of the purchase order </w:t>
            </w:r>
          </w:p>
        </w:tc>
      </w:tr>
      <w:tr w:rsidR="003B1449" w:rsidRPr="003B1449" w14:paraId="4B3720A0" w14:textId="77777777" w:rsidTr="008735E9">
        <w:trPr>
          <w:trHeight w:val="414"/>
        </w:trPr>
        <w:tc>
          <w:tcPr>
            <w:tcW w:w="1006" w:type="dxa"/>
            <w:tcBorders>
              <w:top w:val="nil"/>
              <w:left w:val="single" w:sz="4" w:space="0" w:color="auto"/>
              <w:bottom w:val="single" w:sz="4" w:space="0" w:color="auto"/>
              <w:right w:val="single" w:sz="4" w:space="0" w:color="auto"/>
            </w:tcBorders>
            <w:vAlign w:val="center"/>
            <w:hideMark/>
          </w:tcPr>
          <w:p w14:paraId="55B3DEAA"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3.1</w:t>
            </w:r>
          </w:p>
        </w:tc>
        <w:tc>
          <w:tcPr>
            <w:tcW w:w="2288" w:type="dxa"/>
            <w:tcBorders>
              <w:top w:val="nil"/>
              <w:left w:val="nil"/>
              <w:bottom w:val="single" w:sz="4" w:space="0" w:color="auto"/>
              <w:right w:val="single" w:sz="4" w:space="0" w:color="auto"/>
            </w:tcBorders>
            <w:noWrap/>
            <w:vAlign w:val="center"/>
            <w:hideMark/>
          </w:tcPr>
          <w:p w14:paraId="7071F1E0"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xml:space="preserve">Bed Pad / </w:t>
            </w:r>
            <w:proofErr w:type="spellStart"/>
            <w:r w:rsidRPr="003B1449">
              <w:rPr>
                <w:rFonts w:ascii="Calibri" w:eastAsia="Times New Roman" w:hAnsi="Calibri" w:cs="Calibri"/>
                <w:b/>
                <w:bCs/>
                <w:color w:val="000000"/>
                <w:sz w:val="18"/>
                <w:szCs w:val="18"/>
                <w:lang w:val="en-US"/>
              </w:rPr>
              <w:t>Alaise</w:t>
            </w:r>
            <w:proofErr w:type="spellEnd"/>
          </w:p>
        </w:tc>
        <w:tc>
          <w:tcPr>
            <w:tcW w:w="1566" w:type="dxa"/>
            <w:tcBorders>
              <w:top w:val="nil"/>
              <w:left w:val="nil"/>
              <w:bottom w:val="single" w:sz="4" w:space="0" w:color="auto"/>
              <w:right w:val="single" w:sz="4" w:space="0" w:color="auto"/>
            </w:tcBorders>
            <w:noWrap/>
            <w:vAlign w:val="center"/>
            <w:hideMark/>
          </w:tcPr>
          <w:p w14:paraId="5E592193"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1C69E058"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190,080</w:t>
            </w:r>
          </w:p>
        </w:tc>
        <w:tc>
          <w:tcPr>
            <w:tcW w:w="2340" w:type="dxa"/>
            <w:tcBorders>
              <w:top w:val="nil"/>
              <w:left w:val="nil"/>
              <w:bottom w:val="single" w:sz="4" w:space="0" w:color="auto"/>
              <w:right w:val="single" w:sz="4" w:space="0" w:color="auto"/>
            </w:tcBorders>
            <w:noWrap/>
            <w:vAlign w:val="center"/>
            <w:hideMark/>
          </w:tcPr>
          <w:p w14:paraId="24D03E93"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63FD667D"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822" w:type="dxa"/>
            <w:tcBorders>
              <w:top w:val="nil"/>
              <w:left w:val="nil"/>
              <w:bottom w:val="single" w:sz="4" w:space="0" w:color="auto"/>
              <w:right w:val="single" w:sz="4" w:space="0" w:color="auto"/>
            </w:tcBorders>
            <w:noWrap/>
            <w:vAlign w:val="center"/>
            <w:hideMark/>
          </w:tcPr>
          <w:p w14:paraId="0B51C87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778" w:type="dxa"/>
            <w:tcBorders>
              <w:top w:val="nil"/>
              <w:left w:val="nil"/>
              <w:bottom w:val="single" w:sz="4" w:space="0" w:color="auto"/>
              <w:right w:val="single" w:sz="4" w:space="0" w:color="auto"/>
            </w:tcBorders>
            <w:noWrap/>
            <w:vAlign w:val="center"/>
            <w:hideMark/>
          </w:tcPr>
          <w:p w14:paraId="5B853FA5"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980" w:type="dxa"/>
            <w:tcBorders>
              <w:top w:val="nil"/>
              <w:left w:val="nil"/>
              <w:bottom w:val="single" w:sz="4" w:space="0" w:color="auto"/>
              <w:right w:val="single" w:sz="4" w:space="0" w:color="auto"/>
            </w:tcBorders>
            <w:noWrap/>
            <w:vAlign w:val="center"/>
            <w:hideMark/>
          </w:tcPr>
          <w:p w14:paraId="21E78DC9" w14:textId="77777777" w:rsidR="003B1449" w:rsidRPr="003B1449" w:rsidRDefault="003B1449" w:rsidP="003B1449">
            <w:pPr>
              <w:spacing w:after="0" w:line="240" w:lineRule="auto"/>
              <w:rPr>
                <w:rFonts w:ascii="Aptos Narrow" w:eastAsia="Times New Roman" w:hAnsi="Aptos Narrow" w:cs="Times New Roman"/>
                <w:b/>
                <w:bCs/>
                <w:color w:val="000000"/>
                <w:sz w:val="20"/>
                <w:szCs w:val="20"/>
                <w:lang w:val="en-US"/>
              </w:rPr>
            </w:pPr>
            <w:r w:rsidRPr="003B1449">
              <w:rPr>
                <w:rFonts w:ascii="Aptos Narrow" w:eastAsia="Times New Roman" w:hAnsi="Aptos Narrow" w:cs="Times New Roman"/>
                <w:b/>
                <w:bCs/>
                <w:color w:val="000000"/>
                <w:sz w:val="20"/>
                <w:szCs w:val="20"/>
                <w:lang w:val="en-US"/>
              </w:rPr>
              <w:t> </w:t>
            </w:r>
          </w:p>
        </w:tc>
      </w:tr>
      <w:tr w:rsidR="003B1449" w:rsidRPr="003B1449" w14:paraId="1DA56E71" w14:textId="77777777" w:rsidTr="008735E9">
        <w:trPr>
          <w:trHeight w:val="243"/>
        </w:trPr>
        <w:tc>
          <w:tcPr>
            <w:tcW w:w="1006" w:type="dxa"/>
            <w:tcBorders>
              <w:top w:val="nil"/>
              <w:left w:val="single" w:sz="4" w:space="0" w:color="auto"/>
              <w:bottom w:val="single" w:sz="4" w:space="0" w:color="auto"/>
              <w:right w:val="single" w:sz="4" w:space="0" w:color="auto"/>
            </w:tcBorders>
            <w:vAlign w:val="center"/>
            <w:hideMark/>
          </w:tcPr>
          <w:p w14:paraId="1CEB7457"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3.2</w:t>
            </w:r>
          </w:p>
        </w:tc>
        <w:tc>
          <w:tcPr>
            <w:tcW w:w="2288" w:type="dxa"/>
            <w:tcBorders>
              <w:top w:val="nil"/>
              <w:left w:val="nil"/>
              <w:bottom w:val="single" w:sz="4" w:space="0" w:color="auto"/>
              <w:right w:val="single" w:sz="4" w:space="0" w:color="auto"/>
            </w:tcBorders>
            <w:vAlign w:val="center"/>
            <w:hideMark/>
          </w:tcPr>
          <w:p w14:paraId="0FDAFBC2"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Blue Cloth sheet / Thin Blanket</w:t>
            </w:r>
          </w:p>
        </w:tc>
        <w:tc>
          <w:tcPr>
            <w:tcW w:w="1566" w:type="dxa"/>
            <w:tcBorders>
              <w:top w:val="nil"/>
              <w:left w:val="nil"/>
              <w:bottom w:val="single" w:sz="4" w:space="0" w:color="auto"/>
              <w:right w:val="single" w:sz="4" w:space="0" w:color="auto"/>
            </w:tcBorders>
            <w:vAlign w:val="center"/>
            <w:hideMark/>
          </w:tcPr>
          <w:p w14:paraId="5EF90642"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12720871"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500</w:t>
            </w:r>
          </w:p>
        </w:tc>
        <w:tc>
          <w:tcPr>
            <w:tcW w:w="2340" w:type="dxa"/>
            <w:tcBorders>
              <w:top w:val="nil"/>
              <w:left w:val="nil"/>
              <w:bottom w:val="single" w:sz="4" w:space="0" w:color="auto"/>
              <w:right w:val="single" w:sz="4" w:space="0" w:color="auto"/>
            </w:tcBorders>
            <w:noWrap/>
            <w:vAlign w:val="center"/>
            <w:hideMark/>
          </w:tcPr>
          <w:p w14:paraId="3BBA9132"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7F610334"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822" w:type="dxa"/>
            <w:tcBorders>
              <w:top w:val="nil"/>
              <w:left w:val="nil"/>
              <w:bottom w:val="single" w:sz="4" w:space="0" w:color="auto"/>
              <w:right w:val="single" w:sz="4" w:space="0" w:color="auto"/>
            </w:tcBorders>
            <w:noWrap/>
            <w:vAlign w:val="center"/>
            <w:hideMark/>
          </w:tcPr>
          <w:p w14:paraId="47C4CC24"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778" w:type="dxa"/>
            <w:tcBorders>
              <w:top w:val="nil"/>
              <w:left w:val="nil"/>
              <w:bottom w:val="single" w:sz="4" w:space="0" w:color="auto"/>
              <w:right w:val="single" w:sz="4" w:space="0" w:color="auto"/>
            </w:tcBorders>
            <w:noWrap/>
            <w:vAlign w:val="center"/>
            <w:hideMark/>
          </w:tcPr>
          <w:p w14:paraId="63D84A6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980" w:type="dxa"/>
            <w:tcBorders>
              <w:top w:val="nil"/>
              <w:left w:val="nil"/>
              <w:bottom w:val="single" w:sz="4" w:space="0" w:color="auto"/>
              <w:right w:val="single" w:sz="4" w:space="0" w:color="auto"/>
            </w:tcBorders>
            <w:noWrap/>
            <w:vAlign w:val="center"/>
            <w:hideMark/>
          </w:tcPr>
          <w:p w14:paraId="7BAC577E" w14:textId="77777777" w:rsidR="003B1449" w:rsidRPr="003B1449" w:rsidRDefault="003B1449" w:rsidP="003B1449">
            <w:pPr>
              <w:spacing w:after="0" w:line="240" w:lineRule="auto"/>
              <w:rPr>
                <w:rFonts w:ascii="Aptos Narrow" w:eastAsia="Times New Roman" w:hAnsi="Aptos Narrow" w:cs="Times New Roman"/>
                <w:b/>
                <w:bCs/>
                <w:color w:val="000000"/>
                <w:sz w:val="20"/>
                <w:szCs w:val="20"/>
                <w:lang w:val="en-US"/>
              </w:rPr>
            </w:pPr>
            <w:r w:rsidRPr="003B1449">
              <w:rPr>
                <w:rFonts w:ascii="Aptos Narrow" w:eastAsia="Times New Roman" w:hAnsi="Aptos Narrow" w:cs="Times New Roman"/>
                <w:b/>
                <w:bCs/>
                <w:color w:val="000000"/>
                <w:sz w:val="20"/>
                <w:szCs w:val="20"/>
                <w:lang w:val="en-US"/>
              </w:rPr>
              <w:t> </w:t>
            </w:r>
          </w:p>
        </w:tc>
      </w:tr>
      <w:tr w:rsidR="003B1449" w:rsidRPr="003B1449" w14:paraId="7E745C3A" w14:textId="77777777" w:rsidTr="008735E9">
        <w:trPr>
          <w:trHeight w:val="414"/>
        </w:trPr>
        <w:tc>
          <w:tcPr>
            <w:tcW w:w="1006" w:type="dxa"/>
            <w:tcBorders>
              <w:top w:val="nil"/>
              <w:left w:val="single" w:sz="4" w:space="0" w:color="auto"/>
              <w:bottom w:val="single" w:sz="4" w:space="0" w:color="auto"/>
              <w:right w:val="single" w:sz="4" w:space="0" w:color="auto"/>
            </w:tcBorders>
            <w:vAlign w:val="center"/>
            <w:hideMark/>
          </w:tcPr>
          <w:p w14:paraId="6E8AADA7"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3.3</w:t>
            </w:r>
          </w:p>
        </w:tc>
        <w:tc>
          <w:tcPr>
            <w:tcW w:w="2288" w:type="dxa"/>
            <w:tcBorders>
              <w:top w:val="nil"/>
              <w:left w:val="nil"/>
              <w:bottom w:val="single" w:sz="4" w:space="0" w:color="auto"/>
              <w:right w:val="single" w:sz="4" w:space="0" w:color="auto"/>
            </w:tcBorders>
            <w:noWrap/>
            <w:vAlign w:val="center"/>
            <w:hideMark/>
          </w:tcPr>
          <w:p w14:paraId="5934E03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Disposable blanket</w:t>
            </w:r>
          </w:p>
        </w:tc>
        <w:tc>
          <w:tcPr>
            <w:tcW w:w="1566" w:type="dxa"/>
            <w:tcBorders>
              <w:top w:val="nil"/>
              <w:left w:val="nil"/>
              <w:bottom w:val="single" w:sz="4" w:space="0" w:color="auto"/>
              <w:right w:val="single" w:sz="4" w:space="0" w:color="auto"/>
            </w:tcBorders>
            <w:noWrap/>
            <w:vAlign w:val="center"/>
            <w:hideMark/>
          </w:tcPr>
          <w:p w14:paraId="5C8B9F09"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7361076A"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100,000</w:t>
            </w:r>
          </w:p>
        </w:tc>
        <w:tc>
          <w:tcPr>
            <w:tcW w:w="2340" w:type="dxa"/>
            <w:tcBorders>
              <w:top w:val="nil"/>
              <w:left w:val="nil"/>
              <w:bottom w:val="single" w:sz="4" w:space="0" w:color="auto"/>
              <w:right w:val="single" w:sz="4" w:space="0" w:color="auto"/>
            </w:tcBorders>
            <w:noWrap/>
            <w:vAlign w:val="center"/>
            <w:hideMark/>
          </w:tcPr>
          <w:p w14:paraId="6C6663F8"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2F1601AD"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822" w:type="dxa"/>
            <w:tcBorders>
              <w:top w:val="nil"/>
              <w:left w:val="nil"/>
              <w:bottom w:val="single" w:sz="4" w:space="0" w:color="auto"/>
              <w:right w:val="single" w:sz="4" w:space="0" w:color="auto"/>
            </w:tcBorders>
            <w:noWrap/>
            <w:vAlign w:val="center"/>
            <w:hideMark/>
          </w:tcPr>
          <w:p w14:paraId="7A4B28E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778" w:type="dxa"/>
            <w:tcBorders>
              <w:top w:val="nil"/>
              <w:left w:val="nil"/>
              <w:bottom w:val="single" w:sz="4" w:space="0" w:color="auto"/>
              <w:right w:val="single" w:sz="4" w:space="0" w:color="auto"/>
            </w:tcBorders>
            <w:noWrap/>
            <w:vAlign w:val="center"/>
            <w:hideMark/>
          </w:tcPr>
          <w:p w14:paraId="306E1F8F"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980" w:type="dxa"/>
            <w:tcBorders>
              <w:top w:val="nil"/>
              <w:left w:val="nil"/>
              <w:bottom w:val="single" w:sz="4" w:space="0" w:color="auto"/>
              <w:right w:val="single" w:sz="4" w:space="0" w:color="auto"/>
            </w:tcBorders>
            <w:noWrap/>
            <w:vAlign w:val="center"/>
            <w:hideMark/>
          </w:tcPr>
          <w:p w14:paraId="0BBD7669" w14:textId="77777777" w:rsidR="003B1449" w:rsidRPr="003B1449" w:rsidRDefault="003B1449" w:rsidP="003B1449">
            <w:pPr>
              <w:spacing w:after="0" w:line="240" w:lineRule="auto"/>
              <w:rPr>
                <w:rFonts w:ascii="Aptos Narrow" w:eastAsia="Times New Roman" w:hAnsi="Aptos Narrow" w:cs="Times New Roman"/>
                <w:b/>
                <w:bCs/>
                <w:color w:val="000000"/>
                <w:sz w:val="20"/>
                <w:szCs w:val="20"/>
                <w:lang w:val="en-US"/>
              </w:rPr>
            </w:pPr>
            <w:r w:rsidRPr="003B1449">
              <w:rPr>
                <w:rFonts w:ascii="Aptos Narrow" w:eastAsia="Times New Roman" w:hAnsi="Aptos Narrow" w:cs="Times New Roman"/>
                <w:b/>
                <w:bCs/>
                <w:color w:val="000000"/>
                <w:sz w:val="20"/>
                <w:szCs w:val="20"/>
                <w:lang w:val="en-US"/>
              </w:rPr>
              <w:t> </w:t>
            </w:r>
          </w:p>
        </w:tc>
      </w:tr>
      <w:tr w:rsidR="003B1449" w:rsidRPr="003B1449" w14:paraId="061A68FC" w14:textId="77777777" w:rsidTr="008735E9">
        <w:trPr>
          <w:trHeight w:val="539"/>
        </w:trPr>
        <w:tc>
          <w:tcPr>
            <w:tcW w:w="1006" w:type="dxa"/>
            <w:tcBorders>
              <w:top w:val="nil"/>
              <w:left w:val="single" w:sz="4" w:space="0" w:color="auto"/>
              <w:bottom w:val="single" w:sz="4" w:space="0" w:color="auto"/>
              <w:right w:val="single" w:sz="4" w:space="0" w:color="auto"/>
            </w:tcBorders>
            <w:vAlign w:val="center"/>
            <w:hideMark/>
          </w:tcPr>
          <w:p w14:paraId="51032537"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3.4</w:t>
            </w:r>
          </w:p>
        </w:tc>
        <w:tc>
          <w:tcPr>
            <w:tcW w:w="2288" w:type="dxa"/>
            <w:tcBorders>
              <w:top w:val="nil"/>
              <w:left w:val="nil"/>
              <w:bottom w:val="single" w:sz="4" w:space="0" w:color="auto"/>
              <w:right w:val="single" w:sz="4" w:space="0" w:color="auto"/>
            </w:tcBorders>
            <w:vAlign w:val="center"/>
            <w:hideMark/>
          </w:tcPr>
          <w:p w14:paraId="00B78A79"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Fire Blanket</w:t>
            </w:r>
          </w:p>
        </w:tc>
        <w:tc>
          <w:tcPr>
            <w:tcW w:w="1566" w:type="dxa"/>
            <w:tcBorders>
              <w:top w:val="nil"/>
              <w:left w:val="nil"/>
              <w:bottom w:val="single" w:sz="4" w:space="0" w:color="auto"/>
              <w:right w:val="single" w:sz="4" w:space="0" w:color="auto"/>
            </w:tcBorders>
            <w:vAlign w:val="center"/>
            <w:hideMark/>
          </w:tcPr>
          <w:p w14:paraId="1C47EF1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0EAD1D5B"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200</w:t>
            </w:r>
          </w:p>
        </w:tc>
        <w:tc>
          <w:tcPr>
            <w:tcW w:w="2340" w:type="dxa"/>
            <w:tcBorders>
              <w:top w:val="nil"/>
              <w:left w:val="nil"/>
              <w:bottom w:val="single" w:sz="4" w:space="0" w:color="auto"/>
              <w:right w:val="single" w:sz="4" w:space="0" w:color="auto"/>
            </w:tcBorders>
            <w:noWrap/>
            <w:vAlign w:val="center"/>
            <w:hideMark/>
          </w:tcPr>
          <w:p w14:paraId="224BE7AB"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55033E69"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822" w:type="dxa"/>
            <w:tcBorders>
              <w:top w:val="nil"/>
              <w:left w:val="nil"/>
              <w:bottom w:val="single" w:sz="4" w:space="0" w:color="auto"/>
              <w:right w:val="single" w:sz="4" w:space="0" w:color="auto"/>
            </w:tcBorders>
            <w:noWrap/>
            <w:vAlign w:val="center"/>
            <w:hideMark/>
          </w:tcPr>
          <w:p w14:paraId="787E1593"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778" w:type="dxa"/>
            <w:tcBorders>
              <w:top w:val="nil"/>
              <w:left w:val="nil"/>
              <w:bottom w:val="single" w:sz="4" w:space="0" w:color="auto"/>
              <w:right w:val="single" w:sz="4" w:space="0" w:color="auto"/>
            </w:tcBorders>
            <w:noWrap/>
            <w:vAlign w:val="center"/>
            <w:hideMark/>
          </w:tcPr>
          <w:p w14:paraId="180E9F3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980" w:type="dxa"/>
            <w:tcBorders>
              <w:top w:val="nil"/>
              <w:left w:val="nil"/>
              <w:bottom w:val="single" w:sz="4" w:space="0" w:color="auto"/>
              <w:right w:val="single" w:sz="4" w:space="0" w:color="auto"/>
            </w:tcBorders>
            <w:noWrap/>
            <w:vAlign w:val="center"/>
            <w:hideMark/>
          </w:tcPr>
          <w:p w14:paraId="03FFC44D" w14:textId="77777777" w:rsidR="003B1449" w:rsidRPr="003B1449" w:rsidRDefault="003B1449" w:rsidP="003B1449">
            <w:pPr>
              <w:spacing w:after="0" w:line="240" w:lineRule="auto"/>
              <w:rPr>
                <w:rFonts w:ascii="Aptos Narrow" w:eastAsia="Times New Roman" w:hAnsi="Aptos Narrow" w:cs="Times New Roman"/>
                <w:b/>
                <w:bCs/>
                <w:color w:val="000000"/>
                <w:sz w:val="20"/>
                <w:szCs w:val="20"/>
                <w:lang w:val="en-US"/>
              </w:rPr>
            </w:pPr>
            <w:r w:rsidRPr="003B1449">
              <w:rPr>
                <w:rFonts w:ascii="Aptos Narrow" w:eastAsia="Times New Roman" w:hAnsi="Aptos Narrow" w:cs="Times New Roman"/>
                <w:b/>
                <w:bCs/>
                <w:color w:val="000000"/>
                <w:sz w:val="20"/>
                <w:szCs w:val="20"/>
                <w:lang w:val="en-US"/>
              </w:rPr>
              <w:t> </w:t>
            </w:r>
          </w:p>
        </w:tc>
      </w:tr>
      <w:tr w:rsidR="003B1449" w:rsidRPr="003B1449" w14:paraId="3106EEB4" w14:textId="77777777" w:rsidTr="008735E9">
        <w:trPr>
          <w:trHeight w:val="350"/>
        </w:trPr>
        <w:tc>
          <w:tcPr>
            <w:tcW w:w="1006" w:type="dxa"/>
            <w:tcBorders>
              <w:top w:val="nil"/>
              <w:left w:val="single" w:sz="4" w:space="0" w:color="auto"/>
              <w:bottom w:val="single" w:sz="4" w:space="0" w:color="auto"/>
              <w:right w:val="single" w:sz="4" w:space="0" w:color="auto"/>
            </w:tcBorders>
            <w:vAlign w:val="center"/>
            <w:hideMark/>
          </w:tcPr>
          <w:p w14:paraId="3E3A4910"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3.5</w:t>
            </w:r>
          </w:p>
        </w:tc>
        <w:tc>
          <w:tcPr>
            <w:tcW w:w="2288" w:type="dxa"/>
            <w:tcBorders>
              <w:top w:val="nil"/>
              <w:left w:val="nil"/>
              <w:bottom w:val="single" w:sz="4" w:space="0" w:color="auto"/>
              <w:right w:val="single" w:sz="4" w:space="0" w:color="auto"/>
            </w:tcBorders>
            <w:vAlign w:val="center"/>
            <w:hideMark/>
          </w:tcPr>
          <w:p w14:paraId="5D11C985"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Thermal Blanket</w:t>
            </w:r>
          </w:p>
        </w:tc>
        <w:tc>
          <w:tcPr>
            <w:tcW w:w="1566" w:type="dxa"/>
            <w:tcBorders>
              <w:top w:val="nil"/>
              <w:left w:val="nil"/>
              <w:bottom w:val="single" w:sz="4" w:space="0" w:color="auto"/>
              <w:right w:val="single" w:sz="4" w:space="0" w:color="auto"/>
            </w:tcBorders>
            <w:vAlign w:val="center"/>
            <w:hideMark/>
          </w:tcPr>
          <w:p w14:paraId="0E6CE3F0"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027121E4"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1,500</w:t>
            </w:r>
          </w:p>
        </w:tc>
        <w:tc>
          <w:tcPr>
            <w:tcW w:w="2340" w:type="dxa"/>
            <w:tcBorders>
              <w:top w:val="nil"/>
              <w:left w:val="nil"/>
              <w:bottom w:val="single" w:sz="4" w:space="0" w:color="auto"/>
              <w:right w:val="single" w:sz="4" w:space="0" w:color="auto"/>
            </w:tcBorders>
            <w:noWrap/>
            <w:vAlign w:val="center"/>
            <w:hideMark/>
          </w:tcPr>
          <w:p w14:paraId="492DE80B"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012BBB07"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822" w:type="dxa"/>
            <w:tcBorders>
              <w:top w:val="nil"/>
              <w:left w:val="nil"/>
              <w:bottom w:val="single" w:sz="4" w:space="0" w:color="auto"/>
              <w:right w:val="single" w:sz="4" w:space="0" w:color="auto"/>
            </w:tcBorders>
            <w:noWrap/>
            <w:vAlign w:val="center"/>
            <w:hideMark/>
          </w:tcPr>
          <w:p w14:paraId="05B2BB89"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778" w:type="dxa"/>
            <w:tcBorders>
              <w:top w:val="nil"/>
              <w:left w:val="nil"/>
              <w:bottom w:val="single" w:sz="4" w:space="0" w:color="auto"/>
              <w:right w:val="single" w:sz="4" w:space="0" w:color="auto"/>
            </w:tcBorders>
            <w:noWrap/>
            <w:vAlign w:val="center"/>
            <w:hideMark/>
          </w:tcPr>
          <w:p w14:paraId="34D12EE5"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980" w:type="dxa"/>
            <w:tcBorders>
              <w:top w:val="nil"/>
              <w:left w:val="nil"/>
              <w:bottom w:val="single" w:sz="4" w:space="0" w:color="auto"/>
              <w:right w:val="single" w:sz="4" w:space="0" w:color="auto"/>
            </w:tcBorders>
            <w:noWrap/>
            <w:vAlign w:val="center"/>
            <w:hideMark/>
          </w:tcPr>
          <w:p w14:paraId="5800C809" w14:textId="77777777" w:rsidR="003B1449" w:rsidRPr="003B1449" w:rsidRDefault="003B1449" w:rsidP="003B1449">
            <w:pPr>
              <w:spacing w:after="0" w:line="240" w:lineRule="auto"/>
              <w:rPr>
                <w:rFonts w:ascii="Aptos Narrow" w:eastAsia="Times New Roman" w:hAnsi="Aptos Narrow" w:cs="Times New Roman"/>
                <w:b/>
                <w:bCs/>
                <w:color w:val="000000"/>
                <w:sz w:val="20"/>
                <w:szCs w:val="20"/>
                <w:lang w:val="en-US"/>
              </w:rPr>
            </w:pPr>
            <w:r w:rsidRPr="003B1449">
              <w:rPr>
                <w:rFonts w:ascii="Aptos Narrow" w:eastAsia="Times New Roman" w:hAnsi="Aptos Narrow" w:cs="Times New Roman"/>
                <w:b/>
                <w:bCs/>
                <w:color w:val="000000"/>
                <w:sz w:val="20"/>
                <w:szCs w:val="20"/>
                <w:lang w:val="en-US"/>
              </w:rPr>
              <w:t> </w:t>
            </w:r>
          </w:p>
        </w:tc>
      </w:tr>
      <w:tr w:rsidR="003B1449" w:rsidRPr="003B1449" w14:paraId="379BAA9D" w14:textId="77777777" w:rsidTr="008735E9">
        <w:trPr>
          <w:trHeight w:val="409"/>
        </w:trPr>
        <w:tc>
          <w:tcPr>
            <w:tcW w:w="1006" w:type="dxa"/>
            <w:tcBorders>
              <w:top w:val="nil"/>
              <w:left w:val="single" w:sz="4" w:space="0" w:color="auto"/>
              <w:bottom w:val="single" w:sz="4" w:space="0" w:color="auto"/>
              <w:right w:val="single" w:sz="4" w:space="0" w:color="auto"/>
            </w:tcBorders>
            <w:vAlign w:val="center"/>
            <w:hideMark/>
          </w:tcPr>
          <w:p w14:paraId="7200410F"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3.6</w:t>
            </w:r>
          </w:p>
        </w:tc>
        <w:tc>
          <w:tcPr>
            <w:tcW w:w="2288" w:type="dxa"/>
            <w:tcBorders>
              <w:top w:val="nil"/>
              <w:left w:val="nil"/>
              <w:bottom w:val="single" w:sz="4" w:space="0" w:color="auto"/>
              <w:right w:val="single" w:sz="4" w:space="0" w:color="auto"/>
            </w:tcBorders>
            <w:vAlign w:val="center"/>
            <w:hideMark/>
          </w:tcPr>
          <w:p w14:paraId="0ECCDC35"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Thick Winter Blanket</w:t>
            </w:r>
          </w:p>
        </w:tc>
        <w:tc>
          <w:tcPr>
            <w:tcW w:w="1566" w:type="dxa"/>
            <w:tcBorders>
              <w:top w:val="nil"/>
              <w:left w:val="nil"/>
              <w:bottom w:val="single" w:sz="4" w:space="0" w:color="auto"/>
              <w:right w:val="single" w:sz="4" w:space="0" w:color="auto"/>
            </w:tcBorders>
            <w:vAlign w:val="center"/>
            <w:hideMark/>
          </w:tcPr>
          <w:p w14:paraId="64288530"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018A7B87"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1,000</w:t>
            </w:r>
          </w:p>
        </w:tc>
        <w:tc>
          <w:tcPr>
            <w:tcW w:w="2340" w:type="dxa"/>
            <w:tcBorders>
              <w:top w:val="nil"/>
              <w:left w:val="nil"/>
              <w:bottom w:val="single" w:sz="4" w:space="0" w:color="auto"/>
              <w:right w:val="single" w:sz="4" w:space="0" w:color="auto"/>
            </w:tcBorders>
            <w:noWrap/>
            <w:vAlign w:val="center"/>
            <w:hideMark/>
          </w:tcPr>
          <w:p w14:paraId="38B18B89"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0E42E808"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822" w:type="dxa"/>
            <w:tcBorders>
              <w:top w:val="nil"/>
              <w:left w:val="nil"/>
              <w:bottom w:val="single" w:sz="4" w:space="0" w:color="auto"/>
              <w:right w:val="single" w:sz="4" w:space="0" w:color="auto"/>
            </w:tcBorders>
            <w:noWrap/>
            <w:vAlign w:val="center"/>
            <w:hideMark/>
          </w:tcPr>
          <w:p w14:paraId="37CC3101"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778" w:type="dxa"/>
            <w:tcBorders>
              <w:top w:val="nil"/>
              <w:left w:val="nil"/>
              <w:bottom w:val="single" w:sz="4" w:space="0" w:color="auto"/>
              <w:right w:val="single" w:sz="4" w:space="0" w:color="auto"/>
            </w:tcBorders>
            <w:noWrap/>
            <w:vAlign w:val="center"/>
            <w:hideMark/>
          </w:tcPr>
          <w:p w14:paraId="2F80D2C0"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980" w:type="dxa"/>
            <w:tcBorders>
              <w:top w:val="nil"/>
              <w:left w:val="nil"/>
              <w:bottom w:val="single" w:sz="4" w:space="0" w:color="auto"/>
              <w:right w:val="single" w:sz="4" w:space="0" w:color="auto"/>
            </w:tcBorders>
            <w:noWrap/>
            <w:vAlign w:val="center"/>
            <w:hideMark/>
          </w:tcPr>
          <w:p w14:paraId="7C21CBFD" w14:textId="77777777" w:rsidR="003B1449" w:rsidRPr="003B1449" w:rsidRDefault="003B1449" w:rsidP="003B1449">
            <w:pPr>
              <w:spacing w:after="0" w:line="240" w:lineRule="auto"/>
              <w:rPr>
                <w:rFonts w:ascii="Aptos Narrow" w:eastAsia="Times New Roman" w:hAnsi="Aptos Narrow" w:cs="Times New Roman"/>
                <w:b/>
                <w:bCs/>
                <w:color w:val="000000"/>
                <w:sz w:val="20"/>
                <w:szCs w:val="20"/>
                <w:lang w:val="en-US"/>
              </w:rPr>
            </w:pPr>
            <w:r w:rsidRPr="003B1449">
              <w:rPr>
                <w:rFonts w:ascii="Aptos Narrow" w:eastAsia="Times New Roman" w:hAnsi="Aptos Narrow" w:cs="Times New Roman"/>
                <w:b/>
                <w:bCs/>
                <w:color w:val="000000"/>
                <w:sz w:val="20"/>
                <w:szCs w:val="20"/>
                <w:lang w:val="en-US"/>
              </w:rPr>
              <w:t> </w:t>
            </w:r>
          </w:p>
        </w:tc>
      </w:tr>
      <w:tr w:rsidR="003B1449" w:rsidRPr="003B1449" w14:paraId="33623917" w14:textId="77777777" w:rsidTr="008735E9">
        <w:trPr>
          <w:trHeight w:val="476"/>
        </w:trPr>
        <w:tc>
          <w:tcPr>
            <w:tcW w:w="1006" w:type="dxa"/>
            <w:tcBorders>
              <w:top w:val="nil"/>
              <w:left w:val="single" w:sz="4" w:space="0" w:color="auto"/>
              <w:bottom w:val="single" w:sz="4" w:space="0" w:color="auto"/>
              <w:right w:val="single" w:sz="4" w:space="0" w:color="auto"/>
            </w:tcBorders>
            <w:vAlign w:val="center"/>
            <w:hideMark/>
          </w:tcPr>
          <w:p w14:paraId="69ED0CB1"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3.7</w:t>
            </w:r>
          </w:p>
        </w:tc>
        <w:tc>
          <w:tcPr>
            <w:tcW w:w="2288" w:type="dxa"/>
            <w:tcBorders>
              <w:top w:val="nil"/>
              <w:left w:val="nil"/>
              <w:bottom w:val="single" w:sz="4" w:space="0" w:color="auto"/>
              <w:right w:val="single" w:sz="4" w:space="0" w:color="auto"/>
            </w:tcBorders>
            <w:noWrap/>
            <w:vAlign w:val="center"/>
            <w:hideMark/>
          </w:tcPr>
          <w:p w14:paraId="460CE354"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Thin Blanket/Disposable Patient Cover Sheet</w:t>
            </w:r>
          </w:p>
        </w:tc>
        <w:tc>
          <w:tcPr>
            <w:tcW w:w="1566" w:type="dxa"/>
            <w:tcBorders>
              <w:top w:val="nil"/>
              <w:left w:val="nil"/>
              <w:bottom w:val="single" w:sz="4" w:space="0" w:color="auto"/>
              <w:right w:val="single" w:sz="4" w:space="0" w:color="auto"/>
            </w:tcBorders>
            <w:noWrap/>
            <w:vAlign w:val="center"/>
            <w:hideMark/>
          </w:tcPr>
          <w:p w14:paraId="7779DF1C"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19712DF5"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12,000</w:t>
            </w:r>
          </w:p>
        </w:tc>
        <w:tc>
          <w:tcPr>
            <w:tcW w:w="2340" w:type="dxa"/>
            <w:tcBorders>
              <w:top w:val="nil"/>
              <w:left w:val="nil"/>
              <w:bottom w:val="single" w:sz="4" w:space="0" w:color="auto"/>
              <w:right w:val="single" w:sz="4" w:space="0" w:color="auto"/>
            </w:tcBorders>
            <w:noWrap/>
            <w:vAlign w:val="center"/>
            <w:hideMark/>
          </w:tcPr>
          <w:p w14:paraId="25FCE25A"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71846212"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822" w:type="dxa"/>
            <w:tcBorders>
              <w:top w:val="nil"/>
              <w:left w:val="nil"/>
              <w:bottom w:val="single" w:sz="4" w:space="0" w:color="auto"/>
              <w:right w:val="single" w:sz="4" w:space="0" w:color="auto"/>
            </w:tcBorders>
            <w:noWrap/>
            <w:vAlign w:val="center"/>
            <w:hideMark/>
          </w:tcPr>
          <w:p w14:paraId="7EB34266"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778" w:type="dxa"/>
            <w:tcBorders>
              <w:top w:val="nil"/>
              <w:left w:val="nil"/>
              <w:bottom w:val="single" w:sz="4" w:space="0" w:color="auto"/>
              <w:right w:val="single" w:sz="4" w:space="0" w:color="auto"/>
            </w:tcBorders>
            <w:noWrap/>
            <w:vAlign w:val="center"/>
            <w:hideMark/>
          </w:tcPr>
          <w:p w14:paraId="3E07389E" w14:textId="77777777" w:rsidR="003B1449" w:rsidRPr="003B1449" w:rsidRDefault="003B1449" w:rsidP="003B1449">
            <w:pPr>
              <w:spacing w:after="0" w:line="240" w:lineRule="auto"/>
              <w:jc w:val="center"/>
              <w:rPr>
                <w:rFonts w:ascii="Calibri" w:eastAsia="Times New Roman" w:hAnsi="Calibri" w:cs="Calibri"/>
                <w:b/>
                <w:bCs/>
                <w:color w:val="000000"/>
                <w:sz w:val="18"/>
                <w:szCs w:val="18"/>
                <w:lang w:val="en-US"/>
              </w:rPr>
            </w:pPr>
            <w:r w:rsidRPr="003B1449">
              <w:rPr>
                <w:rFonts w:ascii="Calibri" w:eastAsia="Times New Roman" w:hAnsi="Calibri" w:cs="Calibri"/>
                <w:b/>
                <w:bCs/>
                <w:color w:val="000000"/>
                <w:sz w:val="18"/>
                <w:szCs w:val="18"/>
                <w:lang w:val="en-US"/>
              </w:rPr>
              <w:t> </w:t>
            </w:r>
          </w:p>
        </w:tc>
        <w:tc>
          <w:tcPr>
            <w:tcW w:w="1980" w:type="dxa"/>
            <w:tcBorders>
              <w:top w:val="nil"/>
              <w:left w:val="nil"/>
              <w:bottom w:val="single" w:sz="4" w:space="0" w:color="auto"/>
              <w:right w:val="single" w:sz="4" w:space="0" w:color="auto"/>
            </w:tcBorders>
            <w:noWrap/>
            <w:vAlign w:val="center"/>
            <w:hideMark/>
          </w:tcPr>
          <w:p w14:paraId="3613DF17" w14:textId="77777777" w:rsidR="003B1449" w:rsidRPr="003B1449" w:rsidRDefault="003B1449" w:rsidP="003B1449">
            <w:pPr>
              <w:spacing w:after="0" w:line="240" w:lineRule="auto"/>
              <w:rPr>
                <w:rFonts w:ascii="Aptos Narrow" w:eastAsia="Times New Roman" w:hAnsi="Aptos Narrow" w:cs="Times New Roman"/>
                <w:b/>
                <w:bCs/>
                <w:color w:val="000000"/>
                <w:sz w:val="20"/>
                <w:szCs w:val="20"/>
                <w:lang w:val="en-US"/>
              </w:rPr>
            </w:pPr>
            <w:r w:rsidRPr="003B1449">
              <w:rPr>
                <w:rFonts w:ascii="Aptos Narrow" w:eastAsia="Times New Roman" w:hAnsi="Aptos Narrow" w:cs="Times New Roman"/>
                <w:b/>
                <w:bCs/>
                <w:color w:val="000000"/>
                <w:sz w:val="20"/>
                <w:szCs w:val="20"/>
                <w:lang w:val="en-US"/>
              </w:rPr>
              <w:t> </w:t>
            </w:r>
          </w:p>
        </w:tc>
      </w:tr>
    </w:tbl>
    <w:p w14:paraId="54D2339A" w14:textId="77777777" w:rsidR="004A708A" w:rsidRDefault="004A708A" w:rsidP="00662679">
      <w:pPr>
        <w:pStyle w:val="Heading2"/>
        <w:spacing w:before="0" w:line="240" w:lineRule="auto"/>
        <w:jc w:val="both"/>
        <w:rPr>
          <w:rFonts w:asciiTheme="minorHAnsi" w:hAnsiTheme="minorHAnsi" w:cstheme="minorHAnsi"/>
          <w:smallCaps/>
          <w:color w:val="C00000"/>
          <w:sz w:val="20"/>
          <w:szCs w:val="20"/>
        </w:rPr>
      </w:pPr>
    </w:p>
    <w:p w14:paraId="0442D325" w14:textId="1FEF7AE5" w:rsidR="008735E9" w:rsidRPr="008735E9" w:rsidRDefault="00C02F31" w:rsidP="00C02F31">
      <w:pPr>
        <w:ind w:left="360"/>
        <w:jc w:val="both"/>
      </w:pPr>
      <w:r w:rsidRPr="00941B6B">
        <w:rPr>
          <w:rFonts w:cstheme="minorHAnsi"/>
          <w:b/>
          <w:bCs/>
          <w:color w:val="0070C0"/>
          <w:sz w:val="24"/>
          <w:szCs w:val="24"/>
          <w:u w:val="single"/>
        </w:rPr>
        <w:t xml:space="preserve">Lot </w:t>
      </w:r>
      <w:r w:rsidR="00B7241A">
        <w:rPr>
          <w:rFonts w:cstheme="minorHAnsi"/>
          <w:b/>
          <w:bCs/>
          <w:color w:val="0070C0"/>
          <w:sz w:val="24"/>
          <w:szCs w:val="24"/>
          <w:u w:val="single"/>
        </w:rPr>
        <w:t>4</w:t>
      </w:r>
      <w:r w:rsidRPr="00941B6B">
        <w:rPr>
          <w:rFonts w:cstheme="minorHAnsi"/>
          <w:b/>
          <w:bCs/>
          <w:color w:val="0070C0"/>
          <w:sz w:val="24"/>
          <w:szCs w:val="24"/>
          <w:u w:val="single"/>
        </w:rPr>
        <w:t>: B</w:t>
      </w:r>
      <w:r>
        <w:rPr>
          <w:rFonts w:cstheme="minorHAnsi"/>
          <w:b/>
          <w:bCs/>
          <w:color w:val="0070C0"/>
          <w:sz w:val="24"/>
          <w:szCs w:val="24"/>
          <w:u w:val="single"/>
        </w:rPr>
        <w:t>REATHING</w:t>
      </w:r>
    </w:p>
    <w:tbl>
      <w:tblPr>
        <w:tblW w:w="15750" w:type="dxa"/>
        <w:tblInd w:w="-905" w:type="dxa"/>
        <w:tblLook w:val="04A0" w:firstRow="1" w:lastRow="0" w:firstColumn="1" w:lastColumn="0" w:noHBand="0" w:noVBand="1"/>
      </w:tblPr>
      <w:tblGrid>
        <w:gridCol w:w="1091"/>
        <w:gridCol w:w="2364"/>
        <w:gridCol w:w="1585"/>
        <w:gridCol w:w="1800"/>
        <w:gridCol w:w="2250"/>
        <w:gridCol w:w="1080"/>
        <w:gridCol w:w="1678"/>
        <w:gridCol w:w="2012"/>
        <w:gridCol w:w="1890"/>
      </w:tblGrid>
      <w:tr w:rsidR="00FE7E4A" w:rsidRPr="00FE7E4A" w14:paraId="67EE43AB" w14:textId="77777777" w:rsidTr="00DC7A85">
        <w:trPr>
          <w:trHeight w:val="189"/>
        </w:trPr>
        <w:tc>
          <w:tcPr>
            <w:tcW w:w="68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29CFFB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LRC to Complete </w:t>
            </w:r>
            <w:r w:rsidRPr="00FE7E4A">
              <w:rPr>
                <w:rFonts w:ascii="Calibri" w:eastAsia="Times New Roman" w:hAnsi="Calibri" w:cs="Calibri"/>
                <w:b/>
                <w:bCs/>
                <w:color w:val="FF0000"/>
                <w:sz w:val="18"/>
                <w:szCs w:val="18"/>
                <w:lang w:val="en-US"/>
              </w:rPr>
              <w:t>(BIDDERS ARE NOTE ALLOWED TO MODIFY THE LRC SECTION)</w:t>
            </w:r>
          </w:p>
        </w:tc>
        <w:tc>
          <w:tcPr>
            <w:tcW w:w="8910"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C0BB36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Bidder To Complete</w:t>
            </w:r>
          </w:p>
        </w:tc>
      </w:tr>
      <w:tr w:rsidR="00FE7E4A" w:rsidRPr="00FE7E4A" w14:paraId="72EA3F59" w14:textId="77777777" w:rsidTr="00DC7A85">
        <w:trPr>
          <w:trHeight w:val="50"/>
        </w:trPr>
        <w:tc>
          <w:tcPr>
            <w:tcW w:w="1091"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AA6DB7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Item Number</w:t>
            </w:r>
          </w:p>
        </w:tc>
        <w:tc>
          <w:tcPr>
            <w:tcW w:w="2364" w:type="dxa"/>
            <w:tcBorders>
              <w:top w:val="nil"/>
              <w:left w:val="nil"/>
              <w:bottom w:val="single" w:sz="4" w:space="0" w:color="auto"/>
              <w:right w:val="single" w:sz="4" w:space="0" w:color="auto"/>
            </w:tcBorders>
            <w:shd w:val="clear" w:color="auto" w:fill="D9D9D9" w:themeFill="background1" w:themeFillShade="D9"/>
            <w:vAlign w:val="center"/>
            <w:hideMark/>
          </w:tcPr>
          <w:p w14:paraId="2E3DACE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Item/Milestone Required</w:t>
            </w:r>
          </w:p>
        </w:tc>
        <w:tc>
          <w:tcPr>
            <w:tcW w:w="1585" w:type="dxa"/>
            <w:tcBorders>
              <w:top w:val="nil"/>
              <w:left w:val="nil"/>
              <w:bottom w:val="single" w:sz="4" w:space="0" w:color="auto"/>
              <w:right w:val="single" w:sz="4" w:space="0" w:color="auto"/>
            </w:tcBorders>
            <w:shd w:val="clear" w:color="auto" w:fill="D9D9D9" w:themeFill="background1" w:themeFillShade="D9"/>
            <w:vAlign w:val="center"/>
            <w:hideMark/>
          </w:tcPr>
          <w:p w14:paraId="0F2024B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Unit of Measurements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5F2D5CC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Estimated Qty</w:t>
            </w:r>
          </w:p>
        </w:tc>
        <w:tc>
          <w:tcPr>
            <w:tcW w:w="2250" w:type="dxa"/>
            <w:tcBorders>
              <w:top w:val="nil"/>
              <w:left w:val="nil"/>
              <w:bottom w:val="single" w:sz="4" w:space="0" w:color="auto"/>
              <w:right w:val="single" w:sz="4" w:space="0" w:color="auto"/>
            </w:tcBorders>
            <w:shd w:val="clear" w:color="auto" w:fill="D9D9D9" w:themeFill="background1" w:themeFillShade="D9"/>
            <w:vAlign w:val="center"/>
            <w:hideMark/>
          </w:tcPr>
          <w:p w14:paraId="6A4DA93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Unit Price in USD, Exclusive VAT </w:t>
            </w:r>
          </w:p>
        </w:tc>
        <w:tc>
          <w:tcPr>
            <w:tcW w:w="1080" w:type="dxa"/>
            <w:tcBorders>
              <w:top w:val="nil"/>
              <w:left w:val="nil"/>
              <w:bottom w:val="single" w:sz="4" w:space="0" w:color="auto"/>
              <w:right w:val="single" w:sz="4" w:space="0" w:color="auto"/>
            </w:tcBorders>
            <w:shd w:val="clear" w:color="auto" w:fill="D9D9D9" w:themeFill="background1" w:themeFillShade="D9"/>
            <w:vAlign w:val="center"/>
            <w:hideMark/>
          </w:tcPr>
          <w:p w14:paraId="4060A7A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VAT (%)</w:t>
            </w:r>
          </w:p>
        </w:tc>
        <w:tc>
          <w:tcPr>
            <w:tcW w:w="1678" w:type="dxa"/>
            <w:tcBorders>
              <w:top w:val="nil"/>
              <w:left w:val="nil"/>
              <w:bottom w:val="single" w:sz="4" w:space="0" w:color="auto"/>
              <w:right w:val="single" w:sz="4" w:space="0" w:color="auto"/>
            </w:tcBorders>
            <w:shd w:val="clear" w:color="auto" w:fill="D9D9D9" w:themeFill="background1" w:themeFillShade="D9"/>
            <w:vAlign w:val="center"/>
            <w:hideMark/>
          </w:tcPr>
          <w:p w14:paraId="570C65E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Unit Price in USD, inclusive VAT </w:t>
            </w:r>
          </w:p>
        </w:tc>
        <w:tc>
          <w:tcPr>
            <w:tcW w:w="2012" w:type="dxa"/>
            <w:tcBorders>
              <w:top w:val="nil"/>
              <w:left w:val="nil"/>
              <w:bottom w:val="single" w:sz="4" w:space="0" w:color="auto"/>
              <w:right w:val="single" w:sz="4" w:space="0" w:color="auto"/>
            </w:tcBorders>
            <w:shd w:val="clear" w:color="auto" w:fill="D9D9D9" w:themeFill="background1" w:themeFillShade="D9"/>
            <w:vAlign w:val="center"/>
            <w:hideMark/>
          </w:tcPr>
          <w:p w14:paraId="11ADCCD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Total Price in USD, inclusive VAT </w:t>
            </w:r>
          </w:p>
        </w:tc>
        <w:tc>
          <w:tcPr>
            <w:tcW w:w="1890" w:type="dxa"/>
            <w:tcBorders>
              <w:top w:val="nil"/>
              <w:left w:val="nil"/>
              <w:bottom w:val="single" w:sz="4" w:space="0" w:color="auto"/>
              <w:right w:val="single" w:sz="4" w:space="0" w:color="auto"/>
            </w:tcBorders>
            <w:shd w:val="clear" w:color="auto" w:fill="D9D9D9" w:themeFill="background1" w:themeFillShade="D9"/>
            <w:vAlign w:val="center"/>
            <w:hideMark/>
          </w:tcPr>
          <w:p w14:paraId="53976AD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Lead time of Delivery for any Quantity from the date of the purchase order </w:t>
            </w:r>
          </w:p>
        </w:tc>
      </w:tr>
      <w:tr w:rsidR="00FE7E4A" w:rsidRPr="00FE7E4A" w14:paraId="35E20CF6" w14:textId="77777777" w:rsidTr="008735E9">
        <w:trPr>
          <w:trHeight w:val="179"/>
        </w:trPr>
        <w:tc>
          <w:tcPr>
            <w:tcW w:w="1091" w:type="dxa"/>
            <w:tcBorders>
              <w:top w:val="nil"/>
              <w:left w:val="single" w:sz="4" w:space="0" w:color="auto"/>
              <w:bottom w:val="single" w:sz="4" w:space="0" w:color="auto"/>
              <w:right w:val="single" w:sz="4" w:space="0" w:color="auto"/>
            </w:tcBorders>
            <w:vAlign w:val="center"/>
            <w:hideMark/>
          </w:tcPr>
          <w:p w14:paraId="1F8D2E99"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w:t>
            </w:r>
          </w:p>
        </w:tc>
        <w:tc>
          <w:tcPr>
            <w:tcW w:w="2364" w:type="dxa"/>
            <w:tcBorders>
              <w:top w:val="nil"/>
              <w:left w:val="nil"/>
              <w:bottom w:val="single" w:sz="4" w:space="0" w:color="auto"/>
              <w:right w:val="single" w:sz="4" w:space="0" w:color="auto"/>
            </w:tcBorders>
            <w:vAlign w:val="center"/>
            <w:hideMark/>
          </w:tcPr>
          <w:p w14:paraId="0641616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100 mm</w:t>
            </w:r>
          </w:p>
        </w:tc>
        <w:tc>
          <w:tcPr>
            <w:tcW w:w="1585" w:type="dxa"/>
            <w:tcBorders>
              <w:top w:val="nil"/>
              <w:left w:val="nil"/>
              <w:bottom w:val="single" w:sz="4" w:space="0" w:color="auto"/>
              <w:right w:val="single" w:sz="4" w:space="0" w:color="auto"/>
            </w:tcBorders>
            <w:vAlign w:val="center"/>
            <w:hideMark/>
          </w:tcPr>
          <w:p w14:paraId="15425A4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2D8E0F9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3,500</w:t>
            </w:r>
          </w:p>
        </w:tc>
        <w:tc>
          <w:tcPr>
            <w:tcW w:w="2250" w:type="dxa"/>
            <w:tcBorders>
              <w:top w:val="nil"/>
              <w:left w:val="nil"/>
              <w:bottom w:val="single" w:sz="4" w:space="0" w:color="auto"/>
              <w:right w:val="single" w:sz="4" w:space="0" w:color="auto"/>
            </w:tcBorders>
            <w:noWrap/>
            <w:vAlign w:val="center"/>
            <w:hideMark/>
          </w:tcPr>
          <w:p w14:paraId="3DF7E2E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69C783D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261AA2F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66EB4E0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6C1D2A06"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02B6990"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3C17F8A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4.2</w:t>
            </w:r>
          </w:p>
        </w:tc>
        <w:tc>
          <w:tcPr>
            <w:tcW w:w="2364" w:type="dxa"/>
            <w:tcBorders>
              <w:top w:val="nil"/>
              <w:left w:val="nil"/>
              <w:bottom w:val="single" w:sz="4" w:space="0" w:color="auto"/>
              <w:right w:val="single" w:sz="4" w:space="0" w:color="auto"/>
            </w:tcBorders>
            <w:vAlign w:val="center"/>
            <w:hideMark/>
          </w:tcPr>
          <w:p w14:paraId="7EAC17B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110 mm</w:t>
            </w:r>
          </w:p>
        </w:tc>
        <w:tc>
          <w:tcPr>
            <w:tcW w:w="1585" w:type="dxa"/>
            <w:tcBorders>
              <w:top w:val="nil"/>
              <w:left w:val="nil"/>
              <w:bottom w:val="single" w:sz="4" w:space="0" w:color="auto"/>
              <w:right w:val="single" w:sz="4" w:space="0" w:color="auto"/>
            </w:tcBorders>
            <w:vAlign w:val="center"/>
            <w:hideMark/>
          </w:tcPr>
          <w:p w14:paraId="2B16553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12CF1BE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2,500</w:t>
            </w:r>
          </w:p>
        </w:tc>
        <w:tc>
          <w:tcPr>
            <w:tcW w:w="2250" w:type="dxa"/>
            <w:tcBorders>
              <w:top w:val="nil"/>
              <w:left w:val="nil"/>
              <w:bottom w:val="single" w:sz="4" w:space="0" w:color="auto"/>
              <w:right w:val="single" w:sz="4" w:space="0" w:color="auto"/>
            </w:tcBorders>
            <w:noWrap/>
            <w:vAlign w:val="center"/>
            <w:hideMark/>
          </w:tcPr>
          <w:p w14:paraId="2E6F5F3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01A48E1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20EB91F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084AD45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39C11ABC"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54B390BC" w14:textId="77777777" w:rsidTr="008735E9">
        <w:trPr>
          <w:trHeight w:val="116"/>
        </w:trPr>
        <w:tc>
          <w:tcPr>
            <w:tcW w:w="1091" w:type="dxa"/>
            <w:tcBorders>
              <w:top w:val="nil"/>
              <w:left w:val="single" w:sz="4" w:space="0" w:color="auto"/>
              <w:bottom w:val="single" w:sz="4" w:space="0" w:color="auto"/>
              <w:right w:val="single" w:sz="4" w:space="0" w:color="auto"/>
            </w:tcBorders>
            <w:vAlign w:val="center"/>
            <w:hideMark/>
          </w:tcPr>
          <w:p w14:paraId="5C7D919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4.3</w:t>
            </w:r>
          </w:p>
        </w:tc>
        <w:tc>
          <w:tcPr>
            <w:tcW w:w="2364" w:type="dxa"/>
            <w:tcBorders>
              <w:top w:val="nil"/>
              <w:left w:val="nil"/>
              <w:bottom w:val="single" w:sz="4" w:space="0" w:color="auto"/>
              <w:right w:val="single" w:sz="4" w:space="0" w:color="auto"/>
            </w:tcBorders>
            <w:vAlign w:val="center"/>
            <w:hideMark/>
          </w:tcPr>
          <w:p w14:paraId="5846B38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40 mm</w:t>
            </w:r>
          </w:p>
        </w:tc>
        <w:tc>
          <w:tcPr>
            <w:tcW w:w="1585" w:type="dxa"/>
            <w:tcBorders>
              <w:top w:val="nil"/>
              <w:left w:val="nil"/>
              <w:bottom w:val="single" w:sz="4" w:space="0" w:color="auto"/>
              <w:right w:val="single" w:sz="4" w:space="0" w:color="auto"/>
            </w:tcBorders>
            <w:vAlign w:val="center"/>
            <w:hideMark/>
          </w:tcPr>
          <w:p w14:paraId="2B6331C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1779FF1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3E3C77C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30CC571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2A3553D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5ADD193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6F1D5E32"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6E75A441"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07C45DC8"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4.4</w:t>
            </w:r>
          </w:p>
        </w:tc>
        <w:tc>
          <w:tcPr>
            <w:tcW w:w="2364" w:type="dxa"/>
            <w:tcBorders>
              <w:top w:val="nil"/>
              <w:left w:val="nil"/>
              <w:bottom w:val="single" w:sz="4" w:space="0" w:color="auto"/>
              <w:right w:val="single" w:sz="4" w:space="0" w:color="auto"/>
            </w:tcBorders>
            <w:vAlign w:val="center"/>
            <w:hideMark/>
          </w:tcPr>
          <w:p w14:paraId="134E813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50 mm</w:t>
            </w:r>
          </w:p>
        </w:tc>
        <w:tc>
          <w:tcPr>
            <w:tcW w:w="1585" w:type="dxa"/>
            <w:tcBorders>
              <w:top w:val="nil"/>
              <w:left w:val="nil"/>
              <w:bottom w:val="single" w:sz="4" w:space="0" w:color="auto"/>
              <w:right w:val="single" w:sz="4" w:space="0" w:color="auto"/>
            </w:tcBorders>
            <w:vAlign w:val="center"/>
            <w:hideMark/>
          </w:tcPr>
          <w:p w14:paraId="45BF363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538F36F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383C85E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04EA0FD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226F716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285EF16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5D6107D0"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510BCAE1"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322B4ED2"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4.5</w:t>
            </w:r>
          </w:p>
        </w:tc>
        <w:tc>
          <w:tcPr>
            <w:tcW w:w="2364" w:type="dxa"/>
            <w:tcBorders>
              <w:top w:val="nil"/>
              <w:left w:val="nil"/>
              <w:bottom w:val="single" w:sz="4" w:space="0" w:color="auto"/>
              <w:right w:val="single" w:sz="4" w:space="0" w:color="auto"/>
            </w:tcBorders>
            <w:vAlign w:val="center"/>
            <w:hideMark/>
          </w:tcPr>
          <w:p w14:paraId="427B95D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60 mm</w:t>
            </w:r>
          </w:p>
        </w:tc>
        <w:tc>
          <w:tcPr>
            <w:tcW w:w="1585" w:type="dxa"/>
            <w:tcBorders>
              <w:top w:val="nil"/>
              <w:left w:val="nil"/>
              <w:bottom w:val="single" w:sz="4" w:space="0" w:color="auto"/>
              <w:right w:val="single" w:sz="4" w:space="0" w:color="auto"/>
            </w:tcBorders>
            <w:vAlign w:val="center"/>
            <w:hideMark/>
          </w:tcPr>
          <w:p w14:paraId="1A306B3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4E8DFE7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3867DAC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0340929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5F45126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77DF1DC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45866CE1"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3487430F"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4C72FD18"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4.6</w:t>
            </w:r>
          </w:p>
        </w:tc>
        <w:tc>
          <w:tcPr>
            <w:tcW w:w="2364" w:type="dxa"/>
            <w:tcBorders>
              <w:top w:val="nil"/>
              <w:left w:val="nil"/>
              <w:bottom w:val="single" w:sz="4" w:space="0" w:color="auto"/>
              <w:right w:val="single" w:sz="4" w:space="0" w:color="auto"/>
            </w:tcBorders>
            <w:vAlign w:val="center"/>
            <w:hideMark/>
          </w:tcPr>
          <w:p w14:paraId="7264560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70 mm</w:t>
            </w:r>
          </w:p>
        </w:tc>
        <w:tc>
          <w:tcPr>
            <w:tcW w:w="1585" w:type="dxa"/>
            <w:tcBorders>
              <w:top w:val="nil"/>
              <w:left w:val="nil"/>
              <w:bottom w:val="single" w:sz="4" w:space="0" w:color="auto"/>
              <w:right w:val="single" w:sz="4" w:space="0" w:color="auto"/>
            </w:tcBorders>
            <w:vAlign w:val="center"/>
            <w:hideMark/>
          </w:tcPr>
          <w:p w14:paraId="0E44983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788F673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30788E6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1BFB564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142A250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2FDC719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36FD753C"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6D4D3CEC"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44245C22"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4.7</w:t>
            </w:r>
          </w:p>
        </w:tc>
        <w:tc>
          <w:tcPr>
            <w:tcW w:w="2364" w:type="dxa"/>
            <w:tcBorders>
              <w:top w:val="nil"/>
              <w:left w:val="nil"/>
              <w:bottom w:val="single" w:sz="4" w:space="0" w:color="auto"/>
              <w:right w:val="single" w:sz="4" w:space="0" w:color="auto"/>
            </w:tcBorders>
            <w:vAlign w:val="center"/>
            <w:hideMark/>
          </w:tcPr>
          <w:p w14:paraId="41EF5B5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80 mm</w:t>
            </w:r>
          </w:p>
        </w:tc>
        <w:tc>
          <w:tcPr>
            <w:tcW w:w="1585" w:type="dxa"/>
            <w:tcBorders>
              <w:top w:val="nil"/>
              <w:left w:val="nil"/>
              <w:bottom w:val="single" w:sz="4" w:space="0" w:color="auto"/>
              <w:right w:val="single" w:sz="4" w:space="0" w:color="auto"/>
            </w:tcBorders>
            <w:vAlign w:val="center"/>
            <w:hideMark/>
          </w:tcPr>
          <w:p w14:paraId="1690146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306AF68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2,500</w:t>
            </w:r>
          </w:p>
        </w:tc>
        <w:tc>
          <w:tcPr>
            <w:tcW w:w="2250" w:type="dxa"/>
            <w:tcBorders>
              <w:top w:val="nil"/>
              <w:left w:val="nil"/>
              <w:bottom w:val="single" w:sz="4" w:space="0" w:color="auto"/>
              <w:right w:val="single" w:sz="4" w:space="0" w:color="auto"/>
            </w:tcBorders>
            <w:noWrap/>
            <w:vAlign w:val="center"/>
            <w:hideMark/>
          </w:tcPr>
          <w:p w14:paraId="127F72D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3E65F3A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684235E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4F1B852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6DD05B58"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6D9C1F48"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4727109C"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4.8</w:t>
            </w:r>
          </w:p>
        </w:tc>
        <w:tc>
          <w:tcPr>
            <w:tcW w:w="2364" w:type="dxa"/>
            <w:tcBorders>
              <w:top w:val="nil"/>
              <w:left w:val="nil"/>
              <w:bottom w:val="single" w:sz="4" w:space="0" w:color="auto"/>
              <w:right w:val="single" w:sz="4" w:space="0" w:color="auto"/>
            </w:tcBorders>
            <w:vAlign w:val="center"/>
            <w:hideMark/>
          </w:tcPr>
          <w:p w14:paraId="40B519A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Airway Cannula 90 mm</w:t>
            </w:r>
          </w:p>
        </w:tc>
        <w:tc>
          <w:tcPr>
            <w:tcW w:w="1585" w:type="dxa"/>
            <w:tcBorders>
              <w:top w:val="nil"/>
              <w:left w:val="nil"/>
              <w:bottom w:val="single" w:sz="4" w:space="0" w:color="auto"/>
              <w:right w:val="single" w:sz="4" w:space="0" w:color="auto"/>
            </w:tcBorders>
            <w:vAlign w:val="center"/>
            <w:hideMark/>
          </w:tcPr>
          <w:p w14:paraId="7EA5BB2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370912A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4,000</w:t>
            </w:r>
          </w:p>
        </w:tc>
        <w:tc>
          <w:tcPr>
            <w:tcW w:w="2250" w:type="dxa"/>
            <w:tcBorders>
              <w:top w:val="nil"/>
              <w:left w:val="nil"/>
              <w:bottom w:val="single" w:sz="4" w:space="0" w:color="auto"/>
              <w:right w:val="single" w:sz="4" w:space="0" w:color="auto"/>
            </w:tcBorders>
            <w:noWrap/>
            <w:vAlign w:val="center"/>
            <w:hideMark/>
          </w:tcPr>
          <w:p w14:paraId="721D113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6029690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2FB0196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11CC2E3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611494C4"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791A895A"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19690592"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4.9</w:t>
            </w:r>
          </w:p>
        </w:tc>
        <w:tc>
          <w:tcPr>
            <w:tcW w:w="2364" w:type="dxa"/>
            <w:tcBorders>
              <w:top w:val="nil"/>
              <w:left w:val="nil"/>
              <w:bottom w:val="single" w:sz="4" w:space="0" w:color="auto"/>
              <w:right w:val="single" w:sz="4" w:space="0" w:color="auto"/>
            </w:tcBorders>
            <w:vAlign w:val="center"/>
            <w:hideMark/>
          </w:tcPr>
          <w:p w14:paraId="6D07619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Breathing Circuit</w:t>
            </w:r>
          </w:p>
        </w:tc>
        <w:tc>
          <w:tcPr>
            <w:tcW w:w="1585" w:type="dxa"/>
            <w:tcBorders>
              <w:top w:val="nil"/>
              <w:left w:val="nil"/>
              <w:bottom w:val="single" w:sz="4" w:space="0" w:color="auto"/>
              <w:right w:val="single" w:sz="4" w:space="0" w:color="auto"/>
            </w:tcBorders>
            <w:vAlign w:val="center"/>
            <w:hideMark/>
          </w:tcPr>
          <w:p w14:paraId="4F38D15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51C4335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800</w:t>
            </w:r>
          </w:p>
        </w:tc>
        <w:tc>
          <w:tcPr>
            <w:tcW w:w="2250" w:type="dxa"/>
            <w:tcBorders>
              <w:top w:val="nil"/>
              <w:left w:val="nil"/>
              <w:bottom w:val="single" w:sz="4" w:space="0" w:color="auto"/>
              <w:right w:val="single" w:sz="4" w:space="0" w:color="auto"/>
            </w:tcBorders>
            <w:noWrap/>
            <w:vAlign w:val="center"/>
            <w:hideMark/>
          </w:tcPr>
          <w:p w14:paraId="6EF2CC6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7397600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114CE98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4EA8B8C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39C5ECCF"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0B0DFDF5" w14:textId="77777777" w:rsidTr="008735E9">
        <w:trPr>
          <w:trHeight w:val="288"/>
        </w:trPr>
        <w:tc>
          <w:tcPr>
            <w:tcW w:w="1091" w:type="dxa"/>
            <w:tcBorders>
              <w:top w:val="nil"/>
              <w:left w:val="single" w:sz="4" w:space="0" w:color="auto"/>
              <w:bottom w:val="single" w:sz="4" w:space="0" w:color="auto"/>
              <w:right w:val="single" w:sz="4" w:space="0" w:color="auto"/>
            </w:tcBorders>
            <w:vAlign w:val="center"/>
            <w:hideMark/>
          </w:tcPr>
          <w:p w14:paraId="0A143ED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lastRenderedPageBreak/>
              <w:t>4.10</w:t>
            </w:r>
          </w:p>
        </w:tc>
        <w:tc>
          <w:tcPr>
            <w:tcW w:w="2364" w:type="dxa"/>
            <w:tcBorders>
              <w:top w:val="nil"/>
              <w:left w:val="nil"/>
              <w:bottom w:val="single" w:sz="4" w:space="0" w:color="auto"/>
              <w:right w:val="single" w:sz="4" w:space="0" w:color="auto"/>
            </w:tcBorders>
            <w:vAlign w:val="center"/>
            <w:hideMark/>
          </w:tcPr>
          <w:p w14:paraId="45BB0BA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Nasal Cannula Adult</w:t>
            </w:r>
          </w:p>
        </w:tc>
        <w:tc>
          <w:tcPr>
            <w:tcW w:w="1585" w:type="dxa"/>
            <w:tcBorders>
              <w:top w:val="nil"/>
              <w:left w:val="nil"/>
              <w:bottom w:val="single" w:sz="4" w:space="0" w:color="auto"/>
              <w:right w:val="single" w:sz="4" w:space="0" w:color="auto"/>
            </w:tcBorders>
            <w:vAlign w:val="center"/>
            <w:hideMark/>
          </w:tcPr>
          <w:p w14:paraId="33BBE2A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49F4308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31,000</w:t>
            </w:r>
          </w:p>
        </w:tc>
        <w:tc>
          <w:tcPr>
            <w:tcW w:w="2250" w:type="dxa"/>
            <w:tcBorders>
              <w:top w:val="nil"/>
              <w:left w:val="nil"/>
              <w:bottom w:val="single" w:sz="4" w:space="0" w:color="auto"/>
              <w:right w:val="single" w:sz="4" w:space="0" w:color="auto"/>
            </w:tcBorders>
            <w:noWrap/>
            <w:vAlign w:val="center"/>
            <w:hideMark/>
          </w:tcPr>
          <w:p w14:paraId="37F7C7C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37B6D68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7C50172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27965DB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4E96D248"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5B04DB1A"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32D465C3"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4.11</w:t>
            </w:r>
          </w:p>
        </w:tc>
        <w:tc>
          <w:tcPr>
            <w:tcW w:w="2364" w:type="dxa"/>
            <w:tcBorders>
              <w:top w:val="nil"/>
              <w:left w:val="nil"/>
              <w:bottom w:val="single" w:sz="4" w:space="0" w:color="auto"/>
              <w:right w:val="single" w:sz="4" w:space="0" w:color="auto"/>
            </w:tcBorders>
            <w:vAlign w:val="center"/>
            <w:hideMark/>
          </w:tcPr>
          <w:p w14:paraId="1950C7C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Nasal Cannula Pediatric</w:t>
            </w:r>
          </w:p>
        </w:tc>
        <w:tc>
          <w:tcPr>
            <w:tcW w:w="1585" w:type="dxa"/>
            <w:tcBorders>
              <w:top w:val="nil"/>
              <w:left w:val="nil"/>
              <w:bottom w:val="single" w:sz="4" w:space="0" w:color="auto"/>
              <w:right w:val="single" w:sz="4" w:space="0" w:color="auto"/>
            </w:tcBorders>
            <w:vAlign w:val="center"/>
            <w:hideMark/>
          </w:tcPr>
          <w:p w14:paraId="4B0DD4C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6CA8667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10,000</w:t>
            </w:r>
          </w:p>
        </w:tc>
        <w:tc>
          <w:tcPr>
            <w:tcW w:w="2250" w:type="dxa"/>
            <w:tcBorders>
              <w:top w:val="nil"/>
              <w:left w:val="nil"/>
              <w:bottom w:val="single" w:sz="4" w:space="0" w:color="auto"/>
              <w:right w:val="single" w:sz="4" w:space="0" w:color="auto"/>
            </w:tcBorders>
            <w:noWrap/>
            <w:vAlign w:val="center"/>
            <w:hideMark/>
          </w:tcPr>
          <w:p w14:paraId="1370392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534D571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591424D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74D5369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329D63A7"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7F9CB48C" w14:textId="77777777" w:rsidTr="008735E9">
        <w:trPr>
          <w:trHeight w:val="170"/>
        </w:trPr>
        <w:tc>
          <w:tcPr>
            <w:tcW w:w="1091" w:type="dxa"/>
            <w:tcBorders>
              <w:top w:val="nil"/>
              <w:left w:val="single" w:sz="4" w:space="0" w:color="auto"/>
              <w:bottom w:val="single" w:sz="4" w:space="0" w:color="auto"/>
              <w:right w:val="single" w:sz="4" w:space="0" w:color="auto"/>
            </w:tcBorders>
            <w:vAlign w:val="center"/>
            <w:hideMark/>
          </w:tcPr>
          <w:p w14:paraId="645661B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4.12</w:t>
            </w:r>
          </w:p>
        </w:tc>
        <w:tc>
          <w:tcPr>
            <w:tcW w:w="2364" w:type="dxa"/>
            <w:tcBorders>
              <w:top w:val="nil"/>
              <w:left w:val="nil"/>
              <w:bottom w:val="single" w:sz="4" w:space="0" w:color="auto"/>
              <w:right w:val="single" w:sz="4" w:space="0" w:color="auto"/>
            </w:tcBorders>
            <w:vAlign w:val="center"/>
            <w:hideMark/>
          </w:tcPr>
          <w:p w14:paraId="60EE96B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O ring for oxygen regulator</w:t>
            </w:r>
          </w:p>
        </w:tc>
        <w:tc>
          <w:tcPr>
            <w:tcW w:w="1585" w:type="dxa"/>
            <w:tcBorders>
              <w:top w:val="nil"/>
              <w:left w:val="nil"/>
              <w:bottom w:val="single" w:sz="4" w:space="0" w:color="auto"/>
              <w:right w:val="single" w:sz="4" w:space="0" w:color="auto"/>
            </w:tcBorders>
            <w:vAlign w:val="center"/>
            <w:hideMark/>
          </w:tcPr>
          <w:p w14:paraId="3C180AD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0165EF8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3EA37BD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20D3BB5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75C770D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7F40DFB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76D25F3E"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707F1A55"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39C755C5"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4.13</w:t>
            </w:r>
          </w:p>
        </w:tc>
        <w:tc>
          <w:tcPr>
            <w:tcW w:w="2364" w:type="dxa"/>
            <w:tcBorders>
              <w:top w:val="nil"/>
              <w:left w:val="nil"/>
              <w:bottom w:val="single" w:sz="4" w:space="0" w:color="auto"/>
              <w:right w:val="single" w:sz="4" w:space="0" w:color="auto"/>
            </w:tcBorders>
            <w:noWrap/>
            <w:vAlign w:val="center"/>
            <w:hideMark/>
          </w:tcPr>
          <w:p w14:paraId="2F324A9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Oxygen connector(nipple)</w:t>
            </w:r>
          </w:p>
        </w:tc>
        <w:tc>
          <w:tcPr>
            <w:tcW w:w="1585" w:type="dxa"/>
            <w:tcBorders>
              <w:top w:val="nil"/>
              <w:left w:val="nil"/>
              <w:bottom w:val="single" w:sz="4" w:space="0" w:color="auto"/>
              <w:right w:val="single" w:sz="4" w:space="0" w:color="auto"/>
            </w:tcBorders>
            <w:noWrap/>
            <w:vAlign w:val="center"/>
            <w:hideMark/>
          </w:tcPr>
          <w:p w14:paraId="376495D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28D627A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4,000</w:t>
            </w:r>
          </w:p>
        </w:tc>
        <w:tc>
          <w:tcPr>
            <w:tcW w:w="2250" w:type="dxa"/>
            <w:tcBorders>
              <w:top w:val="nil"/>
              <w:left w:val="nil"/>
              <w:bottom w:val="single" w:sz="4" w:space="0" w:color="auto"/>
              <w:right w:val="single" w:sz="4" w:space="0" w:color="auto"/>
            </w:tcBorders>
            <w:noWrap/>
            <w:vAlign w:val="center"/>
            <w:hideMark/>
          </w:tcPr>
          <w:p w14:paraId="3ABC593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66B725C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1B31809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551DE76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77436B7A"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1A5707EC"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5722283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4.14</w:t>
            </w:r>
          </w:p>
        </w:tc>
        <w:tc>
          <w:tcPr>
            <w:tcW w:w="2364" w:type="dxa"/>
            <w:tcBorders>
              <w:top w:val="nil"/>
              <w:left w:val="nil"/>
              <w:bottom w:val="single" w:sz="4" w:space="0" w:color="auto"/>
              <w:right w:val="single" w:sz="4" w:space="0" w:color="auto"/>
            </w:tcBorders>
            <w:vAlign w:val="center"/>
            <w:hideMark/>
          </w:tcPr>
          <w:p w14:paraId="546C964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Oxygen Tubing / </w:t>
            </w:r>
            <w:proofErr w:type="spellStart"/>
            <w:r w:rsidRPr="00FE7E4A">
              <w:rPr>
                <w:rFonts w:ascii="Calibri" w:eastAsia="Times New Roman" w:hAnsi="Calibri" w:cs="Calibri"/>
                <w:b/>
                <w:bCs/>
                <w:color w:val="000000"/>
                <w:sz w:val="18"/>
                <w:szCs w:val="18"/>
                <w:lang w:val="en-US"/>
              </w:rPr>
              <w:t>Rallonge</w:t>
            </w:r>
            <w:proofErr w:type="spellEnd"/>
          </w:p>
        </w:tc>
        <w:tc>
          <w:tcPr>
            <w:tcW w:w="1585" w:type="dxa"/>
            <w:tcBorders>
              <w:top w:val="nil"/>
              <w:left w:val="nil"/>
              <w:bottom w:val="single" w:sz="4" w:space="0" w:color="auto"/>
              <w:right w:val="single" w:sz="4" w:space="0" w:color="auto"/>
            </w:tcBorders>
            <w:vAlign w:val="center"/>
            <w:hideMark/>
          </w:tcPr>
          <w:p w14:paraId="64CDD74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47C9263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5,000</w:t>
            </w:r>
          </w:p>
        </w:tc>
        <w:tc>
          <w:tcPr>
            <w:tcW w:w="2250" w:type="dxa"/>
            <w:tcBorders>
              <w:top w:val="nil"/>
              <w:left w:val="nil"/>
              <w:bottom w:val="single" w:sz="4" w:space="0" w:color="auto"/>
              <w:right w:val="single" w:sz="4" w:space="0" w:color="auto"/>
            </w:tcBorders>
            <w:noWrap/>
            <w:vAlign w:val="center"/>
            <w:hideMark/>
          </w:tcPr>
          <w:p w14:paraId="0ACD1C1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79BBC36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3344E5F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7538208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0543EFE6"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00ACF8EF"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17D7B983"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4.15</w:t>
            </w:r>
          </w:p>
        </w:tc>
        <w:tc>
          <w:tcPr>
            <w:tcW w:w="2364" w:type="dxa"/>
            <w:tcBorders>
              <w:top w:val="nil"/>
              <w:left w:val="nil"/>
              <w:bottom w:val="single" w:sz="4" w:space="0" w:color="auto"/>
              <w:right w:val="single" w:sz="4" w:space="0" w:color="auto"/>
            </w:tcBorders>
            <w:vAlign w:val="center"/>
            <w:hideMark/>
          </w:tcPr>
          <w:p w14:paraId="49F482B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Set of 7 Colored Cannula with Carrying Case</w:t>
            </w:r>
          </w:p>
        </w:tc>
        <w:tc>
          <w:tcPr>
            <w:tcW w:w="1585" w:type="dxa"/>
            <w:tcBorders>
              <w:top w:val="nil"/>
              <w:left w:val="nil"/>
              <w:bottom w:val="single" w:sz="4" w:space="0" w:color="auto"/>
              <w:right w:val="single" w:sz="4" w:space="0" w:color="auto"/>
            </w:tcBorders>
            <w:vAlign w:val="center"/>
            <w:hideMark/>
          </w:tcPr>
          <w:p w14:paraId="4447CC8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Set of 7 Pieces</w:t>
            </w:r>
          </w:p>
        </w:tc>
        <w:tc>
          <w:tcPr>
            <w:tcW w:w="1800" w:type="dxa"/>
            <w:tcBorders>
              <w:top w:val="nil"/>
              <w:left w:val="nil"/>
              <w:bottom w:val="single" w:sz="4" w:space="0" w:color="auto"/>
              <w:right w:val="single" w:sz="4" w:space="0" w:color="auto"/>
            </w:tcBorders>
            <w:noWrap/>
            <w:vAlign w:val="center"/>
            <w:hideMark/>
          </w:tcPr>
          <w:p w14:paraId="117DF7F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150</w:t>
            </w:r>
          </w:p>
        </w:tc>
        <w:tc>
          <w:tcPr>
            <w:tcW w:w="2250" w:type="dxa"/>
            <w:tcBorders>
              <w:top w:val="nil"/>
              <w:left w:val="nil"/>
              <w:bottom w:val="single" w:sz="4" w:space="0" w:color="auto"/>
              <w:right w:val="single" w:sz="4" w:space="0" w:color="auto"/>
            </w:tcBorders>
            <w:noWrap/>
            <w:vAlign w:val="center"/>
            <w:hideMark/>
          </w:tcPr>
          <w:p w14:paraId="289D821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3D936B6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5B8CA5E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3DC5C4C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671A8D56"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4FE3EBC"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06D6906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4.16</w:t>
            </w:r>
          </w:p>
        </w:tc>
        <w:tc>
          <w:tcPr>
            <w:tcW w:w="2364" w:type="dxa"/>
            <w:tcBorders>
              <w:top w:val="nil"/>
              <w:left w:val="nil"/>
              <w:bottom w:val="single" w:sz="4" w:space="0" w:color="auto"/>
              <w:right w:val="single" w:sz="4" w:space="0" w:color="auto"/>
            </w:tcBorders>
            <w:noWrap/>
            <w:vAlign w:val="center"/>
            <w:hideMark/>
          </w:tcPr>
          <w:p w14:paraId="706DFC3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Suction Bottle</w:t>
            </w:r>
          </w:p>
        </w:tc>
        <w:tc>
          <w:tcPr>
            <w:tcW w:w="1585" w:type="dxa"/>
            <w:tcBorders>
              <w:top w:val="nil"/>
              <w:left w:val="nil"/>
              <w:bottom w:val="single" w:sz="4" w:space="0" w:color="auto"/>
              <w:right w:val="single" w:sz="4" w:space="0" w:color="auto"/>
            </w:tcBorders>
            <w:noWrap/>
            <w:vAlign w:val="center"/>
            <w:hideMark/>
          </w:tcPr>
          <w:p w14:paraId="4671653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0744DD0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5,000</w:t>
            </w:r>
          </w:p>
        </w:tc>
        <w:tc>
          <w:tcPr>
            <w:tcW w:w="2250" w:type="dxa"/>
            <w:tcBorders>
              <w:top w:val="nil"/>
              <w:left w:val="nil"/>
              <w:bottom w:val="single" w:sz="4" w:space="0" w:color="auto"/>
              <w:right w:val="single" w:sz="4" w:space="0" w:color="auto"/>
            </w:tcBorders>
            <w:noWrap/>
            <w:vAlign w:val="center"/>
            <w:hideMark/>
          </w:tcPr>
          <w:p w14:paraId="77E10F0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100AF23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0EFBCE8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6D2EC5A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3661120D"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3C233C26"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68B98D1C"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4.17</w:t>
            </w:r>
          </w:p>
        </w:tc>
        <w:tc>
          <w:tcPr>
            <w:tcW w:w="2364" w:type="dxa"/>
            <w:tcBorders>
              <w:top w:val="nil"/>
              <w:left w:val="nil"/>
              <w:bottom w:val="single" w:sz="4" w:space="0" w:color="auto"/>
              <w:right w:val="single" w:sz="4" w:space="0" w:color="auto"/>
            </w:tcBorders>
            <w:noWrap/>
            <w:vAlign w:val="center"/>
            <w:hideMark/>
          </w:tcPr>
          <w:p w14:paraId="31674AB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Suction Tube 10 for automatic suction</w:t>
            </w:r>
          </w:p>
        </w:tc>
        <w:tc>
          <w:tcPr>
            <w:tcW w:w="1585" w:type="dxa"/>
            <w:tcBorders>
              <w:top w:val="nil"/>
              <w:left w:val="nil"/>
              <w:bottom w:val="single" w:sz="4" w:space="0" w:color="auto"/>
              <w:right w:val="single" w:sz="4" w:space="0" w:color="auto"/>
            </w:tcBorders>
            <w:noWrap/>
            <w:vAlign w:val="center"/>
            <w:hideMark/>
          </w:tcPr>
          <w:p w14:paraId="62A9CBE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270162E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500</w:t>
            </w:r>
          </w:p>
        </w:tc>
        <w:tc>
          <w:tcPr>
            <w:tcW w:w="2250" w:type="dxa"/>
            <w:tcBorders>
              <w:top w:val="nil"/>
              <w:left w:val="nil"/>
              <w:bottom w:val="single" w:sz="4" w:space="0" w:color="auto"/>
              <w:right w:val="single" w:sz="4" w:space="0" w:color="auto"/>
            </w:tcBorders>
            <w:noWrap/>
            <w:vAlign w:val="center"/>
            <w:hideMark/>
          </w:tcPr>
          <w:p w14:paraId="7B3CBC1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6407CB3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1A0AE9C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2FB6212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792283B2"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3F50C280"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2EC75AA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4.18</w:t>
            </w:r>
          </w:p>
        </w:tc>
        <w:tc>
          <w:tcPr>
            <w:tcW w:w="2364" w:type="dxa"/>
            <w:tcBorders>
              <w:top w:val="nil"/>
              <w:left w:val="nil"/>
              <w:bottom w:val="single" w:sz="4" w:space="0" w:color="auto"/>
              <w:right w:val="single" w:sz="4" w:space="0" w:color="auto"/>
            </w:tcBorders>
            <w:noWrap/>
            <w:vAlign w:val="center"/>
            <w:hideMark/>
          </w:tcPr>
          <w:p w14:paraId="30ED217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Suction Tube 14 for automatic suction</w:t>
            </w:r>
          </w:p>
        </w:tc>
        <w:tc>
          <w:tcPr>
            <w:tcW w:w="1585" w:type="dxa"/>
            <w:tcBorders>
              <w:top w:val="nil"/>
              <w:left w:val="nil"/>
              <w:bottom w:val="single" w:sz="4" w:space="0" w:color="auto"/>
              <w:right w:val="single" w:sz="4" w:space="0" w:color="auto"/>
            </w:tcBorders>
            <w:noWrap/>
            <w:vAlign w:val="center"/>
            <w:hideMark/>
          </w:tcPr>
          <w:p w14:paraId="1428BA0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797661E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4D97E62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5765B91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747A8D6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1C8FB7C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50895362"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1C1992F9" w14:textId="77777777" w:rsidTr="008735E9">
        <w:trPr>
          <w:trHeight w:val="32"/>
        </w:trPr>
        <w:tc>
          <w:tcPr>
            <w:tcW w:w="1091" w:type="dxa"/>
            <w:tcBorders>
              <w:top w:val="nil"/>
              <w:left w:val="single" w:sz="4" w:space="0" w:color="auto"/>
              <w:bottom w:val="single" w:sz="4" w:space="0" w:color="auto"/>
              <w:right w:val="single" w:sz="4" w:space="0" w:color="auto"/>
            </w:tcBorders>
            <w:vAlign w:val="center"/>
            <w:hideMark/>
          </w:tcPr>
          <w:p w14:paraId="1842718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4.19</w:t>
            </w:r>
          </w:p>
        </w:tc>
        <w:tc>
          <w:tcPr>
            <w:tcW w:w="2364" w:type="dxa"/>
            <w:tcBorders>
              <w:top w:val="nil"/>
              <w:left w:val="nil"/>
              <w:bottom w:val="single" w:sz="4" w:space="0" w:color="auto"/>
              <w:right w:val="single" w:sz="4" w:space="0" w:color="auto"/>
            </w:tcBorders>
            <w:noWrap/>
            <w:vAlign w:val="center"/>
            <w:hideMark/>
          </w:tcPr>
          <w:p w14:paraId="480B323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Suction Tube 16 for automatic suction</w:t>
            </w:r>
          </w:p>
        </w:tc>
        <w:tc>
          <w:tcPr>
            <w:tcW w:w="1585" w:type="dxa"/>
            <w:tcBorders>
              <w:top w:val="nil"/>
              <w:left w:val="nil"/>
              <w:bottom w:val="single" w:sz="4" w:space="0" w:color="auto"/>
              <w:right w:val="single" w:sz="4" w:space="0" w:color="auto"/>
            </w:tcBorders>
            <w:noWrap/>
            <w:vAlign w:val="center"/>
            <w:hideMark/>
          </w:tcPr>
          <w:p w14:paraId="709376A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643C91E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02B5461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7F4DF88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6D43502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4A667FC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59408ACC"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649477EA" w14:textId="77777777" w:rsidTr="008735E9">
        <w:trPr>
          <w:trHeight w:val="50"/>
        </w:trPr>
        <w:tc>
          <w:tcPr>
            <w:tcW w:w="1091" w:type="dxa"/>
            <w:tcBorders>
              <w:top w:val="nil"/>
              <w:left w:val="single" w:sz="4" w:space="0" w:color="auto"/>
              <w:bottom w:val="single" w:sz="4" w:space="0" w:color="auto"/>
              <w:right w:val="single" w:sz="4" w:space="0" w:color="auto"/>
            </w:tcBorders>
            <w:vAlign w:val="center"/>
            <w:hideMark/>
          </w:tcPr>
          <w:p w14:paraId="1C280C49"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4.20</w:t>
            </w:r>
          </w:p>
        </w:tc>
        <w:tc>
          <w:tcPr>
            <w:tcW w:w="2364" w:type="dxa"/>
            <w:tcBorders>
              <w:top w:val="nil"/>
              <w:left w:val="nil"/>
              <w:bottom w:val="single" w:sz="4" w:space="0" w:color="auto"/>
              <w:right w:val="single" w:sz="4" w:space="0" w:color="auto"/>
            </w:tcBorders>
            <w:noWrap/>
            <w:vAlign w:val="center"/>
            <w:hideMark/>
          </w:tcPr>
          <w:p w14:paraId="476C1E5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Suction Tube 8 for automatic suction</w:t>
            </w:r>
          </w:p>
        </w:tc>
        <w:tc>
          <w:tcPr>
            <w:tcW w:w="1585" w:type="dxa"/>
            <w:tcBorders>
              <w:top w:val="nil"/>
              <w:left w:val="nil"/>
              <w:bottom w:val="single" w:sz="4" w:space="0" w:color="auto"/>
              <w:right w:val="single" w:sz="4" w:space="0" w:color="auto"/>
            </w:tcBorders>
            <w:noWrap/>
            <w:vAlign w:val="center"/>
            <w:hideMark/>
          </w:tcPr>
          <w:p w14:paraId="19D4D6E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154654C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463055B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47549F5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1471113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50AD36B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2018702F"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73212799" w14:textId="77777777" w:rsidTr="008735E9">
        <w:trPr>
          <w:trHeight w:val="32"/>
        </w:trPr>
        <w:tc>
          <w:tcPr>
            <w:tcW w:w="1091" w:type="dxa"/>
            <w:tcBorders>
              <w:top w:val="nil"/>
              <w:left w:val="single" w:sz="4" w:space="0" w:color="auto"/>
              <w:bottom w:val="single" w:sz="4" w:space="0" w:color="auto"/>
              <w:right w:val="single" w:sz="4" w:space="0" w:color="auto"/>
            </w:tcBorders>
            <w:vAlign w:val="center"/>
            <w:hideMark/>
          </w:tcPr>
          <w:p w14:paraId="2EC938BB"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4.21</w:t>
            </w:r>
          </w:p>
        </w:tc>
        <w:tc>
          <w:tcPr>
            <w:tcW w:w="2364" w:type="dxa"/>
            <w:tcBorders>
              <w:top w:val="nil"/>
              <w:left w:val="nil"/>
              <w:bottom w:val="single" w:sz="4" w:space="0" w:color="auto"/>
              <w:right w:val="single" w:sz="4" w:space="0" w:color="auto"/>
            </w:tcBorders>
            <w:noWrap/>
            <w:vAlign w:val="center"/>
            <w:hideMark/>
          </w:tcPr>
          <w:p w14:paraId="789226E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Suction Tube Rigid</w:t>
            </w:r>
          </w:p>
        </w:tc>
        <w:tc>
          <w:tcPr>
            <w:tcW w:w="1585" w:type="dxa"/>
            <w:tcBorders>
              <w:top w:val="nil"/>
              <w:left w:val="nil"/>
              <w:bottom w:val="single" w:sz="4" w:space="0" w:color="auto"/>
              <w:right w:val="single" w:sz="4" w:space="0" w:color="auto"/>
            </w:tcBorders>
            <w:noWrap/>
            <w:vAlign w:val="center"/>
            <w:hideMark/>
          </w:tcPr>
          <w:p w14:paraId="19EBB5B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02A6740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46BD64B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6ACDA13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6DAE989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5E1FC79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0437FE3D"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1B789F96" w14:textId="77777777" w:rsidTr="008735E9">
        <w:trPr>
          <w:trHeight w:val="229"/>
        </w:trPr>
        <w:tc>
          <w:tcPr>
            <w:tcW w:w="1091" w:type="dxa"/>
            <w:tcBorders>
              <w:top w:val="nil"/>
              <w:left w:val="single" w:sz="4" w:space="0" w:color="auto"/>
              <w:bottom w:val="single" w:sz="4" w:space="0" w:color="auto"/>
              <w:right w:val="single" w:sz="4" w:space="0" w:color="auto"/>
            </w:tcBorders>
            <w:vAlign w:val="center"/>
            <w:hideMark/>
          </w:tcPr>
          <w:p w14:paraId="59F916A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4.22</w:t>
            </w:r>
          </w:p>
        </w:tc>
        <w:tc>
          <w:tcPr>
            <w:tcW w:w="2364" w:type="dxa"/>
            <w:tcBorders>
              <w:top w:val="nil"/>
              <w:left w:val="nil"/>
              <w:bottom w:val="single" w:sz="4" w:space="0" w:color="auto"/>
              <w:right w:val="single" w:sz="4" w:space="0" w:color="auto"/>
            </w:tcBorders>
            <w:noWrap/>
            <w:vAlign w:val="center"/>
            <w:hideMark/>
          </w:tcPr>
          <w:p w14:paraId="43E82C6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Suction Tube soft</w:t>
            </w:r>
          </w:p>
        </w:tc>
        <w:tc>
          <w:tcPr>
            <w:tcW w:w="1585" w:type="dxa"/>
            <w:tcBorders>
              <w:top w:val="nil"/>
              <w:left w:val="nil"/>
              <w:bottom w:val="single" w:sz="4" w:space="0" w:color="auto"/>
              <w:right w:val="single" w:sz="4" w:space="0" w:color="auto"/>
            </w:tcBorders>
            <w:noWrap/>
            <w:vAlign w:val="center"/>
            <w:hideMark/>
          </w:tcPr>
          <w:p w14:paraId="3CFBB29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Piece</w:t>
            </w:r>
          </w:p>
        </w:tc>
        <w:tc>
          <w:tcPr>
            <w:tcW w:w="1800" w:type="dxa"/>
            <w:tcBorders>
              <w:top w:val="nil"/>
              <w:left w:val="nil"/>
              <w:bottom w:val="single" w:sz="4" w:space="0" w:color="auto"/>
              <w:right w:val="single" w:sz="4" w:space="0" w:color="auto"/>
            </w:tcBorders>
            <w:noWrap/>
            <w:vAlign w:val="center"/>
            <w:hideMark/>
          </w:tcPr>
          <w:p w14:paraId="1F0063B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6CFF2BA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143B091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678" w:type="dxa"/>
            <w:tcBorders>
              <w:top w:val="nil"/>
              <w:left w:val="nil"/>
              <w:bottom w:val="single" w:sz="4" w:space="0" w:color="auto"/>
              <w:right w:val="single" w:sz="4" w:space="0" w:color="auto"/>
            </w:tcBorders>
            <w:noWrap/>
            <w:vAlign w:val="center"/>
            <w:hideMark/>
          </w:tcPr>
          <w:p w14:paraId="37D8028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012" w:type="dxa"/>
            <w:tcBorders>
              <w:top w:val="nil"/>
              <w:left w:val="nil"/>
              <w:bottom w:val="single" w:sz="4" w:space="0" w:color="auto"/>
              <w:right w:val="single" w:sz="4" w:space="0" w:color="auto"/>
            </w:tcBorders>
            <w:noWrap/>
            <w:vAlign w:val="center"/>
            <w:hideMark/>
          </w:tcPr>
          <w:p w14:paraId="74E5F31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890" w:type="dxa"/>
            <w:tcBorders>
              <w:top w:val="nil"/>
              <w:left w:val="nil"/>
              <w:bottom w:val="single" w:sz="4" w:space="0" w:color="auto"/>
              <w:right w:val="single" w:sz="4" w:space="0" w:color="auto"/>
            </w:tcBorders>
            <w:noWrap/>
            <w:vAlign w:val="center"/>
            <w:hideMark/>
          </w:tcPr>
          <w:p w14:paraId="34AAE74F"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bl>
    <w:p w14:paraId="45FD5062" w14:textId="77777777" w:rsidR="00FE7E4A" w:rsidRDefault="00FE7E4A" w:rsidP="00426CB7">
      <w:pPr>
        <w:rPr>
          <w:rFonts w:cstheme="minorHAnsi"/>
          <w:sz w:val="20"/>
          <w:szCs w:val="20"/>
        </w:rPr>
      </w:pPr>
    </w:p>
    <w:p w14:paraId="606C5BEE" w14:textId="1DF12CBB" w:rsidR="00B7241A" w:rsidRPr="008735E9" w:rsidRDefault="00B7241A" w:rsidP="00B7241A">
      <w:pPr>
        <w:ind w:left="360"/>
        <w:jc w:val="both"/>
      </w:pPr>
      <w:r w:rsidRPr="00941B6B">
        <w:rPr>
          <w:rFonts w:cstheme="minorHAnsi"/>
          <w:b/>
          <w:bCs/>
          <w:color w:val="0070C0"/>
          <w:sz w:val="24"/>
          <w:szCs w:val="24"/>
          <w:u w:val="single"/>
        </w:rPr>
        <w:t xml:space="preserve">Lot </w:t>
      </w:r>
      <w:r>
        <w:rPr>
          <w:rFonts w:cstheme="minorHAnsi"/>
          <w:b/>
          <w:bCs/>
          <w:color w:val="0070C0"/>
          <w:sz w:val="24"/>
          <w:szCs w:val="24"/>
          <w:u w:val="single"/>
        </w:rPr>
        <w:t>5</w:t>
      </w:r>
      <w:r w:rsidRPr="00941B6B">
        <w:rPr>
          <w:rFonts w:cstheme="minorHAnsi"/>
          <w:b/>
          <w:bCs/>
          <w:color w:val="0070C0"/>
          <w:sz w:val="24"/>
          <w:szCs w:val="24"/>
          <w:u w:val="single"/>
        </w:rPr>
        <w:t>: B</w:t>
      </w:r>
      <w:r>
        <w:rPr>
          <w:rFonts w:cstheme="minorHAnsi"/>
          <w:b/>
          <w:bCs/>
          <w:color w:val="0070C0"/>
          <w:sz w:val="24"/>
          <w:szCs w:val="24"/>
          <w:u w:val="single"/>
        </w:rPr>
        <w:t>TS MEDICAL CONSUMABLES</w:t>
      </w:r>
    </w:p>
    <w:tbl>
      <w:tblPr>
        <w:tblW w:w="15570" w:type="dxa"/>
        <w:tblInd w:w="-815" w:type="dxa"/>
        <w:tblLayout w:type="fixed"/>
        <w:tblLook w:val="04A0" w:firstRow="1" w:lastRow="0" w:firstColumn="1" w:lastColumn="0" w:noHBand="0" w:noVBand="1"/>
      </w:tblPr>
      <w:tblGrid>
        <w:gridCol w:w="899"/>
        <w:gridCol w:w="2417"/>
        <w:gridCol w:w="1544"/>
        <w:gridCol w:w="1800"/>
        <w:gridCol w:w="2340"/>
        <w:gridCol w:w="1170"/>
        <w:gridCol w:w="1530"/>
        <w:gridCol w:w="2166"/>
        <w:gridCol w:w="1704"/>
      </w:tblGrid>
      <w:tr w:rsidR="00FE7E4A" w:rsidRPr="00FE7E4A" w14:paraId="2E404D0A" w14:textId="77777777" w:rsidTr="00DC7A85">
        <w:trPr>
          <w:trHeight w:val="290"/>
        </w:trPr>
        <w:tc>
          <w:tcPr>
            <w:tcW w:w="66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01F7DB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LRC to Complete </w:t>
            </w:r>
            <w:r w:rsidRPr="00FE7E4A">
              <w:rPr>
                <w:rFonts w:ascii="Calibri" w:eastAsia="Times New Roman" w:hAnsi="Calibri" w:cs="Calibri"/>
                <w:b/>
                <w:bCs/>
                <w:color w:val="FF0000"/>
                <w:sz w:val="18"/>
                <w:szCs w:val="18"/>
                <w:lang w:val="en-US"/>
              </w:rPr>
              <w:t>(BIDDERS ARE NOTE ALLOWED TO MODIFY THE LRC SECTION)</w:t>
            </w:r>
          </w:p>
        </w:tc>
        <w:tc>
          <w:tcPr>
            <w:tcW w:w="8910"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26B02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Bidder To Complete</w:t>
            </w:r>
          </w:p>
        </w:tc>
      </w:tr>
      <w:tr w:rsidR="00FE7E4A" w:rsidRPr="00FE7E4A" w14:paraId="532602B0" w14:textId="77777777" w:rsidTr="00DC7A85">
        <w:trPr>
          <w:trHeight w:val="960"/>
        </w:trPr>
        <w:tc>
          <w:tcPr>
            <w:tcW w:w="89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3D84B2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Item Number</w:t>
            </w:r>
          </w:p>
        </w:tc>
        <w:tc>
          <w:tcPr>
            <w:tcW w:w="2417" w:type="dxa"/>
            <w:tcBorders>
              <w:top w:val="nil"/>
              <w:left w:val="nil"/>
              <w:bottom w:val="single" w:sz="4" w:space="0" w:color="auto"/>
              <w:right w:val="single" w:sz="4" w:space="0" w:color="auto"/>
            </w:tcBorders>
            <w:shd w:val="clear" w:color="auto" w:fill="D9D9D9" w:themeFill="background1" w:themeFillShade="D9"/>
            <w:vAlign w:val="center"/>
            <w:hideMark/>
          </w:tcPr>
          <w:p w14:paraId="4BC70A4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Item/Milestone Required</w:t>
            </w:r>
          </w:p>
        </w:tc>
        <w:tc>
          <w:tcPr>
            <w:tcW w:w="1544" w:type="dxa"/>
            <w:tcBorders>
              <w:top w:val="nil"/>
              <w:left w:val="nil"/>
              <w:bottom w:val="single" w:sz="4" w:space="0" w:color="auto"/>
              <w:right w:val="single" w:sz="4" w:space="0" w:color="auto"/>
            </w:tcBorders>
            <w:shd w:val="clear" w:color="auto" w:fill="D9D9D9" w:themeFill="background1" w:themeFillShade="D9"/>
            <w:vAlign w:val="center"/>
            <w:hideMark/>
          </w:tcPr>
          <w:p w14:paraId="2DE3199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Unit of Measurements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7C59AC1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Estimated Qty</w:t>
            </w:r>
          </w:p>
        </w:tc>
        <w:tc>
          <w:tcPr>
            <w:tcW w:w="2340" w:type="dxa"/>
            <w:tcBorders>
              <w:top w:val="nil"/>
              <w:left w:val="nil"/>
              <w:bottom w:val="single" w:sz="4" w:space="0" w:color="auto"/>
              <w:right w:val="single" w:sz="4" w:space="0" w:color="auto"/>
            </w:tcBorders>
            <w:shd w:val="clear" w:color="auto" w:fill="D9D9D9" w:themeFill="background1" w:themeFillShade="D9"/>
            <w:vAlign w:val="center"/>
            <w:hideMark/>
          </w:tcPr>
          <w:p w14:paraId="172BE05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Unit Price in USD, Exclusive VAT </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14:paraId="09498E4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VAT (%)</w:t>
            </w:r>
          </w:p>
        </w:tc>
        <w:tc>
          <w:tcPr>
            <w:tcW w:w="1530" w:type="dxa"/>
            <w:tcBorders>
              <w:top w:val="nil"/>
              <w:left w:val="nil"/>
              <w:bottom w:val="single" w:sz="4" w:space="0" w:color="auto"/>
              <w:right w:val="single" w:sz="4" w:space="0" w:color="auto"/>
            </w:tcBorders>
            <w:shd w:val="clear" w:color="auto" w:fill="D9D9D9" w:themeFill="background1" w:themeFillShade="D9"/>
            <w:vAlign w:val="center"/>
            <w:hideMark/>
          </w:tcPr>
          <w:p w14:paraId="65E3B6C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Unit Price in USD, inclusive VAT </w:t>
            </w:r>
          </w:p>
        </w:tc>
        <w:tc>
          <w:tcPr>
            <w:tcW w:w="2166" w:type="dxa"/>
            <w:tcBorders>
              <w:top w:val="nil"/>
              <w:left w:val="nil"/>
              <w:bottom w:val="single" w:sz="4" w:space="0" w:color="auto"/>
              <w:right w:val="single" w:sz="4" w:space="0" w:color="auto"/>
            </w:tcBorders>
            <w:shd w:val="clear" w:color="auto" w:fill="D9D9D9" w:themeFill="background1" w:themeFillShade="D9"/>
            <w:vAlign w:val="center"/>
            <w:hideMark/>
          </w:tcPr>
          <w:p w14:paraId="6BE87FC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Total Price in USD, inclusive VAT </w:t>
            </w:r>
          </w:p>
        </w:tc>
        <w:tc>
          <w:tcPr>
            <w:tcW w:w="1704" w:type="dxa"/>
            <w:tcBorders>
              <w:top w:val="nil"/>
              <w:left w:val="nil"/>
              <w:bottom w:val="single" w:sz="4" w:space="0" w:color="auto"/>
              <w:right w:val="single" w:sz="4" w:space="0" w:color="auto"/>
            </w:tcBorders>
            <w:shd w:val="clear" w:color="auto" w:fill="D9D9D9" w:themeFill="background1" w:themeFillShade="D9"/>
            <w:vAlign w:val="center"/>
            <w:hideMark/>
          </w:tcPr>
          <w:p w14:paraId="517A128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xml:space="preserve">Lead time of Delivery for any Quantity from the date of the purchase order </w:t>
            </w:r>
          </w:p>
        </w:tc>
      </w:tr>
      <w:tr w:rsidR="00FE7E4A" w:rsidRPr="00FE7E4A" w14:paraId="59EB24C8" w14:textId="77777777" w:rsidTr="0079619B">
        <w:trPr>
          <w:trHeight w:val="480"/>
        </w:trPr>
        <w:tc>
          <w:tcPr>
            <w:tcW w:w="899" w:type="dxa"/>
            <w:tcBorders>
              <w:top w:val="nil"/>
              <w:left w:val="single" w:sz="4" w:space="0" w:color="auto"/>
              <w:bottom w:val="single" w:sz="4" w:space="0" w:color="auto"/>
              <w:right w:val="single" w:sz="4" w:space="0" w:color="auto"/>
            </w:tcBorders>
            <w:vAlign w:val="center"/>
            <w:hideMark/>
          </w:tcPr>
          <w:p w14:paraId="7441E98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w:t>
            </w:r>
          </w:p>
        </w:tc>
        <w:tc>
          <w:tcPr>
            <w:tcW w:w="2417" w:type="dxa"/>
            <w:tcBorders>
              <w:top w:val="nil"/>
              <w:left w:val="nil"/>
              <w:bottom w:val="single" w:sz="4" w:space="0" w:color="auto"/>
              <w:right w:val="single" w:sz="4" w:space="0" w:color="auto"/>
            </w:tcBorders>
            <w:vAlign w:val="center"/>
            <w:hideMark/>
          </w:tcPr>
          <w:p w14:paraId="1FA81CA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Anti- A </w:t>
            </w:r>
            <w:proofErr w:type="spellStart"/>
            <w:r w:rsidRPr="00FE7E4A">
              <w:rPr>
                <w:rFonts w:ascii="Calibri" w:eastAsia="Times New Roman" w:hAnsi="Calibri" w:cs="Calibri"/>
                <w:b/>
                <w:bCs/>
                <w:sz w:val="18"/>
                <w:szCs w:val="18"/>
                <w:lang w:val="en-US"/>
              </w:rPr>
              <w:t>Diagast</w:t>
            </w:r>
            <w:proofErr w:type="spellEnd"/>
            <w:r w:rsidRPr="00FE7E4A">
              <w:rPr>
                <w:rFonts w:ascii="Calibri" w:eastAsia="Times New Roman" w:hAnsi="Calibri" w:cs="Calibri"/>
                <w:b/>
                <w:bCs/>
                <w:sz w:val="18"/>
                <w:szCs w:val="18"/>
                <w:lang w:val="en-US"/>
              </w:rPr>
              <w:t xml:space="preserve"> (Vial of 10 ml)</w:t>
            </w:r>
          </w:p>
        </w:tc>
        <w:tc>
          <w:tcPr>
            <w:tcW w:w="1544" w:type="dxa"/>
            <w:tcBorders>
              <w:top w:val="nil"/>
              <w:left w:val="nil"/>
              <w:bottom w:val="single" w:sz="4" w:space="0" w:color="auto"/>
              <w:right w:val="single" w:sz="4" w:space="0" w:color="auto"/>
            </w:tcBorders>
            <w:noWrap/>
            <w:vAlign w:val="center"/>
            <w:hideMark/>
          </w:tcPr>
          <w:p w14:paraId="0F61342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Vial</w:t>
            </w:r>
          </w:p>
        </w:tc>
        <w:tc>
          <w:tcPr>
            <w:tcW w:w="1800" w:type="dxa"/>
            <w:tcBorders>
              <w:top w:val="nil"/>
              <w:left w:val="nil"/>
              <w:bottom w:val="single" w:sz="4" w:space="0" w:color="auto"/>
              <w:right w:val="single" w:sz="4" w:space="0" w:color="auto"/>
            </w:tcBorders>
            <w:noWrap/>
            <w:vAlign w:val="center"/>
            <w:hideMark/>
          </w:tcPr>
          <w:p w14:paraId="1F1B6A95"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1,100</w:t>
            </w:r>
          </w:p>
        </w:tc>
        <w:tc>
          <w:tcPr>
            <w:tcW w:w="2340" w:type="dxa"/>
            <w:tcBorders>
              <w:top w:val="nil"/>
              <w:left w:val="nil"/>
              <w:bottom w:val="single" w:sz="4" w:space="0" w:color="auto"/>
              <w:right w:val="single" w:sz="4" w:space="0" w:color="auto"/>
            </w:tcBorders>
            <w:noWrap/>
            <w:vAlign w:val="center"/>
            <w:hideMark/>
          </w:tcPr>
          <w:p w14:paraId="79D48D7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A454A4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F3E890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1D1C0DE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584E965C"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5D493CC9" w14:textId="77777777" w:rsidTr="0079619B">
        <w:trPr>
          <w:trHeight w:val="480"/>
        </w:trPr>
        <w:tc>
          <w:tcPr>
            <w:tcW w:w="899" w:type="dxa"/>
            <w:tcBorders>
              <w:top w:val="nil"/>
              <w:left w:val="single" w:sz="4" w:space="0" w:color="auto"/>
              <w:bottom w:val="single" w:sz="4" w:space="0" w:color="auto"/>
              <w:right w:val="single" w:sz="4" w:space="0" w:color="auto"/>
            </w:tcBorders>
            <w:vAlign w:val="center"/>
            <w:hideMark/>
          </w:tcPr>
          <w:p w14:paraId="2CEEF2E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5.2</w:t>
            </w:r>
          </w:p>
        </w:tc>
        <w:tc>
          <w:tcPr>
            <w:tcW w:w="2417" w:type="dxa"/>
            <w:tcBorders>
              <w:top w:val="nil"/>
              <w:left w:val="nil"/>
              <w:bottom w:val="single" w:sz="4" w:space="0" w:color="auto"/>
              <w:right w:val="single" w:sz="4" w:space="0" w:color="auto"/>
            </w:tcBorders>
            <w:vAlign w:val="center"/>
            <w:hideMark/>
          </w:tcPr>
          <w:p w14:paraId="65EA9257"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Anti- AB </w:t>
            </w:r>
            <w:proofErr w:type="spellStart"/>
            <w:r w:rsidRPr="00FE7E4A">
              <w:rPr>
                <w:rFonts w:ascii="Calibri" w:eastAsia="Times New Roman" w:hAnsi="Calibri" w:cs="Calibri"/>
                <w:b/>
                <w:bCs/>
                <w:sz w:val="18"/>
                <w:szCs w:val="18"/>
                <w:lang w:val="en-US"/>
              </w:rPr>
              <w:t>Diagast</w:t>
            </w:r>
            <w:proofErr w:type="spellEnd"/>
            <w:r w:rsidRPr="00FE7E4A">
              <w:rPr>
                <w:rFonts w:ascii="Calibri" w:eastAsia="Times New Roman" w:hAnsi="Calibri" w:cs="Calibri"/>
                <w:b/>
                <w:bCs/>
                <w:sz w:val="18"/>
                <w:szCs w:val="18"/>
                <w:lang w:val="en-US"/>
              </w:rPr>
              <w:t xml:space="preserve"> (Vial of 10 ml)</w:t>
            </w:r>
          </w:p>
        </w:tc>
        <w:tc>
          <w:tcPr>
            <w:tcW w:w="1544" w:type="dxa"/>
            <w:tcBorders>
              <w:top w:val="nil"/>
              <w:left w:val="nil"/>
              <w:bottom w:val="single" w:sz="4" w:space="0" w:color="auto"/>
              <w:right w:val="single" w:sz="4" w:space="0" w:color="auto"/>
            </w:tcBorders>
            <w:noWrap/>
            <w:vAlign w:val="center"/>
            <w:hideMark/>
          </w:tcPr>
          <w:p w14:paraId="72FCF37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Vial</w:t>
            </w:r>
          </w:p>
        </w:tc>
        <w:tc>
          <w:tcPr>
            <w:tcW w:w="1800" w:type="dxa"/>
            <w:tcBorders>
              <w:top w:val="nil"/>
              <w:left w:val="nil"/>
              <w:bottom w:val="single" w:sz="4" w:space="0" w:color="auto"/>
              <w:right w:val="single" w:sz="4" w:space="0" w:color="auto"/>
            </w:tcBorders>
            <w:noWrap/>
            <w:vAlign w:val="center"/>
            <w:hideMark/>
          </w:tcPr>
          <w:p w14:paraId="6D13F5B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1,100</w:t>
            </w:r>
          </w:p>
        </w:tc>
        <w:tc>
          <w:tcPr>
            <w:tcW w:w="2340" w:type="dxa"/>
            <w:tcBorders>
              <w:top w:val="nil"/>
              <w:left w:val="nil"/>
              <w:bottom w:val="single" w:sz="4" w:space="0" w:color="auto"/>
              <w:right w:val="single" w:sz="4" w:space="0" w:color="auto"/>
            </w:tcBorders>
            <w:noWrap/>
            <w:vAlign w:val="center"/>
            <w:hideMark/>
          </w:tcPr>
          <w:p w14:paraId="31C73CC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4373BED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4A6E07F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7A33725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22B6E3AE"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C952AB0" w14:textId="77777777" w:rsidTr="0079619B">
        <w:trPr>
          <w:trHeight w:val="480"/>
        </w:trPr>
        <w:tc>
          <w:tcPr>
            <w:tcW w:w="899" w:type="dxa"/>
            <w:tcBorders>
              <w:top w:val="nil"/>
              <w:left w:val="single" w:sz="4" w:space="0" w:color="auto"/>
              <w:bottom w:val="single" w:sz="4" w:space="0" w:color="auto"/>
              <w:right w:val="single" w:sz="4" w:space="0" w:color="auto"/>
            </w:tcBorders>
            <w:vAlign w:val="center"/>
            <w:hideMark/>
          </w:tcPr>
          <w:p w14:paraId="5DADDC2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5.3</w:t>
            </w:r>
          </w:p>
        </w:tc>
        <w:tc>
          <w:tcPr>
            <w:tcW w:w="2417" w:type="dxa"/>
            <w:tcBorders>
              <w:top w:val="nil"/>
              <w:left w:val="nil"/>
              <w:bottom w:val="single" w:sz="4" w:space="0" w:color="auto"/>
              <w:right w:val="single" w:sz="4" w:space="0" w:color="auto"/>
            </w:tcBorders>
            <w:vAlign w:val="center"/>
            <w:hideMark/>
          </w:tcPr>
          <w:p w14:paraId="71E3F55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Anti- B </w:t>
            </w:r>
            <w:proofErr w:type="spellStart"/>
            <w:r w:rsidRPr="00FE7E4A">
              <w:rPr>
                <w:rFonts w:ascii="Calibri" w:eastAsia="Times New Roman" w:hAnsi="Calibri" w:cs="Calibri"/>
                <w:b/>
                <w:bCs/>
                <w:sz w:val="18"/>
                <w:szCs w:val="18"/>
                <w:lang w:val="en-US"/>
              </w:rPr>
              <w:t>Diagast</w:t>
            </w:r>
            <w:proofErr w:type="spellEnd"/>
            <w:r w:rsidRPr="00FE7E4A">
              <w:rPr>
                <w:rFonts w:ascii="Calibri" w:eastAsia="Times New Roman" w:hAnsi="Calibri" w:cs="Calibri"/>
                <w:b/>
                <w:bCs/>
                <w:sz w:val="18"/>
                <w:szCs w:val="18"/>
                <w:lang w:val="en-US"/>
              </w:rPr>
              <w:t xml:space="preserve"> (Vial of 10 ml)</w:t>
            </w:r>
          </w:p>
        </w:tc>
        <w:tc>
          <w:tcPr>
            <w:tcW w:w="1544" w:type="dxa"/>
            <w:tcBorders>
              <w:top w:val="nil"/>
              <w:left w:val="nil"/>
              <w:bottom w:val="single" w:sz="4" w:space="0" w:color="auto"/>
              <w:right w:val="single" w:sz="4" w:space="0" w:color="auto"/>
            </w:tcBorders>
            <w:noWrap/>
            <w:vAlign w:val="center"/>
            <w:hideMark/>
          </w:tcPr>
          <w:p w14:paraId="51492D9B"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Vial</w:t>
            </w:r>
          </w:p>
        </w:tc>
        <w:tc>
          <w:tcPr>
            <w:tcW w:w="1800" w:type="dxa"/>
            <w:tcBorders>
              <w:top w:val="nil"/>
              <w:left w:val="nil"/>
              <w:bottom w:val="single" w:sz="4" w:space="0" w:color="auto"/>
              <w:right w:val="single" w:sz="4" w:space="0" w:color="auto"/>
            </w:tcBorders>
            <w:noWrap/>
            <w:vAlign w:val="center"/>
            <w:hideMark/>
          </w:tcPr>
          <w:p w14:paraId="7F6762F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1,100</w:t>
            </w:r>
          </w:p>
        </w:tc>
        <w:tc>
          <w:tcPr>
            <w:tcW w:w="2340" w:type="dxa"/>
            <w:tcBorders>
              <w:top w:val="nil"/>
              <w:left w:val="nil"/>
              <w:bottom w:val="single" w:sz="4" w:space="0" w:color="auto"/>
              <w:right w:val="single" w:sz="4" w:space="0" w:color="auto"/>
            </w:tcBorders>
            <w:noWrap/>
            <w:vAlign w:val="center"/>
            <w:hideMark/>
          </w:tcPr>
          <w:p w14:paraId="3C4C2E1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51900CB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1E45318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5F891E5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2A5CFE51"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74B63DD" w14:textId="77777777" w:rsidTr="0079619B">
        <w:trPr>
          <w:trHeight w:val="480"/>
        </w:trPr>
        <w:tc>
          <w:tcPr>
            <w:tcW w:w="899" w:type="dxa"/>
            <w:tcBorders>
              <w:top w:val="nil"/>
              <w:left w:val="single" w:sz="4" w:space="0" w:color="auto"/>
              <w:bottom w:val="single" w:sz="4" w:space="0" w:color="auto"/>
              <w:right w:val="single" w:sz="4" w:space="0" w:color="auto"/>
            </w:tcBorders>
            <w:vAlign w:val="center"/>
            <w:hideMark/>
          </w:tcPr>
          <w:p w14:paraId="119383C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5.4</w:t>
            </w:r>
          </w:p>
        </w:tc>
        <w:tc>
          <w:tcPr>
            <w:tcW w:w="2417" w:type="dxa"/>
            <w:tcBorders>
              <w:top w:val="nil"/>
              <w:left w:val="nil"/>
              <w:bottom w:val="single" w:sz="4" w:space="0" w:color="auto"/>
              <w:right w:val="single" w:sz="4" w:space="0" w:color="auto"/>
            </w:tcBorders>
            <w:vAlign w:val="center"/>
            <w:hideMark/>
          </w:tcPr>
          <w:p w14:paraId="6333E52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Anti- D </w:t>
            </w:r>
            <w:proofErr w:type="spellStart"/>
            <w:r w:rsidRPr="00FE7E4A">
              <w:rPr>
                <w:rFonts w:ascii="Calibri" w:eastAsia="Times New Roman" w:hAnsi="Calibri" w:cs="Calibri"/>
                <w:b/>
                <w:bCs/>
                <w:sz w:val="18"/>
                <w:szCs w:val="18"/>
                <w:lang w:val="en-US"/>
              </w:rPr>
              <w:t>Diagast</w:t>
            </w:r>
            <w:proofErr w:type="spellEnd"/>
            <w:r w:rsidRPr="00FE7E4A">
              <w:rPr>
                <w:rFonts w:ascii="Calibri" w:eastAsia="Times New Roman" w:hAnsi="Calibri" w:cs="Calibri"/>
                <w:b/>
                <w:bCs/>
                <w:sz w:val="18"/>
                <w:szCs w:val="18"/>
                <w:lang w:val="en-US"/>
              </w:rPr>
              <w:t xml:space="preserve"> (Vial of 10 ml)</w:t>
            </w:r>
          </w:p>
        </w:tc>
        <w:tc>
          <w:tcPr>
            <w:tcW w:w="1544" w:type="dxa"/>
            <w:tcBorders>
              <w:top w:val="nil"/>
              <w:left w:val="nil"/>
              <w:bottom w:val="single" w:sz="4" w:space="0" w:color="auto"/>
              <w:right w:val="single" w:sz="4" w:space="0" w:color="auto"/>
            </w:tcBorders>
            <w:noWrap/>
            <w:vAlign w:val="center"/>
            <w:hideMark/>
          </w:tcPr>
          <w:p w14:paraId="58E9E96B"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Vial</w:t>
            </w:r>
          </w:p>
        </w:tc>
        <w:tc>
          <w:tcPr>
            <w:tcW w:w="1800" w:type="dxa"/>
            <w:tcBorders>
              <w:top w:val="nil"/>
              <w:left w:val="nil"/>
              <w:bottom w:val="single" w:sz="4" w:space="0" w:color="auto"/>
              <w:right w:val="single" w:sz="4" w:space="0" w:color="auto"/>
            </w:tcBorders>
            <w:noWrap/>
            <w:vAlign w:val="center"/>
            <w:hideMark/>
          </w:tcPr>
          <w:p w14:paraId="20ACA42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1,100</w:t>
            </w:r>
          </w:p>
        </w:tc>
        <w:tc>
          <w:tcPr>
            <w:tcW w:w="2340" w:type="dxa"/>
            <w:tcBorders>
              <w:top w:val="nil"/>
              <w:left w:val="nil"/>
              <w:bottom w:val="single" w:sz="4" w:space="0" w:color="auto"/>
              <w:right w:val="single" w:sz="4" w:space="0" w:color="auto"/>
            </w:tcBorders>
            <w:noWrap/>
            <w:vAlign w:val="center"/>
            <w:hideMark/>
          </w:tcPr>
          <w:p w14:paraId="1A2371A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5CCBA73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0BDB1F3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7049048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3C3E90F2"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6DE99754" w14:textId="77777777" w:rsidTr="0079619B">
        <w:trPr>
          <w:trHeight w:val="480"/>
        </w:trPr>
        <w:tc>
          <w:tcPr>
            <w:tcW w:w="899" w:type="dxa"/>
            <w:tcBorders>
              <w:top w:val="nil"/>
              <w:left w:val="single" w:sz="4" w:space="0" w:color="auto"/>
              <w:bottom w:val="single" w:sz="4" w:space="0" w:color="auto"/>
              <w:right w:val="single" w:sz="4" w:space="0" w:color="auto"/>
            </w:tcBorders>
            <w:vAlign w:val="center"/>
            <w:hideMark/>
          </w:tcPr>
          <w:p w14:paraId="3242E7D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lastRenderedPageBreak/>
              <w:t>5.5</w:t>
            </w:r>
          </w:p>
        </w:tc>
        <w:tc>
          <w:tcPr>
            <w:tcW w:w="2417" w:type="dxa"/>
            <w:tcBorders>
              <w:top w:val="nil"/>
              <w:left w:val="nil"/>
              <w:bottom w:val="single" w:sz="4" w:space="0" w:color="auto"/>
              <w:right w:val="single" w:sz="4" w:space="0" w:color="auto"/>
            </w:tcBorders>
            <w:vAlign w:val="center"/>
            <w:hideMark/>
          </w:tcPr>
          <w:p w14:paraId="4BC59CD7"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BD Vacutainer® EST Tubes / Art. no.: 143438 / EAN: 30382903627258</w:t>
            </w:r>
          </w:p>
        </w:tc>
        <w:tc>
          <w:tcPr>
            <w:tcW w:w="1544" w:type="dxa"/>
            <w:tcBorders>
              <w:top w:val="nil"/>
              <w:left w:val="nil"/>
              <w:bottom w:val="single" w:sz="4" w:space="0" w:color="auto"/>
              <w:right w:val="single" w:sz="4" w:space="0" w:color="auto"/>
            </w:tcBorders>
            <w:noWrap/>
            <w:vAlign w:val="center"/>
            <w:hideMark/>
          </w:tcPr>
          <w:p w14:paraId="771ECD9A"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Tube</w:t>
            </w:r>
          </w:p>
        </w:tc>
        <w:tc>
          <w:tcPr>
            <w:tcW w:w="1800" w:type="dxa"/>
            <w:tcBorders>
              <w:top w:val="nil"/>
              <w:left w:val="nil"/>
              <w:bottom w:val="single" w:sz="4" w:space="0" w:color="auto"/>
              <w:right w:val="single" w:sz="4" w:space="0" w:color="auto"/>
            </w:tcBorders>
            <w:noWrap/>
            <w:vAlign w:val="center"/>
            <w:hideMark/>
          </w:tcPr>
          <w:p w14:paraId="73C2838E"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2,000</w:t>
            </w:r>
          </w:p>
        </w:tc>
        <w:tc>
          <w:tcPr>
            <w:tcW w:w="2340" w:type="dxa"/>
            <w:tcBorders>
              <w:top w:val="nil"/>
              <w:left w:val="nil"/>
              <w:bottom w:val="single" w:sz="4" w:space="0" w:color="auto"/>
              <w:right w:val="single" w:sz="4" w:space="0" w:color="auto"/>
            </w:tcBorders>
            <w:noWrap/>
            <w:vAlign w:val="center"/>
            <w:hideMark/>
          </w:tcPr>
          <w:p w14:paraId="083DCD1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45F25BA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DB2DD2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51DADF95" w14:textId="21B36BD9"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p>
        </w:tc>
        <w:tc>
          <w:tcPr>
            <w:tcW w:w="1704" w:type="dxa"/>
            <w:tcBorders>
              <w:top w:val="nil"/>
              <w:left w:val="nil"/>
              <w:bottom w:val="single" w:sz="4" w:space="0" w:color="auto"/>
              <w:right w:val="single" w:sz="4" w:space="0" w:color="auto"/>
            </w:tcBorders>
            <w:noWrap/>
            <w:vAlign w:val="center"/>
            <w:hideMark/>
          </w:tcPr>
          <w:p w14:paraId="54C03CCE"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561651F" w14:textId="77777777" w:rsidTr="00B7241A">
        <w:trPr>
          <w:trHeight w:val="50"/>
        </w:trPr>
        <w:tc>
          <w:tcPr>
            <w:tcW w:w="899" w:type="dxa"/>
            <w:tcBorders>
              <w:top w:val="nil"/>
              <w:left w:val="single" w:sz="4" w:space="0" w:color="auto"/>
              <w:bottom w:val="single" w:sz="4" w:space="0" w:color="auto"/>
              <w:right w:val="single" w:sz="4" w:space="0" w:color="auto"/>
            </w:tcBorders>
            <w:vAlign w:val="center"/>
            <w:hideMark/>
          </w:tcPr>
          <w:p w14:paraId="355F725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5.6</w:t>
            </w:r>
          </w:p>
        </w:tc>
        <w:tc>
          <w:tcPr>
            <w:tcW w:w="2417" w:type="dxa"/>
            <w:tcBorders>
              <w:top w:val="nil"/>
              <w:left w:val="nil"/>
              <w:bottom w:val="single" w:sz="4" w:space="0" w:color="auto"/>
              <w:right w:val="single" w:sz="4" w:space="0" w:color="auto"/>
            </w:tcBorders>
            <w:vAlign w:val="center"/>
            <w:hideMark/>
          </w:tcPr>
          <w:p w14:paraId="29B1708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Blue Tip </w:t>
            </w:r>
          </w:p>
        </w:tc>
        <w:tc>
          <w:tcPr>
            <w:tcW w:w="1544" w:type="dxa"/>
            <w:tcBorders>
              <w:top w:val="nil"/>
              <w:left w:val="nil"/>
              <w:bottom w:val="single" w:sz="4" w:space="0" w:color="auto"/>
              <w:right w:val="single" w:sz="4" w:space="0" w:color="auto"/>
            </w:tcBorders>
            <w:noWrap/>
            <w:vAlign w:val="center"/>
            <w:hideMark/>
          </w:tcPr>
          <w:p w14:paraId="1737DD57"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Pack </w:t>
            </w:r>
          </w:p>
        </w:tc>
        <w:tc>
          <w:tcPr>
            <w:tcW w:w="1800" w:type="dxa"/>
            <w:tcBorders>
              <w:top w:val="nil"/>
              <w:left w:val="nil"/>
              <w:bottom w:val="single" w:sz="4" w:space="0" w:color="auto"/>
              <w:right w:val="single" w:sz="4" w:space="0" w:color="auto"/>
            </w:tcBorders>
            <w:noWrap/>
            <w:vAlign w:val="center"/>
            <w:hideMark/>
          </w:tcPr>
          <w:p w14:paraId="55331FB5"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w:t>
            </w:r>
          </w:p>
        </w:tc>
        <w:tc>
          <w:tcPr>
            <w:tcW w:w="2340" w:type="dxa"/>
            <w:tcBorders>
              <w:top w:val="nil"/>
              <w:left w:val="nil"/>
              <w:bottom w:val="single" w:sz="4" w:space="0" w:color="auto"/>
              <w:right w:val="single" w:sz="4" w:space="0" w:color="auto"/>
            </w:tcBorders>
            <w:noWrap/>
            <w:vAlign w:val="center"/>
            <w:hideMark/>
          </w:tcPr>
          <w:p w14:paraId="2554391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2B1E4AF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442EE75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566E710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65F36472"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0905FD2F" w14:textId="77777777" w:rsidTr="00B7241A">
        <w:trPr>
          <w:trHeight w:val="50"/>
        </w:trPr>
        <w:tc>
          <w:tcPr>
            <w:tcW w:w="899" w:type="dxa"/>
            <w:tcBorders>
              <w:top w:val="nil"/>
              <w:left w:val="single" w:sz="4" w:space="0" w:color="auto"/>
              <w:bottom w:val="single" w:sz="4" w:space="0" w:color="auto"/>
              <w:right w:val="single" w:sz="4" w:space="0" w:color="auto"/>
            </w:tcBorders>
            <w:vAlign w:val="center"/>
            <w:hideMark/>
          </w:tcPr>
          <w:p w14:paraId="44712BD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5.7</w:t>
            </w:r>
          </w:p>
        </w:tc>
        <w:tc>
          <w:tcPr>
            <w:tcW w:w="2417" w:type="dxa"/>
            <w:tcBorders>
              <w:top w:val="nil"/>
              <w:left w:val="nil"/>
              <w:bottom w:val="single" w:sz="4" w:space="0" w:color="auto"/>
              <w:right w:val="single" w:sz="4" w:space="0" w:color="auto"/>
            </w:tcBorders>
            <w:vAlign w:val="center"/>
            <w:hideMark/>
          </w:tcPr>
          <w:p w14:paraId="44AB4E7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Chart Recorder Papers- </w:t>
            </w:r>
            <w:proofErr w:type="spellStart"/>
            <w:r w:rsidRPr="00FE7E4A">
              <w:rPr>
                <w:rFonts w:ascii="Calibri" w:eastAsia="Times New Roman" w:hAnsi="Calibri" w:cs="Calibri"/>
                <w:b/>
                <w:bCs/>
                <w:sz w:val="18"/>
                <w:szCs w:val="18"/>
                <w:lang w:val="en-US"/>
              </w:rPr>
              <w:t>Frimed</w:t>
            </w:r>
            <w:proofErr w:type="spellEnd"/>
            <w:r w:rsidRPr="00FE7E4A">
              <w:rPr>
                <w:rFonts w:ascii="Calibri" w:eastAsia="Times New Roman" w:hAnsi="Calibri" w:cs="Calibri"/>
                <w:b/>
                <w:bCs/>
                <w:sz w:val="18"/>
                <w:szCs w:val="18"/>
                <w:lang w:val="en-US"/>
              </w:rPr>
              <w:t xml:space="preserve"> Ref</w:t>
            </w:r>
          </w:p>
        </w:tc>
        <w:tc>
          <w:tcPr>
            <w:tcW w:w="1544" w:type="dxa"/>
            <w:tcBorders>
              <w:top w:val="nil"/>
              <w:left w:val="nil"/>
              <w:bottom w:val="single" w:sz="4" w:space="0" w:color="auto"/>
              <w:right w:val="single" w:sz="4" w:space="0" w:color="auto"/>
            </w:tcBorders>
            <w:noWrap/>
            <w:vAlign w:val="center"/>
            <w:hideMark/>
          </w:tcPr>
          <w:p w14:paraId="7AEEEF8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Pcs</w:t>
            </w:r>
          </w:p>
        </w:tc>
        <w:tc>
          <w:tcPr>
            <w:tcW w:w="1800" w:type="dxa"/>
            <w:tcBorders>
              <w:top w:val="nil"/>
              <w:left w:val="nil"/>
              <w:bottom w:val="single" w:sz="4" w:space="0" w:color="auto"/>
              <w:right w:val="single" w:sz="4" w:space="0" w:color="auto"/>
            </w:tcBorders>
            <w:noWrap/>
            <w:vAlign w:val="center"/>
            <w:hideMark/>
          </w:tcPr>
          <w:p w14:paraId="3B67A08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100</w:t>
            </w:r>
          </w:p>
        </w:tc>
        <w:tc>
          <w:tcPr>
            <w:tcW w:w="2340" w:type="dxa"/>
            <w:tcBorders>
              <w:top w:val="nil"/>
              <w:left w:val="nil"/>
              <w:bottom w:val="single" w:sz="4" w:space="0" w:color="auto"/>
              <w:right w:val="single" w:sz="4" w:space="0" w:color="auto"/>
            </w:tcBorders>
            <w:noWrap/>
            <w:vAlign w:val="center"/>
            <w:hideMark/>
          </w:tcPr>
          <w:p w14:paraId="118715F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6628F4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0E1F7BE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68DFF51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72CBA1AA"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3CDBB3C5" w14:textId="77777777" w:rsidTr="0079619B">
        <w:trPr>
          <w:trHeight w:val="260"/>
        </w:trPr>
        <w:tc>
          <w:tcPr>
            <w:tcW w:w="899" w:type="dxa"/>
            <w:tcBorders>
              <w:top w:val="nil"/>
              <w:left w:val="single" w:sz="4" w:space="0" w:color="auto"/>
              <w:bottom w:val="single" w:sz="4" w:space="0" w:color="auto"/>
              <w:right w:val="single" w:sz="4" w:space="0" w:color="auto"/>
            </w:tcBorders>
            <w:vAlign w:val="center"/>
            <w:hideMark/>
          </w:tcPr>
          <w:p w14:paraId="45CEA27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5.8</w:t>
            </w:r>
          </w:p>
        </w:tc>
        <w:tc>
          <w:tcPr>
            <w:tcW w:w="2417" w:type="dxa"/>
            <w:tcBorders>
              <w:top w:val="nil"/>
              <w:left w:val="nil"/>
              <w:bottom w:val="single" w:sz="4" w:space="0" w:color="auto"/>
              <w:right w:val="single" w:sz="4" w:space="0" w:color="auto"/>
            </w:tcBorders>
            <w:vAlign w:val="center"/>
            <w:hideMark/>
          </w:tcPr>
          <w:p w14:paraId="233B26B1"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Cover for plastic tubes 5 cc </w:t>
            </w:r>
          </w:p>
        </w:tc>
        <w:tc>
          <w:tcPr>
            <w:tcW w:w="1544" w:type="dxa"/>
            <w:tcBorders>
              <w:top w:val="nil"/>
              <w:left w:val="nil"/>
              <w:bottom w:val="single" w:sz="4" w:space="0" w:color="auto"/>
              <w:right w:val="single" w:sz="4" w:space="0" w:color="auto"/>
            </w:tcBorders>
            <w:noWrap/>
            <w:vAlign w:val="center"/>
            <w:hideMark/>
          </w:tcPr>
          <w:p w14:paraId="2F48130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Pack</w:t>
            </w:r>
          </w:p>
        </w:tc>
        <w:tc>
          <w:tcPr>
            <w:tcW w:w="1800" w:type="dxa"/>
            <w:tcBorders>
              <w:top w:val="nil"/>
              <w:left w:val="nil"/>
              <w:bottom w:val="single" w:sz="4" w:space="0" w:color="auto"/>
              <w:right w:val="single" w:sz="4" w:space="0" w:color="auto"/>
            </w:tcBorders>
            <w:noWrap/>
            <w:vAlign w:val="center"/>
            <w:hideMark/>
          </w:tcPr>
          <w:p w14:paraId="7B0E5B9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30</w:t>
            </w:r>
          </w:p>
        </w:tc>
        <w:tc>
          <w:tcPr>
            <w:tcW w:w="2340" w:type="dxa"/>
            <w:tcBorders>
              <w:top w:val="nil"/>
              <w:left w:val="nil"/>
              <w:bottom w:val="single" w:sz="4" w:space="0" w:color="auto"/>
              <w:right w:val="single" w:sz="4" w:space="0" w:color="auto"/>
            </w:tcBorders>
            <w:noWrap/>
            <w:vAlign w:val="center"/>
            <w:hideMark/>
          </w:tcPr>
          <w:p w14:paraId="70DB9EB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3464D8F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1BE4CA7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3337C9F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7E4BCBF0"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C3CDAA3" w14:textId="77777777" w:rsidTr="00B7241A">
        <w:trPr>
          <w:trHeight w:val="50"/>
        </w:trPr>
        <w:tc>
          <w:tcPr>
            <w:tcW w:w="899" w:type="dxa"/>
            <w:tcBorders>
              <w:top w:val="nil"/>
              <w:left w:val="single" w:sz="4" w:space="0" w:color="auto"/>
              <w:bottom w:val="single" w:sz="4" w:space="0" w:color="auto"/>
              <w:right w:val="single" w:sz="4" w:space="0" w:color="auto"/>
            </w:tcBorders>
            <w:vAlign w:val="center"/>
            <w:hideMark/>
          </w:tcPr>
          <w:p w14:paraId="538C508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5.9</w:t>
            </w:r>
          </w:p>
        </w:tc>
        <w:tc>
          <w:tcPr>
            <w:tcW w:w="2417" w:type="dxa"/>
            <w:tcBorders>
              <w:top w:val="nil"/>
              <w:left w:val="nil"/>
              <w:bottom w:val="single" w:sz="4" w:space="0" w:color="auto"/>
              <w:right w:val="single" w:sz="4" w:space="0" w:color="auto"/>
            </w:tcBorders>
            <w:vAlign w:val="center"/>
            <w:hideMark/>
          </w:tcPr>
          <w:p w14:paraId="48FA1B37"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Inkless Chart Recorder Papers- </w:t>
            </w:r>
            <w:proofErr w:type="spellStart"/>
            <w:r w:rsidRPr="00FE7E4A">
              <w:rPr>
                <w:rFonts w:ascii="Calibri" w:eastAsia="Times New Roman" w:hAnsi="Calibri" w:cs="Calibri"/>
                <w:b/>
                <w:bCs/>
                <w:sz w:val="18"/>
                <w:szCs w:val="18"/>
                <w:lang w:val="en-US"/>
              </w:rPr>
              <w:t>Thermo</w:t>
            </w:r>
            <w:proofErr w:type="spellEnd"/>
            <w:r w:rsidRPr="00FE7E4A">
              <w:rPr>
                <w:rFonts w:ascii="Calibri" w:eastAsia="Times New Roman" w:hAnsi="Calibri" w:cs="Calibri"/>
                <w:b/>
                <w:bCs/>
                <w:sz w:val="18"/>
                <w:szCs w:val="18"/>
                <w:lang w:val="en-US"/>
              </w:rPr>
              <w:t xml:space="preserve"> Freezers </w:t>
            </w:r>
          </w:p>
        </w:tc>
        <w:tc>
          <w:tcPr>
            <w:tcW w:w="1544" w:type="dxa"/>
            <w:tcBorders>
              <w:top w:val="nil"/>
              <w:left w:val="nil"/>
              <w:bottom w:val="single" w:sz="4" w:space="0" w:color="auto"/>
              <w:right w:val="single" w:sz="4" w:space="0" w:color="auto"/>
            </w:tcBorders>
            <w:noWrap/>
            <w:vAlign w:val="center"/>
            <w:hideMark/>
          </w:tcPr>
          <w:p w14:paraId="3DF2F475"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Pcs</w:t>
            </w:r>
          </w:p>
        </w:tc>
        <w:tc>
          <w:tcPr>
            <w:tcW w:w="1800" w:type="dxa"/>
            <w:tcBorders>
              <w:top w:val="nil"/>
              <w:left w:val="nil"/>
              <w:bottom w:val="single" w:sz="4" w:space="0" w:color="auto"/>
              <w:right w:val="single" w:sz="4" w:space="0" w:color="auto"/>
            </w:tcBorders>
            <w:noWrap/>
            <w:vAlign w:val="center"/>
            <w:hideMark/>
          </w:tcPr>
          <w:p w14:paraId="2C99006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40</w:t>
            </w:r>
          </w:p>
        </w:tc>
        <w:tc>
          <w:tcPr>
            <w:tcW w:w="2340" w:type="dxa"/>
            <w:tcBorders>
              <w:top w:val="nil"/>
              <w:left w:val="nil"/>
              <w:bottom w:val="single" w:sz="4" w:space="0" w:color="auto"/>
              <w:right w:val="single" w:sz="4" w:space="0" w:color="auto"/>
            </w:tcBorders>
            <w:noWrap/>
            <w:vAlign w:val="center"/>
            <w:hideMark/>
          </w:tcPr>
          <w:p w14:paraId="04B219D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3F96D29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181A5B4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462D6E6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57F0CEDD"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3711B4E1" w14:textId="77777777" w:rsidTr="00B7241A">
        <w:trPr>
          <w:trHeight w:val="50"/>
        </w:trPr>
        <w:tc>
          <w:tcPr>
            <w:tcW w:w="899" w:type="dxa"/>
            <w:tcBorders>
              <w:top w:val="nil"/>
              <w:left w:val="single" w:sz="4" w:space="0" w:color="auto"/>
              <w:bottom w:val="single" w:sz="4" w:space="0" w:color="auto"/>
              <w:right w:val="single" w:sz="4" w:space="0" w:color="auto"/>
            </w:tcBorders>
            <w:vAlign w:val="center"/>
            <w:hideMark/>
          </w:tcPr>
          <w:p w14:paraId="559C7DB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5.10</w:t>
            </w:r>
          </w:p>
        </w:tc>
        <w:tc>
          <w:tcPr>
            <w:tcW w:w="2417" w:type="dxa"/>
            <w:tcBorders>
              <w:top w:val="nil"/>
              <w:left w:val="nil"/>
              <w:bottom w:val="single" w:sz="4" w:space="0" w:color="auto"/>
              <w:right w:val="single" w:sz="4" w:space="0" w:color="auto"/>
            </w:tcBorders>
            <w:vAlign w:val="center"/>
            <w:hideMark/>
          </w:tcPr>
          <w:p w14:paraId="6F8F17B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Lancets for Blood Confirmation (pack of 100)</w:t>
            </w:r>
          </w:p>
        </w:tc>
        <w:tc>
          <w:tcPr>
            <w:tcW w:w="1544" w:type="dxa"/>
            <w:tcBorders>
              <w:top w:val="nil"/>
              <w:left w:val="nil"/>
              <w:bottom w:val="single" w:sz="4" w:space="0" w:color="auto"/>
              <w:right w:val="single" w:sz="4" w:space="0" w:color="auto"/>
            </w:tcBorders>
            <w:noWrap/>
            <w:vAlign w:val="center"/>
            <w:hideMark/>
          </w:tcPr>
          <w:p w14:paraId="5F8E9416"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Pack</w:t>
            </w:r>
          </w:p>
        </w:tc>
        <w:tc>
          <w:tcPr>
            <w:tcW w:w="1800" w:type="dxa"/>
            <w:tcBorders>
              <w:top w:val="nil"/>
              <w:left w:val="nil"/>
              <w:bottom w:val="single" w:sz="4" w:space="0" w:color="auto"/>
              <w:right w:val="single" w:sz="4" w:space="0" w:color="auto"/>
            </w:tcBorders>
            <w:noWrap/>
            <w:vAlign w:val="center"/>
            <w:hideMark/>
          </w:tcPr>
          <w:p w14:paraId="7BD3F584"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3,000</w:t>
            </w:r>
          </w:p>
        </w:tc>
        <w:tc>
          <w:tcPr>
            <w:tcW w:w="2340" w:type="dxa"/>
            <w:tcBorders>
              <w:top w:val="nil"/>
              <w:left w:val="nil"/>
              <w:bottom w:val="single" w:sz="4" w:space="0" w:color="auto"/>
              <w:right w:val="single" w:sz="4" w:space="0" w:color="auto"/>
            </w:tcBorders>
            <w:noWrap/>
            <w:vAlign w:val="center"/>
            <w:hideMark/>
          </w:tcPr>
          <w:p w14:paraId="0D7ECDE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54ACED3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0914D42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7F1AF9E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48F34102"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5D15D329" w14:textId="77777777" w:rsidTr="0079619B">
        <w:trPr>
          <w:trHeight w:val="260"/>
        </w:trPr>
        <w:tc>
          <w:tcPr>
            <w:tcW w:w="899" w:type="dxa"/>
            <w:tcBorders>
              <w:top w:val="nil"/>
              <w:left w:val="single" w:sz="4" w:space="0" w:color="auto"/>
              <w:bottom w:val="single" w:sz="4" w:space="0" w:color="auto"/>
              <w:right w:val="single" w:sz="4" w:space="0" w:color="auto"/>
            </w:tcBorders>
            <w:vAlign w:val="center"/>
            <w:hideMark/>
          </w:tcPr>
          <w:p w14:paraId="3D54FCB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5.11</w:t>
            </w:r>
          </w:p>
        </w:tc>
        <w:tc>
          <w:tcPr>
            <w:tcW w:w="2417" w:type="dxa"/>
            <w:tcBorders>
              <w:top w:val="nil"/>
              <w:left w:val="nil"/>
              <w:bottom w:val="single" w:sz="4" w:space="0" w:color="auto"/>
              <w:right w:val="single" w:sz="4" w:space="0" w:color="auto"/>
            </w:tcBorders>
            <w:vAlign w:val="center"/>
            <w:hideMark/>
          </w:tcPr>
          <w:p w14:paraId="006F1428"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proofErr w:type="gramStart"/>
            <w:r w:rsidRPr="00FE7E4A">
              <w:rPr>
                <w:rFonts w:ascii="Calibri" w:eastAsia="Times New Roman" w:hAnsi="Calibri" w:cs="Calibri"/>
                <w:b/>
                <w:bCs/>
                <w:sz w:val="18"/>
                <w:szCs w:val="18"/>
                <w:lang w:val="en-US"/>
              </w:rPr>
              <w:t>Liquid  Concentrate</w:t>
            </w:r>
            <w:proofErr w:type="gramEnd"/>
            <w:r w:rsidRPr="00FE7E4A">
              <w:rPr>
                <w:rFonts w:ascii="Calibri" w:eastAsia="Times New Roman" w:hAnsi="Calibri" w:cs="Calibri"/>
                <w:b/>
                <w:bCs/>
                <w:sz w:val="18"/>
                <w:szCs w:val="18"/>
                <w:lang w:val="en-US"/>
              </w:rPr>
              <w:t xml:space="preserve"> for surface and Equipment</w:t>
            </w:r>
          </w:p>
        </w:tc>
        <w:tc>
          <w:tcPr>
            <w:tcW w:w="1544" w:type="dxa"/>
            <w:tcBorders>
              <w:top w:val="nil"/>
              <w:left w:val="nil"/>
              <w:bottom w:val="single" w:sz="4" w:space="0" w:color="auto"/>
              <w:right w:val="single" w:sz="4" w:space="0" w:color="auto"/>
            </w:tcBorders>
            <w:noWrap/>
            <w:vAlign w:val="center"/>
            <w:hideMark/>
          </w:tcPr>
          <w:p w14:paraId="4064EDB1"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proofErr w:type="spellStart"/>
            <w:r w:rsidRPr="00FE7E4A">
              <w:rPr>
                <w:rFonts w:ascii="Calibri" w:eastAsia="Times New Roman" w:hAnsi="Calibri" w:cs="Calibri"/>
                <w:b/>
                <w:bCs/>
                <w:sz w:val="18"/>
                <w:szCs w:val="18"/>
                <w:lang w:val="en-US"/>
              </w:rPr>
              <w:t>btle</w:t>
            </w:r>
            <w:proofErr w:type="spellEnd"/>
          </w:p>
        </w:tc>
        <w:tc>
          <w:tcPr>
            <w:tcW w:w="1800" w:type="dxa"/>
            <w:tcBorders>
              <w:top w:val="nil"/>
              <w:left w:val="nil"/>
              <w:bottom w:val="single" w:sz="4" w:space="0" w:color="auto"/>
              <w:right w:val="single" w:sz="4" w:space="0" w:color="auto"/>
            </w:tcBorders>
            <w:noWrap/>
            <w:vAlign w:val="center"/>
            <w:hideMark/>
          </w:tcPr>
          <w:p w14:paraId="7AFF6AC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200</w:t>
            </w:r>
          </w:p>
        </w:tc>
        <w:tc>
          <w:tcPr>
            <w:tcW w:w="2340" w:type="dxa"/>
            <w:tcBorders>
              <w:top w:val="nil"/>
              <w:left w:val="nil"/>
              <w:bottom w:val="single" w:sz="4" w:space="0" w:color="auto"/>
              <w:right w:val="single" w:sz="4" w:space="0" w:color="auto"/>
            </w:tcBorders>
            <w:noWrap/>
            <w:vAlign w:val="center"/>
            <w:hideMark/>
          </w:tcPr>
          <w:p w14:paraId="33AF500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79E9F6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4B56BB8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5964832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000864F6"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18D67B56" w14:textId="77777777" w:rsidTr="0079619B">
        <w:trPr>
          <w:trHeight w:val="260"/>
        </w:trPr>
        <w:tc>
          <w:tcPr>
            <w:tcW w:w="899" w:type="dxa"/>
            <w:tcBorders>
              <w:top w:val="nil"/>
              <w:left w:val="single" w:sz="4" w:space="0" w:color="auto"/>
              <w:bottom w:val="single" w:sz="4" w:space="0" w:color="auto"/>
              <w:right w:val="single" w:sz="4" w:space="0" w:color="auto"/>
            </w:tcBorders>
            <w:vAlign w:val="center"/>
            <w:hideMark/>
          </w:tcPr>
          <w:p w14:paraId="2952A2A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5.12</w:t>
            </w:r>
          </w:p>
        </w:tc>
        <w:tc>
          <w:tcPr>
            <w:tcW w:w="2417" w:type="dxa"/>
            <w:tcBorders>
              <w:top w:val="nil"/>
              <w:left w:val="nil"/>
              <w:bottom w:val="single" w:sz="4" w:space="0" w:color="auto"/>
              <w:right w:val="single" w:sz="4" w:space="0" w:color="auto"/>
            </w:tcBorders>
            <w:vAlign w:val="center"/>
            <w:hideMark/>
          </w:tcPr>
          <w:p w14:paraId="623721E8"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Malaria Antibody Confirmatory Elisa Kit </w:t>
            </w:r>
          </w:p>
        </w:tc>
        <w:tc>
          <w:tcPr>
            <w:tcW w:w="1544" w:type="dxa"/>
            <w:tcBorders>
              <w:top w:val="nil"/>
              <w:left w:val="nil"/>
              <w:bottom w:val="single" w:sz="4" w:space="0" w:color="auto"/>
              <w:right w:val="single" w:sz="4" w:space="0" w:color="auto"/>
            </w:tcBorders>
            <w:noWrap/>
            <w:vAlign w:val="center"/>
            <w:hideMark/>
          </w:tcPr>
          <w:p w14:paraId="781CAC6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Kit</w:t>
            </w:r>
          </w:p>
        </w:tc>
        <w:tc>
          <w:tcPr>
            <w:tcW w:w="1800" w:type="dxa"/>
            <w:tcBorders>
              <w:top w:val="nil"/>
              <w:left w:val="nil"/>
              <w:bottom w:val="single" w:sz="4" w:space="0" w:color="auto"/>
              <w:right w:val="single" w:sz="4" w:space="0" w:color="auto"/>
            </w:tcBorders>
            <w:noWrap/>
            <w:vAlign w:val="center"/>
            <w:hideMark/>
          </w:tcPr>
          <w:p w14:paraId="7F0FC80E"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20-24 Kits </w:t>
            </w:r>
          </w:p>
        </w:tc>
        <w:tc>
          <w:tcPr>
            <w:tcW w:w="2340" w:type="dxa"/>
            <w:tcBorders>
              <w:top w:val="nil"/>
              <w:left w:val="nil"/>
              <w:bottom w:val="single" w:sz="4" w:space="0" w:color="auto"/>
              <w:right w:val="single" w:sz="4" w:space="0" w:color="auto"/>
            </w:tcBorders>
            <w:noWrap/>
            <w:vAlign w:val="center"/>
            <w:hideMark/>
          </w:tcPr>
          <w:p w14:paraId="1B7AC80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5058B9F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6E40C01"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25AD6E3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0968E99A"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228A775C" w14:textId="77777777" w:rsidTr="00B7241A">
        <w:trPr>
          <w:trHeight w:val="50"/>
        </w:trPr>
        <w:tc>
          <w:tcPr>
            <w:tcW w:w="899" w:type="dxa"/>
            <w:tcBorders>
              <w:top w:val="nil"/>
              <w:left w:val="single" w:sz="4" w:space="0" w:color="auto"/>
              <w:bottom w:val="single" w:sz="4" w:space="0" w:color="auto"/>
              <w:right w:val="single" w:sz="4" w:space="0" w:color="auto"/>
            </w:tcBorders>
            <w:vAlign w:val="center"/>
            <w:hideMark/>
          </w:tcPr>
          <w:p w14:paraId="7746432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5.13</w:t>
            </w:r>
          </w:p>
        </w:tc>
        <w:tc>
          <w:tcPr>
            <w:tcW w:w="2417" w:type="dxa"/>
            <w:tcBorders>
              <w:top w:val="nil"/>
              <w:left w:val="nil"/>
              <w:bottom w:val="single" w:sz="4" w:space="0" w:color="auto"/>
              <w:right w:val="single" w:sz="4" w:space="0" w:color="auto"/>
            </w:tcBorders>
            <w:vAlign w:val="center"/>
            <w:hideMark/>
          </w:tcPr>
          <w:p w14:paraId="5D8BB9E9"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proofErr w:type="spellStart"/>
            <w:r w:rsidRPr="00FE7E4A">
              <w:rPr>
                <w:rFonts w:ascii="Calibri" w:eastAsia="Times New Roman" w:hAnsi="Calibri" w:cs="Calibri"/>
                <w:b/>
                <w:bCs/>
                <w:sz w:val="18"/>
                <w:szCs w:val="18"/>
                <w:lang w:val="en-US"/>
              </w:rPr>
              <w:t>Parafilms</w:t>
            </w:r>
            <w:proofErr w:type="spellEnd"/>
            <w:r w:rsidRPr="00FE7E4A">
              <w:rPr>
                <w:rFonts w:ascii="Calibri" w:eastAsia="Times New Roman" w:hAnsi="Calibri" w:cs="Calibri"/>
                <w:b/>
                <w:bCs/>
                <w:sz w:val="18"/>
                <w:szCs w:val="18"/>
                <w:lang w:val="en-US"/>
              </w:rPr>
              <w:t xml:space="preserve"> (Roll/4 </w:t>
            </w:r>
            <w:proofErr w:type="spellStart"/>
            <w:r w:rsidRPr="00FE7E4A">
              <w:rPr>
                <w:rFonts w:ascii="Calibri" w:eastAsia="Times New Roman" w:hAnsi="Calibri" w:cs="Calibri"/>
                <w:b/>
                <w:bCs/>
                <w:sz w:val="18"/>
                <w:szCs w:val="18"/>
                <w:lang w:val="en-US"/>
              </w:rPr>
              <w:t>inc</w:t>
            </w:r>
            <w:proofErr w:type="spellEnd"/>
            <w:r w:rsidRPr="00FE7E4A">
              <w:rPr>
                <w:rFonts w:ascii="Calibri" w:eastAsia="Times New Roman" w:hAnsi="Calibri" w:cs="Calibri"/>
                <w:b/>
                <w:bCs/>
                <w:sz w:val="18"/>
                <w:szCs w:val="18"/>
                <w:lang w:val="en-US"/>
              </w:rPr>
              <w:t xml:space="preserve">*125 FT) </w:t>
            </w:r>
          </w:p>
        </w:tc>
        <w:tc>
          <w:tcPr>
            <w:tcW w:w="1544" w:type="dxa"/>
            <w:tcBorders>
              <w:top w:val="nil"/>
              <w:left w:val="nil"/>
              <w:bottom w:val="single" w:sz="4" w:space="0" w:color="auto"/>
              <w:right w:val="single" w:sz="4" w:space="0" w:color="auto"/>
            </w:tcBorders>
            <w:noWrap/>
            <w:vAlign w:val="center"/>
            <w:hideMark/>
          </w:tcPr>
          <w:p w14:paraId="5468120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Roll</w:t>
            </w:r>
          </w:p>
        </w:tc>
        <w:tc>
          <w:tcPr>
            <w:tcW w:w="1800" w:type="dxa"/>
            <w:tcBorders>
              <w:top w:val="nil"/>
              <w:left w:val="nil"/>
              <w:bottom w:val="single" w:sz="4" w:space="0" w:color="auto"/>
              <w:right w:val="single" w:sz="4" w:space="0" w:color="auto"/>
            </w:tcBorders>
            <w:noWrap/>
            <w:vAlign w:val="center"/>
            <w:hideMark/>
          </w:tcPr>
          <w:p w14:paraId="3789B14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15</w:t>
            </w:r>
          </w:p>
        </w:tc>
        <w:tc>
          <w:tcPr>
            <w:tcW w:w="2340" w:type="dxa"/>
            <w:tcBorders>
              <w:top w:val="nil"/>
              <w:left w:val="nil"/>
              <w:bottom w:val="single" w:sz="4" w:space="0" w:color="auto"/>
              <w:right w:val="single" w:sz="4" w:space="0" w:color="auto"/>
            </w:tcBorders>
            <w:noWrap/>
            <w:vAlign w:val="center"/>
            <w:hideMark/>
          </w:tcPr>
          <w:p w14:paraId="3863A75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218BD87"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6A2BD1F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2E22B61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04B15805"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58F381E2" w14:textId="77777777" w:rsidTr="0079619B">
        <w:trPr>
          <w:trHeight w:val="480"/>
        </w:trPr>
        <w:tc>
          <w:tcPr>
            <w:tcW w:w="899" w:type="dxa"/>
            <w:tcBorders>
              <w:top w:val="nil"/>
              <w:left w:val="single" w:sz="4" w:space="0" w:color="auto"/>
              <w:bottom w:val="single" w:sz="4" w:space="0" w:color="auto"/>
              <w:right w:val="single" w:sz="4" w:space="0" w:color="auto"/>
            </w:tcBorders>
            <w:vAlign w:val="center"/>
            <w:hideMark/>
          </w:tcPr>
          <w:p w14:paraId="3511B91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5.14</w:t>
            </w:r>
          </w:p>
        </w:tc>
        <w:tc>
          <w:tcPr>
            <w:tcW w:w="2417" w:type="dxa"/>
            <w:tcBorders>
              <w:top w:val="nil"/>
              <w:left w:val="nil"/>
              <w:bottom w:val="single" w:sz="4" w:space="0" w:color="auto"/>
              <w:right w:val="single" w:sz="4" w:space="0" w:color="auto"/>
            </w:tcBorders>
            <w:vAlign w:val="center"/>
            <w:hideMark/>
          </w:tcPr>
          <w:p w14:paraId="03F6C229"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Pasteur Pipette (Box of 500)</w:t>
            </w:r>
          </w:p>
        </w:tc>
        <w:tc>
          <w:tcPr>
            <w:tcW w:w="1544" w:type="dxa"/>
            <w:tcBorders>
              <w:top w:val="nil"/>
              <w:left w:val="nil"/>
              <w:bottom w:val="single" w:sz="4" w:space="0" w:color="auto"/>
              <w:right w:val="single" w:sz="4" w:space="0" w:color="auto"/>
            </w:tcBorders>
            <w:noWrap/>
            <w:vAlign w:val="center"/>
            <w:hideMark/>
          </w:tcPr>
          <w:p w14:paraId="2C835CB6"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Box</w:t>
            </w:r>
          </w:p>
        </w:tc>
        <w:tc>
          <w:tcPr>
            <w:tcW w:w="1800" w:type="dxa"/>
            <w:tcBorders>
              <w:top w:val="nil"/>
              <w:left w:val="nil"/>
              <w:bottom w:val="single" w:sz="4" w:space="0" w:color="auto"/>
              <w:right w:val="single" w:sz="4" w:space="0" w:color="auto"/>
            </w:tcBorders>
            <w:noWrap/>
            <w:vAlign w:val="center"/>
            <w:hideMark/>
          </w:tcPr>
          <w:p w14:paraId="46888656"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w:t>
            </w:r>
          </w:p>
        </w:tc>
        <w:tc>
          <w:tcPr>
            <w:tcW w:w="2340" w:type="dxa"/>
            <w:tcBorders>
              <w:top w:val="nil"/>
              <w:left w:val="nil"/>
              <w:bottom w:val="single" w:sz="4" w:space="0" w:color="auto"/>
              <w:right w:val="single" w:sz="4" w:space="0" w:color="auto"/>
            </w:tcBorders>
            <w:noWrap/>
            <w:vAlign w:val="center"/>
            <w:hideMark/>
          </w:tcPr>
          <w:p w14:paraId="7E96715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C884B6F"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43C2E05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2624CBD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6CAD8C7D"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10D1F23A" w14:textId="77777777" w:rsidTr="00B7241A">
        <w:trPr>
          <w:trHeight w:val="50"/>
        </w:trPr>
        <w:tc>
          <w:tcPr>
            <w:tcW w:w="899" w:type="dxa"/>
            <w:tcBorders>
              <w:top w:val="nil"/>
              <w:left w:val="single" w:sz="4" w:space="0" w:color="auto"/>
              <w:bottom w:val="single" w:sz="4" w:space="0" w:color="auto"/>
              <w:right w:val="single" w:sz="4" w:space="0" w:color="auto"/>
            </w:tcBorders>
            <w:vAlign w:val="center"/>
            <w:hideMark/>
          </w:tcPr>
          <w:p w14:paraId="10CA994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5.15</w:t>
            </w:r>
          </w:p>
        </w:tc>
        <w:tc>
          <w:tcPr>
            <w:tcW w:w="2417" w:type="dxa"/>
            <w:tcBorders>
              <w:top w:val="nil"/>
              <w:left w:val="nil"/>
              <w:bottom w:val="single" w:sz="4" w:space="0" w:color="auto"/>
              <w:right w:val="single" w:sz="4" w:space="0" w:color="auto"/>
            </w:tcBorders>
            <w:vAlign w:val="center"/>
            <w:hideMark/>
          </w:tcPr>
          <w:p w14:paraId="47676BB9"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Pens for Chart Recorder- </w:t>
            </w:r>
            <w:proofErr w:type="spellStart"/>
            <w:r w:rsidRPr="00FE7E4A">
              <w:rPr>
                <w:rFonts w:ascii="Calibri" w:eastAsia="Times New Roman" w:hAnsi="Calibri" w:cs="Calibri"/>
                <w:b/>
                <w:bCs/>
                <w:sz w:val="18"/>
                <w:szCs w:val="18"/>
                <w:lang w:val="en-US"/>
              </w:rPr>
              <w:t>Frimed</w:t>
            </w:r>
            <w:proofErr w:type="spellEnd"/>
            <w:r w:rsidRPr="00FE7E4A">
              <w:rPr>
                <w:rFonts w:ascii="Calibri" w:eastAsia="Times New Roman" w:hAnsi="Calibri" w:cs="Calibri"/>
                <w:b/>
                <w:bCs/>
                <w:sz w:val="18"/>
                <w:szCs w:val="18"/>
                <w:lang w:val="en-US"/>
              </w:rPr>
              <w:t xml:space="preserve"> Ref</w:t>
            </w:r>
          </w:p>
        </w:tc>
        <w:tc>
          <w:tcPr>
            <w:tcW w:w="1544" w:type="dxa"/>
            <w:tcBorders>
              <w:top w:val="nil"/>
              <w:left w:val="nil"/>
              <w:bottom w:val="single" w:sz="4" w:space="0" w:color="auto"/>
              <w:right w:val="single" w:sz="4" w:space="0" w:color="auto"/>
            </w:tcBorders>
            <w:noWrap/>
            <w:vAlign w:val="center"/>
            <w:hideMark/>
          </w:tcPr>
          <w:p w14:paraId="659C68C1"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Pcs</w:t>
            </w:r>
          </w:p>
        </w:tc>
        <w:tc>
          <w:tcPr>
            <w:tcW w:w="1800" w:type="dxa"/>
            <w:tcBorders>
              <w:top w:val="nil"/>
              <w:left w:val="nil"/>
              <w:bottom w:val="single" w:sz="4" w:space="0" w:color="auto"/>
              <w:right w:val="single" w:sz="4" w:space="0" w:color="auto"/>
            </w:tcBorders>
            <w:noWrap/>
            <w:vAlign w:val="center"/>
            <w:hideMark/>
          </w:tcPr>
          <w:p w14:paraId="3C6B9811"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100</w:t>
            </w:r>
          </w:p>
        </w:tc>
        <w:tc>
          <w:tcPr>
            <w:tcW w:w="2340" w:type="dxa"/>
            <w:tcBorders>
              <w:top w:val="nil"/>
              <w:left w:val="nil"/>
              <w:bottom w:val="single" w:sz="4" w:space="0" w:color="auto"/>
              <w:right w:val="single" w:sz="4" w:space="0" w:color="auto"/>
            </w:tcBorders>
            <w:noWrap/>
            <w:vAlign w:val="center"/>
            <w:hideMark/>
          </w:tcPr>
          <w:p w14:paraId="06B5A9DB"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241FCB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3887ECB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5191F1B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66F2EF44"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3379CE3A" w14:textId="77777777" w:rsidTr="00B7241A">
        <w:trPr>
          <w:trHeight w:val="50"/>
        </w:trPr>
        <w:tc>
          <w:tcPr>
            <w:tcW w:w="899" w:type="dxa"/>
            <w:tcBorders>
              <w:top w:val="nil"/>
              <w:left w:val="single" w:sz="4" w:space="0" w:color="auto"/>
              <w:bottom w:val="single" w:sz="4" w:space="0" w:color="auto"/>
              <w:right w:val="single" w:sz="4" w:space="0" w:color="auto"/>
            </w:tcBorders>
            <w:vAlign w:val="center"/>
            <w:hideMark/>
          </w:tcPr>
          <w:p w14:paraId="61464B7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5.16</w:t>
            </w:r>
          </w:p>
        </w:tc>
        <w:tc>
          <w:tcPr>
            <w:tcW w:w="2417" w:type="dxa"/>
            <w:tcBorders>
              <w:top w:val="nil"/>
              <w:left w:val="nil"/>
              <w:bottom w:val="single" w:sz="4" w:space="0" w:color="auto"/>
              <w:right w:val="single" w:sz="4" w:space="0" w:color="auto"/>
            </w:tcBorders>
            <w:vAlign w:val="center"/>
            <w:hideMark/>
          </w:tcPr>
          <w:p w14:paraId="60CA47D5"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Plastic Test Tube 5ml (Pack of 500/12x75mm)</w:t>
            </w:r>
          </w:p>
        </w:tc>
        <w:tc>
          <w:tcPr>
            <w:tcW w:w="1544" w:type="dxa"/>
            <w:tcBorders>
              <w:top w:val="nil"/>
              <w:left w:val="nil"/>
              <w:bottom w:val="single" w:sz="4" w:space="0" w:color="auto"/>
              <w:right w:val="single" w:sz="4" w:space="0" w:color="auto"/>
            </w:tcBorders>
            <w:noWrap/>
            <w:vAlign w:val="center"/>
            <w:hideMark/>
          </w:tcPr>
          <w:p w14:paraId="4B329F47"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Pack</w:t>
            </w:r>
          </w:p>
        </w:tc>
        <w:tc>
          <w:tcPr>
            <w:tcW w:w="1800" w:type="dxa"/>
            <w:tcBorders>
              <w:top w:val="nil"/>
              <w:left w:val="nil"/>
              <w:bottom w:val="single" w:sz="4" w:space="0" w:color="auto"/>
              <w:right w:val="single" w:sz="4" w:space="0" w:color="auto"/>
            </w:tcBorders>
            <w:noWrap/>
            <w:vAlign w:val="center"/>
            <w:hideMark/>
          </w:tcPr>
          <w:p w14:paraId="70154C05"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w:t>
            </w:r>
          </w:p>
        </w:tc>
        <w:tc>
          <w:tcPr>
            <w:tcW w:w="2340" w:type="dxa"/>
            <w:tcBorders>
              <w:top w:val="nil"/>
              <w:left w:val="nil"/>
              <w:bottom w:val="single" w:sz="4" w:space="0" w:color="auto"/>
              <w:right w:val="single" w:sz="4" w:space="0" w:color="auto"/>
            </w:tcBorders>
            <w:noWrap/>
            <w:vAlign w:val="center"/>
            <w:hideMark/>
          </w:tcPr>
          <w:p w14:paraId="7C1244DD"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3E8C599"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3F16D6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0FFED4B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3E328735"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6898F49" w14:textId="77777777" w:rsidTr="0079619B">
        <w:trPr>
          <w:trHeight w:val="260"/>
        </w:trPr>
        <w:tc>
          <w:tcPr>
            <w:tcW w:w="899" w:type="dxa"/>
            <w:tcBorders>
              <w:top w:val="nil"/>
              <w:left w:val="single" w:sz="4" w:space="0" w:color="auto"/>
              <w:bottom w:val="single" w:sz="4" w:space="0" w:color="auto"/>
              <w:right w:val="single" w:sz="4" w:space="0" w:color="auto"/>
            </w:tcBorders>
            <w:vAlign w:val="center"/>
            <w:hideMark/>
          </w:tcPr>
          <w:p w14:paraId="62E955F8"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5.17</w:t>
            </w:r>
          </w:p>
        </w:tc>
        <w:tc>
          <w:tcPr>
            <w:tcW w:w="2417" w:type="dxa"/>
            <w:tcBorders>
              <w:top w:val="nil"/>
              <w:left w:val="nil"/>
              <w:bottom w:val="single" w:sz="4" w:space="0" w:color="auto"/>
              <w:right w:val="single" w:sz="4" w:space="0" w:color="auto"/>
            </w:tcBorders>
            <w:vAlign w:val="center"/>
            <w:hideMark/>
          </w:tcPr>
          <w:p w14:paraId="2C93EF33"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Rad Sure Indicator- Spears </w:t>
            </w:r>
          </w:p>
        </w:tc>
        <w:tc>
          <w:tcPr>
            <w:tcW w:w="1544" w:type="dxa"/>
            <w:tcBorders>
              <w:top w:val="nil"/>
              <w:left w:val="nil"/>
              <w:bottom w:val="single" w:sz="4" w:space="0" w:color="auto"/>
              <w:right w:val="single" w:sz="4" w:space="0" w:color="auto"/>
            </w:tcBorders>
            <w:noWrap/>
            <w:vAlign w:val="center"/>
            <w:hideMark/>
          </w:tcPr>
          <w:p w14:paraId="424C44C7"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Tag</w:t>
            </w:r>
          </w:p>
        </w:tc>
        <w:tc>
          <w:tcPr>
            <w:tcW w:w="1800" w:type="dxa"/>
            <w:tcBorders>
              <w:top w:val="nil"/>
              <w:left w:val="nil"/>
              <w:bottom w:val="single" w:sz="4" w:space="0" w:color="auto"/>
              <w:right w:val="single" w:sz="4" w:space="0" w:color="auto"/>
            </w:tcBorders>
            <w:noWrap/>
            <w:vAlign w:val="center"/>
            <w:hideMark/>
          </w:tcPr>
          <w:p w14:paraId="02F76A8D"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14,400</w:t>
            </w:r>
          </w:p>
        </w:tc>
        <w:tc>
          <w:tcPr>
            <w:tcW w:w="2340" w:type="dxa"/>
            <w:tcBorders>
              <w:top w:val="nil"/>
              <w:left w:val="nil"/>
              <w:bottom w:val="single" w:sz="4" w:space="0" w:color="auto"/>
              <w:right w:val="single" w:sz="4" w:space="0" w:color="auto"/>
            </w:tcBorders>
            <w:noWrap/>
            <w:vAlign w:val="center"/>
            <w:hideMark/>
          </w:tcPr>
          <w:p w14:paraId="68BF580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FA1A06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46924F74"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75FEE10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4E0C3CE9"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59A29178" w14:textId="77777777" w:rsidTr="0079619B">
        <w:trPr>
          <w:trHeight w:val="260"/>
        </w:trPr>
        <w:tc>
          <w:tcPr>
            <w:tcW w:w="899" w:type="dxa"/>
            <w:tcBorders>
              <w:top w:val="nil"/>
              <w:left w:val="single" w:sz="4" w:space="0" w:color="auto"/>
              <w:bottom w:val="single" w:sz="4" w:space="0" w:color="auto"/>
              <w:right w:val="single" w:sz="4" w:space="0" w:color="auto"/>
            </w:tcBorders>
            <w:vAlign w:val="center"/>
            <w:hideMark/>
          </w:tcPr>
          <w:p w14:paraId="264AB8C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5.18</w:t>
            </w:r>
          </w:p>
        </w:tc>
        <w:tc>
          <w:tcPr>
            <w:tcW w:w="2417" w:type="dxa"/>
            <w:tcBorders>
              <w:top w:val="nil"/>
              <w:left w:val="nil"/>
              <w:bottom w:val="single" w:sz="4" w:space="0" w:color="auto"/>
              <w:right w:val="single" w:sz="4" w:space="0" w:color="auto"/>
            </w:tcBorders>
            <w:vAlign w:val="center"/>
            <w:hideMark/>
          </w:tcPr>
          <w:p w14:paraId="1B9FEBFC"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proofErr w:type="spellStart"/>
            <w:r w:rsidRPr="00FE7E4A">
              <w:rPr>
                <w:rFonts w:ascii="Calibri" w:eastAsia="Times New Roman" w:hAnsi="Calibri" w:cs="Calibri"/>
                <w:b/>
                <w:bCs/>
                <w:sz w:val="18"/>
                <w:szCs w:val="18"/>
                <w:lang w:val="en-US"/>
              </w:rPr>
              <w:t>Vacuette</w:t>
            </w:r>
            <w:proofErr w:type="spellEnd"/>
            <w:r w:rsidRPr="00FE7E4A">
              <w:rPr>
                <w:rFonts w:ascii="Calibri" w:eastAsia="Times New Roman" w:hAnsi="Calibri" w:cs="Calibri"/>
                <w:b/>
                <w:bCs/>
                <w:sz w:val="18"/>
                <w:szCs w:val="18"/>
                <w:lang w:val="en-US"/>
              </w:rPr>
              <w:t xml:space="preserve"> Chemistry </w:t>
            </w:r>
            <w:proofErr w:type="gramStart"/>
            <w:r w:rsidRPr="00FE7E4A">
              <w:rPr>
                <w:rFonts w:ascii="Calibri" w:eastAsia="Times New Roman" w:hAnsi="Calibri" w:cs="Calibri"/>
                <w:b/>
                <w:bCs/>
                <w:sz w:val="18"/>
                <w:szCs w:val="18"/>
                <w:lang w:val="en-US"/>
              </w:rPr>
              <w:t>Tube  (</w:t>
            </w:r>
            <w:proofErr w:type="gramEnd"/>
            <w:r w:rsidRPr="00FE7E4A">
              <w:rPr>
                <w:rFonts w:ascii="Calibri" w:eastAsia="Times New Roman" w:hAnsi="Calibri" w:cs="Calibri"/>
                <w:b/>
                <w:bCs/>
                <w:sz w:val="18"/>
                <w:szCs w:val="18"/>
                <w:lang w:val="en-US"/>
              </w:rPr>
              <w:t>Pack of 100/6ml)</w:t>
            </w:r>
          </w:p>
        </w:tc>
        <w:tc>
          <w:tcPr>
            <w:tcW w:w="1544" w:type="dxa"/>
            <w:tcBorders>
              <w:top w:val="nil"/>
              <w:left w:val="nil"/>
              <w:bottom w:val="single" w:sz="4" w:space="0" w:color="auto"/>
              <w:right w:val="single" w:sz="4" w:space="0" w:color="auto"/>
            </w:tcBorders>
            <w:noWrap/>
            <w:vAlign w:val="center"/>
            <w:hideMark/>
          </w:tcPr>
          <w:p w14:paraId="612CEAC7"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Tube</w:t>
            </w:r>
          </w:p>
        </w:tc>
        <w:tc>
          <w:tcPr>
            <w:tcW w:w="1800" w:type="dxa"/>
            <w:tcBorders>
              <w:top w:val="nil"/>
              <w:left w:val="nil"/>
              <w:bottom w:val="single" w:sz="4" w:space="0" w:color="auto"/>
              <w:right w:val="single" w:sz="4" w:space="0" w:color="auto"/>
            </w:tcBorders>
            <w:noWrap/>
            <w:vAlign w:val="center"/>
            <w:hideMark/>
          </w:tcPr>
          <w:p w14:paraId="1337B208"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100,000</w:t>
            </w:r>
          </w:p>
        </w:tc>
        <w:tc>
          <w:tcPr>
            <w:tcW w:w="2340" w:type="dxa"/>
            <w:tcBorders>
              <w:top w:val="nil"/>
              <w:left w:val="nil"/>
              <w:bottom w:val="single" w:sz="4" w:space="0" w:color="auto"/>
              <w:right w:val="single" w:sz="4" w:space="0" w:color="auto"/>
            </w:tcBorders>
            <w:noWrap/>
            <w:vAlign w:val="center"/>
            <w:hideMark/>
          </w:tcPr>
          <w:p w14:paraId="5AB5994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3C6E1E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FD47CCE"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15C4E5A5"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3DAAB9B1"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3C6F994D" w14:textId="77777777" w:rsidTr="0079619B">
        <w:trPr>
          <w:trHeight w:val="260"/>
        </w:trPr>
        <w:tc>
          <w:tcPr>
            <w:tcW w:w="899" w:type="dxa"/>
            <w:tcBorders>
              <w:top w:val="nil"/>
              <w:left w:val="single" w:sz="4" w:space="0" w:color="auto"/>
              <w:bottom w:val="single" w:sz="4" w:space="0" w:color="auto"/>
              <w:right w:val="single" w:sz="4" w:space="0" w:color="auto"/>
            </w:tcBorders>
            <w:vAlign w:val="center"/>
            <w:hideMark/>
          </w:tcPr>
          <w:p w14:paraId="4CB37E1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5.19</w:t>
            </w:r>
          </w:p>
        </w:tc>
        <w:tc>
          <w:tcPr>
            <w:tcW w:w="2417" w:type="dxa"/>
            <w:tcBorders>
              <w:top w:val="nil"/>
              <w:left w:val="nil"/>
              <w:bottom w:val="single" w:sz="4" w:space="0" w:color="auto"/>
              <w:right w:val="single" w:sz="4" w:space="0" w:color="auto"/>
            </w:tcBorders>
            <w:vAlign w:val="center"/>
            <w:hideMark/>
          </w:tcPr>
          <w:p w14:paraId="1CF8F58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Vacutainer EDTA tube (Pack of 100/3ml)</w:t>
            </w:r>
          </w:p>
        </w:tc>
        <w:tc>
          <w:tcPr>
            <w:tcW w:w="1544" w:type="dxa"/>
            <w:tcBorders>
              <w:top w:val="nil"/>
              <w:left w:val="nil"/>
              <w:bottom w:val="single" w:sz="4" w:space="0" w:color="auto"/>
              <w:right w:val="single" w:sz="4" w:space="0" w:color="auto"/>
            </w:tcBorders>
            <w:noWrap/>
            <w:vAlign w:val="center"/>
            <w:hideMark/>
          </w:tcPr>
          <w:p w14:paraId="15EEEB5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Tube</w:t>
            </w:r>
          </w:p>
        </w:tc>
        <w:tc>
          <w:tcPr>
            <w:tcW w:w="1800" w:type="dxa"/>
            <w:tcBorders>
              <w:top w:val="nil"/>
              <w:left w:val="nil"/>
              <w:bottom w:val="single" w:sz="4" w:space="0" w:color="auto"/>
              <w:right w:val="single" w:sz="4" w:space="0" w:color="auto"/>
            </w:tcBorders>
            <w:noWrap/>
            <w:vAlign w:val="center"/>
            <w:hideMark/>
          </w:tcPr>
          <w:p w14:paraId="09C85403"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100,000</w:t>
            </w:r>
          </w:p>
        </w:tc>
        <w:tc>
          <w:tcPr>
            <w:tcW w:w="2340" w:type="dxa"/>
            <w:tcBorders>
              <w:top w:val="nil"/>
              <w:left w:val="nil"/>
              <w:bottom w:val="single" w:sz="4" w:space="0" w:color="auto"/>
              <w:right w:val="single" w:sz="4" w:space="0" w:color="auto"/>
            </w:tcBorders>
            <w:noWrap/>
            <w:vAlign w:val="center"/>
            <w:hideMark/>
          </w:tcPr>
          <w:p w14:paraId="654BA8E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229C1132"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584C6C20"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06DCF3F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658863F5"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r w:rsidR="00FE7E4A" w:rsidRPr="00FE7E4A" w14:paraId="42500CDD" w14:textId="77777777" w:rsidTr="00B7241A">
        <w:trPr>
          <w:trHeight w:val="368"/>
        </w:trPr>
        <w:tc>
          <w:tcPr>
            <w:tcW w:w="899" w:type="dxa"/>
            <w:tcBorders>
              <w:top w:val="nil"/>
              <w:left w:val="single" w:sz="4" w:space="0" w:color="auto"/>
              <w:bottom w:val="single" w:sz="4" w:space="0" w:color="auto"/>
              <w:right w:val="single" w:sz="4" w:space="0" w:color="auto"/>
            </w:tcBorders>
            <w:vAlign w:val="center"/>
            <w:hideMark/>
          </w:tcPr>
          <w:p w14:paraId="2058FD0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5.20</w:t>
            </w:r>
          </w:p>
        </w:tc>
        <w:tc>
          <w:tcPr>
            <w:tcW w:w="2417" w:type="dxa"/>
            <w:tcBorders>
              <w:top w:val="nil"/>
              <w:left w:val="nil"/>
              <w:bottom w:val="single" w:sz="4" w:space="0" w:color="auto"/>
              <w:right w:val="single" w:sz="4" w:space="0" w:color="auto"/>
            </w:tcBorders>
            <w:vAlign w:val="center"/>
            <w:hideMark/>
          </w:tcPr>
          <w:p w14:paraId="10EF0DFF"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Yellow Tips </w:t>
            </w:r>
          </w:p>
        </w:tc>
        <w:tc>
          <w:tcPr>
            <w:tcW w:w="1544" w:type="dxa"/>
            <w:tcBorders>
              <w:top w:val="nil"/>
              <w:left w:val="nil"/>
              <w:bottom w:val="single" w:sz="4" w:space="0" w:color="auto"/>
              <w:right w:val="single" w:sz="4" w:space="0" w:color="auto"/>
            </w:tcBorders>
            <w:noWrap/>
            <w:vAlign w:val="center"/>
            <w:hideMark/>
          </w:tcPr>
          <w:p w14:paraId="3DF8A210"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 xml:space="preserve">Pack </w:t>
            </w:r>
          </w:p>
        </w:tc>
        <w:tc>
          <w:tcPr>
            <w:tcW w:w="1800" w:type="dxa"/>
            <w:tcBorders>
              <w:top w:val="nil"/>
              <w:left w:val="nil"/>
              <w:bottom w:val="single" w:sz="4" w:space="0" w:color="auto"/>
              <w:right w:val="single" w:sz="4" w:space="0" w:color="auto"/>
            </w:tcBorders>
            <w:noWrap/>
            <w:vAlign w:val="center"/>
            <w:hideMark/>
          </w:tcPr>
          <w:p w14:paraId="066E2305" w14:textId="77777777" w:rsidR="00FE7E4A" w:rsidRPr="00FE7E4A" w:rsidRDefault="00FE7E4A" w:rsidP="00FE7E4A">
            <w:pPr>
              <w:spacing w:after="0" w:line="240" w:lineRule="auto"/>
              <w:jc w:val="center"/>
              <w:rPr>
                <w:rFonts w:ascii="Calibri" w:eastAsia="Times New Roman" w:hAnsi="Calibri" w:cs="Calibri"/>
                <w:b/>
                <w:bCs/>
                <w:sz w:val="18"/>
                <w:szCs w:val="18"/>
                <w:lang w:val="en-US"/>
              </w:rPr>
            </w:pPr>
            <w:r w:rsidRPr="00FE7E4A">
              <w:rPr>
                <w:rFonts w:ascii="Calibri" w:eastAsia="Times New Roman" w:hAnsi="Calibri" w:cs="Calibri"/>
                <w:b/>
                <w:bCs/>
                <w:sz w:val="18"/>
                <w:szCs w:val="18"/>
                <w:lang w:val="en-US"/>
              </w:rPr>
              <w:t>10</w:t>
            </w:r>
          </w:p>
        </w:tc>
        <w:tc>
          <w:tcPr>
            <w:tcW w:w="2340" w:type="dxa"/>
            <w:tcBorders>
              <w:top w:val="nil"/>
              <w:left w:val="nil"/>
              <w:bottom w:val="single" w:sz="4" w:space="0" w:color="auto"/>
              <w:right w:val="single" w:sz="4" w:space="0" w:color="auto"/>
            </w:tcBorders>
            <w:noWrap/>
            <w:vAlign w:val="center"/>
            <w:hideMark/>
          </w:tcPr>
          <w:p w14:paraId="4A423D2C"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A31B053"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0F465D36"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2166" w:type="dxa"/>
            <w:tcBorders>
              <w:top w:val="nil"/>
              <w:left w:val="nil"/>
              <w:bottom w:val="single" w:sz="4" w:space="0" w:color="auto"/>
              <w:right w:val="single" w:sz="4" w:space="0" w:color="auto"/>
            </w:tcBorders>
            <w:noWrap/>
            <w:vAlign w:val="center"/>
            <w:hideMark/>
          </w:tcPr>
          <w:p w14:paraId="19729A2A" w14:textId="77777777" w:rsidR="00FE7E4A" w:rsidRPr="00FE7E4A" w:rsidRDefault="00FE7E4A" w:rsidP="00FE7E4A">
            <w:pPr>
              <w:spacing w:after="0" w:line="240" w:lineRule="auto"/>
              <w:jc w:val="center"/>
              <w:rPr>
                <w:rFonts w:ascii="Calibri" w:eastAsia="Times New Roman" w:hAnsi="Calibri" w:cs="Calibri"/>
                <w:b/>
                <w:bCs/>
                <w:color w:val="000000"/>
                <w:sz w:val="18"/>
                <w:szCs w:val="18"/>
                <w:lang w:val="en-US"/>
              </w:rPr>
            </w:pPr>
            <w:r w:rsidRPr="00FE7E4A">
              <w:rPr>
                <w:rFonts w:ascii="Calibri" w:eastAsia="Times New Roman" w:hAnsi="Calibri" w:cs="Calibri"/>
                <w:b/>
                <w:bCs/>
                <w:color w:val="000000"/>
                <w:sz w:val="18"/>
                <w:szCs w:val="18"/>
                <w:lang w:val="en-US"/>
              </w:rPr>
              <w:t> </w:t>
            </w:r>
          </w:p>
        </w:tc>
        <w:tc>
          <w:tcPr>
            <w:tcW w:w="1704" w:type="dxa"/>
            <w:tcBorders>
              <w:top w:val="nil"/>
              <w:left w:val="nil"/>
              <w:bottom w:val="single" w:sz="4" w:space="0" w:color="auto"/>
              <w:right w:val="single" w:sz="4" w:space="0" w:color="auto"/>
            </w:tcBorders>
            <w:noWrap/>
            <w:vAlign w:val="center"/>
            <w:hideMark/>
          </w:tcPr>
          <w:p w14:paraId="5C9103EA" w14:textId="77777777" w:rsidR="00FE7E4A" w:rsidRPr="00FE7E4A" w:rsidRDefault="00FE7E4A" w:rsidP="00FE7E4A">
            <w:pPr>
              <w:spacing w:after="0" w:line="240" w:lineRule="auto"/>
              <w:rPr>
                <w:rFonts w:ascii="Aptos Narrow" w:eastAsia="Times New Roman" w:hAnsi="Aptos Narrow" w:cs="Times New Roman"/>
                <w:b/>
                <w:bCs/>
                <w:color w:val="000000"/>
                <w:sz w:val="20"/>
                <w:szCs w:val="20"/>
                <w:lang w:val="en-US"/>
              </w:rPr>
            </w:pPr>
            <w:r w:rsidRPr="00FE7E4A">
              <w:rPr>
                <w:rFonts w:ascii="Aptos Narrow" w:eastAsia="Times New Roman" w:hAnsi="Aptos Narrow" w:cs="Times New Roman"/>
                <w:b/>
                <w:bCs/>
                <w:color w:val="000000"/>
                <w:sz w:val="20"/>
                <w:szCs w:val="20"/>
                <w:lang w:val="en-US"/>
              </w:rPr>
              <w:t> </w:t>
            </w:r>
          </w:p>
        </w:tc>
      </w:tr>
    </w:tbl>
    <w:p w14:paraId="0335E2F4" w14:textId="77777777" w:rsidR="00391CB6" w:rsidRDefault="00391CB6" w:rsidP="00391CB6">
      <w:pPr>
        <w:rPr>
          <w:rFonts w:cstheme="minorHAnsi"/>
          <w:sz w:val="20"/>
          <w:szCs w:val="20"/>
        </w:rPr>
      </w:pPr>
    </w:p>
    <w:p w14:paraId="129A8A83" w14:textId="77777777" w:rsidR="00391CB6" w:rsidRDefault="00391CB6" w:rsidP="00391CB6">
      <w:pPr>
        <w:rPr>
          <w:rFonts w:cstheme="minorHAnsi"/>
          <w:sz w:val="20"/>
          <w:szCs w:val="20"/>
        </w:rPr>
      </w:pPr>
    </w:p>
    <w:p w14:paraId="6ED7D3FD" w14:textId="77777777" w:rsidR="00391CB6" w:rsidRDefault="00391CB6" w:rsidP="00391CB6">
      <w:pPr>
        <w:rPr>
          <w:rFonts w:cstheme="minorHAnsi"/>
          <w:sz w:val="20"/>
          <w:szCs w:val="20"/>
        </w:rPr>
      </w:pPr>
    </w:p>
    <w:p w14:paraId="52ED20DF" w14:textId="77777777" w:rsidR="00391CB6" w:rsidRDefault="00391CB6" w:rsidP="00391CB6">
      <w:pPr>
        <w:rPr>
          <w:rFonts w:cstheme="minorHAnsi"/>
          <w:sz w:val="20"/>
          <w:szCs w:val="20"/>
        </w:rPr>
      </w:pPr>
    </w:p>
    <w:p w14:paraId="64EDFBDC" w14:textId="77777777" w:rsidR="00391CB6" w:rsidRDefault="00391CB6" w:rsidP="00391CB6">
      <w:pPr>
        <w:rPr>
          <w:rFonts w:cstheme="minorHAnsi"/>
          <w:sz w:val="20"/>
          <w:szCs w:val="20"/>
        </w:rPr>
      </w:pPr>
    </w:p>
    <w:p w14:paraId="47CE5C17" w14:textId="69F4FE00" w:rsidR="00FE7E4A" w:rsidRPr="00391CB6" w:rsidRDefault="00391CB6" w:rsidP="00391CB6">
      <w:pPr>
        <w:ind w:left="360"/>
        <w:jc w:val="both"/>
      </w:pPr>
      <w:r w:rsidRPr="00941B6B">
        <w:rPr>
          <w:rFonts w:cstheme="minorHAnsi"/>
          <w:b/>
          <w:bCs/>
          <w:color w:val="0070C0"/>
          <w:sz w:val="24"/>
          <w:szCs w:val="24"/>
          <w:u w:val="single"/>
        </w:rPr>
        <w:lastRenderedPageBreak/>
        <w:t xml:space="preserve">Lot </w:t>
      </w:r>
      <w:r>
        <w:rPr>
          <w:rFonts w:cstheme="minorHAnsi"/>
          <w:b/>
          <w:bCs/>
          <w:color w:val="0070C0"/>
          <w:sz w:val="24"/>
          <w:szCs w:val="24"/>
          <w:u w:val="single"/>
        </w:rPr>
        <w:t xml:space="preserve">6: </w:t>
      </w:r>
      <w:r w:rsidR="005F6B8C" w:rsidRPr="000656DC">
        <w:rPr>
          <w:rFonts w:cstheme="minorHAnsi"/>
          <w:b/>
          <w:bCs/>
          <w:color w:val="0070C0"/>
          <w:sz w:val="24"/>
          <w:szCs w:val="24"/>
          <w:u w:val="single"/>
        </w:rPr>
        <w:t>DISINFECTANT</w:t>
      </w:r>
    </w:p>
    <w:tbl>
      <w:tblPr>
        <w:tblW w:w="15820" w:type="dxa"/>
        <w:tblInd w:w="-815" w:type="dxa"/>
        <w:tblLook w:val="04A0" w:firstRow="1" w:lastRow="0" w:firstColumn="1" w:lastColumn="0" w:noHBand="0" w:noVBand="1"/>
      </w:tblPr>
      <w:tblGrid>
        <w:gridCol w:w="914"/>
        <w:gridCol w:w="2469"/>
        <w:gridCol w:w="1554"/>
        <w:gridCol w:w="1829"/>
        <w:gridCol w:w="2403"/>
        <w:gridCol w:w="1162"/>
        <w:gridCol w:w="1646"/>
        <w:gridCol w:w="1921"/>
        <w:gridCol w:w="1922"/>
      </w:tblGrid>
      <w:tr w:rsidR="00A401E4" w:rsidRPr="00A401E4" w14:paraId="12E186BF" w14:textId="77777777" w:rsidTr="00DC7A85">
        <w:trPr>
          <w:trHeight w:val="221"/>
        </w:trPr>
        <w:tc>
          <w:tcPr>
            <w:tcW w:w="676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E2244F4"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LRC to Complete </w:t>
            </w:r>
            <w:r w:rsidRPr="00A401E4">
              <w:rPr>
                <w:rFonts w:ascii="Calibri" w:eastAsia="Times New Roman" w:hAnsi="Calibri" w:cs="Calibri"/>
                <w:b/>
                <w:bCs/>
                <w:color w:val="FF0000"/>
                <w:sz w:val="18"/>
                <w:szCs w:val="18"/>
                <w:lang w:val="en-US"/>
              </w:rPr>
              <w:t>(BIDDERS ARE NOTE ALLOWED TO MODIFY THE LRC SECTION)</w:t>
            </w:r>
          </w:p>
        </w:tc>
        <w:tc>
          <w:tcPr>
            <w:tcW w:w="9054"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BC1E41"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Bidder To Complete</w:t>
            </w:r>
          </w:p>
        </w:tc>
      </w:tr>
      <w:tr w:rsidR="00A401E4" w:rsidRPr="00A401E4" w14:paraId="44EF1E7F" w14:textId="77777777" w:rsidTr="007A6D3A">
        <w:trPr>
          <w:trHeight w:val="38"/>
        </w:trPr>
        <w:tc>
          <w:tcPr>
            <w:tcW w:w="914"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FB0CD9"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Item Number</w:t>
            </w:r>
          </w:p>
        </w:tc>
        <w:tc>
          <w:tcPr>
            <w:tcW w:w="2469" w:type="dxa"/>
            <w:tcBorders>
              <w:top w:val="nil"/>
              <w:left w:val="nil"/>
              <w:bottom w:val="single" w:sz="4" w:space="0" w:color="auto"/>
              <w:right w:val="single" w:sz="4" w:space="0" w:color="auto"/>
            </w:tcBorders>
            <w:shd w:val="clear" w:color="auto" w:fill="D9D9D9" w:themeFill="background1" w:themeFillShade="D9"/>
            <w:vAlign w:val="center"/>
            <w:hideMark/>
          </w:tcPr>
          <w:p w14:paraId="6A28DB43"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Item/Milestone Required</w:t>
            </w:r>
          </w:p>
        </w:tc>
        <w:tc>
          <w:tcPr>
            <w:tcW w:w="1554" w:type="dxa"/>
            <w:tcBorders>
              <w:top w:val="nil"/>
              <w:left w:val="nil"/>
              <w:bottom w:val="single" w:sz="4" w:space="0" w:color="auto"/>
              <w:right w:val="single" w:sz="4" w:space="0" w:color="auto"/>
            </w:tcBorders>
            <w:shd w:val="clear" w:color="auto" w:fill="D9D9D9" w:themeFill="background1" w:themeFillShade="D9"/>
            <w:vAlign w:val="center"/>
            <w:hideMark/>
          </w:tcPr>
          <w:p w14:paraId="3C70920D"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Unit of Measurements</w:t>
            </w:r>
          </w:p>
        </w:tc>
        <w:tc>
          <w:tcPr>
            <w:tcW w:w="1829" w:type="dxa"/>
            <w:tcBorders>
              <w:top w:val="nil"/>
              <w:left w:val="nil"/>
              <w:bottom w:val="single" w:sz="4" w:space="0" w:color="auto"/>
              <w:right w:val="single" w:sz="4" w:space="0" w:color="auto"/>
            </w:tcBorders>
            <w:shd w:val="clear" w:color="auto" w:fill="D9D9D9" w:themeFill="background1" w:themeFillShade="D9"/>
            <w:vAlign w:val="center"/>
            <w:hideMark/>
          </w:tcPr>
          <w:p w14:paraId="459FC81A"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Estimated Qty</w:t>
            </w:r>
          </w:p>
        </w:tc>
        <w:tc>
          <w:tcPr>
            <w:tcW w:w="2403" w:type="dxa"/>
            <w:tcBorders>
              <w:top w:val="nil"/>
              <w:left w:val="nil"/>
              <w:bottom w:val="single" w:sz="4" w:space="0" w:color="auto"/>
              <w:right w:val="single" w:sz="4" w:space="0" w:color="auto"/>
            </w:tcBorders>
            <w:shd w:val="clear" w:color="auto" w:fill="D9D9D9" w:themeFill="background1" w:themeFillShade="D9"/>
            <w:vAlign w:val="center"/>
            <w:hideMark/>
          </w:tcPr>
          <w:p w14:paraId="1DCC5CF2"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Unit Price in USD, Exclusive VAT </w:t>
            </w:r>
          </w:p>
        </w:tc>
        <w:tc>
          <w:tcPr>
            <w:tcW w:w="1162" w:type="dxa"/>
            <w:tcBorders>
              <w:top w:val="nil"/>
              <w:left w:val="nil"/>
              <w:bottom w:val="single" w:sz="4" w:space="0" w:color="auto"/>
              <w:right w:val="single" w:sz="4" w:space="0" w:color="auto"/>
            </w:tcBorders>
            <w:shd w:val="clear" w:color="auto" w:fill="D9D9D9" w:themeFill="background1" w:themeFillShade="D9"/>
            <w:vAlign w:val="center"/>
            <w:hideMark/>
          </w:tcPr>
          <w:p w14:paraId="44167F0A"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VAT (%)</w:t>
            </w:r>
          </w:p>
        </w:tc>
        <w:tc>
          <w:tcPr>
            <w:tcW w:w="1646" w:type="dxa"/>
            <w:tcBorders>
              <w:top w:val="nil"/>
              <w:left w:val="nil"/>
              <w:bottom w:val="single" w:sz="4" w:space="0" w:color="auto"/>
              <w:right w:val="single" w:sz="4" w:space="0" w:color="auto"/>
            </w:tcBorders>
            <w:shd w:val="clear" w:color="auto" w:fill="D9D9D9" w:themeFill="background1" w:themeFillShade="D9"/>
            <w:vAlign w:val="center"/>
            <w:hideMark/>
          </w:tcPr>
          <w:p w14:paraId="2E147548"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Unit Price in USD, inclusive VAT </w:t>
            </w:r>
          </w:p>
        </w:tc>
        <w:tc>
          <w:tcPr>
            <w:tcW w:w="1921" w:type="dxa"/>
            <w:tcBorders>
              <w:top w:val="nil"/>
              <w:left w:val="nil"/>
              <w:bottom w:val="single" w:sz="4" w:space="0" w:color="auto"/>
              <w:right w:val="single" w:sz="4" w:space="0" w:color="auto"/>
            </w:tcBorders>
            <w:shd w:val="clear" w:color="auto" w:fill="D9D9D9" w:themeFill="background1" w:themeFillShade="D9"/>
            <w:vAlign w:val="center"/>
            <w:hideMark/>
          </w:tcPr>
          <w:p w14:paraId="61E40C0B"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Total Price in USD, inclusive VAT </w:t>
            </w:r>
          </w:p>
        </w:tc>
        <w:tc>
          <w:tcPr>
            <w:tcW w:w="1922" w:type="dxa"/>
            <w:tcBorders>
              <w:top w:val="nil"/>
              <w:left w:val="nil"/>
              <w:bottom w:val="single" w:sz="4" w:space="0" w:color="auto"/>
              <w:right w:val="single" w:sz="4" w:space="0" w:color="auto"/>
            </w:tcBorders>
            <w:shd w:val="clear" w:color="auto" w:fill="D9D9D9" w:themeFill="background1" w:themeFillShade="D9"/>
            <w:vAlign w:val="center"/>
            <w:hideMark/>
          </w:tcPr>
          <w:p w14:paraId="04AEE761"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Lead time of Delivery for any Quantity from the date of the purchase order </w:t>
            </w:r>
          </w:p>
        </w:tc>
      </w:tr>
      <w:tr w:rsidR="00EA1313" w:rsidRPr="00A401E4" w14:paraId="15332B18" w14:textId="77777777" w:rsidTr="00EA1313">
        <w:trPr>
          <w:trHeight w:val="367"/>
        </w:trPr>
        <w:tc>
          <w:tcPr>
            <w:tcW w:w="914" w:type="dxa"/>
            <w:tcBorders>
              <w:top w:val="nil"/>
              <w:left w:val="single" w:sz="4" w:space="0" w:color="auto"/>
              <w:bottom w:val="single" w:sz="4" w:space="0" w:color="auto"/>
              <w:right w:val="single" w:sz="4" w:space="0" w:color="auto"/>
            </w:tcBorders>
            <w:vAlign w:val="center"/>
          </w:tcPr>
          <w:p w14:paraId="41D0CE12" w14:textId="15493585"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6.1</w:t>
            </w:r>
          </w:p>
        </w:tc>
        <w:tc>
          <w:tcPr>
            <w:tcW w:w="2469" w:type="dxa"/>
            <w:tcBorders>
              <w:top w:val="nil"/>
              <w:left w:val="nil"/>
              <w:bottom w:val="single" w:sz="4" w:space="0" w:color="auto"/>
              <w:right w:val="single" w:sz="4" w:space="0" w:color="auto"/>
            </w:tcBorders>
            <w:vAlign w:val="center"/>
            <w:hideMark/>
          </w:tcPr>
          <w:p w14:paraId="027E70B2"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 Betadine Swabs </w:t>
            </w:r>
            <w:proofErr w:type="gramStart"/>
            <w:r w:rsidRPr="00A401E4">
              <w:rPr>
                <w:rFonts w:ascii="Calibri" w:eastAsia="Times New Roman" w:hAnsi="Calibri" w:cs="Calibri"/>
                <w:b/>
                <w:bCs/>
                <w:color w:val="000000"/>
                <w:sz w:val="18"/>
                <w:szCs w:val="18"/>
                <w:lang w:val="en-US"/>
              </w:rPr>
              <w:t>-  Povidone</w:t>
            </w:r>
            <w:proofErr w:type="gramEnd"/>
            <w:r w:rsidRPr="00A401E4">
              <w:rPr>
                <w:rFonts w:ascii="Calibri" w:eastAsia="Times New Roman" w:hAnsi="Calibri" w:cs="Calibri"/>
                <w:b/>
                <w:bCs/>
                <w:color w:val="000000"/>
                <w:sz w:val="18"/>
                <w:szCs w:val="18"/>
                <w:lang w:val="en-US"/>
              </w:rPr>
              <w:t xml:space="preserve"> Iodine</w:t>
            </w:r>
          </w:p>
        </w:tc>
        <w:tc>
          <w:tcPr>
            <w:tcW w:w="1554" w:type="dxa"/>
            <w:tcBorders>
              <w:top w:val="nil"/>
              <w:left w:val="nil"/>
              <w:bottom w:val="single" w:sz="4" w:space="0" w:color="auto"/>
              <w:right w:val="single" w:sz="4" w:space="0" w:color="auto"/>
            </w:tcBorders>
            <w:noWrap/>
            <w:vAlign w:val="center"/>
            <w:hideMark/>
          </w:tcPr>
          <w:p w14:paraId="47B5FC35"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Pack of 100</w:t>
            </w:r>
          </w:p>
        </w:tc>
        <w:tc>
          <w:tcPr>
            <w:tcW w:w="1829" w:type="dxa"/>
            <w:tcBorders>
              <w:top w:val="nil"/>
              <w:left w:val="nil"/>
              <w:bottom w:val="single" w:sz="4" w:space="0" w:color="auto"/>
              <w:right w:val="single" w:sz="4" w:space="0" w:color="auto"/>
            </w:tcBorders>
            <w:noWrap/>
            <w:vAlign w:val="center"/>
            <w:hideMark/>
          </w:tcPr>
          <w:p w14:paraId="2B996928"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1,200</w:t>
            </w:r>
          </w:p>
        </w:tc>
        <w:tc>
          <w:tcPr>
            <w:tcW w:w="2403" w:type="dxa"/>
            <w:tcBorders>
              <w:top w:val="nil"/>
              <w:left w:val="nil"/>
              <w:bottom w:val="single" w:sz="4" w:space="0" w:color="auto"/>
              <w:right w:val="single" w:sz="4" w:space="0" w:color="auto"/>
            </w:tcBorders>
            <w:noWrap/>
            <w:vAlign w:val="center"/>
            <w:hideMark/>
          </w:tcPr>
          <w:p w14:paraId="3763DD3A"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0D2ACEA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3E472C5F"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4B7DFF78"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3BBE78F5"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5EA8819D" w14:textId="77777777" w:rsidTr="00EA1313">
        <w:trPr>
          <w:trHeight w:val="199"/>
        </w:trPr>
        <w:tc>
          <w:tcPr>
            <w:tcW w:w="914" w:type="dxa"/>
            <w:tcBorders>
              <w:top w:val="nil"/>
              <w:left w:val="single" w:sz="4" w:space="0" w:color="auto"/>
              <w:bottom w:val="single" w:sz="4" w:space="0" w:color="auto"/>
              <w:right w:val="single" w:sz="4" w:space="0" w:color="auto"/>
            </w:tcBorders>
            <w:vAlign w:val="center"/>
          </w:tcPr>
          <w:p w14:paraId="6708F442" w14:textId="3496E26B"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6.2</w:t>
            </w:r>
          </w:p>
        </w:tc>
        <w:tc>
          <w:tcPr>
            <w:tcW w:w="2469" w:type="dxa"/>
            <w:tcBorders>
              <w:top w:val="nil"/>
              <w:left w:val="nil"/>
              <w:bottom w:val="single" w:sz="4" w:space="0" w:color="auto"/>
              <w:right w:val="single" w:sz="4" w:space="0" w:color="auto"/>
            </w:tcBorders>
            <w:vAlign w:val="center"/>
            <w:hideMark/>
          </w:tcPr>
          <w:p w14:paraId="5D8F7F30"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Alcohol de Menthe (50 ml)</w:t>
            </w:r>
          </w:p>
        </w:tc>
        <w:tc>
          <w:tcPr>
            <w:tcW w:w="1554" w:type="dxa"/>
            <w:tcBorders>
              <w:top w:val="nil"/>
              <w:left w:val="nil"/>
              <w:bottom w:val="single" w:sz="4" w:space="0" w:color="auto"/>
              <w:right w:val="single" w:sz="4" w:space="0" w:color="auto"/>
            </w:tcBorders>
            <w:noWrap/>
            <w:vAlign w:val="center"/>
            <w:hideMark/>
          </w:tcPr>
          <w:p w14:paraId="650F2DE6"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Bottle</w:t>
            </w:r>
          </w:p>
        </w:tc>
        <w:tc>
          <w:tcPr>
            <w:tcW w:w="1829" w:type="dxa"/>
            <w:tcBorders>
              <w:top w:val="nil"/>
              <w:left w:val="nil"/>
              <w:bottom w:val="single" w:sz="4" w:space="0" w:color="auto"/>
              <w:right w:val="single" w:sz="4" w:space="0" w:color="auto"/>
            </w:tcBorders>
            <w:noWrap/>
            <w:vAlign w:val="center"/>
            <w:hideMark/>
          </w:tcPr>
          <w:p w14:paraId="1260CC1D"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300</w:t>
            </w:r>
          </w:p>
        </w:tc>
        <w:tc>
          <w:tcPr>
            <w:tcW w:w="2403" w:type="dxa"/>
            <w:tcBorders>
              <w:top w:val="nil"/>
              <w:left w:val="nil"/>
              <w:bottom w:val="single" w:sz="4" w:space="0" w:color="auto"/>
              <w:right w:val="single" w:sz="4" w:space="0" w:color="auto"/>
            </w:tcBorders>
            <w:noWrap/>
            <w:vAlign w:val="center"/>
            <w:hideMark/>
          </w:tcPr>
          <w:p w14:paraId="26833C2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13A809FA"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309372D2"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23A8A23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17637C69"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02916B8C" w14:textId="77777777" w:rsidTr="00EA1313">
        <w:trPr>
          <w:trHeight w:val="367"/>
        </w:trPr>
        <w:tc>
          <w:tcPr>
            <w:tcW w:w="914" w:type="dxa"/>
            <w:tcBorders>
              <w:top w:val="nil"/>
              <w:left w:val="single" w:sz="4" w:space="0" w:color="auto"/>
              <w:bottom w:val="single" w:sz="4" w:space="0" w:color="auto"/>
              <w:right w:val="single" w:sz="4" w:space="0" w:color="auto"/>
            </w:tcBorders>
            <w:vAlign w:val="center"/>
          </w:tcPr>
          <w:p w14:paraId="01814A17" w14:textId="1B78F811"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6.3</w:t>
            </w:r>
          </w:p>
        </w:tc>
        <w:tc>
          <w:tcPr>
            <w:tcW w:w="2469" w:type="dxa"/>
            <w:tcBorders>
              <w:top w:val="nil"/>
              <w:left w:val="nil"/>
              <w:bottom w:val="single" w:sz="4" w:space="0" w:color="auto"/>
              <w:right w:val="single" w:sz="4" w:space="0" w:color="auto"/>
            </w:tcBorders>
            <w:vAlign w:val="center"/>
            <w:hideMark/>
          </w:tcPr>
          <w:p w14:paraId="580416F7"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Alcohol pads- Swabs </w:t>
            </w:r>
          </w:p>
        </w:tc>
        <w:tc>
          <w:tcPr>
            <w:tcW w:w="1554" w:type="dxa"/>
            <w:tcBorders>
              <w:top w:val="nil"/>
              <w:left w:val="nil"/>
              <w:bottom w:val="single" w:sz="4" w:space="0" w:color="auto"/>
              <w:right w:val="single" w:sz="4" w:space="0" w:color="auto"/>
            </w:tcBorders>
            <w:noWrap/>
            <w:vAlign w:val="center"/>
            <w:hideMark/>
          </w:tcPr>
          <w:p w14:paraId="2FF1EDEE"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Box of 100 swabs</w:t>
            </w:r>
          </w:p>
        </w:tc>
        <w:tc>
          <w:tcPr>
            <w:tcW w:w="1829" w:type="dxa"/>
            <w:tcBorders>
              <w:top w:val="nil"/>
              <w:left w:val="nil"/>
              <w:bottom w:val="single" w:sz="4" w:space="0" w:color="auto"/>
              <w:right w:val="single" w:sz="4" w:space="0" w:color="auto"/>
            </w:tcBorders>
            <w:noWrap/>
            <w:vAlign w:val="center"/>
            <w:hideMark/>
          </w:tcPr>
          <w:p w14:paraId="6F418D7D"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12,344</w:t>
            </w:r>
          </w:p>
        </w:tc>
        <w:tc>
          <w:tcPr>
            <w:tcW w:w="2403" w:type="dxa"/>
            <w:tcBorders>
              <w:top w:val="nil"/>
              <w:left w:val="nil"/>
              <w:bottom w:val="single" w:sz="4" w:space="0" w:color="auto"/>
              <w:right w:val="single" w:sz="4" w:space="0" w:color="auto"/>
            </w:tcBorders>
            <w:noWrap/>
            <w:vAlign w:val="center"/>
            <w:hideMark/>
          </w:tcPr>
          <w:p w14:paraId="40DDDFEF"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1AE4A07A"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4FED3B31"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5B049C98"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5AF84C3B"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22FA446C" w14:textId="77777777" w:rsidTr="00EA1313">
        <w:trPr>
          <w:trHeight w:val="233"/>
        </w:trPr>
        <w:tc>
          <w:tcPr>
            <w:tcW w:w="914" w:type="dxa"/>
            <w:tcBorders>
              <w:top w:val="nil"/>
              <w:left w:val="single" w:sz="4" w:space="0" w:color="auto"/>
              <w:bottom w:val="single" w:sz="4" w:space="0" w:color="auto"/>
              <w:right w:val="single" w:sz="4" w:space="0" w:color="auto"/>
            </w:tcBorders>
            <w:vAlign w:val="center"/>
          </w:tcPr>
          <w:p w14:paraId="1FD793DB" w14:textId="0AD16BD0"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6.4</w:t>
            </w:r>
          </w:p>
        </w:tc>
        <w:tc>
          <w:tcPr>
            <w:tcW w:w="2469" w:type="dxa"/>
            <w:tcBorders>
              <w:top w:val="nil"/>
              <w:left w:val="nil"/>
              <w:bottom w:val="single" w:sz="4" w:space="0" w:color="auto"/>
              <w:right w:val="single" w:sz="4" w:space="0" w:color="auto"/>
            </w:tcBorders>
            <w:noWrap/>
            <w:vAlign w:val="center"/>
            <w:hideMark/>
          </w:tcPr>
          <w:p w14:paraId="2C5002A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Betadine 120ml</w:t>
            </w:r>
          </w:p>
        </w:tc>
        <w:tc>
          <w:tcPr>
            <w:tcW w:w="1554" w:type="dxa"/>
            <w:tcBorders>
              <w:top w:val="nil"/>
              <w:left w:val="nil"/>
              <w:bottom w:val="single" w:sz="4" w:space="0" w:color="auto"/>
              <w:right w:val="single" w:sz="4" w:space="0" w:color="auto"/>
            </w:tcBorders>
            <w:noWrap/>
            <w:vAlign w:val="center"/>
            <w:hideMark/>
          </w:tcPr>
          <w:p w14:paraId="148316E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Bottle</w:t>
            </w:r>
          </w:p>
        </w:tc>
        <w:tc>
          <w:tcPr>
            <w:tcW w:w="1829" w:type="dxa"/>
            <w:tcBorders>
              <w:top w:val="nil"/>
              <w:left w:val="nil"/>
              <w:bottom w:val="single" w:sz="4" w:space="0" w:color="auto"/>
              <w:right w:val="single" w:sz="4" w:space="0" w:color="auto"/>
            </w:tcBorders>
            <w:noWrap/>
            <w:vAlign w:val="center"/>
            <w:hideMark/>
          </w:tcPr>
          <w:p w14:paraId="0411E839"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2,500</w:t>
            </w:r>
          </w:p>
        </w:tc>
        <w:tc>
          <w:tcPr>
            <w:tcW w:w="2403" w:type="dxa"/>
            <w:tcBorders>
              <w:top w:val="nil"/>
              <w:left w:val="nil"/>
              <w:bottom w:val="single" w:sz="4" w:space="0" w:color="auto"/>
              <w:right w:val="single" w:sz="4" w:space="0" w:color="auto"/>
            </w:tcBorders>
            <w:noWrap/>
            <w:vAlign w:val="center"/>
            <w:hideMark/>
          </w:tcPr>
          <w:p w14:paraId="3E067972"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196DE0B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2753495E"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4132500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4235BF57"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79D3C62A" w14:textId="77777777" w:rsidTr="00EA1313">
        <w:trPr>
          <w:trHeight w:val="551"/>
        </w:trPr>
        <w:tc>
          <w:tcPr>
            <w:tcW w:w="914" w:type="dxa"/>
            <w:tcBorders>
              <w:top w:val="nil"/>
              <w:left w:val="single" w:sz="4" w:space="0" w:color="auto"/>
              <w:bottom w:val="single" w:sz="4" w:space="0" w:color="auto"/>
              <w:right w:val="single" w:sz="4" w:space="0" w:color="auto"/>
            </w:tcBorders>
            <w:vAlign w:val="center"/>
          </w:tcPr>
          <w:p w14:paraId="761FB893" w14:textId="1F21B08E"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6.5</w:t>
            </w:r>
          </w:p>
        </w:tc>
        <w:tc>
          <w:tcPr>
            <w:tcW w:w="2469" w:type="dxa"/>
            <w:tcBorders>
              <w:top w:val="nil"/>
              <w:left w:val="nil"/>
              <w:bottom w:val="single" w:sz="4" w:space="0" w:color="auto"/>
              <w:right w:val="single" w:sz="4" w:space="0" w:color="auto"/>
            </w:tcBorders>
            <w:noWrap/>
            <w:vAlign w:val="center"/>
            <w:hideMark/>
          </w:tcPr>
          <w:p w14:paraId="39F8DB56"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Betadine 500ml</w:t>
            </w:r>
          </w:p>
        </w:tc>
        <w:tc>
          <w:tcPr>
            <w:tcW w:w="1554" w:type="dxa"/>
            <w:tcBorders>
              <w:top w:val="nil"/>
              <w:left w:val="nil"/>
              <w:bottom w:val="single" w:sz="4" w:space="0" w:color="auto"/>
              <w:right w:val="single" w:sz="4" w:space="0" w:color="auto"/>
            </w:tcBorders>
            <w:noWrap/>
            <w:vAlign w:val="center"/>
            <w:hideMark/>
          </w:tcPr>
          <w:p w14:paraId="1B033681"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Bottle</w:t>
            </w:r>
          </w:p>
        </w:tc>
        <w:tc>
          <w:tcPr>
            <w:tcW w:w="1829" w:type="dxa"/>
            <w:tcBorders>
              <w:top w:val="nil"/>
              <w:left w:val="nil"/>
              <w:bottom w:val="single" w:sz="4" w:space="0" w:color="auto"/>
              <w:right w:val="single" w:sz="4" w:space="0" w:color="auto"/>
            </w:tcBorders>
            <w:noWrap/>
            <w:vAlign w:val="center"/>
            <w:hideMark/>
          </w:tcPr>
          <w:p w14:paraId="654EB88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12,068</w:t>
            </w:r>
          </w:p>
        </w:tc>
        <w:tc>
          <w:tcPr>
            <w:tcW w:w="2403" w:type="dxa"/>
            <w:tcBorders>
              <w:top w:val="nil"/>
              <w:left w:val="nil"/>
              <w:bottom w:val="single" w:sz="4" w:space="0" w:color="auto"/>
              <w:right w:val="single" w:sz="4" w:space="0" w:color="auto"/>
            </w:tcBorders>
            <w:noWrap/>
            <w:vAlign w:val="center"/>
            <w:hideMark/>
          </w:tcPr>
          <w:p w14:paraId="180AA9D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6C22E59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11CF9493"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63838B77"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488A39AF"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510EF109" w14:textId="77777777" w:rsidTr="00EA1313">
        <w:trPr>
          <w:trHeight w:val="368"/>
        </w:trPr>
        <w:tc>
          <w:tcPr>
            <w:tcW w:w="914" w:type="dxa"/>
            <w:tcBorders>
              <w:top w:val="nil"/>
              <w:left w:val="single" w:sz="4" w:space="0" w:color="auto"/>
              <w:bottom w:val="single" w:sz="4" w:space="0" w:color="auto"/>
              <w:right w:val="single" w:sz="4" w:space="0" w:color="auto"/>
            </w:tcBorders>
            <w:vAlign w:val="center"/>
          </w:tcPr>
          <w:p w14:paraId="4C66200F" w14:textId="6A7EEE95"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6.6</w:t>
            </w:r>
          </w:p>
        </w:tc>
        <w:tc>
          <w:tcPr>
            <w:tcW w:w="2469" w:type="dxa"/>
            <w:tcBorders>
              <w:top w:val="nil"/>
              <w:left w:val="nil"/>
              <w:bottom w:val="single" w:sz="4" w:space="0" w:color="auto"/>
              <w:right w:val="single" w:sz="4" w:space="0" w:color="auto"/>
            </w:tcBorders>
            <w:vAlign w:val="center"/>
            <w:hideMark/>
          </w:tcPr>
          <w:p w14:paraId="04E8C162"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Disinfectant for instruments</w:t>
            </w:r>
          </w:p>
        </w:tc>
        <w:tc>
          <w:tcPr>
            <w:tcW w:w="1554" w:type="dxa"/>
            <w:tcBorders>
              <w:top w:val="nil"/>
              <w:left w:val="nil"/>
              <w:bottom w:val="single" w:sz="4" w:space="0" w:color="auto"/>
              <w:right w:val="single" w:sz="4" w:space="0" w:color="auto"/>
            </w:tcBorders>
            <w:vAlign w:val="center"/>
            <w:hideMark/>
          </w:tcPr>
          <w:p w14:paraId="704F8F96"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5L Gallon</w:t>
            </w:r>
          </w:p>
        </w:tc>
        <w:tc>
          <w:tcPr>
            <w:tcW w:w="1829" w:type="dxa"/>
            <w:tcBorders>
              <w:top w:val="nil"/>
              <w:left w:val="nil"/>
              <w:bottom w:val="single" w:sz="4" w:space="0" w:color="auto"/>
              <w:right w:val="single" w:sz="4" w:space="0" w:color="auto"/>
            </w:tcBorders>
            <w:noWrap/>
            <w:vAlign w:val="center"/>
            <w:hideMark/>
          </w:tcPr>
          <w:p w14:paraId="3744562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1,000</w:t>
            </w:r>
          </w:p>
        </w:tc>
        <w:tc>
          <w:tcPr>
            <w:tcW w:w="2403" w:type="dxa"/>
            <w:tcBorders>
              <w:top w:val="nil"/>
              <w:left w:val="nil"/>
              <w:bottom w:val="single" w:sz="4" w:space="0" w:color="auto"/>
              <w:right w:val="single" w:sz="4" w:space="0" w:color="auto"/>
            </w:tcBorders>
            <w:noWrap/>
            <w:vAlign w:val="center"/>
            <w:hideMark/>
          </w:tcPr>
          <w:p w14:paraId="53AA8005"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4EFE15D5"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04987A4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6898A15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4273018A"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4780F3D8" w14:textId="77777777" w:rsidTr="00EA1313">
        <w:trPr>
          <w:trHeight w:val="296"/>
        </w:trPr>
        <w:tc>
          <w:tcPr>
            <w:tcW w:w="914" w:type="dxa"/>
            <w:tcBorders>
              <w:top w:val="nil"/>
              <w:left w:val="single" w:sz="4" w:space="0" w:color="auto"/>
              <w:bottom w:val="single" w:sz="4" w:space="0" w:color="auto"/>
              <w:right w:val="single" w:sz="4" w:space="0" w:color="auto"/>
            </w:tcBorders>
            <w:vAlign w:val="center"/>
          </w:tcPr>
          <w:p w14:paraId="4541C14F" w14:textId="2293B068"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6.7</w:t>
            </w:r>
          </w:p>
        </w:tc>
        <w:tc>
          <w:tcPr>
            <w:tcW w:w="2469" w:type="dxa"/>
            <w:tcBorders>
              <w:top w:val="nil"/>
              <w:left w:val="nil"/>
              <w:bottom w:val="single" w:sz="4" w:space="0" w:color="auto"/>
              <w:right w:val="single" w:sz="4" w:space="0" w:color="auto"/>
            </w:tcBorders>
            <w:vAlign w:val="center"/>
            <w:hideMark/>
          </w:tcPr>
          <w:p w14:paraId="06A1C1C7"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Disinfectant for Surfaces</w:t>
            </w:r>
          </w:p>
        </w:tc>
        <w:tc>
          <w:tcPr>
            <w:tcW w:w="1554" w:type="dxa"/>
            <w:tcBorders>
              <w:top w:val="nil"/>
              <w:left w:val="nil"/>
              <w:bottom w:val="single" w:sz="4" w:space="0" w:color="auto"/>
              <w:right w:val="single" w:sz="4" w:space="0" w:color="auto"/>
            </w:tcBorders>
            <w:vAlign w:val="center"/>
            <w:hideMark/>
          </w:tcPr>
          <w:p w14:paraId="0693AD1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5L Gallon</w:t>
            </w:r>
          </w:p>
        </w:tc>
        <w:tc>
          <w:tcPr>
            <w:tcW w:w="1829" w:type="dxa"/>
            <w:tcBorders>
              <w:top w:val="nil"/>
              <w:left w:val="nil"/>
              <w:bottom w:val="single" w:sz="4" w:space="0" w:color="auto"/>
              <w:right w:val="single" w:sz="4" w:space="0" w:color="auto"/>
            </w:tcBorders>
            <w:noWrap/>
            <w:vAlign w:val="center"/>
            <w:hideMark/>
          </w:tcPr>
          <w:p w14:paraId="6A64DF6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600</w:t>
            </w:r>
          </w:p>
        </w:tc>
        <w:tc>
          <w:tcPr>
            <w:tcW w:w="2403" w:type="dxa"/>
            <w:tcBorders>
              <w:top w:val="nil"/>
              <w:left w:val="nil"/>
              <w:bottom w:val="single" w:sz="4" w:space="0" w:color="auto"/>
              <w:right w:val="single" w:sz="4" w:space="0" w:color="auto"/>
            </w:tcBorders>
            <w:noWrap/>
            <w:vAlign w:val="center"/>
            <w:hideMark/>
          </w:tcPr>
          <w:p w14:paraId="3ADADF76"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79BB8D6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2B2D8D7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0D98628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2A0972AC"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3379020A" w14:textId="77777777" w:rsidTr="00EA1313">
        <w:trPr>
          <w:trHeight w:val="80"/>
        </w:trPr>
        <w:tc>
          <w:tcPr>
            <w:tcW w:w="914" w:type="dxa"/>
            <w:tcBorders>
              <w:top w:val="nil"/>
              <w:left w:val="single" w:sz="4" w:space="0" w:color="auto"/>
              <w:bottom w:val="single" w:sz="4" w:space="0" w:color="auto"/>
              <w:right w:val="single" w:sz="4" w:space="0" w:color="auto"/>
            </w:tcBorders>
            <w:vAlign w:val="center"/>
          </w:tcPr>
          <w:p w14:paraId="39178A9F" w14:textId="16E35D4D"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6.8</w:t>
            </w:r>
          </w:p>
        </w:tc>
        <w:tc>
          <w:tcPr>
            <w:tcW w:w="2469" w:type="dxa"/>
            <w:tcBorders>
              <w:top w:val="nil"/>
              <w:left w:val="nil"/>
              <w:bottom w:val="single" w:sz="4" w:space="0" w:color="auto"/>
              <w:right w:val="single" w:sz="4" w:space="0" w:color="auto"/>
            </w:tcBorders>
            <w:vAlign w:val="center"/>
            <w:hideMark/>
          </w:tcPr>
          <w:p w14:paraId="572DD7D7"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Disinfectant for Surfaces (Spray)</w:t>
            </w:r>
          </w:p>
        </w:tc>
        <w:tc>
          <w:tcPr>
            <w:tcW w:w="1554" w:type="dxa"/>
            <w:tcBorders>
              <w:top w:val="nil"/>
              <w:left w:val="nil"/>
              <w:bottom w:val="single" w:sz="4" w:space="0" w:color="auto"/>
              <w:right w:val="single" w:sz="4" w:space="0" w:color="auto"/>
            </w:tcBorders>
            <w:vAlign w:val="center"/>
            <w:hideMark/>
          </w:tcPr>
          <w:p w14:paraId="14BE4A65"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1L Bottle</w:t>
            </w:r>
          </w:p>
        </w:tc>
        <w:tc>
          <w:tcPr>
            <w:tcW w:w="1829" w:type="dxa"/>
            <w:tcBorders>
              <w:top w:val="nil"/>
              <w:left w:val="nil"/>
              <w:bottom w:val="single" w:sz="4" w:space="0" w:color="auto"/>
              <w:right w:val="single" w:sz="4" w:space="0" w:color="auto"/>
            </w:tcBorders>
            <w:noWrap/>
            <w:vAlign w:val="center"/>
            <w:hideMark/>
          </w:tcPr>
          <w:p w14:paraId="6338BEC2"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3,000</w:t>
            </w:r>
          </w:p>
        </w:tc>
        <w:tc>
          <w:tcPr>
            <w:tcW w:w="2403" w:type="dxa"/>
            <w:tcBorders>
              <w:top w:val="nil"/>
              <w:left w:val="nil"/>
              <w:bottom w:val="single" w:sz="4" w:space="0" w:color="auto"/>
              <w:right w:val="single" w:sz="4" w:space="0" w:color="auto"/>
            </w:tcBorders>
            <w:noWrap/>
            <w:vAlign w:val="center"/>
            <w:hideMark/>
          </w:tcPr>
          <w:p w14:paraId="12FB0FEA"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449E4C0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07D6FE4A"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5DE5FF46"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5B7F0894"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010D39ED" w14:textId="77777777" w:rsidTr="00EA1313">
        <w:trPr>
          <w:trHeight w:val="260"/>
        </w:trPr>
        <w:tc>
          <w:tcPr>
            <w:tcW w:w="914" w:type="dxa"/>
            <w:tcBorders>
              <w:top w:val="nil"/>
              <w:left w:val="single" w:sz="4" w:space="0" w:color="auto"/>
              <w:bottom w:val="single" w:sz="4" w:space="0" w:color="auto"/>
              <w:right w:val="single" w:sz="4" w:space="0" w:color="auto"/>
            </w:tcBorders>
            <w:vAlign w:val="center"/>
          </w:tcPr>
          <w:p w14:paraId="444FFF2B" w14:textId="2B7F0C72"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6.9</w:t>
            </w:r>
          </w:p>
        </w:tc>
        <w:tc>
          <w:tcPr>
            <w:tcW w:w="2469" w:type="dxa"/>
            <w:tcBorders>
              <w:top w:val="nil"/>
              <w:left w:val="nil"/>
              <w:bottom w:val="single" w:sz="4" w:space="0" w:color="auto"/>
              <w:right w:val="single" w:sz="4" w:space="0" w:color="auto"/>
            </w:tcBorders>
            <w:vAlign w:val="center"/>
            <w:hideMark/>
          </w:tcPr>
          <w:p w14:paraId="4BFCDDA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Disinfectant wipes</w:t>
            </w:r>
          </w:p>
        </w:tc>
        <w:tc>
          <w:tcPr>
            <w:tcW w:w="1554" w:type="dxa"/>
            <w:tcBorders>
              <w:top w:val="nil"/>
              <w:left w:val="nil"/>
              <w:bottom w:val="single" w:sz="4" w:space="0" w:color="auto"/>
              <w:right w:val="single" w:sz="4" w:space="0" w:color="auto"/>
            </w:tcBorders>
            <w:vAlign w:val="center"/>
            <w:hideMark/>
          </w:tcPr>
          <w:p w14:paraId="3ED11382"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Piece</w:t>
            </w:r>
          </w:p>
        </w:tc>
        <w:tc>
          <w:tcPr>
            <w:tcW w:w="1829" w:type="dxa"/>
            <w:tcBorders>
              <w:top w:val="nil"/>
              <w:left w:val="nil"/>
              <w:bottom w:val="single" w:sz="4" w:space="0" w:color="auto"/>
              <w:right w:val="single" w:sz="4" w:space="0" w:color="auto"/>
            </w:tcBorders>
            <w:vAlign w:val="center"/>
            <w:hideMark/>
          </w:tcPr>
          <w:p w14:paraId="75E63E03"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14,352</w:t>
            </w:r>
          </w:p>
        </w:tc>
        <w:tc>
          <w:tcPr>
            <w:tcW w:w="2403" w:type="dxa"/>
            <w:tcBorders>
              <w:top w:val="nil"/>
              <w:left w:val="nil"/>
              <w:bottom w:val="single" w:sz="4" w:space="0" w:color="auto"/>
              <w:right w:val="single" w:sz="4" w:space="0" w:color="auto"/>
            </w:tcBorders>
            <w:noWrap/>
            <w:vAlign w:val="center"/>
            <w:hideMark/>
          </w:tcPr>
          <w:p w14:paraId="1CE5E67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3AC80461"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265CD535"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526C0F2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center"/>
            <w:hideMark/>
          </w:tcPr>
          <w:p w14:paraId="168ED850"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6FAE9C2B" w14:textId="77777777" w:rsidTr="00EA1313">
        <w:trPr>
          <w:trHeight w:val="170"/>
        </w:trPr>
        <w:tc>
          <w:tcPr>
            <w:tcW w:w="914" w:type="dxa"/>
            <w:tcBorders>
              <w:top w:val="nil"/>
              <w:left w:val="single" w:sz="4" w:space="0" w:color="auto"/>
              <w:bottom w:val="single" w:sz="4" w:space="0" w:color="auto"/>
              <w:right w:val="single" w:sz="4" w:space="0" w:color="auto"/>
            </w:tcBorders>
            <w:vAlign w:val="center"/>
          </w:tcPr>
          <w:p w14:paraId="7373E9CC" w14:textId="440D311A"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6.10</w:t>
            </w:r>
          </w:p>
        </w:tc>
        <w:tc>
          <w:tcPr>
            <w:tcW w:w="2469" w:type="dxa"/>
            <w:tcBorders>
              <w:top w:val="nil"/>
              <w:left w:val="nil"/>
              <w:bottom w:val="single" w:sz="4" w:space="0" w:color="auto"/>
              <w:right w:val="single" w:sz="4" w:space="0" w:color="auto"/>
            </w:tcBorders>
            <w:vAlign w:val="center"/>
            <w:hideMark/>
          </w:tcPr>
          <w:p w14:paraId="40DD39DC"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 xml:space="preserve">Hand Sanitizer Gel 1 L </w:t>
            </w:r>
          </w:p>
        </w:tc>
        <w:tc>
          <w:tcPr>
            <w:tcW w:w="1554" w:type="dxa"/>
            <w:tcBorders>
              <w:top w:val="nil"/>
              <w:left w:val="nil"/>
              <w:bottom w:val="single" w:sz="4" w:space="0" w:color="auto"/>
              <w:right w:val="single" w:sz="4" w:space="0" w:color="auto"/>
            </w:tcBorders>
            <w:noWrap/>
            <w:hideMark/>
          </w:tcPr>
          <w:p w14:paraId="020190F5" w14:textId="1385F8D3" w:rsidR="00EA1313" w:rsidRPr="00A401E4" w:rsidRDefault="00EA1313" w:rsidP="00EA1313">
            <w:pPr>
              <w:spacing w:after="0" w:line="240" w:lineRule="auto"/>
              <w:jc w:val="center"/>
              <w:rPr>
                <w:rFonts w:ascii="Calibri" w:eastAsia="Times New Roman" w:hAnsi="Calibri" w:cs="Calibri"/>
                <w:b/>
                <w:bCs/>
                <w:sz w:val="18"/>
                <w:szCs w:val="18"/>
                <w:lang w:val="en-US"/>
              </w:rPr>
            </w:pPr>
            <w:r w:rsidRPr="00ED6C62">
              <w:rPr>
                <w:rFonts w:ascii="Calibri" w:eastAsia="Times New Roman" w:hAnsi="Calibri" w:cs="Calibri"/>
                <w:b/>
                <w:bCs/>
                <w:color w:val="000000"/>
                <w:sz w:val="18"/>
                <w:szCs w:val="18"/>
                <w:lang w:val="en-US"/>
              </w:rPr>
              <w:t>Bottle</w:t>
            </w:r>
          </w:p>
        </w:tc>
        <w:tc>
          <w:tcPr>
            <w:tcW w:w="1829" w:type="dxa"/>
            <w:tcBorders>
              <w:top w:val="nil"/>
              <w:left w:val="nil"/>
              <w:bottom w:val="single" w:sz="4" w:space="0" w:color="auto"/>
              <w:right w:val="single" w:sz="4" w:space="0" w:color="auto"/>
            </w:tcBorders>
            <w:noWrap/>
            <w:vAlign w:val="center"/>
            <w:hideMark/>
          </w:tcPr>
          <w:p w14:paraId="1122A6ED"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40</w:t>
            </w:r>
          </w:p>
        </w:tc>
        <w:tc>
          <w:tcPr>
            <w:tcW w:w="2403" w:type="dxa"/>
            <w:tcBorders>
              <w:top w:val="nil"/>
              <w:left w:val="nil"/>
              <w:bottom w:val="single" w:sz="4" w:space="0" w:color="auto"/>
              <w:right w:val="single" w:sz="4" w:space="0" w:color="auto"/>
            </w:tcBorders>
            <w:noWrap/>
            <w:vAlign w:val="center"/>
            <w:hideMark/>
          </w:tcPr>
          <w:p w14:paraId="796A941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08C0E7FE"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6B90AB73"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tcPr>
          <w:p w14:paraId="280E531D" w14:textId="3CB16CDF"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p>
        </w:tc>
        <w:tc>
          <w:tcPr>
            <w:tcW w:w="1922" w:type="dxa"/>
            <w:tcBorders>
              <w:top w:val="nil"/>
              <w:left w:val="nil"/>
              <w:bottom w:val="single" w:sz="4" w:space="0" w:color="auto"/>
              <w:right w:val="single" w:sz="4" w:space="0" w:color="auto"/>
            </w:tcBorders>
            <w:noWrap/>
            <w:vAlign w:val="center"/>
            <w:hideMark/>
          </w:tcPr>
          <w:p w14:paraId="48974E96" w14:textId="77777777" w:rsidR="00EA1313" w:rsidRPr="00A401E4" w:rsidRDefault="00EA1313" w:rsidP="00EA1313">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EA1313" w:rsidRPr="00A401E4" w14:paraId="072E568B" w14:textId="77777777" w:rsidTr="00EA1313">
        <w:trPr>
          <w:trHeight w:val="368"/>
        </w:trPr>
        <w:tc>
          <w:tcPr>
            <w:tcW w:w="914" w:type="dxa"/>
            <w:tcBorders>
              <w:top w:val="nil"/>
              <w:left w:val="single" w:sz="4" w:space="0" w:color="auto"/>
              <w:bottom w:val="single" w:sz="4" w:space="0" w:color="auto"/>
              <w:right w:val="single" w:sz="4" w:space="0" w:color="auto"/>
            </w:tcBorders>
            <w:vAlign w:val="center"/>
          </w:tcPr>
          <w:p w14:paraId="18AA08FF" w14:textId="49219B6B"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6.11</w:t>
            </w:r>
          </w:p>
        </w:tc>
        <w:tc>
          <w:tcPr>
            <w:tcW w:w="2469" w:type="dxa"/>
            <w:tcBorders>
              <w:top w:val="nil"/>
              <w:left w:val="nil"/>
              <w:bottom w:val="single" w:sz="4" w:space="0" w:color="auto"/>
              <w:right w:val="single" w:sz="4" w:space="0" w:color="auto"/>
            </w:tcBorders>
            <w:vAlign w:val="center"/>
            <w:hideMark/>
          </w:tcPr>
          <w:p w14:paraId="4E27DD5A"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 xml:space="preserve">Hand Sanitizer Spray 1 L </w:t>
            </w:r>
          </w:p>
        </w:tc>
        <w:tc>
          <w:tcPr>
            <w:tcW w:w="1554" w:type="dxa"/>
            <w:tcBorders>
              <w:top w:val="nil"/>
              <w:left w:val="nil"/>
              <w:bottom w:val="single" w:sz="4" w:space="0" w:color="auto"/>
              <w:right w:val="single" w:sz="4" w:space="0" w:color="auto"/>
            </w:tcBorders>
            <w:noWrap/>
            <w:hideMark/>
          </w:tcPr>
          <w:p w14:paraId="6A63A0CE" w14:textId="530F609E" w:rsidR="00EA1313" w:rsidRPr="00A401E4" w:rsidRDefault="00EA1313" w:rsidP="00EA1313">
            <w:pPr>
              <w:spacing w:after="0" w:line="240" w:lineRule="auto"/>
              <w:jc w:val="center"/>
              <w:rPr>
                <w:rFonts w:ascii="Calibri" w:eastAsia="Times New Roman" w:hAnsi="Calibri" w:cs="Calibri"/>
                <w:b/>
                <w:bCs/>
                <w:sz w:val="18"/>
                <w:szCs w:val="18"/>
                <w:lang w:val="en-US"/>
              </w:rPr>
            </w:pPr>
            <w:r w:rsidRPr="00ED6C62">
              <w:rPr>
                <w:rFonts w:ascii="Calibri" w:eastAsia="Times New Roman" w:hAnsi="Calibri" w:cs="Calibri"/>
                <w:b/>
                <w:bCs/>
                <w:color w:val="000000"/>
                <w:sz w:val="18"/>
                <w:szCs w:val="18"/>
                <w:lang w:val="en-US"/>
              </w:rPr>
              <w:t>Bottle</w:t>
            </w:r>
          </w:p>
        </w:tc>
        <w:tc>
          <w:tcPr>
            <w:tcW w:w="1829" w:type="dxa"/>
            <w:tcBorders>
              <w:top w:val="nil"/>
              <w:left w:val="nil"/>
              <w:bottom w:val="single" w:sz="4" w:space="0" w:color="auto"/>
              <w:right w:val="single" w:sz="4" w:space="0" w:color="auto"/>
            </w:tcBorders>
            <w:noWrap/>
            <w:vAlign w:val="center"/>
            <w:hideMark/>
          </w:tcPr>
          <w:p w14:paraId="0B1CFA3F" w14:textId="77777777" w:rsidR="00EA1313" w:rsidRPr="00A401E4" w:rsidRDefault="00EA1313" w:rsidP="00EA1313">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300</w:t>
            </w:r>
          </w:p>
        </w:tc>
        <w:tc>
          <w:tcPr>
            <w:tcW w:w="2403" w:type="dxa"/>
            <w:tcBorders>
              <w:top w:val="nil"/>
              <w:left w:val="nil"/>
              <w:bottom w:val="single" w:sz="4" w:space="0" w:color="auto"/>
              <w:right w:val="single" w:sz="4" w:space="0" w:color="auto"/>
            </w:tcBorders>
            <w:noWrap/>
            <w:vAlign w:val="center"/>
            <w:hideMark/>
          </w:tcPr>
          <w:p w14:paraId="71B8FC9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60BEB4B9"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0F27F9E6"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tcPr>
          <w:p w14:paraId="0BAA941F" w14:textId="7DAA8CD6"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p>
        </w:tc>
        <w:tc>
          <w:tcPr>
            <w:tcW w:w="1922" w:type="dxa"/>
            <w:tcBorders>
              <w:top w:val="nil"/>
              <w:left w:val="nil"/>
              <w:bottom w:val="single" w:sz="4" w:space="0" w:color="auto"/>
              <w:right w:val="single" w:sz="4" w:space="0" w:color="auto"/>
            </w:tcBorders>
            <w:noWrap/>
            <w:vAlign w:val="bottom"/>
            <w:hideMark/>
          </w:tcPr>
          <w:p w14:paraId="2A011924" w14:textId="77777777" w:rsidR="00EA1313" w:rsidRPr="00A401E4" w:rsidRDefault="00EA1313" w:rsidP="00EA1313">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r w:rsidR="00EA1313" w:rsidRPr="00A401E4" w14:paraId="6FEDB297" w14:textId="77777777" w:rsidTr="00EA1313">
        <w:trPr>
          <w:trHeight w:val="50"/>
        </w:trPr>
        <w:tc>
          <w:tcPr>
            <w:tcW w:w="914" w:type="dxa"/>
            <w:tcBorders>
              <w:top w:val="nil"/>
              <w:left w:val="single" w:sz="4" w:space="0" w:color="auto"/>
              <w:bottom w:val="single" w:sz="4" w:space="0" w:color="auto"/>
              <w:right w:val="single" w:sz="4" w:space="0" w:color="auto"/>
            </w:tcBorders>
            <w:vAlign w:val="center"/>
          </w:tcPr>
          <w:p w14:paraId="17BACB85" w14:textId="29544412"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6.12</w:t>
            </w:r>
          </w:p>
        </w:tc>
        <w:tc>
          <w:tcPr>
            <w:tcW w:w="2469" w:type="dxa"/>
            <w:tcBorders>
              <w:top w:val="nil"/>
              <w:left w:val="nil"/>
              <w:bottom w:val="single" w:sz="4" w:space="0" w:color="auto"/>
              <w:right w:val="single" w:sz="4" w:space="0" w:color="auto"/>
            </w:tcBorders>
            <w:vAlign w:val="center"/>
            <w:hideMark/>
          </w:tcPr>
          <w:p w14:paraId="741E698E"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Hand Sanitizers</w:t>
            </w:r>
          </w:p>
        </w:tc>
        <w:tc>
          <w:tcPr>
            <w:tcW w:w="1554" w:type="dxa"/>
            <w:tcBorders>
              <w:top w:val="nil"/>
              <w:left w:val="nil"/>
              <w:bottom w:val="single" w:sz="4" w:space="0" w:color="auto"/>
              <w:right w:val="single" w:sz="4" w:space="0" w:color="auto"/>
            </w:tcBorders>
            <w:vAlign w:val="center"/>
            <w:hideMark/>
          </w:tcPr>
          <w:p w14:paraId="4DC46E49"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1L Bottle</w:t>
            </w:r>
          </w:p>
        </w:tc>
        <w:tc>
          <w:tcPr>
            <w:tcW w:w="1829" w:type="dxa"/>
            <w:tcBorders>
              <w:top w:val="nil"/>
              <w:left w:val="nil"/>
              <w:bottom w:val="single" w:sz="4" w:space="0" w:color="auto"/>
              <w:right w:val="single" w:sz="4" w:space="0" w:color="auto"/>
            </w:tcBorders>
            <w:noWrap/>
            <w:vAlign w:val="center"/>
            <w:hideMark/>
          </w:tcPr>
          <w:p w14:paraId="03C7D08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10,000</w:t>
            </w:r>
          </w:p>
        </w:tc>
        <w:tc>
          <w:tcPr>
            <w:tcW w:w="2403" w:type="dxa"/>
            <w:tcBorders>
              <w:top w:val="nil"/>
              <w:left w:val="nil"/>
              <w:bottom w:val="single" w:sz="4" w:space="0" w:color="auto"/>
              <w:right w:val="single" w:sz="4" w:space="0" w:color="auto"/>
            </w:tcBorders>
            <w:noWrap/>
            <w:vAlign w:val="center"/>
            <w:hideMark/>
          </w:tcPr>
          <w:p w14:paraId="23983F29"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22BBD97E"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1B938932"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0603158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bottom"/>
            <w:hideMark/>
          </w:tcPr>
          <w:p w14:paraId="3F5D0DF8" w14:textId="77777777" w:rsidR="00EA1313" w:rsidRPr="00A401E4" w:rsidRDefault="00EA1313" w:rsidP="00EA1313">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r w:rsidR="00EA1313" w:rsidRPr="00A401E4" w14:paraId="4AE02B7A" w14:textId="77777777" w:rsidTr="00EA1313">
        <w:trPr>
          <w:trHeight w:val="269"/>
        </w:trPr>
        <w:tc>
          <w:tcPr>
            <w:tcW w:w="914" w:type="dxa"/>
            <w:tcBorders>
              <w:top w:val="nil"/>
              <w:left w:val="single" w:sz="4" w:space="0" w:color="auto"/>
              <w:bottom w:val="single" w:sz="4" w:space="0" w:color="auto"/>
              <w:right w:val="single" w:sz="4" w:space="0" w:color="auto"/>
            </w:tcBorders>
            <w:vAlign w:val="center"/>
          </w:tcPr>
          <w:p w14:paraId="0CE94059" w14:textId="20C4251B"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6.13</w:t>
            </w:r>
          </w:p>
        </w:tc>
        <w:tc>
          <w:tcPr>
            <w:tcW w:w="2469" w:type="dxa"/>
            <w:tcBorders>
              <w:top w:val="nil"/>
              <w:left w:val="nil"/>
              <w:bottom w:val="single" w:sz="4" w:space="0" w:color="auto"/>
              <w:right w:val="single" w:sz="4" w:space="0" w:color="auto"/>
            </w:tcBorders>
            <w:noWrap/>
            <w:vAlign w:val="center"/>
            <w:hideMark/>
          </w:tcPr>
          <w:p w14:paraId="6B56429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Hand sanitizers gel 60ml</w:t>
            </w:r>
          </w:p>
        </w:tc>
        <w:tc>
          <w:tcPr>
            <w:tcW w:w="1554" w:type="dxa"/>
            <w:tcBorders>
              <w:top w:val="nil"/>
              <w:left w:val="nil"/>
              <w:bottom w:val="single" w:sz="4" w:space="0" w:color="auto"/>
              <w:right w:val="single" w:sz="4" w:space="0" w:color="auto"/>
            </w:tcBorders>
            <w:noWrap/>
            <w:vAlign w:val="center"/>
            <w:hideMark/>
          </w:tcPr>
          <w:p w14:paraId="67466849"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piece</w:t>
            </w:r>
          </w:p>
        </w:tc>
        <w:tc>
          <w:tcPr>
            <w:tcW w:w="1829" w:type="dxa"/>
            <w:tcBorders>
              <w:top w:val="nil"/>
              <w:left w:val="nil"/>
              <w:bottom w:val="single" w:sz="4" w:space="0" w:color="auto"/>
              <w:right w:val="single" w:sz="4" w:space="0" w:color="auto"/>
            </w:tcBorders>
            <w:noWrap/>
            <w:vAlign w:val="center"/>
            <w:hideMark/>
          </w:tcPr>
          <w:p w14:paraId="131B9E0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8,832</w:t>
            </w:r>
          </w:p>
        </w:tc>
        <w:tc>
          <w:tcPr>
            <w:tcW w:w="2403" w:type="dxa"/>
            <w:tcBorders>
              <w:top w:val="nil"/>
              <w:left w:val="nil"/>
              <w:bottom w:val="single" w:sz="4" w:space="0" w:color="auto"/>
              <w:right w:val="single" w:sz="4" w:space="0" w:color="auto"/>
            </w:tcBorders>
            <w:noWrap/>
            <w:vAlign w:val="center"/>
            <w:hideMark/>
          </w:tcPr>
          <w:p w14:paraId="258B10E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6314EA0D"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3463D708"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753D0D5E"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bottom"/>
            <w:hideMark/>
          </w:tcPr>
          <w:p w14:paraId="4236C995" w14:textId="77777777" w:rsidR="00EA1313" w:rsidRPr="00A401E4" w:rsidRDefault="00EA1313" w:rsidP="00EA1313">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r w:rsidR="00EA1313" w:rsidRPr="00A401E4" w14:paraId="2B6C84AE" w14:textId="77777777" w:rsidTr="00EA1313">
        <w:trPr>
          <w:trHeight w:val="221"/>
        </w:trPr>
        <w:tc>
          <w:tcPr>
            <w:tcW w:w="914" w:type="dxa"/>
            <w:tcBorders>
              <w:top w:val="nil"/>
              <w:left w:val="single" w:sz="4" w:space="0" w:color="auto"/>
              <w:bottom w:val="single" w:sz="4" w:space="0" w:color="auto"/>
              <w:right w:val="single" w:sz="4" w:space="0" w:color="auto"/>
            </w:tcBorders>
            <w:vAlign w:val="center"/>
          </w:tcPr>
          <w:p w14:paraId="14F0B2B3" w14:textId="1FD049FD"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6.14</w:t>
            </w:r>
          </w:p>
        </w:tc>
        <w:tc>
          <w:tcPr>
            <w:tcW w:w="2469" w:type="dxa"/>
            <w:tcBorders>
              <w:top w:val="nil"/>
              <w:left w:val="nil"/>
              <w:bottom w:val="single" w:sz="4" w:space="0" w:color="auto"/>
              <w:right w:val="single" w:sz="4" w:space="0" w:color="auto"/>
            </w:tcBorders>
            <w:vAlign w:val="center"/>
            <w:hideMark/>
          </w:tcPr>
          <w:p w14:paraId="71044C86"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Spray (for </w:t>
            </w:r>
            <w:proofErr w:type="spellStart"/>
            <w:r w:rsidRPr="00A401E4">
              <w:rPr>
                <w:rFonts w:ascii="Calibri" w:eastAsia="Times New Roman" w:hAnsi="Calibri" w:cs="Calibri"/>
                <w:b/>
                <w:bCs/>
                <w:color w:val="000000"/>
                <w:sz w:val="18"/>
                <w:szCs w:val="18"/>
                <w:lang w:val="en-US"/>
              </w:rPr>
              <w:t>papsmear</w:t>
            </w:r>
            <w:proofErr w:type="spellEnd"/>
            <w:r w:rsidRPr="00A401E4">
              <w:rPr>
                <w:rFonts w:ascii="Calibri" w:eastAsia="Times New Roman" w:hAnsi="Calibri" w:cs="Calibri"/>
                <w:b/>
                <w:bCs/>
                <w:color w:val="000000"/>
                <w:sz w:val="18"/>
                <w:szCs w:val="18"/>
                <w:lang w:val="en-US"/>
              </w:rPr>
              <w:t>)</w:t>
            </w:r>
          </w:p>
        </w:tc>
        <w:tc>
          <w:tcPr>
            <w:tcW w:w="1554" w:type="dxa"/>
            <w:tcBorders>
              <w:top w:val="nil"/>
              <w:left w:val="nil"/>
              <w:bottom w:val="single" w:sz="4" w:space="0" w:color="auto"/>
              <w:right w:val="single" w:sz="4" w:space="0" w:color="auto"/>
            </w:tcBorders>
            <w:vAlign w:val="center"/>
            <w:hideMark/>
          </w:tcPr>
          <w:p w14:paraId="4CF8A62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Piece</w:t>
            </w:r>
          </w:p>
        </w:tc>
        <w:tc>
          <w:tcPr>
            <w:tcW w:w="1829" w:type="dxa"/>
            <w:tcBorders>
              <w:top w:val="nil"/>
              <w:left w:val="nil"/>
              <w:bottom w:val="single" w:sz="4" w:space="0" w:color="auto"/>
              <w:right w:val="single" w:sz="4" w:space="0" w:color="auto"/>
            </w:tcBorders>
            <w:vAlign w:val="center"/>
            <w:hideMark/>
          </w:tcPr>
          <w:p w14:paraId="7A0B924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600</w:t>
            </w:r>
          </w:p>
        </w:tc>
        <w:tc>
          <w:tcPr>
            <w:tcW w:w="2403" w:type="dxa"/>
            <w:tcBorders>
              <w:top w:val="nil"/>
              <w:left w:val="nil"/>
              <w:bottom w:val="single" w:sz="4" w:space="0" w:color="auto"/>
              <w:right w:val="single" w:sz="4" w:space="0" w:color="auto"/>
            </w:tcBorders>
            <w:noWrap/>
            <w:vAlign w:val="center"/>
            <w:hideMark/>
          </w:tcPr>
          <w:p w14:paraId="28F721F5"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2BDE732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0FF5172F"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4887226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bottom"/>
            <w:hideMark/>
          </w:tcPr>
          <w:p w14:paraId="033F38A3" w14:textId="77777777" w:rsidR="00EA1313" w:rsidRPr="00A401E4" w:rsidRDefault="00EA1313" w:rsidP="00EA1313">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r w:rsidR="00EA1313" w:rsidRPr="00A401E4" w14:paraId="055CC383" w14:textId="77777777" w:rsidTr="00EA1313">
        <w:trPr>
          <w:trHeight w:val="341"/>
        </w:trPr>
        <w:tc>
          <w:tcPr>
            <w:tcW w:w="914" w:type="dxa"/>
            <w:tcBorders>
              <w:top w:val="nil"/>
              <w:left w:val="single" w:sz="4" w:space="0" w:color="auto"/>
              <w:bottom w:val="single" w:sz="4" w:space="0" w:color="auto"/>
              <w:right w:val="single" w:sz="4" w:space="0" w:color="auto"/>
            </w:tcBorders>
            <w:vAlign w:val="center"/>
          </w:tcPr>
          <w:p w14:paraId="7D2ADB48" w14:textId="14B325D6"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6.15</w:t>
            </w:r>
          </w:p>
        </w:tc>
        <w:tc>
          <w:tcPr>
            <w:tcW w:w="2469" w:type="dxa"/>
            <w:tcBorders>
              <w:top w:val="nil"/>
              <w:left w:val="nil"/>
              <w:bottom w:val="single" w:sz="4" w:space="0" w:color="auto"/>
              <w:right w:val="single" w:sz="4" w:space="0" w:color="auto"/>
            </w:tcBorders>
            <w:noWrap/>
            <w:vAlign w:val="center"/>
            <w:hideMark/>
          </w:tcPr>
          <w:p w14:paraId="702B425A"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Surface and Floor disinfectant</w:t>
            </w:r>
          </w:p>
        </w:tc>
        <w:tc>
          <w:tcPr>
            <w:tcW w:w="1554" w:type="dxa"/>
            <w:tcBorders>
              <w:top w:val="nil"/>
              <w:left w:val="nil"/>
              <w:bottom w:val="single" w:sz="4" w:space="0" w:color="auto"/>
              <w:right w:val="single" w:sz="4" w:space="0" w:color="auto"/>
            </w:tcBorders>
            <w:noWrap/>
            <w:vAlign w:val="center"/>
            <w:hideMark/>
          </w:tcPr>
          <w:p w14:paraId="469D77CC"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Gallon</w:t>
            </w:r>
          </w:p>
        </w:tc>
        <w:tc>
          <w:tcPr>
            <w:tcW w:w="1829" w:type="dxa"/>
            <w:tcBorders>
              <w:top w:val="nil"/>
              <w:left w:val="nil"/>
              <w:bottom w:val="single" w:sz="4" w:space="0" w:color="auto"/>
              <w:right w:val="single" w:sz="4" w:space="0" w:color="auto"/>
            </w:tcBorders>
            <w:noWrap/>
            <w:vAlign w:val="center"/>
            <w:hideMark/>
          </w:tcPr>
          <w:p w14:paraId="2209A5C0"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2,200</w:t>
            </w:r>
          </w:p>
        </w:tc>
        <w:tc>
          <w:tcPr>
            <w:tcW w:w="2403" w:type="dxa"/>
            <w:tcBorders>
              <w:top w:val="nil"/>
              <w:left w:val="nil"/>
              <w:bottom w:val="single" w:sz="4" w:space="0" w:color="auto"/>
              <w:right w:val="single" w:sz="4" w:space="0" w:color="auto"/>
            </w:tcBorders>
            <w:noWrap/>
            <w:vAlign w:val="center"/>
            <w:hideMark/>
          </w:tcPr>
          <w:p w14:paraId="67288C04"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162" w:type="dxa"/>
            <w:tcBorders>
              <w:top w:val="nil"/>
              <w:left w:val="nil"/>
              <w:bottom w:val="single" w:sz="4" w:space="0" w:color="auto"/>
              <w:right w:val="single" w:sz="4" w:space="0" w:color="auto"/>
            </w:tcBorders>
            <w:noWrap/>
            <w:vAlign w:val="center"/>
            <w:hideMark/>
          </w:tcPr>
          <w:p w14:paraId="19906A6B"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646" w:type="dxa"/>
            <w:tcBorders>
              <w:top w:val="nil"/>
              <w:left w:val="nil"/>
              <w:bottom w:val="single" w:sz="4" w:space="0" w:color="auto"/>
              <w:right w:val="single" w:sz="4" w:space="0" w:color="auto"/>
            </w:tcBorders>
            <w:noWrap/>
            <w:vAlign w:val="center"/>
            <w:hideMark/>
          </w:tcPr>
          <w:p w14:paraId="544F531A"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1" w:type="dxa"/>
            <w:tcBorders>
              <w:top w:val="nil"/>
              <w:left w:val="nil"/>
              <w:bottom w:val="single" w:sz="4" w:space="0" w:color="auto"/>
              <w:right w:val="single" w:sz="4" w:space="0" w:color="auto"/>
            </w:tcBorders>
            <w:noWrap/>
            <w:vAlign w:val="center"/>
            <w:hideMark/>
          </w:tcPr>
          <w:p w14:paraId="0233EA2F" w14:textId="77777777" w:rsidR="00EA1313" w:rsidRPr="00A401E4" w:rsidRDefault="00EA1313" w:rsidP="00EA1313">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922" w:type="dxa"/>
            <w:tcBorders>
              <w:top w:val="nil"/>
              <w:left w:val="nil"/>
              <w:bottom w:val="single" w:sz="4" w:space="0" w:color="auto"/>
              <w:right w:val="single" w:sz="4" w:space="0" w:color="auto"/>
            </w:tcBorders>
            <w:noWrap/>
            <w:vAlign w:val="bottom"/>
            <w:hideMark/>
          </w:tcPr>
          <w:p w14:paraId="1CABC978" w14:textId="77777777" w:rsidR="00EA1313" w:rsidRPr="00A401E4" w:rsidRDefault="00EA1313" w:rsidP="00EA1313">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bl>
    <w:p w14:paraId="06565B08" w14:textId="77777777" w:rsidR="00DF527B" w:rsidRDefault="00DF527B" w:rsidP="00426CB7">
      <w:pPr>
        <w:rPr>
          <w:rFonts w:cstheme="minorHAnsi"/>
          <w:sz w:val="20"/>
          <w:szCs w:val="20"/>
        </w:rPr>
      </w:pPr>
    </w:p>
    <w:p w14:paraId="1F70C077" w14:textId="77777777" w:rsidR="00DF527B" w:rsidRDefault="00DF527B" w:rsidP="00426CB7">
      <w:pPr>
        <w:rPr>
          <w:rFonts w:cstheme="minorHAnsi"/>
          <w:sz w:val="20"/>
          <w:szCs w:val="20"/>
        </w:rPr>
      </w:pPr>
    </w:p>
    <w:p w14:paraId="0637F8BB" w14:textId="77777777" w:rsidR="00DC7A85" w:rsidRDefault="00DC7A85" w:rsidP="00426CB7">
      <w:pPr>
        <w:rPr>
          <w:rFonts w:cstheme="minorHAnsi"/>
          <w:sz w:val="20"/>
          <w:szCs w:val="20"/>
        </w:rPr>
      </w:pPr>
    </w:p>
    <w:p w14:paraId="3FC6820F" w14:textId="77777777" w:rsidR="00DC7A85" w:rsidRDefault="00DC7A85" w:rsidP="00426CB7">
      <w:pPr>
        <w:rPr>
          <w:rFonts w:cstheme="minorHAnsi"/>
          <w:sz w:val="20"/>
          <w:szCs w:val="20"/>
        </w:rPr>
      </w:pPr>
    </w:p>
    <w:p w14:paraId="4C25CF4C" w14:textId="77777777" w:rsidR="00DC7A85" w:rsidRDefault="00DC7A85" w:rsidP="00426CB7">
      <w:pPr>
        <w:rPr>
          <w:rFonts w:cstheme="minorHAnsi"/>
          <w:sz w:val="20"/>
          <w:szCs w:val="20"/>
        </w:rPr>
      </w:pPr>
    </w:p>
    <w:p w14:paraId="7A91F00A" w14:textId="4BDDCE1A" w:rsidR="00391CB6" w:rsidRPr="00391CB6" w:rsidRDefault="00391CB6" w:rsidP="00391CB6">
      <w:pPr>
        <w:ind w:left="360"/>
        <w:jc w:val="both"/>
      </w:pPr>
      <w:r w:rsidRPr="00941B6B">
        <w:rPr>
          <w:rFonts w:cstheme="minorHAnsi"/>
          <w:b/>
          <w:bCs/>
          <w:color w:val="0070C0"/>
          <w:sz w:val="24"/>
          <w:szCs w:val="24"/>
          <w:u w:val="single"/>
        </w:rPr>
        <w:lastRenderedPageBreak/>
        <w:t xml:space="preserve">Lot </w:t>
      </w:r>
      <w:r w:rsidR="000656DC">
        <w:rPr>
          <w:rFonts w:cstheme="minorHAnsi"/>
          <w:b/>
          <w:bCs/>
          <w:color w:val="0070C0"/>
          <w:sz w:val="24"/>
          <w:szCs w:val="24"/>
          <w:u w:val="single"/>
        </w:rPr>
        <w:t xml:space="preserve">7: </w:t>
      </w:r>
      <w:r w:rsidR="00F32591" w:rsidRPr="003B00BC">
        <w:rPr>
          <w:rFonts w:cstheme="minorHAnsi"/>
          <w:b/>
          <w:bCs/>
          <w:color w:val="0070C0"/>
          <w:sz w:val="24"/>
          <w:szCs w:val="24"/>
          <w:u w:val="single"/>
        </w:rPr>
        <w:t>EMS Emergency</w:t>
      </w:r>
    </w:p>
    <w:tbl>
      <w:tblPr>
        <w:tblW w:w="15562" w:type="dxa"/>
        <w:tblInd w:w="-815" w:type="dxa"/>
        <w:tblLook w:val="04A0" w:firstRow="1" w:lastRow="0" w:firstColumn="1" w:lastColumn="0" w:noHBand="0" w:noVBand="1"/>
      </w:tblPr>
      <w:tblGrid>
        <w:gridCol w:w="948"/>
        <w:gridCol w:w="2466"/>
        <w:gridCol w:w="1356"/>
        <w:gridCol w:w="1890"/>
        <w:gridCol w:w="2529"/>
        <w:gridCol w:w="805"/>
        <w:gridCol w:w="1859"/>
        <w:gridCol w:w="1714"/>
        <w:gridCol w:w="1996"/>
      </w:tblGrid>
      <w:tr w:rsidR="00A401E4" w:rsidRPr="00A401E4" w14:paraId="1F24DCD3" w14:textId="77777777" w:rsidTr="00DC7A85">
        <w:trPr>
          <w:trHeight w:val="190"/>
        </w:trPr>
        <w:tc>
          <w:tcPr>
            <w:tcW w:w="66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5BB6902"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LRC to Complete </w:t>
            </w:r>
            <w:r w:rsidRPr="00A401E4">
              <w:rPr>
                <w:rFonts w:ascii="Calibri" w:eastAsia="Times New Roman" w:hAnsi="Calibri" w:cs="Calibri"/>
                <w:b/>
                <w:bCs/>
                <w:color w:val="FF0000"/>
                <w:sz w:val="18"/>
                <w:szCs w:val="18"/>
                <w:lang w:val="en-US"/>
              </w:rPr>
              <w:t>(BIDDERS ARE NOTE ALLOWED TO MODIFY THE LRC SECTION)</w:t>
            </w:r>
          </w:p>
        </w:tc>
        <w:tc>
          <w:tcPr>
            <w:tcW w:w="8902"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1B81C5C"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Bidder To Complete</w:t>
            </w:r>
          </w:p>
        </w:tc>
      </w:tr>
      <w:tr w:rsidR="00A401E4" w:rsidRPr="00A401E4" w14:paraId="35AF8BE3" w14:textId="77777777" w:rsidTr="00DC7A85">
        <w:trPr>
          <w:trHeight w:val="630"/>
        </w:trPr>
        <w:tc>
          <w:tcPr>
            <w:tcW w:w="948"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438579A"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Item Number</w:t>
            </w:r>
          </w:p>
        </w:tc>
        <w:tc>
          <w:tcPr>
            <w:tcW w:w="2466" w:type="dxa"/>
            <w:tcBorders>
              <w:top w:val="nil"/>
              <w:left w:val="nil"/>
              <w:bottom w:val="single" w:sz="4" w:space="0" w:color="auto"/>
              <w:right w:val="single" w:sz="4" w:space="0" w:color="auto"/>
            </w:tcBorders>
            <w:shd w:val="clear" w:color="auto" w:fill="D9D9D9" w:themeFill="background1" w:themeFillShade="D9"/>
            <w:vAlign w:val="center"/>
            <w:hideMark/>
          </w:tcPr>
          <w:p w14:paraId="60859DB0"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Item/Milestone Required</w:t>
            </w:r>
          </w:p>
        </w:tc>
        <w:tc>
          <w:tcPr>
            <w:tcW w:w="1356" w:type="dxa"/>
            <w:tcBorders>
              <w:top w:val="nil"/>
              <w:left w:val="nil"/>
              <w:bottom w:val="single" w:sz="4" w:space="0" w:color="auto"/>
              <w:right w:val="single" w:sz="4" w:space="0" w:color="auto"/>
            </w:tcBorders>
            <w:shd w:val="clear" w:color="auto" w:fill="D9D9D9" w:themeFill="background1" w:themeFillShade="D9"/>
            <w:vAlign w:val="center"/>
            <w:hideMark/>
          </w:tcPr>
          <w:p w14:paraId="00FF549D"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Unit of Measurements</w:t>
            </w:r>
          </w:p>
        </w:tc>
        <w:tc>
          <w:tcPr>
            <w:tcW w:w="1890" w:type="dxa"/>
            <w:tcBorders>
              <w:top w:val="nil"/>
              <w:left w:val="nil"/>
              <w:bottom w:val="single" w:sz="4" w:space="0" w:color="auto"/>
              <w:right w:val="single" w:sz="4" w:space="0" w:color="auto"/>
            </w:tcBorders>
            <w:shd w:val="clear" w:color="auto" w:fill="D9D9D9" w:themeFill="background1" w:themeFillShade="D9"/>
            <w:vAlign w:val="center"/>
            <w:hideMark/>
          </w:tcPr>
          <w:p w14:paraId="5E5DBF2F"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Estimated Qty</w:t>
            </w:r>
          </w:p>
        </w:tc>
        <w:tc>
          <w:tcPr>
            <w:tcW w:w="2529" w:type="dxa"/>
            <w:tcBorders>
              <w:top w:val="nil"/>
              <w:left w:val="nil"/>
              <w:bottom w:val="single" w:sz="4" w:space="0" w:color="auto"/>
              <w:right w:val="single" w:sz="4" w:space="0" w:color="auto"/>
            </w:tcBorders>
            <w:shd w:val="clear" w:color="auto" w:fill="D9D9D9" w:themeFill="background1" w:themeFillShade="D9"/>
            <w:vAlign w:val="center"/>
            <w:hideMark/>
          </w:tcPr>
          <w:p w14:paraId="4D7C5819"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Unit Price in USD, Exclusive 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364C9D36"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3437EA33"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Unit Price in USD, inclusive 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6020683D"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Total Price in USD, inclusive 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564BD176"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Lead time of Delivery for any Quantity from the date of the purchase order </w:t>
            </w:r>
          </w:p>
        </w:tc>
      </w:tr>
      <w:tr w:rsidR="00A401E4" w:rsidRPr="00A401E4" w14:paraId="082C4AE5" w14:textId="77777777" w:rsidTr="003B00BC">
        <w:trPr>
          <w:trHeight w:val="494"/>
        </w:trPr>
        <w:tc>
          <w:tcPr>
            <w:tcW w:w="948" w:type="dxa"/>
            <w:tcBorders>
              <w:top w:val="nil"/>
              <w:left w:val="single" w:sz="4" w:space="0" w:color="auto"/>
              <w:bottom w:val="single" w:sz="4" w:space="0" w:color="auto"/>
              <w:right w:val="single" w:sz="4" w:space="0" w:color="auto"/>
            </w:tcBorders>
            <w:vAlign w:val="center"/>
            <w:hideMark/>
          </w:tcPr>
          <w:p w14:paraId="2A964C26"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7.1</w:t>
            </w:r>
          </w:p>
        </w:tc>
        <w:tc>
          <w:tcPr>
            <w:tcW w:w="2466" w:type="dxa"/>
            <w:tcBorders>
              <w:top w:val="nil"/>
              <w:left w:val="nil"/>
              <w:bottom w:val="single" w:sz="4" w:space="0" w:color="auto"/>
              <w:right w:val="single" w:sz="4" w:space="0" w:color="auto"/>
            </w:tcBorders>
            <w:noWrap/>
            <w:vAlign w:val="center"/>
            <w:hideMark/>
          </w:tcPr>
          <w:p w14:paraId="62F4089F"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Burn kit</w:t>
            </w:r>
          </w:p>
        </w:tc>
        <w:tc>
          <w:tcPr>
            <w:tcW w:w="1356" w:type="dxa"/>
            <w:tcBorders>
              <w:top w:val="nil"/>
              <w:left w:val="nil"/>
              <w:bottom w:val="single" w:sz="4" w:space="0" w:color="auto"/>
              <w:right w:val="single" w:sz="4" w:space="0" w:color="auto"/>
            </w:tcBorders>
            <w:noWrap/>
            <w:vAlign w:val="center"/>
            <w:hideMark/>
          </w:tcPr>
          <w:p w14:paraId="46FBAC27"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Kit</w:t>
            </w:r>
          </w:p>
        </w:tc>
        <w:tc>
          <w:tcPr>
            <w:tcW w:w="1890" w:type="dxa"/>
            <w:tcBorders>
              <w:top w:val="nil"/>
              <w:left w:val="nil"/>
              <w:bottom w:val="single" w:sz="4" w:space="0" w:color="auto"/>
              <w:right w:val="single" w:sz="4" w:space="0" w:color="auto"/>
            </w:tcBorders>
            <w:noWrap/>
            <w:vAlign w:val="center"/>
            <w:hideMark/>
          </w:tcPr>
          <w:p w14:paraId="40083FB1"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100</w:t>
            </w:r>
          </w:p>
        </w:tc>
        <w:tc>
          <w:tcPr>
            <w:tcW w:w="2529" w:type="dxa"/>
            <w:tcBorders>
              <w:top w:val="nil"/>
              <w:left w:val="nil"/>
              <w:bottom w:val="single" w:sz="4" w:space="0" w:color="auto"/>
              <w:right w:val="single" w:sz="4" w:space="0" w:color="auto"/>
            </w:tcBorders>
            <w:noWrap/>
            <w:vAlign w:val="center"/>
            <w:hideMark/>
          </w:tcPr>
          <w:p w14:paraId="178035E1"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C9FC4A4"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847A17F"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F0B376A"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2C59B2C7" w14:textId="77777777" w:rsidR="00A401E4" w:rsidRPr="00A401E4" w:rsidRDefault="00A401E4" w:rsidP="00A401E4">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r w:rsidR="00A401E4" w:rsidRPr="00A401E4" w14:paraId="46AEBDDC" w14:textId="77777777" w:rsidTr="003B00BC">
        <w:trPr>
          <w:trHeight w:val="440"/>
        </w:trPr>
        <w:tc>
          <w:tcPr>
            <w:tcW w:w="948" w:type="dxa"/>
            <w:tcBorders>
              <w:top w:val="nil"/>
              <w:left w:val="single" w:sz="4" w:space="0" w:color="auto"/>
              <w:bottom w:val="single" w:sz="4" w:space="0" w:color="auto"/>
              <w:right w:val="single" w:sz="4" w:space="0" w:color="auto"/>
            </w:tcBorders>
            <w:vAlign w:val="center"/>
            <w:hideMark/>
          </w:tcPr>
          <w:p w14:paraId="2641FB6D"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7.2</w:t>
            </w:r>
          </w:p>
        </w:tc>
        <w:tc>
          <w:tcPr>
            <w:tcW w:w="2466" w:type="dxa"/>
            <w:tcBorders>
              <w:top w:val="nil"/>
              <w:left w:val="nil"/>
              <w:bottom w:val="single" w:sz="4" w:space="0" w:color="auto"/>
              <w:right w:val="single" w:sz="4" w:space="0" w:color="auto"/>
            </w:tcBorders>
            <w:vAlign w:val="center"/>
            <w:hideMark/>
          </w:tcPr>
          <w:p w14:paraId="4C573BF8"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Glucose Gel</w:t>
            </w:r>
          </w:p>
        </w:tc>
        <w:tc>
          <w:tcPr>
            <w:tcW w:w="1356" w:type="dxa"/>
            <w:tcBorders>
              <w:top w:val="nil"/>
              <w:left w:val="nil"/>
              <w:bottom w:val="single" w:sz="4" w:space="0" w:color="auto"/>
              <w:right w:val="single" w:sz="4" w:space="0" w:color="auto"/>
            </w:tcBorders>
            <w:vAlign w:val="center"/>
            <w:hideMark/>
          </w:tcPr>
          <w:p w14:paraId="49A47BD9"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Tube of 15 gm</w:t>
            </w:r>
          </w:p>
        </w:tc>
        <w:tc>
          <w:tcPr>
            <w:tcW w:w="1890" w:type="dxa"/>
            <w:tcBorders>
              <w:top w:val="nil"/>
              <w:left w:val="nil"/>
              <w:bottom w:val="single" w:sz="4" w:space="0" w:color="auto"/>
              <w:right w:val="single" w:sz="4" w:space="0" w:color="auto"/>
            </w:tcBorders>
            <w:noWrap/>
            <w:vAlign w:val="center"/>
            <w:hideMark/>
          </w:tcPr>
          <w:p w14:paraId="46301D1B"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1,000</w:t>
            </w:r>
          </w:p>
        </w:tc>
        <w:tc>
          <w:tcPr>
            <w:tcW w:w="2529" w:type="dxa"/>
            <w:tcBorders>
              <w:top w:val="nil"/>
              <w:left w:val="nil"/>
              <w:bottom w:val="single" w:sz="4" w:space="0" w:color="auto"/>
              <w:right w:val="single" w:sz="4" w:space="0" w:color="auto"/>
            </w:tcBorders>
            <w:noWrap/>
            <w:vAlign w:val="center"/>
            <w:hideMark/>
          </w:tcPr>
          <w:p w14:paraId="3ED97684"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7A47A66"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BF869BB"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43FCFA22"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5B14C3F7" w14:textId="77777777" w:rsidR="00A401E4" w:rsidRPr="00A401E4" w:rsidRDefault="00A401E4" w:rsidP="00A401E4">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r w:rsidR="00A401E4" w:rsidRPr="00A401E4" w14:paraId="103FF0CC" w14:textId="77777777" w:rsidTr="003B00BC">
        <w:trPr>
          <w:trHeight w:val="440"/>
        </w:trPr>
        <w:tc>
          <w:tcPr>
            <w:tcW w:w="948" w:type="dxa"/>
            <w:tcBorders>
              <w:top w:val="nil"/>
              <w:left w:val="single" w:sz="4" w:space="0" w:color="auto"/>
              <w:bottom w:val="single" w:sz="4" w:space="0" w:color="auto"/>
              <w:right w:val="single" w:sz="4" w:space="0" w:color="auto"/>
            </w:tcBorders>
            <w:vAlign w:val="center"/>
            <w:hideMark/>
          </w:tcPr>
          <w:p w14:paraId="38B686AD"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7.3</w:t>
            </w:r>
          </w:p>
        </w:tc>
        <w:tc>
          <w:tcPr>
            <w:tcW w:w="2466" w:type="dxa"/>
            <w:tcBorders>
              <w:top w:val="nil"/>
              <w:left w:val="nil"/>
              <w:bottom w:val="single" w:sz="4" w:space="0" w:color="auto"/>
              <w:right w:val="single" w:sz="4" w:space="0" w:color="auto"/>
            </w:tcBorders>
            <w:vAlign w:val="center"/>
            <w:hideMark/>
          </w:tcPr>
          <w:p w14:paraId="4D5967F3"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Ice Pack</w:t>
            </w:r>
          </w:p>
        </w:tc>
        <w:tc>
          <w:tcPr>
            <w:tcW w:w="1356" w:type="dxa"/>
            <w:tcBorders>
              <w:top w:val="nil"/>
              <w:left w:val="nil"/>
              <w:bottom w:val="single" w:sz="4" w:space="0" w:color="auto"/>
              <w:right w:val="single" w:sz="4" w:space="0" w:color="auto"/>
            </w:tcBorders>
            <w:vAlign w:val="center"/>
            <w:hideMark/>
          </w:tcPr>
          <w:p w14:paraId="79F5AB97"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60C4C9A6"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8,200</w:t>
            </w:r>
          </w:p>
        </w:tc>
        <w:tc>
          <w:tcPr>
            <w:tcW w:w="2529" w:type="dxa"/>
            <w:tcBorders>
              <w:top w:val="nil"/>
              <w:left w:val="nil"/>
              <w:bottom w:val="single" w:sz="4" w:space="0" w:color="auto"/>
              <w:right w:val="single" w:sz="4" w:space="0" w:color="auto"/>
            </w:tcBorders>
            <w:noWrap/>
            <w:vAlign w:val="center"/>
            <w:hideMark/>
          </w:tcPr>
          <w:p w14:paraId="7878C0A4"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4B833D87"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4DC37E4"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F58E31F"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600DE611" w14:textId="77777777" w:rsidR="00A401E4" w:rsidRPr="00A401E4" w:rsidRDefault="00A401E4" w:rsidP="00A401E4">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r w:rsidR="00A401E4" w:rsidRPr="00A401E4" w14:paraId="563D15C9" w14:textId="77777777" w:rsidTr="003B00BC">
        <w:trPr>
          <w:trHeight w:val="530"/>
        </w:trPr>
        <w:tc>
          <w:tcPr>
            <w:tcW w:w="948" w:type="dxa"/>
            <w:tcBorders>
              <w:top w:val="nil"/>
              <w:left w:val="single" w:sz="4" w:space="0" w:color="auto"/>
              <w:bottom w:val="single" w:sz="4" w:space="0" w:color="auto"/>
              <w:right w:val="single" w:sz="4" w:space="0" w:color="auto"/>
            </w:tcBorders>
            <w:vAlign w:val="center"/>
            <w:hideMark/>
          </w:tcPr>
          <w:p w14:paraId="000574B1"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7.4</w:t>
            </w:r>
          </w:p>
        </w:tc>
        <w:tc>
          <w:tcPr>
            <w:tcW w:w="2466" w:type="dxa"/>
            <w:tcBorders>
              <w:top w:val="nil"/>
              <w:left w:val="nil"/>
              <w:bottom w:val="single" w:sz="4" w:space="0" w:color="auto"/>
              <w:right w:val="single" w:sz="4" w:space="0" w:color="auto"/>
            </w:tcBorders>
            <w:vAlign w:val="center"/>
            <w:hideMark/>
          </w:tcPr>
          <w:p w14:paraId="6C5A4EB7"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Obstetrics Kit</w:t>
            </w:r>
          </w:p>
        </w:tc>
        <w:tc>
          <w:tcPr>
            <w:tcW w:w="1356" w:type="dxa"/>
            <w:tcBorders>
              <w:top w:val="nil"/>
              <w:left w:val="nil"/>
              <w:bottom w:val="single" w:sz="4" w:space="0" w:color="auto"/>
              <w:right w:val="single" w:sz="4" w:space="0" w:color="auto"/>
            </w:tcBorders>
            <w:vAlign w:val="center"/>
            <w:hideMark/>
          </w:tcPr>
          <w:p w14:paraId="5F8AA6F6"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Kit</w:t>
            </w:r>
          </w:p>
        </w:tc>
        <w:tc>
          <w:tcPr>
            <w:tcW w:w="1890" w:type="dxa"/>
            <w:tcBorders>
              <w:top w:val="nil"/>
              <w:left w:val="nil"/>
              <w:bottom w:val="single" w:sz="4" w:space="0" w:color="auto"/>
              <w:right w:val="single" w:sz="4" w:space="0" w:color="auto"/>
            </w:tcBorders>
            <w:noWrap/>
            <w:vAlign w:val="center"/>
            <w:hideMark/>
          </w:tcPr>
          <w:p w14:paraId="653402F5"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400</w:t>
            </w:r>
          </w:p>
        </w:tc>
        <w:tc>
          <w:tcPr>
            <w:tcW w:w="2529" w:type="dxa"/>
            <w:tcBorders>
              <w:top w:val="nil"/>
              <w:left w:val="nil"/>
              <w:bottom w:val="single" w:sz="4" w:space="0" w:color="auto"/>
              <w:right w:val="single" w:sz="4" w:space="0" w:color="auto"/>
            </w:tcBorders>
            <w:noWrap/>
            <w:vAlign w:val="center"/>
            <w:hideMark/>
          </w:tcPr>
          <w:p w14:paraId="176257CF"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2CF5BC5"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800578D"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02BA4E6" w14:textId="77777777" w:rsidR="00A401E4" w:rsidRPr="00A401E4" w:rsidRDefault="00A401E4" w:rsidP="00A401E4">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4561DBE1" w14:textId="77777777" w:rsidR="00A401E4" w:rsidRPr="00A401E4" w:rsidRDefault="00A401E4" w:rsidP="00A401E4">
            <w:pPr>
              <w:spacing w:after="0" w:line="240" w:lineRule="auto"/>
              <w:rPr>
                <w:rFonts w:ascii="Aptos Narrow" w:eastAsia="Times New Roman" w:hAnsi="Aptos Narrow" w:cs="Times New Roman"/>
                <w:color w:val="000000"/>
                <w:lang w:val="en-US"/>
              </w:rPr>
            </w:pPr>
            <w:r w:rsidRPr="00A401E4">
              <w:rPr>
                <w:rFonts w:ascii="Aptos Narrow" w:eastAsia="Times New Roman" w:hAnsi="Aptos Narrow" w:cs="Times New Roman"/>
                <w:color w:val="000000"/>
                <w:lang w:val="en-US"/>
              </w:rPr>
              <w:t> </w:t>
            </w:r>
          </w:p>
        </w:tc>
      </w:tr>
    </w:tbl>
    <w:p w14:paraId="7CA69532" w14:textId="77777777" w:rsidR="00A401E4" w:rsidRDefault="00A401E4" w:rsidP="00426CB7">
      <w:pPr>
        <w:rPr>
          <w:rFonts w:cstheme="minorHAnsi"/>
          <w:sz w:val="20"/>
          <w:szCs w:val="20"/>
        </w:rPr>
      </w:pPr>
    </w:p>
    <w:p w14:paraId="25F61BA0" w14:textId="4FC9E78E" w:rsidR="000656DC" w:rsidRPr="00391CB6" w:rsidRDefault="000656DC" w:rsidP="000656DC">
      <w:pPr>
        <w:ind w:left="360"/>
        <w:jc w:val="both"/>
      </w:pPr>
      <w:r w:rsidRPr="00941B6B">
        <w:rPr>
          <w:rFonts w:cstheme="minorHAnsi"/>
          <w:b/>
          <w:bCs/>
          <w:color w:val="0070C0"/>
          <w:sz w:val="24"/>
          <w:szCs w:val="24"/>
          <w:u w:val="single"/>
        </w:rPr>
        <w:t xml:space="preserve">Lot </w:t>
      </w:r>
      <w:r w:rsidR="003B00BC">
        <w:rPr>
          <w:rFonts w:cstheme="minorHAnsi"/>
          <w:b/>
          <w:bCs/>
          <w:color w:val="0070C0"/>
          <w:sz w:val="24"/>
          <w:szCs w:val="24"/>
          <w:u w:val="single"/>
        </w:rPr>
        <w:t>8</w:t>
      </w:r>
      <w:r>
        <w:rPr>
          <w:rFonts w:cstheme="minorHAnsi"/>
          <w:b/>
          <w:bCs/>
          <w:color w:val="0070C0"/>
          <w:sz w:val="24"/>
          <w:szCs w:val="24"/>
          <w:u w:val="single"/>
        </w:rPr>
        <w:t xml:space="preserve">: </w:t>
      </w:r>
      <w:r w:rsidR="00F32591" w:rsidRPr="00734A9E">
        <w:rPr>
          <w:rFonts w:cstheme="minorHAnsi"/>
          <w:b/>
          <w:bCs/>
          <w:color w:val="0070C0"/>
          <w:sz w:val="24"/>
          <w:szCs w:val="24"/>
          <w:u w:val="single"/>
        </w:rPr>
        <w:t>Eye</w:t>
      </w:r>
      <w:r w:rsidR="00F32591">
        <w:rPr>
          <w:rFonts w:cstheme="minorHAnsi"/>
          <w:b/>
          <w:bCs/>
          <w:color w:val="0070C0"/>
          <w:sz w:val="24"/>
          <w:szCs w:val="24"/>
          <w:u w:val="single"/>
        </w:rPr>
        <w:t xml:space="preserve">, </w:t>
      </w:r>
      <w:r w:rsidR="00F32591" w:rsidRPr="00734A9E">
        <w:rPr>
          <w:rFonts w:cstheme="minorHAnsi"/>
          <w:b/>
          <w:bCs/>
          <w:color w:val="0070C0"/>
          <w:sz w:val="24"/>
          <w:szCs w:val="24"/>
          <w:u w:val="single"/>
        </w:rPr>
        <w:t>Face Protection</w:t>
      </w:r>
      <w:r w:rsidR="00F32591">
        <w:rPr>
          <w:rFonts w:cstheme="minorHAnsi"/>
          <w:b/>
          <w:bCs/>
          <w:color w:val="0070C0"/>
          <w:sz w:val="24"/>
          <w:szCs w:val="24"/>
          <w:u w:val="single"/>
        </w:rPr>
        <w:t xml:space="preserve"> &amp; Containers </w:t>
      </w:r>
    </w:p>
    <w:tbl>
      <w:tblPr>
        <w:tblW w:w="15599" w:type="dxa"/>
        <w:tblInd w:w="-8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64"/>
        <w:gridCol w:w="2608"/>
        <w:gridCol w:w="1588"/>
        <w:gridCol w:w="1477"/>
        <w:gridCol w:w="2526"/>
        <w:gridCol w:w="894"/>
        <w:gridCol w:w="1877"/>
        <w:gridCol w:w="1341"/>
        <w:gridCol w:w="2324"/>
      </w:tblGrid>
      <w:tr w:rsidR="00DC7A85" w:rsidRPr="003900B2" w14:paraId="5907B7A7" w14:textId="77777777" w:rsidTr="00DC7A85">
        <w:trPr>
          <w:trHeight w:val="368"/>
        </w:trPr>
        <w:tc>
          <w:tcPr>
            <w:tcW w:w="6637" w:type="dxa"/>
            <w:gridSpan w:val="4"/>
            <w:shd w:val="clear" w:color="auto" w:fill="D9D9D9" w:themeFill="background1" w:themeFillShade="D9"/>
            <w:vAlign w:val="center"/>
          </w:tcPr>
          <w:p w14:paraId="1E82508E" w14:textId="0D4F3F4D"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LRC to Complete </w:t>
            </w:r>
            <w:r w:rsidRPr="00A401E4">
              <w:rPr>
                <w:rFonts w:ascii="Calibri" w:eastAsia="Times New Roman" w:hAnsi="Calibri" w:cs="Calibri"/>
                <w:b/>
                <w:bCs/>
                <w:color w:val="FF0000"/>
                <w:sz w:val="18"/>
                <w:szCs w:val="18"/>
                <w:lang w:val="en-US"/>
              </w:rPr>
              <w:t>(BIDDERS ARE NOTE ALLOWED TO MODIFY THE LRC SECTION)</w:t>
            </w:r>
          </w:p>
        </w:tc>
        <w:tc>
          <w:tcPr>
            <w:tcW w:w="8962" w:type="dxa"/>
            <w:gridSpan w:val="5"/>
            <w:shd w:val="clear" w:color="auto" w:fill="D9D9D9" w:themeFill="background1" w:themeFillShade="D9"/>
            <w:vAlign w:val="center"/>
          </w:tcPr>
          <w:p w14:paraId="7E27D448" w14:textId="6AE5B636"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Bidder To Complete</w:t>
            </w:r>
          </w:p>
        </w:tc>
      </w:tr>
      <w:tr w:rsidR="00DC7A85" w:rsidRPr="003900B2" w14:paraId="743C50A7" w14:textId="77777777" w:rsidTr="007A6D3A">
        <w:trPr>
          <w:trHeight w:val="368"/>
        </w:trPr>
        <w:tc>
          <w:tcPr>
            <w:tcW w:w="964" w:type="dxa"/>
            <w:shd w:val="clear" w:color="auto" w:fill="D9D9D9" w:themeFill="background1" w:themeFillShade="D9"/>
            <w:vAlign w:val="center"/>
            <w:hideMark/>
          </w:tcPr>
          <w:p w14:paraId="4F76BBEF" w14:textId="280AF2F2"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Pr>
                <w:rFonts w:ascii="Calibri" w:eastAsia="Times New Roman" w:hAnsi="Calibri" w:cs="Calibri"/>
                <w:b/>
                <w:bCs/>
                <w:color w:val="000000"/>
                <w:sz w:val="18"/>
                <w:szCs w:val="18"/>
                <w:lang w:val="en-US"/>
              </w:rPr>
              <w:t xml:space="preserve"> </w:t>
            </w:r>
            <w:r w:rsidRPr="003900B2">
              <w:rPr>
                <w:rFonts w:ascii="Calibri" w:eastAsia="Times New Roman" w:hAnsi="Calibri" w:cs="Calibri"/>
                <w:b/>
                <w:bCs/>
                <w:color w:val="000000"/>
                <w:sz w:val="18"/>
                <w:szCs w:val="18"/>
                <w:lang w:val="en-US"/>
              </w:rPr>
              <w:t>Item Number</w:t>
            </w:r>
          </w:p>
        </w:tc>
        <w:tc>
          <w:tcPr>
            <w:tcW w:w="2608" w:type="dxa"/>
            <w:shd w:val="clear" w:color="auto" w:fill="D9D9D9" w:themeFill="background1" w:themeFillShade="D9"/>
            <w:vAlign w:val="center"/>
            <w:hideMark/>
          </w:tcPr>
          <w:p w14:paraId="1914B278"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Item/Milestone Required</w:t>
            </w:r>
          </w:p>
        </w:tc>
        <w:tc>
          <w:tcPr>
            <w:tcW w:w="1588" w:type="dxa"/>
            <w:shd w:val="clear" w:color="auto" w:fill="D9D9D9" w:themeFill="background1" w:themeFillShade="D9"/>
            <w:vAlign w:val="center"/>
            <w:hideMark/>
          </w:tcPr>
          <w:p w14:paraId="4A0F6116"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Unit of Measurements</w:t>
            </w:r>
          </w:p>
        </w:tc>
        <w:tc>
          <w:tcPr>
            <w:tcW w:w="1477" w:type="dxa"/>
            <w:shd w:val="clear" w:color="auto" w:fill="D9D9D9" w:themeFill="background1" w:themeFillShade="D9"/>
            <w:vAlign w:val="center"/>
            <w:hideMark/>
          </w:tcPr>
          <w:p w14:paraId="4B0C6B5F"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Estimated Qty</w:t>
            </w:r>
          </w:p>
        </w:tc>
        <w:tc>
          <w:tcPr>
            <w:tcW w:w="2526" w:type="dxa"/>
            <w:shd w:val="clear" w:color="auto" w:fill="D9D9D9" w:themeFill="background1" w:themeFillShade="D9"/>
            <w:vAlign w:val="center"/>
            <w:hideMark/>
          </w:tcPr>
          <w:p w14:paraId="3680084F"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Unit Price in USD, Exclusive VAT </w:t>
            </w:r>
          </w:p>
        </w:tc>
        <w:tc>
          <w:tcPr>
            <w:tcW w:w="894" w:type="dxa"/>
            <w:shd w:val="clear" w:color="auto" w:fill="D9D9D9" w:themeFill="background1" w:themeFillShade="D9"/>
            <w:vAlign w:val="center"/>
            <w:hideMark/>
          </w:tcPr>
          <w:p w14:paraId="68CB8EA5"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VAT (%)</w:t>
            </w:r>
          </w:p>
        </w:tc>
        <w:tc>
          <w:tcPr>
            <w:tcW w:w="1877" w:type="dxa"/>
            <w:shd w:val="clear" w:color="auto" w:fill="D9D9D9" w:themeFill="background1" w:themeFillShade="D9"/>
            <w:vAlign w:val="center"/>
            <w:hideMark/>
          </w:tcPr>
          <w:p w14:paraId="642C48E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Unit Price in USD, inclusive VAT </w:t>
            </w:r>
          </w:p>
        </w:tc>
        <w:tc>
          <w:tcPr>
            <w:tcW w:w="1341" w:type="dxa"/>
            <w:shd w:val="clear" w:color="auto" w:fill="D9D9D9" w:themeFill="background1" w:themeFillShade="D9"/>
            <w:vAlign w:val="center"/>
            <w:hideMark/>
          </w:tcPr>
          <w:p w14:paraId="11F499A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Total Price in USD, inclusive VAT </w:t>
            </w:r>
          </w:p>
        </w:tc>
        <w:tc>
          <w:tcPr>
            <w:tcW w:w="2324" w:type="dxa"/>
            <w:shd w:val="clear" w:color="auto" w:fill="D9D9D9" w:themeFill="background1" w:themeFillShade="D9"/>
            <w:vAlign w:val="center"/>
            <w:hideMark/>
          </w:tcPr>
          <w:p w14:paraId="6FB7AB87"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Lead time of Delivery for any Quantity from the date of the purchase order </w:t>
            </w:r>
          </w:p>
        </w:tc>
      </w:tr>
      <w:tr w:rsidR="00DC7A85" w:rsidRPr="003900B2" w14:paraId="17545D1C" w14:textId="77777777" w:rsidTr="00DC7A85">
        <w:trPr>
          <w:trHeight w:val="552"/>
        </w:trPr>
        <w:tc>
          <w:tcPr>
            <w:tcW w:w="964" w:type="dxa"/>
            <w:vAlign w:val="center"/>
            <w:hideMark/>
          </w:tcPr>
          <w:p w14:paraId="48EF053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8.1</w:t>
            </w:r>
          </w:p>
        </w:tc>
        <w:tc>
          <w:tcPr>
            <w:tcW w:w="2608" w:type="dxa"/>
            <w:vAlign w:val="center"/>
            <w:hideMark/>
          </w:tcPr>
          <w:p w14:paraId="14A6D948"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Protective glasses</w:t>
            </w:r>
          </w:p>
        </w:tc>
        <w:tc>
          <w:tcPr>
            <w:tcW w:w="1588" w:type="dxa"/>
            <w:vAlign w:val="center"/>
            <w:hideMark/>
          </w:tcPr>
          <w:p w14:paraId="5FEA66A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Piece</w:t>
            </w:r>
          </w:p>
        </w:tc>
        <w:tc>
          <w:tcPr>
            <w:tcW w:w="1477" w:type="dxa"/>
            <w:noWrap/>
            <w:vAlign w:val="center"/>
            <w:hideMark/>
          </w:tcPr>
          <w:p w14:paraId="3E705FFE"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1,010</w:t>
            </w:r>
          </w:p>
        </w:tc>
        <w:tc>
          <w:tcPr>
            <w:tcW w:w="2526" w:type="dxa"/>
            <w:noWrap/>
            <w:vAlign w:val="center"/>
            <w:hideMark/>
          </w:tcPr>
          <w:p w14:paraId="781F78E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894" w:type="dxa"/>
            <w:noWrap/>
            <w:vAlign w:val="center"/>
            <w:hideMark/>
          </w:tcPr>
          <w:p w14:paraId="6A6D0EE7"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77" w:type="dxa"/>
            <w:noWrap/>
            <w:vAlign w:val="center"/>
            <w:hideMark/>
          </w:tcPr>
          <w:p w14:paraId="74E1928D"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41" w:type="dxa"/>
            <w:noWrap/>
            <w:vAlign w:val="center"/>
            <w:hideMark/>
          </w:tcPr>
          <w:p w14:paraId="0CC014E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324" w:type="dxa"/>
            <w:noWrap/>
            <w:vAlign w:val="bottom"/>
            <w:hideMark/>
          </w:tcPr>
          <w:p w14:paraId="3FED8D59"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r w:rsidR="00DC7A85" w:rsidRPr="003900B2" w14:paraId="4800F833" w14:textId="77777777" w:rsidTr="00DC7A85">
        <w:trPr>
          <w:trHeight w:val="368"/>
        </w:trPr>
        <w:tc>
          <w:tcPr>
            <w:tcW w:w="964" w:type="dxa"/>
            <w:vAlign w:val="center"/>
            <w:hideMark/>
          </w:tcPr>
          <w:p w14:paraId="1A84C37B"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8.2</w:t>
            </w:r>
          </w:p>
        </w:tc>
        <w:tc>
          <w:tcPr>
            <w:tcW w:w="2608" w:type="dxa"/>
            <w:noWrap/>
            <w:vAlign w:val="center"/>
            <w:hideMark/>
          </w:tcPr>
          <w:p w14:paraId="724C0405"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Protective goggles</w:t>
            </w:r>
          </w:p>
        </w:tc>
        <w:tc>
          <w:tcPr>
            <w:tcW w:w="1588" w:type="dxa"/>
            <w:noWrap/>
            <w:vAlign w:val="center"/>
            <w:hideMark/>
          </w:tcPr>
          <w:p w14:paraId="694338D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Piece</w:t>
            </w:r>
          </w:p>
        </w:tc>
        <w:tc>
          <w:tcPr>
            <w:tcW w:w="1477" w:type="dxa"/>
            <w:noWrap/>
            <w:vAlign w:val="center"/>
            <w:hideMark/>
          </w:tcPr>
          <w:p w14:paraId="52E76D4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1,432</w:t>
            </w:r>
          </w:p>
        </w:tc>
        <w:tc>
          <w:tcPr>
            <w:tcW w:w="2526" w:type="dxa"/>
            <w:noWrap/>
            <w:vAlign w:val="center"/>
            <w:hideMark/>
          </w:tcPr>
          <w:p w14:paraId="13586EAD"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894" w:type="dxa"/>
            <w:noWrap/>
            <w:vAlign w:val="center"/>
            <w:hideMark/>
          </w:tcPr>
          <w:p w14:paraId="429A9E91"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77" w:type="dxa"/>
            <w:noWrap/>
            <w:vAlign w:val="center"/>
            <w:hideMark/>
          </w:tcPr>
          <w:p w14:paraId="40C1F19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41" w:type="dxa"/>
            <w:noWrap/>
            <w:vAlign w:val="center"/>
            <w:hideMark/>
          </w:tcPr>
          <w:p w14:paraId="6B5E5B0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324" w:type="dxa"/>
            <w:noWrap/>
            <w:vAlign w:val="bottom"/>
            <w:hideMark/>
          </w:tcPr>
          <w:p w14:paraId="1DD67987"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r w:rsidR="00DC7A85" w:rsidRPr="00A401E4" w14:paraId="1A0D0E4C" w14:textId="77777777" w:rsidTr="00DC7A85">
        <w:trPr>
          <w:trHeight w:val="404"/>
        </w:trPr>
        <w:tc>
          <w:tcPr>
            <w:tcW w:w="964" w:type="dxa"/>
            <w:vAlign w:val="center"/>
          </w:tcPr>
          <w:p w14:paraId="128CC1CC" w14:textId="7578055F"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Pr>
                <w:rFonts w:ascii="Calibri" w:eastAsia="Times New Roman" w:hAnsi="Calibri" w:cs="Calibri"/>
                <w:b/>
                <w:bCs/>
                <w:color w:val="000000"/>
                <w:sz w:val="18"/>
                <w:szCs w:val="18"/>
                <w:lang w:val="en-US"/>
              </w:rPr>
              <w:t>8.3</w:t>
            </w:r>
          </w:p>
        </w:tc>
        <w:tc>
          <w:tcPr>
            <w:tcW w:w="2608" w:type="dxa"/>
            <w:vAlign w:val="center"/>
            <w:hideMark/>
          </w:tcPr>
          <w:p w14:paraId="3CF364FC" w14:textId="77777777" w:rsidR="00DC7A85" w:rsidRPr="00A401E4" w:rsidRDefault="00DC7A85" w:rsidP="00DC7A85">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 xml:space="preserve">Sharp Box Container 1.8 </w:t>
            </w:r>
            <w:proofErr w:type="spellStart"/>
            <w:r w:rsidRPr="00A401E4">
              <w:rPr>
                <w:rFonts w:ascii="Calibri" w:eastAsia="Times New Roman" w:hAnsi="Calibri" w:cs="Calibri"/>
                <w:b/>
                <w:bCs/>
                <w:sz w:val="18"/>
                <w:szCs w:val="18"/>
                <w:lang w:val="en-US"/>
              </w:rPr>
              <w:t>Litre</w:t>
            </w:r>
            <w:proofErr w:type="spellEnd"/>
          </w:p>
        </w:tc>
        <w:tc>
          <w:tcPr>
            <w:tcW w:w="1588" w:type="dxa"/>
            <w:noWrap/>
            <w:vAlign w:val="center"/>
            <w:hideMark/>
          </w:tcPr>
          <w:p w14:paraId="6075E206" w14:textId="77777777" w:rsidR="00DC7A85" w:rsidRPr="00A401E4" w:rsidRDefault="00DC7A85" w:rsidP="00DC7A85">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 xml:space="preserve">pcs </w:t>
            </w:r>
          </w:p>
        </w:tc>
        <w:tc>
          <w:tcPr>
            <w:tcW w:w="1477" w:type="dxa"/>
            <w:noWrap/>
            <w:vAlign w:val="center"/>
            <w:hideMark/>
          </w:tcPr>
          <w:p w14:paraId="256CEF27" w14:textId="77777777" w:rsidR="00DC7A85" w:rsidRPr="00A401E4" w:rsidRDefault="00DC7A85" w:rsidP="00DC7A85">
            <w:pPr>
              <w:spacing w:after="0" w:line="240" w:lineRule="auto"/>
              <w:jc w:val="center"/>
              <w:rPr>
                <w:rFonts w:ascii="Calibri" w:eastAsia="Times New Roman" w:hAnsi="Calibri" w:cs="Calibri"/>
                <w:b/>
                <w:bCs/>
                <w:sz w:val="18"/>
                <w:szCs w:val="18"/>
                <w:lang w:val="en-US"/>
              </w:rPr>
            </w:pPr>
            <w:r w:rsidRPr="00A401E4">
              <w:rPr>
                <w:rFonts w:ascii="Calibri" w:eastAsia="Times New Roman" w:hAnsi="Calibri" w:cs="Calibri"/>
                <w:b/>
                <w:bCs/>
                <w:sz w:val="18"/>
                <w:szCs w:val="18"/>
                <w:lang w:val="en-US"/>
              </w:rPr>
              <w:t>50</w:t>
            </w:r>
          </w:p>
        </w:tc>
        <w:tc>
          <w:tcPr>
            <w:tcW w:w="2526" w:type="dxa"/>
            <w:noWrap/>
            <w:vAlign w:val="center"/>
            <w:hideMark/>
          </w:tcPr>
          <w:p w14:paraId="5F1F5F04"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894" w:type="dxa"/>
            <w:noWrap/>
            <w:vAlign w:val="center"/>
            <w:hideMark/>
          </w:tcPr>
          <w:p w14:paraId="518D10F7"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877" w:type="dxa"/>
            <w:noWrap/>
            <w:vAlign w:val="center"/>
            <w:hideMark/>
          </w:tcPr>
          <w:p w14:paraId="2BD0BEE1"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341" w:type="dxa"/>
            <w:noWrap/>
            <w:vAlign w:val="center"/>
            <w:hideMark/>
          </w:tcPr>
          <w:p w14:paraId="02378DD7"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2324" w:type="dxa"/>
            <w:noWrap/>
            <w:vAlign w:val="center"/>
            <w:hideMark/>
          </w:tcPr>
          <w:p w14:paraId="28492B40" w14:textId="77777777" w:rsidR="00DC7A85" w:rsidRPr="00A401E4" w:rsidRDefault="00DC7A85" w:rsidP="00DC7A85">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DC7A85" w:rsidRPr="00A401E4" w14:paraId="5E95067E" w14:textId="77777777" w:rsidTr="00DC7A85">
        <w:trPr>
          <w:trHeight w:val="377"/>
        </w:trPr>
        <w:tc>
          <w:tcPr>
            <w:tcW w:w="964" w:type="dxa"/>
            <w:vAlign w:val="center"/>
          </w:tcPr>
          <w:p w14:paraId="01EA2E23" w14:textId="016C686C"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Pr>
                <w:rFonts w:ascii="Calibri" w:eastAsia="Times New Roman" w:hAnsi="Calibri" w:cs="Calibri"/>
                <w:b/>
                <w:bCs/>
                <w:color w:val="000000"/>
                <w:sz w:val="18"/>
                <w:szCs w:val="18"/>
                <w:lang w:val="en-US"/>
              </w:rPr>
              <w:t>8.4</w:t>
            </w:r>
          </w:p>
        </w:tc>
        <w:tc>
          <w:tcPr>
            <w:tcW w:w="2608" w:type="dxa"/>
            <w:vAlign w:val="center"/>
            <w:hideMark/>
          </w:tcPr>
          <w:p w14:paraId="0FF8B4DB"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Sharp Box Container 10 </w:t>
            </w:r>
            <w:proofErr w:type="spellStart"/>
            <w:r w:rsidRPr="00A401E4">
              <w:rPr>
                <w:rFonts w:ascii="Calibri" w:eastAsia="Times New Roman" w:hAnsi="Calibri" w:cs="Calibri"/>
                <w:b/>
                <w:bCs/>
                <w:color w:val="000000"/>
                <w:sz w:val="18"/>
                <w:szCs w:val="18"/>
                <w:lang w:val="en-US"/>
              </w:rPr>
              <w:t>Litre</w:t>
            </w:r>
            <w:proofErr w:type="spellEnd"/>
          </w:p>
        </w:tc>
        <w:tc>
          <w:tcPr>
            <w:tcW w:w="1588" w:type="dxa"/>
            <w:vAlign w:val="center"/>
            <w:hideMark/>
          </w:tcPr>
          <w:p w14:paraId="533EFB9E"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Piece</w:t>
            </w:r>
          </w:p>
        </w:tc>
        <w:tc>
          <w:tcPr>
            <w:tcW w:w="1477" w:type="dxa"/>
            <w:noWrap/>
            <w:vAlign w:val="center"/>
            <w:hideMark/>
          </w:tcPr>
          <w:p w14:paraId="3247C6DF"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250</w:t>
            </w:r>
          </w:p>
        </w:tc>
        <w:tc>
          <w:tcPr>
            <w:tcW w:w="2526" w:type="dxa"/>
            <w:noWrap/>
            <w:vAlign w:val="center"/>
            <w:hideMark/>
          </w:tcPr>
          <w:p w14:paraId="06A53720"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894" w:type="dxa"/>
            <w:noWrap/>
            <w:vAlign w:val="center"/>
            <w:hideMark/>
          </w:tcPr>
          <w:p w14:paraId="0B407F80"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877" w:type="dxa"/>
            <w:noWrap/>
            <w:vAlign w:val="center"/>
            <w:hideMark/>
          </w:tcPr>
          <w:p w14:paraId="4467FFCE"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341" w:type="dxa"/>
            <w:noWrap/>
            <w:vAlign w:val="center"/>
            <w:hideMark/>
          </w:tcPr>
          <w:p w14:paraId="64CD656A"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2324" w:type="dxa"/>
            <w:noWrap/>
            <w:vAlign w:val="center"/>
            <w:hideMark/>
          </w:tcPr>
          <w:p w14:paraId="36B87CB5" w14:textId="77777777" w:rsidR="00DC7A85" w:rsidRPr="00A401E4" w:rsidRDefault="00DC7A85" w:rsidP="00DC7A85">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r w:rsidR="00DC7A85" w:rsidRPr="00A401E4" w14:paraId="35204D29" w14:textId="77777777" w:rsidTr="00DC7A85">
        <w:trPr>
          <w:trHeight w:val="350"/>
        </w:trPr>
        <w:tc>
          <w:tcPr>
            <w:tcW w:w="964" w:type="dxa"/>
            <w:vAlign w:val="center"/>
          </w:tcPr>
          <w:p w14:paraId="1626E857" w14:textId="67B20634"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Pr>
                <w:rFonts w:ascii="Calibri" w:eastAsia="Times New Roman" w:hAnsi="Calibri" w:cs="Calibri"/>
                <w:b/>
                <w:bCs/>
                <w:color w:val="000000"/>
                <w:sz w:val="18"/>
                <w:szCs w:val="18"/>
                <w:lang w:val="en-US"/>
              </w:rPr>
              <w:t>8.5</w:t>
            </w:r>
          </w:p>
        </w:tc>
        <w:tc>
          <w:tcPr>
            <w:tcW w:w="2608" w:type="dxa"/>
            <w:vAlign w:val="center"/>
            <w:hideMark/>
          </w:tcPr>
          <w:p w14:paraId="6DAC1FE7"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Sharps Box Container 3 </w:t>
            </w:r>
            <w:proofErr w:type="spellStart"/>
            <w:r w:rsidRPr="00A401E4">
              <w:rPr>
                <w:rFonts w:ascii="Calibri" w:eastAsia="Times New Roman" w:hAnsi="Calibri" w:cs="Calibri"/>
                <w:b/>
                <w:bCs/>
                <w:color w:val="000000"/>
                <w:sz w:val="18"/>
                <w:szCs w:val="18"/>
                <w:lang w:val="en-US"/>
              </w:rPr>
              <w:t>Litre</w:t>
            </w:r>
            <w:proofErr w:type="spellEnd"/>
          </w:p>
        </w:tc>
        <w:tc>
          <w:tcPr>
            <w:tcW w:w="1588" w:type="dxa"/>
            <w:vAlign w:val="center"/>
            <w:hideMark/>
          </w:tcPr>
          <w:p w14:paraId="7F50DA00"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Piece</w:t>
            </w:r>
          </w:p>
        </w:tc>
        <w:tc>
          <w:tcPr>
            <w:tcW w:w="1477" w:type="dxa"/>
            <w:noWrap/>
            <w:vAlign w:val="center"/>
            <w:hideMark/>
          </w:tcPr>
          <w:p w14:paraId="5BC82038"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5,534</w:t>
            </w:r>
          </w:p>
        </w:tc>
        <w:tc>
          <w:tcPr>
            <w:tcW w:w="2526" w:type="dxa"/>
            <w:noWrap/>
            <w:vAlign w:val="center"/>
            <w:hideMark/>
          </w:tcPr>
          <w:p w14:paraId="2788E5AD"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894" w:type="dxa"/>
            <w:noWrap/>
            <w:vAlign w:val="center"/>
            <w:hideMark/>
          </w:tcPr>
          <w:p w14:paraId="49DFF5D0"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877" w:type="dxa"/>
            <w:noWrap/>
            <w:vAlign w:val="center"/>
            <w:hideMark/>
          </w:tcPr>
          <w:p w14:paraId="2FE60FD8"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1341" w:type="dxa"/>
            <w:noWrap/>
            <w:vAlign w:val="center"/>
            <w:hideMark/>
          </w:tcPr>
          <w:p w14:paraId="27FA9ECC" w14:textId="77777777" w:rsidR="00DC7A85" w:rsidRPr="00A401E4"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w:t>
            </w:r>
          </w:p>
        </w:tc>
        <w:tc>
          <w:tcPr>
            <w:tcW w:w="2324" w:type="dxa"/>
            <w:noWrap/>
            <w:vAlign w:val="center"/>
            <w:hideMark/>
          </w:tcPr>
          <w:p w14:paraId="54AABCF8" w14:textId="77777777" w:rsidR="00DC7A85" w:rsidRPr="00A401E4" w:rsidRDefault="00DC7A85" w:rsidP="00DC7A85">
            <w:pPr>
              <w:spacing w:after="0" w:line="240" w:lineRule="auto"/>
              <w:rPr>
                <w:rFonts w:ascii="Aptos Narrow" w:eastAsia="Times New Roman" w:hAnsi="Aptos Narrow" w:cs="Times New Roman"/>
                <w:b/>
                <w:bCs/>
                <w:color w:val="000000"/>
                <w:sz w:val="20"/>
                <w:szCs w:val="20"/>
                <w:lang w:val="en-US"/>
              </w:rPr>
            </w:pPr>
            <w:r w:rsidRPr="00A401E4">
              <w:rPr>
                <w:rFonts w:ascii="Aptos Narrow" w:eastAsia="Times New Roman" w:hAnsi="Aptos Narrow" w:cs="Times New Roman"/>
                <w:b/>
                <w:bCs/>
                <w:color w:val="000000"/>
                <w:sz w:val="20"/>
                <w:szCs w:val="20"/>
                <w:lang w:val="en-US"/>
              </w:rPr>
              <w:t> </w:t>
            </w:r>
          </w:p>
        </w:tc>
      </w:tr>
    </w:tbl>
    <w:p w14:paraId="4B9A0A7A" w14:textId="77777777" w:rsidR="00A401E4" w:rsidRDefault="00A401E4" w:rsidP="00426CB7">
      <w:pPr>
        <w:rPr>
          <w:rFonts w:cstheme="minorHAnsi"/>
          <w:sz w:val="20"/>
          <w:szCs w:val="20"/>
        </w:rPr>
      </w:pPr>
    </w:p>
    <w:p w14:paraId="5071778F" w14:textId="77777777" w:rsidR="00C0548F" w:rsidRDefault="00C0548F" w:rsidP="00426CB7">
      <w:pPr>
        <w:rPr>
          <w:rFonts w:cstheme="minorHAnsi"/>
          <w:sz w:val="20"/>
          <w:szCs w:val="20"/>
        </w:rPr>
      </w:pPr>
    </w:p>
    <w:p w14:paraId="1BFCC16D" w14:textId="58D0FE8C" w:rsidR="00DF527B" w:rsidRDefault="00DF527B" w:rsidP="00426CB7">
      <w:pPr>
        <w:rPr>
          <w:rFonts w:cstheme="minorHAnsi"/>
          <w:sz w:val="20"/>
          <w:szCs w:val="20"/>
        </w:rPr>
      </w:pPr>
    </w:p>
    <w:p w14:paraId="6D982BDF" w14:textId="066C8BF6" w:rsidR="003B00BC" w:rsidRPr="00391CB6" w:rsidRDefault="003B00BC" w:rsidP="003B00BC">
      <w:pPr>
        <w:ind w:left="360"/>
        <w:jc w:val="both"/>
      </w:pPr>
      <w:r w:rsidRPr="00941B6B">
        <w:rPr>
          <w:rFonts w:cstheme="minorHAnsi"/>
          <w:b/>
          <w:bCs/>
          <w:color w:val="0070C0"/>
          <w:sz w:val="24"/>
          <w:szCs w:val="24"/>
          <w:u w:val="single"/>
        </w:rPr>
        <w:lastRenderedPageBreak/>
        <w:t xml:space="preserve">Lot </w:t>
      </w:r>
      <w:r w:rsidR="00734A9E">
        <w:rPr>
          <w:rFonts w:cstheme="minorHAnsi"/>
          <w:b/>
          <w:bCs/>
          <w:color w:val="0070C0"/>
          <w:sz w:val="24"/>
          <w:szCs w:val="24"/>
          <w:u w:val="single"/>
        </w:rPr>
        <w:t>9</w:t>
      </w:r>
      <w:r>
        <w:rPr>
          <w:rFonts w:cstheme="minorHAnsi"/>
          <w:b/>
          <w:bCs/>
          <w:color w:val="0070C0"/>
          <w:sz w:val="24"/>
          <w:szCs w:val="24"/>
          <w:u w:val="single"/>
        </w:rPr>
        <w:t xml:space="preserve">: </w:t>
      </w:r>
      <w:r w:rsidR="00634348">
        <w:rPr>
          <w:rFonts w:cstheme="minorHAnsi"/>
          <w:b/>
          <w:bCs/>
          <w:color w:val="0070C0"/>
          <w:sz w:val="24"/>
          <w:szCs w:val="24"/>
          <w:u w:val="single"/>
        </w:rPr>
        <w:t>G</w:t>
      </w:r>
      <w:r w:rsidR="00B114C8">
        <w:rPr>
          <w:rFonts w:cstheme="minorHAnsi"/>
          <w:b/>
          <w:bCs/>
          <w:color w:val="0070C0"/>
          <w:sz w:val="24"/>
          <w:szCs w:val="24"/>
          <w:u w:val="single"/>
        </w:rPr>
        <w:t>AU</w:t>
      </w:r>
      <w:r w:rsidR="00634348">
        <w:rPr>
          <w:rFonts w:cstheme="minorHAnsi"/>
          <w:b/>
          <w:bCs/>
          <w:color w:val="0070C0"/>
          <w:sz w:val="24"/>
          <w:szCs w:val="24"/>
          <w:u w:val="single"/>
        </w:rPr>
        <w:t>ZE</w:t>
      </w:r>
    </w:p>
    <w:tbl>
      <w:tblPr>
        <w:tblW w:w="15539" w:type="dxa"/>
        <w:tblInd w:w="-725" w:type="dxa"/>
        <w:tblLook w:val="04A0" w:firstRow="1" w:lastRow="0" w:firstColumn="1" w:lastColumn="0" w:noHBand="0" w:noVBand="1"/>
      </w:tblPr>
      <w:tblGrid>
        <w:gridCol w:w="964"/>
        <w:gridCol w:w="2276"/>
        <w:gridCol w:w="1620"/>
        <w:gridCol w:w="1809"/>
        <w:gridCol w:w="2331"/>
        <w:gridCol w:w="900"/>
        <w:gridCol w:w="1800"/>
        <w:gridCol w:w="1350"/>
        <w:gridCol w:w="2489"/>
      </w:tblGrid>
      <w:tr w:rsidR="00DC7A85" w:rsidRPr="003900B2" w14:paraId="5E4F2D93" w14:textId="77777777" w:rsidTr="00DC7A85">
        <w:trPr>
          <w:trHeight w:val="50"/>
        </w:trPr>
        <w:tc>
          <w:tcPr>
            <w:tcW w:w="66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E366A8" w14:textId="14D38AF1"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 xml:space="preserve">LRC to Complete </w:t>
            </w:r>
            <w:r w:rsidRPr="00A401E4">
              <w:rPr>
                <w:rFonts w:ascii="Calibri" w:eastAsia="Times New Roman" w:hAnsi="Calibri" w:cs="Calibri"/>
                <w:b/>
                <w:bCs/>
                <w:color w:val="FF0000"/>
                <w:sz w:val="18"/>
                <w:szCs w:val="18"/>
                <w:lang w:val="en-US"/>
              </w:rPr>
              <w:t>(BIDDERS ARE NOTE ALLOWED TO MODIFY THE LRC SECTION)</w:t>
            </w:r>
          </w:p>
        </w:tc>
        <w:tc>
          <w:tcPr>
            <w:tcW w:w="8870"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7D165F33" w14:textId="5C704C66"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A401E4">
              <w:rPr>
                <w:rFonts w:ascii="Calibri" w:eastAsia="Times New Roman" w:hAnsi="Calibri" w:cs="Calibri"/>
                <w:b/>
                <w:bCs/>
                <w:color w:val="000000"/>
                <w:sz w:val="18"/>
                <w:szCs w:val="18"/>
                <w:lang w:val="en-US"/>
              </w:rPr>
              <w:t>Bidder To Complete</w:t>
            </w:r>
          </w:p>
        </w:tc>
      </w:tr>
      <w:tr w:rsidR="00DC7A85" w:rsidRPr="003900B2" w14:paraId="3FD7A833" w14:textId="77777777" w:rsidTr="00DC7A85">
        <w:trPr>
          <w:trHeight w:val="709"/>
        </w:trPr>
        <w:tc>
          <w:tcPr>
            <w:tcW w:w="9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602DCD"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Item Number</w:t>
            </w:r>
          </w:p>
        </w:tc>
        <w:tc>
          <w:tcPr>
            <w:tcW w:w="2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C9D3C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Item/Milestone Required</w:t>
            </w:r>
          </w:p>
        </w:tc>
        <w:tc>
          <w:tcPr>
            <w:tcW w:w="16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CE9657"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Unit of Measurements</w:t>
            </w:r>
          </w:p>
        </w:tc>
        <w:tc>
          <w:tcPr>
            <w:tcW w:w="180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6A7D05"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Estimated Qty</w:t>
            </w:r>
          </w:p>
        </w:tc>
        <w:tc>
          <w:tcPr>
            <w:tcW w:w="233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C4AF492"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Unit Price in USD, Exclusive VAT </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955104"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VAT (%)</w:t>
            </w:r>
          </w:p>
        </w:tc>
        <w:tc>
          <w:tcPr>
            <w:tcW w:w="18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551E756"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Unit Price in USD, inclusive VAT </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224A2C2"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Total Price in USD, inclusive VAT </w:t>
            </w:r>
          </w:p>
        </w:tc>
        <w:tc>
          <w:tcPr>
            <w:tcW w:w="248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284E87D"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Lead time of Delivery for any Quantity from the date of the purchase order </w:t>
            </w:r>
          </w:p>
        </w:tc>
      </w:tr>
      <w:tr w:rsidR="00DC7A85" w:rsidRPr="003900B2" w14:paraId="6F62BB7B" w14:textId="77777777" w:rsidTr="00DC7A85">
        <w:trPr>
          <w:trHeight w:val="413"/>
        </w:trPr>
        <w:tc>
          <w:tcPr>
            <w:tcW w:w="964" w:type="dxa"/>
            <w:tcBorders>
              <w:top w:val="nil"/>
              <w:left w:val="single" w:sz="4" w:space="0" w:color="auto"/>
              <w:bottom w:val="single" w:sz="4" w:space="0" w:color="auto"/>
              <w:right w:val="single" w:sz="4" w:space="0" w:color="auto"/>
            </w:tcBorders>
            <w:vAlign w:val="center"/>
            <w:hideMark/>
          </w:tcPr>
          <w:p w14:paraId="4F5C8D7C"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9.1</w:t>
            </w:r>
          </w:p>
        </w:tc>
        <w:tc>
          <w:tcPr>
            <w:tcW w:w="2276" w:type="dxa"/>
            <w:tcBorders>
              <w:top w:val="nil"/>
              <w:left w:val="nil"/>
              <w:bottom w:val="single" w:sz="4" w:space="0" w:color="auto"/>
              <w:right w:val="single" w:sz="4" w:space="0" w:color="auto"/>
            </w:tcBorders>
            <w:vAlign w:val="center"/>
            <w:hideMark/>
          </w:tcPr>
          <w:p w14:paraId="2CACC08A"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proofErr w:type="spellStart"/>
            <w:r w:rsidRPr="003900B2">
              <w:rPr>
                <w:rFonts w:ascii="Calibri" w:eastAsia="Times New Roman" w:hAnsi="Calibri" w:cs="Calibri"/>
                <w:b/>
                <w:bCs/>
                <w:color w:val="000000"/>
                <w:sz w:val="18"/>
                <w:szCs w:val="18"/>
                <w:lang w:val="en-US"/>
              </w:rPr>
              <w:t>Combact</w:t>
            </w:r>
            <w:proofErr w:type="spellEnd"/>
            <w:r w:rsidRPr="003900B2">
              <w:rPr>
                <w:rFonts w:ascii="Calibri" w:eastAsia="Times New Roman" w:hAnsi="Calibri" w:cs="Calibri"/>
                <w:b/>
                <w:bCs/>
                <w:color w:val="000000"/>
                <w:sz w:val="18"/>
                <w:szCs w:val="18"/>
                <w:lang w:val="en-US"/>
              </w:rPr>
              <w:t xml:space="preserve"> Gauze</w:t>
            </w:r>
          </w:p>
        </w:tc>
        <w:tc>
          <w:tcPr>
            <w:tcW w:w="1620" w:type="dxa"/>
            <w:tcBorders>
              <w:top w:val="nil"/>
              <w:left w:val="nil"/>
              <w:bottom w:val="single" w:sz="4" w:space="0" w:color="auto"/>
              <w:right w:val="single" w:sz="4" w:space="0" w:color="auto"/>
            </w:tcBorders>
            <w:vAlign w:val="center"/>
            <w:hideMark/>
          </w:tcPr>
          <w:p w14:paraId="7A633696"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Piece</w:t>
            </w:r>
          </w:p>
        </w:tc>
        <w:tc>
          <w:tcPr>
            <w:tcW w:w="1809" w:type="dxa"/>
            <w:tcBorders>
              <w:top w:val="nil"/>
              <w:left w:val="nil"/>
              <w:bottom w:val="single" w:sz="4" w:space="0" w:color="auto"/>
              <w:right w:val="single" w:sz="4" w:space="0" w:color="auto"/>
            </w:tcBorders>
            <w:noWrap/>
            <w:vAlign w:val="center"/>
            <w:hideMark/>
          </w:tcPr>
          <w:p w14:paraId="4B320B22"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800</w:t>
            </w:r>
          </w:p>
        </w:tc>
        <w:tc>
          <w:tcPr>
            <w:tcW w:w="2331" w:type="dxa"/>
            <w:tcBorders>
              <w:top w:val="nil"/>
              <w:left w:val="nil"/>
              <w:bottom w:val="single" w:sz="4" w:space="0" w:color="auto"/>
              <w:right w:val="single" w:sz="4" w:space="0" w:color="auto"/>
            </w:tcBorders>
            <w:noWrap/>
            <w:vAlign w:val="center"/>
            <w:hideMark/>
          </w:tcPr>
          <w:p w14:paraId="59E1EDE4"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4B703C2A"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2BC0E62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224A70A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489" w:type="dxa"/>
            <w:tcBorders>
              <w:top w:val="nil"/>
              <w:left w:val="nil"/>
              <w:bottom w:val="single" w:sz="4" w:space="0" w:color="auto"/>
              <w:right w:val="single" w:sz="4" w:space="0" w:color="auto"/>
            </w:tcBorders>
            <w:noWrap/>
            <w:vAlign w:val="bottom"/>
            <w:hideMark/>
          </w:tcPr>
          <w:p w14:paraId="1CCFEA78"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r w:rsidR="00DC7A85" w:rsidRPr="003900B2" w14:paraId="1C203AE0" w14:textId="77777777" w:rsidTr="00DC7A85">
        <w:trPr>
          <w:trHeight w:val="214"/>
        </w:trPr>
        <w:tc>
          <w:tcPr>
            <w:tcW w:w="964" w:type="dxa"/>
            <w:tcBorders>
              <w:top w:val="nil"/>
              <w:left w:val="single" w:sz="4" w:space="0" w:color="auto"/>
              <w:bottom w:val="single" w:sz="4" w:space="0" w:color="auto"/>
              <w:right w:val="single" w:sz="4" w:space="0" w:color="auto"/>
            </w:tcBorders>
            <w:vAlign w:val="center"/>
            <w:hideMark/>
          </w:tcPr>
          <w:p w14:paraId="39BF5F3C"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9.2</w:t>
            </w:r>
          </w:p>
        </w:tc>
        <w:tc>
          <w:tcPr>
            <w:tcW w:w="2276" w:type="dxa"/>
            <w:tcBorders>
              <w:top w:val="nil"/>
              <w:left w:val="nil"/>
              <w:bottom w:val="single" w:sz="4" w:space="0" w:color="auto"/>
              <w:right w:val="single" w:sz="4" w:space="0" w:color="auto"/>
            </w:tcBorders>
            <w:vAlign w:val="center"/>
            <w:hideMark/>
          </w:tcPr>
          <w:p w14:paraId="7DB55CE1"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Gauze Compress</w:t>
            </w:r>
          </w:p>
        </w:tc>
        <w:tc>
          <w:tcPr>
            <w:tcW w:w="1620" w:type="dxa"/>
            <w:tcBorders>
              <w:top w:val="nil"/>
              <w:left w:val="nil"/>
              <w:bottom w:val="single" w:sz="4" w:space="0" w:color="auto"/>
              <w:right w:val="single" w:sz="4" w:space="0" w:color="auto"/>
            </w:tcBorders>
            <w:vAlign w:val="center"/>
            <w:hideMark/>
          </w:tcPr>
          <w:p w14:paraId="31B92D02"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Piece</w:t>
            </w:r>
          </w:p>
        </w:tc>
        <w:tc>
          <w:tcPr>
            <w:tcW w:w="1809" w:type="dxa"/>
            <w:tcBorders>
              <w:top w:val="nil"/>
              <w:left w:val="nil"/>
              <w:bottom w:val="single" w:sz="4" w:space="0" w:color="auto"/>
              <w:right w:val="single" w:sz="4" w:space="0" w:color="auto"/>
            </w:tcBorders>
            <w:vAlign w:val="center"/>
            <w:hideMark/>
          </w:tcPr>
          <w:p w14:paraId="2800769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1,700,160</w:t>
            </w:r>
          </w:p>
        </w:tc>
        <w:tc>
          <w:tcPr>
            <w:tcW w:w="2331" w:type="dxa"/>
            <w:tcBorders>
              <w:top w:val="nil"/>
              <w:left w:val="nil"/>
              <w:bottom w:val="single" w:sz="4" w:space="0" w:color="auto"/>
              <w:right w:val="single" w:sz="4" w:space="0" w:color="auto"/>
            </w:tcBorders>
            <w:noWrap/>
            <w:vAlign w:val="center"/>
            <w:hideMark/>
          </w:tcPr>
          <w:p w14:paraId="34D1BEDE"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6D941FD7"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6696691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334AD6CC"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489" w:type="dxa"/>
            <w:tcBorders>
              <w:top w:val="nil"/>
              <w:left w:val="nil"/>
              <w:bottom w:val="single" w:sz="4" w:space="0" w:color="auto"/>
              <w:right w:val="single" w:sz="4" w:space="0" w:color="auto"/>
            </w:tcBorders>
            <w:noWrap/>
            <w:vAlign w:val="bottom"/>
            <w:hideMark/>
          </w:tcPr>
          <w:p w14:paraId="591F2D78"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r w:rsidR="00DC7A85" w:rsidRPr="003900B2" w14:paraId="3E46EAB1" w14:textId="77777777" w:rsidTr="00DC7A85">
        <w:trPr>
          <w:trHeight w:val="278"/>
        </w:trPr>
        <w:tc>
          <w:tcPr>
            <w:tcW w:w="964" w:type="dxa"/>
            <w:tcBorders>
              <w:top w:val="nil"/>
              <w:left w:val="single" w:sz="4" w:space="0" w:color="auto"/>
              <w:bottom w:val="single" w:sz="4" w:space="0" w:color="auto"/>
              <w:right w:val="single" w:sz="4" w:space="0" w:color="auto"/>
            </w:tcBorders>
            <w:vAlign w:val="center"/>
            <w:hideMark/>
          </w:tcPr>
          <w:p w14:paraId="1B7F5488"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9.3</w:t>
            </w:r>
          </w:p>
        </w:tc>
        <w:tc>
          <w:tcPr>
            <w:tcW w:w="2276" w:type="dxa"/>
            <w:tcBorders>
              <w:top w:val="nil"/>
              <w:left w:val="nil"/>
              <w:bottom w:val="single" w:sz="4" w:space="0" w:color="auto"/>
              <w:right w:val="single" w:sz="4" w:space="0" w:color="auto"/>
            </w:tcBorders>
            <w:vAlign w:val="center"/>
            <w:hideMark/>
          </w:tcPr>
          <w:p w14:paraId="7EDA9EDF"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Gauze Roll Absorbent</w:t>
            </w:r>
          </w:p>
        </w:tc>
        <w:tc>
          <w:tcPr>
            <w:tcW w:w="1620" w:type="dxa"/>
            <w:tcBorders>
              <w:top w:val="nil"/>
              <w:left w:val="nil"/>
              <w:bottom w:val="single" w:sz="4" w:space="0" w:color="auto"/>
              <w:right w:val="single" w:sz="4" w:space="0" w:color="auto"/>
            </w:tcBorders>
            <w:vAlign w:val="center"/>
            <w:hideMark/>
          </w:tcPr>
          <w:p w14:paraId="240DDD6E"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Roll</w:t>
            </w:r>
          </w:p>
        </w:tc>
        <w:tc>
          <w:tcPr>
            <w:tcW w:w="1809" w:type="dxa"/>
            <w:tcBorders>
              <w:top w:val="nil"/>
              <w:left w:val="nil"/>
              <w:bottom w:val="single" w:sz="4" w:space="0" w:color="auto"/>
              <w:right w:val="single" w:sz="4" w:space="0" w:color="auto"/>
            </w:tcBorders>
            <w:noWrap/>
            <w:vAlign w:val="center"/>
            <w:hideMark/>
          </w:tcPr>
          <w:p w14:paraId="42F487B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4,000</w:t>
            </w:r>
          </w:p>
        </w:tc>
        <w:tc>
          <w:tcPr>
            <w:tcW w:w="2331" w:type="dxa"/>
            <w:tcBorders>
              <w:top w:val="nil"/>
              <w:left w:val="nil"/>
              <w:bottom w:val="single" w:sz="4" w:space="0" w:color="auto"/>
              <w:right w:val="single" w:sz="4" w:space="0" w:color="auto"/>
            </w:tcBorders>
            <w:noWrap/>
            <w:vAlign w:val="center"/>
            <w:hideMark/>
          </w:tcPr>
          <w:p w14:paraId="3A0797FA"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505E2E82"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482AFF27"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348B516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489" w:type="dxa"/>
            <w:tcBorders>
              <w:top w:val="nil"/>
              <w:left w:val="nil"/>
              <w:bottom w:val="single" w:sz="4" w:space="0" w:color="auto"/>
              <w:right w:val="single" w:sz="4" w:space="0" w:color="auto"/>
            </w:tcBorders>
            <w:noWrap/>
            <w:vAlign w:val="bottom"/>
            <w:hideMark/>
          </w:tcPr>
          <w:p w14:paraId="5FBF059B"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r w:rsidR="00DC7A85" w:rsidRPr="003900B2" w14:paraId="40A213E1" w14:textId="77777777" w:rsidTr="00DC7A85">
        <w:trPr>
          <w:trHeight w:val="532"/>
        </w:trPr>
        <w:tc>
          <w:tcPr>
            <w:tcW w:w="964" w:type="dxa"/>
            <w:tcBorders>
              <w:top w:val="nil"/>
              <w:left w:val="single" w:sz="4" w:space="0" w:color="auto"/>
              <w:bottom w:val="single" w:sz="4" w:space="0" w:color="auto"/>
              <w:right w:val="single" w:sz="4" w:space="0" w:color="auto"/>
            </w:tcBorders>
            <w:vAlign w:val="center"/>
            <w:hideMark/>
          </w:tcPr>
          <w:p w14:paraId="41A66AE8"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9.4</w:t>
            </w:r>
          </w:p>
        </w:tc>
        <w:tc>
          <w:tcPr>
            <w:tcW w:w="2276" w:type="dxa"/>
            <w:tcBorders>
              <w:top w:val="nil"/>
              <w:left w:val="nil"/>
              <w:bottom w:val="single" w:sz="4" w:space="0" w:color="auto"/>
              <w:right w:val="single" w:sz="4" w:space="0" w:color="auto"/>
            </w:tcBorders>
            <w:vAlign w:val="center"/>
            <w:hideMark/>
          </w:tcPr>
          <w:p w14:paraId="2860219F"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xml:space="preserve">Gauze </w:t>
            </w:r>
            <w:proofErr w:type="gramStart"/>
            <w:r w:rsidRPr="003900B2">
              <w:rPr>
                <w:rFonts w:ascii="Calibri" w:eastAsia="Times New Roman" w:hAnsi="Calibri" w:cs="Calibri"/>
                <w:b/>
                <w:bCs/>
                <w:color w:val="000000"/>
                <w:sz w:val="18"/>
                <w:szCs w:val="18"/>
                <w:lang w:val="en-US"/>
              </w:rPr>
              <w:t>Sterile  5</w:t>
            </w:r>
            <w:proofErr w:type="gramEnd"/>
            <w:r w:rsidRPr="003900B2">
              <w:rPr>
                <w:rFonts w:ascii="Calibri" w:eastAsia="Times New Roman" w:hAnsi="Calibri" w:cs="Calibri"/>
                <w:b/>
                <w:bCs/>
                <w:color w:val="000000"/>
                <w:sz w:val="18"/>
                <w:szCs w:val="18"/>
                <w:lang w:val="en-US"/>
              </w:rPr>
              <w:t xml:space="preserve">cm x 5 cm </w:t>
            </w:r>
          </w:p>
        </w:tc>
        <w:tc>
          <w:tcPr>
            <w:tcW w:w="1620" w:type="dxa"/>
            <w:tcBorders>
              <w:top w:val="nil"/>
              <w:left w:val="nil"/>
              <w:bottom w:val="single" w:sz="4" w:space="0" w:color="auto"/>
              <w:right w:val="single" w:sz="4" w:space="0" w:color="auto"/>
            </w:tcBorders>
            <w:vAlign w:val="center"/>
            <w:hideMark/>
          </w:tcPr>
          <w:p w14:paraId="0AF6945A"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Box of 100</w:t>
            </w:r>
          </w:p>
        </w:tc>
        <w:tc>
          <w:tcPr>
            <w:tcW w:w="1809" w:type="dxa"/>
            <w:tcBorders>
              <w:top w:val="nil"/>
              <w:left w:val="nil"/>
              <w:bottom w:val="single" w:sz="4" w:space="0" w:color="auto"/>
              <w:right w:val="single" w:sz="4" w:space="0" w:color="auto"/>
            </w:tcBorders>
            <w:noWrap/>
            <w:vAlign w:val="center"/>
            <w:hideMark/>
          </w:tcPr>
          <w:p w14:paraId="30A5EE07"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1,500</w:t>
            </w:r>
          </w:p>
        </w:tc>
        <w:tc>
          <w:tcPr>
            <w:tcW w:w="2331" w:type="dxa"/>
            <w:tcBorders>
              <w:top w:val="nil"/>
              <w:left w:val="nil"/>
              <w:bottom w:val="single" w:sz="4" w:space="0" w:color="auto"/>
              <w:right w:val="single" w:sz="4" w:space="0" w:color="auto"/>
            </w:tcBorders>
            <w:noWrap/>
            <w:vAlign w:val="center"/>
            <w:hideMark/>
          </w:tcPr>
          <w:p w14:paraId="68A95842"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43ABD46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31FFAFD5"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39095E5D"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489" w:type="dxa"/>
            <w:tcBorders>
              <w:top w:val="nil"/>
              <w:left w:val="nil"/>
              <w:bottom w:val="single" w:sz="4" w:space="0" w:color="auto"/>
              <w:right w:val="single" w:sz="4" w:space="0" w:color="auto"/>
            </w:tcBorders>
            <w:noWrap/>
            <w:vAlign w:val="bottom"/>
            <w:hideMark/>
          </w:tcPr>
          <w:p w14:paraId="3775E369"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r w:rsidR="00DC7A85" w:rsidRPr="003900B2" w14:paraId="2184AEA2" w14:textId="77777777" w:rsidTr="00DC7A85">
        <w:trPr>
          <w:trHeight w:val="422"/>
        </w:trPr>
        <w:tc>
          <w:tcPr>
            <w:tcW w:w="964" w:type="dxa"/>
            <w:tcBorders>
              <w:top w:val="nil"/>
              <w:left w:val="single" w:sz="4" w:space="0" w:color="auto"/>
              <w:bottom w:val="single" w:sz="4" w:space="0" w:color="auto"/>
              <w:right w:val="single" w:sz="4" w:space="0" w:color="auto"/>
            </w:tcBorders>
            <w:vAlign w:val="center"/>
            <w:hideMark/>
          </w:tcPr>
          <w:p w14:paraId="24E1655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9.5</w:t>
            </w:r>
          </w:p>
        </w:tc>
        <w:tc>
          <w:tcPr>
            <w:tcW w:w="2276" w:type="dxa"/>
            <w:tcBorders>
              <w:top w:val="nil"/>
              <w:left w:val="nil"/>
              <w:bottom w:val="single" w:sz="4" w:space="0" w:color="auto"/>
              <w:right w:val="single" w:sz="4" w:space="0" w:color="auto"/>
            </w:tcBorders>
            <w:vAlign w:val="center"/>
            <w:hideMark/>
          </w:tcPr>
          <w:p w14:paraId="75F8D8AC" w14:textId="77777777" w:rsidR="00DC7A85" w:rsidRPr="003900B2" w:rsidRDefault="00DC7A85" w:rsidP="00DC7A85">
            <w:pPr>
              <w:spacing w:after="0" w:line="240" w:lineRule="auto"/>
              <w:jc w:val="center"/>
              <w:rPr>
                <w:rFonts w:ascii="Calibri" w:eastAsia="Times New Roman" w:hAnsi="Calibri" w:cs="Calibri"/>
                <w:b/>
                <w:bCs/>
                <w:sz w:val="18"/>
                <w:szCs w:val="18"/>
                <w:lang w:val="en-US"/>
              </w:rPr>
            </w:pPr>
            <w:r w:rsidRPr="003900B2">
              <w:rPr>
                <w:rFonts w:ascii="Calibri" w:eastAsia="Times New Roman" w:hAnsi="Calibri" w:cs="Calibri"/>
                <w:b/>
                <w:bCs/>
                <w:sz w:val="18"/>
                <w:szCs w:val="18"/>
                <w:lang w:val="en-US"/>
              </w:rPr>
              <w:t xml:space="preserve">Gauze Sterile 10cm x10 cm </w:t>
            </w:r>
          </w:p>
        </w:tc>
        <w:tc>
          <w:tcPr>
            <w:tcW w:w="1620" w:type="dxa"/>
            <w:tcBorders>
              <w:top w:val="nil"/>
              <w:left w:val="nil"/>
              <w:bottom w:val="single" w:sz="4" w:space="0" w:color="auto"/>
              <w:right w:val="single" w:sz="4" w:space="0" w:color="auto"/>
            </w:tcBorders>
            <w:noWrap/>
            <w:vAlign w:val="center"/>
            <w:hideMark/>
          </w:tcPr>
          <w:p w14:paraId="669D2F2D" w14:textId="77777777" w:rsidR="00DC7A85" w:rsidRPr="003900B2" w:rsidRDefault="00DC7A85" w:rsidP="00DC7A85">
            <w:pPr>
              <w:spacing w:after="0" w:line="240" w:lineRule="auto"/>
              <w:jc w:val="center"/>
              <w:rPr>
                <w:rFonts w:ascii="Calibri" w:eastAsia="Times New Roman" w:hAnsi="Calibri" w:cs="Calibri"/>
                <w:b/>
                <w:bCs/>
                <w:sz w:val="18"/>
                <w:szCs w:val="18"/>
                <w:lang w:val="en-US"/>
              </w:rPr>
            </w:pPr>
            <w:r w:rsidRPr="003900B2">
              <w:rPr>
                <w:rFonts w:ascii="Calibri" w:eastAsia="Times New Roman" w:hAnsi="Calibri" w:cs="Calibri"/>
                <w:b/>
                <w:bCs/>
                <w:sz w:val="18"/>
                <w:szCs w:val="18"/>
                <w:lang w:val="en-US"/>
              </w:rPr>
              <w:t>Box of 100</w:t>
            </w:r>
          </w:p>
        </w:tc>
        <w:tc>
          <w:tcPr>
            <w:tcW w:w="1809" w:type="dxa"/>
            <w:tcBorders>
              <w:top w:val="nil"/>
              <w:left w:val="nil"/>
              <w:bottom w:val="single" w:sz="4" w:space="0" w:color="auto"/>
              <w:right w:val="single" w:sz="4" w:space="0" w:color="auto"/>
            </w:tcBorders>
            <w:noWrap/>
            <w:vAlign w:val="center"/>
            <w:hideMark/>
          </w:tcPr>
          <w:p w14:paraId="3727B261" w14:textId="77777777" w:rsidR="00DC7A85" w:rsidRPr="003900B2" w:rsidRDefault="00DC7A85" w:rsidP="00DC7A85">
            <w:pPr>
              <w:spacing w:after="0" w:line="240" w:lineRule="auto"/>
              <w:jc w:val="center"/>
              <w:rPr>
                <w:rFonts w:ascii="Calibri" w:eastAsia="Times New Roman" w:hAnsi="Calibri" w:cs="Calibri"/>
                <w:b/>
                <w:bCs/>
                <w:sz w:val="18"/>
                <w:szCs w:val="18"/>
                <w:lang w:val="en-US"/>
              </w:rPr>
            </w:pPr>
            <w:r w:rsidRPr="003900B2">
              <w:rPr>
                <w:rFonts w:ascii="Calibri" w:eastAsia="Times New Roman" w:hAnsi="Calibri" w:cs="Calibri"/>
                <w:b/>
                <w:bCs/>
                <w:sz w:val="18"/>
                <w:szCs w:val="18"/>
                <w:lang w:val="en-US"/>
              </w:rPr>
              <w:t>2,728</w:t>
            </w:r>
          </w:p>
        </w:tc>
        <w:tc>
          <w:tcPr>
            <w:tcW w:w="2331" w:type="dxa"/>
            <w:tcBorders>
              <w:top w:val="nil"/>
              <w:left w:val="nil"/>
              <w:bottom w:val="single" w:sz="4" w:space="0" w:color="auto"/>
              <w:right w:val="single" w:sz="4" w:space="0" w:color="auto"/>
            </w:tcBorders>
            <w:noWrap/>
            <w:vAlign w:val="center"/>
            <w:hideMark/>
          </w:tcPr>
          <w:p w14:paraId="08F315B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70941B1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7CDF270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17E8245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489" w:type="dxa"/>
            <w:tcBorders>
              <w:top w:val="nil"/>
              <w:left w:val="nil"/>
              <w:bottom w:val="single" w:sz="4" w:space="0" w:color="auto"/>
              <w:right w:val="single" w:sz="4" w:space="0" w:color="auto"/>
            </w:tcBorders>
            <w:noWrap/>
            <w:vAlign w:val="bottom"/>
            <w:hideMark/>
          </w:tcPr>
          <w:p w14:paraId="3FC5C789"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r w:rsidR="00DC7A85" w:rsidRPr="003900B2" w14:paraId="2EF08E10" w14:textId="77777777" w:rsidTr="00DC7A85">
        <w:trPr>
          <w:trHeight w:val="170"/>
        </w:trPr>
        <w:tc>
          <w:tcPr>
            <w:tcW w:w="964" w:type="dxa"/>
            <w:tcBorders>
              <w:top w:val="nil"/>
              <w:left w:val="single" w:sz="4" w:space="0" w:color="auto"/>
              <w:bottom w:val="single" w:sz="4" w:space="0" w:color="auto"/>
              <w:right w:val="single" w:sz="4" w:space="0" w:color="auto"/>
            </w:tcBorders>
            <w:vAlign w:val="center"/>
            <w:hideMark/>
          </w:tcPr>
          <w:p w14:paraId="7A2C4AD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9.6</w:t>
            </w:r>
          </w:p>
        </w:tc>
        <w:tc>
          <w:tcPr>
            <w:tcW w:w="2276" w:type="dxa"/>
            <w:tcBorders>
              <w:top w:val="nil"/>
              <w:left w:val="nil"/>
              <w:bottom w:val="single" w:sz="4" w:space="0" w:color="auto"/>
              <w:right w:val="single" w:sz="4" w:space="0" w:color="auto"/>
            </w:tcBorders>
            <w:vAlign w:val="center"/>
            <w:hideMark/>
          </w:tcPr>
          <w:p w14:paraId="10406A69"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Sterilization Paper for Sterile Gauze</w:t>
            </w:r>
          </w:p>
        </w:tc>
        <w:tc>
          <w:tcPr>
            <w:tcW w:w="1620" w:type="dxa"/>
            <w:tcBorders>
              <w:top w:val="nil"/>
              <w:left w:val="nil"/>
              <w:bottom w:val="single" w:sz="4" w:space="0" w:color="auto"/>
              <w:right w:val="single" w:sz="4" w:space="0" w:color="auto"/>
            </w:tcBorders>
            <w:vAlign w:val="center"/>
            <w:hideMark/>
          </w:tcPr>
          <w:p w14:paraId="123EF02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Sheet</w:t>
            </w:r>
          </w:p>
        </w:tc>
        <w:tc>
          <w:tcPr>
            <w:tcW w:w="1809" w:type="dxa"/>
            <w:tcBorders>
              <w:top w:val="nil"/>
              <w:left w:val="nil"/>
              <w:bottom w:val="single" w:sz="4" w:space="0" w:color="auto"/>
              <w:right w:val="single" w:sz="4" w:space="0" w:color="auto"/>
            </w:tcBorders>
            <w:noWrap/>
            <w:vAlign w:val="center"/>
            <w:hideMark/>
          </w:tcPr>
          <w:p w14:paraId="138EB506"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200,000</w:t>
            </w:r>
          </w:p>
        </w:tc>
        <w:tc>
          <w:tcPr>
            <w:tcW w:w="2331" w:type="dxa"/>
            <w:tcBorders>
              <w:top w:val="nil"/>
              <w:left w:val="nil"/>
              <w:bottom w:val="single" w:sz="4" w:space="0" w:color="auto"/>
              <w:right w:val="single" w:sz="4" w:space="0" w:color="auto"/>
            </w:tcBorders>
            <w:noWrap/>
            <w:vAlign w:val="center"/>
            <w:hideMark/>
          </w:tcPr>
          <w:p w14:paraId="64C35FE6"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900" w:type="dxa"/>
            <w:tcBorders>
              <w:top w:val="nil"/>
              <w:left w:val="nil"/>
              <w:bottom w:val="single" w:sz="4" w:space="0" w:color="auto"/>
              <w:right w:val="single" w:sz="4" w:space="0" w:color="auto"/>
            </w:tcBorders>
            <w:noWrap/>
            <w:vAlign w:val="center"/>
            <w:hideMark/>
          </w:tcPr>
          <w:p w14:paraId="3642E7A7"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3FBDB720"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6C272F13" w14:textId="77777777" w:rsidR="00DC7A85" w:rsidRPr="003900B2" w:rsidRDefault="00DC7A85" w:rsidP="00DC7A85">
            <w:pPr>
              <w:spacing w:after="0" w:line="240" w:lineRule="auto"/>
              <w:jc w:val="center"/>
              <w:rPr>
                <w:rFonts w:ascii="Calibri" w:eastAsia="Times New Roman" w:hAnsi="Calibri" w:cs="Calibri"/>
                <w:b/>
                <w:bCs/>
                <w:color w:val="000000"/>
                <w:sz w:val="18"/>
                <w:szCs w:val="18"/>
                <w:lang w:val="en-US"/>
              </w:rPr>
            </w:pPr>
            <w:r w:rsidRPr="003900B2">
              <w:rPr>
                <w:rFonts w:ascii="Calibri" w:eastAsia="Times New Roman" w:hAnsi="Calibri" w:cs="Calibri"/>
                <w:b/>
                <w:bCs/>
                <w:color w:val="000000"/>
                <w:sz w:val="18"/>
                <w:szCs w:val="18"/>
                <w:lang w:val="en-US"/>
              </w:rPr>
              <w:t> </w:t>
            </w:r>
          </w:p>
        </w:tc>
        <w:tc>
          <w:tcPr>
            <w:tcW w:w="2489" w:type="dxa"/>
            <w:tcBorders>
              <w:top w:val="nil"/>
              <w:left w:val="nil"/>
              <w:bottom w:val="single" w:sz="4" w:space="0" w:color="auto"/>
              <w:right w:val="single" w:sz="4" w:space="0" w:color="auto"/>
            </w:tcBorders>
            <w:noWrap/>
            <w:vAlign w:val="bottom"/>
            <w:hideMark/>
          </w:tcPr>
          <w:p w14:paraId="3645CDAF" w14:textId="77777777" w:rsidR="00DC7A85" w:rsidRPr="003900B2" w:rsidRDefault="00DC7A85" w:rsidP="00DC7A85">
            <w:pPr>
              <w:spacing w:after="0" w:line="240" w:lineRule="auto"/>
              <w:rPr>
                <w:rFonts w:ascii="Aptos Narrow" w:eastAsia="Times New Roman" w:hAnsi="Aptos Narrow" w:cs="Times New Roman"/>
                <w:color w:val="000000"/>
                <w:lang w:val="en-US"/>
              </w:rPr>
            </w:pPr>
            <w:r w:rsidRPr="003900B2">
              <w:rPr>
                <w:rFonts w:ascii="Aptos Narrow" w:eastAsia="Times New Roman" w:hAnsi="Aptos Narrow" w:cs="Times New Roman"/>
                <w:color w:val="000000"/>
                <w:lang w:val="en-US"/>
              </w:rPr>
              <w:t> </w:t>
            </w:r>
          </w:p>
        </w:tc>
      </w:tr>
    </w:tbl>
    <w:p w14:paraId="430FC48A" w14:textId="77777777" w:rsidR="003900B2" w:rsidRDefault="003900B2" w:rsidP="00426CB7">
      <w:pPr>
        <w:rPr>
          <w:rFonts w:cstheme="minorHAnsi"/>
          <w:sz w:val="20"/>
          <w:szCs w:val="20"/>
        </w:rPr>
      </w:pPr>
    </w:p>
    <w:p w14:paraId="0DD0825F" w14:textId="19B8DE18" w:rsidR="000D3F0C" w:rsidRPr="00391CB6" w:rsidRDefault="000D3F0C" w:rsidP="000D3F0C">
      <w:pPr>
        <w:ind w:left="360"/>
        <w:jc w:val="both"/>
      </w:pPr>
      <w:r w:rsidRPr="00941B6B">
        <w:rPr>
          <w:rFonts w:cstheme="minorHAnsi"/>
          <w:b/>
          <w:bCs/>
          <w:color w:val="0070C0"/>
          <w:sz w:val="24"/>
          <w:szCs w:val="24"/>
          <w:u w:val="single"/>
        </w:rPr>
        <w:t xml:space="preserve">Lot </w:t>
      </w:r>
      <w:r>
        <w:rPr>
          <w:rFonts w:cstheme="minorHAnsi"/>
          <w:b/>
          <w:bCs/>
          <w:color w:val="0070C0"/>
          <w:sz w:val="24"/>
          <w:szCs w:val="24"/>
          <w:u w:val="single"/>
        </w:rPr>
        <w:t>10: GLOVES</w:t>
      </w:r>
    </w:p>
    <w:tbl>
      <w:tblPr>
        <w:tblW w:w="15580" w:type="dxa"/>
        <w:tblInd w:w="-725" w:type="dxa"/>
        <w:tblLook w:val="04A0" w:firstRow="1" w:lastRow="0" w:firstColumn="1" w:lastColumn="0" w:noHBand="0" w:noVBand="1"/>
      </w:tblPr>
      <w:tblGrid>
        <w:gridCol w:w="1002"/>
        <w:gridCol w:w="2276"/>
        <w:gridCol w:w="1639"/>
        <w:gridCol w:w="1824"/>
        <w:gridCol w:w="2064"/>
        <w:gridCol w:w="1216"/>
        <w:gridCol w:w="1416"/>
        <w:gridCol w:w="1772"/>
        <w:gridCol w:w="2371"/>
      </w:tblGrid>
      <w:tr w:rsidR="00BB5C96" w:rsidRPr="00BB5C96" w14:paraId="37B91D74" w14:textId="77777777" w:rsidTr="00DC7A85">
        <w:trPr>
          <w:trHeight w:val="174"/>
        </w:trPr>
        <w:tc>
          <w:tcPr>
            <w:tcW w:w="674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3CC7C0"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LRC to Complete </w:t>
            </w:r>
            <w:r w:rsidRPr="00BB5C96">
              <w:rPr>
                <w:rFonts w:ascii="Calibri" w:eastAsia="Times New Roman" w:hAnsi="Calibri" w:cs="Calibri"/>
                <w:b/>
                <w:bCs/>
                <w:color w:val="FF0000"/>
                <w:sz w:val="18"/>
                <w:szCs w:val="18"/>
                <w:lang w:val="en-US"/>
              </w:rPr>
              <w:t>(BIDDERS ARE NOTE ALLOWED TO MODIFY THE LRC SECTION)</w:t>
            </w:r>
          </w:p>
        </w:tc>
        <w:tc>
          <w:tcPr>
            <w:tcW w:w="8839"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8C7E56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Bidder To Complete</w:t>
            </w:r>
          </w:p>
        </w:tc>
      </w:tr>
      <w:tr w:rsidR="00BB5C96" w:rsidRPr="00BB5C96" w14:paraId="59F51893" w14:textId="77777777" w:rsidTr="00DC7A85">
        <w:trPr>
          <w:trHeight w:val="578"/>
        </w:trPr>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3ABADF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Item Number</w:t>
            </w:r>
          </w:p>
        </w:tc>
        <w:tc>
          <w:tcPr>
            <w:tcW w:w="2276" w:type="dxa"/>
            <w:tcBorders>
              <w:top w:val="nil"/>
              <w:left w:val="nil"/>
              <w:bottom w:val="single" w:sz="4" w:space="0" w:color="auto"/>
              <w:right w:val="single" w:sz="4" w:space="0" w:color="auto"/>
            </w:tcBorders>
            <w:shd w:val="clear" w:color="auto" w:fill="D9D9D9" w:themeFill="background1" w:themeFillShade="D9"/>
            <w:vAlign w:val="center"/>
            <w:hideMark/>
          </w:tcPr>
          <w:p w14:paraId="7C3E2A8E"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Item/Milestone Required</w:t>
            </w:r>
          </w:p>
        </w:tc>
        <w:tc>
          <w:tcPr>
            <w:tcW w:w="1639" w:type="dxa"/>
            <w:tcBorders>
              <w:top w:val="nil"/>
              <w:left w:val="nil"/>
              <w:bottom w:val="single" w:sz="4" w:space="0" w:color="auto"/>
              <w:right w:val="single" w:sz="4" w:space="0" w:color="auto"/>
            </w:tcBorders>
            <w:shd w:val="clear" w:color="auto" w:fill="D9D9D9" w:themeFill="background1" w:themeFillShade="D9"/>
            <w:vAlign w:val="center"/>
            <w:hideMark/>
          </w:tcPr>
          <w:p w14:paraId="77F3888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Unit of Measurements</w:t>
            </w:r>
          </w:p>
        </w:tc>
        <w:tc>
          <w:tcPr>
            <w:tcW w:w="1824" w:type="dxa"/>
            <w:tcBorders>
              <w:top w:val="nil"/>
              <w:left w:val="nil"/>
              <w:bottom w:val="single" w:sz="4" w:space="0" w:color="auto"/>
              <w:right w:val="single" w:sz="4" w:space="0" w:color="auto"/>
            </w:tcBorders>
            <w:shd w:val="clear" w:color="auto" w:fill="D9D9D9" w:themeFill="background1" w:themeFillShade="D9"/>
            <w:vAlign w:val="center"/>
            <w:hideMark/>
          </w:tcPr>
          <w:p w14:paraId="54C8FE6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Estimated Qty</w:t>
            </w:r>
          </w:p>
        </w:tc>
        <w:tc>
          <w:tcPr>
            <w:tcW w:w="2064" w:type="dxa"/>
            <w:tcBorders>
              <w:top w:val="nil"/>
              <w:left w:val="nil"/>
              <w:bottom w:val="single" w:sz="4" w:space="0" w:color="auto"/>
              <w:right w:val="single" w:sz="4" w:space="0" w:color="auto"/>
            </w:tcBorders>
            <w:shd w:val="clear" w:color="auto" w:fill="D9D9D9" w:themeFill="background1" w:themeFillShade="D9"/>
            <w:vAlign w:val="center"/>
            <w:hideMark/>
          </w:tcPr>
          <w:p w14:paraId="3DD4962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Unit Price in USD, Exclusive VAT </w:t>
            </w:r>
          </w:p>
        </w:tc>
        <w:tc>
          <w:tcPr>
            <w:tcW w:w="1216" w:type="dxa"/>
            <w:tcBorders>
              <w:top w:val="nil"/>
              <w:left w:val="nil"/>
              <w:bottom w:val="single" w:sz="4" w:space="0" w:color="auto"/>
              <w:right w:val="single" w:sz="4" w:space="0" w:color="auto"/>
            </w:tcBorders>
            <w:shd w:val="clear" w:color="auto" w:fill="D9D9D9" w:themeFill="background1" w:themeFillShade="D9"/>
            <w:vAlign w:val="center"/>
            <w:hideMark/>
          </w:tcPr>
          <w:p w14:paraId="1F911CC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VAT (%)</w:t>
            </w:r>
          </w:p>
        </w:tc>
        <w:tc>
          <w:tcPr>
            <w:tcW w:w="1416" w:type="dxa"/>
            <w:tcBorders>
              <w:top w:val="nil"/>
              <w:left w:val="nil"/>
              <w:bottom w:val="single" w:sz="4" w:space="0" w:color="auto"/>
              <w:right w:val="single" w:sz="4" w:space="0" w:color="auto"/>
            </w:tcBorders>
            <w:shd w:val="clear" w:color="auto" w:fill="D9D9D9" w:themeFill="background1" w:themeFillShade="D9"/>
            <w:vAlign w:val="center"/>
            <w:hideMark/>
          </w:tcPr>
          <w:p w14:paraId="1D08CFA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Unit Price in USD, inclusive VAT </w:t>
            </w:r>
          </w:p>
        </w:tc>
        <w:tc>
          <w:tcPr>
            <w:tcW w:w="1772" w:type="dxa"/>
            <w:tcBorders>
              <w:top w:val="nil"/>
              <w:left w:val="nil"/>
              <w:bottom w:val="single" w:sz="4" w:space="0" w:color="auto"/>
              <w:right w:val="single" w:sz="4" w:space="0" w:color="auto"/>
            </w:tcBorders>
            <w:shd w:val="clear" w:color="auto" w:fill="D9D9D9" w:themeFill="background1" w:themeFillShade="D9"/>
            <w:vAlign w:val="center"/>
            <w:hideMark/>
          </w:tcPr>
          <w:p w14:paraId="76126A8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Total Price in USD, inclusive VAT </w:t>
            </w:r>
          </w:p>
        </w:tc>
        <w:tc>
          <w:tcPr>
            <w:tcW w:w="2371" w:type="dxa"/>
            <w:tcBorders>
              <w:top w:val="nil"/>
              <w:left w:val="nil"/>
              <w:bottom w:val="single" w:sz="4" w:space="0" w:color="auto"/>
              <w:right w:val="single" w:sz="4" w:space="0" w:color="auto"/>
            </w:tcBorders>
            <w:shd w:val="clear" w:color="auto" w:fill="D9D9D9" w:themeFill="background1" w:themeFillShade="D9"/>
            <w:vAlign w:val="center"/>
            <w:hideMark/>
          </w:tcPr>
          <w:p w14:paraId="3B8E378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Lead time of Delivery for any Quantity from the date of the purchase order </w:t>
            </w:r>
          </w:p>
        </w:tc>
      </w:tr>
      <w:tr w:rsidR="00BB5C96" w:rsidRPr="00BB5C96" w14:paraId="1FAEB4C0" w14:textId="77777777" w:rsidTr="000D3F0C">
        <w:trPr>
          <w:trHeight w:val="50"/>
        </w:trPr>
        <w:tc>
          <w:tcPr>
            <w:tcW w:w="1002" w:type="dxa"/>
            <w:tcBorders>
              <w:top w:val="nil"/>
              <w:left w:val="single" w:sz="4" w:space="0" w:color="auto"/>
              <w:bottom w:val="single" w:sz="4" w:space="0" w:color="auto"/>
              <w:right w:val="single" w:sz="4" w:space="0" w:color="auto"/>
            </w:tcBorders>
            <w:vAlign w:val="center"/>
            <w:hideMark/>
          </w:tcPr>
          <w:p w14:paraId="2ABC93C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10.1</w:t>
            </w:r>
          </w:p>
        </w:tc>
        <w:tc>
          <w:tcPr>
            <w:tcW w:w="2276" w:type="dxa"/>
            <w:tcBorders>
              <w:top w:val="nil"/>
              <w:left w:val="nil"/>
              <w:bottom w:val="single" w:sz="4" w:space="0" w:color="auto"/>
              <w:right w:val="single" w:sz="4" w:space="0" w:color="auto"/>
            </w:tcBorders>
            <w:vAlign w:val="center"/>
            <w:hideMark/>
          </w:tcPr>
          <w:p w14:paraId="1F7DDAA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High Risk Nitrile Gloves L</w:t>
            </w:r>
          </w:p>
        </w:tc>
        <w:tc>
          <w:tcPr>
            <w:tcW w:w="1639" w:type="dxa"/>
            <w:tcBorders>
              <w:top w:val="nil"/>
              <w:left w:val="nil"/>
              <w:bottom w:val="single" w:sz="4" w:space="0" w:color="auto"/>
              <w:right w:val="single" w:sz="4" w:space="0" w:color="auto"/>
            </w:tcBorders>
            <w:vAlign w:val="center"/>
            <w:hideMark/>
          </w:tcPr>
          <w:p w14:paraId="3A39728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50</w:t>
            </w:r>
          </w:p>
        </w:tc>
        <w:tc>
          <w:tcPr>
            <w:tcW w:w="1824" w:type="dxa"/>
            <w:tcBorders>
              <w:top w:val="nil"/>
              <w:left w:val="nil"/>
              <w:bottom w:val="single" w:sz="4" w:space="0" w:color="auto"/>
              <w:right w:val="single" w:sz="4" w:space="0" w:color="auto"/>
            </w:tcBorders>
            <w:noWrap/>
            <w:vAlign w:val="center"/>
            <w:hideMark/>
          </w:tcPr>
          <w:p w14:paraId="48EBCB0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1,500</w:t>
            </w:r>
          </w:p>
        </w:tc>
        <w:tc>
          <w:tcPr>
            <w:tcW w:w="2064" w:type="dxa"/>
            <w:tcBorders>
              <w:top w:val="nil"/>
              <w:left w:val="nil"/>
              <w:bottom w:val="single" w:sz="4" w:space="0" w:color="auto"/>
              <w:right w:val="single" w:sz="4" w:space="0" w:color="auto"/>
            </w:tcBorders>
            <w:noWrap/>
            <w:vAlign w:val="center"/>
            <w:hideMark/>
          </w:tcPr>
          <w:p w14:paraId="18D7F26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2F7A473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010B940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343A921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4603ED2D"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32F617F6" w14:textId="77777777" w:rsidTr="000D3F0C">
        <w:trPr>
          <w:trHeight w:val="50"/>
        </w:trPr>
        <w:tc>
          <w:tcPr>
            <w:tcW w:w="1002" w:type="dxa"/>
            <w:tcBorders>
              <w:top w:val="nil"/>
              <w:left w:val="single" w:sz="4" w:space="0" w:color="auto"/>
              <w:bottom w:val="single" w:sz="4" w:space="0" w:color="auto"/>
              <w:right w:val="single" w:sz="4" w:space="0" w:color="auto"/>
            </w:tcBorders>
            <w:vAlign w:val="center"/>
            <w:hideMark/>
          </w:tcPr>
          <w:p w14:paraId="0C58DA0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10.2</w:t>
            </w:r>
          </w:p>
        </w:tc>
        <w:tc>
          <w:tcPr>
            <w:tcW w:w="2276" w:type="dxa"/>
            <w:tcBorders>
              <w:top w:val="nil"/>
              <w:left w:val="nil"/>
              <w:bottom w:val="single" w:sz="4" w:space="0" w:color="auto"/>
              <w:right w:val="single" w:sz="4" w:space="0" w:color="auto"/>
            </w:tcBorders>
            <w:vAlign w:val="center"/>
            <w:hideMark/>
          </w:tcPr>
          <w:p w14:paraId="47B0314E"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High Risk Nitrile Gloves M</w:t>
            </w:r>
          </w:p>
        </w:tc>
        <w:tc>
          <w:tcPr>
            <w:tcW w:w="1639" w:type="dxa"/>
            <w:tcBorders>
              <w:top w:val="nil"/>
              <w:left w:val="nil"/>
              <w:bottom w:val="single" w:sz="4" w:space="0" w:color="auto"/>
              <w:right w:val="single" w:sz="4" w:space="0" w:color="auto"/>
            </w:tcBorders>
            <w:vAlign w:val="center"/>
            <w:hideMark/>
          </w:tcPr>
          <w:p w14:paraId="4D60481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50</w:t>
            </w:r>
          </w:p>
        </w:tc>
        <w:tc>
          <w:tcPr>
            <w:tcW w:w="1824" w:type="dxa"/>
            <w:tcBorders>
              <w:top w:val="nil"/>
              <w:left w:val="nil"/>
              <w:bottom w:val="single" w:sz="4" w:space="0" w:color="auto"/>
              <w:right w:val="single" w:sz="4" w:space="0" w:color="auto"/>
            </w:tcBorders>
            <w:noWrap/>
            <w:vAlign w:val="center"/>
            <w:hideMark/>
          </w:tcPr>
          <w:p w14:paraId="01BB650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1,500</w:t>
            </w:r>
          </w:p>
        </w:tc>
        <w:tc>
          <w:tcPr>
            <w:tcW w:w="2064" w:type="dxa"/>
            <w:tcBorders>
              <w:top w:val="nil"/>
              <w:left w:val="nil"/>
              <w:bottom w:val="single" w:sz="4" w:space="0" w:color="auto"/>
              <w:right w:val="single" w:sz="4" w:space="0" w:color="auto"/>
            </w:tcBorders>
            <w:noWrap/>
            <w:vAlign w:val="center"/>
            <w:hideMark/>
          </w:tcPr>
          <w:p w14:paraId="0D1F1430"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7C561EB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0EE5934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184F49D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34D037B6"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66E95048" w14:textId="77777777" w:rsidTr="000D3F0C">
        <w:trPr>
          <w:trHeight w:val="50"/>
        </w:trPr>
        <w:tc>
          <w:tcPr>
            <w:tcW w:w="1002" w:type="dxa"/>
            <w:tcBorders>
              <w:top w:val="nil"/>
              <w:left w:val="single" w:sz="4" w:space="0" w:color="auto"/>
              <w:bottom w:val="single" w:sz="4" w:space="0" w:color="auto"/>
              <w:right w:val="single" w:sz="4" w:space="0" w:color="auto"/>
            </w:tcBorders>
            <w:vAlign w:val="center"/>
            <w:hideMark/>
          </w:tcPr>
          <w:p w14:paraId="2601FFD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10.3</w:t>
            </w:r>
          </w:p>
        </w:tc>
        <w:tc>
          <w:tcPr>
            <w:tcW w:w="2276" w:type="dxa"/>
            <w:tcBorders>
              <w:top w:val="nil"/>
              <w:left w:val="nil"/>
              <w:bottom w:val="single" w:sz="4" w:space="0" w:color="auto"/>
              <w:right w:val="single" w:sz="4" w:space="0" w:color="auto"/>
            </w:tcBorders>
            <w:vAlign w:val="center"/>
            <w:hideMark/>
          </w:tcPr>
          <w:p w14:paraId="35C10C9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High Risk Nitrile Gloves S</w:t>
            </w:r>
          </w:p>
        </w:tc>
        <w:tc>
          <w:tcPr>
            <w:tcW w:w="1639" w:type="dxa"/>
            <w:tcBorders>
              <w:top w:val="nil"/>
              <w:left w:val="nil"/>
              <w:bottom w:val="single" w:sz="4" w:space="0" w:color="auto"/>
              <w:right w:val="single" w:sz="4" w:space="0" w:color="auto"/>
            </w:tcBorders>
            <w:vAlign w:val="center"/>
            <w:hideMark/>
          </w:tcPr>
          <w:p w14:paraId="4A0DA24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50</w:t>
            </w:r>
          </w:p>
        </w:tc>
        <w:tc>
          <w:tcPr>
            <w:tcW w:w="1824" w:type="dxa"/>
            <w:tcBorders>
              <w:top w:val="nil"/>
              <w:left w:val="nil"/>
              <w:bottom w:val="single" w:sz="4" w:space="0" w:color="auto"/>
              <w:right w:val="single" w:sz="4" w:space="0" w:color="auto"/>
            </w:tcBorders>
            <w:noWrap/>
            <w:vAlign w:val="center"/>
            <w:hideMark/>
          </w:tcPr>
          <w:p w14:paraId="08173CF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1,500</w:t>
            </w:r>
          </w:p>
        </w:tc>
        <w:tc>
          <w:tcPr>
            <w:tcW w:w="2064" w:type="dxa"/>
            <w:tcBorders>
              <w:top w:val="nil"/>
              <w:left w:val="nil"/>
              <w:bottom w:val="single" w:sz="4" w:space="0" w:color="auto"/>
              <w:right w:val="single" w:sz="4" w:space="0" w:color="auto"/>
            </w:tcBorders>
            <w:noWrap/>
            <w:vAlign w:val="center"/>
            <w:hideMark/>
          </w:tcPr>
          <w:p w14:paraId="7E8A618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1DCDB3F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777EF9A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5D3C687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71806D2D"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4E5B1198" w14:textId="77777777" w:rsidTr="000D3F0C">
        <w:trPr>
          <w:trHeight w:val="50"/>
        </w:trPr>
        <w:tc>
          <w:tcPr>
            <w:tcW w:w="1002" w:type="dxa"/>
            <w:tcBorders>
              <w:top w:val="nil"/>
              <w:left w:val="single" w:sz="4" w:space="0" w:color="auto"/>
              <w:bottom w:val="single" w:sz="4" w:space="0" w:color="auto"/>
              <w:right w:val="single" w:sz="4" w:space="0" w:color="auto"/>
            </w:tcBorders>
            <w:vAlign w:val="center"/>
            <w:hideMark/>
          </w:tcPr>
          <w:p w14:paraId="1FB9BA9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10.4</w:t>
            </w:r>
          </w:p>
        </w:tc>
        <w:tc>
          <w:tcPr>
            <w:tcW w:w="2276" w:type="dxa"/>
            <w:tcBorders>
              <w:top w:val="nil"/>
              <w:left w:val="nil"/>
              <w:bottom w:val="single" w:sz="4" w:space="0" w:color="auto"/>
              <w:right w:val="single" w:sz="4" w:space="0" w:color="auto"/>
            </w:tcBorders>
            <w:vAlign w:val="center"/>
            <w:hideMark/>
          </w:tcPr>
          <w:p w14:paraId="333803EE"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High Risk Nitrile Gloves XL</w:t>
            </w:r>
          </w:p>
        </w:tc>
        <w:tc>
          <w:tcPr>
            <w:tcW w:w="1639" w:type="dxa"/>
            <w:tcBorders>
              <w:top w:val="nil"/>
              <w:left w:val="nil"/>
              <w:bottom w:val="single" w:sz="4" w:space="0" w:color="auto"/>
              <w:right w:val="single" w:sz="4" w:space="0" w:color="auto"/>
            </w:tcBorders>
            <w:vAlign w:val="center"/>
            <w:hideMark/>
          </w:tcPr>
          <w:p w14:paraId="06FB897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50</w:t>
            </w:r>
          </w:p>
        </w:tc>
        <w:tc>
          <w:tcPr>
            <w:tcW w:w="1824" w:type="dxa"/>
            <w:tcBorders>
              <w:top w:val="nil"/>
              <w:left w:val="nil"/>
              <w:bottom w:val="single" w:sz="4" w:space="0" w:color="auto"/>
              <w:right w:val="single" w:sz="4" w:space="0" w:color="auto"/>
            </w:tcBorders>
            <w:noWrap/>
            <w:vAlign w:val="center"/>
            <w:hideMark/>
          </w:tcPr>
          <w:p w14:paraId="7AD5896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1,500</w:t>
            </w:r>
          </w:p>
        </w:tc>
        <w:tc>
          <w:tcPr>
            <w:tcW w:w="2064" w:type="dxa"/>
            <w:tcBorders>
              <w:top w:val="nil"/>
              <w:left w:val="nil"/>
              <w:bottom w:val="single" w:sz="4" w:space="0" w:color="auto"/>
              <w:right w:val="single" w:sz="4" w:space="0" w:color="auto"/>
            </w:tcBorders>
            <w:noWrap/>
            <w:vAlign w:val="center"/>
            <w:hideMark/>
          </w:tcPr>
          <w:p w14:paraId="6D05E35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15EFDBE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2DD4B9B0"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54E45D5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57DCD819"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0041CA95" w14:textId="77777777" w:rsidTr="000D3F0C">
        <w:trPr>
          <w:trHeight w:val="170"/>
        </w:trPr>
        <w:tc>
          <w:tcPr>
            <w:tcW w:w="1002" w:type="dxa"/>
            <w:tcBorders>
              <w:top w:val="nil"/>
              <w:left w:val="single" w:sz="4" w:space="0" w:color="auto"/>
              <w:bottom w:val="single" w:sz="4" w:space="0" w:color="auto"/>
              <w:right w:val="single" w:sz="4" w:space="0" w:color="auto"/>
            </w:tcBorders>
            <w:vAlign w:val="center"/>
            <w:hideMark/>
          </w:tcPr>
          <w:p w14:paraId="16BEDE3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10.5</w:t>
            </w:r>
          </w:p>
        </w:tc>
        <w:tc>
          <w:tcPr>
            <w:tcW w:w="2276" w:type="dxa"/>
            <w:tcBorders>
              <w:top w:val="nil"/>
              <w:left w:val="nil"/>
              <w:bottom w:val="single" w:sz="4" w:space="0" w:color="auto"/>
              <w:right w:val="single" w:sz="4" w:space="0" w:color="auto"/>
            </w:tcBorders>
            <w:vAlign w:val="center"/>
            <w:hideMark/>
          </w:tcPr>
          <w:p w14:paraId="3360CB30"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Nitrile Gloves Large</w:t>
            </w:r>
          </w:p>
        </w:tc>
        <w:tc>
          <w:tcPr>
            <w:tcW w:w="1639" w:type="dxa"/>
            <w:tcBorders>
              <w:top w:val="nil"/>
              <w:left w:val="nil"/>
              <w:bottom w:val="single" w:sz="4" w:space="0" w:color="auto"/>
              <w:right w:val="single" w:sz="4" w:space="0" w:color="auto"/>
            </w:tcBorders>
            <w:vAlign w:val="center"/>
            <w:hideMark/>
          </w:tcPr>
          <w:p w14:paraId="235FC20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100</w:t>
            </w:r>
          </w:p>
        </w:tc>
        <w:tc>
          <w:tcPr>
            <w:tcW w:w="1824" w:type="dxa"/>
            <w:tcBorders>
              <w:top w:val="nil"/>
              <w:left w:val="nil"/>
              <w:bottom w:val="single" w:sz="4" w:space="0" w:color="auto"/>
              <w:right w:val="single" w:sz="4" w:space="0" w:color="auto"/>
            </w:tcBorders>
            <w:noWrap/>
            <w:vAlign w:val="center"/>
            <w:hideMark/>
          </w:tcPr>
          <w:p w14:paraId="2BA3A5B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31,568</w:t>
            </w:r>
          </w:p>
        </w:tc>
        <w:tc>
          <w:tcPr>
            <w:tcW w:w="2064" w:type="dxa"/>
            <w:tcBorders>
              <w:top w:val="nil"/>
              <w:left w:val="nil"/>
              <w:bottom w:val="single" w:sz="4" w:space="0" w:color="auto"/>
              <w:right w:val="single" w:sz="4" w:space="0" w:color="auto"/>
            </w:tcBorders>
            <w:noWrap/>
            <w:vAlign w:val="center"/>
            <w:hideMark/>
          </w:tcPr>
          <w:p w14:paraId="401849A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7ECE30AE"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472E791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5CE79D1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3C82C80F"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1FB54B1C" w14:textId="77777777" w:rsidTr="000D3F0C">
        <w:trPr>
          <w:trHeight w:val="50"/>
        </w:trPr>
        <w:tc>
          <w:tcPr>
            <w:tcW w:w="1002" w:type="dxa"/>
            <w:tcBorders>
              <w:top w:val="nil"/>
              <w:left w:val="single" w:sz="4" w:space="0" w:color="auto"/>
              <w:bottom w:val="single" w:sz="4" w:space="0" w:color="auto"/>
              <w:right w:val="single" w:sz="4" w:space="0" w:color="auto"/>
            </w:tcBorders>
            <w:vAlign w:val="center"/>
            <w:hideMark/>
          </w:tcPr>
          <w:p w14:paraId="7705758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10.6</w:t>
            </w:r>
          </w:p>
        </w:tc>
        <w:tc>
          <w:tcPr>
            <w:tcW w:w="2276" w:type="dxa"/>
            <w:tcBorders>
              <w:top w:val="nil"/>
              <w:left w:val="nil"/>
              <w:bottom w:val="single" w:sz="4" w:space="0" w:color="auto"/>
              <w:right w:val="single" w:sz="4" w:space="0" w:color="auto"/>
            </w:tcBorders>
            <w:vAlign w:val="center"/>
            <w:hideMark/>
          </w:tcPr>
          <w:p w14:paraId="277A3C6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Nitrile Gloves Medium</w:t>
            </w:r>
          </w:p>
        </w:tc>
        <w:tc>
          <w:tcPr>
            <w:tcW w:w="1639" w:type="dxa"/>
            <w:tcBorders>
              <w:top w:val="nil"/>
              <w:left w:val="nil"/>
              <w:bottom w:val="single" w:sz="4" w:space="0" w:color="auto"/>
              <w:right w:val="single" w:sz="4" w:space="0" w:color="auto"/>
            </w:tcBorders>
            <w:vAlign w:val="center"/>
            <w:hideMark/>
          </w:tcPr>
          <w:p w14:paraId="176CB9A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100</w:t>
            </w:r>
          </w:p>
        </w:tc>
        <w:tc>
          <w:tcPr>
            <w:tcW w:w="1824" w:type="dxa"/>
            <w:tcBorders>
              <w:top w:val="nil"/>
              <w:left w:val="nil"/>
              <w:bottom w:val="single" w:sz="4" w:space="0" w:color="auto"/>
              <w:right w:val="single" w:sz="4" w:space="0" w:color="auto"/>
            </w:tcBorders>
            <w:noWrap/>
            <w:vAlign w:val="center"/>
            <w:hideMark/>
          </w:tcPr>
          <w:p w14:paraId="411AFAE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47,788</w:t>
            </w:r>
          </w:p>
        </w:tc>
        <w:tc>
          <w:tcPr>
            <w:tcW w:w="2064" w:type="dxa"/>
            <w:tcBorders>
              <w:top w:val="nil"/>
              <w:left w:val="nil"/>
              <w:bottom w:val="single" w:sz="4" w:space="0" w:color="auto"/>
              <w:right w:val="single" w:sz="4" w:space="0" w:color="auto"/>
            </w:tcBorders>
            <w:noWrap/>
            <w:vAlign w:val="center"/>
            <w:hideMark/>
          </w:tcPr>
          <w:p w14:paraId="43187BC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1D5292C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03D4FF2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1D4D83D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41C78E92"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0BED44A7" w14:textId="77777777" w:rsidTr="000D3F0C">
        <w:trPr>
          <w:trHeight w:val="278"/>
        </w:trPr>
        <w:tc>
          <w:tcPr>
            <w:tcW w:w="1002" w:type="dxa"/>
            <w:tcBorders>
              <w:top w:val="nil"/>
              <w:left w:val="single" w:sz="4" w:space="0" w:color="auto"/>
              <w:bottom w:val="single" w:sz="4" w:space="0" w:color="auto"/>
              <w:right w:val="single" w:sz="4" w:space="0" w:color="auto"/>
            </w:tcBorders>
            <w:vAlign w:val="center"/>
            <w:hideMark/>
          </w:tcPr>
          <w:p w14:paraId="090F435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10.7</w:t>
            </w:r>
          </w:p>
        </w:tc>
        <w:tc>
          <w:tcPr>
            <w:tcW w:w="2276" w:type="dxa"/>
            <w:tcBorders>
              <w:top w:val="nil"/>
              <w:left w:val="nil"/>
              <w:bottom w:val="single" w:sz="4" w:space="0" w:color="auto"/>
              <w:right w:val="single" w:sz="4" w:space="0" w:color="auto"/>
            </w:tcBorders>
            <w:vAlign w:val="center"/>
            <w:hideMark/>
          </w:tcPr>
          <w:p w14:paraId="299850F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Nitrile Gloves Small</w:t>
            </w:r>
          </w:p>
        </w:tc>
        <w:tc>
          <w:tcPr>
            <w:tcW w:w="1639" w:type="dxa"/>
            <w:tcBorders>
              <w:top w:val="nil"/>
              <w:left w:val="nil"/>
              <w:bottom w:val="single" w:sz="4" w:space="0" w:color="auto"/>
              <w:right w:val="single" w:sz="4" w:space="0" w:color="auto"/>
            </w:tcBorders>
            <w:vAlign w:val="center"/>
            <w:hideMark/>
          </w:tcPr>
          <w:p w14:paraId="5366786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100</w:t>
            </w:r>
          </w:p>
        </w:tc>
        <w:tc>
          <w:tcPr>
            <w:tcW w:w="1824" w:type="dxa"/>
            <w:tcBorders>
              <w:top w:val="nil"/>
              <w:left w:val="nil"/>
              <w:bottom w:val="single" w:sz="4" w:space="0" w:color="auto"/>
              <w:right w:val="single" w:sz="4" w:space="0" w:color="auto"/>
            </w:tcBorders>
            <w:noWrap/>
            <w:vAlign w:val="center"/>
            <w:hideMark/>
          </w:tcPr>
          <w:p w14:paraId="1D2515F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31,568</w:t>
            </w:r>
          </w:p>
        </w:tc>
        <w:tc>
          <w:tcPr>
            <w:tcW w:w="2064" w:type="dxa"/>
            <w:tcBorders>
              <w:top w:val="nil"/>
              <w:left w:val="nil"/>
              <w:bottom w:val="single" w:sz="4" w:space="0" w:color="auto"/>
              <w:right w:val="single" w:sz="4" w:space="0" w:color="auto"/>
            </w:tcBorders>
            <w:noWrap/>
            <w:vAlign w:val="center"/>
            <w:hideMark/>
          </w:tcPr>
          <w:p w14:paraId="32C8F18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61E5F25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4D8E3BC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64985B7E"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43FAE9EF"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5AA3DA24" w14:textId="77777777" w:rsidTr="000D3F0C">
        <w:trPr>
          <w:trHeight w:val="269"/>
        </w:trPr>
        <w:tc>
          <w:tcPr>
            <w:tcW w:w="1002" w:type="dxa"/>
            <w:tcBorders>
              <w:top w:val="nil"/>
              <w:left w:val="single" w:sz="4" w:space="0" w:color="auto"/>
              <w:bottom w:val="single" w:sz="4" w:space="0" w:color="auto"/>
              <w:right w:val="single" w:sz="4" w:space="0" w:color="auto"/>
            </w:tcBorders>
            <w:vAlign w:val="center"/>
            <w:hideMark/>
          </w:tcPr>
          <w:p w14:paraId="286F717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10.8</w:t>
            </w:r>
          </w:p>
        </w:tc>
        <w:tc>
          <w:tcPr>
            <w:tcW w:w="2276" w:type="dxa"/>
            <w:tcBorders>
              <w:top w:val="nil"/>
              <w:left w:val="nil"/>
              <w:bottom w:val="single" w:sz="4" w:space="0" w:color="auto"/>
              <w:right w:val="single" w:sz="4" w:space="0" w:color="auto"/>
            </w:tcBorders>
            <w:vAlign w:val="center"/>
            <w:hideMark/>
          </w:tcPr>
          <w:p w14:paraId="565FCD6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Nitrile Gloves X-Large</w:t>
            </w:r>
          </w:p>
        </w:tc>
        <w:tc>
          <w:tcPr>
            <w:tcW w:w="1639" w:type="dxa"/>
            <w:tcBorders>
              <w:top w:val="nil"/>
              <w:left w:val="nil"/>
              <w:bottom w:val="single" w:sz="4" w:space="0" w:color="auto"/>
              <w:right w:val="single" w:sz="4" w:space="0" w:color="auto"/>
            </w:tcBorders>
            <w:vAlign w:val="center"/>
            <w:hideMark/>
          </w:tcPr>
          <w:p w14:paraId="34588C1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100</w:t>
            </w:r>
          </w:p>
        </w:tc>
        <w:tc>
          <w:tcPr>
            <w:tcW w:w="1824" w:type="dxa"/>
            <w:tcBorders>
              <w:top w:val="nil"/>
              <w:left w:val="nil"/>
              <w:bottom w:val="single" w:sz="4" w:space="0" w:color="auto"/>
              <w:right w:val="single" w:sz="4" w:space="0" w:color="auto"/>
            </w:tcBorders>
            <w:noWrap/>
            <w:vAlign w:val="center"/>
            <w:hideMark/>
          </w:tcPr>
          <w:p w14:paraId="4404133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20,000</w:t>
            </w:r>
          </w:p>
        </w:tc>
        <w:tc>
          <w:tcPr>
            <w:tcW w:w="2064" w:type="dxa"/>
            <w:tcBorders>
              <w:top w:val="nil"/>
              <w:left w:val="nil"/>
              <w:bottom w:val="single" w:sz="4" w:space="0" w:color="auto"/>
              <w:right w:val="single" w:sz="4" w:space="0" w:color="auto"/>
            </w:tcBorders>
            <w:noWrap/>
            <w:vAlign w:val="center"/>
            <w:hideMark/>
          </w:tcPr>
          <w:p w14:paraId="6B63222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5521992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04FCE0C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744919C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336F9495"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6030E1E9" w14:textId="77777777" w:rsidTr="000D3F0C">
        <w:trPr>
          <w:trHeight w:val="174"/>
        </w:trPr>
        <w:tc>
          <w:tcPr>
            <w:tcW w:w="1002" w:type="dxa"/>
            <w:tcBorders>
              <w:top w:val="nil"/>
              <w:left w:val="single" w:sz="4" w:space="0" w:color="auto"/>
              <w:bottom w:val="single" w:sz="4" w:space="0" w:color="auto"/>
              <w:right w:val="single" w:sz="4" w:space="0" w:color="auto"/>
            </w:tcBorders>
            <w:vAlign w:val="center"/>
            <w:hideMark/>
          </w:tcPr>
          <w:p w14:paraId="5AF471E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10.9</w:t>
            </w:r>
          </w:p>
        </w:tc>
        <w:tc>
          <w:tcPr>
            <w:tcW w:w="2276" w:type="dxa"/>
            <w:tcBorders>
              <w:top w:val="nil"/>
              <w:left w:val="nil"/>
              <w:bottom w:val="single" w:sz="4" w:space="0" w:color="auto"/>
              <w:right w:val="single" w:sz="4" w:space="0" w:color="auto"/>
            </w:tcBorders>
            <w:vAlign w:val="center"/>
            <w:hideMark/>
          </w:tcPr>
          <w:p w14:paraId="6EC2175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Sterile Gloves 7.5</w:t>
            </w:r>
          </w:p>
        </w:tc>
        <w:tc>
          <w:tcPr>
            <w:tcW w:w="1639" w:type="dxa"/>
            <w:tcBorders>
              <w:top w:val="nil"/>
              <w:left w:val="nil"/>
              <w:bottom w:val="single" w:sz="4" w:space="0" w:color="auto"/>
              <w:right w:val="single" w:sz="4" w:space="0" w:color="auto"/>
            </w:tcBorders>
            <w:vAlign w:val="center"/>
            <w:hideMark/>
          </w:tcPr>
          <w:p w14:paraId="270714F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50 Pairs</w:t>
            </w:r>
          </w:p>
        </w:tc>
        <w:tc>
          <w:tcPr>
            <w:tcW w:w="1824" w:type="dxa"/>
            <w:tcBorders>
              <w:top w:val="nil"/>
              <w:left w:val="nil"/>
              <w:bottom w:val="single" w:sz="4" w:space="0" w:color="auto"/>
              <w:right w:val="single" w:sz="4" w:space="0" w:color="auto"/>
            </w:tcBorders>
            <w:vAlign w:val="center"/>
            <w:hideMark/>
          </w:tcPr>
          <w:p w14:paraId="55BC1AF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1,104</w:t>
            </w:r>
          </w:p>
        </w:tc>
        <w:tc>
          <w:tcPr>
            <w:tcW w:w="2064" w:type="dxa"/>
            <w:tcBorders>
              <w:top w:val="nil"/>
              <w:left w:val="nil"/>
              <w:bottom w:val="single" w:sz="4" w:space="0" w:color="auto"/>
              <w:right w:val="single" w:sz="4" w:space="0" w:color="auto"/>
            </w:tcBorders>
            <w:noWrap/>
            <w:vAlign w:val="center"/>
            <w:hideMark/>
          </w:tcPr>
          <w:p w14:paraId="2C63BB1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090D4C2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5E2E619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34636C6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65434166"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3ED0378D" w14:textId="77777777" w:rsidTr="000D3F0C">
        <w:trPr>
          <w:trHeight w:val="174"/>
        </w:trPr>
        <w:tc>
          <w:tcPr>
            <w:tcW w:w="1002" w:type="dxa"/>
            <w:tcBorders>
              <w:top w:val="nil"/>
              <w:left w:val="single" w:sz="4" w:space="0" w:color="auto"/>
              <w:bottom w:val="single" w:sz="4" w:space="0" w:color="auto"/>
              <w:right w:val="single" w:sz="4" w:space="0" w:color="auto"/>
            </w:tcBorders>
            <w:vAlign w:val="center"/>
            <w:hideMark/>
          </w:tcPr>
          <w:p w14:paraId="4E578B2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10.10</w:t>
            </w:r>
          </w:p>
        </w:tc>
        <w:tc>
          <w:tcPr>
            <w:tcW w:w="2276" w:type="dxa"/>
            <w:tcBorders>
              <w:top w:val="nil"/>
              <w:left w:val="nil"/>
              <w:bottom w:val="single" w:sz="4" w:space="0" w:color="auto"/>
              <w:right w:val="single" w:sz="4" w:space="0" w:color="auto"/>
            </w:tcBorders>
            <w:vAlign w:val="center"/>
            <w:hideMark/>
          </w:tcPr>
          <w:p w14:paraId="0F82130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Sterile Gloves 8.5</w:t>
            </w:r>
          </w:p>
        </w:tc>
        <w:tc>
          <w:tcPr>
            <w:tcW w:w="1639" w:type="dxa"/>
            <w:tcBorders>
              <w:top w:val="nil"/>
              <w:left w:val="nil"/>
              <w:bottom w:val="single" w:sz="4" w:space="0" w:color="auto"/>
              <w:right w:val="single" w:sz="4" w:space="0" w:color="auto"/>
            </w:tcBorders>
            <w:vAlign w:val="center"/>
            <w:hideMark/>
          </w:tcPr>
          <w:p w14:paraId="0C211F2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50 Pairs</w:t>
            </w:r>
          </w:p>
        </w:tc>
        <w:tc>
          <w:tcPr>
            <w:tcW w:w="1824" w:type="dxa"/>
            <w:tcBorders>
              <w:top w:val="nil"/>
              <w:left w:val="nil"/>
              <w:bottom w:val="single" w:sz="4" w:space="0" w:color="auto"/>
              <w:right w:val="single" w:sz="4" w:space="0" w:color="auto"/>
            </w:tcBorders>
            <w:vAlign w:val="center"/>
            <w:hideMark/>
          </w:tcPr>
          <w:p w14:paraId="6DB40D2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184</w:t>
            </w:r>
          </w:p>
        </w:tc>
        <w:tc>
          <w:tcPr>
            <w:tcW w:w="2064" w:type="dxa"/>
            <w:tcBorders>
              <w:top w:val="nil"/>
              <w:left w:val="nil"/>
              <w:bottom w:val="single" w:sz="4" w:space="0" w:color="auto"/>
              <w:right w:val="single" w:sz="4" w:space="0" w:color="auto"/>
            </w:tcBorders>
            <w:noWrap/>
            <w:vAlign w:val="center"/>
            <w:hideMark/>
          </w:tcPr>
          <w:p w14:paraId="2F6A6F8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216" w:type="dxa"/>
            <w:tcBorders>
              <w:top w:val="nil"/>
              <w:left w:val="nil"/>
              <w:bottom w:val="single" w:sz="4" w:space="0" w:color="auto"/>
              <w:right w:val="single" w:sz="4" w:space="0" w:color="auto"/>
            </w:tcBorders>
            <w:noWrap/>
            <w:vAlign w:val="center"/>
            <w:hideMark/>
          </w:tcPr>
          <w:p w14:paraId="21459BB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16" w:type="dxa"/>
            <w:tcBorders>
              <w:top w:val="nil"/>
              <w:left w:val="nil"/>
              <w:bottom w:val="single" w:sz="4" w:space="0" w:color="auto"/>
              <w:right w:val="single" w:sz="4" w:space="0" w:color="auto"/>
            </w:tcBorders>
            <w:noWrap/>
            <w:vAlign w:val="center"/>
            <w:hideMark/>
          </w:tcPr>
          <w:p w14:paraId="0674414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72" w:type="dxa"/>
            <w:tcBorders>
              <w:top w:val="nil"/>
              <w:left w:val="nil"/>
              <w:bottom w:val="single" w:sz="4" w:space="0" w:color="auto"/>
              <w:right w:val="single" w:sz="4" w:space="0" w:color="auto"/>
            </w:tcBorders>
            <w:noWrap/>
            <w:vAlign w:val="center"/>
            <w:hideMark/>
          </w:tcPr>
          <w:p w14:paraId="34F933A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371" w:type="dxa"/>
            <w:tcBorders>
              <w:top w:val="nil"/>
              <w:left w:val="nil"/>
              <w:bottom w:val="single" w:sz="4" w:space="0" w:color="auto"/>
              <w:right w:val="single" w:sz="4" w:space="0" w:color="auto"/>
            </w:tcBorders>
            <w:noWrap/>
            <w:vAlign w:val="bottom"/>
            <w:hideMark/>
          </w:tcPr>
          <w:p w14:paraId="573F9F54"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bl>
    <w:p w14:paraId="111107C4" w14:textId="77777777" w:rsidR="003900B2" w:rsidRDefault="003900B2" w:rsidP="00426CB7">
      <w:pPr>
        <w:rPr>
          <w:rFonts w:cstheme="minorHAnsi"/>
          <w:sz w:val="20"/>
          <w:szCs w:val="20"/>
        </w:rPr>
      </w:pPr>
    </w:p>
    <w:p w14:paraId="5931BE26" w14:textId="39321283" w:rsidR="00BB5C96" w:rsidRPr="00DE6310" w:rsidRDefault="000D3F0C" w:rsidP="00DE6310">
      <w:pPr>
        <w:ind w:left="360"/>
        <w:jc w:val="both"/>
      </w:pPr>
      <w:r w:rsidRPr="00941B6B">
        <w:rPr>
          <w:rFonts w:cstheme="minorHAnsi"/>
          <w:b/>
          <w:bCs/>
          <w:color w:val="0070C0"/>
          <w:sz w:val="24"/>
          <w:szCs w:val="24"/>
          <w:u w:val="single"/>
        </w:rPr>
        <w:lastRenderedPageBreak/>
        <w:t xml:space="preserve">Lot </w:t>
      </w:r>
      <w:r>
        <w:rPr>
          <w:rFonts w:cstheme="minorHAnsi"/>
          <w:b/>
          <w:bCs/>
          <w:color w:val="0070C0"/>
          <w:sz w:val="24"/>
          <w:szCs w:val="24"/>
          <w:u w:val="single"/>
        </w:rPr>
        <w:t>1</w:t>
      </w:r>
      <w:r w:rsidR="00DE6310">
        <w:rPr>
          <w:rFonts w:cstheme="minorHAnsi"/>
          <w:b/>
          <w:bCs/>
          <w:color w:val="0070C0"/>
          <w:sz w:val="24"/>
          <w:szCs w:val="24"/>
          <w:u w:val="single"/>
        </w:rPr>
        <w:t>1</w:t>
      </w:r>
      <w:r>
        <w:rPr>
          <w:rFonts w:cstheme="minorHAnsi"/>
          <w:b/>
          <w:bCs/>
          <w:color w:val="0070C0"/>
          <w:sz w:val="24"/>
          <w:szCs w:val="24"/>
          <w:u w:val="single"/>
        </w:rPr>
        <w:t xml:space="preserve">: </w:t>
      </w:r>
      <w:r w:rsidR="00DE6310">
        <w:rPr>
          <w:rFonts w:cstheme="minorHAnsi"/>
          <w:b/>
          <w:bCs/>
          <w:color w:val="0070C0"/>
          <w:sz w:val="24"/>
          <w:szCs w:val="24"/>
          <w:u w:val="single"/>
        </w:rPr>
        <w:t>MASKS</w:t>
      </w:r>
    </w:p>
    <w:tbl>
      <w:tblPr>
        <w:tblW w:w="15594" w:type="dxa"/>
        <w:tblInd w:w="-815" w:type="dxa"/>
        <w:tblLook w:val="04A0" w:firstRow="1" w:lastRow="0" w:firstColumn="1" w:lastColumn="0" w:noHBand="0" w:noVBand="1"/>
      </w:tblPr>
      <w:tblGrid>
        <w:gridCol w:w="900"/>
        <w:gridCol w:w="2520"/>
        <w:gridCol w:w="1620"/>
        <w:gridCol w:w="1890"/>
        <w:gridCol w:w="1710"/>
        <w:gridCol w:w="1440"/>
        <w:gridCol w:w="1710"/>
        <w:gridCol w:w="1530"/>
        <w:gridCol w:w="2274"/>
      </w:tblGrid>
      <w:tr w:rsidR="00BB5C96" w:rsidRPr="00BB5C96" w14:paraId="6A4835A0" w14:textId="77777777" w:rsidTr="00DC7A85">
        <w:trPr>
          <w:trHeight w:val="253"/>
        </w:trPr>
        <w:tc>
          <w:tcPr>
            <w:tcW w:w="6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7E5305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LRC to Complete </w:t>
            </w:r>
            <w:r w:rsidRPr="00BB5C96">
              <w:rPr>
                <w:rFonts w:ascii="Calibri" w:eastAsia="Times New Roman" w:hAnsi="Calibri" w:cs="Calibri"/>
                <w:b/>
                <w:bCs/>
                <w:color w:val="FF0000"/>
                <w:sz w:val="18"/>
                <w:szCs w:val="18"/>
                <w:lang w:val="en-US"/>
              </w:rPr>
              <w:t>(BIDDERS ARE NOTE ALLOWED TO MODIFY THE LRC SECTION)</w:t>
            </w:r>
          </w:p>
        </w:tc>
        <w:tc>
          <w:tcPr>
            <w:tcW w:w="8664"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E7C86B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Bidder To Complete</w:t>
            </w:r>
          </w:p>
        </w:tc>
      </w:tr>
      <w:tr w:rsidR="00BB5C96" w:rsidRPr="00BB5C96" w14:paraId="2F6ABA1A" w14:textId="77777777" w:rsidTr="00DC7A85">
        <w:trPr>
          <w:trHeight w:val="839"/>
        </w:trPr>
        <w:tc>
          <w:tcPr>
            <w:tcW w:w="90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F3E2898" w14:textId="5FF87B0A"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Item Number</w:t>
            </w:r>
          </w:p>
        </w:tc>
        <w:tc>
          <w:tcPr>
            <w:tcW w:w="2520" w:type="dxa"/>
            <w:tcBorders>
              <w:top w:val="nil"/>
              <w:left w:val="nil"/>
              <w:bottom w:val="single" w:sz="4" w:space="0" w:color="auto"/>
              <w:right w:val="single" w:sz="4" w:space="0" w:color="auto"/>
            </w:tcBorders>
            <w:shd w:val="clear" w:color="auto" w:fill="D9D9D9" w:themeFill="background1" w:themeFillShade="D9"/>
            <w:vAlign w:val="center"/>
            <w:hideMark/>
          </w:tcPr>
          <w:p w14:paraId="3EA8378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Item/Milestone Required</w:t>
            </w:r>
          </w:p>
        </w:tc>
        <w:tc>
          <w:tcPr>
            <w:tcW w:w="1620" w:type="dxa"/>
            <w:tcBorders>
              <w:top w:val="nil"/>
              <w:left w:val="nil"/>
              <w:bottom w:val="single" w:sz="4" w:space="0" w:color="auto"/>
              <w:right w:val="single" w:sz="4" w:space="0" w:color="auto"/>
            </w:tcBorders>
            <w:shd w:val="clear" w:color="auto" w:fill="D9D9D9" w:themeFill="background1" w:themeFillShade="D9"/>
            <w:vAlign w:val="center"/>
            <w:hideMark/>
          </w:tcPr>
          <w:p w14:paraId="5666BD2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Unit of Measurements</w:t>
            </w:r>
          </w:p>
        </w:tc>
        <w:tc>
          <w:tcPr>
            <w:tcW w:w="1890" w:type="dxa"/>
            <w:tcBorders>
              <w:top w:val="nil"/>
              <w:left w:val="nil"/>
              <w:bottom w:val="single" w:sz="4" w:space="0" w:color="auto"/>
              <w:right w:val="single" w:sz="4" w:space="0" w:color="auto"/>
            </w:tcBorders>
            <w:shd w:val="clear" w:color="auto" w:fill="D9D9D9" w:themeFill="background1" w:themeFillShade="D9"/>
            <w:vAlign w:val="center"/>
            <w:hideMark/>
          </w:tcPr>
          <w:p w14:paraId="3E73B18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Estimated Qty</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776F380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Unit Price in USD, Exclusive VAT </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14:paraId="00C53B2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VAT (%)</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297B6CD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Unit Price in USD, inclusive VAT </w:t>
            </w:r>
          </w:p>
        </w:tc>
        <w:tc>
          <w:tcPr>
            <w:tcW w:w="1530" w:type="dxa"/>
            <w:tcBorders>
              <w:top w:val="nil"/>
              <w:left w:val="nil"/>
              <w:bottom w:val="single" w:sz="4" w:space="0" w:color="auto"/>
              <w:right w:val="single" w:sz="4" w:space="0" w:color="auto"/>
            </w:tcBorders>
            <w:shd w:val="clear" w:color="auto" w:fill="D9D9D9" w:themeFill="background1" w:themeFillShade="D9"/>
            <w:vAlign w:val="center"/>
            <w:hideMark/>
          </w:tcPr>
          <w:p w14:paraId="7F0B188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Total Price in USD, inclusive VAT </w:t>
            </w:r>
          </w:p>
        </w:tc>
        <w:tc>
          <w:tcPr>
            <w:tcW w:w="2274" w:type="dxa"/>
            <w:tcBorders>
              <w:top w:val="nil"/>
              <w:left w:val="nil"/>
              <w:bottom w:val="single" w:sz="4" w:space="0" w:color="auto"/>
              <w:right w:val="single" w:sz="4" w:space="0" w:color="auto"/>
            </w:tcBorders>
            <w:shd w:val="clear" w:color="auto" w:fill="D9D9D9" w:themeFill="background1" w:themeFillShade="D9"/>
            <w:vAlign w:val="center"/>
            <w:hideMark/>
          </w:tcPr>
          <w:p w14:paraId="67B8964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Lead time of Delivery for any Quantity from the date of the purchase order </w:t>
            </w:r>
          </w:p>
        </w:tc>
      </w:tr>
      <w:tr w:rsidR="00BB5C96" w:rsidRPr="00BB5C96" w14:paraId="5F0413E4"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2C723EC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11.1</w:t>
            </w:r>
          </w:p>
        </w:tc>
        <w:tc>
          <w:tcPr>
            <w:tcW w:w="2520" w:type="dxa"/>
            <w:tcBorders>
              <w:top w:val="nil"/>
              <w:left w:val="nil"/>
              <w:bottom w:val="single" w:sz="4" w:space="0" w:color="auto"/>
              <w:right w:val="single" w:sz="4" w:space="0" w:color="auto"/>
            </w:tcBorders>
            <w:vAlign w:val="center"/>
            <w:hideMark/>
          </w:tcPr>
          <w:p w14:paraId="35DF2F2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Adult Simple Oxygen Mask</w:t>
            </w:r>
          </w:p>
        </w:tc>
        <w:tc>
          <w:tcPr>
            <w:tcW w:w="1620" w:type="dxa"/>
            <w:tcBorders>
              <w:top w:val="nil"/>
              <w:left w:val="nil"/>
              <w:bottom w:val="single" w:sz="4" w:space="0" w:color="auto"/>
              <w:right w:val="single" w:sz="4" w:space="0" w:color="auto"/>
            </w:tcBorders>
            <w:vAlign w:val="center"/>
            <w:hideMark/>
          </w:tcPr>
          <w:p w14:paraId="4E20193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407377F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21,000</w:t>
            </w:r>
          </w:p>
        </w:tc>
        <w:tc>
          <w:tcPr>
            <w:tcW w:w="1710" w:type="dxa"/>
            <w:tcBorders>
              <w:top w:val="nil"/>
              <w:left w:val="nil"/>
              <w:bottom w:val="single" w:sz="4" w:space="0" w:color="auto"/>
              <w:right w:val="single" w:sz="4" w:space="0" w:color="auto"/>
            </w:tcBorders>
            <w:noWrap/>
            <w:vAlign w:val="center"/>
            <w:hideMark/>
          </w:tcPr>
          <w:p w14:paraId="28CD3E2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64D643B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0AEFE23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2FC6876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6E44C345"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567F2E86"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3A7C0C5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11.2</w:t>
            </w:r>
          </w:p>
        </w:tc>
        <w:tc>
          <w:tcPr>
            <w:tcW w:w="2520" w:type="dxa"/>
            <w:tcBorders>
              <w:top w:val="nil"/>
              <w:left w:val="nil"/>
              <w:bottom w:val="single" w:sz="4" w:space="0" w:color="auto"/>
              <w:right w:val="single" w:sz="4" w:space="0" w:color="auto"/>
            </w:tcBorders>
            <w:noWrap/>
            <w:vAlign w:val="center"/>
            <w:hideMark/>
          </w:tcPr>
          <w:p w14:paraId="43F2186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Disposable Face Shield</w:t>
            </w:r>
          </w:p>
        </w:tc>
        <w:tc>
          <w:tcPr>
            <w:tcW w:w="1620" w:type="dxa"/>
            <w:tcBorders>
              <w:top w:val="nil"/>
              <w:left w:val="nil"/>
              <w:bottom w:val="single" w:sz="4" w:space="0" w:color="auto"/>
              <w:right w:val="single" w:sz="4" w:space="0" w:color="auto"/>
            </w:tcBorders>
            <w:noWrap/>
            <w:vAlign w:val="center"/>
            <w:hideMark/>
          </w:tcPr>
          <w:p w14:paraId="399F2D7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2AA0065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1,000</w:t>
            </w:r>
          </w:p>
        </w:tc>
        <w:tc>
          <w:tcPr>
            <w:tcW w:w="1710" w:type="dxa"/>
            <w:tcBorders>
              <w:top w:val="nil"/>
              <w:left w:val="nil"/>
              <w:bottom w:val="single" w:sz="4" w:space="0" w:color="auto"/>
              <w:right w:val="single" w:sz="4" w:space="0" w:color="auto"/>
            </w:tcBorders>
            <w:noWrap/>
            <w:vAlign w:val="center"/>
            <w:hideMark/>
          </w:tcPr>
          <w:p w14:paraId="58204F2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6A8AA98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64963F4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306C9E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667CA2D2"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3EB5B770" w14:textId="77777777" w:rsidTr="0054408D">
        <w:trPr>
          <w:trHeight w:val="419"/>
        </w:trPr>
        <w:tc>
          <w:tcPr>
            <w:tcW w:w="900" w:type="dxa"/>
            <w:tcBorders>
              <w:top w:val="nil"/>
              <w:left w:val="single" w:sz="4" w:space="0" w:color="auto"/>
              <w:bottom w:val="single" w:sz="4" w:space="0" w:color="auto"/>
              <w:right w:val="single" w:sz="4" w:space="0" w:color="auto"/>
            </w:tcBorders>
            <w:vAlign w:val="center"/>
            <w:hideMark/>
          </w:tcPr>
          <w:p w14:paraId="6828BB8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11.3</w:t>
            </w:r>
          </w:p>
        </w:tc>
        <w:tc>
          <w:tcPr>
            <w:tcW w:w="2520" w:type="dxa"/>
            <w:tcBorders>
              <w:top w:val="nil"/>
              <w:left w:val="nil"/>
              <w:bottom w:val="single" w:sz="4" w:space="0" w:color="auto"/>
              <w:right w:val="single" w:sz="4" w:space="0" w:color="auto"/>
            </w:tcBorders>
            <w:vAlign w:val="center"/>
            <w:hideMark/>
          </w:tcPr>
          <w:p w14:paraId="7DAECC4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Face shield</w:t>
            </w:r>
          </w:p>
        </w:tc>
        <w:tc>
          <w:tcPr>
            <w:tcW w:w="1620" w:type="dxa"/>
            <w:tcBorders>
              <w:top w:val="nil"/>
              <w:left w:val="nil"/>
              <w:bottom w:val="single" w:sz="4" w:space="0" w:color="auto"/>
              <w:right w:val="single" w:sz="4" w:space="0" w:color="auto"/>
            </w:tcBorders>
            <w:noWrap/>
            <w:vAlign w:val="center"/>
            <w:hideMark/>
          </w:tcPr>
          <w:p w14:paraId="35DFE6B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69A3887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452</w:t>
            </w:r>
          </w:p>
        </w:tc>
        <w:tc>
          <w:tcPr>
            <w:tcW w:w="1710" w:type="dxa"/>
            <w:tcBorders>
              <w:top w:val="nil"/>
              <w:left w:val="nil"/>
              <w:bottom w:val="single" w:sz="4" w:space="0" w:color="auto"/>
              <w:right w:val="single" w:sz="4" w:space="0" w:color="auto"/>
            </w:tcBorders>
            <w:noWrap/>
            <w:vAlign w:val="center"/>
            <w:hideMark/>
          </w:tcPr>
          <w:p w14:paraId="41B66890"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0DD62C6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6C7298A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035716B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3F0F0814"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4FA4461E"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5C4B2B29"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11.4</w:t>
            </w:r>
          </w:p>
        </w:tc>
        <w:tc>
          <w:tcPr>
            <w:tcW w:w="2520" w:type="dxa"/>
            <w:tcBorders>
              <w:top w:val="nil"/>
              <w:left w:val="nil"/>
              <w:bottom w:val="single" w:sz="4" w:space="0" w:color="auto"/>
              <w:right w:val="single" w:sz="4" w:space="0" w:color="auto"/>
            </w:tcBorders>
            <w:noWrap/>
            <w:vAlign w:val="center"/>
            <w:hideMark/>
          </w:tcPr>
          <w:p w14:paraId="4AC3BE2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KN95</w:t>
            </w:r>
          </w:p>
        </w:tc>
        <w:tc>
          <w:tcPr>
            <w:tcW w:w="1620" w:type="dxa"/>
            <w:tcBorders>
              <w:top w:val="nil"/>
              <w:left w:val="nil"/>
              <w:bottom w:val="single" w:sz="4" w:space="0" w:color="auto"/>
              <w:right w:val="single" w:sz="4" w:space="0" w:color="auto"/>
            </w:tcBorders>
            <w:noWrap/>
            <w:vAlign w:val="center"/>
            <w:hideMark/>
          </w:tcPr>
          <w:p w14:paraId="5263AEF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553C4C2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200,000</w:t>
            </w:r>
          </w:p>
        </w:tc>
        <w:tc>
          <w:tcPr>
            <w:tcW w:w="1710" w:type="dxa"/>
            <w:tcBorders>
              <w:top w:val="nil"/>
              <w:left w:val="nil"/>
              <w:bottom w:val="single" w:sz="4" w:space="0" w:color="auto"/>
              <w:right w:val="single" w:sz="4" w:space="0" w:color="auto"/>
            </w:tcBorders>
            <w:noWrap/>
            <w:vAlign w:val="center"/>
            <w:hideMark/>
          </w:tcPr>
          <w:p w14:paraId="0541D81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4A0AFFF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230A368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59DB327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492C9D88"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72F6F80B"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6C22D35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11.5</w:t>
            </w:r>
          </w:p>
        </w:tc>
        <w:tc>
          <w:tcPr>
            <w:tcW w:w="2520" w:type="dxa"/>
            <w:tcBorders>
              <w:top w:val="nil"/>
              <w:left w:val="nil"/>
              <w:bottom w:val="single" w:sz="4" w:space="0" w:color="auto"/>
              <w:right w:val="single" w:sz="4" w:space="0" w:color="auto"/>
            </w:tcBorders>
            <w:noWrap/>
            <w:vAlign w:val="center"/>
            <w:hideMark/>
          </w:tcPr>
          <w:p w14:paraId="0F11FC9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N95</w:t>
            </w:r>
          </w:p>
        </w:tc>
        <w:tc>
          <w:tcPr>
            <w:tcW w:w="1620" w:type="dxa"/>
            <w:tcBorders>
              <w:top w:val="nil"/>
              <w:left w:val="nil"/>
              <w:bottom w:val="single" w:sz="4" w:space="0" w:color="auto"/>
              <w:right w:val="single" w:sz="4" w:space="0" w:color="auto"/>
            </w:tcBorders>
            <w:noWrap/>
            <w:vAlign w:val="center"/>
            <w:hideMark/>
          </w:tcPr>
          <w:p w14:paraId="40149E0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7200271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11,568</w:t>
            </w:r>
          </w:p>
        </w:tc>
        <w:tc>
          <w:tcPr>
            <w:tcW w:w="1710" w:type="dxa"/>
            <w:tcBorders>
              <w:top w:val="nil"/>
              <w:left w:val="nil"/>
              <w:bottom w:val="single" w:sz="4" w:space="0" w:color="auto"/>
              <w:right w:val="single" w:sz="4" w:space="0" w:color="auto"/>
            </w:tcBorders>
            <w:noWrap/>
            <w:vAlign w:val="center"/>
            <w:hideMark/>
          </w:tcPr>
          <w:p w14:paraId="0AE8C3C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1EAB46BE"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2BC5A94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58FB38B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38BAD7D6"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04CA1430"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0796ACE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11.6</w:t>
            </w:r>
          </w:p>
        </w:tc>
        <w:tc>
          <w:tcPr>
            <w:tcW w:w="2520" w:type="dxa"/>
            <w:tcBorders>
              <w:top w:val="nil"/>
              <w:left w:val="nil"/>
              <w:bottom w:val="single" w:sz="4" w:space="0" w:color="auto"/>
              <w:right w:val="single" w:sz="4" w:space="0" w:color="auto"/>
            </w:tcBorders>
            <w:vAlign w:val="center"/>
            <w:hideMark/>
          </w:tcPr>
          <w:p w14:paraId="3A737A1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Oxygen Mask with </w:t>
            </w:r>
            <w:proofErr w:type="spellStart"/>
            <w:r w:rsidRPr="00BB5C96">
              <w:rPr>
                <w:rFonts w:ascii="Calibri" w:eastAsia="Times New Roman" w:hAnsi="Calibri" w:cs="Calibri"/>
                <w:b/>
                <w:bCs/>
                <w:color w:val="000000"/>
                <w:sz w:val="18"/>
                <w:szCs w:val="18"/>
                <w:lang w:val="en-US"/>
              </w:rPr>
              <w:t>Reservoire</w:t>
            </w:r>
            <w:proofErr w:type="spellEnd"/>
            <w:r w:rsidRPr="00BB5C96">
              <w:rPr>
                <w:rFonts w:ascii="Calibri" w:eastAsia="Times New Roman" w:hAnsi="Calibri" w:cs="Calibri"/>
                <w:b/>
                <w:bCs/>
                <w:color w:val="000000"/>
                <w:sz w:val="18"/>
                <w:szCs w:val="18"/>
                <w:lang w:val="en-US"/>
              </w:rPr>
              <w:t xml:space="preserve"> - Adult</w:t>
            </w:r>
          </w:p>
        </w:tc>
        <w:tc>
          <w:tcPr>
            <w:tcW w:w="1620" w:type="dxa"/>
            <w:tcBorders>
              <w:top w:val="nil"/>
              <w:left w:val="nil"/>
              <w:bottom w:val="single" w:sz="4" w:space="0" w:color="auto"/>
              <w:right w:val="single" w:sz="4" w:space="0" w:color="auto"/>
            </w:tcBorders>
            <w:vAlign w:val="center"/>
            <w:hideMark/>
          </w:tcPr>
          <w:p w14:paraId="7B1EFD2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6EE36BC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35,000</w:t>
            </w:r>
          </w:p>
        </w:tc>
        <w:tc>
          <w:tcPr>
            <w:tcW w:w="1710" w:type="dxa"/>
            <w:tcBorders>
              <w:top w:val="nil"/>
              <w:left w:val="nil"/>
              <w:bottom w:val="single" w:sz="4" w:space="0" w:color="auto"/>
              <w:right w:val="single" w:sz="4" w:space="0" w:color="auto"/>
            </w:tcBorders>
            <w:noWrap/>
            <w:vAlign w:val="center"/>
            <w:hideMark/>
          </w:tcPr>
          <w:p w14:paraId="25A9C52C"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7CFDFEC6"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3723F14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8ED3571"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3F2836C6"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69BFA482"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5775292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11.7</w:t>
            </w:r>
          </w:p>
        </w:tc>
        <w:tc>
          <w:tcPr>
            <w:tcW w:w="2520" w:type="dxa"/>
            <w:tcBorders>
              <w:top w:val="nil"/>
              <w:left w:val="nil"/>
              <w:bottom w:val="single" w:sz="4" w:space="0" w:color="auto"/>
              <w:right w:val="single" w:sz="4" w:space="0" w:color="auto"/>
            </w:tcBorders>
            <w:vAlign w:val="center"/>
            <w:hideMark/>
          </w:tcPr>
          <w:p w14:paraId="44B80A4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xml:space="preserve">Oxygen Mask with </w:t>
            </w:r>
            <w:proofErr w:type="spellStart"/>
            <w:r w:rsidRPr="00BB5C96">
              <w:rPr>
                <w:rFonts w:ascii="Calibri" w:eastAsia="Times New Roman" w:hAnsi="Calibri" w:cs="Calibri"/>
                <w:b/>
                <w:bCs/>
                <w:color w:val="000000"/>
                <w:sz w:val="18"/>
                <w:szCs w:val="18"/>
                <w:lang w:val="en-US"/>
              </w:rPr>
              <w:t>Reservoire</w:t>
            </w:r>
            <w:proofErr w:type="spellEnd"/>
            <w:r w:rsidRPr="00BB5C96">
              <w:rPr>
                <w:rFonts w:ascii="Calibri" w:eastAsia="Times New Roman" w:hAnsi="Calibri" w:cs="Calibri"/>
                <w:b/>
                <w:bCs/>
                <w:color w:val="000000"/>
                <w:sz w:val="18"/>
                <w:szCs w:val="18"/>
                <w:lang w:val="en-US"/>
              </w:rPr>
              <w:t xml:space="preserve"> - Pediatric </w:t>
            </w:r>
          </w:p>
        </w:tc>
        <w:tc>
          <w:tcPr>
            <w:tcW w:w="1620" w:type="dxa"/>
            <w:tcBorders>
              <w:top w:val="nil"/>
              <w:left w:val="nil"/>
              <w:bottom w:val="single" w:sz="4" w:space="0" w:color="auto"/>
              <w:right w:val="single" w:sz="4" w:space="0" w:color="auto"/>
            </w:tcBorders>
            <w:vAlign w:val="center"/>
            <w:hideMark/>
          </w:tcPr>
          <w:p w14:paraId="636FAC4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4E30C8C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3,000</w:t>
            </w:r>
          </w:p>
        </w:tc>
        <w:tc>
          <w:tcPr>
            <w:tcW w:w="1710" w:type="dxa"/>
            <w:tcBorders>
              <w:top w:val="nil"/>
              <w:left w:val="nil"/>
              <w:bottom w:val="single" w:sz="4" w:space="0" w:color="auto"/>
              <w:right w:val="single" w:sz="4" w:space="0" w:color="auto"/>
            </w:tcBorders>
            <w:noWrap/>
            <w:vAlign w:val="center"/>
            <w:hideMark/>
          </w:tcPr>
          <w:p w14:paraId="409361D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711D765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12526790"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7E5BC55E"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21AFA0FC"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5E2F1A7E"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7816FB92"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11.8</w:t>
            </w:r>
          </w:p>
        </w:tc>
        <w:tc>
          <w:tcPr>
            <w:tcW w:w="2520" w:type="dxa"/>
            <w:tcBorders>
              <w:top w:val="nil"/>
              <w:left w:val="nil"/>
              <w:bottom w:val="single" w:sz="4" w:space="0" w:color="auto"/>
              <w:right w:val="single" w:sz="4" w:space="0" w:color="auto"/>
            </w:tcBorders>
            <w:vAlign w:val="center"/>
            <w:hideMark/>
          </w:tcPr>
          <w:p w14:paraId="24BE02E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Pediatric Simple Oxygen Mask</w:t>
            </w:r>
          </w:p>
        </w:tc>
        <w:tc>
          <w:tcPr>
            <w:tcW w:w="1620" w:type="dxa"/>
            <w:tcBorders>
              <w:top w:val="nil"/>
              <w:left w:val="nil"/>
              <w:bottom w:val="single" w:sz="4" w:space="0" w:color="auto"/>
              <w:right w:val="single" w:sz="4" w:space="0" w:color="auto"/>
            </w:tcBorders>
            <w:vAlign w:val="center"/>
            <w:hideMark/>
          </w:tcPr>
          <w:p w14:paraId="2882434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Piece</w:t>
            </w:r>
          </w:p>
        </w:tc>
        <w:tc>
          <w:tcPr>
            <w:tcW w:w="1890" w:type="dxa"/>
            <w:tcBorders>
              <w:top w:val="nil"/>
              <w:left w:val="nil"/>
              <w:bottom w:val="single" w:sz="4" w:space="0" w:color="auto"/>
              <w:right w:val="single" w:sz="4" w:space="0" w:color="auto"/>
            </w:tcBorders>
            <w:noWrap/>
            <w:vAlign w:val="center"/>
            <w:hideMark/>
          </w:tcPr>
          <w:p w14:paraId="285C52E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15,000</w:t>
            </w:r>
          </w:p>
        </w:tc>
        <w:tc>
          <w:tcPr>
            <w:tcW w:w="1710" w:type="dxa"/>
            <w:tcBorders>
              <w:top w:val="nil"/>
              <w:left w:val="nil"/>
              <w:bottom w:val="single" w:sz="4" w:space="0" w:color="auto"/>
              <w:right w:val="single" w:sz="4" w:space="0" w:color="auto"/>
            </w:tcBorders>
            <w:noWrap/>
            <w:vAlign w:val="center"/>
            <w:hideMark/>
          </w:tcPr>
          <w:p w14:paraId="78E4A29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763F13D5"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6CE8D893"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3BC9658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3848DC10"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r w:rsidR="00BB5C96" w:rsidRPr="00BB5C96" w14:paraId="77474E4E" w14:textId="77777777" w:rsidTr="00676BEC">
        <w:trPr>
          <w:trHeight w:val="50"/>
        </w:trPr>
        <w:tc>
          <w:tcPr>
            <w:tcW w:w="900" w:type="dxa"/>
            <w:tcBorders>
              <w:top w:val="nil"/>
              <w:left w:val="single" w:sz="4" w:space="0" w:color="auto"/>
              <w:bottom w:val="single" w:sz="4" w:space="0" w:color="auto"/>
              <w:right w:val="single" w:sz="4" w:space="0" w:color="auto"/>
            </w:tcBorders>
            <w:vAlign w:val="center"/>
            <w:hideMark/>
          </w:tcPr>
          <w:p w14:paraId="501834F4"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11.9</w:t>
            </w:r>
          </w:p>
        </w:tc>
        <w:tc>
          <w:tcPr>
            <w:tcW w:w="2520" w:type="dxa"/>
            <w:tcBorders>
              <w:top w:val="nil"/>
              <w:left w:val="nil"/>
              <w:bottom w:val="single" w:sz="4" w:space="0" w:color="auto"/>
              <w:right w:val="single" w:sz="4" w:space="0" w:color="auto"/>
            </w:tcBorders>
            <w:noWrap/>
            <w:vAlign w:val="center"/>
            <w:hideMark/>
          </w:tcPr>
          <w:p w14:paraId="4BB46508"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Surgical mask</w:t>
            </w:r>
          </w:p>
        </w:tc>
        <w:tc>
          <w:tcPr>
            <w:tcW w:w="1620" w:type="dxa"/>
            <w:tcBorders>
              <w:top w:val="nil"/>
              <w:left w:val="nil"/>
              <w:bottom w:val="single" w:sz="4" w:space="0" w:color="auto"/>
              <w:right w:val="single" w:sz="4" w:space="0" w:color="auto"/>
            </w:tcBorders>
            <w:noWrap/>
            <w:vAlign w:val="center"/>
            <w:hideMark/>
          </w:tcPr>
          <w:p w14:paraId="6294CF6D"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Box of 50</w:t>
            </w:r>
          </w:p>
        </w:tc>
        <w:tc>
          <w:tcPr>
            <w:tcW w:w="1890" w:type="dxa"/>
            <w:tcBorders>
              <w:top w:val="nil"/>
              <w:left w:val="nil"/>
              <w:bottom w:val="single" w:sz="4" w:space="0" w:color="auto"/>
              <w:right w:val="single" w:sz="4" w:space="0" w:color="auto"/>
            </w:tcBorders>
            <w:noWrap/>
            <w:vAlign w:val="center"/>
            <w:hideMark/>
          </w:tcPr>
          <w:p w14:paraId="01E67B8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32,100</w:t>
            </w:r>
          </w:p>
        </w:tc>
        <w:tc>
          <w:tcPr>
            <w:tcW w:w="1710" w:type="dxa"/>
            <w:tcBorders>
              <w:top w:val="nil"/>
              <w:left w:val="nil"/>
              <w:bottom w:val="single" w:sz="4" w:space="0" w:color="auto"/>
              <w:right w:val="single" w:sz="4" w:space="0" w:color="auto"/>
            </w:tcBorders>
            <w:noWrap/>
            <w:vAlign w:val="center"/>
            <w:hideMark/>
          </w:tcPr>
          <w:p w14:paraId="021E290A"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440" w:type="dxa"/>
            <w:tcBorders>
              <w:top w:val="nil"/>
              <w:left w:val="nil"/>
              <w:bottom w:val="single" w:sz="4" w:space="0" w:color="auto"/>
              <w:right w:val="single" w:sz="4" w:space="0" w:color="auto"/>
            </w:tcBorders>
            <w:noWrap/>
            <w:vAlign w:val="center"/>
            <w:hideMark/>
          </w:tcPr>
          <w:p w14:paraId="5A19182F"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0FC1B2B7"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14F1DB0B" w14:textId="77777777" w:rsidR="00BB5C96" w:rsidRPr="00BB5C96" w:rsidRDefault="00BB5C96" w:rsidP="00BB5C96">
            <w:pPr>
              <w:spacing w:after="0" w:line="240" w:lineRule="auto"/>
              <w:jc w:val="center"/>
              <w:rPr>
                <w:rFonts w:ascii="Calibri" w:eastAsia="Times New Roman" w:hAnsi="Calibri" w:cs="Calibri"/>
                <w:b/>
                <w:bCs/>
                <w:color w:val="000000"/>
                <w:sz w:val="18"/>
                <w:szCs w:val="18"/>
                <w:lang w:val="en-US"/>
              </w:rPr>
            </w:pPr>
            <w:r w:rsidRPr="00BB5C96">
              <w:rPr>
                <w:rFonts w:ascii="Calibri" w:eastAsia="Times New Roman" w:hAnsi="Calibri" w:cs="Calibri"/>
                <w:b/>
                <w:bCs/>
                <w:color w:val="000000"/>
                <w:sz w:val="18"/>
                <w:szCs w:val="18"/>
                <w:lang w:val="en-US"/>
              </w:rPr>
              <w:t> </w:t>
            </w:r>
          </w:p>
        </w:tc>
        <w:tc>
          <w:tcPr>
            <w:tcW w:w="2274" w:type="dxa"/>
            <w:tcBorders>
              <w:top w:val="nil"/>
              <w:left w:val="nil"/>
              <w:bottom w:val="single" w:sz="4" w:space="0" w:color="auto"/>
              <w:right w:val="single" w:sz="4" w:space="0" w:color="auto"/>
            </w:tcBorders>
            <w:noWrap/>
            <w:vAlign w:val="bottom"/>
            <w:hideMark/>
          </w:tcPr>
          <w:p w14:paraId="1D6CF031" w14:textId="77777777" w:rsidR="00BB5C96" w:rsidRPr="00BB5C96" w:rsidRDefault="00BB5C96" w:rsidP="00BB5C96">
            <w:pPr>
              <w:spacing w:after="0" w:line="240" w:lineRule="auto"/>
              <w:rPr>
                <w:rFonts w:ascii="Aptos Narrow" w:eastAsia="Times New Roman" w:hAnsi="Aptos Narrow" w:cs="Times New Roman"/>
                <w:color w:val="000000"/>
                <w:lang w:val="en-US"/>
              </w:rPr>
            </w:pPr>
            <w:r w:rsidRPr="00BB5C96">
              <w:rPr>
                <w:rFonts w:ascii="Aptos Narrow" w:eastAsia="Times New Roman" w:hAnsi="Aptos Narrow" w:cs="Times New Roman"/>
                <w:color w:val="000000"/>
                <w:lang w:val="en-US"/>
              </w:rPr>
              <w:t> </w:t>
            </w:r>
          </w:p>
        </w:tc>
      </w:tr>
    </w:tbl>
    <w:p w14:paraId="378FD951" w14:textId="77777777" w:rsidR="00BB5C96" w:rsidRDefault="00BB5C96" w:rsidP="00426CB7">
      <w:pPr>
        <w:rPr>
          <w:rFonts w:cstheme="minorHAnsi"/>
          <w:sz w:val="20"/>
          <w:szCs w:val="20"/>
        </w:rPr>
      </w:pPr>
    </w:p>
    <w:p w14:paraId="3639842F" w14:textId="2E7113C6" w:rsidR="00DF527B" w:rsidRPr="00781E18" w:rsidRDefault="00781E18" w:rsidP="00781E18">
      <w:pPr>
        <w:ind w:left="360"/>
        <w:jc w:val="both"/>
      </w:pPr>
      <w:r w:rsidRPr="00941B6B">
        <w:rPr>
          <w:rFonts w:cstheme="minorHAnsi"/>
          <w:b/>
          <w:bCs/>
          <w:color w:val="0070C0"/>
          <w:sz w:val="24"/>
          <w:szCs w:val="24"/>
          <w:u w:val="single"/>
        </w:rPr>
        <w:t xml:space="preserve">Lot </w:t>
      </w:r>
      <w:r>
        <w:rPr>
          <w:rFonts w:cstheme="minorHAnsi"/>
          <w:b/>
          <w:bCs/>
          <w:color w:val="0070C0"/>
          <w:sz w:val="24"/>
          <w:szCs w:val="24"/>
          <w:u w:val="single"/>
        </w:rPr>
        <w:t>1</w:t>
      </w:r>
      <w:r w:rsidR="005E00F6">
        <w:rPr>
          <w:rFonts w:cstheme="minorHAnsi"/>
          <w:b/>
          <w:bCs/>
          <w:color w:val="0070C0"/>
          <w:sz w:val="24"/>
          <w:szCs w:val="24"/>
          <w:u w:val="single"/>
        </w:rPr>
        <w:t>2</w:t>
      </w:r>
      <w:r>
        <w:rPr>
          <w:rFonts w:cstheme="minorHAnsi"/>
          <w:b/>
          <w:bCs/>
          <w:color w:val="0070C0"/>
          <w:sz w:val="24"/>
          <w:szCs w:val="24"/>
          <w:u w:val="single"/>
        </w:rPr>
        <w:t xml:space="preserve">: </w:t>
      </w:r>
      <w:r w:rsidR="005E00F6" w:rsidRPr="005E00F6">
        <w:rPr>
          <w:rFonts w:cstheme="minorHAnsi"/>
          <w:b/>
          <w:bCs/>
          <w:color w:val="0070C0"/>
          <w:sz w:val="24"/>
          <w:szCs w:val="24"/>
          <w:u w:val="single"/>
        </w:rPr>
        <w:t xml:space="preserve">MSS </w:t>
      </w:r>
      <w:r w:rsidR="00B114C8" w:rsidRPr="005E00F6">
        <w:rPr>
          <w:rFonts w:cstheme="minorHAnsi"/>
          <w:b/>
          <w:bCs/>
          <w:color w:val="0070C0"/>
          <w:sz w:val="24"/>
          <w:szCs w:val="24"/>
          <w:u w:val="single"/>
        </w:rPr>
        <w:t>medical</w:t>
      </w:r>
      <w:r w:rsidR="005E00F6" w:rsidRPr="005E00F6">
        <w:rPr>
          <w:rFonts w:cstheme="minorHAnsi"/>
          <w:b/>
          <w:bCs/>
          <w:color w:val="0070C0"/>
          <w:sz w:val="24"/>
          <w:szCs w:val="24"/>
          <w:u w:val="single"/>
        </w:rPr>
        <w:t xml:space="preserve"> Consumables &amp; Diagnostic Supplies</w:t>
      </w:r>
    </w:p>
    <w:tbl>
      <w:tblPr>
        <w:tblW w:w="15682" w:type="dxa"/>
        <w:tblInd w:w="-815" w:type="dxa"/>
        <w:tblLook w:val="04A0" w:firstRow="1" w:lastRow="0" w:firstColumn="1" w:lastColumn="0" w:noHBand="0" w:noVBand="1"/>
      </w:tblPr>
      <w:tblGrid>
        <w:gridCol w:w="956"/>
        <w:gridCol w:w="2589"/>
        <w:gridCol w:w="1636"/>
        <w:gridCol w:w="1820"/>
        <w:gridCol w:w="1818"/>
        <w:gridCol w:w="1454"/>
        <w:gridCol w:w="1636"/>
        <w:gridCol w:w="1454"/>
        <w:gridCol w:w="2319"/>
      </w:tblGrid>
      <w:tr w:rsidR="002F2FE5" w:rsidRPr="002F2FE5" w14:paraId="0404BB1F" w14:textId="77777777" w:rsidTr="00DC7A85">
        <w:trPr>
          <w:trHeight w:val="135"/>
        </w:trPr>
        <w:tc>
          <w:tcPr>
            <w:tcW w:w="700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A6BAAC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LRC to Complete </w:t>
            </w:r>
            <w:r w:rsidRPr="002F2FE5">
              <w:rPr>
                <w:rFonts w:ascii="Calibri" w:eastAsia="Times New Roman" w:hAnsi="Calibri" w:cs="Calibri"/>
                <w:b/>
                <w:bCs/>
                <w:color w:val="FF0000"/>
                <w:sz w:val="18"/>
                <w:szCs w:val="18"/>
                <w:lang w:val="en-US"/>
              </w:rPr>
              <w:t>(BIDDERS ARE NOTE ALLOWED TO MODIFY THE LRC SECTION)</w:t>
            </w:r>
          </w:p>
        </w:tc>
        <w:tc>
          <w:tcPr>
            <w:tcW w:w="8681"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F83F2C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Bidder To Complete</w:t>
            </w:r>
          </w:p>
        </w:tc>
      </w:tr>
      <w:tr w:rsidR="002F2FE5" w:rsidRPr="002F2FE5" w14:paraId="31F7B733" w14:textId="77777777" w:rsidTr="00DC7A85">
        <w:trPr>
          <w:trHeight w:val="449"/>
        </w:trPr>
        <w:tc>
          <w:tcPr>
            <w:tcW w:w="956"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48B420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Item Number</w:t>
            </w:r>
          </w:p>
        </w:tc>
        <w:tc>
          <w:tcPr>
            <w:tcW w:w="2589" w:type="dxa"/>
            <w:tcBorders>
              <w:top w:val="nil"/>
              <w:left w:val="nil"/>
              <w:bottom w:val="single" w:sz="4" w:space="0" w:color="auto"/>
              <w:right w:val="single" w:sz="4" w:space="0" w:color="auto"/>
            </w:tcBorders>
            <w:shd w:val="clear" w:color="auto" w:fill="D9D9D9" w:themeFill="background1" w:themeFillShade="D9"/>
            <w:vAlign w:val="center"/>
            <w:hideMark/>
          </w:tcPr>
          <w:p w14:paraId="2D71792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Item/Milestone Required</w:t>
            </w:r>
          </w:p>
        </w:tc>
        <w:tc>
          <w:tcPr>
            <w:tcW w:w="1636" w:type="dxa"/>
            <w:tcBorders>
              <w:top w:val="nil"/>
              <w:left w:val="nil"/>
              <w:bottom w:val="single" w:sz="4" w:space="0" w:color="auto"/>
              <w:right w:val="single" w:sz="4" w:space="0" w:color="auto"/>
            </w:tcBorders>
            <w:shd w:val="clear" w:color="auto" w:fill="D9D9D9" w:themeFill="background1" w:themeFillShade="D9"/>
            <w:vAlign w:val="center"/>
            <w:hideMark/>
          </w:tcPr>
          <w:p w14:paraId="7541F99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Unit of Measurements</w:t>
            </w:r>
          </w:p>
        </w:tc>
        <w:tc>
          <w:tcPr>
            <w:tcW w:w="1818" w:type="dxa"/>
            <w:tcBorders>
              <w:top w:val="nil"/>
              <w:left w:val="nil"/>
              <w:bottom w:val="single" w:sz="4" w:space="0" w:color="auto"/>
              <w:right w:val="single" w:sz="4" w:space="0" w:color="auto"/>
            </w:tcBorders>
            <w:shd w:val="clear" w:color="auto" w:fill="D9D9D9" w:themeFill="background1" w:themeFillShade="D9"/>
            <w:vAlign w:val="center"/>
            <w:hideMark/>
          </w:tcPr>
          <w:p w14:paraId="7F107AE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Estimated Qty</w:t>
            </w:r>
          </w:p>
        </w:tc>
        <w:tc>
          <w:tcPr>
            <w:tcW w:w="1818" w:type="dxa"/>
            <w:tcBorders>
              <w:top w:val="nil"/>
              <w:left w:val="nil"/>
              <w:bottom w:val="single" w:sz="4" w:space="0" w:color="auto"/>
              <w:right w:val="single" w:sz="4" w:space="0" w:color="auto"/>
            </w:tcBorders>
            <w:shd w:val="clear" w:color="auto" w:fill="D9D9D9" w:themeFill="background1" w:themeFillShade="D9"/>
            <w:vAlign w:val="center"/>
            <w:hideMark/>
          </w:tcPr>
          <w:p w14:paraId="3646FAF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Unit Price in USD, Exclusive VAT </w:t>
            </w:r>
          </w:p>
        </w:tc>
        <w:tc>
          <w:tcPr>
            <w:tcW w:w="1454" w:type="dxa"/>
            <w:tcBorders>
              <w:top w:val="nil"/>
              <w:left w:val="nil"/>
              <w:bottom w:val="single" w:sz="4" w:space="0" w:color="auto"/>
              <w:right w:val="single" w:sz="4" w:space="0" w:color="auto"/>
            </w:tcBorders>
            <w:shd w:val="clear" w:color="auto" w:fill="D9D9D9" w:themeFill="background1" w:themeFillShade="D9"/>
            <w:vAlign w:val="center"/>
            <w:hideMark/>
          </w:tcPr>
          <w:p w14:paraId="5C164E2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VAT (%)</w:t>
            </w:r>
          </w:p>
        </w:tc>
        <w:tc>
          <w:tcPr>
            <w:tcW w:w="1636" w:type="dxa"/>
            <w:tcBorders>
              <w:top w:val="nil"/>
              <w:left w:val="nil"/>
              <w:bottom w:val="single" w:sz="4" w:space="0" w:color="auto"/>
              <w:right w:val="single" w:sz="4" w:space="0" w:color="auto"/>
            </w:tcBorders>
            <w:shd w:val="clear" w:color="auto" w:fill="D9D9D9" w:themeFill="background1" w:themeFillShade="D9"/>
            <w:vAlign w:val="center"/>
            <w:hideMark/>
          </w:tcPr>
          <w:p w14:paraId="5EC16DD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Unit Price in USD, inclusive VAT </w:t>
            </w:r>
          </w:p>
        </w:tc>
        <w:tc>
          <w:tcPr>
            <w:tcW w:w="1454" w:type="dxa"/>
            <w:tcBorders>
              <w:top w:val="nil"/>
              <w:left w:val="nil"/>
              <w:bottom w:val="single" w:sz="4" w:space="0" w:color="auto"/>
              <w:right w:val="single" w:sz="4" w:space="0" w:color="auto"/>
            </w:tcBorders>
            <w:shd w:val="clear" w:color="auto" w:fill="D9D9D9" w:themeFill="background1" w:themeFillShade="D9"/>
            <w:vAlign w:val="center"/>
            <w:hideMark/>
          </w:tcPr>
          <w:p w14:paraId="3D9F76A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Total Price in USD, inclusive VAT </w:t>
            </w:r>
          </w:p>
        </w:tc>
        <w:tc>
          <w:tcPr>
            <w:tcW w:w="2316" w:type="dxa"/>
            <w:tcBorders>
              <w:top w:val="nil"/>
              <w:left w:val="nil"/>
              <w:bottom w:val="single" w:sz="4" w:space="0" w:color="auto"/>
              <w:right w:val="single" w:sz="4" w:space="0" w:color="auto"/>
            </w:tcBorders>
            <w:shd w:val="clear" w:color="auto" w:fill="D9D9D9" w:themeFill="background1" w:themeFillShade="D9"/>
            <w:vAlign w:val="center"/>
            <w:hideMark/>
          </w:tcPr>
          <w:p w14:paraId="299771D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Lead time of Delivery for any Quantity from the date of the purchase order </w:t>
            </w:r>
          </w:p>
        </w:tc>
      </w:tr>
      <w:tr w:rsidR="002F2FE5" w:rsidRPr="002F2FE5" w14:paraId="7FE2DD4F" w14:textId="77777777" w:rsidTr="00781E18">
        <w:trPr>
          <w:trHeight w:val="224"/>
        </w:trPr>
        <w:tc>
          <w:tcPr>
            <w:tcW w:w="956" w:type="dxa"/>
            <w:tcBorders>
              <w:top w:val="nil"/>
              <w:left w:val="single" w:sz="4" w:space="0" w:color="auto"/>
              <w:bottom w:val="single" w:sz="4" w:space="0" w:color="auto"/>
              <w:right w:val="single" w:sz="4" w:space="0" w:color="auto"/>
            </w:tcBorders>
            <w:vAlign w:val="center"/>
            <w:hideMark/>
          </w:tcPr>
          <w:p w14:paraId="073BF4C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12.1</w:t>
            </w:r>
          </w:p>
        </w:tc>
        <w:tc>
          <w:tcPr>
            <w:tcW w:w="2589" w:type="dxa"/>
            <w:tcBorders>
              <w:top w:val="nil"/>
              <w:left w:val="nil"/>
              <w:bottom w:val="single" w:sz="4" w:space="0" w:color="auto"/>
              <w:right w:val="single" w:sz="4" w:space="0" w:color="auto"/>
            </w:tcBorders>
            <w:noWrap/>
            <w:vAlign w:val="center"/>
            <w:hideMark/>
          </w:tcPr>
          <w:p w14:paraId="222B04B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Lame / Slide</w:t>
            </w:r>
          </w:p>
        </w:tc>
        <w:tc>
          <w:tcPr>
            <w:tcW w:w="1636" w:type="dxa"/>
            <w:tcBorders>
              <w:top w:val="nil"/>
              <w:left w:val="nil"/>
              <w:bottom w:val="single" w:sz="4" w:space="0" w:color="auto"/>
              <w:right w:val="single" w:sz="4" w:space="0" w:color="auto"/>
            </w:tcBorders>
            <w:vAlign w:val="center"/>
            <w:hideMark/>
          </w:tcPr>
          <w:p w14:paraId="6760825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7C756E1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20,000</w:t>
            </w:r>
          </w:p>
        </w:tc>
        <w:tc>
          <w:tcPr>
            <w:tcW w:w="1818" w:type="dxa"/>
            <w:tcBorders>
              <w:top w:val="nil"/>
              <w:left w:val="nil"/>
              <w:bottom w:val="single" w:sz="4" w:space="0" w:color="auto"/>
              <w:right w:val="single" w:sz="4" w:space="0" w:color="auto"/>
            </w:tcBorders>
            <w:noWrap/>
            <w:vAlign w:val="center"/>
            <w:hideMark/>
          </w:tcPr>
          <w:p w14:paraId="400C64E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3688E7E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3D34B8B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2AA0439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614DC747"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6D889CE1" w14:textId="77777777" w:rsidTr="00781E18">
        <w:trPr>
          <w:trHeight w:val="50"/>
        </w:trPr>
        <w:tc>
          <w:tcPr>
            <w:tcW w:w="956" w:type="dxa"/>
            <w:tcBorders>
              <w:top w:val="nil"/>
              <w:left w:val="single" w:sz="4" w:space="0" w:color="auto"/>
              <w:bottom w:val="single" w:sz="4" w:space="0" w:color="auto"/>
              <w:right w:val="single" w:sz="4" w:space="0" w:color="auto"/>
            </w:tcBorders>
            <w:vAlign w:val="center"/>
            <w:hideMark/>
          </w:tcPr>
          <w:p w14:paraId="3D511CD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12.2</w:t>
            </w:r>
          </w:p>
        </w:tc>
        <w:tc>
          <w:tcPr>
            <w:tcW w:w="2589" w:type="dxa"/>
            <w:tcBorders>
              <w:top w:val="nil"/>
              <w:left w:val="nil"/>
              <w:bottom w:val="single" w:sz="4" w:space="0" w:color="auto"/>
              <w:right w:val="single" w:sz="4" w:space="0" w:color="auto"/>
            </w:tcBorders>
            <w:noWrap/>
            <w:vAlign w:val="center"/>
            <w:hideMark/>
          </w:tcPr>
          <w:p w14:paraId="6BCBD80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Urine dipsticks (protein, glucose, ketones, leukocytes)</w:t>
            </w:r>
          </w:p>
        </w:tc>
        <w:tc>
          <w:tcPr>
            <w:tcW w:w="1636" w:type="dxa"/>
            <w:tcBorders>
              <w:top w:val="nil"/>
              <w:left w:val="nil"/>
              <w:bottom w:val="single" w:sz="4" w:space="0" w:color="auto"/>
              <w:right w:val="single" w:sz="4" w:space="0" w:color="auto"/>
            </w:tcBorders>
            <w:vAlign w:val="center"/>
            <w:hideMark/>
          </w:tcPr>
          <w:p w14:paraId="062BEE7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818" w:type="dxa"/>
            <w:tcBorders>
              <w:top w:val="nil"/>
              <w:left w:val="nil"/>
              <w:bottom w:val="single" w:sz="4" w:space="0" w:color="auto"/>
              <w:right w:val="single" w:sz="4" w:space="0" w:color="auto"/>
            </w:tcBorders>
            <w:vAlign w:val="center"/>
            <w:hideMark/>
          </w:tcPr>
          <w:p w14:paraId="5E684EB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30,000</w:t>
            </w:r>
          </w:p>
        </w:tc>
        <w:tc>
          <w:tcPr>
            <w:tcW w:w="1818" w:type="dxa"/>
            <w:tcBorders>
              <w:top w:val="nil"/>
              <w:left w:val="nil"/>
              <w:bottom w:val="single" w:sz="4" w:space="0" w:color="auto"/>
              <w:right w:val="single" w:sz="4" w:space="0" w:color="auto"/>
            </w:tcBorders>
            <w:noWrap/>
            <w:vAlign w:val="center"/>
            <w:hideMark/>
          </w:tcPr>
          <w:p w14:paraId="62A12D4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C53ED3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1AC035B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AD8918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4154CEA6"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51E65738" w14:textId="77777777" w:rsidTr="00781E18">
        <w:trPr>
          <w:trHeight w:val="224"/>
        </w:trPr>
        <w:tc>
          <w:tcPr>
            <w:tcW w:w="956" w:type="dxa"/>
            <w:tcBorders>
              <w:top w:val="nil"/>
              <w:left w:val="single" w:sz="4" w:space="0" w:color="auto"/>
              <w:bottom w:val="single" w:sz="4" w:space="0" w:color="auto"/>
              <w:right w:val="single" w:sz="4" w:space="0" w:color="auto"/>
            </w:tcBorders>
            <w:vAlign w:val="center"/>
            <w:hideMark/>
          </w:tcPr>
          <w:p w14:paraId="2CF7572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12.3</w:t>
            </w:r>
          </w:p>
        </w:tc>
        <w:tc>
          <w:tcPr>
            <w:tcW w:w="2589" w:type="dxa"/>
            <w:tcBorders>
              <w:top w:val="nil"/>
              <w:left w:val="nil"/>
              <w:bottom w:val="single" w:sz="4" w:space="0" w:color="auto"/>
              <w:right w:val="single" w:sz="4" w:space="0" w:color="auto"/>
            </w:tcBorders>
            <w:vAlign w:val="center"/>
            <w:hideMark/>
          </w:tcPr>
          <w:p w14:paraId="27D65C5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Bowie-Dick indicator</w:t>
            </w:r>
            <w:r w:rsidRPr="002F2FE5">
              <w:rPr>
                <w:rFonts w:ascii="Calibri" w:eastAsia="Times New Roman" w:hAnsi="Calibri" w:cs="Calibri"/>
                <w:b/>
                <w:bCs/>
                <w:color w:val="000000"/>
                <w:sz w:val="18"/>
                <w:szCs w:val="18"/>
                <w:lang w:val="en-US"/>
              </w:rPr>
              <w:br/>
              <w:t>CE OR FDA CERTIFIED</w:t>
            </w:r>
          </w:p>
        </w:tc>
        <w:tc>
          <w:tcPr>
            <w:tcW w:w="1636" w:type="dxa"/>
            <w:tcBorders>
              <w:top w:val="nil"/>
              <w:left w:val="nil"/>
              <w:bottom w:val="single" w:sz="4" w:space="0" w:color="auto"/>
              <w:right w:val="single" w:sz="4" w:space="0" w:color="auto"/>
            </w:tcBorders>
            <w:noWrap/>
            <w:vAlign w:val="center"/>
            <w:hideMark/>
          </w:tcPr>
          <w:p w14:paraId="65A136C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noWrap/>
            <w:vAlign w:val="center"/>
            <w:hideMark/>
          </w:tcPr>
          <w:p w14:paraId="74BFE4A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11,232</w:t>
            </w:r>
          </w:p>
        </w:tc>
        <w:tc>
          <w:tcPr>
            <w:tcW w:w="1818" w:type="dxa"/>
            <w:tcBorders>
              <w:top w:val="nil"/>
              <w:left w:val="nil"/>
              <w:bottom w:val="single" w:sz="4" w:space="0" w:color="auto"/>
              <w:right w:val="single" w:sz="4" w:space="0" w:color="auto"/>
            </w:tcBorders>
            <w:noWrap/>
            <w:vAlign w:val="center"/>
            <w:hideMark/>
          </w:tcPr>
          <w:p w14:paraId="00B3015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6E47C61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5288405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01A48D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1B6A23A6"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53E114B6" w14:textId="77777777" w:rsidTr="00781E18">
        <w:trPr>
          <w:trHeight w:val="224"/>
        </w:trPr>
        <w:tc>
          <w:tcPr>
            <w:tcW w:w="956" w:type="dxa"/>
            <w:tcBorders>
              <w:top w:val="nil"/>
              <w:left w:val="single" w:sz="4" w:space="0" w:color="auto"/>
              <w:bottom w:val="single" w:sz="4" w:space="0" w:color="auto"/>
              <w:right w:val="single" w:sz="4" w:space="0" w:color="auto"/>
            </w:tcBorders>
            <w:vAlign w:val="center"/>
            <w:hideMark/>
          </w:tcPr>
          <w:p w14:paraId="0CACD6D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12.4</w:t>
            </w:r>
          </w:p>
        </w:tc>
        <w:tc>
          <w:tcPr>
            <w:tcW w:w="2589" w:type="dxa"/>
            <w:tcBorders>
              <w:top w:val="nil"/>
              <w:left w:val="nil"/>
              <w:bottom w:val="single" w:sz="4" w:space="0" w:color="auto"/>
              <w:right w:val="single" w:sz="4" w:space="0" w:color="auto"/>
            </w:tcBorders>
            <w:vAlign w:val="center"/>
            <w:hideMark/>
          </w:tcPr>
          <w:p w14:paraId="5DBB95C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Chemical Indicator</w:t>
            </w:r>
            <w:r w:rsidRPr="002F2FE5">
              <w:rPr>
                <w:rFonts w:ascii="Calibri" w:eastAsia="Times New Roman" w:hAnsi="Calibri" w:cs="Calibri"/>
                <w:b/>
                <w:bCs/>
                <w:color w:val="000000"/>
                <w:sz w:val="18"/>
                <w:szCs w:val="18"/>
                <w:lang w:val="en-US"/>
              </w:rPr>
              <w:br/>
              <w:t>CE OR FDA CERTIFIED</w:t>
            </w:r>
          </w:p>
        </w:tc>
        <w:tc>
          <w:tcPr>
            <w:tcW w:w="1636" w:type="dxa"/>
            <w:tcBorders>
              <w:top w:val="nil"/>
              <w:left w:val="nil"/>
              <w:bottom w:val="single" w:sz="4" w:space="0" w:color="auto"/>
              <w:right w:val="single" w:sz="4" w:space="0" w:color="auto"/>
            </w:tcBorders>
            <w:noWrap/>
            <w:vAlign w:val="center"/>
            <w:hideMark/>
          </w:tcPr>
          <w:p w14:paraId="006CF32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noWrap/>
            <w:vAlign w:val="center"/>
            <w:hideMark/>
          </w:tcPr>
          <w:p w14:paraId="6EB97B3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56,160</w:t>
            </w:r>
          </w:p>
        </w:tc>
        <w:tc>
          <w:tcPr>
            <w:tcW w:w="1818" w:type="dxa"/>
            <w:tcBorders>
              <w:top w:val="nil"/>
              <w:left w:val="nil"/>
              <w:bottom w:val="single" w:sz="4" w:space="0" w:color="auto"/>
              <w:right w:val="single" w:sz="4" w:space="0" w:color="auto"/>
            </w:tcBorders>
            <w:noWrap/>
            <w:vAlign w:val="center"/>
            <w:hideMark/>
          </w:tcPr>
          <w:p w14:paraId="5CB972A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16F7AF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3CCCD52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191941C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78FE6E79"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3141530B" w14:textId="77777777" w:rsidTr="00781E18">
        <w:trPr>
          <w:trHeight w:val="336"/>
        </w:trPr>
        <w:tc>
          <w:tcPr>
            <w:tcW w:w="956" w:type="dxa"/>
            <w:tcBorders>
              <w:top w:val="nil"/>
              <w:left w:val="single" w:sz="4" w:space="0" w:color="auto"/>
              <w:bottom w:val="single" w:sz="4" w:space="0" w:color="auto"/>
              <w:right w:val="single" w:sz="4" w:space="0" w:color="auto"/>
            </w:tcBorders>
            <w:vAlign w:val="center"/>
            <w:hideMark/>
          </w:tcPr>
          <w:p w14:paraId="7CE4749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12.5</w:t>
            </w:r>
          </w:p>
        </w:tc>
        <w:tc>
          <w:tcPr>
            <w:tcW w:w="2589" w:type="dxa"/>
            <w:tcBorders>
              <w:top w:val="nil"/>
              <w:left w:val="nil"/>
              <w:bottom w:val="single" w:sz="4" w:space="0" w:color="auto"/>
              <w:right w:val="single" w:sz="4" w:space="0" w:color="auto"/>
            </w:tcBorders>
            <w:vAlign w:val="center"/>
            <w:hideMark/>
          </w:tcPr>
          <w:p w14:paraId="6359A2F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Cleaner for hemoglobin photometer</w:t>
            </w:r>
          </w:p>
        </w:tc>
        <w:tc>
          <w:tcPr>
            <w:tcW w:w="1636" w:type="dxa"/>
            <w:tcBorders>
              <w:top w:val="nil"/>
              <w:left w:val="nil"/>
              <w:bottom w:val="single" w:sz="4" w:space="0" w:color="auto"/>
              <w:right w:val="single" w:sz="4" w:space="0" w:color="auto"/>
            </w:tcBorders>
            <w:vAlign w:val="center"/>
            <w:hideMark/>
          </w:tcPr>
          <w:p w14:paraId="00CDBCF8"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Box</w:t>
            </w:r>
          </w:p>
        </w:tc>
        <w:tc>
          <w:tcPr>
            <w:tcW w:w="1818" w:type="dxa"/>
            <w:tcBorders>
              <w:top w:val="nil"/>
              <w:left w:val="nil"/>
              <w:bottom w:val="single" w:sz="4" w:space="0" w:color="auto"/>
              <w:right w:val="single" w:sz="4" w:space="0" w:color="auto"/>
            </w:tcBorders>
            <w:vAlign w:val="center"/>
            <w:hideMark/>
          </w:tcPr>
          <w:p w14:paraId="6FD7246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40</w:t>
            </w:r>
          </w:p>
        </w:tc>
        <w:tc>
          <w:tcPr>
            <w:tcW w:w="1818" w:type="dxa"/>
            <w:tcBorders>
              <w:top w:val="nil"/>
              <w:left w:val="nil"/>
              <w:bottom w:val="single" w:sz="4" w:space="0" w:color="auto"/>
              <w:right w:val="single" w:sz="4" w:space="0" w:color="auto"/>
            </w:tcBorders>
            <w:noWrap/>
            <w:vAlign w:val="center"/>
            <w:hideMark/>
          </w:tcPr>
          <w:p w14:paraId="2B9C40A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24687BA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575D096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273F0D7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38F5300E"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4420D9D6" w14:textId="77777777" w:rsidTr="00781E18">
        <w:trPr>
          <w:trHeight w:val="336"/>
        </w:trPr>
        <w:tc>
          <w:tcPr>
            <w:tcW w:w="956" w:type="dxa"/>
            <w:tcBorders>
              <w:top w:val="nil"/>
              <w:left w:val="single" w:sz="4" w:space="0" w:color="auto"/>
              <w:bottom w:val="single" w:sz="4" w:space="0" w:color="auto"/>
              <w:right w:val="single" w:sz="4" w:space="0" w:color="auto"/>
            </w:tcBorders>
            <w:vAlign w:val="center"/>
            <w:hideMark/>
          </w:tcPr>
          <w:p w14:paraId="321B8B3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lastRenderedPageBreak/>
              <w:t>12.6</w:t>
            </w:r>
          </w:p>
        </w:tc>
        <w:tc>
          <w:tcPr>
            <w:tcW w:w="2589" w:type="dxa"/>
            <w:tcBorders>
              <w:top w:val="nil"/>
              <w:left w:val="nil"/>
              <w:bottom w:val="single" w:sz="4" w:space="0" w:color="auto"/>
              <w:right w:val="single" w:sz="4" w:space="0" w:color="auto"/>
            </w:tcBorders>
            <w:vAlign w:val="center"/>
            <w:hideMark/>
          </w:tcPr>
          <w:p w14:paraId="65B7812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Control Solution for hemoglobin photometer - Compatible with </w:t>
            </w:r>
            <w:proofErr w:type="spellStart"/>
            <w:r w:rsidRPr="002F2FE5">
              <w:rPr>
                <w:rFonts w:ascii="Calibri" w:eastAsia="Times New Roman" w:hAnsi="Calibri" w:cs="Calibri"/>
                <w:b/>
                <w:bCs/>
                <w:color w:val="000000"/>
                <w:sz w:val="18"/>
                <w:szCs w:val="18"/>
                <w:lang w:val="en-US"/>
              </w:rPr>
              <w:t>Diaspect</w:t>
            </w:r>
            <w:proofErr w:type="spellEnd"/>
            <w:r w:rsidRPr="002F2FE5">
              <w:rPr>
                <w:rFonts w:ascii="Calibri" w:eastAsia="Times New Roman" w:hAnsi="Calibri" w:cs="Calibri"/>
                <w:b/>
                <w:bCs/>
                <w:color w:val="000000"/>
                <w:sz w:val="18"/>
                <w:szCs w:val="18"/>
                <w:lang w:val="en-US"/>
              </w:rPr>
              <w:t xml:space="preserve"> TM machine</w:t>
            </w:r>
          </w:p>
        </w:tc>
        <w:tc>
          <w:tcPr>
            <w:tcW w:w="1636" w:type="dxa"/>
            <w:tcBorders>
              <w:top w:val="nil"/>
              <w:left w:val="nil"/>
              <w:bottom w:val="single" w:sz="4" w:space="0" w:color="auto"/>
              <w:right w:val="single" w:sz="4" w:space="0" w:color="auto"/>
            </w:tcBorders>
            <w:vAlign w:val="center"/>
            <w:hideMark/>
          </w:tcPr>
          <w:p w14:paraId="4BE1E73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Set of 3</w:t>
            </w:r>
          </w:p>
        </w:tc>
        <w:tc>
          <w:tcPr>
            <w:tcW w:w="1818" w:type="dxa"/>
            <w:tcBorders>
              <w:top w:val="nil"/>
              <w:left w:val="nil"/>
              <w:bottom w:val="single" w:sz="4" w:space="0" w:color="auto"/>
              <w:right w:val="single" w:sz="4" w:space="0" w:color="auto"/>
            </w:tcBorders>
            <w:vAlign w:val="center"/>
            <w:hideMark/>
          </w:tcPr>
          <w:p w14:paraId="347112F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240</w:t>
            </w:r>
          </w:p>
        </w:tc>
        <w:tc>
          <w:tcPr>
            <w:tcW w:w="1818" w:type="dxa"/>
            <w:tcBorders>
              <w:top w:val="nil"/>
              <w:left w:val="nil"/>
              <w:bottom w:val="single" w:sz="4" w:space="0" w:color="auto"/>
              <w:right w:val="single" w:sz="4" w:space="0" w:color="auto"/>
            </w:tcBorders>
            <w:noWrap/>
            <w:vAlign w:val="center"/>
            <w:hideMark/>
          </w:tcPr>
          <w:p w14:paraId="70F12E3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6F8820A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54593A3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7E1B864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00FB4F61"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104C232C" w14:textId="77777777" w:rsidTr="00781E18">
        <w:trPr>
          <w:trHeight w:val="336"/>
        </w:trPr>
        <w:tc>
          <w:tcPr>
            <w:tcW w:w="956" w:type="dxa"/>
            <w:tcBorders>
              <w:top w:val="nil"/>
              <w:left w:val="single" w:sz="4" w:space="0" w:color="auto"/>
              <w:bottom w:val="single" w:sz="4" w:space="0" w:color="auto"/>
              <w:right w:val="single" w:sz="4" w:space="0" w:color="auto"/>
            </w:tcBorders>
            <w:vAlign w:val="center"/>
            <w:hideMark/>
          </w:tcPr>
          <w:p w14:paraId="3B51B6E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12.7</w:t>
            </w:r>
          </w:p>
        </w:tc>
        <w:tc>
          <w:tcPr>
            <w:tcW w:w="2589" w:type="dxa"/>
            <w:tcBorders>
              <w:top w:val="nil"/>
              <w:left w:val="nil"/>
              <w:bottom w:val="single" w:sz="4" w:space="0" w:color="auto"/>
              <w:right w:val="single" w:sz="4" w:space="0" w:color="auto"/>
            </w:tcBorders>
            <w:vAlign w:val="center"/>
            <w:hideMark/>
          </w:tcPr>
          <w:p w14:paraId="48E321F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Control Solution for hemoglobin photometer - Compatible with </w:t>
            </w:r>
            <w:proofErr w:type="spellStart"/>
            <w:r w:rsidRPr="002F2FE5">
              <w:rPr>
                <w:rFonts w:ascii="Calibri" w:eastAsia="Times New Roman" w:hAnsi="Calibri" w:cs="Calibri"/>
                <w:b/>
                <w:bCs/>
                <w:color w:val="000000"/>
                <w:sz w:val="18"/>
                <w:szCs w:val="18"/>
                <w:lang w:val="en-US"/>
              </w:rPr>
              <w:t>Hemocue</w:t>
            </w:r>
            <w:proofErr w:type="spellEnd"/>
            <w:r w:rsidRPr="002F2FE5">
              <w:rPr>
                <w:rFonts w:ascii="Calibri" w:eastAsia="Times New Roman" w:hAnsi="Calibri" w:cs="Calibri"/>
                <w:b/>
                <w:bCs/>
                <w:color w:val="000000"/>
                <w:sz w:val="18"/>
                <w:szCs w:val="18"/>
                <w:lang w:val="en-US"/>
              </w:rPr>
              <w:t xml:space="preserve"> 201</w:t>
            </w:r>
          </w:p>
        </w:tc>
        <w:tc>
          <w:tcPr>
            <w:tcW w:w="1636" w:type="dxa"/>
            <w:tcBorders>
              <w:top w:val="nil"/>
              <w:left w:val="nil"/>
              <w:bottom w:val="single" w:sz="4" w:space="0" w:color="auto"/>
              <w:right w:val="single" w:sz="4" w:space="0" w:color="auto"/>
            </w:tcBorders>
            <w:vAlign w:val="center"/>
            <w:hideMark/>
          </w:tcPr>
          <w:p w14:paraId="4C9A332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52AA45A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240</w:t>
            </w:r>
          </w:p>
        </w:tc>
        <w:tc>
          <w:tcPr>
            <w:tcW w:w="1818" w:type="dxa"/>
            <w:tcBorders>
              <w:top w:val="nil"/>
              <w:left w:val="nil"/>
              <w:bottom w:val="single" w:sz="4" w:space="0" w:color="auto"/>
              <w:right w:val="single" w:sz="4" w:space="0" w:color="auto"/>
            </w:tcBorders>
            <w:noWrap/>
            <w:vAlign w:val="center"/>
            <w:hideMark/>
          </w:tcPr>
          <w:p w14:paraId="693DE3C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0657AB7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6C5A0F8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613A92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4B4E2772"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0A50E263" w14:textId="77777777" w:rsidTr="00781E18">
        <w:trPr>
          <w:trHeight w:val="135"/>
        </w:trPr>
        <w:tc>
          <w:tcPr>
            <w:tcW w:w="956" w:type="dxa"/>
            <w:tcBorders>
              <w:top w:val="nil"/>
              <w:left w:val="single" w:sz="4" w:space="0" w:color="auto"/>
              <w:bottom w:val="single" w:sz="4" w:space="0" w:color="auto"/>
              <w:right w:val="single" w:sz="4" w:space="0" w:color="auto"/>
            </w:tcBorders>
            <w:vAlign w:val="center"/>
            <w:hideMark/>
          </w:tcPr>
          <w:p w14:paraId="53EE11E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12.8</w:t>
            </w:r>
          </w:p>
        </w:tc>
        <w:tc>
          <w:tcPr>
            <w:tcW w:w="2589" w:type="dxa"/>
            <w:tcBorders>
              <w:top w:val="nil"/>
              <w:left w:val="nil"/>
              <w:bottom w:val="single" w:sz="4" w:space="0" w:color="auto"/>
              <w:right w:val="single" w:sz="4" w:space="0" w:color="auto"/>
            </w:tcBorders>
            <w:noWrap/>
            <w:vAlign w:val="center"/>
            <w:hideMark/>
          </w:tcPr>
          <w:p w14:paraId="6F315FE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EKG electrodes</w:t>
            </w:r>
          </w:p>
        </w:tc>
        <w:tc>
          <w:tcPr>
            <w:tcW w:w="1636" w:type="dxa"/>
            <w:tcBorders>
              <w:top w:val="nil"/>
              <w:left w:val="nil"/>
              <w:bottom w:val="single" w:sz="4" w:space="0" w:color="auto"/>
              <w:right w:val="single" w:sz="4" w:space="0" w:color="auto"/>
            </w:tcBorders>
            <w:noWrap/>
            <w:vAlign w:val="center"/>
            <w:hideMark/>
          </w:tcPr>
          <w:p w14:paraId="5438CEF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noWrap/>
            <w:vAlign w:val="center"/>
            <w:hideMark/>
          </w:tcPr>
          <w:p w14:paraId="226A01C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43,200</w:t>
            </w:r>
          </w:p>
        </w:tc>
        <w:tc>
          <w:tcPr>
            <w:tcW w:w="1818" w:type="dxa"/>
            <w:tcBorders>
              <w:top w:val="nil"/>
              <w:left w:val="nil"/>
              <w:bottom w:val="single" w:sz="4" w:space="0" w:color="auto"/>
              <w:right w:val="single" w:sz="4" w:space="0" w:color="auto"/>
            </w:tcBorders>
            <w:noWrap/>
            <w:vAlign w:val="center"/>
            <w:hideMark/>
          </w:tcPr>
          <w:p w14:paraId="57D1F8E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2D4724D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1D5E15C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3D76C89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10FB0DE6"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14C4444B" w14:textId="77777777" w:rsidTr="00781E18">
        <w:trPr>
          <w:trHeight w:val="336"/>
        </w:trPr>
        <w:tc>
          <w:tcPr>
            <w:tcW w:w="956" w:type="dxa"/>
            <w:tcBorders>
              <w:top w:val="nil"/>
              <w:left w:val="single" w:sz="4" w:space="0" w:color="auto"/>
              <w:bottom w:val="single" w:sz="4" w:space="0" w:color="auto"/>
              <w:right w:val="single" w:sz="4" w:space="0" w:color="auto"/>
            </w:tcBorders>
            <w:vAlign w:val="center"/>
            <w:hideMark/>
          </w:tcPr>
          <w:p w14:paraId="5C099B6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12.9</w:t>
            </w:r>
          </w:p>
        </w:tc>
        <w:tc>
          <w:tcPr>
            <w:tcW w:w="2589" w:type="dxa"/>
            <w:tcBorders>
              <w:top w:val="nil"/>
              <w:left w:val="nil"/>
              <w:bottom w:val="single" w:sz="4" w:space="0" w:color="auto"/>
              <w:right w:val="single" w:sz="4" w:space="0" w:color="auto"/>
            </w:tcBorders>
            <w:vAlign w:val="center"/>
            <w:hideMark/>
          </w:tcPr>
          <w:p w14:paraId="779C658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Microcuvette for hemoglobin photometer </w:t>
            </w:r>
            <w:proofErr w:type="gramStart"/>
            <w:r w:rsidRPr="002F2FE5">
              <w:rPr>
                <w:rFonts w:ascii="Calibri" w:eastAsia="Times New Roman" w:hAnsi="Calibri" w:cs="Calibri"/>
                <w:b/>
                <w:bCs/>
                <w:color w:val="000000"/>
                <w:sz w:val="18"/>
                <w:szCs w:val="18"/>
                <w:lang w:val="en-US"/>
              </w:rPr>
              <w:t>-  Compatible</w:t>
            </w:r>
            <w:proofErr w:type="gramEnd"/>
            <w:r w:rsidRPr="002F2FE5">
              <w:rPr>
                <w:rFonts w:ascii="Calibri" w:eastAsia="Times New Roman" w:hAnsi="Calibri" w:cs="Calibri"/>
                <w:b/>
                <w:bCs/>
                <w:color w:val="000000"/>
                <w:sz w:val="18"/>
                <w:szCs w:val="18"/>
                <w:lang w:val="en-US"/>
              </w:rPr>
              <w:t xml:space="preserve"> with </w:t>
            </w:r>
            <w:proofErr w:type="spellStart"/>
            <w:r w:rsidRPr="002F2FE5">
              <w:rPr>
                <w:rFonts w:ascii="Calibri" w:eastAsia="Times New Roman" w:hAnsi="Calibri" w:cs="Calibri"/>
                <w:b/>
                <w:bCs/>
                <w:color w:val="000000"/>
                <w:sz w:val="18"/>
                <w:szCs w:val="18"/>
                <w:lang w:val="en-US"/>
              </w:rPr>
              <w:t>Hemocue</w:t>
            </w:r>
            <w:proofErr w:type="spellEnd"/>
            <w:r w:rsidRPr="002F2FE5">
              <w:rPr>
                <w:rFonts w:ascii="Calibri" w:eastAsia="Times New Roman" w:hAnsi="Calibri" w:cs="Calibri"/>
                <w:b/>
                <w:bCs/>
                <w:color w:val="000000"/>
                <w:sz w:val="18"/>
                <w:szCs w:val="18"/>
                <w:lang w:val="en-US"/>
              </w:rPr>
              <w:t xml:space="preserve"> 201+ machine </w:t>
            </w:r>
          </w:p>
        </w:tc>
        <w:tc>
          <w:tcPr>
            <w:tcW w:w="1636" w:type="dxa"/>
            <w:tcBorders>
              <w:top w:val="nil"/>
              <w:left w:val="nil"/>
              <w:bottom w:val="single" w:sz="4" w:space="0" w:color="auto"/>
              <w:right w:val="single" w:sz="4" w:space="0" w:color="auto"/>
            </w:tcBorders>
            <w:vAlign w:val="center"/>
            <w:hideMark/>
          </w:tcPr>
          <w:p w14:paraId="45F10B4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4B4B2F4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5,000</w:t>
            </w:r>
          </w:p>
        </w:tc>
        <w:tc>
          <w:tcPr>
            <w:tcW w:w="1818" w:type="dxa"/>
            <w:tcBorders>
              <w:top w:val="nil"/>
              <w:left w:val="nil"/>
              <w:bottom w:val="single" w:sz="4" w:space="0" w:color="auto"/>
              <w:right w:val="single" w:sz="4" w:space="0" w:color="auto"/>
            </w:tcBorders>
            <w:noWrap/>
            <w:vAlign w:val="center"/>
            <w:hideMark/>
          </w:tcPr>
          <w:p w14:paraId="1E60F03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07EC1D6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08311E2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F5EDCA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55435FEF"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663F9B2E" w14:textId="77777777" w:rsidTr="00781E18">
        <w:trPr>
          <w:trHeight w:val="336"/>
        </w:trPr>
        <w:tc>
          <w:tcPr>
            <w:tcW w:w="956" w:type="dxa"/>
            <w:tcBorders>
              <w:top w:val="nil"/>
              <w:left w:val="single" w:sz="4" w:space="0" w:color="auto"/>
              <w:bottom w:val="single" w:sz="4" w:space="0" w:color="auto"/>
              <w:right w:val="single" w:sz="4" w:space="0" w:color="auto"/>
            </w:tcBorders>
            <w:vAlign w:val="center"/>
            <w:hideMark/>
          </w:tcPr>
          <w:p w14:paraId="487CBD6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12.10</w:t>
            </w:r>
          </w:p>
        </w:tc>
        <w:tc>
          <w:tcPr>
            <w:tcW w:w="2589" w:type="dxa"/>
            <w:tcBorders>
              <w:top w:val="nil"/>
              <w:left w:val="nil"/>
              <w:bottom w:val="single" w:sz="4" w:space="0" w:color="auto"/>
              <w:right w:val="single" w:sz="4" w:space="0" w:color="auto"/>
            </w:tcBorders>
            <w:vAlign w:val="center"/>
            <w:hideMark/>
          </w:tcPr>
          <w:p w14:paraId="7479D45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Microcuvette for hemoglobin photometer - Compatible with </w:t>
            </w:r>
            <w:proofErr w:type="spellStart"/>
            <w:r w:rsidRPr="002F2FE5">
              <w:rPr>
                <w:rFonts w:ascii="Calibri" w:eastAsia="Times New Roman" w:hAnsi="Calibri" w:cs="Calibri"/>
                <w:b/>
                <w:bCs/>
                <w:color w:val="000000"/>
                <w:sz w:val="18"/>
                <w:szCs w:val="18"/>
                <w:lang w:val="en-US"/>
              </w:rPr>
              <w:t>Diaspect</w:t>
            </w:r>
            <w:proofErr w:type="spellEnd"/>
            <w:r w:rsidRPr="002F2FE5">
              <w:rPr>
                <w:rFonts w:ascii="Calibri" w:eastAsia="Times New Roman" w:hAnsi="Calibri" w:cs="Calibri"/>
                <w:b/>
                <w:bCs/>
                <w:color w:val="000000"/>
                <w:sz w:val="18"/>
                <w:szCs w:val="18"/>
                <w:lang w:val="en-US"/>
              </w:rPr>
              <w:t xml:space="preserve"> TM machine </w:t>
            </w:r>
          </w:p>
        </w:tc>
        <w:tc>
          <w:tcPr>
            <w:tcW w:w="1636" w:type="dxa"/>
            <w:tcBorders>
              <w:top w:val="nil"/>
              <w:left w:val="nil"/>
              <w:bottom w:val="single" w:sz="4" w:space="0" w:color="auto"/>
              <w:right w:val="single" w:sz="4" w:space="0" w:color="auto"/>
            </w:tcBorders>
            <w:vAlign w:val="center"/>
            <w:hideMark/>
          </w:tcPr>
          <w:p w14:paraId="00D38D2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4EDB0E1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5,000</w:t>
            </w:r>
          </w:p>
        </w:tc>
        <w:tc>
          <w:tcPr>
            <w:tcW w:w="1818" w:type="dxa"/>
            <w:tcBorders>
              <w:top w:val="nil"/>
              <w:left w:val="nil"/>
              <w:bottom w:val="single" w:sz="4" w:space="0" w:color="auto"/>
              <w:right w:val="single" w:sz="4" w:space="0" w:color="auto"/>
            </w:tcBorders>
            <w:noWrap/>
            <w:vAlign w:val="center"/>
            <w:hideMark/>
          </w:tcPr>
          <w:p w14:paraId="44B7C0E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86F2BB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3BEDCDB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2CFAFB4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33873D18"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7F4A1874" w14:textId="77777777" w:rsidTr="00781E18">
        <w:trPr>
          <w:trHeight w:val="336"/>
        </w:trPr>
        <w:tc>
          <w:tcPr>
            <w:tcW w:w="956" w:type="dxa"/>
            <w:tcBorders>
              <w:top w:val="nil"/>
              <w:left w:val="single" w:sz="4" w:space="0" w:color="auto"/>
              <w:bottom w:val="single" w:sz="4" w:space="0" w:color="auto"/>
              <w:right w:val="single" w:sz="4" w:space="0" w:color="auto"/>
            </w:tcBorders>
            <w:vAlign w:val="center"/>
            <w:hideMark/>
          </w:tcPr>
          <w:p w14:paraId="31312F4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12.11</w:t>
            </w:r>
          </w:p>
        </w:tc>
        <w:tc>
          <w:tcPr>
            <w:tcW w:w="2589" w:type="dxa"/>
            <w:tcBorders>
              <w:top w:val="nil"/>
              <w:left w:val="nil"/>
              <w:bottom w:val="single" w:sz="4" w:space="0" w:color="auto"/>
              <w:right w:val="single" w:sz="4" w:space="0" w:color="auto"/>
            </w:tcBorders>
            <w:noWrap/>
            <w:vAlign w:val="center"/>
            <w:hideMark/>
          </w:tcPr>
          <w:p w14:paraId="46EF31B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Spatula</w:t>
            </w:r>
          </w:p>
        </w:tc>
        <w:tc>
          <w:tcPr>
            <w:tcW w:w="1636" w:type="dxa"/>
            <w:tcBorders>
              <w:top w:val="nil"/>
              <w:left w:val="nil"/>
              <w:bottom w:val="single" w:sz="4" w:space="0" w:color="auto"/>
              <w:right w:val="single" w:sz="4" w:space="0" w:color="auto"/>
            </w:tcBorders>
            <w:vAlign w:val="center"/>
            <w:hideMark/>
          </w:tcPr>
          <w:p w14:paraId="61526C6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3214A29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20,000</w:t>
            </w:r>
          </w:p>
        </w:tc>
        <w:tc>
          <w:tcPr>
            <w:tcW w:w="1818" w:type="dxa"/>
            <w:tcBorders>
              <w:top w:val="nil"/>
              <w:left w:val="nil"/>
              <w:bottom w:val="single" w:sz="4" w:space="0" w:color="auto"/>
              <w:right w:val="single" w:sz="4" w:space="0" w:color="auto"/>
            </w:tcBorders>
            <w:noWrap/>
            <w:vAlign w:val="center"/>
            <w:hideMark/>
          </w:tcPr>
          <w:p w14:paraId="5CAEADD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3450A87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155AB08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5332C45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5DA4331F"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044B4176" w14:textId="77777777" w:rsidTr="00781E18">
        <w:trPr>
          <w:trHeight w:val="50"/>
        </w:trPr>
        <w:tc>
          <w:tcPr>
            <w:tcW w:w="956" w:type="dxa"/>
            <w:tcBorders>
              <w:top w:val="nil"/>
              <w:left w:val="single" w:sz="4" w:space="0" w:color="auto"/>
              <w:bottom w:val="single" w:sz="4" w:space="0" w:color="auto"/>
              <w:right w:val="single" w:sz="4" w:space="0" w:color="auto"/>
            </w:tcBorders>
            <w:vAlign w:val="center"/>
            <w:hideMark/>
          </w:tcPr>
          <w:p w14:paraId="5899256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12.12</w:t>
            </w:r>
          </w:p>
        </w:tc>
        <w:tc>
          <w:tcPr>
            <w:tcW w:w="2589" w:type="dxa"/>
            <w:tcBorders>
              <w:top w:val="nil"/>
              <w:left w:val="nil"/>
              <w:bottom w:val="single" w:sz="4" w:space="0" w:color="auto"/>
              <w:right w:val="single" w:sz="4" w:space="0" w:color="auto"/>
            </w:tcBorders>
            <w:vAlign w:val="center"/>
            <w:hideMark/>
          </w:tcPr>
          <w:p w14:paraId="063DE094" w14:textId="1279EF10" w:rsidR="002F2FE5" w:rsidRPr="002F2FE5" w:rsidRDefault="00B114C8"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Sterilization</w:t>
            </w:r>
            <w:r w:rsidR="002F2FE5" w:rsidRPr="002F2FE5">
              <w:rPr>
                <w:rFonts w:ascii="Calibri" w:eastAsia="Times New Roman" w:hAnsi="Calibri" w:cs="Calibri"/>
                <w:b/>
                <w:bCs/>
                <w:color w:val="000000"/>
                <w:sz w:val="18"/>
                <w:szCs w:val="18"/>
                <w:lang w:val="en-US"/>
              </w:rPr>
              <w:t xml:space="preserve"> pouch medium</w:t>
            </w:r>
          </w:p>
        </w:tc>
        <w:tc>
          <w:tcPr>
            <w:tcW w:w="1636" w:type="dxa"/>
            <w:tcBorders>
              <w:top w:val="nil"/>
              <w:left w:val="nil"/>
              <w:bottom w:val="single" w:sz="4" w:space="0" w:color="auto"/>
              <w:right w:val="single" w:sz="4" w:space="0" w:color="auto"/>
            </w:tcBorders>
            <w:vAlign w:val="center"/>
            <w:hideMark/>
          </w:tcPr>
          <w:p w14:paraId="0EDD4BA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5AAC4738"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20,000</w:t>
            </w:r>
          </w:p>
        </w:tc>
        <w:tc>
          <w:tcPr>
            <w:tcW w:w="1818" w:type="dxa"/>
            <w:tcBorders>
              <w:top w:val="nil"/>
              <w:left w:val="nil"/>
              <w:bottom w:val="single" w:sz="4" w:space="0" w:color="auto"/>
              <w:right w:val="single" w:sz="4" w:space="0" w:color="auto"/>
            </w:tcBorders>
            <w:noWrap/>
            <w:vAlign w:val="center"/>
            <w:hideMark/>
          </w:tcPr>
          <w:p w14:paraId="1E350B5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74017DF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784B749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01C5378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05F0DC97"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548845CC" w14:textId="77777777" w:rsidTr="00781E18">
        <w:trPr>
          <w:trHeight w:val="50"/>
        </w:trPr>
        <w:tc>
          <w:tcPr>
            <w:tcW w:w="956" w:type="dxa"/>
            <w:tcBorders>
              <w:top w:val="nil"/>
              <w:left w:val="single" w:sz="4" w:space="0" w:color="auto"/>
              <w:bottom w:val="single" w:sz="4" w:space="0" w:color="auto"/>
              <w:right w:val="single" w:sz="4" w:space="0" w:color="auto"/>
            </w:tcBorders>
            <w:vAlign w:val="center"/>
            <w:hideMark/>
          </w:tcPr>
          <w:p w14:paraId="561B039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12.13</w:t>
            </w:r>
          </w:p>
        </w:tc>
        <w:tc>
          <w:tcPr>
            <w:tcW w:w="2589" w:type="dxa"/>
            <w:tcBorders>
              <w:top w:val="nil"/>
              <w:left w:val="nil"/>
              <w:bottom w:val="single" w:sz="4" w:space="0" w:color="auto"/>
              <w:right w:val="single" w:sz="4" w:space="0" w:color="auto"/>
            </w:tcBorders>
            <w:vAlign w:val="center"/>
            <w:hideMark/>
          </w:tcPr>
          <w:p w14:paraId="65662149" w14:textId="4205DC83" w:rsidR="002F2FE5" w:rsidRPr="002F2FE5" w:rsidRDefault="00B114C8"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Sterilization</w:t>
            </w:r>
            <w:r w:rsidR="002F2FE5" w:rsidRPr="002F2FE5">
              <w:rPr>
                <w:rFonts w:ascii="Calibri" w:eastAsia="Times New Roman" w:hAnsi="Calibri" w:cs="Calibri"/>
                <w:b/>
                <w:bCs/>
                <w:color w:val="000000"/>
                <w:sz w:val="18"/>
                <w:szCs w:val="18"/>
                <w:lang w:val="en-US"/>
              </w:rPr>
              <w:t xml:space="preserve"> pouch Large</w:t>
            </w:r>
          </w:p>
        </w:tc>
        <w:tc>
          <w:tcPr>
            <w:tcW w:w="1636" w:type="dxa"/>
            <w:tcBorders>
              <w:top w:val="nil"/>
              <w:left w:val="nil"/>
              <w:bottom w:val="single" w:sz="4" w:space="0" w:color="auto"/>
              <w:right w:val="single" w:sz="4" w:space="0" w:color="auto"/>
            </w:tcBorders>
            <w:vAlign w:val="center"/>
            <w:hideMark/>
          </w:tcPr>
          <w:p w14:paraId="1A17C78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1D4DA5D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12,000</w:t>
            </w:r>
          </w:p>
        </w:tc>
        <w:tc>
          <w:tcPr>
            <w:tcW w:w="1818" w:type="dxa"/>
            <w:tcBorders>
              <w:top w:val="nil"/>
              <w:left w:val="nil"/>
              <w:bottom w:val="single" w:sz="4" w:space="0" w:color="auto"/>
              <w:right w:val="single" w:sz="4" w:space="0" w:color="auto"/>
            </w:tcBorders>
            <w:noWrap/>
            <w:vAlign w:val="center"/>
            <w:hideMark/>
          </w:tcPr>
          <w:p w14:paraId="46DFD3E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13D0A0C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45B5C38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691B9AF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6315C089"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2EE115DD" w14:textId="77777777" w:rsidTr="00781E18">
        <w:trPr>
          <w:trHeight w:val="336"/>
        </w:trPr>
        <w:tc>
          <w:tcPr>
            <w:tcW w:w="956" w:type="dxa"/>
            <w:tcBorders>
              <w:top w:val="nil"/>
              <w:left w:val="single" w:sz="4" w:space="0" w:color="auto"/>
              <w:bottom w:val="single" w:sz="4" w:space="0" w:color="auto"/>
              <w:right w:val="single" w:sz="4" w:space="0" w:color="auto"/>
            </w:tcBorders>
            <w:vAlign w:val="center"/>
            <w:hideMark/>
          </w:tcPr>
          <w:p w14:paraId="0AEA90E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12.14</w:t>
            </w:r>
          </w:p>
        </w:tc>
        <w:tc>
          <w:tcPr>
            <w:tcW w:w="2589" w:type="dxa"/>
            <w:tcBorders>
              <w:top w:val="nil"/>
              <w:left w:val="nil"/>
              <w:bottom w:val="single" w:sz="4" w:space="0" w:color="auto"/>
              <w:right w:val="single" w:sz="4" w:space="0" w:color="auto"/>
            </w:tcBorders>
            <w:vAlign w:val="center"/>
            <w:hideMark/>
          </w:tcPr>
          <w:p w14:paraId="63C4E58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Pregnancy Test</w:t>
            </w:r>
          </w:p>
        </w:tc>
        <w:tc>
          <w:tcPr>
            <w:tcW w:w="1636" w:type="dxa"/>
            <w:tcBorders>
              <w:top w:val="nil"/>
              <w:left w:val="nil"/>
              <w:bottom w:val="single" w:sz="4" w:space="0" w:color="auto"/>
              <w:right w:val="single" w:sz="4" w:space="0" w:color="auto"/>
            </w:tcBorders>
            <w:vAlign w:val="center"/>
            <w:hideMark/>
          </w:tcPr>
          <w:p w14:paraId="13A7159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818" w:type="dxa"/>
            <w:tcBorders>
              <w:top w:val="nil"/>
              <w:left w:val="nil"/>
              <w:bottom w:val="single" w:sz="4" w:space="0" w:color="auto"/>
              <w:right w:val="single" w:sz="4" w:space="0" w:color="auto"/>
            </w:tcBorders>
            <w:vAlign w:val="center"/>
            <w:hideMark/>
          </w:tcPr>
          <w:p w14:paraId="0BF3DA4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30,000</w:t>
            </w:r>
          </w:p>
        </w:tc>
        <w:tc>
          <w:tcPr>
            <w:tcW w:w="1818" w:type="dxa"/>
            <w:tcBorders>
              <w:top w:val="nil"/>
              <w:left w:val="nil"/>
              <w:bottom w:val="single" w:sz="4" w:space="0" w:color="auto"/>
              <w:right w:val="single" w:sz="4" w:space="0" w:color="auto"/>
            </w:tcBorders>
            <w:noWrap/>
            <w:vAlign w:val="center"/>
            <w:hideMark/>
          </w:tcPr>
          <w:p w14:paraId="2509DE3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069F9B1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340D551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7E8517E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52F22778"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7B490AAE" w14:textId="77777777" w:rsidTr="00781E18">
        <w:trPr>
          <w:trHeight w:val="135"/>
        </w:trPr>
        <w:tc>
          <w:tcPr>
            <w:tcW w:w="956" w:type="dxa"/>
            <w:tcBorders>
              <w:top w:val="nil"/>
              <w:left w:val="single" w:sz="4" w:space="0" w:color="auto"/>
              <w:bottom w:val="single" w:sz="4" w:space="0" w:color="auto"/>
              <w:right w:val="single" w:sz="4" w:space="0" w:color="auto"/>
            </w:tcBorders>
            <w:vAlign w:val="center"/>
            <w:hideMark/>
          </w:tcPr>
          <w:p w14:paraId="0C108F0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12.15</w:t>
            </w:r>
          </w:p>
        </w:tc>
        <w:tc>
          <w:tcPr>
            <w:tcW w:w="2589" w:type="dxa"/>
            <w:tcBorders>
              <w:top w:val="nil"/>
              <w:left w:val="nil"/>
              <w:bottom w:val="single" w:sz="4" w:space="0" w:color="auto"/>
              <w:right w:val="single" w:sz="4" w:space="0" w:color="auto"/>
            </w:tcBorders>
            <w:noWrap/>
            <w:vAlign w:val="center"/>
            <w:hideMark/>
          </w:tcPr>
          <w:p w14:paraId="724B23C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Pregnancy test urine cups</w:t>
            </w:r>
          </w:p>
        </w:tc>
        <w:tc>
          <w:tcPr>
            <w:tcW w:w="1636" w:type="dxa"/>
            <w:tcBorders>
              <w:top w:val="nil"/>
              <w:left w:val="nil"/>
              <w:bottom w:val="single" w:sz="4" w:space="0" w:color="auto"/>
              <w:right w:val="single" w:sz="4" w:space="0" w:color="auto"/>
            </w:tcBorders>
            <w:vAlign w:val="center"/>
            <w:hideMark/>
          </w:tcPr>
          <w:p w14:paraId="47A78FC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Box</w:t>
            </w:r>
          </w:p>
        </w:tc>
        <w:tc>
          <w:tcPr>
            <w:tcW w:w="1818" w:type="dxa"/>
            <w:tcBorders>
              <w:top w:val="nil"/>
              <w:left w:val="nil"/>
              <w:bottom w:val="single" w:sz="4" w:space="0" w:color="auto"/>
              <w:right w:val="single" w:sz="4" w:space="0" w:color="auto"/>
            </w:tcBorders>
            <w:vAlign w:val="center"/>
            <w:hideMark/>
          </w:tcPr>
          <w:p w14:paraId="0242EE0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30,000</w:t>
            </w:r>
          </w:p>
        </w:tc>
        <w:tc>
          <w:tcPr>
            <w:tcW w:w="1818" w:type="dxa"/>
            <w:tcBorders>
              <w:top w:val="nil"/>
              <w:left w:val="nil"/>
              <w:bottom w:val="single" w:sz="4" w:space="0" w:color="auto"/>
              <w:right w:val="single" w:sz="4" w:space="0" w:color="auto"/>
            </w:tcBorders>
            <w:noWrap/>
            <w:vAlign w:val="center"/>
            <w:hideMark/>
          </w:tcPr>
          <w:p w14:paraId="5CB15EC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1B8CC30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636" w:type="dxa"/>
            <w:tcBorders>
              <w:top w:val="nil"/>
              <w:left w:val="nil"/>
              <w:bottom w:val="single" w:sz="4" w:space="0" w:color="auto"/>
              <w:right w:val="single" w:sz="4" w:space="0" w:color="auto"/>
            </w:tcBorders>
            <w:noWrap/>
            <w:vAlign w:val="center"/>
            <w:hideMark/>
          </w:tcPr>
          <w:p w14:paraId="02235EE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454" w:type="dxa"/>
            <w:tcBorders>
              <w:top w:val="nil"/>
              <w:left w:val="nil"/>
              <w:bottom w:val="single" w:sz="4" w:space="0" w:color="auto"/>
              <w:right w:val="single" w:sz="4" w:space="0" w:color="auto"/>
            </w:tcBorders>
            <w:noWrap/>
            <w:vAlign w:val="center"/>
            <w:hideMark/>
          </w:tcPr>
          <w:p w14:paraId="21FD937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316" w:type="dxa"/>
            <w:tcBorders>
              <w:top w:val="nil"/>
              <w:left w:val="nil"/>
              <w:bottom w:val="single" w:sz="4" w:space="0" w:color="auto"/>
              <w:right w:val="single" w:sz="4" w:space="0" w:color="auto"/>
            </w:tcBorders>
            <w:noWrap/>
            <w:vAlign w:val="bottom"/>
            <w:hideMark/>
          </w:tcPr>
          <w:p w14:paraId="180E6518"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bl>
    <w:p w14:paraId="6A2662F4" w14:textId="77777777" w:rsidR="00DF527B" w:rsidRDefault="00DF527B" w:rsidP="00426CB7">
      <w:pPr>
        <w:rPr>
          <w:rFonts w:cstheme="minorHAnsi"/>
          <w:sz w:val="20"/>
          <w:szCs w:val="20"/>
        </w:rPr>
      </w:pPr>
    </w:p>
    <w:p w14:paraId="7D52CE02" w14:textId="3C0706D5" w:rsidR="005E00F6" w:rsidRDefault="005E00F6" w:rsidP="005E00F6">
      <w:pPr>
        <w:ind w:left="360"/>
        <w:jc w:val="both"/>
        <w:rPr>
          <w:rFonts w:cstheme="minorHAnsi"/>
          <w:sz w:val="20"/>
          <w:szCs w:val="20"/>
        </w:rPr>
      </w:pPr>
      <w:r w:rsidRPr="00941B6B">
        <w:rPr>
          <w:rFonts w:cstheme="minorHAnsi"/>
          <w:b/>
          <w:bCs/>
          <w:color w:val="0070C0"/>
          <w:sz w:val="24"/>
          <w:szCs w:val="24"/>
          <w:u w:val="single"/>
        </w:rPr>
        <w:t xml:space="preserve">Lot </w:t>
      </w:r>
      <w:r>
        <w:rPr>
          <w:rFonts w:cstheme="minorHAnsi"/>
          <w:b/>
          <w:bCs/>
          <w:color w:val="0070C0"/>
          <w:sz w:val="24"/>
          <w:szCs w:val="24"/>
          <w:u w:val="single"/>
        </w:rPr>
        <w:t xml:space="preserve">13: </w:t>
      </w:r>
      <w:r w:rsidRPr="005E00F6">
        <w:rPr>
          <w:rFonts w:cstheme="minorHAnsi"/>
          <w:b/>
          <w:bCs/>
          <w:color w:val="0070C0"/>
          <w:sz w:val="24"/>
          <w:szCs w:val="24"/>
          <w:u w:val="single"/>
        </w:rPr>
        <w:t>Paper</w:t>
      </w:r>
    </w:p>
    <w:tbl>
      <w:tblPr>
        <w:tblW w:w="15582" w:type="dxa"/>
        <w:tblInd w:w="-815" w:type="dxa"/>
        <w:tblLook w:val="04A0" w:firstRow="1" w:lastRow="0" w:firstColumn="1" w:lastColumn="0" w:noHBand="0" w:noVBand="1"/>
      </w:tblPr>
      <w:tblGrid>
        <w:gridCol w:w="990"/>
        <w:gridCol w:w="2520"/>
        <w:gridCol w:w="1620"/>
        <w:gridCol w:w="1710"/>
        <w:gridCol w:w="2301"/>
        <w:gridCol w:w="791"/>
        <w:gridCol w:w="2128"/>
        <w:gridCol w:w="1350"/>
        <w:gridCol w:w="2172"/>
      </w:tblGrid>
      <w:tr w:rsidR="002F2FE5" w:rsidRPr="002F2FE5" w14:paraId="1623A804" w14:textId="77777777" w:rsidTr="00DC7A85">
        <w:trPr>
          <w:trHeight w:val="290"/>
        </w:trPr>
        <w:tc>
          <w:tcPr>
            <w:tcW w:w="684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CE788B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LRC to Complete </w:t>
            </w:r>
            <w:r w:rsidRPr="002F2FE5">
              <w:rPr>
                <w:rFonts w:ascii="Calibri" w:eastAsia="Times New Roman" w:hAnsi="Calibri" w:cs="Calibri"/>
                <w:b/>
                <w:bCs/>
                <w:color w:val="FF0000"/>
                <w:sz w:val="18"/>
                <w:szCs w:val="18"/>
                <w:lang w:val="en-US"/>
              </w:rPr>
              <w:t>(BIDDERS ARE NOTE ALLOWED TO MODIFY THE LRC SECTION)</w:t>
            </w:r>
          </w:p>
        </w:tc>
        <w:tc>
          <w:tcPr>
            <w:tcW w:w="8742"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9755AA8"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Bidder To Complete</w:t>
            </w:r>
          </w:p>
        </w:tc>
      </w:tr>
      <w:tr w:rsidR="002F2FE5" w:rsidRPr="002F2FE5" w14:paraId="0E215114" w14:textId="77777777" w:rsidTr="00DC7A85">
        <w:trPr>
          <w:trHeight w:val="960"/>
        </w:trPr>
        <w:tc>
          <w:tcPr>
            <w:tcW w:w="99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F151C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Item Number</w:t>
            </w:r>
          </w:p>
        </w:tc>
        <w:tc>
          <w:tcPr>
            <w:tcW w:w="2520" w:type="dxa"/>
            <w:tcBorders>
              <w:top w:val="nil"/>
              <w:left w:val="nil"/>
              <w:bottom w:val="single" w:sz="4" w:space="0" w:color="auto"/>
              <w:right w:val="single" w:sz="4" w:space="0" w:color="auto"/>
            </w:tcBorders>
            <w:shd w:val="clear" w:color="auto" w:fill="D9D9D9" w:themeFill="background1" w:themeFillShade="D9"/>
            <w:vAlign w:val="center"/>
            <w:hideMark/>
          </w:tcPr>
          <w:p w14:paraId="74DB459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Item/Milestone Required</w:t>
            </w:r>
          </w:p>
        </w:tc>
        <w:tc>
          <w:tcPr>
            <w:tcW w:w="1620" w:type="dxa"/>
            <w:tcBorders>
              <w:top w:val="nil"/>
              <w:left w:val="nil"/>
              <w:bottom w:val="single" w:sz="4" w:space="0" w:color="auto"/>
              <w:right w:val="single" w:sz="4" w:space="0" w:color="auto"/>
            </w:tcBorders>
            <w:shd w:val="clear" w:color="auto" w:fill="D9D9D9" w:themeFill="background1" w:themeFillShade="D9"/>
            <w:vAlign w:val="center"/>
            <w:hideMark/>
          </w:tcPr>
          <w:p w14:paraId="1B08925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Unit of Measurements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32E2ABC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Estimated Qty</w:t>
            </w:r>
          </w:p>
        </w:tc>
        <w:tc>
          <w:tcPr>
            <w:tcW w:w="2301" w:type="dxa"/>
            <w:tcBorders>
              <w:top w:val="nil"/>
              <w:left w:val="nil"/>
              <w:bottom w:val="single" w:sz="4" w:space="0" w:color="auto"/>
              <w:right w:val="single" w:sz="4" w:space="0" w:color="auto"/>
            </w:tcBorders>
            <w:shd w:val="clear" w:color="auto" w:fill="D9D9D9" w:themeFill="background1" w:themeFillShade="D9"/>
            <w:vAlign w:val="center"/>
            <w:hideMark/>
          </w:tcPr>
          <w:p w14:paraId="3CE5F16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Unit Price in USD, Exclusive 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5C69CD29"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VAT (%)</w:t>
            </w:r>
          </w:p>
        </w:tc>
        <w:tc>
          <w:tcPr>
            <w:tcW w:w="2128" w:type="dxa"/>
            <w:tcBorders>
              <w:top w:val="nil"/>
              <w:left w:val="nil"/>
              <w:bottom w:val="single" w:sz="4" w:space="0" w:color="auto"/>
              <w:right w:val="single" w:sz="4" w:space="0" w:color="auto"/>
            </w:tcBorders>
            <w:shd w:val="clear" w:color="auto" w:fill="D9D9D9" w:themeFill="background1" w:themeFillShade="D9"/>
            <w:vAlign w:val="center"/>
            <w:hideMark/>
          </w:tcPr>
          <w:p w14:paraId="61F07D3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Unit Price in USD, inclusive VAT </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62000F8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Total Price in USD, inclusive VAT </w:t>
            </w:r>
          </w:p>
        </w:tc>
        <w:tc>
          <w:tcPr>
            <w:tcW w:w="2172" w:type="dxa"/>
            <w:tcBorders>
              <w:top w:val="nil"/>
              <w:left w:val="nil"/>
              <w:bottom w:val="single" w:sz="4" w:space="0" w:color="auto"/>
              <w:right w:val="single" w:sz="4" w:space="0" w:color="auto"/>
            </w:tcBorders>
            <w:shd w:val="clear" w:color="auto" w:fill="D9D9D9" w:themeFill="background1" w:themeFillShade="D9"/>
            <w:vAlign w:val="center"/>
            <w:hideMark/>
          </w:tcPr>
          <w:p w14:paraId="37608D8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Lead time of Delivery for any Quantity from the date of the purchase order </w:t>
            </w:r>
          </w:p>
        </w:tc>
      </w:tr>
      <w:tr w:rsidR="002F2FE5" w:rsidRPr="002F2FE5" w14:paraId="5E168FAE" w14:textId="77777777" w:rsidTr="005E00F6">
        <w:trPr>
          <w:trHeight w:val="50"/>
        </w:trPr>
        <w:tc>
          <w:tcPr>
            <w:tcW w:w="990" w:type="dxa"/>
            <w:tcBorders>
              <w:top w:val="nil"/>
              <w:left w:val="single" w:sz="4" w:space="0" w:color="auto"/>
              <w:bottom w:val="single" w:sz="4" w:space="0" w:color="auto"/>
              <w:right w:val="single" w:sz="4" w:space="0" w:color="auto"/>
            </w:tcBorders>
            <w:vAlign w:val="center"/>
            <w:hideMark/>
          </w:tcPr>
          <w:p w14:paraId="2F301D1F" w14:textId="77777777" w:rsidR="002F2FE5" w:rsidRPr="002F2FE5" w:rsidRDefault="002F2FE5" w:rsidP="002F2FE5">
            <w:pPr>
              <w:spacing w:after="0" w:line="240" w:lineRule="auto"/>
              <w:jc w:val="center"/>
              <w:rPr>
                <w:rFonts w:ascii="Calibri" w:eastAsia="Times New Roman" w:hAnsi="Calibri" w:cs="Calibri"/>
                <w:b/>
                <w:bCs/>
                <w:sz w:val="18"/>
                <w:szCs w:val="18"/>
                <w:lang w:val="en-US"/>
              </w:rPr>
            </w:pPr>
            <w:r w:rsidRPr="002F2FE5">
              <w:rPr>
                <w:rFonts w:ascii="Calibri" w:eastAsia="Times New Roman" w:hAnsi="Calibri" w:cs="Calibri"/>
                <w:b/>
                <w:bCs/>
                <w:sz w:val="18"/>
                <w:szCs w:val="18"/>
                <w:lang w:val="en-US"/>
              </w:rPr>
              <w:t>13.1</w:t>
            </w:r>
          </w:p>
        </w:tc>
        <w:tc>
          <w:tcPr>
            <w:tcW w:w="2520" w:type="dxa"/>
            <w:tcBorders>
              <w:top w:val="nil"/>
              <w:left w:val="nil"/>
              <w:bottom w:val="single" w:sz="4" w:space="0" w:color="auto"/>
              <w:right w:val="single" w:sz="4" w:space="0" w:color="auto"/>
            </w:tcBorders>
            <w:vAlign w:val="center"/>
            <w:hideMark/>
          </w:tcPr>
          <w:p w14:paraId="63D9F238"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EKG paper - </w:t>
            </w:r>
            <w:proofErr w:type="spellStart"/>
            <w:r w:rsidRPr="002F2FE5">
              <w:rPr>
                <w:rFonts w:ascii="Calibri" w:eastAsia="Times New Roman" w:hAnsi="Calibri" w:cs="Calibri"/>
                <w:b/>
                <w:bCs/>
                <w:color w:val="000000"/>
                <w:sz w:val="18"/>
                <w:szCs w:val="18"/>
                <w:lang w:val="en-US"/>
              </w:rPr>
              <w:t>Biolight</w:t>
            </w:r>
            <w:proofErr w:type="spellEnd"/>
            <w:r w:rsidRPr="002F2FE5">
              <w:rPr>
                <w:rFonts w:ascii="Calibri" w:eastAsia="Times New Roman" w:hAnsi="Calibri" w:cs="Calibri"/>
                <w:b/>
                <w:bCs/>
                <w:color w:val="000000"/>
                <w:sz w:val="18"/>
                <w:szCs w:val="18"/>
                <w:lang w:val="en-US"/>
              </w:rPr>
              <w:t xml:space="preserve"> E30</w:t>
            </w:r>
          </w:p>
        </w:tc>
        <w:tc>
          <w:tcPr>
            <w:tcW w:w="1620" w:type="dxa"/>
            <w:tcBorders>
              <w:top w:val="nil"/>
              <w:left w:val="nil"/>
              <w:bottom w:val="single" w:sz="4" w:space="0" w:color="auto"/>
              <w:right w:val="single" w:sz="4" w:space="0" w:color="auto"/>
            </w:tcBorders>
            <w:vAlign w:val="center"/>
            <w:hideMark/>
          </w:tcPr>
          <w:p w14:paraId="3B2E44E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Roll</w:t>
            </w:r>
          </w:p>
        </w:tc>
        <w:tc>
          <w:tcPr>
            <w:tcW w:w="1710" w:type="dxa"/>
            <w:tcBorders>
              <w:top w:val="nil"/>
              <w:left w:val="nil"/>
              <w:bottom w:val="single" w:sz="4" w:space="0" w:color="auto"/>
              <w:right w:val="single" w:sz="4" w:space="0" w:color="auto"/>
            </w:tcBorders>
            <w:vAlign w:val="center"/>
            <w:hideMark/>
          </w:tcPr>
          <w:p w14:paraId="7915533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864</w:t>
            </w:r>
          </w:p>
        </w:tc>
        <w:tc>
          <w:tcPr>
            <w:tcW w:w="2301" w:type="dxa"/>
            <w:tcBorders>
              <w:top w:val="nil"/>
              <w:left w:val="nil"/>
              <w:bottom w:val="single" w:sz="4" w:space="0" w:color="auto"/>
              <w:right w:val="single" w:sz="4" w:space="0" w:color="auto"/>
            </w:tcBorders>
            <w:noWrap/>
            <w:vAlign w:val="center"/>
            <w:hideMark/>
          </w:tcPr>
          <w:p w14:paraId="422638E6"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4F61BA2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28" w:type="dxa"/>
            <w:tcBorders>
              <w:top w:val="nil"/>
              <w:left w:val="nil"/>
              <w:bottom w:val="single" w:sz="4" w:space="0" w:color="auto"/>
              <w:right w:val="single" w:sz="4" w:space="0" w:color="auto"/>
            </w:tcBorders>
            <w:noWrap/>
            <w:vAlign w:val="center"/>
            <w:hideMark/>
          </w:tcPr>
          <w:p w14:paraId="73303C6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1C89C5B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72" w:type="dxa"/>
            <w:tcBorders>
              <w:top w:val="nil"/>
              <w:left w:val="nil"/>
              <w:bottom w:val="single" w:sz="4" w:space="0" w:color="auto"/>
              <w:right w:val="single" w:sz="4" w:space="0" w:color="auto"/>
            </w:tcBorders>
            <w:noWrap/>
            <w:vAlign w:val="bottom"/>
            <w:hideMark/>
          </w:tcPr>
          <w:p w14:paraId="6C71A011"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5BF787BE" w14:textId="77777777" w:rsidTr="005E00F6">
        <w:trPr>
          <w:trHeight w:val="290"/>
        </w:trPr>
        <w:tc>
          <w:tcPr>
            <w:tcW w:w="990" w:type="dxa"/>
            <w:tcBorders>
              <w:top w:val="nil"/>
              <w:left w:val="single" w:sz="4" w:space="0" w:color="auto"/>
              <w:bottom w:val="single" w:sz="4" w:space="0" w:color="auto"/>
              <w:right w:val="single" w:sz="4" w:space="0" w:color="auto"/>
            </w:tcBorders>
            <w:vAlign w:val="center"/>
            <w:hideMark/>
          </w:tcPr>
          <w:p w14:paraId="2292E872" w14:textId="77777777" w:rsidR="002F2FE5" w:rsidRPr="002F2FE5" w:rsidRDefault="002F2FE5" w:rsidP="002F2FE5">
            <w:pPr>
              <w:spacing w:after="0" w:line="240" w:lineRule="auto"/>
              <w:jc w:val="center"/>
              <w:rPr>
                <w:rFonts w:ascii="Calibri" w:eastAsia="Times New Roman" w:hAnsi="Calibri" w:cs="Calibri"/>
                <w:b/>
                <w:bCs/>
                <w:sz w:val="18"/>
                <w:szCs w:val="18"/>
                <w:lang w:val="en-US"/>
              </w:rPr>
            </w:pPr>
            <w:r w:rsidRPr="002F2FE5">
              <w:rPr>
                <w:rFonts w:ascii="Calibri" w:eastAsia="Times New Roman" w:hAnsi="Calibri" w:cs="Calibri"/>
                <w:b/>
                <w:bCs/>
                <w:sz w:val="18"/>
                <w:szCs w:val="18"/>
                <w:lang w:val="en-US"/>
              </w:rPr>
              <w:t>13.2</w:t>
            </w:r>
          </w:p>
        </w:tc>
        <w:tc>
          <w:tcPr>
            <w:tcW w:w="2520" w:type="dxa"/>
            <w:tcBorders>
              <w:top w:val="nil"/>
              <w:left w:val="nil"/>
              <w:bottom w:val="single" w:sz="4" w:space="0" w:color="auto"/>
              <w:right w:val="single" w:sz="4" w:space="0" w:color="auto"/>
            </w:tcBorders>
            <w:vAlign w:val="center"/>
            <w:hideMark/>
          </w:tcPr>
          <w:p w14:paraId="78EC15E8"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xml:space="preserve">EKG paper - </w:t>
            </w:r>
            <w:proofErr w:type="spellStart"/>
            <w:r w:rsidRPr="002F2FE5">
              <w:rPr>
                <w:rFonts w:ascii="Calibri" w:eastAsia="Times New Roman" w:hAnsi="Calibri" w:cs="Calibri"/>
                <w:b/>
                <w:bCs/>
                <w:color w:val="000000"/>
                <w:sz w:val="18"/>
                <w:szCs w:val="18"/>
                <w:lang w:val="en-US"/>
              </w:rPr>
              <w:t>Biolight</w:t>
            </w:r>
            <w:proofErr w:type="spellEnd"/>
            <w:r w:rsidRPr="002F2FE5">
              <w:rPr>
                <w:rFonts w:ascii="Calibri" w:eastAsia="Times New Roman" w:hAnsi="Calibri" w:cs="Calibri"/>
                <w:b/>
                <w:bCs/>
                <w:color w:val="000000"/>
                <w:sz w:val="18"/>
                <w:szCs w:val="18"/>
                <w:lang w:val="en-US"/>
              </w:rPr>
              <w:t xml:space="preserve"> E70</w:t>
            </w:r>
          </w:p>
        </w:tc>
        <w:tc>
          <w:tcPr>
            <w:tcW w:w="1620" w:type="dxa"/>
            <w:tcBorders>
              <w:top w:val="nil"/>
              <w:left w:val="nil"/>
              <w:bottom w:val="single" w:sz="4" w:space="0" w:color="auto"/>
              <w:right w:val="single" w:sz="4" w:space="0" w:color="auto"/>
            </w:tcBorders>
            <w:vAlign w:val="center"/>
            <w:hideMark/>
          </w:tcPr>
          <w:p w14:paraId="141163D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Roll</w:t>
            </w:r>
          </w:p>
        </w:tc>
        <w:tc>
          <w:tcPr>
            <w:tcW w:w="1710" w:type="dxa"/>
            <w:tcBorders>
              <w:top w:val="nil"/>
              <w:left w:val="nil"/>
              <w:bottom w:val="single" w:sz="4" w:space="0" w:color="auto"/>
              <w:right w:val="single" w:sz="4" w:space="0" w:color="auto"/>
            </w:tcBorders>
            <w:vAlign w:val="center"/>
            <w:hideMark/>
          </w:tcPr>
          <w:p w14:paraId="7A2FDAA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864</w:t>
            </w:r>
          </w:p>
        </w:tc>
        <w:tc>
          <w:tcPr>
            <w:tcW w:w="2301" w:type="dxa"/>
            <w:tcBorders>
              <w:top w:val="nil"/>
              <w:left w:val="nil"/>
              <w:bottom w:val="single" w:sz="4" w:space="0" w:color="auto"/>
              <w:right w:val="single" w:sz="4" w:space="0" w:color="auto"/>
            </w:tcBorders>
            <w:noWrap/>
            <w:vAlign w:val="center"/>
            <w:hideMark/>
          </w:tcPr>
          <w:p w14:paraId="18E38D8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CB89C73"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28" w:type="dxa"/>
            <w:tcBorders>
              <w:top w:val="nil"/>
              <w:left w:val="nil"/>
              <w:bottom w:val="single" w:sz="4" w:space="0" w:color="auto"/>
              <w:right w:val="single" w:sz="4" w:space="0" w:color="auto"/>
            </w:tcBorders>
            <w:noWrap/>
            <w:vAlign w:val="center"/>
            <w:hideMark/>
          </w:tcPr>
          <w:p w14:paraId="0156DB0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7C1D106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72" w:type="dxa"/>
            <w:tcBorders>
              <w:top w:val="nil"/>
              <w:left w:val="nil"/>
              <w:bottom w:val="single" w:sz="4" w:space="0" w:color="auto"/>
              <w:right w:val="single" w:sz="4" w:space="0" w:color="auto"/>
            </w:tcBorders>
            <w:noWrap/>
            <w:vAlign w:val="bottom"/>
            <w:hideMark/>
          </w:tcPr>
          <w:p w14:paraId="020A309C"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3FD1AC05" w14:textId="77777777" w:rsidTr="005E00F6">
        <w:trPr>
          <w:trHeight w:val="50"/>
        </w:trPr>
        <w:tc>
          <w:tcPr>
            <w:tcW w:w="990" w:type="dxa"/>
            <w:tcBorders>
              <w:top w:val="nil"/>
              <w:left w:val="single" w:sz="4" w:space="0" w:color="auto"/>
              <w:bottom w:val="single" w:sz="4" w:space="0" w:color="auto"/>
              <w:right w:val="single" w:sz="4" w:space="0" w:color="auto"/>
            </w:tcBorders>
            <w:vAlign w:val="center"/>
            <w:hideMark/>
          </w:tcPr>
          <w:p w14:paraId="421F7145"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13.3</w:t>
            </w:r>
          </w:p>
        </w:tc>
        <w:tc>
          <w:tcPr>
            <w:tcW w:w="2520" w:type="dxa"/>
            <w:tcBorders>
              <w:top w:val="nil"/>
              <w:left w:val="nil"/>
              <w:bottom w:val="single" w:sz="4" w:space="0" w:color="auto"/>
              <w:right w:val="single" w:sz="4" w:space="0" w:color="auto"/>
            </w:tcBorders>
            <w:vAlign w:val="center"/>
            <w:hideMark/>
          </w:tcPr>
          <w:p w14:paraId="4B494E7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Exam paper roll</w:t>
            </w:r>
          </w:p>
        </w:tc>
        <w:tc>
          <w:tcPr>
            <w:tcW w:w="1620" w:type="dxa"/>
            <w:tcBorders>
              <w:top w:val="nil"/>
              <w:left w:val="nil"/>
              <w:bottom w:val="single" w:sz="4" w:space="0" w:color="auto"/>
              <w:right w:val="single" w:sz="4" w:space="0" w:color="auto"/>
            </w:tcBorders>
            <w:vAlign w:val="center"/>
            <w:hideMark/>
          </w:tcPr>
          <w:p w14:paraId="5654025F"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Roll</w:t>
            </w:r>
          </w:p>
        </w:tc>
        <w:tc>
          <w:tcPr>
            <w:tcW w:w="1710" w:type="dxa"/>
            <w:tcBorders>
              <w:top w:val="nil"/>
              <w:left w:val="nil"/>
              <w:bottom w:val="single" w:sz="4" w:space="0" w:color="auto"/>
              <w:right w:val="single" w:sz="4" w:space="0" w:color="auto"/>
            </w:tcBorders>
            <w:noWrap/>
            <w:vAlign w:val="center"/>
            <w:hideMark/>
          </w:tcPr>
          <w:p w14:paraId="6FEBD9DD"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8,124</w:t>
            </w:r>
          </w:p>
        </w:tc>
        <w:tc>
          <w:tcPr>
            <w:tcW w:w="2301" w:type="dxa"/>
            <w:tcBorders>
              <w:top w:val="nil"/>
              <w:left w:val="nil"/>
              <w:bottom w:val="single" w:sz="4" w:space="0" w:color="auto"/>
              <w:right w:val="single" w:sz="4" w:space="0" w:color="auto"/>
            </w:tcBorders>
            <w:noWrap/>
            <w:vAlign w:val="center"/>
            <w:hideMark/>
          </w:tcPr>
          <w:p w14:paraId="4611EDF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8E21DBA"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28" w:type="dxa"/>
            <w:tcBorders>
              <w:top w:val="nil"/>
              <w:left w:val="nil"/>
              <w:bottom w:val="single" w:sz="4" w:space="0" w:color="auto"/>
              <w:right w:val="single" w:sz="4" w:space="0" w:color="auto"/>
            </w:tcBorders>
            <w:noWrap/>
            <w:vAlign w:val="center"/>
            <w:hideMark/>
          </w:tcPr>
          <w:p w14:paraId="559B46FB"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40FEDFEE"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72" w:type="dxa"/>
            <w:tcBorders>
              <w:top w:val="nil"/>
              <w:left w:val="nil"/>
              <w:bottom w:val="single" w:sz="4" w:space="0" w:color="auto"/>
              <w:right w:val="single" w:sz="4" w:space="0" w:color="auto"/>
            </w:tcBorders>
            <w:noWrap/>
            <w:vAlign w:val="bottom"/>
            <w:hideMark/>
          </w:tcPr>
          <w:p w14:paraId="0CE171A6"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r w:rsidR="002F2FE5" w:rsidRPr="002F2FE5" w14:paraId="6C123BC9" w14:textId="77777777" w:rsidTr="005E00F6">
        <w:trPr>
          <w:trHeight w:val="480"/>
        </w:trPr>
        <w:tc>
          <w:tcPr>
            <w:tcW w:w="990" w:type="dxa"/>
            <w:tcBorders>
              <w:top w:val="nil"/>
              <w:left w:val="single" w:sz="4" w:space="0" w:color="auto"/>
              <w:bottom w:val="single" w:sz="4" w:space="0" w:color="auto"/>
              <w:right w:val="single" w:sz="4" w:space="0" w:color="auto"/>
            </w:tcBorders>
            <w:vAlign w:val="center"/>
            <w:hideMark/>
          </w:tcPr>
          <w:p w14:paraId="69C116ED" w14:textId="77777777" w:rsidR="002F2FE5" w:rsidRPr="002F2FE5" w:rsidRDefault="002F2FE5" w:rsidP="002F2FE5">
            <w:pPr>
              <w:spacing w:after="0" w:line="240" w:lineRule="auto"/>
              <w:jc w:val="center"/>
              <w:rPr>
                <w:rFonts w:ascii="Calibri" w:eastAsia="Times New Roman" w:hAnsi="Calibri" w:cs="Calibri"/>
                <w:b/>
                <w:bCs/>
                <w:sz w:val="18"/>
                <w:szCs w:val="18"/>
                <w:lang w:val="en-US"/>
              </w:rPr>
            </w:pPr>
            <w:r w:rsidRPr="002F2FE5">
              <w:rPr>
                <w:rFonts w:ascii="Calibri" w:eastAsia="Times New Roman" w:hAnsi="Calibri" w:cs="Calibri"/>
                <w:b/>
                <w:bCs/>
                <w:sz w:val="18"/>
                <w:szCs w:val="18"/>
                <w:lang w:val="en-US"/>
              </w:rPr>
              <w:t>13.4</w:t>
            </w:r>
          </w:p>
        </w:tc>
        <w:tc>
          <w:tcPr>
            <w:tcW w:w="2520" w:type="dxa"/>
            <w:tcBorders>
              <w:top w:val="nil"/>
              <w:left w:val="nil"/>
              <w:bottom w:val="single" w:sz="4" w:space="0" w:color="auto"/>
              <w:right w:val="single" w:sz="4" w:space="0" w:color="auto"/>
            </w:tcBorders>
            <w:vAlign w:val="center"/>
            <w:hideMark/>
          </w:tcPr>
          <w:p w14:paraId="2F997D8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Ultrasound paper (</w:t>
            </w:r>
            <w:proofErr w:type="spellStart"/>
            <w:r w:rsidRPr="002F2FE5">
              <w:rPr>
                <w:rFonts w:ascii="Calibri" w:eastAsia="Times New Roman" w:hAnsi="Calibri" w:cs="Calibri"/>
                <w:b/>
                <w:bCs/>
                <w:color w:val="000000"/>
                <w:sz w:val="18"/>
                <w:szCs w:val="18"/>
                <w:lang w:val="en-US"/>
              </w:rPr>
              <w:t>Gyneco</w:t>
            </w:r>
            <w:proofErr w:type="spellEnd"/>
            <w:r w:rsidRPr="002F2FE5">
              <w:rPr>
                <w:rFonts w:ascii="Calibri" w:eastAsia="Times New Roman" w:hAnsi="Calibri" w:cs="Calibri"/>
                <w:b/>
                <w:bCs/>
                <w:color w:val="000000"/>
                <w:sz w:val="18"/>
                <w:szCs w:val="18"/>
                <w:lang w:val="en-US"/>
              </w:rPr>
              <w:t xml:space="preserve"> + </w:t>
            </w:r>
            <w:proofErr w:type="spellStart"/>
            <w:r w:rsidRPr="002F2FE5">
              <w:rPr>
                <w:rFonts w:ascii="Calibri" w:eastAsia="Times New Roman" w:hAnsi="Calibri" w:cs="Calibri"/>
                <w:b/>
                <w:bCs/>
                <w:color w:val="000000"/>
                <w:sz w:val="18"/>
                <w:szCs w:val="18"/>
                <w:lang w:val="en-US"/>
              </w:rPr>
              <w:t>Echocardio</w:t>
            </w:r>
            <w:proofErr w:type="spellEnd"/>
            <w:r w:rsidRPr="002F2FE5">
              <w:rPr>
                <w:rFonts w:ascii="Calibri" w:eastAsia="Times New Roman" w:hAnsi="Calibri" w:cs="Calibri"/>
                <w:b/>
                <w:bCs/>
                <w:color w:val="000000"/>
                <w:sz w:val="18"/>
                <w:szCs w:val="18"/>
                <w:lang w:val="en-US"/>
              </w:rPr>
              <w:t>)</w:t>
            </w:r>
          </w:p>
        </w:tc>
        <w:tc>
          <w:tcPr>
            <w:tcW w:w="1620" w:type="dxa"/>
            <w:tcBorders>
              <w:top w:val="nil"/>
              <w:left w:val="nil"/>
              <w:bottom w:val="single" w:sz="4" w:space="0" w:color="auto"/>
              <w:right w:val="single" w:sz="4" w:space="0" w:color="auto"/>
            </w:tcBorders>
            <w:noWrap/>
            <w:vAlign w:val="center"/>
            <w:hideMark/>
          </w:tcPr>
          <w:p w14:paraId="2E709DEC"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piece</w:t>
            </w:r>
          </w:p>
        </w:tc>
        <w:tc>
          <w:tcPr>
            <w:tcW w:w="1710" w:type="dxa"/>
            <w:tcBorders>
              <w:top w:val="nil"/>
              <w:left w:val="nil"/>
              <w:bottom w:val="single" w:sz="4" w:space="0" w:color="auto"/>
              <w:right w:val="single" w:sz="4" w:space="0" w:color="auto"/>
            </w:tcBorders>
            <w:noWrap/>
            <w:vAlign w:val="center"/>
            <w:hideMark/>
          </w:tcPr>
          <w:p w14:paraId="31673B54"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864</w:t>
            </w:r>
          </w:p>
        </w:tc>
        <w:tc>
          <w:tcPr>
            <w:tcW w:w="2301" w:type="dxa"/>
            <w:tcBorders>
              <w:top w:val="nil"/>
              <w:left w:val="nil"/>
              <w:bottom w:val="single" w:sz="4" w:space="0" w:color="auto"/>
              <w:right w:val="single" w:sz="4" w:space="0" w:color="auto"/>
            </w:tcBorders>
            <w:noWrap/>
            <w:vAlign w:val="center"/>
            <w:hideMark/>
          </w:tcPr>
          <w:p w14:paraId="605BE220"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FFED2F2"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28" w:type="dxa"/>
            <w:tcBorders>
              <w:top w:val="nil"/>
              <w:left w:val="nil"/>
              <w:bottom w:val="single" w:sz="4" w:space="0" w:color="auto"/>
              <w:right w:val="single" w:sz="4" w:space="0" w:color="auto"/>
            </w:tcBorders>
            <w:noWrap/>
            <w:vAlign w:val="center"/>
            <w:hideMark/>
          </w:tcPr>
          <w:p w14:paraId="2DEF6847"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1350" w:type="dxa"/>
            <w:tcBorders>
              <w:top w:val="nil"/>
              <w:left w:val="nil"/>
              <w:bottom w:val="single" w:sz="4" w:space="0" w:color="auto"/>
              <w:right w:val="single" w:sz="4" w:space="0" w:color="auto"/>
            </w:tcBorders>
            <w:noWrap/>
            <w:vAlign w:val="center"/>
            <w:hideMark/>
          </w:tcPr>
          <w:p w14:paraId="548047E1" w14:textId="77777777" w:rsidR="002F2FE5" w:rsidRPr="002F2FE5" w:rsidRDefault="002F2FE5" w:rsidP="002F2FE5">
            <w:pPr>
              <w:spacing w:after="0" w:line="240" w:lineRule="auto"/>
              <w:jc w:val="center"/>
              <w:rPr>
                <w:rFonts w:ascii="Calibri" w:eastAsia="Times New Roman" w:hAnsi="Calibri" w:cs="Calibri"/>
                <w:b/>
                <w:bCs/>
                <w:color w:val="000000"/>
                <w:sz w:val="18"/>
                <w:szCs w:val="18"/>
                <w:lang w:val="en-US"/>
              </w:rPr>
            </w:pPr>
            <w:r w:rsidRPr="002F2FE5">
              <w:rPr>
                <w:rFonts w:ascii="Calibri" w:eastAsia="Times New Roman" w:hAnsi="Calibri" w:cs="Calibri"/>
                <w:b/>
                <w:bCs/>
                <w:color w:val="000000"/>
                <w:sz w:val="18"/>
                <w:szCs w:val="18"/>
                <w:lang w:val="en-US"/>
              </w:rPr>
              <w:t> </w:t>
            </w:r>
          </w:p>
        </w:tc>
        <w:tc>
          <w:tcPr>
            <w:tcW w:w="2172" w:type="dxa"/>
            <w:tcBorders>
              <w:top w:val="nil"/>
              <w:left w:val="nil"/>
              <w:bottom w:val="single" w:sz="4" w:space="0" w:color="auto"/>
              <w:right w:val="single" w:sz="4" w:space="0" w:color="auto"/>
            </w:tcBorders>
            <w:noWrap/>
            <w:vAlign w:val="bottom"/>
            <w:hideMark/>
          </w:tcPr>
          <w:p w14:paraId="585265A4" w14:textId="77777777" w:rsidR="002F2FE5" w:rsidRPr="002F2FE5" w:rsidRDefault="002F2FE5" w:rsidP="002F2FE5">
            <w:pPr>
              <w:spacing w:after="0" w:line="240" w:lineRule="auto"/>
              <w:rPr>
                <w:rFonts w:ascii="Aptos Narrow" w:eastAsia="Times New Roman" w:hAnsi="Aptos Narrow" w:cs="Times New Roman"/>
                <w:color w:val="000000"/>
                <w:lang w:val="en-US"/>
              </w:rPr>
            </w:pPr>
            <w:r w:rsidRPr="002F2FE5">
              <w:rPr>
                <w:rFonts w:ascii="Aptos Narrow" w:eastAsia="Times New Roman" w:hAnsi="Aptos Narrow" w:cs="Times New Roman"/>
                <w:color w:val="000000"/>
                <w:lang w:val="en-US"/>
              </w:rPr>
              <w:t> </w:t>
            </w:r>
          </w:p>
        </w:tc>
      </w:tr>
    </w:tbl>
    <w:p w14:paraId="140A2C79" w14:textId="77777777" w:rsidR="002F2FE5" w:rsidRDefault="002F2FE5" w:rsidP="00426CB7">
      <w:pPr>
        <w:rPr>
          <w:rFonts w:cstheme="minorHAnsi"/>
          <w:sz w:val="20"/>
          <w:szCs w:val="20"/>
        </w:rPr>
      </w:pPr>
    </w:p>
    <w:p w14:paraId="66F0A79A" w14:textId="49AFB8E6" w:rsidR="005E00F6" w:rsidRDefault="005E00F6" w:rsidP="005E00F6">
      <w:pPr>
        <w:ind w:left="360"/>
        <w:jc w:val="both"/>
        <w:rPr>
          <w:rFonts w:cstheme="minorHAnsi"/>
          <w:sz w:val="20"/>
          <w:szCs w:val="20"/>
        </w:rPr>
      </w:pPr>
      <w:r w:rsidRPr="00941B6B">
        <w:rPr>
          <w:rFonts w:cstheme="minorHAnsi"/>
          <w:b/>
          <w:bCs/>
          <w:color w:val="0070C0"/>
          <w:sz w:val="24"/>
          <w:szCs w:val="24"/>
          <w:u w:val="single"/>
        </w:rPr>
        <w:lastRenderedPageBreak/>
        <w:t xml:space="preserve">Lot </w:t>
      </w:r>
      <w:r>
        <w:rPr>
          <w:rFonts w:cstheme="minorHAnsi"/>
          <w:b/>
          <w:bCs/>
          <w:color w:val="0070C0"/>
          <w:sz w:val="24"/>
          <w:szCs w:val="24"/>
          <w:u w:val="single"/>
        </w:rPr>
        <w:t>1</w:t>
      </w:r>
      <w:r w:rsidR="007A6A55">
        <w:rPr>
          <w:rFonts w:cstheme="minorHAnsi"/>
          <w:b/>
          <w:bCs/>
          <w:color w:val="0070C0"/>
          <w:sz w:val="24"/>
          <w:szCs w:val="24"/>
          <w:u w:val="single"/>
        </w:rPr>
        <w:t>4</w:t>
      </w:r>
      <w:r>
        <w:rPr>
          <w:rFonts w:cstheme="minorHAnsi"/>
          <w:b/>
          <w:bCs/>
          <w:color w:val="0070C0"/>
          <w:sz w:val="24"/>
          <w:szCs w:val="24"/>
          <w:u w:val="single"/>
        </w:rPr>
        <w:t xml:space="preserve">: </w:t>
      </w:r>
      <w:r w:rsidR="007A6A55" w:rsidRPr="007A6A55">
        <w:rPr>
          <w:rFonts w:cstheme="minorHAnsi"/>
          <w:b/>
          <w:bCs/>
          <w:color w:val="0070C0"/>
          <w:sz w:val="24"/>
          <w:szCs w:val="24"/>
          <w:u w:val="single"/>
        </w:rPr>
        <w:t>Protective Clothing</w:t>
      </w:r>
    </w:p>
    <w:tbl>
      <w:tblPr>
        <w:tblW w:w="15482" w:type="dxa"/>
        <w:tblInd w:w="-725" w:type="dxa"/>
        <w:tblLook w:val="04A0" w:firstRow="1" w:lastRow="0" w:firstColumn="1" w:lastColumn="0" w:noHBand="0" w:noVBand="1"/>
      </w:tblPr>
      <w:tblGrid>
        <w:gridCol w:w="901"/>
        <w:gridCol w:w="2519"/>
        <w:gridCol w:w="1350"/>
        <w:gridCol w:w="1440"/>
        <w:gridCol w:w="2250"/>
        <w:gridCol w:w="810"/>
        <w:gridCol w:w="1800"/>
        <w:gridCol w:w="2252"/>
        <w:gridCol w:w="2160"/>
      </w:tblGrid>
      <w:tr w:rsidR="009A3FBE" w:rsidRPr="009A3FBE" w14:paraId="299015FA" w14:textId="77777777" w:rsidTr="00DC7A85">
        <w:trPr>
          <w:trHeight w:val="290"/>
        </w:trPr>
        <w:tc>
          <w:tcPr>
            <w:tcW w:w="621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3728E19"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LRC to Complete </w:t>
            </w:r>
            <w:r w:rsidRPr="009A3FBE">
              <w:rPr>
                <w:rFonts w:ascii="Calibri" w:eastAsia="Times New Roman" w:hAnsi="Calibri" w:cs="Calibri"/>
                <w:b/>
                <w:bCs/>
                <w:color w:val="FF0000"/>
                <w:sz w:val="18"/>
                <w:szCs w:val="18"/>
                <w:lang w:val="en-US"/>
              </w:rPr>
              <w:t>(BIDDERS ARE NOTE ALLOWED TO MODIFY THE LRC SECTION)</w:t>
            </w:r>
          </w:p>
        </w:tc>
        <w:tc>
          <w:tcPr>
            <w:tcW w:w="9272"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CC2003E"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Bidder To Complete</w:t>
            </w:r>
          </w:p>
        </w:tc>
      </w:tr>
      <w:tr w:rsidR="009A3FBE" w:rsidRPr="009A3FBE" w14:paraId="66FBBACD" w14:textId="77777777" w:rsidTr="00DC7A85">
        <w:trPr>
          <w:trHeight w:val="960"/>
        </w:trPr>
        <w:tc>
          <w:tcPr>
            <w:tcW w:w="901"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7A7EE4A"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Item Number</w:t>
            </w:r>
          </w:p>
        </w:tc>
        <w:tc>
          <w:tcPr>
            <w:tcW w:w="2519" w:type="dxa"/>
            <w:tcBorders>
              <w:top w:val="nil"/>
              <w:left w:val="nil"/>
              <w:bottom w:val="single" w:sz="4" w:space="0" w:color="auto"/>
              <w:right w:val="single" w:sz="4" w:space="0" w:color="auto"/>
            </w:tcBorders>
            <w:shd w:val="clear" w:color="auto" w:fill="D9D9D9" w:themeFill="background1" w:themeFillShade="D9"/>
            <w:vAlign w:val="center"/>
            <w:hideMark/>
          </w:tcPr>
          <w:p w14:paraId="206D57E3"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Item/Milestone Required</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1DD1727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Unit of Measurements</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14:paraId="0721E2C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Estimated Qty</w:t>
            </w:r>
          </w:p>
        </w:tc>
        <w:tc>
          <w:tcPr>
            <w:tcW w:w="2250" w:type="dxa"/>
            <w:tcBorders>
              <w:top w:val="nil"/>
              <w:left w:val="nil"/>
              <w:bottom w:val="single" w:sz="4" w:space="0" w:color="auto"/>
              <w:right w:val="single" w:sz="4" w:space="0" w:color="auto"/>
            </w:tcBorders>
            <w:shd w:val="clear" w:color="auto" w:fill="D9D9D9" w:themeFill="background1" w:themeFillShade="D9"/>
            <w:vAlign w:val="center"/>
            <w:hideMark/>
          </w:tcPr>
          <w:p w14:paraId="3A05BD1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Unit Price in USD, Exclusive VAT </w:t>
            </w:r>
          </w:p>
        </w:tc>
        <w:tc>
          <w:tcPr>
            <w:tcW w:w="810" w:type="dxa"/>
            <w:tcBorders>
              <w:top w:val="nil"/>
              <w:left w:val="nil"/>
              <w:bottom w:val="single" w:sz="4" w:space="0" w:color="auto"/>
              <w:right w:val="single" w:sz="4" w:space="0" w:color="auto"/>
            </w:tcBorders>
            <w:shd w:val="clear" w:color="auto" w:fill="D9D9D9" w:themeFill="background1" w:themeFillShade="D9"/>
            <w:vAlign w:val="center"/>
            <w:hideMark/>
          </w:tcPr>
          <w:p w14:paraId="093307A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VAT (%)</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05BA2ACE"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Unit Price in USD, inclusive VAT </w:t>
            </w:r>
          </w:p>
        </w:tc>
        <w:tc>
          <w:tcPr>
            <w:tcW w:w="2252" w:type="dxa"/>
            <w:tcBorders>
              <w:top w:val="nil"/>
              <w:left w:val="nil"/>
              <w:bottom w:val="single" w:sz="4" w:space="0" w:color="auto"/>
              <w:right w:val="single" w:sz="4" w:space="0" w:color="auto"/>
            </w:tcBorders>
            <w:shd w:val="clear" w:color="auto" w:fill="D9D9D9" w:themeFill="background1" w:themeFillShade="D9"/>
            <w:vAlign w:val="center"/>
            <w:hideMark/>
          </w:tcPr>
          <w:p w14:paraId="5208C1B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Total Price in USD, inclusive VAT </w:t>
            </w:r>
          </w:p>
        </w:tc>
        <w:tc>
          <w:tcPr>
            <w:tcW w:w="2160" w:type="dxa"/>
            <w:tcBorders>
              <w:top w:val="nil"/>
              <w:left w:val="nil"/>
              <w:bottom w:val="single" w:sz="4" w:space="0" w:color="auto"/>
              <w:right w:val="single" w:sz="4" w:space="0" w:color="auto"/>
            </w:tcBorders>
            <w:shd w:val="clear" w:color="auto" w:fill="D9D9D9" w:themeFill="background1" w:themeFillShade="D9"/>
            <w:vAlign w:val="center"/>
            <w:hideMark/>
          </w:tcPr>
          <w:p w14:paraId="34FCF2CF"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Lead time of Delivery for any Quantity from the date of the purchase order </w:t>
            </w:r>
          </w:p>
        </w:tc>
      </w:tr>
      <w:tr w:rsidR="009A3FBE" w:rsidRPr="009A3FBE" w14:paraId="7BBD8EF3"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623A2EE0"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14.1</w:t>
            </w:r>
          </w:p>
        </w:tc>
        <w:tc>
          <w:tcPr>
            <w:tcW w:w="2519" w:type="dxa"/>
            <w:tcBorders>
              <w:top w:val="nil"/>
              <w:left w:val="nil"/>
              <w:bottom w:val="single" w:sz="4" w:space="0" w:color="auto"/>
              <w:right w:val="single" w:sz="4" w:space="0" w:color="auto"/>
            </w:tcBorders>
            <w:vAlign w:val="center"/>
            <w:hideMark/>
          </w:tcPr>
          <w:p w14:paraId="6D25307F" w14:textId="77777777" w:rsidR="009A3FBE" w:rsidRPr="009A3FBE" w:rsidRDefault="009A3FBE" w:rsidP="009A3FBE">
            <w:pPr>
              <w:spacing w:after="0" w:line="240" w:lineRule="auto"/>
              <w:jc w:val="center"/>
              <w:rPr>
                <w:rFonts w:ascii="Calibri" w:eastAsia="Times New Roman" w:hAnsi="Calibri" w:cs="Calibri"/>
                <w:b/>
                <w:bCs/>
                <w:sz w:val="18"/>
                <w:szCs w:val="18"/>
                <w:lang w:val="en-US"/>
              </w:rPr>
            </w:pPr>
            <w:r w:rsidRPr="009A3FBE">
              <w:rPr>
                <w:rFonts w:ascii="Calibri" w:eastAsia="Times New Roman" w:hAnsi="Calibri" w:cs="Calibri"/>
                <w:b/>
                <w:bCs/>
                <w:sz w:val="18"/>
                <w:szCs w:val="18"/>
                <w:lang w:val="en-US"/>
              </w:rPr>
              <w:t>Disposable Gown</w:t>
            </w:r>
          </w:p>
        </w:tc>
        <w:tc>
          <w:tcPr>
            <w:tcW w:w="1350" w:type="dxa"/>
            <w:tcBorders>
              <w:top w:val="nil"/>
              <w:left w:val="nil"/>
              <w:bottom w:val="single" w:sz="4" w:space="0" w:color="auto"/>
              <w:right w:val="single" w:sz="4" w:space="0" w:color="auto"/>
            </w:tcBorders>
            <w:noWrap/>
            <w:vAlign w:val="center"/>
            <w:hideMark/>
          </w:tcPr>
          <w:p w14:paraId="46C27245" w14:textId="77777777" w:rsidR="009A3FBE" w:rsidRPr="009A3FBE" w:rsidRDefault="009A3FBE" w:rsidP="009A3FBE">
            <w:pPr>
              <w:spacing w:after="0" w:line="240" w:lineRule="auto"/>
              <w:jc w:val="center"/>
              <w:rPr>
                <w:rFonts w:ascii="Calibri" w:eastAsia="Times New Roman" w:hAnsi="Calibri" w:cs="Calibri"/>
                <w:b/>
                <w:bCs/>
                <w:sz w:val="18"/>
                <w:szCs w:val="18"/>
                <w:lang w:val="en-US"/>
              </w:rPr>
            </w:pPr>
            <w:r w:rsidRPr="009A3FBE">
              <w:rPr>
                <w:rFonts w:ascii="Calibri" w:eastAsia="Times New Roman" w:hAnsi="Calibri" w:cs="Calibri"/>
                <w:b/>
                <w:bCs/>
                <w:sz w:val="18"/>
                <w:szCs w:val="18"/>
                <w:lang w:val="en-US"/>
              </w:rPr>
              <w:t>Pcs</w:t>
            </w:r>
          </w:p>
        </w:tc>
        <w:tc>
          <w:tcPr>
            <w:tcW w:w="1440" w:type="dxa"/>
            <w:tcBorders>
              <w:top w:val="nil"/>
              <w:left w:val="nil"/>
              <w:bottom w:val="single" w:sz="4" w:space="0" w:color="auto"/>
              <w:right w:val="single" w:sz="4" w:space="0" w:color="auto"/>
            </w:tcBorders>
            <w:noWrap/>
            <w:vAlign w:val="center"/>
            <w:hideMark/>
          </w:tcPr>
          <w:p w14:paraId="2CA69DE7" w14:textId="77777777" w:rsidR="009A3FBE" w:rsidRPr="009A3FBE" w:rsidRDefault="009A3FBE" w:rsidP="009A3FBE">
            <w:pPr>
              <w:spacing w:after="0" w:line="240" w:lineRule="auto"/>
              <w:jc w:val="center"/>
              <w:rPr>
                <w:rFonts w:ascii="Calibri" w:eastAsia="Times New Roman" w:hAnsi="Calibri" w:cs="Calibri"/>
                <w:b/>
                <w:bCs/>
                <w:sz w:val="18"/>
                <w:szCs w:val="18"/>
                <w:lang w:val="en-US"/>
              </w:rPr>
            </w:pPr>
            <w:r w:rsidRPr="009A3FBE">
              <w:rPr>
                <w:rFonts w:ascii="Calibri" w:eastAsia="Times New Roman" w:hAnsi="Calibri" w:cs="Calibri"/>
                <w:b/>
                <w:bCs/>
                <w:sz w:val="18"/>
                <w:szCs w:val="18"/>
                <w:lang w:val="en-US"/>
              </w:rPr>
              <w:t>26,664</w:t>
            </w:r>
          </w:p>
        </w:tc>
        <w:tc>
          <w:tcPr>
            <w:tcW w:w="2250" w:type="dxa"/>
            <w:tcBorders>
              <w:top w:val="nil"/>
              <w:left w:val="nil"/>
              <w:bottom w:val="single" w:sz="4" w:space="0" w:color="auto"/>
              <w:right w:val="single" w:sz="4" w:space="0" w:color="auto"/>
            </w:tcBorders>
            <w:noWrap/>
            <w:vAlign w:val="center"/>
            <w:hideMark/>
          </w:tcPr>
          <w:p w14:paraId="0F0482C9"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3B1A00A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6F980A3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36CDC4D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0F06321F"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56FF91E4"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3221E94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14.2</w:t>
            </w:r>
          </w:p>
        </w:tc>
        <w:tc>
          <w:tcPr>
            <w:tcW w:w="2519" w:type="dxa"/>
            <w:tcBorders>
              <w:top w:val="nil"/>
              <w:left w:val="nil"/>
              <w:bottom w:val="single" w:sz="4" w:space="0" w:color="auto"/>
              <w:right w:val="single" w:sz="4" w:space="0" w:color="auto"/>
            </w:tcBorders>
            <w:vAlign w:val="center"/>
            <w:hideMark/>
          </w:tcPr>
          <w:p w14:paraId="59FE288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Gown</w:t>
            </w:r>
          </w:p>
        </w:tc>
        <w:tc>
          <w:tcPr>
            <w:tcW w:w="1350" w:type="dxa"/>
            <w:tcBorders>
              <w:top w:val="nil"/>
              <w:left w:val="nil"/>
              <w:bottom w:val="single" w:sz="4" w:space="0" w:color="auto"/>
              <w:right w:val="single" w:sz="4" w:space="0" w:color="auto"/>
            </w:tcBorders>
            <w:vAlign w:val="center"/>
            <w:hideMark/>
          </w:tcPr>
          <w:p w14:paraId="0665623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7A75A10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2,000</w:t>
            </w:r>
          </w:p>
        </w:tc>
        <w:tc>
          <w:tcPr>
            <w:tcW w:w="2250" w:type="dxa"/>
            <w:tcBorders>
              <w:top w:val="nil"/>
              <w:left w:val="nil"/>
              <w:bottom w:val="single" w:sz="4" w:space="0" w:color="auto"/>
              <w:right w:val="single" w:sz="4" w:space="0" w:color="auto"/>
            </w:tcBorders>
            <w:noWrap/>
            <w:vAlign w:val="center"/>
            <w:hideMark/>
          </w:tcPr>
          <w:p w14:paraId="0DAFB3EF"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28968D6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32BB570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58065A4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06C1E1C9"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037DD320"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258CC8AC"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14.3</w:t>
            </w:r>
          </w:p>
        </w:tc>
        <w:tc>
          <w:tcPr>
            <w:tcW w:w="2519" w:type="dxa"/>
            <w:tcBorders>
              <w:top w:val="nil"/>
              <w:left w:val="nil"/>
              <w:bottom w:val="single" w:sz="4" w:space="0" w:color="auto"/>
              <w:right w:val="single" w:sz="4" w:space="0" w:color="auto"/>
            </w:tcBorders>
            <w:noWrap/>
            <w:vAlign w:val="center"/>
            <w:hideMark/>
          </w:tcPr>
          <w:p w14:paraId="24FB371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Protective </w:t>
            </w:r>
            <w:proofErr w:type="spellStart"/>
            <w:r w:rsidRPr="009A3FBE">
              <w:rPr>
                <w:rFonts w:ascii="Calibri" w:eastAsia="Times New Roman" w:hAnsi="Calibri" w:cs="Calibri"/>
                <w:b/>
                <w:bCs/>
                <w:color w:val="000000"/>
                <w:sz w:val="18"/>
                <w:szCs w:val="18"/>
                <w:lang w:val="en-US"/>
              </w:rPr>
              <w:t>Coverall</w:t>
            </w:r>
            <w:proofErr w:type="spellEnd"/>
            <w:r w:rsidRPr="009A3FBE">
              <w:rPr>
                <w:rFonts w:ascii="Calibri" w:eastAsia="Times New Roman" w:hAnsi="Calibri" w:cs="Calibri"/>
                <w:b/>
                <w:bCs/>
                <w:color w:val="000000"/>
                <w:sz w:val="18"/>
                <w:szCs w:val="18"/>
                <w:lang w:val="en-US"/>
              </w:rPr>
              <w:t xml:space="preserve"> with Hood L</w:t>
            </w:r>
          </w:p>
        </w:tc>
        <w:tc>
          <w:tcPr>
            <w:tcW w:w="1350" w:type="dxa"/>
            <w:tcBorders>
              <w:top w:val="nil"/>
              <w:left w:val="nil"/>
              <w:bottom w:val="single" w:sz="4" w:space="0" w:color="auto"/>
              <w:right w:val="single" w:sz="4" w:space="0" w:color="auto"/>
            </w:tcBorders>
            <w:noWrap/>
            <w:vAlign w:val="center"/>
            <w:hideMark/>
          </w:tcPr>
          <w:p w14:paraId="547D479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652F7A30"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500</w:t>
            </w:r>
          </w:p>
        </w:tc>
        <w:tc>
          <w:tcPr>
            <w:tcW w:w="2250" w:type="dxa"/>
            <w:tcBorders>
              <w:top w:val="nil"/>
              <w:left w:val="nil"/>
              <w:bottom w:val="single" w:sz="4" w:space="0" w:color="auto"/>
              <w:right w:val="single" w:sz="4" w:space="0" w:color="auto"/>
            </w:tcBorders>
            <w:noWrap/>
            <w:vAlign w:val="center"/>
            <w:hideMark/>
          </w:tcPr>
          <w:p w14:paraId="696F6E9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72F2409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52A4C15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159AE4D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72495CE6"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5F9C4FE3"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0D1937F0"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14.4</w:t>
            </w:r>
          </w:p>
        </w:tc>
        <w:tc>
          <w:tcPr>
            <w:tcW w:w="2519" w:type="dxa"/>
            <w:tcBorders>
              <w:top w:val="nil"/>
              <w:left w:val="nil"/>
              <w:bottom w:val="single" w:sz="4" w:space="0" w:color="auto"/>
              <w:right w:val="single" w:sz="4" w:space="0" w:color="auto"/>
            </w:tcBorders>
            <w:noWrap/>
            <w:vAlign w:val="center"/>
            <w:hideMark/>
          </w:tcPr>
          <w:p w14:paraId="1B83A657"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Protective </w:t>
            </w:r>
            <w:proofErr w:type="spellStart"/>
            <w:r w:rsidRPr="009A3FBE">
              <w:rPr>
                <w:rFonts w:ascii="Calibri" w:eastAsia="Times New Roman" w:hAnsi="Calibri" w:cs="Calibri"/>
                <w:b/>
                <w:bCs/>
                <w:color w:val="000000"/>
                <w:sz w:val="18"/>
                <w:szCs w:val="18"/>
                <w:lang w:val="en-US"/>
              </w:rPr>
              <w:t>Coverall</w:t>
            </w:r>
            <w:proofErr w:type="spellEnd"/>
            <w:r w:rsidRPr="009A3FBE">
              <w:rPr>
                <w:rFonts w:ascii="Calibri" w:eastAsia="Times New Roman" w:hAnsi="Calibri" w:cs="Calibri"/>
                <w:b/>
                <w:bCs/>
                <w:color w:val="000000"/>
                <w:sz w:val="18"/>
                <w:szCs w:val="18"/>
                <w:lang w:val="en-US"/>
              </w:rPr>
              <w:t xml:space="preserve"> with Hood M</w:t>
            </w:r>
          </w:p>
        </w:tc>
        <w:tc>
          <w:tcPr>
            <w:tcW w:w="1350" w:type="dxa"/>
            <w:tcBorders>
              <w:top w:val="nil"/>
              <w:left w:val="nil"/>
              <w:bottom w:val="single" w:sz="4" w:space="0" w:color="auto"/>
              <w:right w:val="single" w:sz="4" w:space="0" w:color="auto"/>
            </w:tcBorders>
            <w:noWrap/>
            <w:vAlign w:val="center"/>
            <w:hideMark/>
          </w:tcPr>
          <w:p w14:paraId="24911B4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6DCFDA5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500</w:t>
            </w:r>
          </w:p>
        </w:tc>
        <w:tc>
          <w:tcPr>
            <w:tcW w:w="2250" w:type="dxa"/>
            <w:tcBorders>
              <w:top w:val="nil"/>
              <w:left w:val="nil"/>
              <w:bottom w:val="single" w:sz="4" w:space="0" w:color="auto"/>
              <w:right w:val="single" w:sz="4" w:space="0" w:color="auto"/>
            </w:tcBorders>
            <w:noWrap/>
            <w:vAlign w:val="center"/>
            <w:hideMark/>
          </w:tcPr>
          <w:p w14:paraId="59F919BE"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445D86E2"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530C656A"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1D9B812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71B59EDC"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60AA8915"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0AB19BF2"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14.5</w:t>
            </w:r>
          </w:p>
        </w:tc>
        <w:tc>
          <w:tcPr>
            <w:tcW w:w="2519" w:type="dxa"/>
            <w:tcBorders>
              <w:top w:val="nil"/>
              <w:left w:val="nil"/>
              <w:bottom w:val="single" w:sz="4" w:space="0" w:color="auto"/>
              <w:right w:val="single" w:sz="4" w:space="0" w:color="auto"/>
            </w:tcBorders>
            <w:noWrap/>
            <w:vAlign w:val="center"/>
            <w:hideMark/>
          </w:tcPr>
          <w:p w14:paraId="5AB85CA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Protective </w:t>
            </w:r>
            <w:proofErr w:type="spellStart"/>
            <w:r w:rsidRPr="009A3FBE">
              <w:rPr>
                <w:rFonts w:ascii="Calibri" w:eastAsia="Times New Roman" w:hAnsi="Calibri" w:cs="Calibri"/>
                <w:b/>
                <w:bCs/>
                <w:color w:val="000000"/>
                <w:sz w:val="18"/>
                <w:szCs w:val="18"/>
                <w:lang w:val="en-US"/>
              </w:rPr>
              <w:t>Coverall</w:t>
            </w:r>
            <w:proofErr w:type="spellEnd"/>
            <w:r w:rsidRPr="009A3FBE">
              <w:rPr>
                <w:rFonts w:ascii="Calibri" w:eastAsia="Times New Roman" w:hAnsi="Calibri" w:cs="Calibri"/>
                <w:b/>
                <w:bCs/>
                <w:color w:val="000000"/>
                <w:sz w:val="18"/>
                <w:szCs w:val="18"/>
                <w:lang w:val="en-US"/>
              </w:rPr>
              <w:t xml:space="preserve"> with Hood S</w:t>
            </w:r>
          </w:p>
        </w:tc>
        <w:tc>
          <w:tcPr>
            <w:tcW w:w="1350" w:type="dxa"/>
            <w:tcBorders>
              <w:top w:val="nil"/>
              <w:left w:val="nil"/>
              <w:bottom w:val="single" w:sz="4" w:space="0" w:color="auto"/>
              <w:right w:val="single" w:sz="4" w:space="0" w:color="auto"/>
            </w:tcBorders>
            <w:noWrap/>
            <w:vAlign w:val="center"/>
            <w:hideMark/>
          </w:tcPr>
          <w:p w14:paraId="6DC6F59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04C87EEC"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500</w:t>
            </w:r>
          </w:p>
        </w:tc>
        <w:tc>
          <w:tcPr>
            <w:tcW w:w="2250" w:type="dxa"/>
            <w:tcBorders>
              <w:top w:val="nil"/>
              <w:left w:val="nil"/>
              <w:bottom w:val="single" w:sz="4" w:space="0" w:color="auto"/>
              <w:right w:val="single" w:sz="4" w:space="0" w:color="auto"/>
            </w:tcBorders>
            <w:noWrap/>
            <w:vAlign w:val="center"/>
            <w:hideMark/>
          </w:tcPr>
          <w:p w14:paraId="1AB9C7E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64379EA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44CF029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54A2B64A"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01381C83"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5E8F2B70"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0959CD0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14.6</w:t>
            </w:r>
          </w:p>
        </w:tc>
        <w:tc>
          <w:tcPr>
            <w:tcW w:w="2519" w:type="dxa"/>
            <w:tcBorders>
              <w:top w:val="nil"/>
              <w:left w:val="nil"/>
              <w:bottom w:val="single" w:sz="4" w:space="0" w:color="auto"/>
              <w:right w:val="single" w:sz="4" w:space="0" w:color="auto"/>
            </w:tcBorders>
            <w:noWrap/>
            <w:vAlign w:val="center"/>
            <w:hideMark/>
          </w:tcPr>
          <w:p w14:paraId="551ABDFC"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Protective </w:t>
            </w:r>
            <w:proofErr w:type="spellStart"/>
            <w:r w:rsidRPr="009A3FBE">
              <w:rPr>
                <w:rFonts w:ascii="Calibri" w:eastAsia="Times New Roman" w:hAnsi="Calibri" w:cs="Calibri"/>
                <w:b/>
                <w:bCs/>
                <w:color w:val="000000"/>
                <w:sz w:val="18"/>
                <w:szCs w:val="18"/>
                <w:lang w:val="en-US"/>
              </w:rPr>
              <w:t>Coverall</w:t>
            </w:r>
            <w:proofErr w:type="spellEnd"/>
            <w:r w:rsidRPr="009A3FBE">
              <w:rPr>
                <w:rFonts w:ascii="Calibri" w:eastAsia="Times New Roman" w:hAnsi="Calibri" w:cs="Calibri"/>
                <w:b/>
                <w:bCs/>
                <w:color w:val="000000"/>
                <w:sz w:val="18"/>
                <w:szCs w:val="18"/>
                <w:lang w:val="en-US"/>
              </w:rPr>
              <w:t xml:space="preserve"> with Hood XL</w:t>
            </w:r>
          </w:p>
        </w:tc>
        <w:tc>
          <w:tcPr>
            <w:tcW w:w="1350" w:type="dxa"/>
            <w:tcBorders>
              <w:top w:val="nil"/>
              <w:left w:val="nil"/>
              <w:bottom w:val="single" w:sz="4" w:space="0" w:color="auto"/>
              <w:right w:val="single" w:sz="4" w:space="0" w:color="auto"/>
            </w:tcBorders>
            <w:noWrap/>
            <w:vAlign w:val="center"/>
            <w:hideMark/>
          </w:tcPr>
          <w:p w14:paraId="7DF75AD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1564D25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500</w:t>
            </w:r>
          </w:p>
        </w:tc>
        <w:tc>
          <w:tcPr>
            <w:tcW w:w="2250" w:type="dxa"/>
            <w:tcBorders>
              <w:top w:val="nil"/>
              <w:left w:val="nil"/>
              <w:bottom w:val="single" w:sz="4" w:space="0" w:color="auto"/>
              <w:right w:val="single" w:sz="4" w:space="0" w:color="auto"/>
            </w:tcBorders>
            <w:noWrap/>
            <w:vAlign w:val="center"/>
            <w:hideMark/>
          </w:tcPr>
          <w:p w14:paraId="57E5D3D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26FC5AC3"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3A32B02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459C7C5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1F5A1974"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79D492B5"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35825FA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14.7</w:t>
            </w:r>
          </w:p>
        </w:tc>
        <w:tc>
          <w:tcPr>
            <w:tcW w:w="2519" w:type="dxa"/>
            <w:tcBorders>
              <w:top w:val="nil"/>
              <w:left w:val="nil"/>
              <w:bottom w:val="single" w:sz="4" w:space="0" w:color="auto"/>
              <w:right w:val="single" w:sz="4" w:space="0" w:color="auto"/>
            </w:tcBorders>
            <w:noWrap/>
            <w:vAlign w:val="center"/>
            <w:hideMark/>
          </w:tcPr>
          <w:p w14:paraId="659C35B9"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Protective </w:t>
            </w:r>
            <w:proofErr w:type="spellStart"/>
            <w:r w:rsidRPr="009A3FBE">
              <w:rPr>
                <w:rFonts w:ascii="Calibri" w:eastAsia="Times New Roman" w:hAnsi="Calibri" w:cs="Calibri"/>
                <w:b/>
                <w:bCs/>
                <w:color w:val="000000"/>
                <w:sz w:val="18"/>
                <w:szCs w:val="18"/>
                <w:lang w:val="en-US"/>
              </w:rPr>
              <w:t>Coverall</w:t>
            </w:r>
            <w:proofErr w:type="spellEnd"/>
            <w:r w:rsidRPr="009A3FBE">
              <w:rPr>
                <w:rFonts w:ascii="Calibri" w:eastAsia="Times New Roman" w:hAnsi="Calibri" w:cs="Calibri"/>
                <w:b/>
                <w:bCs/>
                <w:color w:val="000000"/>
                <w:sz w:val="18"/>
                <w:szCs w:val="18"/>
                <w:lang w:val="en-US"/>
              </w:rPr>
              <w:t xml:space="preserve"> with Hood XXL</w:t>
            </w:r>
          </w:p>
        </w:tc>
        <w:tc>
          <w:tcPr>
            <w:tcW w:w="1350" w:type="dxa"/>
            <w:tcBorders>
              <w:top w:val="nil"/>
              <w:left w:val="nil"/>
              <w:bottom w:val="single" w:sz="4" w:space="0" w:color="auto"/>
              <w:right w:val="single" w:sz="4" w:space="0" w:color="auto"/>
            </w:tcBorders>
            <w:noWrap/>
            <w:vAlign w:val="center"/>
            <w:hideMark/>
          </w:tcPr>
          <w:p w14:paraId="34C5F2E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2904ECC0"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500</w:t>
            </w:r>
          </w:p>
        </w:tc>
        <w:tc>
          <w:tcPr>
            <w:tcW w:w="2250" w:type="dxa"/>
            <w:tcBorders>
              <w:top w:val="nil"/>
              <w:left w:val="nil"/>
              <w:bottom w:val="single" w:sz="4" w:space="0" w:color="auto"/>
              <w:right w:val="single" w:sz="4" w:space="0" w:color="auto"/>
            </w:tcBorders>
            <w:noWrap/>
            <w:vAlign w:val="center"/>
            <w:hideMark/>
          </w:tcPr>
          <w:p w14:paraId="3CFB5140"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1068D36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2081DC8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30F5C192"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5F0FBD0D"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2D66C551"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6B0D14A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14.8</w:t>
            </w:r>
          </w:p>
        </w:tc>
        <w:tc>
          <w:tcPr>
            <w:tcW w:w="2519" w:type="dxa"/>
            <w:tcBorders>
              <w:top w:val="nil"/>
              <w:left w:val="nil"/>
              <w:bottom w:val="single" w:sz="4" w:space="0" w:color="auto"/>
              <w:right w:val="single" w:sz="4" w:space="0" w:color="auto"/>
            </w:tcBorders>
            <w:noWrap/>
            <w:vAlign w:val="center"/>
            <w:hideMark/>
          </w:tcPr>
          <w:p w14:paraId="6FDF127A"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xml:space="preserve">Protective </w:t>
            </w:r>
            <w:proofErr w:type="spellStart"/>
            <w:r w:rsidRPr="009A3FBE">
              <w:rPr>
                <w:rFonts w:ascii="Calibri" w:eastAsia="Times New Roman" w:hAnsi="Calibri" w:cs="Calibri"/>
                <w:b/>
                <w:bCs/>
                <w:color w:val="000000"/>
                <w:sz w:val="18"/>
                <w:szCs w:val="18"/>
                <w:lang w:val="en-US"/>
              </w:rPr>
              <w:t>Coverall</w:t>
            </w:r>
            <w:proofErr w:type="spellEnd"/>
            <w:r w:rsidRPr="009A3FBE">
              <w:rPr>
                <w:rFonts w:ascii="Calibri" w:eastAsia="Times New Roman" w:hAnsi="Calibri" w:cs="Calibri"/>
                <w:b/>
                <w:bCs/>
                <w:color w:val="000000"/>
                <w:sz w:val="18"/>
                <w:szCs w:val="18"/>
                <w:lang w:val="en-US"/>
              </w:rPr>
              <w:t xml:space="preserve"> with Hood XXXL</w:t>
            </w:r>
          </w:p>
        </w:tc>
        <w:tc>
          <w:tcPr>
            <w:tcW w:w="1350" w:type="dxa"/>
            <w:tcBorders>
              <w:top w:val="nil"/>
              <w:left w:val="nil"/>
              <w:bottom w:val="single" w:sz="4" w:space="0" w:color="auto"/>
              <w:right w:val="single" w:sz="4" w:space="0" w:color="auto"/>
            </w:tcBorders>
            <w:noWrap/>
            <w:vAlign w:val="center"/>
            <w:hideMark/>
          </w:tcPr>
          <w:p w14:paraId="5BD4C63C"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0CC5C5A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500</w:t>
            </w:r>
          </w:p>
        </w:tc>
        <w:tc>
          <w:tcPr>
            <w:tcW w:w="2250" w:type="dxa"/>
            <w:tcBorders>
              <w:top w:val="nil"/>
              <w:left w:val="nil"/>
              <w:bottom w:val="single" w:sz="4" w:space="0" w:color="auto"/>
              <w:right w:val="single" w:sz="4" w:space="0" w:color="auto"/>
            </w:tcBorders>
            <w:noWrap/>
            <w:vAlign w:val="center"/>
            <w:hideMark/>
          </w:tcPr>
          <w:p w14:paraId="1A3BCFE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03A310DC"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21CA6FC9"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6E2F3DC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2561A0E9"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40EAF303"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5AAC708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14.9</w:t>
            </w:r>
          </w:p>
        </w:tc>
        <w:tc>
          <w:tcPr>
            <w:tcW w:w="2519" w:type="dxa"/>
            <w:tcBorders>
              <w:top w:val="nil"/>
              <w:left w:val="nil"/>
              <w:bottom w:val="single" w:sz="4" w:space="0" w:color="auto"/>
              <w:right w:val="single" w:sz="4" w:space="0" w:color="auto"/>
            </w:tcBorders>
            <w:noWrap/>
            <w:vAlign w:val="center"/>
            <w:hideMark/>
          </w:tcPr>
          <w:p w14:paraId="24656BB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Protective overall L</w:t>
            </w:r>
          </w:p>
        </w:tc>
        <w:tc>
          <w:tcPr>
            <w:tcW w:w="1350" w:type="dxa"/>
            <w:tcBorders>
              <w:top w:val="nil"/>
              <w:left w:val="nil"/>
              <w:bottom w:val="single" w:sz="4" w:space="0" w:color="auto"/>
              <w:right w:val="single" w:sz="4" w:space="0" w:color="auto"/>
            </w:tcBorders>
            <w:noWrap/>
            <w:vAlign w:val="center"/>
            <w:hideMark/>
          </w:tcPr>
          <w:p w14:paraId="61E23DA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3F64C26E"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1783D2BA"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3737D81A"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746A2F90"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28AFAA8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762D3F86"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162C7C29"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1079935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14.10</w:t>
            </w:r>
          </w:p>
        </w:tc>
        <w:tc>
          <w:tcPr>
            <w:tcW w:w="2519" w:type="dxa"/>
            <w:tcBorders>
              <w:top w:val="nil"/>
              <w:left w:val="nil"/>
              <w:bottom w:val="single" w:sz="4" w:space="0" w:color="auto"/>
              <w:right w:val="single" w:sz="4" w:space="0" w:color="auto"/>
            </w:tcBorders>
            <w:noWrap/>
            <w:vAlign w:val="center"/>
            <w:hideMark/>
          </w:tcPr>
          <w:p w14:paraId="2315E42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Protective overall M</w:t>
            </w:r>
          </w:p>
        </w:tc>
        <w:tc>
          <w:tcPr>
            <w:tcW w:w="1350" w:type="dxa"/>
            <w:tcBorders>
              <w:top w:val="nil"/>
              <w:left w:val="nil"/>
              <w:bottom w:val="single" w:sz="4" w:space="0" w:color="auto"/>
              <w:right w:val="single" w:sz="4" w:space="0" w:color="auto"/>
            </w:tcBorders>
            <w:noWrap/>
            <w:vAlign w:val="center"/>
            <w:hideMark/>
          </w:tcPr>
          <w:p w14:paraId="19DF199E"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1EE68DA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0DD41B0E"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1D1E9917"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39E3D94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75125A8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5C286EB8"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64E2A64F"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43A3F94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14.11</w:t>
            </w:r>
          </w:p>
        </w:tc>
        <w:tc>
          <w:tcPr>
            <w:tcW w:w="2519" w:type="dxa"/>
            <w:tcBorders>
              <w:top w:val="nil"/>
              <w:left w:val="nil"/>
              <w:bottom w:val="single" w:sz="4" w:space="0" w:color="auto"/>
              <w:right w:val="single" w:sz="4" w:space="0" w:color="auto"/>
            </w:tcBorders>
            <w:noWrap/>
            <w:vAlign w:val="center"/>
            <w:hideMark/>
          </w:tcPr>
          <w:p w14:paraId="049EDE1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Protective overall S</w:t>
            </w:r>
          </w:p>
        </w:tc>
        <w:tc>
          <w:tcPr>
            <w:tcW w:w="1350" w:type="dxa"/>
            <w:tcBorders>
              <w:top w:val="nil"/>
              <w:left w:val="nil"/>
              <w:bottom w:val="single" w:sz="4" w:space="0" w:color="auto"/>
              <w:right w:val="single" w:sz="4" w:space="0" w:color="auto"/>
            </w:tcBorders>
            <w:noWrap/>
            <w:vAlign w:val="center"/>
            <w:hideMark/>
          </w:tcPr>
          <w:p w14:paraId="5DBB65F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79435206"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26AEB13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16D1100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6D5FB05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0AFD838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3AAB9E3F"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0D90B884"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66131337"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14.11</w:t>
            </w:r>
          </w:p>
        </w:tc>
        <w:tc>
          <w:tcPr>
            <w:tcW w:w="2519" w:type="dxa"/>
            <w:tcBorders>
              <w:top w:val="nil"/>
              <w:left w:val="nil"/>
              <w:bottom w:val="single" w:sz="4" w:space="0" w:color="auto"/>
              <w:right w:val="single" w:sz="4" w:space="0" w:color="auto"/>
            </w:tcBorders>
            <w:noWrap/>
            <w:vAlign w:val="center"/>
            <w:hideMark/>
          </w:tcPr>
          <w:p w14:paraId="04D5221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Protective overall XL</w:t>
            </w:r>
          </w:p>
        </w:tc>
        <w:tc>
          <w:tcPr>
            <w:tcW w:w="1350" w:type="dxa"/>
            <w:tcBorders>
              <w:top w:val="nil"/>
              <w:left w:val="nil"/>
              <w:bottom w:val="single" w:sz="4" w:space="0" w:color="auto"/>
              <w:right w:val="single" w:sz="4" w:space="0" w:color="auto"/>
            </w:tcBorders>
            <w:noWrap/>
            <w:vAlign w:val="center"/>
            <w:hideMark/>
          </w:tcPr>
          <w:p w14:paraId="7F8A730B"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7D6C7C41"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45E7D53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69EB1503"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7A920E3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50387D65"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222F59B2"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780EA406"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040351EF"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14.12</w:t>
            </w:r>
          </w:p>
        </w:tc>
        <w:tc>
          <w:tcPr>
            <w:tcW w:w="2519" w:type="dxa"/>
            <w:tcBorders>
              <w:top w:val="nil"/>
              <w:left w:val="nil"/>
              <w:bottom w:val="single" w:sz="4" w:space="0" w:color="auto"/>
              <w:right w:val="single" w:sz="4" w:space="0" w:color="auto"/>
            </w:tcBorders>
            <w:noWrap/>
            <w:vAlign w:val="center"/>
            <w:hideMark/>
          </w:tcPr>
          <w:p w14:paraId="0E6AF739"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Protective overall XXL</w:t>
            </w:r>
          </w:p>
        </w:tc>
        <w:tc>
          <w:tcPr>
            <w:tcW w:w="1350" w:type="dxa"/>
            <w:tcBorders>
              <w:top w:val="nil"/>
              <w:left w:val="nil"/>
              <w:bottom w:val="single" w:sz="4" w:space="0" w:color="auto"/>
              <w:right w:val="single" w:sz="4" w:space="0" w:color="auto"/>
            </w:tcBorders>
            <w:noWrap/>
            <w:vAlign w:val="center"/>
            <w:hideMark/>
          </w:tcPr>
          <w:p w14:paraId="389AFE6E"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2D1F88B2"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2DCBDA20"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007BBFB7"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26768AE7"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2CBB74F8"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2E832426"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r w:rsidR="009A3FBE" w:rsidRPr="009A3FBE" w14:paraId="253EFEA0" w14:textId="77777777" w:rsidTr="00E81B4E">
        <w:trPr>
          <w:trHeight w:val="50"/>
        </w:trPr>
        <w:tc>
          <w:tcPr>
            <w:tcW w:w="901" w:type="dxa"/>
            <w:tcBorders>
              <w:top w:val="nil"/>
              <w:left w:val="single" w:sz="4" w:space="0" w:color="auto"/>
              <w:bottom w:val="single" w:sz="4" w:space="0" w:color="auto"/>
              <w:right w:val="single" w:sz="4" w:space="0" w:color="auto"/>
            </w:tcBorders>
            <w:vAlign w:val="center"/>
            <w:hideMark/>
          </w:tcPr>
          <w:p w14:paraId="64B7770C"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14.13</w:t>
            </w:r>
          </w:p>
        </w:tc>
        <w:tc>
          <w:tcPr>
            <w:tcW w:w="2519" w:type="dxa"/>
            <w:tcBorders>
              <w:top w:val="nil"/>
              <w:left w:val="nil"/>
              <w:bottom w:val="single" w:sz="4" w:space="0" w:color="auto"/>
              <w:right w:val="single" w:sz="4" w:space="0" w:color="auto"/>
            </w:tcBorders>
            <w:noWrap/>
            <w:vAlign w:val="center"/>
            <w:hideMark/>
          </w:tcPr>
          <w:p w14:paraId="6D5EE923"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Protective overall XXXL</w:t>
            </w:r>
          </w:p>
        </w:tc>
        <w:tc>
          <w:tcPr>
            <w:tcW w:w="1350" w:type="dxa"/>
            <w:tcBorders>
              <w:top w:val="nil"/>
              <w:left w:val="nil"/>
              <w:bottom w:val="single" w:sz="4" w:space="0" w:color="auto"/>
              <w:right w:val="single" w:sz="4" w:space="0" w:color="auto"/>
            </w:tcBorders>
            <w:noWrap/>
            <w:vAlign w:val="center"/>
            <w:hideMark/>
          </w:tcPr>
          <w:p w14:paraId="6D22E57D"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Piece</w:t>
            </w:r>
          </w:p>
        </w:tc>
        <w:tc>
          <w:tcPr>
            <w:tcW w:w="1440" w:type="dxa"/>
            <w:tcBorders>
              <w:top w:val="nil"/>
              <w:left w:val="nil"/>
              <w:bottom w:val="single" w:sz="4" w:space="0" w:color="auto"/>
              <w:right w:val="single" w:sz="4" w:space="0" w:color="auto"/>
            </w:tcBorders>
            <w:noWrap/>
            <w:vAlign w:val="center"/>
            <w:hideMark/>
          </w:tcPr>
          <w:p w14:paraId="6ECADD53"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1,000</w:t>
            </w:r>
          </w:p>
        </w:tc>
        <w:tc>
          <w:tcPr>
            <w:tcW w:w="2250" w:type="dxa"/>
            <w:tcBorders>
              <w:top w:val="nil"/>
              <w:left w:val="nil"/>
              <w:bottom w:val="single" w:sz="4" w:space="0" w:color="auto"/>
              <w:right w:val="single" w:sz="4" w:space="0" w:color="auto"/>
            </w:tcBorders>
            <w:noWrap/>
            <w:vAlign w:val="center"/>
            <w:hideMark/>
          </w:tcPr>
          <w:p w14:paraId="7799AF29"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810" w:type="dxa"/>
            <w:tcBorders>
              <w:top w:val="nil"/>
              <w:left w:val="nil"/>
              <w:bottom w:val="single" w:sz="4" w:space="0" w:color="auto"/>
              <w:right w:val="single" w:sz="4" w:space="0" w:color="auto"/>
            </w:tcBorders>
            <w:noWrap/>
            <w:vAlign w:val="center"/>
            <w:hideMark/>
          </w:tcPr>
          <w:p w14:paraId="5DE1BB6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37DEE324"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252" w:type="dxa"/>
            <w:tcBorders>
              <w:top w:val="nil"/>
              <w:left w:val="nil"/>
              <w:bottom w:val="single" w:sz="4" w:space="0" w:color="auto"/>
              <w:right w:val="single" w:sz="4" w:space="0" w:color="auto"/>
            </w:tcBorders>
            <w:noWrap/>
            <w:vAlign w:val="center"/>
            <w:hideMark/>
          </w:tcPr>
          <w:p w14:paraId="7CBCA08F" w14:textId="77777777" w:rsidR="009A3FBE" w:rsidRPr="009A3FBE" w:rsidRDefault="009A3FBE" w:rsidP="009A3FBE">
            <w:pPr>
              <w:spacing w:after="0" w:line="240" w:lineRule="auto"/>
              <w:jc w:val="center"/>
              <w:rPr>
                <w:rFonts w:ascii="Calibri" w:eastAsia="Times New Roman" w:hAnsi="Calibri" w:cs="Calibri"/>
                <w:b/>
                <w:bCs/>
                <w:color w:val="000000"/>
                <w:sz w:val="18"/>
                <w:szCs w:val="18"/>
                <w:lang w:val="en-US"/>
              </w:rPr>
            </w:pPr>
            <w:r w:rsidRPr="009A3FBE">
              <w:rPr>
                <w:rFonts w:ascii="Calibri" w:eastAsia="Times New Roman" w:hAnsi="Calibri" w:cs="Calibri"/>
                <w:b/>
                <w:bCs/>
                <w:color w:val="000000"/>
                <w:sz w:val="18"/>
                <w:szCs w:val="18"/>
                <w:lang w:val="en-US"/>
              </w:rPr>
              <w:t> </w:t>
            </w:r>
          </w:p>
        </w:tc>
        <w:tc>
          <w:tcPr>
            <w:tcW w:w="2160" w:type="dxa"/>
            <w:tcBorders>
              <w:top w:val="nil"/>
              <w:left w:val="nil"/>
              <w:bottom w:val="single" w:sz="4" w:space="0" w:color="auto"/>
              <w:right w:val="single" w:sz="4" w:space="0" w:color="auto"/>
            </w:tcBorders>
            <w:noWrap/>
            <w:vAlign w:val="bottom"/>
            <w:hideMark/>
          </w:tcPr>
          <w:p w14:paraId="6B688EE6" w14:textId="77777777" w:rsidR="009A3FBE" w:rsidRPr="009A3FBE" w:rsidRDefault="009A3FBE" w:rsidP="009A3FBE">
            <w:pPr>
              <w:spacing w:after="0" w:line="240" w:lineRule="auto"/>
              <w:rPr>
                <w:rFonts w:ascii="Aptos Narrow" w:eastAsia="Times New Roman" w:hAnsi="Aptos Narrow" w:cs="Times New Roman"/>
                <w:color w:val="000000"/>
                <w:lang w:val="en-US"/>
              </w:rPr>
            </w:pPr>
            <w:r w:rsidRPr="009A3FBE">
              <w:rPr>
                <w:rFonts w:ascii="Aptos Narrow" w:eastAsia="Times New Roman" w:hAnsi="Aptos Narrow" w:cs="Times New Roman"/>
                <w:color w:val="000000"/>
                <w:lang w:val="en-US"/>
              </w:rPr>
              <w:t> </w:t>
            </w:r>
          </w:p>
        </w:tc>
      </w:tr>
    </w:tbl>
    <w:p w14:paraId="2FF0D4F9" w14:textId="77777777" w:rsidR="002F2FE5" w:rsidRDefault="002F2FE5" w:rsidP="00426CB7">
      <w:pPr>
        <w:rPr>
          <w:rFonts w:cstheme="minorHAnsi"/>
          <w:sz w:val="20"/>
          <w:szCs w:val="20"/>
        </w:rPr>
      </w:pPr>
    </w:p>
    <w:p w14:paraId="29B59BDC" w14:textId="77777777" w:rsidR="002F2FE5" w:rsidRDefault="002F2FE5" w:rsidP="00426CB7">
      <w:pPr>
        <w:rPr>
          <w:rFonts w:cstheme="minorHAnsi"/>
          <w:sz w:val="20"/>
          <w:szCs w:val="20"/>
        </w:rPr>
      </w:pPr>
    </w:p>
    <w:p w14:paraId="26AAF53E" w14:textId="77777777" w:rsidR="00E81B4E" w:rsidRDefault="00E81B4E" w:rsidP="00426CB7">
      <w:pPr>
        <w:rPr>
          <w:rFonts w:cstheme="minorHAnsi"/>
          <w:sz w:val="20"/>
          <w:szCs w:val="20"/>
        </w:rPr>
      </w:pPr>
    </w:p>
    <w:p w14:paraId="7D48A4CD" w14:textId="77777777" w:rsidR="007A6A55" w:rsidRDefault="007A6A55" w:rsidP="00426CB7">
      <w:pPr>
        <w:rPr>
          <w:rFonts w:cstheme="minorHAnsi"/>
          <w:sz w:val="20"/>
          <w:szCs w:val="20"/>
        </w:rPr>
      </w:pPr>
    </w:p>
    <w:p w14:paraId="50EB8C63" w14:textId="77777777" w:rsidR="007A6A55" w:rsidRDefault="007A6A55" w:rsidP="00426CB7">
      <w:pPr>
        <w:rPr>
          <w:rFonts w:cstheme="minorHAnsi"/>
          <w:sz w:val="20"/>
          <w:szCs w:val="20"/>
        </w:rPr>
      </w:pPr>
    </w:p>
    <w:p w14:paraId="56EDBDAA" w14:textId="6542299D" w:rsidR="007A6A55" w:rsidRDefault="007A6A55" w:rsidP="00E81B4E">
      <w:pPr>
        <w:ind w:left="360"/>
        <w:jc w:val="both"/>
        <w:rPr>
          <w:rFonts w:cstheme="minorHAnsi"/>
          <w:sz w:val="20"/>
          <w:szCs w:val="20"/>
        </w:rPr>
      </w:pPr>
      <w:r w:rsidRPr="00941B6B">
        <w:rPr>
          <w:rFonts w:cstheme="minorHAnsi"/>
          <w:b/>
          <w:bCs/>
          <w:color w:val="0070C0"/>
          <w:sz w:val="24"/>
          <w:szCs w:val="24"/>
          <w:u w:val="single"/>
        </w:rPr>
        <w:lastRenderedPageBreak/>
        <w:t xml:space="preserve">Lot </w:t>
      </w:r>
      <w:r>
        <w:rPr>
          <w:rFonts w:cstheme="minorHAnsi"/>
          <w:b/>
          <w:bCs/>
          <w:color w:val="0070C0"/>
          <w:sz w:val="24"/>
          <w:szCs w:val="24"/>
          <w:u w:val="single"/>
        </w:rPr>
        <w:t>1</w:t>
      </w:r>
      <w:r w:rsidR="00E81B4E">
        <w:rPr>
          <w:rFonts w:cstheme="minorHAnsi"/>
          <w:b/>
          <w:bCs/>
          <w:color w:val="0070C0"/>
          <w:sz w:val="24"/>
          <w:szCs w:val="24"/>
          <w:u w:val="single"/>
        </w:rPr>
        <w:t>5</w:t>
      </w:r>
      <w:r>
        <w:rPr>
          <w:rFonts w:cstheme="minorHAnsi"/>
          <w:b/>
          <w:bCs/>
          <w:color w:val="0070C0"/>
          <w:sz w:val="24"/>
          <w:szCs w:val="24"/>
          <w:u w:val="single"/>
        </w:rPr>
        <w:t xml:space="preserve">: </w:t>
      </w:r>
      <w:r w:rsidR="00E81B4E" w:rsidRPr="00E81B4E">
        <w:rPr>
          <w:rFonts w:cstheme="minorHAnsi"/>
          <w:b/>
          <w:bCs/>
          <w:color w:val="0070C0"/>
          <w:sz w:val="24"/>
          <w:szCs w:val="24"/>
          <w:u w:val="single"/>
        </w:rPr>
        <w:t>Solution</w:t>
      </w:r>
    </w:p>
    <w:tbl>
      <w:tblPr>
        <w:tblW w:w="15820" w:type="dxa"/>
        <w:tblInd w:w="-1085" w:type="dxa"/>
        <w:tblLook w:val="04A0" w:firstRow="1" w:lastRow="0" w:firstColumn="1" w:lastColumn="0" w:noHBand="0" w:noVBand="1"/>
      </w:tblPr>
      <w:tblGrid>
        <w:gridCol w:w="1024"/>
        <w:gridCol w:w="2511"/>
        <w:gridCol w:w="1488"/>
        <w:gridCol w:w="1398"/>
        <w:gridCol w:w="3177"/>
        <w:gridCol w:w="805"/>
        <w:gridCol w:w="1792"/>
        <w:gridCol w:w="1525"/>
        <w:gridCol w:w="2101"/>
      </w:tblGrid>
      <w:tr w:rsidR="000D7E28" w:rsidRPr="000D7E28" w14:paraId="61E37828" w14:textId="77777777" w:rsidTr="00DC7A85">
        <w:trPr>
          <w:trHeight w:val="171"/>
        </w:trPr>
        <w:tc>
          <w:tcPr>
            <w:tcW w:w="642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E6D992E" w14:textId="565EC048" w:rsidR="000D7E28" w:rsidRPr="000D7E28" w:rsidRDefault="00DC7A85"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LRC to Complete </w:t>
            </w:r>
            <w:r w:rsidRPr="000D7E28">
              <w:rPr>
                <w:rFonts w:ascii="Calibri" w:eastAsia="Times New Roman" w:hAnsi="Calibri" w:cs="Calibri"/>
                <w:b/>
                <w:bCs/>
                <w:color w:val="FF0000"/>
                <w:sz w:val="18"/>
                <w:szCs w:val="18"/>
                <w:lang w:val="en-US"/>
              </w:rPr>
              <w:t>(BIDDERS ARE NOTE ALLOWED TO MODIFY THE LRC SECTION)</w:t>
            </w:r>
          </w:p>
        </w:tc>
        <w:tc>
          <w:tcPr>
            <w:tcW w:w="9399"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D9A4204"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Bidder To Complete</w:t>
            </w:r>
          </w:p>
        </w:tc>
      </w:tr>
      <w:tr w:rsidR="000D7E28" w:rsidRPr="000D7E28" w14:paraId="2F661356" w14:textId="77777777" w:rsidTr="00DC7A85">
        <w:trPr>
          <w:trHeight w:val="569"/>
        </w:trPr>
        <w:tc>
          <w:tcPr>
            <w:tcW w:w="1024"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E85752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Item Number</w:t>
            </w:r>
          </w:p>
        </w:tc>
        <w:tc>
          <w:tcPr>
            <w:tcW w:w="2511" w:type="dxa"/>
            <w:tcBorders>
              <w:top w:val="nil"/>
              <w:left w:val="nil"/>
              <w:bottom w:val="single" w:sz="4" w:space="0" w:color="auto"/>
              <w:right w:val="single" w:sz="4" w:space="0" w:color="auto"/>
            </w:tcBorders>
            <w:shd w:val="clear" w:color="auto" w:fill="D9D9D9" w:themeFill="background1" w:themeFillShade="D9"/>
            <w:vAlign w:val="center"/>
            <w:hideMark/>
          </w:tcPr>
          <w:p w14:paraId="10ECB5E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Item/Milestone Required</w:t>
            </w:r>
          </w:p>
        </w:tc>
        <w:tc>
          <w:tcPr>
            <w:tcW w:w="1488" w:type="dxa"/>
            <w:tcBorders>
              <w:top w:val="nil"/>
              <w:left w:val="nil"/>
              <w:bottom w:val="single" w:sz="4" w:space="0" w:color="auto"/>
              <w:right w:val="single" w:sz="4" w:space="0" w:color="auto"/>
            </w:tcBorders>
            <w:shd w:val="clear" w:color="auto" w:fill="D9D9D9" w:themeFill="background1" w:themeFillShade="D9"/>
            <w:vAlign w:val="center"/>
            <w:hideMark/>
          </w:tcPr>
          <w:p w14:paraId="640B639D"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Unit of Measurements</w:t>
            </w:r>
          </w:p>
        </w:tc>
        <w:tc>
          <w:tcPr>
            <w:tcW w:w="1395" w:type="dxa"/>
            <w:tcBorders>
              <w:top w:val="nil"/>
              <w:left w:val="nil"/>
              <w:bottom w:val="single" w:sz="4" w:space="0" w:color="auto"/>
              <w:right w:val="single" w:sz="4" w:space="0" w:color="auto"/>
            </w:tcBorders>
            <w:shd w:val="clear" w:color="auto" w:fill="D9D9D9" w:themeFill="background1" w:themeFillShade="D9"/>
            <w:vAlign w:val="center"/>
            <w:hideMark/>
          </w:tcPr>
          <w:p w14:paraId="23F9722D"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Estimated Qty</w:t>
            </w:r>
          </w:p>
        </w:tc>
        <w:tc>
          <w:tcPr>
            <w:tcW w:w="3177" w:type="dxa"/>
            <w:tcBorders>
              <w:top w:val="nil"/>
              <w:left w:val="nil"/>
              <w:bottom w:val="single" w:sz="4" w:space="0" w:color="auto"/>
              <w:right w:val="single" w:sz="4" w:space="0" w:color="auto"/>
            </w:tcBorders>
            <w:shd w:val="clear" w:color="auto" w:fill="D9D9D9" w:themeFill="background1" w:themeFillShade="D9"/>
            <w:vAlign w:val="center"/>
            <w:hideMark/>
          </w:tcPr>
          <w:p w14:paraId="339DF0A8"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Unit Price in USD, Exclusive 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4D261B5F"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49F4EA2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Unit Price in USD, inclusive VAT </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53C77717"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Total Price in USD, inclusive VAT </w:t>
            </w:r>
          </w:p>
        </w:tc>
        <w:tc>
          <w:tcPr>
            <w:tcW w:w="2101" w:type="dxa"/>
            <w:tcBorders>
              <w:top w:val="nil"/>
              <w:left w:val="nil"/>
              <w:bottom w:val="single" w:sz="4" w:space="0" w:color="auto"/>
              <w:right w:val="single" w:sz="4" w:space="0" w:color="auto"/>
            </w:tcBorders>
            <w:shd w:val="clear" w:color="auto" w:fill="D9D9D9" w:themeFill="background1" w:themeFillShade="D9"/>
            <w:vAlign w:val="center"/>
            <w:hideMark/>
          </w:tcPr>
          <w:p w14:paraId="26308B8B"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Lead time of Delivery for any Quantity from the date of the purchase order </w:t>
            </w:r>
          </w:p>
        </w:tc>
      </w:tr>
      <w:tr w:rsidR="000D7E28" w:rsidRPr="000D7E28" w14:paraId="232A39D4" w14:textId="77777777" w:rsidTr="00DC17B7">
        <w:trPr>
          <w:trHeight w:val="171"/>
        </w:trPr>
        <w:tc>
          <w:tcPr>
            <w:tcW w:w="1024" w:type="dxa"/>
            <w:tcBorders>
              <w:top w:val="nil"/>
              <w:left w:val="single" w:sz="4" w:space="0" w:color="auto"/>
              <w:bottom w:val="single" w:sz="4" w:space="0" w:color="auto"/>
              <w:right w:val="single" w:sz="4" w:space="0" w:color="auto"/>
            </w:tcBorders>
            <w:vAlign w:val="center"/>
            <w:hideMark/>
          </w:tcPr>
          <w:p w14:paraId="7A009AC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15.1</w:t>
            </w:r>
          </w:p>
        </w:tc>
        <w:tc>
          <w:tcPr>
            <w:tcW w:w="2511" w:type="dxa"/>
            <w:tcBorders>
              <w:top w:val="nil"/>
              <w:left w:val="nil"/>
              <w:bottom w:val="single" w:sz="4" w:space="0" w:color="auto"/>
              <w:right w:val="single" w:sz="4" w:space="0" w:color="auto"/>
            </w:tcBorders>
            <w:vAlign w:val="center"/>
            <w:hideMark/>
          </w:tcPr>
          <w:p w14:paraId="043F1B57"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Distilled Water</w:t>
            </w:r>
          </w:p>
        </w:tc>
        <w:tc>
          <w:tcPr>
            <w:tcW w:w="1488" w:type="dxa"/>
            <w:tcBorders>
              <w:top w:val="nil"/>
              <w:left w:val="nil"/>
              <w:bottom w:val="single" w:sz="4" w:space="0" w:color="auto"/>
              <w:right w:val="single" w:sz="4" w:space="0" w:color="auto"/>
            </w:tcBorders>
            <w:vAlign w:val="center"/>
            <w:hideMark/>
          </w:tcPr>
          <w:p w14:paraId="04089813"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5L Gallon</w:t>
            </w:r>
          </w:p>
        </w:tc>
        <w:tc>
          <w:tcPr>
            <w:tcW w:w="1395" w:type="dxa"/>
            <w:tcBorders>
              <w:top w:val="nil"/>
              <w:left w:val="nil"/>
              <w:bottom w:val="single" w:sz="4" w:space="0" w:color="auto"/>
              <w:right w:val="single" w:sz="4" w:space="0" w:color="auto"/>
            </w:tcBorders>
            <w:noWrap/>
            <w:vAlign w:val="center"/>
            <w:hideMark/>
          </w:tcPr>
          <w:p w14:paraId="58BEBE9C"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884</w:t>
            </w:r>
          </w:p>
        </w:tc>
        <w:tc>
          <w:tcPr>
            <w:tcW w:w="3177" w:type="dxa"/>
            <w:tcBorders>
              <w:top w:val="nil"/>
              <w:left w:val="nil"/>
              <w:bottom w:val="single" w:sz="4" w:space="0" w:color="auto"/>
              <w:right w:val="single" w:sz="4" w:space="0" w:color="auto"/>
            </w:tcBorders>
            <w:noWrap/>
            <w:vAlign w:val="center"/>
            <w:hideMark/>
          </w:tcPr>
          <w:p w14:paraId="28A338DF"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18C9807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551B9E3"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B54E17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2101" w:type="dxa"/>
            <w:tcBorders>
              <w:top w:val="nil"/>
              <w:left w:val="nil"/>
              <w:bottom w:val="single" w:sz="4" w:space="0" w:color="auto"/>
              <w:right w:val="single" w:sz="4" w:space="0" w:color="auto"/>
            </w:tcBorders>
            <w:noWrap/>
            <w:vAlign w:val="bottom"/>
            <w:hideMark/>
          </w:tcPr>
          <w:p w14:paraId="725ADF02"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0D7E28" w:rsidRPr="000D7E28" w14:paraId="64A24402" w14:textId="77777777" w:rsidTr="00DC17B7">
        <w:trPr>
          <w:trHeight w:val="29"/>
        </w:trPr>
        <w:tc>
          <w:tcPr>
            <w:tcW w:w="1024" w:type="dxa"/>
            <w:tcBorders>
              <w:top w:val="nil"/>
              <w:left w:val="single" w:sz="4" w:space="0" w:color="auto"/>
              <w:bottom w:val="single" w:sz="4" w:space="0" w:color="auto"/>
              <w:right w:val="single" w:sz="4" w:space="0" w:color="auto"/>
            </w:tcBorders>
            <w:vAlign w:val="center"/>
            <w:hideMark/>
          </w:tcPr>
          <w:p w14:paraId="25F9354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15.2</w:t>
            </w:r>
          </w:p>
        </w:tc>
        <w:tc>
          <w:tcPr>
            <w:tcW w:w="2511" w:type="dxa"/>
            <w:tcBorders>
              <w:top w:val="nil"/>
              <w:left w:val="nil"/>
              <w:bottom w:val="single" w:sz="4" w:space="0" w:color="auto"/>
              <w:right w:val="single" w:sz="4" w:space="0" w:color="auto"/>
            </w:tcBorders>
            <w:vAlign w:val="center"/>
            <w:hideMark/>
          </w:tcPr>
          <w:p w14:paraId="647DFEFE"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NaCl (0.9% Sodium chloride Al) </w:t>
            </w:r>
          </w:p>
        </w:tc>
        <w:tc>
          <w:tcPr>
            <w:tcW w:w="1488" w:type="dxa"/>
            <w:tcBorders>
              <w:top w:val="nil"/>
              <w:left w:val="nil"/>
              <w:bottom w:val="single" w:sz="4" w:space="0" w:color="auto"/>
              <w:right w:val="single" w:sz="4" w:space="0" w:color="auto"/>
            </w:tcBorders>
            <w:vAlign w:val="center"/>
            <w:hideMark/>
          </w:tcPr>
          <w:p w14:paraId="50AC4F6F"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Bag of 1L</w:t>
            </w:r>
          </w:p>
        </w:tc>
        <w:tc>
          <w:tcPr>
            <w:tcW w:w="1395" w:type="dxa"/>
            <w:tcBorders>
              <w:top w:val="nil"/>
              <w:left w:val="nil"/>
              <w:bottom w:val="single" w:sz="4" w:space="0" w:color="auto"/>
              <w:right w:val="single" w:sz="4" w:space="0" w:color="auto"/>
            </w:tcBorders>
            <w:noWrap/>
            <w:vAlign w:val="center"/>
            <w:hideMark/>
          </w:tcPr>
          <w:p w14:paraId="7D70242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31,008</w:t>
            </w:r>
          </w:p>
        </w:tc>
        <w:tc>
          <w:tcPr>
            <w:tcW w:w="3177" w:type="dxa"/>
            <w:tcBorders>
              <w:top w:val="nil"/>
              <w:left w:val="nil"/>
              <w:bottom w:val="single" w:sz="4" w:space="0" w:color="auto"/>
              <w:right w:val="single" w:sz="4" w:space="0" w:color="auto"/>
            </w:tcBorders>
            <w:noWrap/>
            <w:vAlign w:val="center"/>
            <w:hideMark/>
          </w:tcPr>
          <w:p w14:paraId="5227A2F1"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5A2C8FF"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105C97C"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60F74A3"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2101" w:type="dxa"/>
            <w:tcBorders>
              <w:top w:val="nil"/>
              <w:left w:val="nil"/>
              <w:bottom w:val="single" w:sz="4" w:space="0" w:color="auto"/>
              <w:right w:val="single" w:sz="4" w:space="0" w:color="auto"/>
            </w:tcBorders>
            <w:noWrap/>
            <w:vAlign w:val="bottom"/>
            <w:hideMark/>
          </w:tcPr>
          <w:p w14:paraId="09FA5BD9"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0D7E28" w:rsidRPr="000D7E28" w14:paraId="085D7DE1" w14:textId="77777777" w:rsidTr="00DC17B7">
        <w:trPr>
          <w:trHeight w:val="166"/>
        </w:trPr>
        <w:tc>
          <w:tcPr>
            <w:tcW w:w="1024" w:type="dxa"/>
            <w:tcBorders>
              <w:top w:val="nil"/>
              <w:left w:val="single" w:sz="4" w:space="0" w:color="auto"/>
              <w:bottom w:val="single" w:sz="4" w:space="0" w:color="auto"/>
              <w:right w:val="single" w:sz="4" w:space="0" w:color="auto"/>
            </w:tcBorders>
            <w:vAlign w:val="center"/>
            <w:hideMark/>
          </w:tcPr>
          <w:p w14:paraId="4017F910" w14:textId="77777777" w:rsidR="000D7E28" w:rsidRPr="000D7E28" w:rsidRDefault="000D7E28"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15.3</w:t>
            </w:r>
          </w:p>
        </w:tc>
        <w:tc>
          <w:tcPr>
            <w:tcW w:w="2511" w:type="dxa"/>
            <w:tcBorders>
              <w:top w:val="nil"/>
              <w:left w:val="nil"/>
              <w:bottom w:val="single" w:sz="4" w:space="0" w:color="auto"/>
              <w:right w:val="single" w:sz="4" w:space="0" w:color="auto"/>
            </w:tcBorders>
            <w:vAlign w:val="center"/>
            <w:hideMark/>
          </w:tcPr>
          <w:p w14:paraId="72BAA9B6"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Saline solution 250ml </w:t>
            </w:r>
          </w:p>
        </w:tc>
        <w:tc>
          <w:tcPr>
            <w:tcW w:w="1488" w:type="dxa"/>
            <w:tcBorders>
              <w:top w:val="nil"/>
              <w:left w:val="nil"/>
              <w:bottom w:val="single" w:sz="4" w:space="0" w:color="auto"/>
              <w:right w:val="single" w:sz="4" w:space="0" w:color="auto"/>
            </w:tcBorders>
            <w:vAlign w:val="center"/>
            <w:hideMark/>
          </w:tcPr>
          <w:p w14:paraId="7E0D8F38"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proofErr w:type="spellStart"/>
            <w:r w:rsidRPr="000D7E28">
              <w:rPr>
                <w:rFonts w:ascii="Calibri" w:eastAsia="Times New Roman" w:hAnsi="Calibri" w:cs="Calibri"/>
                <w:b/>
                <w:bCs/>
                <w:color w:val="000000"/>
                <w:sz w:val="18"/>
                <w:szCs w:val="18"/>
                <w:lang w:val="en-US"/>
              </w:rPr>
              <w:t>peice</w:t>
            </w:r>
            <w:proofErr w:type="spellEnd"/>
          </w:p>
        </w:tc>
        <w:tc>
          <w:tcPr>
            <w:tcW w:w="1395" w:type="dxa"/>
            <w:tcBorders>
              <w:top w:val="nil"/>
              <w:left w:val="nil"/>
              <w:bottom w:val="single" w:sz="4" w:space="0" w:color="auto"/>
              <w:right w:val="single" w:sz="4" w:space="0" w:color="auto"/>
            </w:tcBorders>
            <w:noWrap/>
            <w:vAlign w:val="center"/>
            <w:hideMark/>
          </w:tcPr>
          <w:p w14:paraId="693C4AF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57,024</w:t>
            </w:r>
          </w:p>
        </w:tc>
        <w:tc>
          <w:tcPr>
            <w:tcW w:w="3177" w:type="dxa"/>
            <w:tcBorders>
              <w:top w:val="nil"/>
              <w:left w:val="nil"/>
              <w:bottom w:val="single" w:sz="4" w:space="0" w:color="auto"/>
              <w:right w:val="single" w:sz="4" w:space="0" w:color="auto"/>
            </w:tcBorders>
            <w:noWrap/>
            <w:vAlign w:val="center"/>
            <w:hideMark/>
          </w:tcPr>
          <w:p w14:paraId="49147D5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219080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556192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310163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2101" w:type="dxa"/>
            <w:tcBorders>
              <w:top w:val="nil"/>
              <w:left w:val="nil"/>
              <w:bottom w:val="single" w:sz="4" w:space="0" w:color="auto"/>
              <w:right w:val="single" w:sz="4" w:space="0" w:color="auto"/>
            </w:tcBorders>
            <w:noWrap/>
            <w:vAlign w:val="bottom"/>
            <w:hideMark/>
          </w:tcPr>
          <w:p w14:paraId="2B30C0B4"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0D7E28" w:rsidRPr="000D7E28" w14:paraId="13CB7F75" w14:textId="77777777" w:rsidTr="00DC17B7">
        <w:trPr>
          <w:trHeight w:val="284"/>
        </w:trPr>
        <w:tc>
          <w:tcPr>
            <w:tcW w:w="1024" w:type="dxa"/>
            <w:tcBorders>
              <w:top w:val="nil"/>
              <w:left w:val="single" w:sz="4" w:space="0" w:color="auto"/>
              <w:bottom w:val="single" w:sz="4" w:space="0" w:color="auto"/>
              <w:right w:val="single" w:sz="4" w:space="0" w:color="auto"/>
            </w:tcBorders>
            <w:vAlign w:val="center"/>
            <w:hideMark/>
          </w:tcPr>
          <w:p w14:paraId="05B2D4F8" w14:textId="77777777" w:rsidR="000D7E28" w:rsidRPr="000D7E28" w:rsidRDefault="000D7E28"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15.4</w:t>
            </w:r>
          </w:p>
        </w:tc>
        <w:tc>
          <w:tcPr>
            <w:tcW w:w="2511" w:type="dxa"/>
            <w:tcBorders>
              <w:top w:val="nil"/>
              <w:left w:val="nil"/>
              <w:bottom w:val="single" w:sz="4" w:space="0" w:color="auto"/>
              <w:right w:val="single" w:sz="4" w:space="0" w:color="auto"/>
            </w:tcBorders>
            <w:vAlign w:val="center"/>
            <w:hideMark/>
          </w:tcPr>
          <w:p w14:paraId="38A0D25C"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Ultrasound gel 250ml</w:t>
            </w:r>
          </w:p>
        </w:tc>
        <w:tc>
          <w:tcPr>
            <w:tcW w:w="1488" w:type="dxa"/>
            <w:tcBorders>
              <w:top w:val="nil"/>
              <w:left w:val="nil"/>
              <w:bottom w:val="single" w:sz="4" w:space="0" w:color="auto"/>
              <w:right w:val="single" w:sz="4" w:space="0" w:color="auto"/>
            </w:tcBorders>
            <w:vAlign w:val="center"/>
            <w:hideMark/>
          </w:tcPr>
          <w:p w14:paraId="0CB2E9F8"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Bottle</w:t>
            </w:r>
          </w:p>
        </w:tc>
        <w:tc>
          <w:tcPr>
            <w:tcW w:w="1395" w:type="dxa"/>
            <w:tcBorders>
              <w:top w:val="nil"/>
              <w:left w:val="nil"/>
              <w:bottom w:val="single" w:sz="4" w:space="0" w:color="auto"/>
              <w:right w:val="single" w:sz="4" w:space="0" w:color="auto"/>
            </w:tcBorders>
            <w:vAlign w:val="center"/>
            <w:hideMark/>
          </w:tcPr>
          <w:p w14:paraId="46C67AB4"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720</w:t>
            </w:r>
          </w:p>
        </w:tc>
        <w:tc>
          <w:tcPr>
            <w:tcW w:w="3177" w:type="dxa"/>
            <w:tcBorders>
              <w:top w:val="nil"/>
              <w:left w:val="nil"/>
              <w:bottom w:val="single" w:sz="4" w:space="0" w:color="auto"/>
              <w:right w:val="single" w:sz="4" w:space="0" w:color="auto"/>
            </w:tcBorders>
            <w:noWrap/>
            <w:vAlign w:val="center"/>
            <w:hideMark/>
          </w:tcPr>
          <w:p w14:paraId="475E1A4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0236CFE"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A18F32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A355026"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2101" w:type="dxa"/>
            <w:tcBorders>
              <w:top w:val="nil"/>
              <w:left w:val="nil"/>
              <w:bottom w:val="single" w:sz="4" w:space="0" w:color="auto"/>
              <w:right w:val="single" w:sz="4" w:space="0" w:color="auto"/>
            </w:tcBorders>
            <w:noWrap/>
            <w:vAlign w:val="bottom"/>
            <w:hideMark/>
          </w:tcPr>
          <w:p w14:paraId="4A50AB61"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bl>
    <w:p w14:paraId="3B0F41BC" w14:textId="77777777" w:rsidR="002F2FE5" w:rsidRDefault="002F2FE5" w:rsidP="00426CB7">
      <w:pPr>
        <w:rPr>
          <w:rFonts w:cstheme="minorHAnsi"/>
          <w:sz w:val="20"/>
          <w:szCs w:val="20"/>
        </w:rPr>
      </w:pPr>
    </w:p>
    <w:p w14:paraId="6BF407DE" w14:textId="3560068F" w:rsidR="000D7E28" w:rsidRDefault="00E81B4E" w:rsidP="00DC17B7">
      <w:pPr>
        <w:ind w:left="360"/>
        <w:jc w:val="both"/>
        <w:rPr>
          <w:rFonts w:cstheme="minorHAnsi"/>
          <w:sz w:val="20"/>
          <w:szCs w:val="20"/>
        </w:rPr>
      </w:pPr>
      <w:r w:rsidRPr="00941B6B">
        <w:rPr>
          <w:rFonts w:cstheme="minorHAnsi"/>
          <w:b/>
          <w:bCs/>
          <w:color w:val="0070C0"/>
          <w:sz w:val="24"/>
          <w:szCs w:val="24"/>
          <w:u w:val="single"/>
        </w:rPr>
        <w:t xml:space="preserve">Lot </w:t>
      </w:r>
      <w:r>
        <w:rPr>
          <w:rFonts w:cstheme="minorHAnsi"/>
          <w:b/>
          <w:bCs/>
          <w:color w:val="0070C0"/>
          <w:sz w:val="24"/>
          <w:szCs w:val="24"/>
          <w:u w:val="single"/>
        </w:rPr>
        <w:t>1</w:t>
      </w:r>
      <w:r w:rsidR="00DC17B7">
        <w:rPr>
          <w:rFonts w:cstheme="minorHAnsi"/>
          <w:b/>
          <w:bCs/>
          <w:color w:val="0070C0"/>
          <w:sz w:val="24"/>
          <w:szCs w:val="24"/>
          <w:u w:val="single"/>
        </w:rPr>
        <w:t>6</w:t>
      </w:r>
      <w:r>
        <w:rPr>
          <w:rFonts w:cstheme="minorHAnsi"/>
          <w:b/>
          <w:bCs/>
          <w:color w:val="0070C0"/>
          <w:sz w:val="24"/>
          <w:szCs w:val="24"/>
          <w:u w:val="single"/>
        </w:rPr>
        <w:t xml:space="preserve">: </w:t>
      </w:r>
      <w:r w:rsidR="00DC17B7" w:rsidRPr="00DC17B7">
        <w:rPr>
          <w:rFonts w:cstheme="minorHAnsi"/>
          <w:b/>
          <w:bCs/>
          <w:color w:val="0070C0"/>
          <w:sz w:val="24"/>
          <w:szCs w:val="24"/>
          <w:u w:val="single"/>
        </w:rPr>
        <w:t>Speculum</w:t>
      </w:r>
    </w:p>
    <w:tbl>
      <w:tblPr>
        <w:tblW w:w="15809" w:type="dxa"/>
        <w:tblInd w:w="-1085" w:type="dxa"/>
        <w:tblLook w:val="04A0" w:firstRow="1" w:lastRow="0" w:firstColumn="1" w:lastColumn="0" w:noHBand="0" w:noVBand="1"/>
      </w:tblPr>
      <w:tblGrid>
        <w:gridCol w:w="965"/>
        <w:gridCol w:w="2346"/>
        <w:gridCol w:w="1420"/>
        <w:gridCol w:w="1514"/>
        <w:gridCol w:w="2701"/>
        <w:gridCol w:w="643"/>
        <w:gridCol w:w="1595"/>
        <w:gridCol w:w="1621"/>
        <w:gridCol w:w="3004"/>
      </w:tblGrid>
      <w:tr w:rsidR="00DC7A85" w:rsidRPr="000D7E28" w14:paraId="02EFC1CC" w14:textId="77777777" w:rsidTr="00DC7A85">
        <w:trPr>
          <w:trHeight w:val="341"/>
        </w:trPr>
        <w:tc>
          <w:tcPr>
            <w:tcW w:w="62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724118" w14:textId="71C65406" w:rsidR="00DC7A85" w:rsidRPr="000D7E28" w:rsidRDefault="00DC7A85"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LRC to Complete </w:t>
            </w:r>
            <w:r w:rsidRPr="000D7E28">
              <w:rPr>
                <w:rFonts w:ascii="Calibri" w:eastAsia="Times New Roman" w:hAnsi="Calibri" w:cs="Calibri"/>
                <w:b/>
                <w:bCs/>
                <w:color w:val="FF0000"/>
                <w:sz w:val="18"/>
                <w:szCs w:val="18"/>
                <w:lang w:val="en-US"/>
              </w:rPr>
              <w:t>(BIDDERS ARE NOTE ALLOWED TO MODIFY THE LRC SECTION)</w:t>
            </w:r>
          </w:p>
        </w:tc>
        <w:tc>
          <w:tcPr>
            <w:tcW w:w="956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7B8D9DE8" w14:textId="6BCA4355" w:rsidR="00DC7A85" w:rsidRPr="000D7E28" w:rsidRDefault="00DC7A85"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Bidder To Complete</w:t>
            </w:r>
          </w:p>
        </w:tc>
      </w:tr>
      <w:tr w:rsidR="00DC17B7" w:rsidRPr="000D7E28" w14:paraId="5698B8EE" w14:textId="77777777" w:rsidTr="00DC7A85">
        <w:trPr>
          <w:trHeight w:val="341"/>
        </w:trPr>
        <w:tc>
          <w:tcPr>
            <w:tcW w:w="9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728257"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Item Number</w:t>
            </w:r>
          </w:p>
        </w:tc>
        <w:tc>
          <w:tcPr>
            <w:tcW w:w="234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2FEF283"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Item/Milestone Required</w:t>
            </w:r>
          </w:p>
        </w:tc>
        <w:tc>
          <w:tcPr>
            <w:tcW w:w="142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9AA5A30"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Unit of Measurements</w:t>
            </w:r>
          </w:p>
        </w:tc>
        <w:tc>
          <w:tcPr>
            <w:tcW w:w="151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52D209"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Estimated Qty</w:t>
            </w:r>
          </w:p>
        </w:tc>
        <w:tc>
          <w:tcPr>
            <w:tcW w:w="270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505AA5"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Unit Price in USD, Exclusive VAT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8B22856"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VAT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5C22E28"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Unit Price in USD, inclusive VAT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5716FE0"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Total Price in USD, inclusive VAT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DDB8D3"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Lead time of Delivery for any Quantity from the date of the purchase order </w:t>
            </w:r>
          </w:p>
        </w:tc>
      </w:tr>
      <w:tr w:rsidR="00DC17B7" w:rsidRPr="000D7E28" w14:paraId="7915928B" w14:textId="77777777" w:rsidTr="00DC7A85">
        <w:trPr>
          <w:trHeight w:val="341"/>
        </w:trPr>
        <w:tc>
          <w:tcPr>
            <w:tcW w:w="965" w:type="dxa"/>
            <w:tcBorders>
              <w:top w:val="nil"/>
              <w:left w:val="single" w:sz="4" w:space="0" w:color="auto"/>
              <w:bottom w:val="single" w:sz="4" w:space="0" w:color="auto"/>
              <w:right w:val="single" w:sz="4" w:space="0" w:color="auto"/>
            </w:tcBorders>
            <w:vAlign w:val="center"/>
            <w:hideMark/>
          </w:tcPr>
          <w:p w14:paraId="3BFB5C13" w14:textId="77777777" w:rsidR="00DC17B7" w:rsidRPr="000D7E28" w:rsidRDefault="00DC17B7"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16.1</w:t>
            </w:r>
          </w:p>
        </w:tc>
        <w:tc>
          <w:tcPr>
            <w:tcW w:w="2346" w:type="dxa"/>
            <w:tcBorders>
              <w:top w:val="nil"/>
              <w:left w:val="nil"/>
              <w:bottom w:val="single" w:sz="4" w:space="0" w:color="auto"/>
              <w:right w:val="single" w:sz="4" w:space="0" w:color="auto"/>
            </w:tcBorders>
            <w:vAlign w:val="center"/>
            <w:hideMark/>
          </w:tcPr>
          <w:p w14:paraId="35082809"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Ear speculum Medium</w:t>
            </w:r>
          </w:p>
        </w:tc>
        <w:tc>
          <w:tcPr>
            <w:tcW w:w="1420" w:type="dxa"/>
            <w:tcBorders>
              <w:top w:val="nil"/>
              <w:left w:val="nil"/>
              <w:bottom w:val="single" w:sz="4" w:space="0" w:color="auto"/>
              <w:right w:val="single" w:sz="4" w:space="0" w:color="auto"/>
            </w:tcBorders>
            <w:vAlign w:val="center"/>
            <w:hideMark/>
          </w:tcPr>
          <w:p w14:paraId="14F4A0A9"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Piece</w:t>
            </w:r>
          </w:p>
        </w:tc>
        <w:tc>
          <w:tcPr>
            <w:tcW w:w="1514" w:type="dxa"/>
            <w:tcBorders>
              <w:top w:val="nil"/>
              <w:left w:val="nil"/>
              <w:bottom w:val="single" w:sz="4" w:space="0" w:color="auto"/>
              <w:right w:val="single" w:sz="4" w:space="0" w:color="auto"/>
            </w:tcBorders>
            <w:vAlign w:val="center"/>
            <w:hideMark/>
          </w:tcPr>
          <w:p w14:paraId="07C44080"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30 000</w:t>
            </w:r>
          </w:p>
        </w:tc>
        <w:tc>
          <w:tcPr>
            <w:tcW w:w="2701" w:type="dxa"/>
            <w:tcBorders>
              <w:top w:val="nil"/>
              <w:left w:val="nil"/>
              <w:bottom w:val="single" w:sz="4" w:space="0" w:color="auto"/>
              <w:right w:val="single" w:sz="4" w:space="0" w:color="auto"/>
            </w:tcBorders>
            <w:noWrap/>
            <w:vAlign w:val="center"/>
            <w:hideMark/>
          </w:tcPr>
          <w:p w14:paraId="0EEB1E75"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CFC2B91"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1205B4E"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715B7C1A"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5DB4D732" w14:textId="77777777" w:rsidR="00DC17B7" w:rsidRPr="000D7E28" w:rsidRDefault="00DC17B7"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DC17B7" w:rsidRPr="000D7E28" w14:paraId="15E50EA8" w14:textId="77777777" w:rsidTr="00DC7A85">
        <w:trPr>
          <w:trHeight w:val="341"/>
        </w:trPr>
        <w:tc>
          <w:tcPr>
            <w:tcW w:w="965" w:type="dxa"/>
            <w:tcBorders>
              <w:top w:val="nil"/>
              <w:left w:val="single" w:sz="4" w:space="0" w:color="auto"/>
              <w:bottom w:val="single" w:sz="4" w:space="0" w:color="auto"/>
              <w:right w:val="single" w:sz="4" w:space="0" w:color="auto"/>
            </w:tcBorders>
            <w:vAlign w:val="center"/>
            <w:hideMark/>
          </w:tcPr>
          <w:p w14:paraId="4BA3E032" w14:textId="77777777" w:rsidR="00DC17B7" w:rsidRPr="000D7E28" w:rsidRDefault="00DC17B7"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16.2</w:t>
            </w:r>
          </w:p>
        </w:tc>
        <w:tc>
          <w:tcPr>
            <w:tcW w:w="2346" w:type="dxa"/>
            <w:tcBorders>
              <w:top w:val="nil"/>
              <w:left w:val="nil"/>
              <w:bottom w:val="single" w:sz="4" w:space="0" w:color="auto"/>
              <w:right w:val="single" w:sz="4" w:space="0" w:color="auto"/>
            </w:tcBorders>
            <w:vAlign w:val="center"/>
            <w:hideMark/>
          </w:tcPr>
          <w:p w14:paraId="68DCC82F"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Ear speculum Small </w:t>
            </w:r>
          </w:p>
        </w:tc>
        <w:tc>
          <w:tcPr>
            <w:tcW w:w="1420" w:type="dxa"/>
            <w:tcBorders>
              <w:top w:val="nil"/>
              <w:left w:val="nil"/>
              <w:bottom w:val="single" w:sz="4" w:space="0" w:color="auto"/>
              <w:right w:val="single" w:sz="4" w:space="0" w:color="auto"/>
            </w:tcBorders>
            <w:vAlign w:val="center"/>
            <w:hideMark/>
          </w:tcPr>
          <w:p w14:paraId="78F8B419"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Piece</w:t>
            </w:r>
          </w:p>
        </w:tc>
        <w:tc>
          <w:tcPr>
            <w:tcW w:w="1514" w:type="dxa"/>
            <w:tcBorders>
              <w:top w:val="nil"/>
              <w:left w:val="nil"/>
              <w:bottom w:val="single" w:sz="4" w:space="0" w:color="auto"/>
              <w:right w:val="single" w:sz="4" w:space="0" w:color="auto"/>
            </w:tcBorders>
            <w:vAlign w:val="center"/>
            <w:hideMark/>
          </w:tcPr>
          <w:p w14:paraId="78221B0A"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100 000</w:t>
            </w:r>
          </w:p>
        </w:tc>
        <w:tc>
          <w:tcPr>
            <w:tcW w:w="2701" w:type="dxa"/>
            <w:tcBorders>
              <w:top w:val="nil"/>
              <w:left w:val="nil"/>
              <w:bottom w:val="single" w:sz="4" w:space="0" w:color="auto"/>
              <w:right w:val="single" w:sz="4" w:space="0" w:color="auto"/>
            </w:tcBorders>
            <w:noWrap/>
            <w:vAlign w:val="center"/>
            <w:hideMark/>
          </w:tcPr>
          <w:p w14:paraId="4F74477E"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AE7862A"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F12C77B"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E7BABCC"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197AA374" w14:textId="77777777" w:rsidR="00DC17B7" w:rsidRPr="000D7E28" w:rsidRDefault="00DC17B7"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DC17B7" w:rsidRPr="000D7E28" w14:paraId="3F231848" w14:textId="77777777" w:rsidTr="00DC7A85">
        <w:trPr>
          <w:trHeight w:val="170"/>
        </w:trPr>
        <w:tc>
          <w:tcPr>
            <w:tcW w:w="965" w:type="dxa"/>
            <w:tcBorders>
              <w:top w:val="nil"/>
              <w:left w:val="single" w:sz="4" w:space="0" w:color="auto"/>
              <w:bottom w:val="single" w:sz="4" w:space="0" w:color="auto"/>
              <w:right w:val="single" w:sz="4" w:space="0" w:color="auto"/>
            </w:tcBorders>
            <w:vAlign w:val="center"/>
            <w:hideMark/>
          </w:tcPr>
          <w:p w14:paraId="0F70106F" w14:textId="77777777" w:rsidR="00DC17B7" w:rsidRPr="000D7E28" w:rsidRDefault="00DC17B7"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16.3</w:t>
            </w:r>
          </w:p>
        </w:tc>
        <w:tc>
          <w:tcPr>
            <w:tcW w:w="2346" w:type="dxa"/>
            <w:tcBorders>
              <w:top w:val="nil"/>
              <w:left w:val="nil"/>
              <w:bottom w:val="single" w:sz="4" w:space="0" w:color="auto"/>
              <w:right w:val="single" w:sz="4" w:space="0" w:color="auto"/>
            </w:tcBorders>
            <w:noWrap/>
            <w:vAlign w:val="center"/>
            <w:hideMark/>
          </w:tcPr>
          <w:p w14:paraId="59333E27"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Speculum single use L</w:t>
            </w:r>
          </w:p>
        </w:tc>
        <w:tc>
          <w:tcPr>
            <w:tcW w:w="1420" w:type="dxa"/>
            <w:tcBorders>
              <w:top w:val="nil"/>
              <w:left w:val="nil"/>
              <w:bottom w:val="single" w:sz="4" w:space="0" w:color="auto"/>
              <w:right w:val="single" w:sz="4" w:space="0" w:color="auto"/>
            </w:tcBorders>
            <w:vAlign w:val="center"/>
            <w:hideMark/>
          </w:tcPr>
          <w:p w14:paraId="1DE4311E"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Piece</w:t>
            </w:r>
          </w:p>
        </w:tc>
        <w:tc>
          <w:tcPr>
            <w:tcW w:w="1514" w:type="dxa"/>
            <w:tcBorders>
              <w:top w:val="nil"/>
              <w:left w:val="nil"/>
              <w:bottom w:val="single" w:sz="4" w:space="0" w:color="auto"/>
              <w:right w:val="single" w:sz="4" w:space="0" w:color="auto"/>
            </w:tcBorders>
            <w:vAlign w:val="center"/>
            <w:hideMark/>
          </w:tcPr>
          <w:p w14:paraId="563D024C"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5,000</w:t>
            </w:r>
          </w:p>
        </w:tc>
        <w:tc>
          <w:tcPr>
            <w:tcW w:w="2701" w:type="dxa"/>
            <w:tcBorders>
              <w:top w:val="nil"/>
              <w:left w:val="nil"/>
              <w:bottom w:val="single" w:sz="4" w:space="0" w:color="auto"/>
              <w:right w:val="single" w:sz="4" w:space="0" w:color="auto"/>
            </w:tcBorders>
            <w:noWrap/>
            <w:vAlign w:val="center"/>
            <w:hideMark/>
          </w:tcPr>
          <w:p w14:paraId="7D8DF280"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499D10FC"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9A17062"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1613B77"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7A33123A" w14:textId="77777777" w:rsidR="00DC17B7" w:rsidRPr="000D7E28" w:rsidRDefault="00DC17B7"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DC17B7" w:rsidRPr="000D7E28" w14:paraId="230C8759" w14:textId="77777777" w:rsidTr="00DC7A85">
        <w:trPr>
          <w:trHeight w:val="170"/>
        </w:trPr>
        <w:tc>
          <w:tcPr>
            <w:tcW w:w="965" w:type="dxa"/>
            <w:tcBorders>
              <w:top w:val="nil"/>
              <w:left w:val="single" w:sz="4" w:space="0" w:color="auto"/>
              <w:bottom w:val="single" w:sz="4" w:space="0" w:color="auto"/>
              <w:right w:val="single" w:sz="4" w:space="0" w:color="auto"/>
            </w:tcBorders>
            <w:vAlign w:val="center"/>
            <w:hideMark/>
          </w:tcPr>
          <w:p w14:paraId="406761EA" w14:textId="77777777" w:rsidR="00DC17B7" w:rsidRPr="000D7E28" w:rsidRDefault="00DC17B7"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16.4</w:t>
            </w:r>
          </w:p>
        </w:tc>
        <w:tc>
          <w:tcPr>
            <w:tcW w:w="2346" w:type="dxa"/>
            <w:tcBorders>
              <w:top w:val="nil"/>
              <w:left w:val="nil"/>
              <w:bottom w:val="single" w:sz="4" w:space="0" w:color="auto"/>
              <w:right w:val="single" w:sz="4" w:space="0" w:color="auto"/>
            </w:tcBorders>
            <w:noWrap/>
            <w:vAlign w:val="center"/>
            <w:hideMark/>
          </w:tcPr>
          <w:p w14:paraId="59242D17"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Speculum single use M</w:t>
            </w:r>
          </w:p>
        </w:tc>
        <w:tc>
          <w:tcPr>
            <w:tcW w:w="1420" w:type="dxa"/>
            <w:tcBorders>
              <w:top w:val="nil"/>
              <w:left w:val="nil"/>
              <w:bottom w:val="single" w:sz="4" w:space="0" w:color="auto"/>
              <w:right w:val="single" w:sz="4" w:space="0" w:color="auto"/>
            </w:tcBorders>
            <w:vAlign w:val="center"/>
            <w:hideMark/>
          </w:tcPr>
          <w:p w14:paraId="5BE2B873"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Piece</w:t>
            </w:r>
          </w:p>
        </w:tc>
        <w:tc>
          <w:tcPr>
            <w:tcW w:w="1514" w:type="dxa"/>
            <w:tcBorders>
              <w:top w:val="nil"/>
              <w:left w:val="nil"/>
              <w:bottom w:val="single" w:sz="4" w:space="0" w:color="auto"/>
              <w:right w:val="single" w:sz="4" w:space="0" w:color="auto"/>
            </w:tcBorders>
            <w:vAlign w:val="center"/>
            <w:hideMark/>
          </w:tcPr>
          <w:p w14:paraId="23CAFF9A"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5,000</w:t>
            </w:r>
          </w:p>
        </w:tc>
        <w:tc>
          <w:tcPr>
            <w:tcW w:w="2701" w:type="dxa"/>
            <w:tcBorders>
              <w:top w:val="nil"/>
              <w:left w:val="nil"/>
              <w:bottom w:val="single" w:sz="4" w:space="0" w:color="auto"/>
              <w:right w:val="single" w:sz="4" w:space="0" w:color="auto"/>
            </w:tcBorders>
            <w:noWrap/>
            <w:vAlign w:val="center"/>
            <w:hideMark/>
          </w:tcPr>
          <w:p w14:paraId="3DBC7908"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27C09B1"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B8C8059"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824C741"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05FCC8D5" w14:textId="77777777" w:rsidR="00DC17B7" w:rsidRPr="000D7E28" w:rsidRDefault="00DC17B7"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DC17B7" w:rsidRPr="000D7E28" w14:paraId="17A1F0F1" w14:textId="77777777" w:rsidTr="00DC7A85">
        <w:trPr>
          <w:trHeight w:val="170"/>
        </w:trPr>
        <w:tc>
          <w:tcPr>
            <w:tcW w:w="965" w:type="dxa"/>
            <w:tcBorders>
              <w:top w:val="nil"/>
              <w:left w:val="single" w:sz="4" w:space="0" w:color="auto"/>
              <w:bottom w:val="single" w:sz="4" w:space="0" w:color="auto"/>
              <w:right w:val="single" w:sz="4" w:space="0" w:color="auto"/>
            </w:tcBorders>
            <w:vAlign w:val="center"/>
            <w:hideMark/>
          </w:tcPr>
          <w:p w14:paraId="32B12285" w14:textId="77777777" w:rsidR="00DC17B7" w:rsidRPr="000D7E28" w:rsidRDefault="00DC17B7"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16.5</w:t>
            </w:r>
          </w:p>
        </w:tc>
        <w:tc>
          <w:tcPr>
            <w:tcW w:w="2346" w:type="dxa"/>
            <w:tcBorders>
              <w:top w:val="nil"/>
              <w:left w:val="nil"/>
              <w:bottom w:val="single" w:sz="4" w:space="0" w:color="auto"/>
              <w:right w:val="single" w:sz="4" w:space="0" w:color="auto"/>
            </w:tcBorders>
            <w:noWrap/>
            <w:vAlign w:val="center"/>
            <w:hideMark/>
          </w:tcPr>
          <w:p w14:paraId="50862334"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Speculum single use S</w:t>
            </w:r>
          </w:p>
        </w:tc>
        <w:tc>
          <w:tcPr>
            <w:tcW w:w="1420" w:type="dxa"/>
            <w:tcBorders>
              <w:top w:val="nil"/>
              <w:left w:val="nil"/>
              <w:bottom w:val="single" w:sz="4" w:space="0" w:color="auto"/>
              <w:right w:val="single" w:sz="4" w:space="0" w:color="auto"/>
            </w:tcBorders>
            <w:vAlign w:val="center"/>
            <w:hideMark/>
          </w:tcPr>
          <w:p w14:paraId="45016864"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Piece</w:t>
            </w:r>
          </w:p>
        </w:tc>
        <w:tc>
          <w:tcPr>
            <w:tcW w:w="1514" w:type="dxa"/>
            <w:tcBorders>
              <w:top w:val="nil"/>
              <w:left w:val="nil"/>
              <w:bottom w:val="single" w:sz="4" w:space="0" w:color="auto"/>
              <w:right w:val="single" w:sz="4" w:space="0" w:color="auto"/>
            </w:tcBorders>
            <w:vAlign w:val="center"/>
            <w:hideMark/>
          </w:tcPr>
          <w:p w14:paraId="620EB0BF"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5,000</w:t>
            </w:r>
          </w:p>
        </w:tc>
        <w:tc>
          <w:tcPr>
            <w:tcW w:w="2701" w:type="dxa"/>
            <w:tcBorders>
              <w:top w:val="nil"/>
              <w:left w:val="nil"/>
              <w:bottom w:val="single" w:sz="4" w:space="0" w:color="auto"/>
              <w:right w:val="single" w:sz="4" w:space="0" w:color="auto"/>
            </w:tcBorders>
            <w:noWrap/>
            <w:vAlign w:val="center"/>
            <w:hideMark/>
          </w:tcPr>
          <w:p w14:paraId="689F8938"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4B601085"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F669CBA"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E976050" w14:textId="77777777" w:rsidR="00DC17B7" w:rsidRPr="000D7E28" w:rsidRDefault="00DC17B7"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0" w:type="auto"/>
            <w:tcBorders>
              <w:top w:val="nil"/>
              <w:left w:val="nil"/>
              <w:bottom w:val="single" w:sz="4" w:space="0" w:color="auto"/>
              <w:right w:val="single" w:sz="4" w:space="0" w:color="auto"/>
            </w:tcBorders>
            <w:noWrap/>
            <w:vAlign w:val="bottom"/>
            <w:hideMark/>
          </w:tcPr>
          <w:p w14:paraId="7056C79C" w14:textId="77777777" w:rsidR="00DC17B7" w:rsidRPr="000D7E28" w:rsidRDefault="00DC17B7"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bl>
    <w:p w14:paraId="7BBC4841" w14:textId="77777777" w:rsidR="000D7E28" w:rsidRDefault="000D7E28" w:rsidP="00426CB7">
      <w:pPr>
        <w:rPr>
          <w:rFonts w:cstheme="minorHAnsi"/>
          <w:sz w:val="20"/>
          <w:szCs w:val="20"/>
        </w:rPr>
      </w:pPr>
    </w:p>
    <w:p w14:paraId="6143D4FE" w14:textId="77777777" w:rsidR="001D5342" w:rsidRDefault="001D5342" w:rsidP="00426CB7">
      <w:pPr>
        <w:rPr>
          <w:rFonts w:cstheme="minorHAnsi"/>
          <w:sz w:val="20"/>
          <w:szCs w:val="20"/>
        </w:rPr>
      </w:pPr>
    </w:p>
    <w:p w14:paraId="2CCED525" w14:textId="77777777" w:rsidR="001D5342" w:rsidRDefault="001D5342" w:rsidP="00426CB7">
      <w:pPr>
        <w:rPr>
          <w:rFonts w:cstheme="minorHAnsi"/>
          <w:sz w:val="20"/>
          <w:szCs w:val="20"/>
        </w:rPr>
      </w:pPr>
    </w:p>
    <w:p w14:paraId="73E9F4B0" w14:textId="77777777" w:rsidR="001D5342" w:rsidRDefault="001D5342" w:rsidP="00426CB7">
      <w:pPr>
        <w:rPr>
          <w:rFonts w:cstheme="minorHAnsi"/>
          <w:sz w:val="20"/>
          <w:szCs w:val="20"/>
        </w:rPr>
      </w:pPr>
    </w:p>
    <w:p w14:paraId="33E6279B" w14:textId="77777777" w:rsidR="00DC7A85" w:rsidRDefault="00DC7A85" w:rsidP="00DC17B7">
      <w:pPr>
        <w:ind w:left="360"/>
        <w:jc w:val="both"/>
        <w:rPr>
          <w:rFonts w:cstheme="minorHAnsi"/>
          <w:b/>
          <w:bCs/>
          <w:color w:val="0070C0"/>
          <w:sz w:val="24"/>
          <w:szCs w:val="24"/>
          <w:u w:val="single"/>
        </w:rPr>
      </w:pPr>
    </w:p>
    <w:p w14:paraId="36E3EB1E" w14:textId="4985FA75" w:rsidR="00DC17B7" w:rsidRDefault="00DC17B7" w:rsidP="00DC17B7">
      <w:pPr>
        <w:ind w:left="360"/>
        <w:jc w:val="both"/>
        <w:rPr>
          <w:rFonts w:cstheme="minorHAnsi"/>
          <w:sz w:val="20"/>
          <w:szCs w:val="20"/>
        </w:rPr>
      </w:pPr>
      <w:r w:rsidRPr="00941B6B">
        <w:rPr>
          <w:rFonts w:cstheme="minorHAnsi"/>
          <w:b/>
          <w:bCs/>
          <w:color w:val="0070C0"/>
          <w:sz w:val="24"/>
          <w:szCs w:val="24"/>
          <w:u w:val="single"/>
        </w:rPr>
        <w:lastRenderedPageBreak/>
        <w:t xml:space="preserve">Lot </w:t>
      </w:r>
      <w:r>
        <w:rPr>
          <w:rFonts w:cstheme="minorHAnsi"/>
          <w:b/>
          <w:bCs/>
          <w:color w:val="0070C0"/>
          <w:sz w:val="24"/>
          <w:szCs w:val="24"/>
          <w:u w:val="single"/>
        </w:rPr>
        <w:t>1</w:t>
      </w:r>
      <w:r w:rsidR="001D5342">
        <w:rPr>
          <w:rFonts w:cstheme="minorHAnsi"/>
          <w:b/>
          <w:bCs/>
          <w:color w:val="0070C0"/>
          <w:sz w:val="24"/>
          <w:szCs w:val="24"/>
          <w:u w:val="single"/>
        </w:rPr>
        <w:t>7</w:t>
      </w:r>
      <w:r>
        <w:rPr>
          <w:rFonts w:cstheme="minorHAnsi"/>
          <w:b/>
          <w:bCs/>
          <w:color w:val="0070C0"/>
          <w:sz w:val="24"/>
          <w:szCs w:val="24"/>
          <w:u w:val="single"/>
        </w:rPr>
        <w:t xml:space="preserve">: </w:t>
      </w:r>
      <w:r w:rsidR="001D5342" w:rsidRPr="001D5342">
        <w:rPr>
          <w:rFonts w:cstheme="minorHAnsi"/>
          <w:b/>
          <w:bCs/>
          <w:color w:val="0070C0"/>
          <w:sz w:val="24"/>
          <w:szCs w:val="24"/>
          <w:u w:val="single"/>
        </w:rPr>
        <w:t>Swabs &amp; Applicators</w:t>
      </w:r>
    </w:p>
    <w:tbl>
      <w:tblPr>
        <w:tblW w:w="15915" w:type="dxa"/>
        <w:tblInd w:w="-995" w:type="dxa"/>
        <w:tblLook w:val="04A0" w:firstRow="1" w:lastRow="0" w:firstColumn="1" w:lastColumn="0" w:noHBand="0" w:noVBand="1"/>
      </w:tblPr>
      <w:tblGrid>
        <w:gridCol w:w="829"/>
        <w:gridCol w:w="2913"/>
        <w:gridCol w:w="1439"/>
        <w:gridCol w:w="1152"/>
        <w:gridCol w:w="1966"/>
        <w:gridCol w:w="1080"/>
        <w:gridCol w:w="1800"/>
        <w:gridCol w:w="1710"/>
        <w:gridCol w:w="3045"/>
      </w:tblGrid>
      <w:tr w:rsidR="000D7E28" w:rsidRPr="000D7E28" w14:paraId="39C7937D" w14:textId="77777777" w:rsidTr="007A6D3A">
        <w:trPr>
          <w:trHeight w:val="139"/>
        </w:trPr>
        <w:tc>
          <w:tcPr>
            <w:tcW w:w="63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68473C2"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LRC to Complete </w:t>
            </w:r>
            <w:r w:rsidRPr="000D7E28">
              <w:rPr>
                <w:rFonts w:ascii="Calibri" w:eastAsia="Times New Roman" w:hAnsi="Calibri" w:cs="Calibri"/>
                <w:b/>
                <w:bCs/>
                <w:color w:val="FF0000"/>
                <w:sz w:val="18"/>
                <w:szCs w:val="18"/>
                <w:lang w:val="en-US"/>
              </w:rPr>
              <w:t>(BIDDERS ARE NOTE ALLOWED TO MODIFY THE LRC SECTION)</w:t>
            </w:r>
          </w:p>
        </w:tc>
        <w:tc>
          <w:tcPr>
            <w:tcW w:w="9601"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259CAD8"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Bidder To Complete</w:t>
            </w:r>
          </w:p>
        </w:tc>
      </w:tr>
      <w:tr w:rsidR="000D7E28" w:rsidRPr="000D7E28" w14:paraId="2FA1EEAE" w14:textId="77777777" w:rsidTr="007A6D3A">
        <w:trPr>
          <w:trHeight w:val="463"/>
        </w:trPr>
        <w:tc>
          <w:tcPr>
            <w:tcW w:w="81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8720624"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Item Number</w:t>
            </w:r>
          </w:p>
        </w:tc>
        <w:tc>
          <w:tcPr>
            <w:tcW w:w="2913" w:type="dxa"/>
            <w:tcBorders>
              <w:top w:val="nil"/>
              <w:left w:val="nil"/>
              <w:bottom w:val="single" w:sz="4" w:space="0" w:color="auto"/>
              <w:right w:val="single" w:sz="4" w:space="0" w:color="auto"/>
            </w:tcBorders>
            <w:shd w:val="clear" w:color="auto" w:fill="D9D9D9" w:themeFill="background1" w:themeFillShade="D9"/>
            <w:vAlign w:val="center"/>
            <w:hideMark/>
          </w:tcPr>
          <w:p w14:paraId="096263DB"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Item/Milestone Required</w:t>
            </w:r>
          </w:p>
        </w:tc>
        <w:tc>
          <w:tcPr>
            <w:tcW w:w="1439" w:type="dxa"/>
            <w:tcBorders>
              <w:top w:val="nil"/>
              <w:left w:val="nil"/>
              <w:bottom w:val="single" w:sz="4" w:space="0" w:color="auto"/>
              <w:right w:val="single" w:sz="4" w:space="0" w:color="auto"/>
            </w:tcBorders>
            <w:shd w:val="clear" w:color="auto" w:fill="D9D9D9" w:themeFill="background1" w:themeFillShade="D9"/>
            <w:vAlign w:val="center"/>
            <w:hideMark/>
          </w:tcPr>
          <w:p w14:paraId="1E9D74B2"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Unit of Measurements</w:t>
            </w:r>
          </w:p>
        </w:tc>
        <w:tc>
          <w:tcPr>
            <w:tcW w:w="1152" w:type="dxa"/>
            <w:tcBorders>
              <w:top w:val="nil"/>
              <w:left w:val="nil"/>
              <w:bottom w:val="single" w:sz="4" w:space="0" w:color="auto"/>
              <w:right w:val="single" w:sz="4" w:space="0" w:color="auto"/>
            </w:tcBorders>
            <w:shd w:val="clear" w:color="auto" w:fill="D9D9D9" w:themeFill="background1" w:themeFillShade="D9"/>
            <w:vAlign w:val="center"/>
            <w:hideMark/>
          </w:tcPr>
          <w:p w14:paraId="1992839E"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Estimated Qty</w:t>
            </w:r>
          </w:p>
        </w:tc>
        <w:tc>
          <w:tcPr>
            <w:tcW w:w="1966" w:type="dxa"/>
            <w:tcBorders>
              <w:top w:val="nil"/>
              <w:left w:val="nil"/>
              <w:bottom w:val="single" w:sz="4" w:space="0" w:color="auto"/>
              <w:right w:val="single" w:sz="4" w:space="0" w:color="auto"/>
            </w:tcBorders>
            <w:shd w:val="clear" w:color="auto" w:fill="D9D9D9" w:themeFill="background1" w:themeFillShade="D9"/>
            <w:vAlign w:val="center"/>
            <w:hideMark/>
          </w:tcPr>
          <w:p w14:paraId="24D00BA8"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Unit Price in USD, Exclusive VAT </w:t>
            </w:r>
          </w:p>
        </w:tc>
        <w:tc>
          <w:tcPr>
            <w:tcW w:w="1080" w:type="dxa"/>
            <w:tcBorders>
              <w:top w:val="nil"/>
              <w:left w:val="nil"/>
              <w:bottom w:val="single" w:sz="4" w:space="0" w:color="auto"/>
              <w:right w:val="single" w:sz="4" w:space="0" w:color="auto"/>
            </w:tcBorders>
            <w:shd w:val="clear" w:color="auto" w:fill="D9D9D9" w:themeFill="background1" w:themeFillShade="D9"/>
            <w:vAlign w:val="center"/>
            <w:hideMark/>
          </w:tcPr>
          <w:p w14:paraId="5C5BFBE7"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VAT (%)</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4FDBBEE2"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Unit Price in USD, inclusive VAT </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3C36C882"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Total Price in USD, inclusive VAT </w:t>
            </w:r>
          </w:p>
        </w:tc>
        <w:tc>
          <w:tcPr>
            <w:tcW w:w="3045" w:type="dxa"/>
            <w:tcBorders>
              <w:top w:val="nil"/>
              <w:left w:val="nil"/>
              <w:bottom w:val="single" w:sz="4" w:space="0" w:color="auto"/>
              <w:right w:val="single" w:sz="4" w:space="0" w:color="auto"/>
            </w:tcBorders>
            <w:shd w:val="clear" w:color="auto" w:fill="D9D9D9" w:themeFill="background1" w:themeFillShade="D9"/>
            <w:vAlign w:val="center"/>
            <w:hideMark/>
          </w:tcPr>
          <w:p w14:paraId="1CB6E5FD"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Lead time of Delivery for any Quantity from the date of the purchase order </w:t>
            </w:r>
          </w:p>
        </w:tc>
      </w:tr>
      <w:tr w:rsidR="000D7E28" w:rsidRPr="000D7E28" w14:paraId="5CF049E7" w14:textId="77777777" w:rsidTr="007A6D3A">
        <w:trPr>
          <w:trHeight w:val="24"/>
        </w:trPr>
        <w:tc>
          <w:tcPr>
            <w:tcW w:w="810" w:type="dxa"/>
            <w:tcBorders>
              <w:top w:val="nil"/>
              <w:left w:val="single" w:sz="4" w:space="0" w:color="auto"/>
              <w:bottom w:val="single" w:sz="4" w:space="0" w:color="auto"/>
              <w:right w:val="single" w:sz="4" w:space="0" w:color="auto"/>
            </w:tcBorders>
            <w:vAlign w:val="center"/>
            <w:hideMark/>
          </w:tcPr>
          <w:p w14:paraId="724E65E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17.1</w:t>
            </w:r>
          </w:p>
        </w:tc>
        <w:tc>
          <w:tcPr>
            <w:tcW w:w="2913" w:type="dxa"/>
            <w:tcBorders>
              <w:top w:val="nil"/>
              <w:left w:val="nil"/>
              <w:bottom w:val="single" w:sz="4" w:space="0" w:color="auto"/>
              <w:right w:val="single" w:sz="4" w:space="0" w:color="auto"/>
            </w:tcBorders>
            <w:noWrap/>
            <w:vAlign w:val="center"/>
            <w:hideMark/>
          </w:tcPr>
          <w:p w14:paraId="44A7F67B"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Long Cotton Tipped Applicator</w:t>
            </w:r>
          </w:p>
        </w:tc>
        <w:tc>
          <w:tcPr>
            <w:tcW w:w="1439" w:type="dxa"/>
            <w:tcBorders>
              <w:top w:val="nil"/>
              <w:left w:val="nil"/>
              <w:bottom w:val="single" w:sz="4" w:space="0" w:color="auto"/>
              <w:right w:val="single" w:sz="4" w:space="0" w:color="auto"/>
            </w:tcBorders>
            <w:vAlign w:val="center"/>
            <w:hideMark/>
          </w:tcPr>
          <w:p w14:paraId="7AA7A2EC"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Piece</w:t>
            </w:r>
          </w:p>
        </w:tc>
        <w:tc>
          <w:tcPr>
            <w:tcW w:w="1152" w:type="dxa"/>
            <w:tcBorders>
              <w:top w:val="nil"/>
              <w:left w:val="nil"/>
              <w:bottom w:val="single" w:sz="4" w:space="0" w:color="auto"/>
              <w:right w:val="single" w:sz="4" w:space="0" w:color="auto"/>
            </w:tcBorders>
            <w:vAlign w:val="center"/>
            <w:hideMark/>
          </w:tcPr>
          <w:p w14:paraId="0C223A90"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20,200</w:t>
            </w:r>
          </w:p>
        </w:tc>
        <w:tc>
          <w:tcPr>
            <w:tcW w:w="1966" w:type="dxa"/>
            <w:tcBorders>
              <w:top w:val="nil"/>
              <w:left w:val="nil"/>
              <w:bottom w:val="single" w:sz="4" w:space="0" w:color="auto"/>
              <w:right w:val="single" w:sz="4" w:space="0" w:color="auto"/>
            </w:tcBorders>
            <w:noWrap/>
            <w:vAlign w:val="center"/>
            <w:hideMark/>
          </w:tcPr>
          <w:p w14:paraId="182D5F7C"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1FB4E23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79579E2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315B9BF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3045" w:type="dxa"/>
            <w:tcBorders>
              <w:top w:val="nil"/>
              <w:left w:val="nil"/>
              <w:bottom w:val="single" w:sz="4" w:space="0" w:color="auto"/>
              <w:right w:val="single" w:sz="4" w:space="0" w:color="auto"/>
            </w:tcBorders>
            <w:noWrap/>
            <w:vAlign w:val="bottom"/>
            <w:hideMark/>
          </w:tcPr>
          <w:p w14:paraId="227AD2A8"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0D7E28" w:rsidRPr="000D7E28" w14:paraId="4B2AEA04" w14:textId="77777777" w:rsidTr="007A6D3A">
        <w:trPr>
          <w:trHeight w:val="347"/>
        </w:trPr>
        <w:tc>
          <w:tcPr>
            <w:tcW w:w="810" w:type="dxa"/>
            <w:tcBorders>
              <w:top w:val="nil"/>
              <w:left w:val="single" w:sz="4" w:space="0" w:color="auto"/>
              <w:bottom w:val="single" w:sz="4" w:space="0" w:color="auto"/>
              <w:right w:val="single" w:sz="4" w:space="0" w:color="auto"/>
            </w:tcBorders>
            <w:vAlign w:val="center"/>
            <w:hideMark/>
          </w:tcPr>
          <w:p w14:paraId="094FF8B7"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17.2</w:t>
            </w:r>
          </w:p>
        </w:tc>
        <w:tc>
          <w:tcPr>
            <w:tcW w:w="2913" w:type="dxa"/>
            <w:tcBorders>
              <w:top w:val="nil"/>
              <w:left w:val="nil"/>
              <w:bottom w:val="single" w:sz="4" w:space="0" w:color="auto"/>
              <w:right w:val="single" w:sz="4" w:space="0" w:color="auto"/>
            </w:tcBorders>
            <w:vAlign w:val="center"/>
            <w:hideMark/>
          </w:tcPr>
          <w:p w14:paraId="5C053721"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Cervical brush</w:t>
            </w:r>
          </w:p>
        </w:tc>
        <w:tc>
          <w:tcPr>
            <w:tcW w:w="1439" w:type="dxa"/>
            <w:tcBorders>
              <w:top w:val="nil"/>
              <w:left w:val="nil"/>
              <w:bottom w:val="single" w:sz="4" w:space="0" w:color="auto"/>
              <w:right w:val="single" w:sz="4" w:space="0" w:color="auto"/>
            </w:tcBorders>
            <w:vAlign w:val="center"/>
            <w:hideMark/>
          </w:tcPr>
          <w:p w14:paraId="4F20E51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Bag / 50 pieces </w:t>
            </w:r>
          </w:p>
        </w:tc>
        <w:tc>
          <w:tcPr>
            <w:tcW w:w="1152" w:type="dxa"/>
            <w:tcBorders>
              <w:top w:val="nil"/>
              <w:left w:val="nil"/>
              <w:bottom w:val="single" w:sz="4" w:space="0" w:color="auto"/>
              <w:right w:val="single" w:sz="4" w:space="0" w:color="auto"/>
            </w:tcBorders>
            <w:vAlign w:val="center"/>
            <w:hideMark/>
          </w:tcPr>
          <w:p w14:paraId="3C01D071"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20,000</w:t>
            </w:r>
          </w:p>
        </w:tc>
        <w:tc>
          <w:tcPr>
            <w:tcW w:w="1966" w:type="dxa"/>
            <w:tcBorders>
              <w:top w:val="nil"/>
              <w:left w:val="nil"/>
              <w:bottom w:val="single" w:sz="4" w:space="0" w:color="auto"/>
              <w:right w:val="single" w:sz="4" w:space="0" w:color="auto"/>
            </w:tcBorders>
            <w:noWrap/>
            <w:vAlign w:val="center"/>
            <w:hideMark/>
          </w:tcPr>
          <w:p w14:paraId="2CA64928"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02514FA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0469CEDB"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6A314D7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3045" w:type="dxa"/>
            <w:tcBorders>
              <w:top w:val="nil"/>
              <w:left w:val="nil"/>
              <w:bottom w:val="single" w:sz="4" w:space="0" w:color="auto"/>
              <w:right w:val="single" w:sz="4" w:space="0" w:color="auto"/>
            </w:tcBorders>
            <w:noWrap/>
            <w:vAlign w:val="bottom"/>
            <w:hideMark/>
          </w:tcPr>
          <w:p w14:paraId="00760859"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0D7E28" w:rsidRPr="000D7E28" w14:paraId="18382E78" w14:textId="77777777" w:rsidTr="007A6D3A">
        <w:trPr>
          <w:trHeight w:val="24"/>
        </w:trPr>
        <w:tc>
          <w:tcPr>
            <w:tcW w:w="810" w:type="dxa"/>
            <w:tcBorders>
              <w:top w:val="nil"/>
              <w:left w:val="single" w:sz="4" w:space="0" w:color="auto"/>
              <w:bottom w:val="single" w:sz="4" w:space="0" w:color="auto"/>
              <w:right w:val="single" w:sz="4" w:space="0" w:color="auto"/>
            </w:tcBorders>
            <w:vAlign w:val="center"/>
            <w:hideMark/>
          </w:tcPr>
          <w:p w14:paraId="48607152"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17.3</w:t>
            </w:r>
          </w:p>
        </w:tc>
        <w:tc>
          <w:tcPr>
            <w:tcW w:w="2913" w:type="dxa"/>
            <w:tcBorders>
              <w:top w:val="nil"/>
              <w:left w:val="nil"/>
              <w:bottom w:val="single" w:sz="4" w:space="0" w:color="auto"/>
              <w:right w:val="single" w:sz="4" w:space="0" w:color="auto"/>
            </w:tcBorders>
            <w:noWrap/>
            <w:vAlign w:val="center"/>
            <w:hideMark/>
          </w:tcPr>
          <w:p w14:paraId="36E8423D"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Tongue Depressors</w:t>
            </w:r>
          </w:p>
        </w:tc>
        <w:tc>
          <w:tcPr>
            <w:tcW w:w="1439" w:type="dxa"/>
            <w:tcBorders>
              <w:top w:val="nil"/>
              <w:left w:val="nil"/>
              <w:bottom w:val="single" w:sz="4" w:space="0" w:color="auto"/>
              <w:right w:val="single" w:sz="4" w:space="0" w:color="auto"/>
            </w:tcBorders>
            <w:vAlign w:val="center"/>
            <w:hideMark/>
          </w:tcPr>
          <w:p w14:paraId="0741E3C6"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Box of 50</w:t>
            </w:r>
          </w:p>
        </w:tc>
        <w:tc>
          <w:tcPr>
            <w:tcW w:w="1152" w:type="dxa"/>
            <w:tcBorders>
              <w:top w:val="nil"/>
              <w:left w:val="nil"/>
              <w:bottom w:val="single" w:sz="4" w:space="0" w:color="auto"/>
              <w:right w:val="single" w:sz="4" w:space="0" w:color="auto"/>
            </w:tcBorders>
            <w:noWrap/>
            <w:vAlign w:val="center"/>
            <w:hideMark/>
          </w:tcPr>
          <w:p w14:paraId="05CBCC98"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16,573</w:t>
            </w:r>
          </w:p>
        </w:tc>
        <w:tc>
          <w:tcPr>
            <w:tcW w:w="1966" w:type="dxa"/>
            <w:tcBorders>
              <w:top w:val="nil"/>
              <w:left w:val="nil"/>
              <w:bottom w:val="single" w:sz="4" w:space="0" w:color="auto"/>
              <w:right w:val="single" w:sz="4" w:space="0" w:color="auto"/>
            </w:tcBorders>
            <w:noWrap/>
            <w:vAlign w:val="center"/>
            <w:hideMark/>
          </w:tcPr>
          <w:p w14:paraId="76749664"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71BA7CDA"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1A54A13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3BB9BC1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3045" w:type="dxa"/>
            <w:tcBorders>
              <w:top w:val="nil"/>
              <w:left w:val="nil"/>
              <w:bottom w:val="single" w:sz="4" w:space="0" w:color="auto"/>
              <w:right w:val="single" w:sz="4" w:space="0" w:color="auto"/>
            </w:tcBorders>
            <w:noWrap/>
            <w:vAlign w:val="bottom"/>
            <w:hideMark/>
          </w:tcPr>
          <w:p w14:paraId="5F714A31"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0D7E28" w:rsidRPr="000D7E28" w14:paraId="3D767D4D" w14:textId="77777777" w:rsidTr="007A6D3A">
        <w:trPr>
          <w:trHeight w:val="139"/>
        </w:trPr>
        <w:tc>
          <w:tcPr>
            <w:tcW w:w="810" w:type="dxa"/>
            <w:tcBorders>
              <w:top w:val="nil"/>
              <w:left w:val="single" w:sz="4" w:space="0" w:color="auto"/>
              <w:bottom w:val="single" w:sz="4" w:space="0" w:color="auto"/>
              <w:right w:val="single" w:sz="4" w:space="0" w:color="auto"/>
            </w:tcBorders>
            <w:vAlign w:val="center"/>
            <w:hideMark/>
          </w:tcPr>
          <w:p w14:paraId="3E5B5DF4"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17.4</w:t>
            </w:r>
          </w:p>
        </w:tc>
        <w:tc>
          <w:tcPr>
            <w:tcW w:w="2913" w:type="dxa"/>
            <w:tcBorders>
              <w:top w:val="nil"/>
              <w:left w:val="nil"/>
              <w:bottom w:val="single" w:sz="4" w:space="0" w:color="auto"/>
              <w:right w:val="single" w:sz="4" w:space="0" w:color="auto"/>
            </w:tcBorders>
            <w:vAlign w:val="center"/>
            <w:hideMark/>
          </w:tcPr>
          <w:p w14:paraId="5230217F" w14:textId="77777777" w:rsidR="000D7E28" w:rsidRPr="000D7E28" w:rsidRDefault="000D7E28"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Wooden Applicator (Pack of 1000)</w:t>
            </w:r>
          </w:p>
        </w:tc>
        <w:tc>
          <w:tcPr>
            <w:tcW w:w="1439" w:type="dxa"/>
            <w:tcBorders>
              <w:top w:val="nil"/>
              <w:left w:val="nil"/>
              <w:bottom w:val="single" w:sz="4" w:space="0" w:color="auto"/>
              <w:right w:val="single" w:sz="4" w:space="0" w:color="auto"/>
            </w:tcBorders>
            <w:noWrap/>
            <w:vAlign w:val="center"/>
            <w:hideMark/>
          </w:tcPr>
          <w:p w14:paraId="1B81E665" w14:textId="77777777" w:rsidR="000D7E28" w:rsidRPr="000D7E28" w:rsidRDefault="000D7E28"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Pack</w:t>
            </w:r>
          </w:p>
        </w:tc>
        <w:tc>
          <w:tcPr>
            <w:tcW w:w="1152" w:type="dxa"/>
            <w:tcBorders>
              <w:top w:val="nil"/>
              <w:left w:val="nil"/>
              <w:bottom w:val="single" w:sz="4" w:space="0" w:color="auto"/>
              <w:right w:val="single" w:sz="4" w:space="0" w:color="auto"/>
            </w:tcBorders>
            <w:noWrap/>
            <w:vAlign w:val="center"/>
            <w:hideMark/>
          </w:tcPr>
          <w:p w14:paraId="617081B0" w14:textId="77777777" w:rsidR="000D7E28" w:rsidRPr="000D7E28" w:rsidRDefault="000D7E28" w:rsidP="000D7E28">
            <w:pPr>
              <w:spacing w:after="0" w:line="240" w:lineRule="auto"/>
              <w:jc w:val="center"/>
              <w:rPr>
                <w:rFonts w:ascii="Calibri" w:eastAsia="Times New Roman" w:hAnsi="Calibri" w:cs="Calibri"/>
                <w:b/>
                <w:bCs/>
                <w:sz w:val="18"/>
                <w:szCs w:val="18"/>
                <w:lang w:val="en-US"/>
              </w:rPr>
            </w:pPr>
            <w:r w:rsidRPr="000D7E28">
              <w:rPr>
                <w:rFonts w:ascii="Calibri" w:eastAsia="Times New Roman" w:hAnsi="Calibri" w:cs="Calibri"/>
                <w:b/>
                <w:bCs/>
                <w:sz w:val="18"/>
                <w:szCs w:val="18"/>
                <w:lang w:val="en-US"/>
              </w:rPr>
              <w:t>300</w:t>
            </w:r>
          </w:p>
        </w:tc>
        <w:tc>
          <w:tcPr>
            <w:tcW w:w="1966" w:type="dxa"/>
            <w:tcBorders>
              <w:top w:val="nil"/>
              <w:left w:val="nil"/>
              <w:bottom w:val="single" w:sz="4" w:space="0" w:color="auto"/>
              <w:right w:val="single" w:sz="4" w:space="0" w:color="auto"/>
            </w:tcBorders>
            <w:noWrap/>
            <w:vAlign w:val="center"/>
            <w:hideMark/>
          </w:tcPr>
          <w:p w14:paraId="342C2457"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080" w:type="dxa"/>
            <w:tcBorders>
              <w:top w:val="nil"/>
              <w:left w:val="nil"/>
              <w:bottom w:val="single" w:sz="4" w:space="0" w:color="auto"/>
              <w:right w:val="single" w:sz="4" w:space="0" w:color="auto"/>
            </w:tcBorders>
            <w:noWrap/>
            <w:vAlign w:val="center"/>
            <w:hideMark/>
          </w:tcPr>
          <w:p w14:paraId="1C7AEA8F"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3285385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3BCEDA30"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3045" w:type="dxa"/>
            <w:tcBorders>
              <w:top w:val="nil"/>
              <w:left w:val="nil"/>
              <w:bottom w:val="single" w:sz="4" w:space="0" w:color="auto"/>
              <w:right w:val="single" w:sz="4" w:space="0" w:color="auto"/>
            </w:tcBorders>
            <w:noWrap/>
            <w:vAlign w:val="bottom"/>
            <w:hideMark/>
          </w:tcPr>
          <w:p w14:paraId="09953DF4"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r w:rsidR="000D7E28" w:rsidRPr="000D7E28" w14:paraId="4AEC9F78" w14:textId="77777777" w:rsidTr="007A6D3A">
        <w:trPr>
          <w:trHeight w:val="139"/>
        </w:trPr>
        <w:tc>
          <w:tcPr>
            <w:tcW w:w="810" w:type="dxa"/>
            <w:tcBorders>
              <w:top w:val="nil"/>
              <w:left w:val="single" w:sz="4" w:space="0" w:color="auto"/>
              <w:bottom w:val="single" w:sz="4" w:space="0" w:color="auto"/>
              <w:right w:val="single" w:sz="4" w:space="0" w:color="auto"/>
            </w:tcBorders>
            <w:vAlign w:val="center"/>
            <w:hideMark/>
          </w:tcPr>
          <w:p w14:paraId="05B1CDA4"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17.5</w:t>
            </w:r>
          </w:p>
        </w:tc>
        <w:tc>
          <w:tcPr>
            <w:tcW w:w="2913" w:type="dxa"/>
            <w:tcBorders>
              <w:top w:val="nil"/>
              <w:left w:val="nil"/>
              <w:bottom w:val="single" w:sz="4" w:space="0" w:color="auto"/>
              <w:right w:val="single" w:sz="4" w:space="0" w:color="auto"/>
            </w:tcBorders>
            <w:noWrap/>
            <w:vAlign w:val="center"/>
            <w:hideMark/>
          </w:tcPr>
          <w:p w14:paraId="112AB7D1"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Cotton Swab (Pack of 20)</w:t>
            </w:r>
          </w:p>
        </w:tc>
        <w:tc>
          <w:tcPr>
            <w:tcW w:w="1439" w:type="dxa"/>
            <w:tcBorders>
              <w:top w:val="nil"/>
              <w:left w:val="nil"/>
              <w:bottom w:val="single" w:sz="4" w:space="0" w:color="auto"/>
              <w:right w:val="single" w:sz="4" w:space="0" w:color="auto"/>
            </w:tcBorders>
            <w:noWrap/>
            <w:vAlign w:val="center"/>
            <w:hideMark/>
          </w:tcPr>
          <w:p w14:paraId="2EDA78FC"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xml:space="preserve">pack </w:t>
            </w:r>
          </w:p>
        </w:tc>
        <w:tc>
          <w:tcPr>
            <w:tcW w:w="1152" w:type="dxa"/>
            <w:tcBorders>
              <w:top w:val="nil"/>
              <w:left w:val="nil"/>
              <w:bottom w:val="single" w:sz="4" w:space="0" w:color="auto"/>
              <w:right w:val="single" w:sz="4" w:space="0" w:color="auto"/>
            </w:tcBorders>
            <w:noWrap/>
            <w:vAlign w:val="center"/>
            <w:hideMark/>
          </w:tcPr>
          <w:p w14:paraId="0E602DE5"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100</w:t>
            </w:r>
          </w:p>
        </w:tc>
        <w:tc>
          <w:tcPr>
            <w:tcW w:w="1966" w:type="dxa"/>
            <w:tcBorders>
              <w:top w:val="nil"/>
              <w:left w:val="nil"/>
              <w:bottom w:val="single" w:sz="4" w:space="0" w:color="auto"/>
              <w:right w:val="single" w:sz="4" w:space="0" w:color="auto"/>
            </w:tcBorders>
            <w:noWrap/>
            <w:vAlign w:val="center"/>
            <w:hideMark/>
          </w:tcPr>
          <w:p w14:paraId="1ACD7592" w14:textId="081B55C3"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p>
        </w:tc>
        <w:tc>
          <w:tcPr>
            <w:tcW w:w="1080" w:type="dxa"/>
            <w:tcBorders>
              <w:top w:val="nil"/>
              <w:left w:val="nil"/>
              <w:bottom w:val="single" w:sz="4" w:space="0" w:color="auto"/>
              <w:right w:val="single" w:sz="4" w:space="0" w:color="auto"/>
            </w:tcBorders>
            <w:noWrap/>
            <w:vAlign w:val="center"/>
            <w:hideMark/>
          </w:tcPr>
          <w:p w14:paraId="57243189"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800" w:type="dxa"/>
            <w:tcBorders>
              <w:top w:val="nil"/>
              <w:left w:val="nil"/>
              <w:bottom w:val="single" w:sz="4" w:space="0" w:color="auto"/>
              <w:right w:val="single" w:sz="4" w:space="0" w:color="auto"/>
            </w:tcBorders>
            <w:noWrap/>
            <w:vAlign w:val="center"/>
            <w:hideMark/>
          </w:tcPr>
          <w:p w14:paraId="228D4A42"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216698A0" w14:textId="77777777" w:rsidR="000D7E28" w:rsidRPr="000D7E28" w:rsidRDefault="000D7E28" w:rsidP="000D7E28">
            <w:pPr>
              <w:spacing w:after="0" w:line="240" w:lineRule="auto"/>
              <w:jc w:val="center"/>
              <w:rPr>
                <w:rFonts w:ascii="Calibri" w:eastAsia="Times New Roman" w:hAnsi="Calibri" w:cs="Calibri"/>
                <w:b/>
                <w:bCs/>
                <w:color w:val="000000"/>
                <w:sz w:val="18"/>
                <w:szCs w:val="18"/>
                <w:lang w:val="en-US"/>
              </w:rPr>
            </w:pPr>
            <w:r w:rsidRPr="000D7E28">
              <w:rPr>
                <w:rFonts w:ascii="Calibri" w:eastAsia="Times New Roman" w:hAnsi="Calibri" w:cs="Calibri"/>
                <w:b/>
                <w:bCs/>
                <w:color w:val="000000"/>
                <w:sz w:val="18"/>
                <w:szCs w:val="18"/>
                <w:lang w:val="en-US"/>
              </w:rPr>
              <w:t> </w:t>
            </w:r>
          </w:p>
        </w:tc>
        <w:tc>
          <w:tcPr>
            <w:tcW w:w="3045" w:type="dxa"/>
            <w:tcBorders>
              <w:top w:val="nil"/>
              <w:left w:val="nil"/>
              <w:bottom w:val="single" w:sz="4" w:space="0" w:color="auto"/>
              <w:right w:val="single" w:sz="4" w:space="0" w:color="auto"/>
            </w:tcBorders>
            <w:noWrap/>
            <w:vAlign w:val="bottom"/>
            <w:hideMark/>
          </w:tcPr>
          <w:p w14:paraId="77F9F303" w14:textId="77777777" w:rsidR="000D7E28" w:rsidRPr="000D7E28" w:rsidRDefault="000D7E28" w:rsidP="000D7E28">
            <w:pPr>
              <w:spacing w:after="0" w:line="240" w:lineRule="auto"/>
              <w:rPr>
                <w:rFonts w:ascii="Aptos Narrow" w:eastAsia="Times New Roman" w:hAnsi="Aptos Narrow" w:cs="Times New Roman"/>
                <w:color w:val="000000"/>
                <w:lang w:val="en-US"/>
              </w:rPr>
            </w:pPr>
            <w:r w:rsidRPr="000D7E28">
              <w:rPr>
                <w:rFonts w:ascii="Aptos Narrow" w:eastAsia="Times New Roman" w:hAnsi="Aptos Narrow" w:cs="Times New Roman"/>
                <w:color w:val="000000"/>
                <w:lang w:val="en-US"/>
              </w:rPr>
              <w:t> </w:t>
            </w:r>
          </w:p>
        </w:tc>
      </w:tr>
    </w:tbl>
    <w:p w14:paraId="300270D4" w14:textId="77777777" w:rsidR="002F2FE5" w:rsidRDefault="002F2FE5" w:rsidP="00426CB7">
      <w:pPr>
        <w:rPr>
          <w:rFonts w:cstheme="minorHAnsi"/>
          <w:sz w:val="20"/>
          <w:szCs w:val="20"/>
        </w:rPr>
      </w:pPr>
    </w:p>
    <w:p w14:paraId="3736579B" w14:textId="3D4E1DB6" w:rsidR="0014314D" w:rsidRDefault="0014314D" w:rsidP="0014314D">
      <w:pPr>
        <w:ind w:left="360"/>
        <w:jc w:val="both"/>
        <w:rPr>
          <w:rFonts w:cstheme="minorHAnsi"/>
          <w:sz w:val="20"/>
          <w:szCs w:val="20"/>
        </w:rPr>
      </w:pPr>
      <w:r w:rsidRPr="00941B6B">
        <w:rPr>
          <w:rFonts w:cstheme="minorHAnsi"/>
          <w:b/>
          <w:bCs/>
          <w:color w:val="0070C0"/>
          <w:sz w:val="24"/>
          <w:szCs w:val="24"/>
          <w:u w:val="single"/>
        </w:rPr>
        <w:t xml:space="preserve">Lot </w:t>
      </w:r>
      <w:r>
        <w:rPr>
          <w:rFonts w:cstheme="minorHAnsi"/>
          <w:b/>
          <w:bCs/>
          <w:color w:val="0070C0"/>
          <w:sz w:val="24"/>
          <w:szCs w:val="24"/>
          <w:u w:val="single"/>
        </w:rPr>
        <w:t>18: SYRINGE</w:t>
      </w:r>
    </w:p>
    <w:tbl>
      <w:tblPr>
        <w:tblW w:w="15724" w:type="dxa"/>
        <w:tblInd w:w="-995" w:type="dxa"/>
        <w:tblLook w:val="04A0" w:firstRow="1" w:lastRow="0" w:firstColumn="1" w:lastColumn="0" w:noHBand="0" w:noVBand="1"/>
      </w:tblPr>
      <w:tblGrid>
        <w:gridCol w:w="919"/>
        <w:gridCol w:w="2588"/>
        <w:gridCol w:w="1353"/>
        <w:gridCol w:w="1530"/>
        <w:gridCol w:w="1530"/>
        <w:gridCol w:w="1260"/>
        <w:gridCol w:w="2335"/>
        <w:gridCol w:w="1589"/>
        <w:gridCol w:w="2620"/>
      </w:tblGrid>
      <w:tr w:rsidR="00E55E9A" w:rsidRPr="00E55E9A" w14:paraId="6D923D2C" w14:textId="77777777" w:rsidTr="00DC7A85">
        <w:trPr>
          <w:trHeight w:val="289"/>
        </w:trPr>
        <w:tc>
          <w:tcPr>
            <w:tcW w:w="639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31023A4"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xml:space="preserve">LRC to Complete </w:t>
            </w:r>
            <w:r w:rsidRPr="00E55E9A">
              <w:rPr>
                <w:rFonts w:ascii="Calibri" w:eastAsia="Times New Roman" w:hAnsi="Calibri" w:cs="Calibri"/>
                <w:b/>
                <w:bCs/>
                <w:color w:val="FF0000"/>
                <w:sz w:val="18"/>
                <w:szCs w:val="18"/>
                <w:lang w:val="en-US"/>
              </w:rPr>
              <w:t>(BIDDERS ARE NOTE ALLOWED TO MODIFY THE LRC SECTION)</w:t>
            </w:r>
          </w:p>
        </w:tc>
        <w:tc>
          <w:tcPr>
            <w:tcW w:w="9334"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D33F6DD"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Bidder To Complete</w:t>
            </w:r>
          </w:p>
        </w:tc>
      </w:tr>
      <w:tr w:rsidR="00E55E9A" w:rsidRPr="00E55E9A" w14:paraId="3B346CDE" w14:textId="77777777" w:rsidTr="00DC7A85">
        <w:trPr>
          <w:trHeight w:val="957"/>
        </w:trPr>
        <w:tc>
          <w:tcPr>
            <w:tcW w:w="91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E41BD5E"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Item Number</w:t>
            </w:r>
          </w:p>
        </w:tc>
        <w:tc>
          <w:tcPr>
            <w:tcW w:w="2588" w:type="dxa"/>
            <w:tcBorders>
              <w:top w:val="nil"/>
              <w:left w:val="nil"/>
              <w:bottom w:val="single" w:sz="4" w:space="0" w:color="auto"/>
              <w:right w:val="single" w:sz="4" w:space="0" w:color="auto"/>
            </w:tcBorders>
            <w:shd w:val="clear" w:color="auto" w:fill="D9D9D9" w:themeFill="background1" w:themeFillShade="D9"/>
            <w:vAlign w:val="center"/>
            <w:hideMark/>
          </w:tcPr>
          <w:p w14:paraId="5B0A86B4"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Item/Milestone Required</w:t>
            </w:r>
          </w:p>
        </w:tc>
        <w:tc>
          <w:tcPr>
            <w:tcW w:w="1353" w:type="dxa"/>
            <w:tcBorders>
              <w:top w:val="nil"/>
              <w:left w:val="nil"/>
              <w:bottom w:val="single" w:sz="4" w:space="0" w:color="auto"/>
              <w:right w:val="single" w:sz="4" w:space="0" w:color="auto"/>
            </w:tcBorders>
            <w:shd w:val="clear" w:color="auto" w:fill="D9D9D9" w:themeFill="background1" w:themeFillShade="D9"/>
            <w:vAlign w:val="center"/>
            <w:hideMark/>
          </w:tcPr>
          <w:p w14:paraId="3DDE932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Unit of Measurements</w:t>
            </w:r>
          </w:p>
        </w:tc>
        <w:tc>
          <w:tcPr>
            <w:tcW w:w="1530" w:type="dxa"/>
            <w:tcBorders>
              <w:top w:val="nil"/>
              <w:left w:val="nil"/>
              <w:bottom w:val="single" w:sz="4" w:space="0" w:color="auto"/>
              <w:right w:val="single" w:sz="4" w:space="0" w:color="auto"/>
            </w:tcBorders>
            <w:shd w:val="clear" w:color="auto" w:fill="D9D9D9" w:themeFill="background1" w:themeFillShade="D9"/>
            <w:vAlign w:val="center"/>
            <w:hideMark/>
          </w:tcPr>
          <w:p w14:paraId="1EBF873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Estimated Qty</w:t>
            </w:r>
          </w:p>
        </w:tc>
        <w:tc>
          <w:tcPr>
            <w:tcW w:w="1530" w:type="dxa"/>
            <w:tcBorders>
              <w:top w:val="nil"/>
              <w:left w:val="nil"/>
              <w:bottom w:val="single" w:sz="4" w:space="0" w:color="auto"/>
              <w:right w:val="single" w:sz="4" w:space="0" w:color="auto"/>
            </w:tcBorders>
            <w:shd w:val="clear" w:color="auto" w:fill="D9D9D9" w:themeFill="background1" w:themeFillShade="D9"/>
            <w:vAlign w:val="center"/>
            <w:hideMark/>
          </w:tcPr>
          <w:p w14:paraId="34B26F11"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xml:space="preserve">Unit Price in USD, Exclusive VAT </w:t>
            </w:r>
          </w:p>
        </w:tc>
        <w:tc>
          <w:tcPr>
            <w:tcW w:w="1260" w:type="dxa"/>
            <w:tcBorders>
              <w:top w:val="nil"/>
              <w:left w:val="nil"/>
              <w:bottom w:val="single" w:sz="4" w:space="0" w:color="auto"/>
              <w:right w:val="single" w:sz="4" w:space="0" w:color="auto"/>
            </w:tcBorders>
            <w:shd w:val="clear" w:color="auto" w:fill="D9D9D9" w:themeFill="background1" w:themeFillShade="D9"/>
            <w:vAlign w:val="center"/>
            <w:hideMark/>
          </w:tcPr>
          <w:p w14:paraId="3C5BBA37"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VAT (%)</w:t>
            </w:r>
          </w:p>
        </w:tc>
        <w:tc>
          <w:tcPr>
            <w:tcW w:w="2335" w:type="dxa"/>
            <w:tcBorders>
              <w:top w:val="nil"/>
              <w:left w:val="nil"/>
              <w:bottom w:val="single" w:sz="4" w:space="0" w:color="auto"/>
              <w:right w:val="single" w:sz="4" w:space="0" w:color="auto"/>
            </w:tcBorders>
            <w:shd w:val="clear" w:color="auto" w:fill="D9D9D9" w:themeFill="background1" w:themeFillShade="D9"/>
            <w:vAlign w:val="center"/>
            <w:hideMark/>
          </w:tcPr>
          <w:p w14:paraId="26039E0F"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xml:space="preserve">Unit Price in USD, inclusive VAT </w:t>
            </w:r>
          </w:p>
        </w:tc>
        <w:tc>
          <w:tcPr>
            <w:tcW w:w="1589" w:type="dxa"/>
            <w:tcBorders>
              <w:top w:val="nil"/>
              <w:left w:val="nil"/>
              <w:bottom w:val="single" w:sz="4" w:space="0" w:color="auto"/>
              <w:right w:val="single" w:sz="4" w:space="0" w:color="auto"/>
            </w:tcBorders>
            <w:shd w:val="clear" w:color="auto" w:fill="D9D9D9" w:themeFill="background1" w:themeFillShade="D9"/>
            <w:vAlign w:val="center"/>
            <w:hideMark/>
          </w:tcPr>
          <w:p w14:paraId="73D3634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xml:space="preserve">Total Price in USD, inclusive VAT </w:t>
            </w:r>
          </w:p>
        </w:tc>
        <w:tc>
          <w:tcPr>
            <w:tcW w:w="2620" w:type="dxa"/>
            <w:tcBorders>
              <w:top w:val="nil"/>
              <w:left w:val="nil"/>
              <w:bottom w:val="single" w:sz="4" w:space="0" w:color="auto"/>
              <w:right w:val="single" w:sz="4" w:space="0" w:color="auto"/>
            </w:tcBorders>
            <w:shd w:val="clear" w:color="auto" w:fill="D9D9D9" w:themeFill="background1" w:themeFillShade="D9"/>
            <w:vAlign w:val="center"/>
            <w:hideMark/>
          </w:tcPr>
          <w:p w14:paraId="0F93FBED"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xml:space="preserve">Lead time of Delivery for any Quantity from the date of the purchase order </w:t>
            </w:r>
          </w:p>
        </w:tc>
      </w:tr>
      <w:tr w:rsidR="00E55E9A" w:rsidRPr="00E55E9A" w14:paraId="0A9EFDF6" w14:textId="77777777" w:rsidTr="00DC7A85">
        <w:trPr>
          <w:trHeight w:val="50"/>
        </w:trPr>
        <w:tc>
          <w:tcPr>
            <w:tcW w:w="919" w:type="dxa"/>
            <w:tcBorders>
              <w:top w:val="nil"/>
              <w:left w:val="single" w:sz="4" w:space="0" w:color="auto"/>
              <w:bottom w:val="single" w:sz="4" w:space="0" w:color="auto"/>
              <w:right w:val="single" w:sz="4" w:space="0" w:color="auto"/>
            </w:tcBorders>
            <w:vAlign w:val="center"/>
            <w:hideMark/>
          </w:tcPr>
          <w:p w14:paraId="65415C35"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18.1</w:t>
            </w:r>
          </w:p>
        </w:tc>
        <w:tc>
          <w:tcPr>
            <w:tcW w:w="2588" w:type="dxa"/>
            <w:tcBorders>
              <w:top w:val="nil"/>
              <w:left w:val="nil"/>
              <w:bottom w:val="single" w:sz="4" w:space="0" w:color="auto"/>
              <w:right w:val="single" w:sz="4" w:space="0" w:color="auto"/>
            </w:tcBorders>
            <w:vAlign w:val="center"/>
            <w:hideMark/>
          </w:tcPr>
          <w:p w14:paraId="177B5C1C"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xml:space="preserve">Glucometer Needles (box of 200) </w:t>
            </w:r>
          </w:p>
        </w:tc>
        <w:tc>
          <w:tcPr>
            <w:tcW w:w="1353" w:type="dxa"/>
            <w:tcBorders>
              <w:top w:val="nil"/>
              <w:left w:val="nil"/>
              <w:bottom w:val="single" w:sz="4" w:space="0" w:color="auto"/>
              <w:right w:val="single" w:sz="4" w:space="0" w:color="auto"/>
            </w:tcBorders>
            <w:vAlign w:val="center"/>
            <w:hideMark/>
          </w:tcPr>
          <w:p w14:paraId="72896580"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Box of 200</w:t>
            </w:r>
          </w:p>
        </w:tc>
        <w:tc>
          <w:tcPr>
            <w:tcW w:w="1530" w:type="dxa"/>
            <w:tcBorders>
              <w:top w:val="nil"/>
              <w:left w:val="nil"/>
              <w:bottom w:val="single" w:sz="4" w:space="0" w:color="auto"/>
              <w:right w:val="single" w:sz="4" w:space="0" w:color="auto"/>
            </w:tcBorders>
            <w:noWrap/>
            <w:vAlign w:val="center"/>
            <w:hideMark/>
          </w:tcPr>
          <w:p w14:paraId="1C07DCB5"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1,000</w:t>
            </w:r>
          </w:p>
        </w:tc>
        <w:tc>
          <w:tcPr>
            <w:tcW w:w="1530" w:type="dxa"/>
            <w:tcBorders>
              <w:top w:val="nil"/>
              <w:left w:val="nil"/>
              <w:bottom w:val="single" w:sz="4" w:space="0" w:color="auto"/>
              <w:right w:val="single" w:sz="4" w:space="0" w:color="auto"/>
            </w:tcBorders>
            <w:noWrap/>
            <w:vAlign w:val="center"/>
            <w:hideMark/>
          </w:tcPr>
          <w:p w14:paraId="74AAD34F"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260" w:type="dxa"/>
            <w:tcBorders>
              <w:top w:val="nil"/>
              <w:left w:val="nil"/>
              <w:bottom w:val="single" w:sz="4" w:space="0" w:color="auto"/>
              <w:right w:val="single" w:sz="4" w:space="0" w:color="auto"/>
            </w:tcBorders>
            <w:noWrap/>
            <w:vAlign w:val="center"/>
            <w:hideMark/>
          </w:tcPr>
          <w:p w14:paraId="58796972"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335" w:type="dxa"/>
            <w:tcBorders>
              <w:top w:val="nil"/>
              <w:left w:val="nil"/>
              <w:bottom w:val="single" w:sz="4" w:space="0" w:color="auto"/>
              <w:right w:val="single" w:sz="4" w:space="0" w:color="auto"/>
            </w:tcBorders>
            <w:noWrap/>
            <w:vAlign w:val="center"/>
            <w:hideMark/>
          </w:tcPr>
          <w:p w14:paraId="44CF1C0C"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589" w:type="dxa"/>
            <w:tcBorders>
              <w:top w:val="nil"/>
              <w:left w:val="nil"/>
              <w:bottom w:val="single" w:sz="4" w:space="0" w:color="auto"/>
              <w:right w:val="single" w:sz="4" w:space="0" w:color="auto"/>
            </w:tcBorders>
            <w:noWrap/>
            <w:vAlign w:val="center"/>
            <w:hideMark/>
          </w:tcPr>
          <w:p w14:paraId="5873C5D6"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620" w:type="dxa"/>
            <w:tcBorders>
              <w:top w:val="nil"/>
              <w:left w:val="nil"/>
              <w:bottom w:val="single" w:sz="4" w:space="0" w:color="auto"/>
              <w:right w:val="single" w:sz="4" w:space="0" w:color="auto"/>
            </w:tcBorders>
            <w:noWrap/>
            <w:vAlign w:val="bottom"/>
            <w:hideMark/>
          </w:tcPr>
          <w:p w14:paraId="6C797589" w14:textId="77777777" w:rsidR="00E55E9A" w:rsidRPr="00E55E9A" w:rsidRDefault="00E55E9A" w:rsidP="00E55E9A">
            <w:pPr>
              <w:spacing w:after="0" w:line="240" w:lineRule="auto"/>
              <w:rPr>
                <w:rFonts w:ascii="Aptos Narrow" w:eastAsia="Times New Roman" w:hAnsi="Aptos Narrow" w:cs="Times New Roman"/>
                <w:color w:val="000000"/>
                <w:lang w:val="en-US"/>
              </w:rPr>
            </w:pPr>
            <w:r w:rsidRPr="00E55E9A">
              <w:rPr>
                <w:rFonts w:ascii="Aptos Narrow" w:eastAsia="Times New Roman" w:hAnsi="Aptos Narrow" w:cs="Times New Roman"/>
                <w:color w:val="000000"/>
                <w:lang w:val="en-US"/>
              </w:rPr>
              <w:t> </w:t>
            </w:r>
          </w:p>
        </w:tc>
      </w:tr>
      <w:tr w:rsidR="00E55E9A" w:rsidRPr="00E55E9A" w14:paraId="045F0F70" w14:textId="77777777" w:rsidTr="00DC7A85">
        <w:trPr>
          <w:trHeight w:val="50"/>
        </w:trPr>
        <w:tc>
          <w:tcPr>
            <w:tcW w:w="919" w:type="dxa"/>
            <w:tcBorders>
              <w:top w:val="nil"/>
              <w:left w:val="single" w:sz="4" w:space="0" w:color="auto"/>
              <w:bottom w:val="single" w:sz="4" w:space="0" w:color="auto"/>
              <w:right w:val="single" w:sz="4" w:space="0" w:color="auto"/>
            </w:tcBorders>
            <w:vAlign w:val="center"/>
            <w:hideMark/>
          </w:tcPr>
          <w:p w14:paraId="10817D25"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18.2</w:t>
            </w:r>
          </w:p>
        </w:tc>
        <w:tc>
          <w:tcPr>
            <w:tcW w:w="2588" w:type="dxa"/>
            <w:tcBorders>
              <w:top w:val="nil"/>
              <w:left w:val="nil"/>
              <w:bottom w:val="single" w:sz="4" w:space="0" w:color="auto"/>
              <w:right w:val="single" w:sz="4" w:space="0" w:color="auto"/>
            </w:tcBorders>
            <w:vAlign w:val="center"/>
            <w:hideMark/>
          </w:tcPr>
          <w:p w14:paraId="52AA9F7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Needles</w:t>
            </w:r>
          </w:p>
        </w:tc>
        <w:tc>
          <w:tcPr>
            <w:tcW w:w="1353" w:type="dxa"/>
            <w:tcBorders>
              <w:top w:val="nil"/>
              <w:left w:val="nil"/>
              <w:bottom w:val="single" w:sz="4" w:space="0" w:color="auto"/>
              <w:right w:val="single" w:sz="4" w:space="0" w:color="auto"/>
            </w:tcBorders>
            <w:vAlign w:val="center"/>
            <w:hideMark/>
          </w:tcPr>
          <w:p w14:paraId="76B3E2A7"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Box of 100 needles</w:t>
            </w:r>
          </w:p>
        </w:tc>
        <w:tc>
          <w:tcPr>
            <w:tcW w:w="1530" w:type="dxa"/>
            <w:tcBorders>
              <w:top w:val="nil"/>
              <w:left w:val="nil"/>
              <w:bottom w:val="single" w:sz="4" w:space="0" w:color="auto"/>
              <w:right w:val="single" w:sz="4" w:space="0" w:color="auto"/>
            </w:tcBorders>
            <w:vAlign w:val="center"/>
            <w:hideMark/>
          </w:tcPr>
          <w:p w14:paraId="6E0B25BD"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210</w:t>
            </w:r>
          </w:p>
        </w:tc>
        <w:tc>
          <w:tcPr>
            <w:tcW w:w="1530" w:type="dxa"/>
            <w:tcBorders>
              <w:top w:val="nil"/>
              <w:left w:val="nil"/>
              <w:bottom w:val="single" w:sz="4" w:space="0" w:color="auto"/>
              <w:right w:val="single" w:sz="4" w:space="0" w:color="auto"/>
            </w:tcBorders>
            <w:noWrap/>
            <w:vAlign w:val="center"/>
            <w:hideMark/>
          </w:tcPr>
          <w:p w14:paraId="3CB3B447"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260" w:type="dxa"/>
            <w:tcBorders>
              <w:top w:val="nil"/>
              <w:left w:val="nil"/>
              <w:bottom w:val="single" w:sz="4" w:space="0" w:color="auto"/>
              <w:right w:val="single" w:sz="4" w:space="0" w:color="auto"/>
            </w:tcBorders>
            <w:noWrap/>
            <w:vAlign w:val="center"/>
            <w:hideMark/>
          </w:tcPr>
          <w:p w14:paraId="5517E1EE"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335" w:type="dxa"/>
            <w:tcBorders>
              <w:top w:val="nil"/>
              <w:left w:val="nil"/>
              <w:bottom w:val="single" w:sz="4" w:space="0" w:color="auto"/>
              <w:right w:val="single" w:sz="4" w:space="0" w:color="auto"/>
            </w:tcBorders>
            <w:noWrap/>
            <w:vAlign w:val="center"/>
            <w:hideMark/>
          </w:tcPr>
          <w:p w14:paraId="10435502"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589" w:type="dxa"/>
            <w:tcBorders>
              <w:top w:val="nil"/>
              <w:left w:val="nil"/>
              <w:bottom w:val="single" w:sz="4" w:space="0" w:color="auto"/>
              <w:right w:val="single" w:sz="4" w:space="0" w:color="auto"/>
            </w:tcBorders>
            <w:noWrap/>
            <w:vAlign w:val="center"/>
            <w:hideMark/>
          </w:tcPr>
          <w:p w14:paraId="0220F6A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620" w:type="dxa"/>
            <w:tcBorders>
              <w:top w:val="nil"/>
              <w:left w:val="nil"/>
              <w:bottom w:val="single" w:sz="4" w:space="0" w:color="auto"/>
              <w:right w:val="single" w:sz="4" w:space="0" w:color="auto"/>
            </w:tcBorders>
            <w:noWrap/>
            <w:vAlign w:val="bottom"/>
            <w:hideMark/>
          </w:tcPr>
          <w:p w14:paraId="45A27493" w14:textId="77777777" w:rsidR="00E55E9A" w:rsidRPr="00E55E9A" w:rsidRDefault="00E55E9A" w:rsidP="00E55E9A">
            <w:pPr>
              <w:spacing w:after="0" w:line="240" w:lineRule="auto"/>
              <w:rPr>
                <w:rFonts w:ascii="Aptos Narrow" w:eastAsia="Times New Roman" w:hAnsi="Aptos Narrow" w:cs="Times New Roman"/>
                <w:color w:val="000000"/>
                <w:lang w:val="en-US"/>
              </w:rPr>
            </w:pPr>
            <w:r w:rsidRPr="00E55E9A">
              <w:rPr>
                <w:rFonts w:ascii="Aptos Narrow" w:eastAsia="Times New Roman" w:hAnsi="Aptos Narrow" w:cs="Times New Roman"/>
                <w:color w:val="000000"/>
                <w:lang w:val="en-US"/>
              </w:rPr>
              <w:t> </w:t>
            </w:r>
          </w:p>
        </w:tc>
      </w:tr>
      <w:tr w:rsidR="00E55E9A" w:rsidRPr="00E55E9A" w14:paraId="22E4A16C" w14:textId="77777777" w:rsidTr="00DC7A85">
        <w:trPr>
          <w:trHeight w:val="50"/>
        </w:trPr>
        <w:tc>
          <w:tcPr>
            <w:tcW w:w="919" w:type="dxa"/>
            <w:tcBorders>
              <w:top w:val="nil"/>
              <w:left w:val="single" w:sz="4" w:space="0" w:color="auto"/>
              <w:bottom w:val="single" w:sz="4" w:space="0" w:color="auto"/>
              <w:right w:val="single" w:sz="4" w:space="0" w:color="auto"/>
            </w:tcBorders>
            <w:vAlign w:val="center"/>
            <w:hideMark/>
          </w:tcPr>
          <w:p w14:paraId="4DDFF29C" w14:textId="77777777" w:rsidR="00E55E9A" w:rsidRPr="00E55E9A" w:rsidRDefault="00E55E9A" w:rsidP="00E55E9A">
            <w:pPr>
              <w:spacing w:after="0" w:line="240" w:lineRule="auto"/>
              <w:jc w:val="center"/>
              <w:rPr>
                <w:rFonts w:ascii="Calibri" w:eastAsia="Times New Roman" w:hAnsi="Calibri" w:cs="Calibri"/>
                <w:b/>
                <w:bCs/>
                <w:sz w:val="18"/>
                <w:szCs w:val="18"/>
                <w:lang w:val="en-US"/>
              </w:rPr>
            </w:pPr>
            <w:r w:rsidRPr="00E55E9A">
              <w:rPr>
                <w:rFonts w:ascii="Calibri" w:eastAsia="Times New Roman" w:hAnsi="Calibri" w:cs="Calibri"/>
                <w:b/>
                <w:bCs/>
                <w:sz w:val="18"/>
                <w:szCs w:val="18"/>
                <w:lang w:val="en-US"/>
              </w:rPr>
              <w:t>18.3</w:t>
            </w:r>
          </w:p>
        </w:tc>
        <w:tc>
          <w:tcPr>
            <w:tcW w:w="2588" w:type="dxa"/>
            <w:tcBorders>
              <w:top w:val="nil"/>
              <w:left w:val="nil"/>
              <w:bottom w:val="single" w:sz="4" w:space="0" w:color="auto"/>
              <w:right w:val="single" w:sz="4" w:space="0" w:color="auto"/>
            </w:tcBorders>
            <w:vAlign w:val="center"/>
            <w:hideMark/>
          </w:tcPr>
          <w:p w14:paraId="236B29FC" w14:textId="77777777" w:rsidR="00E55E9A" w:rsidRPr="00E55E9A" w:rsidRDefault="00E55E9A" w:rsidP="00E55E9A">
            <w:pPr>
              <w:spacing w:after="0" w:line="240" w:lineRule="auto"/>
              <w:jc w:val="center"/>
              <w:rPr>
                <w:rFonts w:ascii="Calibri" w:eastAsia="Times New Roman" w:hAnsi="Calibri" w:cs="Calibri"/>
                <w:b/>
                <w:bCs/>
                <w:sz w:val="18"/>
                <w:szCs w:val="18"/>
                <w:lang w:val="en-US"/>
              </w:rPr>
            </w:pPr>
            <w:r w:rsidRPr="00E55E9A">
              <w:rPr>
                <w:rFonts w:ascii="Calibri" w:eastAsia="Times New Roman" w:hAnsi="Calibri" w:cs="Calibri"/>
                <w:b/>
                <w:bCs/>
                <w:sz w:val="18"/>
                <w:szCs w:val="18"/>
                <w:lang w:val="en-US"/>
              </w:rPr>
              <w:t xml:space="preserve">Syringe 5ml  </w:t>
            </w:r>
          </w:p>
        </w:tc>
        <w:tc>
          <w:tcPr>
            <w:tcW w:w="1353" w:type="dxa"/>
            <w:tcBorders>
              <w:top w:val="nil"/>
              <w:left w:val="nil"/>
              <w:bottom w:val="single" w:sz="4" w:space="0" w:color="auto"/>
              <w:right w:val="single" w:sz="4" w:space="0" w:color="auto"/>
            </w:tcBorders>
            <w:noWrap/>
            <w:vAlign w:val="center"/>
            <w:hideMark/>
          </w:tcPr>
          <w:p w14:paraId="61365DD2" w14:textId="77777777" w:rsidR="00E55E9A" w:rsidRPr="00E55E9A" w:rsidRDefault="00E55E9A" w:rsidP="00E55E9A">
            <w:pPr>
              <w:spacing w:after="0" w:line="240" w:lineRule="auto"/>
              <w:jc w:val="center"/>
              <w:rPr>
                <w:rFonts w:ascii="Calibri" w:eastAsia="Times New Roman" w:hAnsi="Calibri" w:cs="Calibri"/>
                <w:b/>
                <w:bCs/>
                <w:sz w:val="18"/>
                <w:szCs w:val="18"/>
                <w:lang w:val="en-US"/>
              </w:rPr>
            </w:pPr>
            <w:r w:rsidRPr="00E55E9A">
              <w:rPr>
                <w:rFonts w:ascii="Calibri" w:eastAsia="Times New Roman" w:hAnsi="Calibri" w:cs="Calibri"/>
                <w:b/>
                <w:bCs/>
                <w:sz w:val="18"/>
                <w:szCs w:val="18"/>
                <w:lang w:val="en-US"/>
              </w:rPr>
              <w:t>Pcs</w:t>
            </w:r>
          </w:p>
        </w:tc>
        <w:tc>
          <w:tcPr>
            <w:tcW w:w="1530" w:type="dxa"/>
            <w:tcBorders>
              <w:top w:val="nil"/>
              <w:left w:val="nil"/>
              <w:bottom w:val="single" w:sz="4" w:space="0" w:color="auto"/>
              <w:right w:val="single" w:sz="4" w:space="0" w:color="auto"/>
            </w:tcBorders>
            <w:noWrap/>
            <w:vAlign w:val="center"/>
            <w:hideMark/>
          </w:tcPr>
          <w:p w14:paraId="7DBA20BF" w14:textId="77777777" w:rsidR="00E55E9A" w:rsidRPr="00E55E9A" w:rsidRDefault="00E55E9A" w:rsidP="00E55E9A">
            <w:pPr>
              <w:spacing w:after="0" w:line="240" w:lineRule="auto"/>
              <w:jc w:val="center"/>
              <w:rPr>
                <w:rFonts w:ascii="Calibri" w:eastAsia="Times New Roman" w:hAnsi="Calibri" w:cs="Calibri"/>
                <w:b/>
                <w:bCs/>
                <w:sz w:val="18"/>
                <w:szCs w:val="18"/>
                <w:lang w:val="en-US"/>
              </w:rPr>
            </w:pPr>
            <w:r w:rsidRPr="00E55E9A">
              <w:rPr>
                <w:rFonts w:ascii="Calibri" w:eastAsia="Times New Roman" w:hAnsi="Calibri" w:cs="Calibri"/>
                <w:b/>
                <w:bCs/>
                <w:sz w:val="18"/>
                <w:szCs w:val="18"/>
                <w:lang w:val="en-US"/>
              </w:rPr>
              <w:t>5,000</w:t>
            </w:r>
          </w:p>
        </w:tc>
        <w:tc>
          <w:tcPr>
            <w:tcW w:w="1530" w:type="dxa"/>
            <w:tcBorders>
              <w:top w:val="nil"/>
              <w:left w:val="nil"/>
              <w:bottom w:val="single" w:sz="4" w:space="0" w:color="auto"/>
              <w:right w:val="single" w:sz="4" w:space="0" w:color="auto"/>
            </w:tcBorders>
            <w:noWrap/>
            <w:vAlign w:val="center"/>
            <w:hideMark/>
          </w:tcPr>
          <w:p w14:paraId="688728F5"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260" w:type="dxa"/>
            <w:tcBorders>
              <w:top w:val="nil"/>
              <w:left w:val="nil"/>
              <w:bottom w:val="single" w:sz="4" w:space="0" w:color="auto"/>
              <w:right w:val="single" w:sz="4" w:space="0" w:color="auto"/>
            </w:tcBorders>
            <w:noWrap/>
            <w:vAlign w:val="center"/>
            <w:hideMark/>
          </w:tcPr>
          <w:p w14:paraId="243B3CA9"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335" w:type="dxa"/>
            <w:tcBorders>
              <w:top w:val="nil"/>
              <w:left w:val="nil"/>
              <w:bottom w:val="single" w:sz="4" w:space="0" w:color="auto"/>
              <w:right w:val="single" w:sz="4" w:space="0" w:color="auto"/>
            </w:tcBorders>
            <w:noWrap/>
            <w:vAlign w:val="center"/>
            <w:hideMark/>
          </w:tcPr>
          <w:p w14:paraId="0F92EA5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589" w:type="dxa"/>
            <w:tcBorders>
              <w:top w:val="nil"/>
              <w:left w:val="nil"/>
              <w:bottom w:val="single" w:sz="4" w:space="0" w:color="auto"/>
              <w:right w:val="single" w:sz="4" w:space="0" w:color="auto"/>
            </w:tcBorders>
            <w:noWrap/>
            <w:vAlign w:val="center"/>
            <w:hideMark/>
          </w:tcPr>
          <w:p w14:paraId="12343E35"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620" w:type="dxa"/>
            <w:tcBorders>
              <w:top w:val="nil"/>
              <w:left w:val="nil"/>
              <w:bottom w:val="single" w:sz="4" w:space="0" w:color="auto"/>
              <w:right w:val="single" w:sz="4" w:space="0" w:color="auto"/>
            </w:tcBorders>
            <w:noWrap/>
            <w:vAlign w:val="bottom"/>
            <w:hideMark/>
          </w:tcPr>
          <w:p w14:paraId="794338BD" w14:textId="77777777" w:rsidR="00E55E9A" w:rsidRPr="00E55E9A" w:rsidRDefault="00E55E9A" w:rsidP="00E55E9A">
            <w:pPr>
              <w:spacing w:after="0" w:line="240" w:lineRule="auto"/>
              <w:rPr>
                <w:rFonts w:ascii="Aptos Narrow" w:eastAsia="Times New Roman" w:hAnsi="Aptos Narrow" w:cs="Times New Roman"/>
                <w:color w:val="000000"/>
                <w:lang w:val="en-US"/>
              </w:rPr>
            </w:pPr>
            <w:r w:rsidRPr="00E55E9A">
              <w:rPr>
                <w:rFonts w:ascii="Aptos Narrow" w:eastAsia="Times New Roman" w:hAnsi="Aptos Narrow" w:cs="Times New Roman"/>
                <w:color w:val="000000"/>
                <w:lang w:val="en-US"/>
              </w:rPr>
              <w:t> </w:t>
            </w:r>
          </w:p>
        </w:tc>
      </w:tr>
      <w:tr w:rsidR="00E55E9A" w:rsidRPr="00E55E9A" w14:paraId="6FB18E12" w14:textId="77777777" w:rsidTr="00DC7A85">
        <w:trPr>
          <w:trHeight w:val="289"/>
        </w:trPr>
        <w:tc>
          <w:tcPr>
            <w:tcW w:w="919" w:type="dxa"/>
            <w:tcBorders>
              <w:top w:val="nil"/>
              <w:left w:val="single" w:sz="4" w:space="0" w:color="auto"/>
              <w:bottom w:val="single" w:sz="4" w:space="0" w:color="auto"/>
              <w:right w:val="single" w:sz="4" w:space="0" w:color="auto"/>
            </w:tcBorders>
            <w:vAlign w:val="center"/>
            <w:hideMark/>
          </w:tcPr>
          <w:p w14:paraId="38118254" w14:textId="77777777" w:rsidR="00E55E9A" w:rsidRPr="00E55E9A" w:rsidRDefault="00E55E9A" w:rsidP="00E55E9A">
            <w:pPr>
              <w:spacing w:after="0" w:line="240" w:lineRule="auto"/>
              <w:jc w:val="center"/>
              <w:rPr>
                <w:rFonts w:ascii="Calibri" w:eastAsia="Times New Roman" w:hAnsi="Calibri" w:cs="Calibri"/>
                <w:b/>
                <w:bCs/>
                <w:sz w:val="18"/>
                <w:szCs w:val="18"/>
                <w:lang w:val="en-US"/>
              </w:rPr>
            </w:pPr>
            <w:r w:rsidRPr="00E55E9A">
              <w:rPr>
                <w:rFonts w:ascii="Calibri" w:eastAsia="Times New Roman" w:hAnsi="Calibri" w:cs="Calibri"/>
                <w:b/>
                <w:bCs/>
                <w:sz w:val="18"/>
                <w:szCs w:val="18"/>
                <w:lang w:val="en-US"/>
              </w:rPr>
              <w:t>18.4</w:t>
            </w:r>
          </w:p>
        </w:tc>
        <w:tc>
          <w:tcPr>
            <w:tcW w:w="2588" w:type="dxa"/>
            <w:tcBorders>
              <w:top w:val="nil"/>
              <w:left w:val="nil"/>
              <w:bottom w:val="single" w:sz="4" w:space="0" w:color="auto"/>
              <w:right w:val="single" w:sz="4" w:space="0" w:color="auto"/>
            </w:tcBorders>
            <w:vAlign w:val="center"/>
            <w:hideMark/>
          </w:tcPr>
          <w:p w14:paraId="12C19F0B"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Syringes 20ml</w:t>
            </w:r>
          </w:p>
        </w:tc>
        <w:tc>
          <w:tcPr>
            <w:tcW w:w="1353" w:type="dxa"/>
            <w:tcBorders>
              <w:top w:val="nil"/>
              <w:left w:val="nil"/>
              <w:bottom w:val="single" w:sz="4" w:space="0" w:color="auto"/>
              <w:right w:val="single" w:sz="4" w:space="0" w:color="auto"/>
            </w:tcBorders>
            <w:vAlign w:val="center"/>
            <w:hideMark/>
          </w:tcPr>
          <w:p w14:paraId="28FF2A4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Box of 100 syringes</w:t>
            </w:r>
          </w:p>
        </w:tc>
        <w:tc>
          <w:tcPr>
            <w:tcW w:w="1530" w:type="dxa"/>
            <w:tcBorders>
              <w:top w:val="nil"/>
              <w:left w:val="nil"/>
              <w:bottom w:val="single" w:sz="4" w:space="0" w:color="auto"/>
              <w:right w:val="single" w:sz="4" w:space="0" w:color="auto"/>
            </w:tcBorders>
            <w:vAlign w:val="center"/>
            <w:hideMark/>
          </w:tcPr>
          <w:p w14:paraId="600507D5"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210</w:t>
            </w:r>
          </w:p>
        </w:tc>
        <w:tc>
          <w:tcPr>
            <w:tcW w:w="1530" w:type="dxa"/>
            <w:tcBorders>
              <w:top w:val="nil"/>
              <w:left w:val="nil"/>
              <w:bottom w:val="single" w:sz="4" w:space="0" w:color="auto"/>
              <w:right w:val="single" w:sz="4" w:space="0" w:color="auto"/>
            </w:tcBorders>
            <w:noWrap/>
            <w:vAlign w:val="center"/>
            <w:hideMark/>
          </w:tcPr>
          <w:p w14:paraId="3C0A58C3"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260" w:type="dxa"/>
            <w:tcBorders>
              <w:top w:val="nil"/>
              <w:left w:val="nil"/>
              <w:bottom w:val="single" w:sz="4" w:space="0" w:color="auto"/>
              <w:right w:val="single" w:sz="4" w:space="0" w:color="auto"/>
            </w:tcBorders>
            <w:noWrap/>
            <w:vAlign w:val="center"/>
            <w:hideMark/>
          </w:tcPr>
          <w:p w14:paraId="73FBF745"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335" w:type="dxa"/>
            <w:tcBorders>
              <w:top w:val="nil"/>
              <w:left w:val="nil"/>
              <w:bottom w:val="single" w:sz="4" w:space="0" w:color="auto"/>
              <w:right w:val="single" w:sz="4" w:space="0" w:color="auto"/>
            </w:tcBorders>
            <w:noWrap/>
            <w:vAlign w:val="center"/>
            <w:hideMark/>
          </w:tcPr>
          <w:p w14:paraId="244A0861"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1589" w:type="dxa"/>
            <w:tcBorders>
              <w:top w:val="nil"/>
              <w:left w:val="nil"/>
              <w:bottom w:val="single" w:sz="4" w:space="0" w:color="auto"/>
              <w:right w:val="single" w:sz="4" w:space="0" w:color="auto"/>
            </w:tcBorders>
            <w:noWrap/>
            <w:vAlign w:val="center"/>
            <w:hideMark/>
          </w:tcPr>
          <w:p w14:paraId="473043E2" w14:textId="77777777" w:rsidR="00E55E9A" w:rsidRPr="00E55E9A" w:rsidRDefault="00E55E9A" w:rsidP="00E55E9A">
            <w:pPr>
              <w:spacing w:after="0" w:line="240" w:lineRule="auto"/>
              <w:jc w:val="center"/>
              <w:rPr>
                <w:rFonts w:ascii="Calibri" w:eastAsia="Times New Roman" w:hAnsi="Calibri" w:cs="Calibri"/>
                <w:b/>
                <w:bCs/>
                <w:color w:val="000000"/>
                <w:sz w:val="18"/>
                <w:szCs w:val="18"/>
                <w:lang w:val="en-US"/>
              </w:rPr>
            </w:pPr>
            <w:r w:rsidRPr="00E55E9A">
              <w:rPr>
                <w:rFonts w:ascii="Calibri" w:eastAsia="Times New Roman" w:hAnsi="Calibri" w:cs="Calibri"/>
                <w:b/>
                <w:bCs/>
                <w:color w:val="000000"/>
                <w:sz w:val="18"/>
                <w:szCs w:val="18"/>
                <w:lang w:val="en-US"/>
              </w:rPr>
              <w:t> </w:t>
            </w:r>
          </w:p>
        </w:tc>
        <w:tc>
          <w:tcPr>
            <w:tcW w:w="2620" w:type="dxa"/>
            <w:tcBorders>
              <w:top w:val="nil"/>
              <w:left w:val="nil"/>
              <w:bottom w:val="single" w:sz="4" w:space="0" w:color="auto"/>
              <w:right w:val="single" w:sz="4" w:space="0" w:color="auto"/>
            </w:tcBorders>
            <w:noWrap/>
            <w:vAlign w:val="bottom"/>
            <w:hideMark/>
          </w:tcPr>
          <w:p w14:paraId="21A91C5B" w14:textId="77777777" w:rsidR="00E55E9A" w:rsidRPr="00E55E9A" w:rsidRDefault="00E55E9A" w:rsidP="00E55E9A">
            <w:pPr>
              <w:spacing w:after="0" w:line="240" w:lineRule="auto"/>
              <w:rPr>
                <w:rFonts w:ascii="Aptos Narrow" w:eastAsia="Times New Roman" w:hAnsi="Aptos Narrow" w:cs="Times New Roman"/>
                <w:color w:val="000000"/>
                <w:lang w:val="en-US"/>
              </w:rPr>
            </w:pPr>
            <w:r w:rsidRPr="00E55E9A">
              <w:rPr>
                <w:rFonts w:ascii="Aptos Narrow" w:eastAsia="Times New Roman" w:hAnsi="Aptos Narrow" w:cs="Times New Roman"/>
                <w:color w:val="000000"/>
                <w:lang w:val="en-US"/>
              </w:rPr>
              <w:t> </w:t>
            </w:r>
          </w:p>
        </w:tc>
      </w:tr>
    </w:tbl>
    <w:p w14:paraId="2776E47C" w14:textId="77777777" w:rsidR="002F2FE5" w:rsidRDefault="002F2FE5" w:rsidP="00426CB7">
      <w:pPr>
        <w:rPr>
          <w:rFonts w:cstheme="minorHAnsi"/>
          <w:sz w:val="20"/>
          <w:szCs w:val="20"/>
        </w:rPr>
      </w:pPr>
    </w:p>
    <w:p w14:paraId="2022F102" w14:textId="77777777" w:rsidR="0014314D" w:rsidRDefault="0014314D" w:rsidP="00426CB7">
      <w:pPr>
        <w:rPr>
          <w:rFonts w:cstheme="minorHAnsi"/>
          <w:sz w:val="20"/>
          <w:szCs w:val="20"/>
        </w:rPr>
      </w:pPr>
    </w:p>
    <w:p w14:paraId="61128528" w14:textId="77777777" w:rsidR="00DC7A85" w:rsidRDefault="00DC7A85" w:rsidP="00426CB7">
      <w:pPr>
        <w:rPr>
          <w:rFonts w:cstheme="minorHAnsi"/>
          <w:sz w:val="20"/>
          <w:szCs w:val="20"/>
        </w:rPr>
      </w:pPr>
    </w:p>
    <w:p w14:paraId="49E87096" w14:textId="77777777" w:rsidR="0014314D" w:rsidRDefault="0014314D" w:rsidP="00426CB7">
      <w:pPr>
        <w:rPr>
          <w:rFonts w:cstheme="minorHAnsi"/>
          <w:sz w:val="20"/>
          <w:szCs w:val="20"/>
        </w:rPr>
      </w:pPr>
    </w:p>
    <w:p w14:paraId="695D3994" w14:textId="6CD645D7" w:rsidR="0014314D" w:rsidRDefault="0014314D" w:rsidP="00337E4D">
      <w:pPr>
        <w:ind w:left="360"/>
        <w:jc w:val="both"/>
        <w:rPr>
          <w:rFonts w:cstheme="minorHAnsi"/>
          <w:sz w:val="20"/>
          <w:szCs w:val="20"/>
        </w:rPr>
      </w:pPr>
      <w:r w:rsidRPr="00941B6B">
        <w:rPr>
          <w:rFonts w:cstheme="minorHAnsi"/>
          <w:b/>
          <w:bCs/>
          <w:color w:val="0070C0"/>
          <w:sz w:val="24"/>
          <w:szCs w:val="24"/>
          <w:u w:val="single"/>
        </w:rPr>
        <w:lastRenderedPageBreak/>
        <w:t xml:space="preserve">Lot </w:t>
      </w:r>
      <w:r>
        <w:rPr>
          <w:rFonts w:cstheme="minorHAnsi"/>
          <w:b/>
          <w:bCs/>
          <w:color w:val="0070C0"/>
          <w:sz w:val="24"/>
          <w:szCs w:val="24"/>
          <w:u w:val="single"/>
        </w:rPr>
        <w:t>19: TAPE</w:t>
      </w:r>
    </w:p>
    <w:tbl>
      <w:tblPr>
        <w:tblW w:w="15391" w:type="dxa"/>
        <w:tblInd w:w="-725" w:type="dxa"/>
        <w:tblLook w:val="04A0" w:firstRow="1" w:lastRow="0" w:firstColumn="1" w:lastColumn="0" w:noHBand="0" w:noVBand="1"/>
      </w:tblPr>
      <w:tblGrid>
        <w:gridCol w:w="829"/>
        <w:gridCol w:w="2561"/>
        <w:gridCol w:w="1388"/>
        <w:gridCol w:w="1523"/>
        <w:gridCol w:w="1583"/>
        <w:gridCol w:w="1118"/>
        <w:gridCol w:w="2250"/>
        <w:gridCol w:w="1620"/>
        <w:gridCol w:w="2520"/>
      </w:tblGrid>
      <w:tr w:rsidR="009A14E9" w:rsidRPr="009A14E9" w14:paraId="1CCB8113" w14:textId="77777777" w:rsidTr="00DC7A85">
        <w:trPr>
          <w:trHeight w:val="290"/>
        </w:trPr>
        <w:tc>
          <w:tcPr>
            <w:tcW w:w="63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B3C906"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xml:space="preserve">LRC to Complete </w:t>
            </w:r>
            <w:r w:rsidRPr="009A14E9">
              <w:rPr>
                <w:rFonts w:ascii="Calibri" w:eastAsia="Times New Roman" w:hAnsi="Calibri" w:cs="Calibri"/>
                <w:b/>
                <w:bCs/>
                <w:color w:val="FF0000"/>
                <w:sz w:val="18"/>
                <w:szCs w:val="18"/>
                <w:lang w:val="en-US"/>
              </w:rPr>
              <w:t>(BIDDERS ARE NOTE ALLOWED TO MODIFY THE LRC SECTION)</w:t>
            </w:r>
          </w:p>
        </w:tc>
        <w:tc>
          <w:tcPr>
            <w:tcW w:w="9091"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33EB03"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Bidder To Complete</w:t>
            </w:r>
          </w:p>
        </w:tc>
      </w:tr>
      <w:tr w:rsidR="009A14E9" w:rsidRPr="009A14E9" w14:paraId="585C6DDF" w14:textId="77777777" w:rsidTr="00DC7A85">
        <w:trPr>
          <w:trHeight w:val="960"/>
        </w:trPr>
        <w:tc>
          <w:tcPr>
            <w:tcW w:w="82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623651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Item Number</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56EABE49"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Item/Milestone Required</w:t>
            </w:r>
          </w:p>
        </w:tc>
        <w:tc>
          <w:tcPr>
            <w:tcW w:w="0" w:type="auto"/>
            <w:tcBorders>
              <w:top w:val="nil"/>
              <w:left w:val="nil"/>
              <w:bottom w:val="single" w:sz="4" w:space="0" w:color="auto"/>
              <w:right w:val="single" w:sz="4" w:space="0" w:color="auto"/>
            </w:tcBorders>
            <w:shd w:val="clear" w:color="auto" w:fill="D9D9D9" w:themeFill="background1" w:themeFillShade="D9"/>
            <w:vAlign w:val="center"/>
            <w:hideMark/>
          </w:tcPr>
          <w:p w14:paraId="0692CB91"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Unit of Measurements</w:t>
            </w:r>
          </w:p>
        </w:tc>
        <w:tc>
          <w:tcPr>
            <w:tcW w:w="1523" w:type="dxa"/>
            <w:tcBorders>
              <w:top w:val="nil"/>
              <w:left w:val="nil"/>
              <w:bottom w:val="single" w:sz="4" w:space="0" w:color="auto"/>
              <w:right w:val="single" w:sz="4" w:space="0" w:color="auto"/>
            </w:tcBorders>
            <w:shd w:val="clear" w:color="auto" w:fill="D9D9D9" w:themeFill="background1" w:themeFillShade="D9"/>
            <w:vAlign w:val="center"/>
            <w:hideMark/>
          </w:tcPr>
          <w:p w14:paraId="4898335F"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Estimated Qty</w:t>
            </w:r>
          </w:p>
        </w:tc>
        <w:tc>
          <w:tcPr>
            <w:tcW w:w="1583" w:type="dxa"/>
            <w:tcBorders>
              <w:top w:val="nil"/>
              <w:left w:val="nil"/>
              <w:bottom w:val="single" w:sz="4" w:space="0" w:color="auto"/>
              <w:right w:val="single" w:sz="4" w:space="0" w:color="auto"/>
            </w:tcBorders>
            <w:shd w:val="clear" w:color="auto" w:fill="D9D9D9" w:themeFill="background1" w:themeFillShade="D9"/>
            <w:vAlign w:val="center"/>
            <w:hideMark/>
          </w:tcPr>
          <w:p w14:paraId="11F7981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xml:space="preserve">Unit Price in USD, Exclusive VAT </w:t>
            </w:r>
          </w:p>
        </w:tc>
        <w:tc>
          <w:tcPr>
            <w:tcW w:w="1118" w:type="dxa"/>
            <w:tcBorders>
              <w:top w:val="nil"/>
              <w:left w:val="nil"/>
              <w:bottom w:val="single" w:sz="4" w:space="0" w:color="auto"/>
              <w:right w:val="single" w:sz="4" w:space="0" w:color="auto"/>
            </w:tcBorders>
            <w:shd w:val="clear" w:color="auto" w:fill="D9D9D9" w:themeFill="background1" w:themeFillShade="D9"/>
            <w:vAlign w:val="center"/>
            <w:hideMark/>
          </w:tcPr>
          <w:p w14:paraId="6293206B"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VAT (%)</w:t>
            </w:r>
          </w:p>
        </w:tc>
        <w:tc>
          <w:tcPr>
            <w:tcW w:w="2250" w:type="dxa"/>
            <w:tcBorders>
              <w:top w:val="nil"/>
              <w:left w:val="nil"/>
              <w:bottom w:val="single" w:sz="4" w:space="0" w:color="auto"/>
              <w:right w:val="single" w:sz="4" w:space="0" w:color="auto"/>
            </w:tcBorders>
            <w:shd w:val="clear" w:color="auto" w:fill="D9D9D9" w:themeFill="background1" w:themeFillShade="D9"/>
            <w:vAlign w:val="center"/>
            <w:hideMark/>
          </w:tcPr>
          <w:p w14:paraId="414F9631"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xml:space="preserve">Unit Price in USD, inclusive VAT </w:t>
            </w:r>
          </w:p>
        </w:tc>
        <w:tc>
          <w:tcPr>
            <w:tcW w:w="1620" w:type="dxa"/>
            <w:tcBorders>
              <w:top w:val="nil"/>
              <w:left w:val="nil"/>
              <w:bottom w:val="single" w:sz="4" w:space="0" w:color="auto"/>
              <w:right w:val="single" w:sz="4" w:space="0" w:color="auto"/>
            </w:tcBorders>
            <w:shd w:val="clear" w:color="auto" w:fill="D9D9D9" w:themeFill="background1" w:themeFillShade="D9"/>
            <w:vAlign w:val="center"/>
            <w:hideMark/>
          </w:tcPr>
          <w:p w14:paraId="2541B02B"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xml:space="preserve">Total Price in USD, inclusive VAT </w:t>
            </w:r>
          </w:p>
        </w:tc>
        <w:tc>
          <w:tcPr>
            <w:tcW w:w="2520" w:type="dxa"/>
            <w:tcBorders>
              <w:top w:val="nil"/>
              <w:left w:val="nil"/>
              <w:bottom w:val="single" w:sz="4" w:space="0" w:color="auto"/>
              <w:right w:val="single" w:sz="4" w:space="0" w:color="auto"/>
            </w:tcBorders>
            <w:shd w:val="clear" w:color="auto" w:fill="D9D9D9" w:themeFill="background1" w:themeFillShade="D9"/>
            <w:vAlign w:val="center"/>
            <w:hideMark/>
          </w:tcPr>
          <w:p w14:paraId="64101758"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xml:space="preserve">Lead time of Delivery for any Quantity from the date of the purchase order </w:t>
            </w:r>
          </w:p>
        </w:tc>
      </w:tr>
      <w:tr w:rsidR="009A14E9" w:rsidRPr="009A14E9" w14:paraId="462663B2" w14:textId="77777777" w:rsidTr="00DC7A85">
        <w:trPr>
          <w:trHeight w:val="50"/>
        </w:trPr>
        <w:tc>
          <w:tcPr>
            <w:tcW w:w="829" w:type="dxa"/>
            <w:tcBorders>
              <w:top w:val="nil"/>
              <w:left w:val="single" w:sz="4" w:space="0" w:color="auto"/>
              <w:bottom w:val="single" w:sz="4" w:space="0" w:color="auto"/>
              <w:right w:val="single" w:sz="4" w:space="0" w:color="auto"/>
            </w:tcBorders>
            <w:vAlign w:val="center"/>
            <w:hideMark/>
          </w:tcPr>
          <w:p w14:paraId="6CEFFB38" w14:textId="77777777" w:rsidR="009A14E9" w:rsidRPr="009A14E9" w:rsidRDefault="009A14E9" w:rsidP="009A14E9">
            <w:pPr>
              <w:spacing w:after="0" w:line="240" w:lineRule="auto"/>
              <w:jc w:val="center"/>
              <w:rPr>
                <w:rFonts w:ascii="Calibri" w:eastAsia="Times New Roman" w:hAnsi="Calibri" w:cs="Calibri"/>
                <w:b/>
                <w:bCs/>
                <w:sz w:val="18"/>
                <w:szCs w:val="18"/>
                <w:lang w:val="en-US"/>
              </w:rPr>
            </w:pPr>
            <w:r w:rsidRPr="009A14E9">
              <w:rPr>
                <w:rFonts w:ascii="Calibri" w:eastAsia="Times New Roman" w:hAnsi="Calibri" w:cs="Calibri"/>
                <w:b/>
                <w:bCs/>
                <w:sz w:val="18"/>
                <w:szCs w:val="18"/>
                <w:lang w:val="en-US"/>
              </w:rPr>
              <w:t>19.1</w:t>
            </w:r>
          </w:p>
        </w:tc>
        <w:tc>
          <w:tcPr>
            <w:tcW w:w="0" w:type="auto"/>
            <w:tcBorders>
              <w:top w:val="nil"/>
              <w:left w:val="nil"/>
              <w:bottom w:val="single" w:sz="4" w:space="0" w:color="auto"/>
              <w:right w:val="single" w:sz="4" w:space="0" w:color="auto"/>
            </w:tcBorders>
            <w:vAlign w:val="center"/>
            <w:hideMark/>
          </w:tcPr>
          <w:p w14:paraId="4D85932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Duct Tape</w:t>
            </w:r>
          </w:p>
        </w:tc>
        <w:tc>
          <w:tcPr>
            <w:tcW w:w="0" w:type="auto"/>
            <w:tcBorders>
              <w:top w:val="nil"/>
              <w:left w:val="nil"/>
              <w:bottom w:val="single" w:sz="4" w:space="0" w:color="auto"/>
              <w:right w:val="single" w:sz="4" w:space="0" w:color="auto"/>
            </w:tcBorders>
            <w:vAlign w:val="center"/>
            <w:hideMark/>
          </w:tcPr>
          <w:p w14:paraId="186BD455"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Piece</w:t>
            </w:r>
          </w:p>
        </w:tc>
        <w:tc>
          <w:tcPr>
            <w:tcW w:w="1523" w:type="dxa"/>
            <w:tcBorders>
              <w:top w:val="nil"/>
              <w:left w:val="nil"/>
              <w:bottom w:val="single" w:sz="4" w:space="0" w:color="auto"/>
              <w:right w:val="single" w:sz="4" w:space="0" w:color="auto"/>
            </w:tcBorders>
            <w:noWrap/>
            <w:vAlign w:val="center"/>
            <w:hideMark/>
          </w:tcPr>
          <w:p w14:paraId="7BBD7015"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1,000</w:t>
            </w:r>
          </w:p>
        </w:tc>
        <w:tc>
          <w:tcPr>
            <w:tcW w:w="1583" w:type="dxa"/>
            <w:tcBorders>
              <w:top w:val="nil"/>
              <w:left w:val="nil"/>
              <w:bottom w:val="single" w:sz="4" w:space="0" w:color="auto"/>
              <w:right w:val="single" w:sz="4" w:space="0" w:color="auto"/>
            </w:tcBorders>
            <w:noWrap/>
            <w:vAlign w:val="center"/>
            <w:hideMark/>
          </w:tcPr>
          <w:p w14:paraId="2D81C01A"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118" w:type="dxa"/>
            <w:tcBorders>
              <w:top w:val="nil"/>
              <w:left w:val="nil"/>
              <w:bottom w:val="single" w:sz="4" w:space="0" w:color="auto"/>
              <w:right w:val="single" w:sz="4" w:space="0" w:color="auto"/>
            </w:tcBorders>
            <w:noWrap/>
            <w:vAlign w:val="center"/>
            <w:hideMark/>
          </w:tcPr>
          <w:p w14:paraId="65B383A1"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250" w:type="dxa"/>
            <w:tcBorders>
              <w:top w:val="nil"/>
              <w:left w:val="nil"/>
              <w:bottom w:val="single" w:sz="4" w:space="0" w:color="auto"/>
              <w:right w:val="single" w:sz="4" w:space="0" w:color="auto"/>
            </w:tcBorders>
            <w:noWrap/>
            <w:vAlign w:val="center"/>
            <w:hideMark/>
          </w:tcPr>
          <w:p w14:paraId="32CD9DB1"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15275FDA"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520" w:type="dxa"/>
            <w:tcBorders>
              <w:top w:val="nil"/>
              <w:left w:val="nil"/>
              <w:bottom w:val="single" w:sz="4" w:space="0" w:color="auto"/>
              <w:right w:val="single" w:sz="4" w:space="0" w:color="auto"/>
            </w:tcBorders>
            <w:noWrap/>
            <w:vAlign w:val="bottom"/>
            <w:hideMark/>
          </w:tcPr>
          <w:p w14:paraId="2294EBCA" w14:textId="77777777" w:rsidR="009A14E9" w:rsidRPr="009A14E9" w:rsidRDefault="009A14E9" w:rsidP="009A14E9">
            <w:pPr>
              <w:spacing w:after="0" w:line="240" w:lineRule="auto"/>
              <w:rPr>
                <w:rFonts w:ascii="Aptos Narrow" w:eastAsia="Times New Roman" w:hAnsi="Aptos Narrow" w:cs="Times New Roman"/>
                <w:color w:val="000000"/>
                <w:lang w:val="en-US"/>
              </w:rPr>
            </w:pPr>
            <w:r w:rsidRPr="009A14E9">
              <w:rPr>
                <w:rFonts w:ascii="Aptos Narrow" w:eastAsia="Times New Roman" w:hAnsi="Aptos Narrow" w:cs="Times New Roman"/>
                <w:color w:val="000000"/>
                <w:lang w:val="en-US"/>
              </w:rPr>
              <w:t> </w:t>
            </w:r>
          </w:p>
        </w:tc>
      </w:tr>
      <w:tr w:rsidR="009A14E9" w:rsidRPr="009A14E9" w14:paraId="771B3150" w14:textId="77777777" w:rsidTr="00DC7A85">
        <w:trPr>
          <w:trHeight w:val="50"/>
        </w:trPr>
        <w:tc>
          <w:tcPr>
            <w:tcW w:w="829" w:type="dxa"/>
            <w:tcBorders>
              <w:top w:val="nil"/>
              <w:left w:val="single" w:sz="4" w:space="0" w:color="auto"/>
              <w:bottom w:val="single" w:sz="4" w:space="0" w:color="auto"/>
              <w:right w:val="single" w:sz="4" w:space="0" w:color="auto"/>
            </w:tcBorders>
            <w:vAlign w:val="center"/>
            <w:hideMark/>
          </w:tcPr>
          <w:p w14:paraId="49CB9029" w14:textId="77777777" w:rsidR="009A14E9" w:rsidRPr="009A14E9" w:rsidRDefault="009A14E9" w:rsidP="009A14E9">
            <w:pPr>
              <w:spacing w:after="0" w:line="240" w:lineRule="auto"/>
              <w:jc w:val="center"/>
              <w:rPr>
                <w:rFonts w:ascii="Calibri" w:eastAsia="Times New Roman" w:hAnsi="Calibri" w:cs="Calibri"/>
                <w:b/>
                <w:bCs/>
                <w:sz w:val="18"/>
                <w:szCs w:val="18"/>
                <w:lang w:val="en-US"/>
              </w:rPr>
            </w:pPr>
            <w:r w:rsidRPr="009A14E9">
              <w:rPr>
                <w:rFonts w:ascii="Calibri" w:eastAsia="Times New Roman" w:hAnsi="Calibri" w:cs="Calibri"/>
                <w:b/>
                <w:bCs/>
                <w:sz w:val="18"/>
                <w:szCs w:val="18"/>
                <w:lang w:val="en-US"/>
              </w:rPr>
              <w:t>19.2</w:t>
            </w:r>
          </w:p>
        </w:tc>
        <w:tc>
          <w:tcPr>
            <w:tcW w:w="0" w:type="auto"/>
            <w:tcBorders>
              <w:top w:val="nil"/>
              <w:left w:val="nil"/>
              <w:bottom w:val="single" w:sz="4" w:space="0" w:color="auto"/>
              <w:right w:val="single" w:sz="4" w:space="0" w:color="auto"/>
            </w:tcBorders>
            <w:vAlign w:val="center"/>
            <w:hideMark/>
          </w:tcPr>
          <w:p w14:paraId="21664F56"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Hypoallergenic Adhesive Tape – Medium</w:t>
            </w:r>
          </w:p>
        </w:tc>
        <w:tc>
          <w:tcPr>
            <w:tcW w:w="0" w:type="auto"/>
            <w:tcBorders>
              <w:top w:val="nil"/>
              <w:left w:val="nil"/>
              <w:bottom w:val="single" w:sz="4" w:space="0" w:color="auto"/>
              <w:right w:val="single" w:sz="4" w:space="0" w:color="auto"/>
            </w:tcBorders>
            <w:vAlign w:val="center"/>
            <w:hideMark/>
          </w:tcPr>
          <w:p w14:paraId="6CFE52EF"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Piece</w:t>
            </w:r>
          </w:p>
        </w:tc>
        <w:tc>
          <w:tcPr>
            <w:tcW w:w="1523" w:type="dxa"/>
            <w:tcBorders>
              <w:top w:val="nil"/>
              <w:left w:val="nil"/>
              <w:bottom w:val="single" w:sz="4" w:space="0" w:color="auto"/>
              <w:right w:val="single" w:sz="4" w:space="0" w:color="auto"/>
            </w:tcBorders>
            <w:noWrap/>
            <w:vAlign w:val="center"/>
            <w:hideMark/>
          </w:tcPr>
          <w:p w14:paraId="73C0799B"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20,000</w:t>
            </w:r>
          </w:p>
        </w:tc>
        <w:tc>
          <w:tcPr>
            <w:tcW w:w="1583" w:type="dxa"/>
            <w:tcBorders>
              <w:top w:val="nil"/>
              <w:left w:val="nil"/>
              <w:bottom w:val="single" w:sz="4" w:space="0" w:color="auto"/>
              <w:right w:val="single" w:sz="4" w:space="0" w:color="auto"/>
            </w:tcBorders>
            <w:noWrap/>
            <w:vAlign w:val="center"/>
            <w:hideMark/>
          </w:tcPr>
          <w:p w14:paraId="3A0626F8"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118" w:type="dxa"/>
            <w:tcBorders>
              <w:top w:val="nil"/>
              <w:left w:val="nil"/>
              <w:bottom w:val="single" w:sz="4" w:space="0" w:color="auto"/>
              <w:right w:val="single" w:sz="4" w:space="0" w:color="auto"/>
            </w:tcBorders>
            <w:noWrap/>
            <w:vAlign w:val="center"/>
            <w:hideMark/>
          </w:tcPr>
          <w:p w14:paraId="1911D515"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250" w:type="dxa"/>
            <w:tcBorders>
              <w:top w:val="nil"/>
              <w:left w:val="nil"/>
              <w:bottom w:val="single" w:sz="4" w:space="0" w:color="auto"/>
              <w:right w:val="single" w:sz="4" w:space="0" w:color="auto"/>
            </w:tcBorders>
            <w:noWrap/>
            <w:vAlign w:val="center"/>
            <w:hideMark/>
          </w:tcPr>
          <w:p w14:paraId="5C284A10"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10AE33F0"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520" w:type="dxa"/>
            <w:tcBorders>
              <w:top w:val="nil"/>
              <w:left w:val="nil"/>
              <w:bottom w:val="single" w:sz="4" w:space="0" w:color="auto"/>
              <w:right w:val="single" w:sz="4" w:space="0" w:color="auto"/>
            </w:tcBorders>
            <w:noWrap/>
            <w:vAlign w:val="bottom"/>
            <w:hideMark/>
          </w:tcPr>
          <w:p w14:paraId="060B35CA" w14:textId="77777777" w:rsidR="009A14E9" w:rsidRPr="009A14E9" w:rsidRDefault="009A14E9" w:rsidP="009A14E9">
            <w:pPr>
              <w:spacing w:after="0" w:line="240" w:lineRule="auto"/>
              <w:rPr>
                <w:rFonts w:ascii="Aptos Narrow" w:eastAsia="Times New Roman" w:hAnsi="Aptos Narrow" w:cs="Times New Roman"/>
                <w:color w:val="000000"/>
                <w:lang w:val="en-US"/>
              </w:rPr>
            </w:pPr>
            <w:r w:rsidRPr="009A14E9">
              <w:rPr>
                <w:rFonts w:ascii="Aptos Narrow" w:eastAsia="Times New Roman" w:hAnsi="Aptos Narrow" w:cs="Times New Roman"/>
                <w:color w:val="000000"/>
                <w:lang w:val="en-US"/>
              </w:rPr>
              <w:t> </w:t>
            </w:r>
          </w:p>
        </w:tc>
      </w:tr>
      <w:tr w:rsidR="009A14E9" w:rsidRPr="009A14E9" w14:paraId="6F28E42A" w14:textId="77777777" w:rsidTr="00DC7A85">
        <w:trPr>
          <w:trHeight w:val="50"/>
        </w:trPr>
        <w:tc>
          <w:tcPr>
            <w:tcW w:w="829" w:type="dxa"/>
            <w:tcBorders>
              <w:top w:val="nil"/>
              <w:left w:val="single" w:sz="4" w:space="0" w:color="auto"/>
              <w:bottom w:val="single" w:sz="4" w:space="0" w:color="auto"/>
              <w:right w:val="single" w:sz="4" w:space="0" w:color="auto"/>
            </w:tcBorders>
            <w:vAlign w:val="center"/>
            <w:hideMark/>
          </w:tcPr>
          <w:p w14:paraId="693FCD56" w14:textId="77777777" w:rsidR="009A14E9" w:rsidRPr="009A14E9" w:rsidRDefault="009A14E9" w:rsidP="009A14E9">
            <w:pPr>
              <w:spacing w:after="0" w:line="240" w:lineRule="auto"/>
              <w:jc w:val="center"/>
              <w:rPr>
                <w:rFonts w:ascii="Calibri" w:eastAsia="Times New Roman" w:hAnsi="Calibri" w:cs="Calibri"/>
                <w:b/>
                <w:bCs/>
                <w:sz w:val="18"/>
                <w:szCs w:val="18"/>
                <w:lang w:val="en-US"/>
              </w:rPr>
            </w:pPr>
            <w:r w:rsidRPr="009A14E9">
              <w:rPr>
                <w:rFonts w:ascii="Calibri" w:eastAsia="Times New Roman" w:hAnsi="Calibri" w:cs="Calibri"/>
                <w:b/>
                <w:bCs/>
                <w:sz w:val="18"/>
                <w:szCs w:val="18"/>
                <w:lang w:val="en-US"/>
              </w:rPr>
              <w:t>19.3</w:t>
            </w:r>
          </w:p>
        </w:tc>
        <w:tc>
          <w:tcPr>
            <w:tcW w:w="0" w:type="auto"/>
            <w:tcBorders>
              <w:top w:val="nil"/>
              <w:left w:val="nil"/>
              <w:bottom w:val="single" w:sz="4" w:space="0" w:color="auto"/>
              <w:right w:val="single" w:sz="4" w:space="0" w:color="auto"/>
            </w:tcBorders>
            <w:vAlign w:val="center"/>
            <w:hideMark/>
          </w:tcPr>
          <w:p w14:paraId="4FB53F12"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Hypoallergenic Adhesive Tape – Small</w:t>
            </w:r>
          </w:p>
        </w:tc>
        <w:tc>
          <w:tcPr>
            <w:tcW w:w="0" w:type="auto"/>
            <w:tcBorders>
              <w:top w:val="nil"/>
              <w:left w:val="nil"/>
              <w:bottom w:val="single" w:sz="4" w:space="0" w:color="auto"/>
              <w:right w:val="single" w:sz="4" w:space="0" w:color="auto"/>
            </w:tcBorders>
            <w:vAlign w:val="center"/>
            <w:hideMark/>
          </w:tcPr>
          <w:p w14:paraId="774185C7"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Piece</w:t>
            </w:r>
          </w:p>
        </w:tc>
        <w:tc>
          <w:tcPr>
            <w:tcW w:w="1523" w:type="dxa"/>
            <w:tcBorders>
              <w:top w:val="nil"/>
              <w:left w:val="nil"/>
              <w:bottom w:val="single" w:sz="4" w:space="0" w:color="auto"/>
              <w:right w:val="single" w:sz="4" w:space="0" w:color="auto"/>
            </w:tcBorders>
            <w:noWrap/>
            <w:vAlign w:val="center"/>
            <w:hideMark/>
          </w:tcPr>
          <w:p w14:paraId="27B6273E"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60,568</w:t>
            </w:r>
          </w:p>
        </w:tc>
        <w:tc>
          <w:tcPr>
            <w:tcW w:w="1583" w:type="dxa"/>
            <w:tcBorders>
              <w:top w:val="nil"/>
              <w:left w:val="nil"/>
              <w:bottom w:val="single" w:sz="4" w:space="0" w:color="auto"/>
              <w:right w:val="single" w:sz="4" w:space="0" w:color="auto"/>
            </w:tcBorders>
            <w:noWrap/>
            <w:vAlign w:val="center"/>
            <w:hideMark/>
          </w:tcPr>
          <w:p w14:paraId="120C4A6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118" w:type="dxa"/>
            <w:tcBorders>
              <w:top w:val="nil"/>
              <w:left w:val="nil"/>
              <w:bottom w:val="single" w:sz="4" w:space="0" w:color="auto"/>
              <w:right w:val="single" w:sz="4" w:space="0" w:color="auto"/>
            </w:tcBorders>
            <w:noWrap/>
            <w:vAlign w:val="center"/>
            <w:hideMark/>
          </w:tcPr>
          <w:p w14:paraId="7C8FBCFD"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250" w:type="dxa"/>
            <w:tcBorders>
              <w:top w:val="nil"/>
              <w:left w:val="nil"/>
              <w:bottom w:val="single" w:sz="4" w:space="0" w:color="auto"/>
              <w:right w:val="single" w:sz="4" w:space="0" w:color="auto"/>
            </w:tcBorders>
            <w:noWrap/>
            <w:vAlign w:val="center"/>
            <w:hideMark/>
          </w:tcPr>
          <w:p w14:paraId="3152391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3A65C31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520" w:type="dxa"/>
            <w:tcBorders>
              <w:top w:val="nil"/>
              <w:left w:val="nil"/>
              <w:bottom w:val="single" w:sz="4" w:space="0" w:color="auto"/>
              <w:right w:val="single" w:sz="4" w:space="0" w:color="auto"/>
            </w:tcBorders>
            <w:noWrap/>
            <w:vAlign w:val="bottom"/>
            <w:hideMark/>
          </w:tcPr>
          <w:p w14:paraId="6CFADE23" w14:textId="77777777" w:rsidR="009A14E9" w:rsidRPr="009A14E9" w:rsidRDefault="009A14E9" w:rsidP="009A14E9">
            <w:pPr>
              <w:spacing w:after="0" w:line="240" w:lineRule="auto"/>
              <w:rPr>
                <w:rFonts w:ascii="Aptos Narrow" w:eastAsia="Times New Roman" w:hAnsi="Aptos Narrow" w:cs="Times New Roman"/>
                <w:color w:val="000000"/>
                <w:lang w:val="en-US"/>
              </w:rPr>
            </w:pPr>
            <w:r w:rsidRPr="009A14E9">
              <w:rPr>
                <w:rFonts w:ascii="Aptos Narrow" w:eastAsia="Times New Roman" w:hAnsi="Aptos Narrow" w:cs="Times New Roman"/>
                <w:color w:val="000000"/>
                <w:lang w:val="en-US"/>
              </w:rPr>
              <w:t> </w:t>
            </w:r>
          </w:p>
        </w:tc>
      </w:tr>
      <w:tr w:rsidR="009A14E9" w:rsidRPr="009A14E9" w14:paraId="1923051B" w14:textId="77777777" w:rsidTr="00DC7A85">
        <w:trPr>
          <w:trHeight w:val="50"/>
        </w:trPr>
        <w:tc>
          <w:tcPr>
            <w:tcW w:w="829" w:type="dxa"/>
            <w:tcBorders>
              <w:top w:val="nil"/>
              <w:left w:val="single" w:sz="4" w:space="0" w:color="auto"/>
              <w:bottom w:val="single" w:sz="4" w:space="0" w:color="auto"/>
              <w:right w:val="single" w:sz="4" w:space="0" w:color="auto"/>
            </w:tcBorders>
            <w:vAlign w:val="center"/>
            <w:hideMark/>
          </w:tcPr>
          <w:p w14:paraId="0EC61E6A" w14:textId="77777777" w:rsidR="009A14E9" w:rsidRPr="009A14E9" w:rsidRDefault="009A14E9" w:rsidP="009A14E9">
            <w:pPr>
              <w:spacing w:after="0" w:line="240" w:lineRule="auto"/>
              <w:jc w:val="center"/>
              <w:rPr>
                <w:rFonts w:ascii="Calibri" w:eastAsia="Times New Roman" w:hAnsi="Calibri" w:cs="Calibri"/>
                <w:b/>
                <w:bCs/>
                <w:sz w:val="18"/>
                <w:szCs w:val="18"/>
                <w:lang w:val="en-US"/>
              </w:rPr>
            </w:pPr>
            <w:r w:rsidRPr="009A14E9">
              <w:rPr>
                <w:rFonts w:ascii="Calibri" w:eastAsia="Times New Roman" w:hAnsi="Calibri" w:cs="Calibri"/>
                <w:b/>
                <w:bCs/>
                <w:sz w:val="18"/>
                <w:szCs w:val="18"/>
                <w:lang w:val="en-US"/>
              </w:rPr>
              <w:t>19.4</w:t>
            </w:r>
          </w:p>
        </w:tc>
        <w:tc>
          <w:tcPr>
            <w:tcW w:w="0" w:type="auto"/>
            <w:tcBorders>
              <w:top w:val="nil"/>
              <w:left w:val="nil"/>
              <w:bottom w:val="single" w:sz="4" w:space="0" w:color="auto"/>
              <w:right w:val="single" w:sz="4" w:space="0" w:color="auto"/>
            </w:tcBorders>
            <w:noWrap/>
            <w:vAlign w:val="center"/>
            <w:hideMark/>
          </w:tcPr>
          <w:p w14:paraId="6189856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Sterilization Indicator Tap roll</w:t>
            </w:r>
          </w:p>
        </w:tc>
        <w:tc>
          <w:tcPr>
            <w:tcW w:w="0" w:type="auto"/>
            <w:tcBorders>
              <w:top w:val="nil"/>
              <w:left w:val="nil"/>
              <w:bottom w:val="single" w:sz="4" w:space="0" w:color="auto"/>
              <w:right w:val="single" w:sz="4" w:space="0" w:color="auto"/>
            </w:tcBorders>
            <w:vAlign w:val="center"/>
            <w:hideMark/>
          </w:tcPr>
          <w:p w14:paraId="73D073EC"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Piece</w:t>
            </w:r>
          </w:p>
        </w:tc>
        <w:tc>
          <w:tcPr>
            <w:tcW w:w="1523" w:type="dxa"/>
            <w:tcBorders>
              <w:top w:val="nil"/>
              <w:left w:val="nil"/>
              <w:bottom w:val="single" w:sz="4" w:space="0" w:color="auto"/>
              <w:right w:val="single" w:sz="4" w:space="0" w:color="auto"/>
            </w:tcBorders>
            <w:vAlign w:val="center"/>
            <w:hideMark/>
          </w:tcPr>
          <w:p w14:paraId="1EFC0FF6"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10,000</w:t>
            </w:r>
          </w:p>
        </w:tc>
        <w:tc>
          <w:tcPr>
            <w:tcW w:w="1583" w:type="dxa"/>
            <w:tcBorders>
              <w:top w:val="nil"/>
              <w:left w:val="nil"/>
              <w:bottom w:val="single" w:sz="4" w:space="0" w:color="auto"/>
              <w:right w:val="single" w:sz="4" w:space="0" w:color="auto"/>
            </w:tcBorders>
            <w:noWrap/>
            <w:vAlign w:val="center"/>
            <w:hideMark/>
          </w:tcPr>
          <w:p w14:paraId="46FD0125"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118" w:type="dxa"/>
            <w:tcBorders>
              <w:top w:val="nil"/>
              <w:left w:val="nil"/>
              <w:bottom w:val="single" w:sz="4" w:space="0" w:color="auto"/>
              <w:right w:val="single" w:sz="4" w:space="0" w:color="auto"/>
            </w:tcBorders>
            <w:noWrap/>
            <w:vAlign w:val="center"/>
            <w:hideMark/>
          </w:tcPr>
          <w:p w14:paraId="7321CBCB"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250" w:type="dxa"/>
            <w:tcBorders>
              <w:top w:val="nil"/>
              <w:left w:val="nil"/>
              <w:bottom w:val="single" w:sz="4" w:space="0" w:color="auto"/>
              <w:right w:val="single" w:sz="4" w:space="0" w:color="auto"/>
            </w:tcBorders>
            <w:noWrap/>
            <w:vAlign w:val="center"/>
            <w:hideMark/>
          </w:tcPr>
          <w:p w14:paraId="72942567"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386BC798" w14:textId="77777777" w:rsidR="009A14E9" w:rsidRPr="009A14E9" w:rsidRDefault="009A14E9" w:rsidP="009A14E9">
            <w:pPr>
              <w:spacing w:after="0" w:line="240" w:lineRule="auto"/>
              <w:jc w:val="center"/>
              <w:rPr>
                <w:rFonts w:ascii="Calibri" w:eastAsia="Times New Roman" w:hAnsi="Calibri" w:cs="Calibri"/>
                <w:b/>
                <w:bCs/>
                <w:color w:val="000000"/>
                <w:sz w:val="18"/>
                <w:szCs w:val="18"/>
                <w:lang w:val="en-US"/>
              </w:rPr>
            </w:pPr>
            <w:r w:rsidRPr="009A14E9">
              <w:rPr>
                <w:rFonts w:ascii="Calibri" w:eastAsia="Times New Roman" w:hAnsi="Calibri" w:cs="Calibri"/>
                <w:b/>
                <w:bCs/>
                <w:color w:val="000000"/>
                <w:sz w:val="18"/>
                <w:szCs w:val="18"/>
                <w:lang w:val="en-US"/>
              </w:rPr>
              <w:t> </w:t>
            </w:r>
          </w:p>
        </w:tc>
        <w:tc>
          <w:tcPr>
            <w:tcW w:w="2520" w:type="dxa"/>
            <w:tcBorders>
              <w:top w:val="nil"/>
              <w:left w:val="nil"/>
              <w:bottom w:val="single" w:sz="4" w:space="0" w:color="auto"/>
              <w:right w:val="single" w:sz="4" w:space="0" w:color="auto"/>
            </w:tcBorders>
            <w:noWrap/>
            <w:vAlign w:val="bottom"/>
            <w:hideMark/>
          </w:tcPr>
          <w:p w14:paraId="19D4F0B5" w14:textId="77777777" w:rsidR="009A14E9" w:rsidRPr="009A14E9" w:rsidRDefault="009A14E9" w:rsidP="009A14E9">
            <w:pPr>
              <w:spacing w:after="0" w:line="240" w:lineRule="auto"/>
              <w:rPr>
                <w:rFonts w:ascii="Aptos Narrow" w:eastAsia="Times New Roman" w:hAnsi="Aptos Narrow" w:cs="Times New Roman"/>
                <w:color w:val="000000"/>
                <w:lang w:val="en-US"/>
              </w:rPr>
            </w:pPr>
            <w:r w:rsidRPr="009A14E9">
              <w:rPr>
                <w:rFonts w:ascii="Aptos Narrow" w:eastAsia="Times New Roman" w:hAnsi="Aptos Narrow" w:cs="Times New Roman"/>
                <w:color w:val="000000"/>
                <w:lang w:val="en-US"/>
              </w:rPr>
              <w:t> </w:t>
            </w:r>
          </w:p>
        </w:tc>
      </w:tr>
    </w:tbl>
    <w:p w14:paraId="61CBB8D1" w14:textId="77777777" w:rsidR="00E55E9A" w:rsidRDefault="00E55E9A" w:rsidP="00426CB7">
      <w:pPr>
        <w:rPr>
          <w:rFonts w:cstheme="minorHAnsi"/>
          <w:sz w:val="20"/>
          <w:szCs w:val="20"/>
        </w:rPr>
      </w:pPr>
    </w:p>
    <w:p w14:paraId="0212B5AC" w14:textId="6D9C798D" w:rsidR="009A14E9" w:rsidRDefault="00337E4D" w:rsidP="00337E4D">
      <w:pPr>
        <w:ind w:left="360"/>
        <w:jc w:val="both"/>
        <w:rPr>
          <w:rFonts w:cstheme="minorHAnsi"/>
          <w:sz w:val="20"/>
          <w:szCs w:val="20"/>
        </w:rPr>
      </w:pPr>
      <w:r w:rsidRPr="00941B6B">
        <w:rPr>
          <w:rFonts w:cstheme="minorHAnsi"/>
          <w:b/>
          <w:bCs/>
          <w:color w:val="0070C0"/>
          <w:sz w:val="24"/>
          <w:szCs w:val="24"/>
          <w:u w:val="single"/>
        </w:rPr>
        <w:t xml:space="preserve">Lot </w:t>
      </w:r>
      <w:r>
        <w:rPr>
          <w:rFonts w:cstheme="minorHAnsi"/>
          <w:b/>
          <w:bCs/>
          <w:color w:val="0070C0"/>
          <w:sz w:val="24"/>
          <w:szCs w:val="24"/>
          <w:u w:val="single"/>
        </w:rPr>
        <w:t>19: TOURNIQUET</w:t>
      </w:r>
    </w:p>
    <w:tbl>
      <w:tblPr>
        <w:tblW w:w="15300" w:type="dxa"/>
        <w:tblInd w:w="-635" w:type="dxa"/>
        <w:tblLook w:val="04A0" w:firstRow="1" w:lastRow="0" w:firstColumn="1" w:lastColumn="0" w:noHBand="0" w:noVBand="1"/>
      </w:tblPr>
      <w:tblGrid>
        <w:gridCol w:w="851"/>
        <w:gridCol w:w="2570"/>
        <w:gridCol w:w="1344"/>
        <w:gridCol w:w="1445"/>
        <w:gridCol w:w="1710"/>
        <w:gridCol w:w="1170"/>
        <w:gridCol w:w="2070"/>
        <w:gridCol w:w="1710"/>
        <w:gridCol w:w="2430"/>
      </w:tblGrid>
      <w:tr w:rsidR="00051321" w:rsidRPr="00051321" w14:paraId="1FADAFD7" w14:textId="77777777" w:rsidTr="00DC7A85">
        <w:trPr>
          <w:trHeight w:val="415"/>
        </w:trPr>
        <w:tc>
          <w:tcPr>
            <w:tcW w:w="621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072EF79"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xml:space="preserve">LRC to Complete </w:t>
            </w:r>
            <w:r w:rsidRPr="00051321">
              <w:rPr>
                <w:rFonts w:ascii="Calibri" w:eastAsia="Times New Roman" w:hAnsi="Calibri" w:cs="Calibri"/>
                <w:b/>
                <w:bCs/>
                <w:color w:val="FF0000"/>
                <w:sz w:val="18"/>
                <w:szCs w:val="18"/>
                <w:lang w:val="en-US"/>
              </w:rPr>
              <w:t>(BIDDERS ARE NOTE ALLOWED TO MODIFY THE LRC SECTION)</w:t>
            </w:r>
          </w:p>
        </w:tc>
        <w:tc>
          <w:tcPr>
            <w:tcW w:w="9090"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459AF7A"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Bidder To Complete</w:t>
            </w:r>
          </w:p>
        </w:tc>
      </w:tr>
      <w:tr w:rsidR="00051321" w:rsidRPr="00051321" w14:paraId="3DF2D438" w14:textId="77777777" w:rsidTr="00DC7A85">
        <w:trPr>
          <w:trHeight w:val="50"/>
        </w:trPr>
        <w:tc>
          <w:tcPr>
            <w:tcW w:w="851"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53FA0BF"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Item Number</w:t>
            </w:r>
          </w:p>
        </w:tc>
        <w:tc>
          <w:tcPr>
            <w:tcW w:w="2570" w:type="dxa"/>
            <w:tcBorders>
              <w:top w:val="nil"/>
              <w:left w:val="nil"/>
              <w:bottom w:val="single" w:sz="4" w:space="0" w:color="auto"/>
              <w:right w:val="single" w:sz="4" w:space="0" w:color="auto"/>
            </w:tcBorders>
            <w:shd w:val="clear" w:color="auto" w:fill="D9D9D9" w:themeFill="background1" w:themeFillShade="D9"/>
            <w:vAlign w:val="center"/>
            <w:hideMark/>
          </w:tcPr>
          <w:p w14:paraId="5506B0D4"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Item/Milestone Required</w:t>
            </w:r>
          </w:p>
        </w:tc>
        <w:tc>
          <w:tcPr>
            <w:tcW w:w="1344" w:type="dxa"/>
            <w:tcBorders>
              <w:top w:val="nil"/>
              <w:left w:val="nil"/>
              <w:bottom w:val="single" w:sz="4" w:space="0" w:color="auto"/>
              <w:right w:val="single" w:sz="4" w:space="0" w:color="auto"/>
            </w:tcBorders>
            <w:shd w:val="clear" w:color="auto" w:fill="D9D9D9" w:themeFill="background1" w:themeFillShade="D9"/>
            <w:vAlign w:val="center"/>
            <w:hideMark/>
          </w:tcPr>
          <w:p w14:paraId="7CBA8F00"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Unit of Measurements</w:t>
            </w:r>
          </w:p>
        </w:tc>
        <w:tc>
          <w:tcPr>
            <w:tcW w:w="1445" w:type="dxa"/>
            <w:tcBorders>
              <w:top w:val="nil"/>
              <w:left w:val="nil"/>
              <w:bottom w:val="single" w:sz="4" w:space="0" w:color="auto"/>
              <w:right w:val="single" w:sz="4" w:space="0" w:color="auto"/>
            </w:tcBorders>
            <w:shd w:val="clear" w:color="auto" w:fill="D9D9D9" w:themeFill="background1" w:themeFillShade="D9"/>
            <w:vAlign w:val="center"/>
            <w:hideMark/>
          </w:tcPr>
          <w:p w14:paraId="1C0CF8F9"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Estimated Qty</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38B8399B"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xml:space="preserve">Unit Price in USD, Exclusive VAT </w:t>
            </w:r>
          </w:p>
        </w:tc>
        <w:tc>
          <w:tcPr>
            <w:tcW w:w="1170" w:type="dxa"/>
            <w:tcBorders>
              <w:top w:val="nil"/>
              <w:left w:val="nil"/>
              <w:bottom w:val="single" w:sz="4" w:space="0" w:color="auto"/>
              <w:right w:val="single" w:sz="4" w:space="0" w:color="auto"/>
            </w:tcBorders>
            <w:shd w:val="clear" w:color="auto" w:fill="D9D9D9" w:themeFill="background1" w:themeFillShade="D9"/>
            <w:vAlign w:val="center"/>
            <w:hideMark/>
          </w:tcPr>
          <w:p w14:paraId="0E86BE49"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VAT (%)</w:t>
            </w:r>
          </w:p>
        </w:tc>
        <w:tc>
          <w:tcPr>
            <w:tcW w:w="2070" w:type="dxa"/>
            <w:tcBorders>
              <w:top w:val="nil"/>
              <w:left w:val="nil"/>
              <w:bottom w:val="single" w:sz="4" w:space="0" w:color="auto"/>
              <w:right w:val="single" w:sz="4" w:space="0" w:color="auto"/>
            </w:tcBorders>
            <w:shd w:val="clear" w:color="auto" w:fill="D9D9D9" w:themeFill="background1" w:themeFillShade="D9"/>
            <w:vAlign w:val="center"/>
            <w:hideMark/>
          </w:tcPr>
          <w:p w14:paraId="623EBB3A"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xml:space="preserve">Unit Price in USD, inclusive VAT </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1BA18F91"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xml:space="preserve">Total Price in USD, inclusive VAT </w:t>
            </w:r>
          </w:p>
        </w:tc>
        <w:tc>
          <w:tcPr>
            <w:tcW w:w="2430" w:type="dxa"/>
            <w:tcBorders>
              <w:top w:val="nil"/>
              <w:left w:val="nil"/>
              <w:bottom w:val="single" w:sz="4" w:space="0" w:color="auto"/>
              <w:right w:val="single" w:sz="4" w:space="0" w:color="auto"/>
            </w:tcBorders>
            <w:shd w:val="clear" w:color="auto" w:fill="D9D9D9" w:themeFill="background1" w:themeFillShade="D9"/>
            <w:vAlign w:val="center"/>
            <w:hideMark/>
          </w:tcPr>
          <w:p w14:paraId="200D6BF2"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xml:space="preserve">Lead time of Delivery for any Quantity from the date of the purchase order </w:t>
            </w:r>
          </w:p>
        </w:tc>
      </w:tr>
      <w:tr w:rsidR="00051321" w:rsidRPr="00051321" w14:paraId="1D4D10AD" w14:textId="77777777" w:rsidTr="00DC7A85">
        <w:trPr>
          <w:trHeight w:val="415"/>
        </w:trPr>
        <w:tc>
          <w:tcPr>
            <w:tcW w:w="851" w:type="dxa"/>
            <w:tcBorders>
              <w:top w:val="nil"/>
              <w:left w:val="single" w:sz="4" w:space="0" w:color="auto"/>
              <w:bottom w:val="single" w:sz="4" w:space="0" w:color="auto"/>
              <w:right w:val="single" w:sz="4" w:space="0" w:color="auto"/>
            </w:tcBorders>
            <w:vAlign w:val="center"/>
            <w:hideMark/>
          </w:tcPr>
          <w:p w14:paraId="27C42FC1"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20.1</w:t>
            </w:r>
          </w:p>
        </w:tc>
        <w:tc>
          <w:tcPr>
            <w:tcW w:w="2570" w:type="dxa"/>
            <w:tcBorders>
              <w:top w:val="nil"/>
              <w:left w:val="nil"/>
              <w:bottom w:val="single" w:sz="4" w:space="0" w:color="auto"/>
              <w:right w:val="single" w:sz="4" w:space="0" w:color="auto"/>
            </w:tcBorders>
            <w:vAlign w:val="center"/>
            <w:hideMark/>
          </w:tcPr>
          <w:p w14:paraId="2C68B690" w14:textId="77777777" w:rsidR="00051321" w:rsidRPr="00051321" w:rsidRDefault="00051321" w:rsidP="00051321">
            <w:pPr>
              <w:spacing w:after="0" w:line="240" w:lineRule="auto"/>
              <w:jc w:val="center"/>
              <w:rPr>
                <w:rFonts w:ascii="Calibri" w:eastAsia="Times New Roman" w:hAnsi="Calibri" w:cs="Calibri"/>
                <w:b/>
                <w:bCs/>
                <w:sz w:val="18"/>
                <w:szCs w:val="18"/>
                <w:lang w:val="en-US"/>
              </w:rPr>
            </w:pPr>
            <w:r w:rsidRPr="00051321">
              <w:rPr>
                <w:rFonts w:ascii="Calibri" w:eastAsia="Times New Roman" w:hAnsi="Calibri" w:cs="Calibri"/>
                <w:b/>
                <w:bCs/>
                <w:sz w:val="18"/>
                <w:szCs w:val="18"/>
                <w:lang w:val="en-US"/>
              </w:rPr>
              <w:t>Consumables for Digital Thermometer (Pack of 25)</w:t>
            </w:r>
          </w:p>
        </w:tc>
        <w:tc>
          <w:tcPr>
            <w:tcW w:w="1344" w:type="dxa"/>
            <w:tcBorders>
              <w:top w:val="nil"/>
              <w:left w:val="nil"/>
              <w:bottom w:val="single" w:sz="4" w:space="0" w:color="auto"/>
              <w:right w:val="single" w:sz="4" w:space="0" w:color="auto"/>
            </w:tcBorders>
            <w:noWrap/>
            <w:vAlign w:val="center"/>
            <w:hideMark/>
          </w:tcPr>
          <w:p w14:paraId="483075AC" w14:textId="77777777" w:rsidR="00051321" w:rsidRPr="00051321" w:rsidRDefault="00051321" w:rsidP="00051321">
            <w:pPr>
              <w:spacing w:after="0" w:line="240" w:lineRule="auto"/>
              <w:jc w:val="center"/>
              <w:rPr>
                <w:rFonts w:ascii="Calibri" w:eastAsia="Times New Roman" w:hAnsi="Calibri" w:cs="Calibri"/>
                <w:b/>
                <w:bCs/>
                <w:sz w:val="18"/>
                <w:szCs w:val="18"/>
                <w:lang w:val="en-US"/>
              </w:rPr>
            </w:pPr>
            <w:r w:rsidRPr="00051321">
              <w:rPr>
                <w:rFonts w:ascii="Calibri" w:eastAsia="Times New Roman" w:hAnsi="Calibri" w:cs="Calibri"/>
                <w:b/>
                <w:bCs/>
                <w:sz w:val="18"/>
                <w:szCs w:val="18"/>
                <w:lang w:val="en-US"/>
              </w:rPr>
              <w:t>Pack</w:t>
            </w:r>
          </w:p>
        </w:tc>
        <w:tc>
          <w:tcPr>
            <w:tcW w:w="1445" w:type="dxa"/>
            <w:tcBorders>
              <w:top w:val="nil"/>
              <w:left w:val="nil"/>
              <w:bottom w:val="single" w:sz="4" w:space="0" w:color="auto"/>
              <w:right w:val="single" w:sz="4" w:space="0" w:color="auto"/>
            </w:tcBorders>
            <w:noWrap/>
            <w:vAlign w:val="center"/>
            <w:hideMark/>
          </w:tcPr>
          <w:p w14:paraId="061F2CA4" w14:textId="77777777" w:rsidR="00051321" w:rsidRPr="00051321" w:rsidRDefault="00051321" w:rsidP="00051321">
            <w:pPr>
              <w:spacing w:after="0" w:line="240" w:lineRule="auto"/>
              <w:jc w:val="center"/>
              <w:rPr>
                <w:rFonts w:ascii="Calibri" w:eastAsia="Times New Roman" w:hAnsi="Calibri" w:cs="Calibri"/>
                <w:b/>
                <w:bCs/>
                <w:sz w:val="18"/>
                <w:szCs w:val="18"/>
                <w:lang w:val="en-US"/>
              </w:rPr>
            </w:pPr>
            <w:r w:rsidRPr="00051321">
              <w:rPr>
                <w:rFonts w:ascii="Calibri" w:eastAsia="Times New Roman" w:hAnsi="Calibri" w:cs="Calibri"/>
                <w:b/>
                <w:bCs/>
                <w:sz w:val="18"/>
                <w:szCs w:val="18"/>
                <w:lang w:val="en-US"/>
              </w:rPr>
              <w:t>4,000</w:t>
            </w:r>
          </w:p>
        </w:tc>
        <w:tc>
          <w:tcPr>
            <w:tcW w:w="1710" w:type="dxa"/>
            <w:tcBorders>
              <w:top w:val="nil"/>
              <w:left w:val="nil"/>
              <w:bottom w:val="single" w:sz="4" w:space="0" w:color="auto"/>
              <w:right w:val="single" w:sz="4" w:space="0" w:color="auto"/>
            </w:tcBorders>
            <w:noWrap/>
            <w:vAlign w:val="center"/>
            <w:hideMark/>
          </w:tcPr>
          <w:p w14:paraId="75004B4B"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27557389"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070" w:type="dxa"/>
            <w:tcBorders>
              <w:top w:val="nil"/>
              <w:left w:val="nil"/>
              <w:bottom w:val="single" w:sz="4" w:space="0" w:color="auto"/>
              <w:right w:val="single" w:sz="4" w:space="0" w:color="auto"/>
            </w:tcBorders>
            <w:noWrap/>
            <w:vAlign w:val="center"/>
            <w:hideMark/>
          </w:tcPr>
          <w:p w14:paraId="143E08D8"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2AE5F12E"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430" w:type="dxa"/>
            <w:tcBorders>
              <w:top w:val="nil"/>
              <w:left w:val="nil"/>
              <w:bottom w:val="single" w:sz="4" w:space="0" w:color="auto"/>
              <w:right w:val="single" w:sz="4" w:space="0" w:color="auto"/>
            </w:tcBorders>
            <w:noWrap/>
            <w:vAlign w:val="bottom"/>
            <w:hideMark/>
          </w:tcPr>
          <w:p w14:paraId="526239B7" w14:textId="77777777" w:rsidR="00051321" w:rsidRPr="00051321" w:rsidRDefault="00051321" w:rsidP="00051321">
            <w:pPr>
              <w:spacing w:after="0" w:line="240" w:lineRule="auto"/>
              <w:rPr>
                <w:rFonts w:ascii="Aptos Narrow" w:eastAsia="Times New Roman" w:hAnsi="Aptos Narrow" w:cs="Times New Roman"/>
                <w:color w:val="000000"/>
                <w:lang w:val="en-US"/>
              </w:rPr>
            </w:pPr>
            <w:r w:rsidRPr="00051321">
              <w:rPr>
                <w:rFonts w:ascii="Aptos Narrow" w:eastAsia="Times New Roman" w:hAnsi="Aptos Narrow" w:cs="Times New Roman"/>
                <w:color w:val="000000"/>
                <w:lang w:val="en-US"/>
              </w:rPr>
              <w:t> </w:t>
            </w:r>
          </w:p>
        </w:tc>
      </w:tr>
      <w:tr w:rsidR="00051321" w:rsidRPr="00051321" w14:paraId="6E9F4C38" w14:textId="77777777" w:rsidTr="00DC7A85">
        <w:trPr>
          <w:trHeight w:val="224"/>
        </w:trPr>
        <w:tc>
          <w:tcPr>
            <w:tcW w:w="851" w:type="dxa"/>
            <w:tcBorders>
              <w:top w:val="nil"/>
              <w:left w:val="single" w:sz="4" w:space="0" w:color="auto"/>
              <w:bottom w:val="single" w:sz="4" w:space="0" w:color="auto"/>
              <w:right w:val="single" w:sz="4" w:space="0" w:color="auto"/>
            </w:tcBorders>
            <w:vAlign w:val="center"/>
            <w:hideMark/>
          </w:tcPr>
          <w:p w14:paraId="3085859B"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20.1</w:t>
            </w:r>
          </w:p>
        </w:tc>
        <w:tc>
          <w:tcPr>
            <w:tcW w:w="2570" w:type="dxa"/>
            <w:tcBorders>
              <w:top w:val="nil"/>
              <w:left w:val="nil"/>
              <w:bottom w:val="single" w:sz="4" w:space="0" w:color="auto"/>
              <w:right w:val="single" w:sz="4" w:space="0" w:color="auto"/>
            </w:tcBorders>
            <w:vAlign w:val="center"/>
            <w:hideMark/>
          </w:tcPr>
          <w:p w14:paraId="0D634D19"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Cover for ear thermometer</w:t>
            </w:r>
          </w:p>
        </w:tc>
        <w:tc>
          <w:tcPr>
            <w:tcW w:w="1344" w:type="dxa"/>
            <w:tcBorders>
              <w:top w:val="nil"/>
              <w:left w:val="nil"/>
              <w:bottom w:val="single" w:sz="4" w:space="0" w:color="auto"/>
              <w:right w:val="single" w:sz="4" w:space="0" w:color="auto"/>
            </w:tcBorders>
            <w:vAlign w:val="center"/>
            <w:hideMark/>
          </w:tcPr>
          <w:p w14:paraId="35917DFE"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Piece</w:t>
            </w:r>
          </w:p>
        </w:tc>
        <w:tc>
          <w:tcPr>
            <w:tcW w:w="1445" w:type="dxa"/>
            <w:tcBorders>
              <w:top w:val="nil"/>
              <w:left w:val="nil"/>
              <w:bottom w:val="single" w:sz="4" w:space="0" w:color="auto"/>
              <w:right w:val="single" w:sz="4" w:space="0" w:color="auto"/>
            </w:tcBorders>
            <w:noWrap/>
            <w:vAlign w:val="center"/>
            <w:hideMark/>
          </w:tcPr>
          <w:p w14:paraId="299B3ECF"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750 000</w:t>
            </w:r>
          </w:p>
        </w:tc>
        <w:tc>
          <w:tcPr>
            <w:tcW w:w="1710" w:type="dxa"/>
            <w:tcBorders>
              <w:top w:val="nil"/>
              <w:left w:val="nil"/>
              <w:bottom w:val="single" w:sz="4" w:space="0" w:color="auto"/>
              <w:right w:val="single" w:sz="4" w:space="0" w:color="auto"/>
            </w:tcBorders>
            <w:noWrap/>
            <w:vAlign w:val="center"/>
            <w:hideMark/>
          </w:tcPr>
          <w:p w14:paraId="43C55441"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43E1F47"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070" w:type="dxa"/>
            <w:tcBorders>
              <w:top w:val="nil"/>
              <w:left w:val="nil"/>
              <w:bottom w:val="single" w:sz="4" w:space="0" w:color="auto"/>
              <w:right w:val="single" w:sz="4" w:space="0" w:color="auto"/>
            </w:tcBorders>
            <w:noWrap/>
            <w:vAlign w:val="center"/>
            <w:hideMark/>
          </w:tcPr>
          <w:p w14:paraId="5E429C37"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3C6FD760"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430" w:type="dxa"/>
            <w:tcBorders>
              <w:top w:val="nil"/>
              <w:left w:val="nil"/>
              <w:bottom w:val="single" w:sz="4" w:space="0" w:color="auto"/>
              <w:right w:val="single" w:sz="4" w:space="0" w:color="auto"/>
            </w:tcBorders>
            <w:noWrap/>
            <w:vAlign w:val="bottom"/>
            <w:hideMark/>
          </w:tcPr>
          <w:p w14:paraId="29A65F35" w14:textId="77777777" w:rsidR="00051321" w:rsidRPr="00051321" w:rsidRDefault="00051321" w:rsidP="00051321">
            <w:pPr>
              <w:spacing w:after="0" w:line="240" w:lineRule="auto"/>
              <w:rPr>
                <w:rFonts w:ascii="Aptos Narrow" w:eastAsia="Times New Roman" w:hAnsi="Aptos Narrow" w:cs="Times New Roman"/>
                <w:color w:val="000000"/>
                <w:lang w:val="en-US"/>
              </w:rPr>
            </w:pPr>
            <w:r w:rsidRPr="00051321">
              <w:rPr>
                <w:rFonts w:ascii="Aptos Narrow" w:eastAsia="Times New Roman" w:hAnsi="Aptos Narrow" w:cs="Times New Roman"/>
                <w:color w:val="000000"/>
                <w:lang w:val="en-US"/>
              </w:rPr>
              <w:t> </w:t>
            </w:r>
          </w:p>
        </w:tc>
      </w:tr>
      <w:tr w:rsidR="00051321" w:rsidRPr="00051321" w14:paraId="08C3FC40" w14:textId="77777777" w:rsidTr="00DC7A85">
        <w:trPr>
          <w:trHeight w:val="71"/>
        </w:trPr>
        <w:tc>
          <w:tcPr>
            <w:tcW w:w="851" w:type="dxa"/>
            <w:tcBorders>
              <w:top w:val="nil"/>
              <w:left w:val="single" w:sz="4" w:space="0" w:color="auto"/>
              <w:bottom w:val="single" w:sz="4" w:space="0" w:color="auto"/>
              <w:right w:val="single" w:sz="4" w:space="0" w:color="auto"/>
            </w:tcBorders>
            <w:vAlign w:val="center"/>
            <w:hideMark/>
          </w:tcPr>
          <w:p w14:paraId="703BE39F"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20.2</w:t>
            </w:r>
          </w:p>
        </w:tc>
        <w:tc>
          <w:tcPr>
            <w:tcW w:w="2570" w:type="dxa"/>
            <w:tcBorders>
              <w:top w:val="nil"/>
              <w:left w:val="nil"/>
              <w:bottom w:val="single" w:sz="4" w:space="0" w:color="auto"/>
              <w:right w:val="single" w:sz="4" w:space="0" w:color="auto"/>
            </w:tcBorders>
            <w:vAlign w:val="center"/>
            <w:hideMark/>
          </w:tcPr>
          <w:p w14:paraId="44983E87"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Disposable Thermometer</w:t>
            </w:r>
            <w:r w:rsidRPr="00051321">
              <w:rPr>
                <w:rFonts w:ascii="Calibri" w:eastAsia="Times New Roman" w:hAnsi="Calibri" w:cs="Calibri"/>
                <w:b/>
                <w:bCs/>
                <w:color w:val="000000"/>
                <w:sz w:val="18"/>
                <w:szCs w:val="18"/>
                <w:lang w:val="en-US"/>
              </w:rPr>
              <w:br/>
              <w:t>100/pack</w:t>
            </w:r>
          </w:p>
        </w:tc>
        <w:tc>
          <w:tcPr>
            <w:tcW w:w="1344" w:type="dxa"/>
            <w:tcBorders>
              <w:top w:val="nil"/>
              <w:left w:val="nil"/>
              <w:bottom w:val="single" w:sz="4" w:space="0" w:color="auto"/>
              <w:right w:val="single" w:sz="4" w:space="0" w:color="auto"/>
            </w:tcBorders>
            <w:vAlign w:val="center"/>
            <w:hideMark/>
          </w:tcPr>
          <w:p w14:paraId="1FA38CF3"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Piece</w:t>
            </w:r>
          </w:p>
        </w:tc>
        <w:tc>
          <w:tcPr>
            <w:tcW w:w="1445" w:type="dxa"/>
            <w:tcBorders>
              <w:top w:val="nil"/>
              <w:left w:val="nil"/>
              <w:bottom w:val="single" w:sz="4" w:space="0" w:color="auto"/>
              <w:right w:val="single" w:sz="4" w:space="0" w:color="auto"/>
            </w:tcBorders>
            <w:noWrap/>
            <w:vAlign w:val="center"/>
            <w:hideMark/>
          </w:tcPr>
          <w:p w14:paraId="6062F9D4"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20,000</w:t>
            </w:r>
          </w:p>
        </w:tc>
        <w:tc>
          <w:tcPr>
            <w:tcW w:w="1710" w:type="dxa"/>
            <w:tcBorders>
              <w:top w:val="nil"/>
              <w:left w:val="nil"/>
              <w:bottom w:val="single" w:sz="4" w:space="0" w:color="auto"/>
              <w:right w:val="single" w:sz="4" w:space="0" w:color="auto"/>
            </w:tcBorders>
            <w:noWrap/>
            <w:vAlign w:val="center"/>
            <w:hideMark/>
          </w:tcPr>
          <w:p w14:paraId="501712A8"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20338C4D"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070" w:type="dxa"/>
            <w:tcBorders>
              <w:top w:val="nil"/>
              <w:left w:val="nil"/>
              <w:bottom w:val="single" w:sz="4" w:space="0" w:color="auto"/>
              <w:right w:val="single" w:sz="4" w:space="0" w:color="auto"/>
            </w:tcBorders>
            <w:noWrap/>
            <w:vAlign w:val="center"/>
            <w:hideMark/>
          </w:tcPr>
          <w:p w14:paraId="749A3492"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5ADFB3A2"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430" w:type="dxa"/>
            <w:tcBorders>
              <w:top w:val="nil"/>
              <w:left w:val="nil"/>
              <w:bottom w:val="single" w:sz="4" w:space="0" w:color="auto"/>
              <w:right w:val="single" w:sz="4" w:space="0" w:color="auto"/>
            </w:tcBorders>
            <w:noWrap/>
            <w:vAlign w:val="bottom"/>
            <w:hideMark/>
          </w:tcPr>
          <w:p w14:paraId="52FB2B96" w14:textId="77777777" w:rsidR="00051321" w:rsidRPr="00051321" w:rsidRDefault="00051321" w:rsidP="00051321">
            <w:pPr>
              <w:spacing w:after="0" w:line="240" w:lineRule="auto"/>
              <w:rPr>
                <w:rFonts w:ascii="Aptos Narrow" w:eastAsia="Times New Roman" w:hAnsi="Aptos Narrow" w:cs="Times New Roman"/>
                <w:color w:val="000000"/>
                <w:lang w:val="en-US"/>
              </w:rPr>
            </w:pPr>
            <w:r w:rsidRPr="00051321">
              <w:rPr>
                <w:rFonts w:ascii="Aptos Narrow" w:eastAsia="Times New Roman" w:hAnsi="Aptos Narrow" w:cs="Times New Roman"/>
                <w:color w:val="000000"/>
                <w:lang w:val="en-US"/>
              </w:rPr>
              <w:t> </w:t>
            </w:r>
          </w:p>
        </w:tc>
      </w:tr>
      <w:tr w:rsidR="00051321" w:rsidRPr="00051321" w14:paraId="29C323DE" w14:textId="77777777" w:rsidTr="00DC7A85">
        <w:trPr>
          <w:trHeight w:val="71"/>
        </w:trPr>
        <w:tc>
          <w:tcPr>
            <w:tcW w:w="851" w:type="dxa"/>
            <w:tcBorders>
              <w:top w:val="nil"/>
              <w:left w:val="single" w:sz="4" w:space="0" w:color="auto"/>
              <w:bottom w:val="single" w:sz="4" w:space="0" w:color="auto"/>
              <w:right w:val="single" w:sz="4" w:space="0" w:color="auto"/>
            </w:tcBorders>
            <w:vAlign w:val="center"/>
            <w:hideMark/>
          </w:tcPr>
          <w:p w14:paraId="61B0E629"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20.3</w:t>
            </w:r>
          </w:p>
        </w:tc>
        <w:tc>
          <w:tcPr>
            <w:tcW w:w="2570" w:type="dxa"/>
            <w:tcBorders>
              <w:top w:val="nil"/>
              <w:left w:val="nil"/>
              <w:bottom w:val="single" w:sz="4" w:space="0" w:color="auto"/>
              <w:right w:val="single" w:sz="4" w:space="0" w:color="auto"/>
            </w:tcBorders>
            <w:vAlign w:val="center"/>
            <w:hideMark/>
          </w:tcPr>
          <w:p w14:paraId="5A7A949A"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Junctional tourniquet</w:t>
            </w:r>
          </w:p>
        </w:tc>
        <w:tc>
          <w:tcPr>
            <w:tcW w:w="1344" w:type="dxa"/>
            <w:tcBorders>
              <w:top w:val="nil"/>
              <w:left w:val="nil"/>
              <w:bottom w:val="single" w:sz="4" w:space="0" w:color="auto"/>
              <w:right w:val="single" w:sz="4" w:space="0" w:color="auto"/>
            </w:tcBorders>
            <w:vAlign w:val="center"/>
            <w:hideMark/>
          </w:tcPr>
          <w:p w14:paraId="2BA3AC64"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Piece</w:t>
            </w:r>
          </w:p>
        </w:tc>
        <w:tc>
          <w:tcPr>
            <w:tcW w:w="1445" w:type="dxa"/>
            <w:tcBorders>
              <w:top w:val="nil"/>
              <w:left w:val="nil"/>
              <w:bottom w:val="single" w:sz="4" w:space="0" w:color="auto"/>
              <w:right w:val="single" w:sz="4" w:space="0" w:color="auto"/>
            </w:tcBorders>
            <w:noWrap/>
            <w:vAlign w:val="center"/>
            <w:hideMark/>
          </w:tcPr>
          <w:p w14:paraId="41194701"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500</w:t>
            </w:r>
          </w:p>
        </w:tc>
        <w:tc>
          <w:tcPr>
            <w:tcW w:w="1710" w:type="dxa"/>
            <w:tcBorders>
              <w:top w:val="nil"/>
              <w:left w:val="nil"/>
              <w:bottom w:val="single" w:sz="4" w:space="0" w:color="auto"/>
              <w:right w:val="single" w:sz="4" w:space="0" w:color="auto"/>
            </w:tcBorders>
            <w:noWrap/>
            <w:vAlign w:val="center"/>
            <w:hideMark/>
          </w:tcPr>
          <w:p w14:paraId="01C5C091"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1A792DEE"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070" w:type="dxa"/>
            <w:tcBorders>
              <w:top w:val="nil"/>
              <w:left w:val="nil"/>
              <w:bottom w:val="single" w:sz="4" w:space="0" w:color="auto"/>
              <w:right w:val="single" w:sz="4" w:space="0" w:color="auto"/>
            </w:tcBorders>
            <w:noWrap/>
            <w:vAlign w:val="center"/>
            <w:hideMark/>
          </w:tcPr>
          <w:p w14:paraId="35E3C03B"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7D526DD3"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430" w:type="dxa"/>
            <w:tcBorders>
              <w:top w:val="nil"/>
              <w:left w:val="nil"/>
              <w:bottom w:val="single" w:sz="4" w:space="0" w:color="auto"/>
              <w:right w:val="single" w:sz="4" w:space="0" w:color="auto"/>
            </w:tcBorders>
            <w:noWrap/>
            <w:vAlign w:val="bottom"/>
            <w:hideMark/>
          </w:tcPr>
          <w:p w14:paraId="5E4C220D" w14:textId="77777777" w:rsidR="00051321" w:rsidRPr="00051321" w:rsidRDefault="00051321" w:rsidP="00051321">
            <w:pPr>
              <w:spacing w:after="0" w:line="240" w:lineRule="auto"/>
              <w:rPr>
                <w:rFonts w:ascii="Aptos Narrow" w:eastAsia="Times New Roman" w:hAnsi="Aptos Narrow" w:cs="Times New Roman"/>
                <w:color w:val="000000"/>
                <w:lang w:val="en-US"/>
              </w:rPr>
            </w:pPr>
            <w:r w:rsidRPr="00051321">
              <w:rPr>
                <w:rFonts w:ascii="Aptos Narrow" w:eastAsia="Times New Roman" w:hAnsi="Aptos Narrow" w:cs="Times New Roman"/>
                <w:color w:val="000000"/>
                <w:lang w:val="en-US"/>
              </w:rPr>
              <w:t> </w:t>
            </w:r>
          </w:p>
        </w:tc>
      </w:tr>
      <w:tr w:rsidR="00051321" w:rsidRPr="00051321" w14:paraId="10DC97E2" w14:textId="77777777" w:rsidTr="00DC7A85">
        <w:trPr>
          <w:trHeight w:val="296"/>
        </w:trPr>
        <w:tc>
          <w:tcPr>
            <w:tcW w:w="851" w:type="dxa"/>
            <w:tcBorders>
              <w:top w:val="nil"/>
              <w:left w:val="single" w:sz="4" w:space="0" w:color="auto"/>
              <w:bottom w:val="single" w:sz="4" w:space="0" w:color="auto"/>
              <w:right w:val="single" w:sz="4" w:space="0" w:color="auto"/>
            </w:tcBorders>
            <w:vAlign w:val="center"/>
            <w:hideMark/>
          </w:tcPr>
          <w:p w14:paraId="3E43B8A4"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20.4</w:t>
            </w:r>
          </w:p>
        </w:tc>
        <w:tc>
          <w:tcPr>
            <w:tcW w:w="2570" w:type="dxa"/>
            <w:tcBorders>
              <w:top w:val="nil"/>
              <w:left w:val="nil"/>
              <w:bottom w:val="single" w:sz="4" w:space="0" w:color="auto"/>
              <w:right w:val="single" w:sz="4" w:space="0" w:color="auto"/>
            </w:tcBorders>
            <w:vAlign w:val="center"/>
            <w:hideMark/>
          </w:tcPr>
          <w:p w14:paraId="470F3FDF" w14:textId="77777777" w:rsidR="00051321" w:rsidRPr="00051321" w:rsidRDefault="00051321" w:rsidP="00051321">
            <w:pPr>
              <w:spacing w:after="0" w:line="240" w:lineRule="auto"/>
              <w:jc w:val="center"/>
              <w:rPr>
                <w:rFonts w:ascii="Calibri" w:eastAsia="Times New Roman" w:hAnsi="Calibri" w:cs="Calibri"/>
                <w:b/>
                <w:bCs/>
                <w:sz w:val="18"/>
                <w:szCs w:val="18"/>
                <w:lang w:val="en-US"/>
              </w:rPr>
            </w:pPr>
            <w:r w:rsidRPr="00051321">
              <w:rPr>
                <w:rFonts w:ascii="Calibri" w:eastAsia="Times New Roman" w:hAnsi="Calibri" w:cs="Calibri"/>
                <w:b/>
                <w:bCs/>
                <w:sz w:val="18"/>
                <w:szCs w:val="18"/>
                <w:lang w:val="en-US"/>
              </w:rPr>
              <w:t>Tourniquet</w:t>
            </w:r>
          </w:p>
        </w:tc>
        <w:tc>
          <w:tcPr>
            <w:tcW w:w="1344" w:type="dxa"/>
            <w:tcBorders>
              <w:top w:val="nil"/>
              <w:left w:val="nil"/>
              <w:bottom w:val="single" w:sz="4" w:space="0" w:color="auto"/>
              <w:right w:val="single" w:sz="4" w:space="0" w:color="auto"/>
            </w:tcBorders>
            <w:noWrap/>
            <w:vAlign w:val="center"/>
            <w:hideMark/>
          </w:tcPr>
          <w:p w14:paraId="2F12351D" w14:textId="77777777" w:rsidR="00051321" w:rsidRPr="00051321" w:rsidRDefault="00051321" w:rsidP="00051321">
            <w:pPr>
              <w:spacing w:after="0" w:line="240" w:lineRule="auto"/>
              <w:jc w:val="center"/>
              <w:rPr>
                <w:rFonts w:ascii="Calibri" w:eastAsia="Times New Roman" w:hAnsi="Calibri" w:cs="Calibri"/>
                <w:b/>
                <w:bCs/>
                <w:sz w:val="18"/>
                <w:szCs w:val="18"/>
                <w:lang w:val="en-US"/>
              </w:rPr>
            </w:pPr>
            <w:r w:rsidRPr="00051321">
              <w:rPr>
                <w:rFonts w:ascii="Calibri" w:eastAsia="Times New Roman" w:hAnsi="Calibri" w:cs="Calibri"/>
                <w:b/>
                <w:bCs/>
                <w:sz w:val="18"/>
                <w:szCs w:val="18"/>
                <w:lang w:val="en-US"/>
              </w:rPr>
              <w:t>Pcs</w:t>
            </w:r>
          </w:p>
        </w:tc>
        <w:tc>
          <w:tcPr>
            <w:tcW w:w="1445" w:type="dxa"/>
            <w:tcBorders>
              <w:top w:val="nil"/>
              <w:left w:val="nil"/>
              <w:bottom w:val="single" w:sz="4" w:space="0" w:color="auto"/>
              <w:right w:val="single" w:sz="4" w:space="0" w:color="auto"/>
            </w:tcBorders>
            <w:noWrap/>
            <w:vAlign w:val="center"/>
            <w:hideMark/>
          </w:tcPr>
          <w:p w14:paraId="688C70F9" w14:textId="77777777" w:rsidR="00051321" w:rsidRPr="00051321" w:rsidRDefault="00051321" w:rsidP="00051321">
            <w:pPr>
              <w:spacing w:after="0" w:line="240" w:lineRule="auto"/>
              <w:jc w:val="center"/>
              <w:rPr>
                <w:rFonts w:ascii="Calibri" w:eastAsia="Times New Roman" w:hAnsi="Calibri" w:cs="Calibri"/>
                <w:b/>
                <w:bCs/>
                <w:sz w:val="18"/>
                <w:szCs w:val="18"/>
                <w:lang w:val="en-US"/>
              </w:rPr>
            </w:pPr>
            <w:r w:rsidRPr="00051321">
              <w:rPr>
                <w:rFonts w:ascii="Calibri" w:eastAsia="Times New Roman" w:hAnsi="Calibri" w:cs="Calibri"/>
                <w:b/>
                <w:bCs/>
                <w:sz w:val="18"/>
                <w:szCs w:val="18"/>
                <w:lang w:val="en-US"/>
              </w:rPr>
              <w:t>200</w:t>
            </w:r>
          </w:p>
        </w:tc>
        <w:tc>
          <w:tcPr>
            <w:tcW w:w="1710" w:type="dxa"/>
            <w:tcBorders>
              <w:top w:val="nil"/>
              <w:left w:val="nil"/>
              <w:bottom w:val="single" w:sz="4" w:space="0" w:color="auto"/>
              <w:right w:val="single" w:sz="4" w:space="0" w:color="auto"/>
            </w:tcBorders>
            <w:noWrap/>
            <w:vAlign w:val="center"/>
            <w:hideMark/>
          </w:tcPr>
          <w:p w14:paraId="6ED6FFAF"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491BC6BF"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070" w:type="dxa"/>
            <w:tcBorders>
              <w:top w:val="nil"/>
              <w:left w:val="nil"/>
              <w:bottom w:val="single" w:sz="4" w:space="0" w:color="auto"/>
              <w:right w:val="single" w:sz="4" w:space="0" w:color="auto"/>
            </w:tcBorders>
            <w:noWrap/>
            <w:vAlign w:val="center"/>
            <w:hideMark/>
          </w:tcPr>
          <w:p w14:paraId="49A47610"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45521423"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430" w:type="dxa"/>
            <w:tcBorders>
              <w:top w:val="nil"/>
              <w:left w:val="nil"/>
              <w:bottom w:val="single" w:sz="4" w:space="0" w:color="auto"/>
              <w:right w:val="single" w:sz="4" w:space="0" w:color="auto"/>
            </w:tcBorders>
            <w:noWrap/>
            <w:vAlign w:val="bottom"/>
            <w:hideMark/>
          </w:tcPr>
          <w:p w14:paraId="78DB51C3" w14:textId="77777777" w:rsidR="00051321" w:rsidRPr="00051321" w:rsidRDefault="00051321" w:rsidP="00051321">
            <w:pPr>
              <w:spacing w:after="0" w:line="240" w:lineRule="auto"/>
              <w:rPr>
                <w:rFonts w:ascii="Aptos Narrow" w:eastAsia="Times New Roman" w:hAnsi="Aptos Narrow" w:cs="Times New Roman"/>
                <w:color w:val="000000"/>
                <w:lang w:val="en-US"/>
              </w:rPr>
            </w:pPr>
            <w:r w:rsidRPr="00051321">
              <w:rPr>
                <w:rFonts w:ascii="Aptos Narrow" w:eastAsia="Times New Roman" w:hAnsi="Aptos Narrow" w:cs="Times New Roman"/>
                <w:color w:val="000000"/>
                <w:lang w:val="en-US"/>
              </w:rPr>
              <w:t> </w:t>
            </w:r>
          </w:p>
        </w:tc>
      </w:tr>
      <w:tr w:rsidR="00051321" w:rsidRPr="00051321" w14:paraId="19361310" w14:textId="77777777" w:rsidTr="00DC7A85">
        <w:trPr>
          <w:trHeight w:val="50"/>
        </w:trPr>
        <w:tc>
          <w:tcPr>
            <w:tcW w:w="851" w:type="dxa"/>
            <w:tcBorders>
              <w:top w:val="nil"/>
              <w:left w:val="single" w:sz="4" w:space="0" w:color="auto"/>
              <w:bottom w:val="single" w:sz="4" w:space="0" w:color="auto"/>
              <w:right w:val="single" w:sz="4" w:space="0" w:color="auto"/>
            </w:tcBorders>
            <w:vAlign w:val="center"/>
            <w:hideMark/>
          </w:tcPr>
          <w:p w14:paraId="79BB7E42" w14:textId="77777777" w:rsidR="00051321" w:rsidRPr="00051321" w:rsidRDefault="00051321" w:rsidP="00051321">
            <w:pPr>
              <w:spacing w:after="0" w:line="240" w:lineRule="auto"/>
              <w:jc w:val="center"/>
              <w:rPr>
                <w:rFonts w:ascii="Calibri" w:eastAsia="Times New Roman" w:hAnsi="Calibri" w:cs="Calibri"/>
                <w:b/>
                <w:bCs/>
                <w:sz w:val="18"/>
                <w:szCs w:val="18"/>
                <w:lang w:val="en-US"/>
              </w:rPr>
            </w:pPr>
            <w:r w:rsidRPr="00051321">
              <w:rPr>
                <w:rFonts w:ascii="Calibri" w:eastAsia="Times New Roman" w:hAnsi="Calibri" w:cs="Calibri"/>
                <w:b/>
                <w:bCs/>
                <w:sz w:val="18"/>
                <w:szCs w:val="18"/>
                <w:lang w:val="en-US"/>
              </w:rPr>
              <w:t>20.5</w:t>
            </w:r>
          </w:p>
        </w:tc>
        <w:tc>
          <w:tcPr>
            <w:tcW w:w="2570" w:type="dxa"/>
            <w:tcBorders>
              <w:top w:val="nil"/>
              <w:left w:val="nil"/>
              <w:bottom w:val="single" w:sz="4" w:space="0" w:color="auto"/>
              <w:right w:val="single" w:sz="4" w:space="0" w:color="auto"/>
            </w:tcBorders>
            <w:noWrap/>
            <w:vAlign w:val="center"/>
            <w:hideMark/>
          </w:tcPr>
          <w:p w14:paraId="28E79CEB"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Tourniquet - military grade</w:t>
            </w:r>
          </w:p>
        </w:tc>
        <w:tc>
          <w:tcPr>
            <w:tcW w:w="1344" w:type="dxa"/>
            <w:tcBorders>
              <w:top w:val="nil"/>
              <w:left w:val="nil"/>
              <w:bottom w:val="single" w:sz="4" w:space="0" w:color="auto"/>
              <w:right w:val="single" w:sz="4" w:space="0" w:color="auto"/>
            </w:tcBorders>
            <w:noWrap/>
            <w:vAlign w:val="center"/>
            <w:hideMark/>
          </w:tcPr>
          <w:p w14:paraId="587BAF6C"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Piece</w:t>
            </w:r>
          </w:p>
        </w:tc>
        <w:tc>
          <w:tcPr>
            <w:tcW w:w="1445" w:type="dxa"/>
            <w:tcBorders>
              <w:top w:val="nil"/>
              <w:left w:val="nil"/>
              <w:bottom w:val="single" w:sz="4" w:space="0" w:color="auto"/>
              <w:right w:val="single" w:sz="4" w:space="0" w:color="auto"/>
            </w:tcBorders>
            <w:noWrap/>
            <w:vAlign w:val="center"/>
            <w:hideMark/>
          </w:tcPr>
          <w:p w14:paraId="1C05AA16"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400</w:t>
            </w:r>
          </w:p>
        </w:tc>
        <w:tc>
          <w:tcPr>
            <w:tcW w:w="1710" w:type="dxa"/>
            <w:tcBorders>
              <w:top w:val="nil"/>
              <w:left w:val="nil"/>
              <w:bottom w:val="single" w:sz="4" w:space="0" w:color="auto"/>
              <w:right w:val="single" w:sz="4" w:space="0" w:color="auto"/>
            </w:tcBorders>
            <w:noWrap/>
            <w:vAlign w:val="center"/>
            <w:hideMark/>
          </w:tcPr>
          <w:p w14:paraId="205ADE64"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59127858"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070" w:type="dxa"/>
            <w:tcBorders>
              <w:top w:val="nil"/>
              <w:left w:val="nil"/>
              <w:bottom w:val="single" w:sz="4" w:space="0" w:color="auto"/>
              <w:right w:val="single" w:sz="4" w:space="0" w:color="auto"/>
            </w:tcBorders>
            <w:noWrap/>
            <w:vAlign w:val="center"/>
            <w:hideMark/>
          </w:tcPr>
          <w:p w14:paraId="349FB5E4"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6E11B136" w14:textId="77777777" w:rsidR="00051321" w:rsidRPr="00051321" w:rsidRDefault="00051321" w:rsidP="00051321">
            <w:pPr>
              <w:spacing w:after="0" w:line="240" w:lineRule="auto"/>
              <w:jc w:val="center"/>
              <w:rPr>
                <w:rFonts w:ascii="Calibri" w:eastAsia="Times New Roman" w:hAnsi="Calibri" w:cs="Calibri"/>
                <w:b/>
                <w:bCs/>
                <w:color w:val="000000"/>
                <w:sz w:val="18"/>
                <w:szCs w:val="18"/>
                <w:lang w:val="en-US"/>
              </w:rPr>
            </w:pPr>
            <w:r w:rsidRPr="00051321">
              <w:rPr>
                <w:rFonts w:ascii="Calibri" w:eastAsia="Times New Roman" w:hAnsi="Calibri" w:cs="Calibri"/>
                <w:b/>
                <w:bCs/>
                <w:color w:val="000000"/>
                <w:sz w:val="18"/>
                <w:szCs w:val="18"/>
                <w:lang w:val="en-US"/>
              </w:rPr>
              <w:t> </w:t>
            </w:r>
          </w:p>
        </w:tc>
        <w:tc>
          <w:tcPr>
            <w:tcW w:w="2430" w:type="dxa"/>
            <w:tcBorders>
              <w:top w:val="nil"/>
              <w:left w:val="nil"/>
              <w:bottom w:val="single" w:sz="4" w:space="0" w:color="auto"/>
              <w:right w:val="single" w:sz="4" w:space="0" w:color="auto"/>
            </w:tcBorders>
            <w:noWrap/>
            <w:vAlign w:val="bottom"/>
            <w:hideMark/>
          </w:tcPr>
          <w:p w14:paraId="37C8461A" w14:textId="77777777" w:rsidR="00051321" w:rsidRPr="00051321" w:rsidRDefault="00051321" w:rsidP="00051321">
            <w:pPr>
              <w:spacing w:after="0" w:line="240" w:lineRule="auto"/>
              <w:rPr>
                <w:rFonts w:ascii="Aptos Narrow" w:eastAsia="Times New Roman" w:hAnsi="Aptos Narrow" w:cs="Times New Roman"/>
                <w:color w:val="000000"/>
                <w:lang w:val="en-US"/>
              </w:rPr>
            </w:pPr>
            <w:r w:rsidRPr="00051321">
              <w:rPr>
                <w:rFonts w:ascii="Aptos Narrow" w:eastAsia="Times New Roman" w:hAnsi="Aptos Narrow" w:cs="Times New Roman"/>
                <w:color w:val="000000"/>
                <w:lang w:val="en-US"/>
              </w:rPr>
              <w:t> </w:t>
            </w:r>
          </w:p>
        </w:tc>
      </w:tr>
    </w:tbl>
    <w:p w14:paraId="2A3ED7DC" w14:textId="77777777" w:rsidR="009A14E9" w:rsidRDefault="009A14E9" w:rsidP="00426CB7">
      <w:pPr>
        <w:rPr>
          <w:rFonts w:cstheme="minorHAnsi"/>
          <w:sz w:val="20"/>
          <w:szCs w:val="20"/>
        </w:rPr>
      </w:pPr>
    </w:p>
    <w:p w14:paraId="0584ECC7" w14:textId="77777777" w:rsidR="00E55E9A" w:rsidRDefault="00E55E9A" w:rsidP="00426CB7">
      <w:pPr>
        <w:rPr>
          <w:rFonts w:cstheme="minorHAnsi"/>
          <w:sz w:val="20"/>
          <w:szCs w:val="20"/>
        </w:rPr>
      </w:pPr>
    </w:p>
    <w:p w14:paraId="23423B32" w14:textId="77777777" w:rsidR="00DF527B" w:rsidRPr="00B37F00" w:rsidRDefault="00DF527B" w:rsidP="00426CB7">
      <w:pPr>
        <w:rPr>
          <w:rFonts w:cstheme="minorHAnsi"/>
          <w:sz w:val="20"/>
          <w:szCs w:val="20"/>
        </w:rPr>
      </w:pPr>
    </w:p>
    <w:p w14:paraId="2EC4180B" w14:textId="4E0FF260" w:rsidR="007D5168" w:rsidRPr="00FB0D58" w:rsidRDefault="000330F9" w:rsidP="00662679">
      <w:pPr>
        <w:pStyle w:val="Heading2"/>
        <w:spacing w:before="0" w:line="240" w:lineRule="auto"/>
        <w:jc w:val="both"/>
        <w:rPr>
          <w:rFonts w:asciiTheme="minorHAnsi" w:hAnsiTheme="minorHAnsi" w:cstheme="minorHAnsi"/>
          <w:smallCaps/>
          <w:color w:val="C00000"/>
          <w:sz w:val="24"/>
          <w:szCs w:val="24"/>
        </w:rPr>
      </w:pPr>
      <w:r w:rsidRPr="00FB0D58">
        <w:rPr>
          <w:rFonts w:asciiTheme="minorHAnsi" w:hAnsiTheme="minorHAnsi" w:cstheme="minorHAnsi"/>
          <w:smallCaps/>
          <w:color w:val="C00000"/>
          <w:sz w:val="24"/>
          <w:szCs w:val="24"/>
        </w:rPr>
        <w:lastRenderedPageBreak/>
        <w:t>ANNEX 3: DETAILED SPECIFICATIONS</w:t>
      </w:r>
      <w:r w:rsidR="000C7C3A" w:rsidRPr="00FB0D58">
        <w:rPr>
          <w:rFonts w:asciiTheme="minorHAnsi" w:hAnsiTheme="minorHAnsi" w:cstheme="minorHAnsi"/>
          <w:smallCaps/>
          <w:color w:val="C00000"/>
          <w:sz w:val="24"/>
          <w:szCs w:val="24"/>
        </w:rPr>
        <w:t xml:space="preserve"> </w:t>
      </w:r>
    </w:p>
    <w:tbl>
      <w:tblPr>
        <w:tblW w:w="1539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629"/>
        <w:gridCol w:w="2621"/>
        <w:gridCol w:w="8820"/>
        <w:gridCol w:w="1170"/>
      </w:tblGrid>
      <w:tr w:rsidR="0077336E" w:rsidRPr="0077336E" w14:paraId="7F347138" w14:textId="77777777" w:rsidTr="00DC7A85">
        <w:trPr>
          <w:trHeight w:val="300"/>
        </w:trPr>
        <w:tc>
          <w:tcPr>
            <w:tcW w:w="2160" w:type="dxa"/>
            <w:shd w:val="clear" w:color="000000" w:fill="D0D0D0"/>
            <w:vAlign w:val="center"/>
            <w:hideMark/>
          </w:tcPr>
          <w:p w14:paraId="37F01C2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CATEGORY</w:t>
            </w:r>
          </w:p>
        </w:tc>
        <w:tc>
          <w:tcPr>
            <w:tcW w:w="619" w:type="dxa"/>
            <w:shd w:val="clear" w:color="000000" w:fill="D0D0D0"/>
            <w:vAlign w:val="center"/>
            <w:hideMark/>
          </w:tcPr>
          <w:p w14:paraId="117536B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ITEM #</w:t>
            </w:r>
          </w:p>
        </w:tc>
        <w:tc>
          <w:tcPr>
            <w:tcW w:w="2621" w:type="dxa"/>
            <w:shd w:val="clear" w:color="000000" w:fill="D0D0D0"/>
            <w:noWrap/>
            <w:vAlign w:val="bottom"/>
            <w:hideMark/>
          </w:tcPr>
          <w:p w14:paraId="58C12B4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Item/Milestone Required</w:t>
            </w:r>
          </w:p>
        </w:tc>
        <w:tc>
          <w:tcPr>
            <w:tcW w:w="8820" w:type="dxa"/>
            <w:shd w:val="clear" w:color="000000" w:fill="D0D0D0"/>
            <w:noWrap/>
            <w:vAlign w:val="bottom"/>
            <w:hideMark/>
          </w:tcPr>
          <w:p w14:paraId="05A614FE" w14:textId="77777777" w:rsidR="0077336E" w:rsidRPr="0077336E" w:rsidRDefault="0077336E" w:rsidP="0077336E">
            <w:pPr>
              <w:spacing w:after="0" w:line="240" w:lineRule="auto"/>
              <w:rPr>
                <w:rFonts w:ascii="Calibri" w:eastAsia="Times New Roman" w:hAnsi="Calibri" w:cs="Calibri"/>
                <w:b/>
                <w:bCs/>
                <w:color w:val="000000"/>
                <w:lang w:val="en-US"/>
              </w:rPr>
            </w:pPr>
            <w:r w:rsidRPr="0077336E">
              <w:rPr>
                <w:rFonts w:ascii="Calibri" w:eastAsia="Times New Roman" w:hAnsi="Calibri" w:cs="Calibri"/>
                <w:b/>
                <w:bCs/>
                <w:color w:val="000000"/>
                <w:lang w:val="en-US"/>
              </w:rPr>
              <w:t xml:space="preserve">DETAILED SPECIFICATIONS </w:t>
            </w:r>
          </w:p>
        </w:tc>
        <w:tc>
          <w:tcPr>
            <w:tcW w:w="1170" w:type="dxa"/>
            <w:shd w:val="clear" w:color="000000" w:fill="D0D0D0"/>
            <w:noWrap/>
            <w:vAlign w:val="center"/>
            <w:hideMark/>
          </w:tcPr>
          <w:p w14:paraId="4F8011B7" w14:textId="19386A91" w:rsidR="0077336E" w:rsidRPr="0077336E" w:rsidRDefault="0077336E" w:rsidP="0077336E">
            <w:pPr>
              <w:spacing w:after="0" w:line="240" w:lineRule="auto"/>
              <w:jc w:val="center"/>
              <w:rPr>
                <w:rFonts w:ascii="Calibri" w:eastAsia="Times New Roman" w:hAnsi="Calibri" w:cs="Calibri"/>
                <w:b/>
                <w:bCs/>
                <w:color w:val="000000"/>
                <w:lang w:val="en-US"/>
              </w:rPr>
            </w:pPr>
            <w:r w:rsidRPr="0077336E">
              <w:rPr>
                <w:rFonts w:ascii="Calibri" w:eastAsia="Times New Roman" w:hAnsi="Calibri" w:cs="Calibri"/>
                <w:b/>
                <w:bCs/>
                <w:color w:val="000000"/>
                <w:lang w:val="en-US"/>
              </w:rPr>
              <w:t xml:space="preserve">PACKING </w:t>
            </w:r>
          </w:p>
        </w:tc>
      </w:tr>
      <w:tr w:rsidR="0077336E" w:rsidRPr="0077336E" w14:paraId="0E3B95AC" w14:textId="77777777" w:rsidTr="00DC7A85">
        <w:trPr>
          <w:trHeight w:val="1040"/>
        </w:trPr>
        <w:tc>
          <w:tcPr>
            <w:tcW w:w="2160" w:type="dxa"/>
            <w:shd w:val="clear" w:color="000000" w:fill="CAEDFB"/>
            <w:vAlign w:val="center"/>
            <w:hideMark/>
          </w:tcPr>
          <w:p w14:paraId="19E8661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BAGS</w:t>
            </w:r>
          </w:p>
        </w:tc>
        <w:tc>
          <w:tcPr>
            <w:tcW w:w="619" w:type="dxa"/>
            <w:vAlign w:val="center"/>
            <w:hideMark/>
          </w:tcPr>
          <w:p w14:paraId="03A10D7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1.1</w:t>
            </w:r>
          </w:p>
        </w:tc>
        <w:tc>
          <w:tcPr>
            <w:tcW w:w="2621" w:type="dxa"/>
            <w:vAlign w:val="center"/>
            <w:hideMark/>
          </w:tcPr>
          <w:p w14:paraId="548E864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Vomiting Bag</w:t>
            </w:r>
          </w:p>
        </w:tc>
        <w:tc>
          <w:tcPr>
            <w:tcW w:w="8820" w:type="dxa"/>
            <w:vAlign w:val="center"/>
            <w:hideMark/>
          </w:tcPr>
          <w:p w14:paraId="7AC1B81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Extra thick plastic transparent bags</w:t>
            </w:r>
            <w:r w:rsidRPr="0077336E">
              <w:rPr>
                <w:rFonts w:ascii="Calibri" w:eastAsia="Times New Roman" w:hAnsi="Calibri" w:cs="Calibri"/>
                <w:b/>
                <w:bCs/>
                <w:color w:val="000000"/>
                <w:sz w:val="20"/>
                <w:szCs w:val="20"/>
                <w:lang w:val="en-US"/>
              </w:rPr>
              <w:br/>
              <w:t xml:space="preserve">Waterproof </w:t>
            </w:r>
            <w:proofErr w:type="spellStart"/>
            <w:r w:rsidRPr="0077336E">
              <w:rPr>
                <w:rFonts w:ascii="Calibri" w:eastAsia="Times New Roman" w:hAnsi="Calibri" w:cs="Calibri"/>
                <w:b/>
                <w:bCs/>
                <w:color w:val="000000"/>
                <w:sz w:val="20"/>
                <w:szCs w:val="20"/>
                <w:lang w:val="en-US"/>
              </w:rPr>
              <w:t>paper+polybag</w:t>
            </w:r>
            <w:proofErr w:type="spellEnd"/>
            <w:r w:rsidRPr="0077336E">
              <w:rPr>
                <w:rFonts w:ascii="Calibri" w:eastAsia="Times New Roman" w:hAnsi="Calibri" w:cs="Calibri"/>
                <w:b/>
                <w:bCs/>
                <w:color w:val="000000"/>
                <w:sz w:val="20"/>
                <w:szCs w:val="20"/>
                <w:lang w:val="en-US"/>
              </w:rPr>
              <w:t xml:space="preserve"> with an anti-regorge valve</w:t>
            </w:r>
            <w:r w:rsidRPr="0077336E">
              <w:rPr>
                <w:rFonts w:ascii="Calibri" w:eastAsia="Times New Roman" w:hAnsi="Calibri" w:cs="Calibri"/>
                <w:b/>
                <w:bCs/>
                <w:color w:val="000000"/>
                <w:sz w:val="20"/>
                <w:szCs w:val="20"/>
                <w:lang w:val="en-US"/>
              </w:rPr>
              <w:br/>
              <w:t>Volume: 1Litre (Should be able to hold the liquid well without leakage)</w:t>
            </w:r>
            <w:r w:rsidRPr="0077336E">
              <w:rPr>
                <w:rFonts w:ascii="Calibri" w:eastAsia="Times New Roman" w:hAnsi="Calibri" w:cs="Calibri"/>
                <w:b/>
                <w:bCs/>
                <w:color w:val="000000"/>
                <w:sz w:val="20"/>
                <w:szCs w:val="20"/>
                <w:lang w:val="en-US"/>
              </w:rPr>
              <w:br/>
              <w:t>graded</w:t>
            </w:r>
          </w:p>
        </w:tc>
        <w:tc>
          <w:tcPr>
            <w:tcW w:w="1170" w:type="dxa"/>
            <w:vAlign w:val="center"/>
            <w:hideMark/>
          </w:tcPr>
          <w:p w14:paraId="74C03EF1"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4AD8C82D" w14:textId="77777777" w:rsidTr="00DC7A85">
        <w:trPr>
          <w:trHeight w:val="1560"/>
        </w:trPr>
        <w:tc>
          <w:tcPr>
            <w:tcW w:w="2160" w:type="dxa"/>
            <w:shd w:val="clear" w:color="000000" w:fill="CAEDFB"/>
            <w:vAlign w:val="center"/>
            <w:hideMark/>
          </w:tcPr>
          <w:p w14:paraId="1EE98D2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BAGS</w:t>
            </w:r>
          </w:p>
        </w:tc>
        <w:tc>
          <w:tcPr>
            <w:tcW w:w="619" w:type="dxa"/>
            <w:vAlign w:val="center"/>
            <w:hideMark/>
          </w:tcPr>
          <w:p w14:paraId="00D9B8D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1.2</w:t>
            </w:r>
          </w:p>
        </w:tc>
        <w:tc>
          <w:tcPr>
            <w:tcW w:w="2621" w:type="dxa"/>
            <w:vAlign w:val="center"/>
            <w:hideMark/>
          </w:tcPr>
          <w:p w14:paraId="3B94BA2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Waste bags Red</w:t>
            </w:r>
          </w:p>
        </w:tc>
        <w:tc>
          <w:tcPr>
            <w:tcW w:w="8820" w:type="dxa"/>
            <w:vAlign w:val="center"/>
            <w:hideMark/>
          </w:tcPr>
          <w:p w14:paraId="53B5CD1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Material: High Molecular Weight, High-Density (HMHD) Polyethylene or Polypropylene.</w:t>
            </w:r>
            <w:r w:rsidRPr="0077336E">
              <w:rPr>
                <w:rFonts w:ascii="Calibri" w:eastAsia="Times New Roman" w:hAnsi="Calibri" w:cs="Calibri"/>
                <w:b/>
                <w:bCs/>
                <w:color w:val="000000"/>
                <w:sz w:val="20"/>
                <w:szCs w:val="20"/>
                <w:lang w:val="en-US"/>
              </w:rPr>
              <w:br/>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Red</w:t>
            </w:r>
            <w:r w:rsidRPr="0077336E">
              <w:rPr>
                <w:rFonts w:ascii="Calibri" w:eastAsia="Times New Roman" w:hAnsi="Calibri" w:cs="Calibri"/>
                <w:b/>
                <w:bCs/>
                <w:color w:val="000000"/>
                <w:sz w:val="20"/>
                <w:szCs w:val="20"/>
                <w:lang w:val="en-US"/>
              </w:rPr>
              <w:br/>
              <w:t>Size (W) x (L): 79x97cm (31x38’’) (± 25%)</w:t>
            </w:r>
            <w:r w:rsidRPr="0077336E">
              <w:rPr>
                <w:rFonts w:ascii="Calibri" w:eastAsia="Times New Roman" w:hAnsi="Calibri" w:cs="Calibri"/>
                <w:b/>
                <w:bCs/>
                <w:color w:val="000000"/>
                <w:sz w:val="20"/>
                <w:szCs w:val="20"/>
                <w:lang w:val="en-US"/>
              </w:rPr>
              <w:br/>
              <w:t xml:space="preserve">Capacity: 100L </w:t>
            </w:r>
            <w:r w:rsidRPr="0077336E">
              <w:rPr>
                <w:rFonts w:ascii="Calibri" w:eastAsia="Times New Roman" w:hAnsi="Calibri" w:cs="Calibri"/>
                <w:b/>
                <w:bCs/>
                <w:color w:val="000000"/>
                <w:sz w:val="20"/>
                <w:szCs w:val="20"/>
                <w:lang w:val="en-US"/>
              </w:rPr>
              <w:br/>
              <w:t>Thickness: 1.2 mil to 2.0 mil</w:t>
            </w:r>
            <w:r w:rsidRPr="0077336E">
              <w:rPr>
                <w:rFonts w:ascii="Calibri" w:eastAsia="Times New Roman" w:hAnsi="Calibri" w:cs="Calibri"/>
                <w:b/>
                <w:bCs/>
                <w:color w:val="000000"/>
                <w:sz w:val="20"/>
                <w:szCs w:val="20"/>
                <w:lang w:val="en-US"/>
              </w:rPr>
              <w:br/>
              <w:t>Puncture, tear and leak resistant</w:t>
            </w:r>
          </w:p>
        </w:tc>
        <w:tc>
          <w:tcPr>
            <w:tcW w:w="1170" w:type="dxa"/>
            <w:noWrap/>
            <w:vAlign w:val="center"/>
            <w:hideMark/>
          </w:tcPr>
          <w:p w14:paraId="008A0B1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10F259A1" w14:textId="77777777" w:rsidTr="00DC7A85">
        <w:trPr>
          <w:trHeight w:val="1300"/>
        </w:trPr>
        <w:tc>
          <w:tcPr>
            <w:tcW w:w="2160" w:type="dxa"/>
            <w:shd w:val="clear" w:color="000000" w:fill="CAEDFB"/>
            <w:vAlign w:val="center"/>
            <w:hideMark/>
          </w:tcPr>
          <w:p w14:paraId="7984371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BAGS</w:t>
            </w:r>
          </w:p>
        </w:tc>
        <w:tc>
          <w:tcPr>
            <w:tcW w:w="619" w:type="dxa"/>
            <w:vAlign w:val="center"/>
            <w:hideMark/>
          </w:tcPr>
          <w:p w14:paraId="60437E3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1.3</w:t>
            </w:r>
          </w:p>
        </w:tc>
        <w:tc>
          <w:tcPr>
            <w:tcW w:w="2621" w:type="dxa"/>
            <w:vAlign w:val="center"/>
            <w:hideMark/>
          </w:tcPr>
          <w:p w14:paraId="184E2228"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Waste bags yellow - Medium (7L)</w:t>
            </w:r>
          </w:p>
        </w:tc>
        <w:tc>
          <w:tcPr>
            <w:tcW w:w="8820" w:type="dxa"/>
            <w:vAlign w:val="center"/>
            <w:hideMark/>
          </w:tcPr>
          <w:p w14:paraId="08811D0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Material: Polypropylene or Polyethylene. </w:t>
            </w:r>
            <w:r w:rsidRPr="0077336E">
              <w:rPr>
                <w:rFonts w:ascii="Calibri" w:eastAsia="Times New Roman" w:hAnsi="Calibri" w:cs="Calibri"/>
                <w:b/>
                <w:bCs/>
                <w:color w:val="000000"/>
                <w:sz w:val="20"/>
                <w:szCs w:val="20"/>
                <w:lang w:val="en-US"/>
              </w:rPr>
              <w:br/>
              <w:t xml:space="preserve">Thickness: 70 µm– ISO 7765 2004 </w:t>
            </w:r>
            <w:r w:rsidRPr="0077336E">
              <w:rPr>
                <w:rFonts w:ascii="Calibri" w:eastAsia="Times New Roman" w:hAnsi="Calibri" w:cs="Calibri"/>
                <w:b/>
                <w:bCs/>
                <w:color w:val="000000"/>
                <w:sz w:val="20"/>
                <w:szCs w:val="20"/>
                <w:lang w:val="en-US"/>
              </w:rPr>
              <w:br/>
              <w:t>tear resistant, water resistant, can be properly sealed</w:t>
            </w:r>
            <w:r w:rsidRPr="0077336E">
              <w:rPr>
                <w:rFonts w:ascii="Calibri" w:eastAsia="Times New Roman" w:hAnsi="Calibri" w:cs="Calibri"/>
                <w:b/>
                <w:bCs/>
                <w:color w:val="000000"/>
                <w:sz w:val="20"/>
                <w:szCs w:val="20"/>
                <w:lang w:val="en-US"/>
              </w:rPr>
              <w:br/>
              <w:t>Color: Yellow with Tie</w:t>
            </w:r>
            <w:r w:rsidRPr="0077336E">
              <w:rPr>
                <w:rFonts w:ascii="Calibri" w:eastAsia="Times New Roman" w:hAnsi="Calibri" w:cs="Calibri"/>
                <w:b/>
                <w:bCs/>
                <w:color w:val="000000"/>
                <w:sz w:val="20"/>
                <w:szCs w:val="20"/>
                <w:lang w:val="en-US"/>
              </w:rPr>
              <w:br/>
              <w:t>clinical waste/biohazard symbol</w:t>
            </w:r>
          </w:p>
        </w:tc>
        <w:tc>
          <w:tcPr>
            <w:tcW w:w="1170" w:type="dxa"/>
            <w:vAlign w:val="center"/>
            <w:hideMark/>
          </w:tcPr>
          <w:p w14:paraId="5C42FD0A"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2E66C5CA" w14:textId="77777777" w:rsidTr="00DC7A85">
        <w:trPr>
          <w:trHeight w:val="2080"/>
        </w:trPr>
        <w:tc>
          <w:tcPr>
            <w:tcW w:w="2160" w:type="dxa"/>
            <w:shd w:val="clear" w:color="000000" w:fill="CAEDFB"/>
            <w:vAlign w:val="center"/>
            <w:hideMark/>
          </w:tcPr>
          <w:p w14:paraId="3C6525A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BAGS</w:t>
            </w:r>
          </w:p>
        </w:tc>
        <w:tc>
          <w:tcPr>
            <w:tcW w:w="619" w:type="dxa"/>
            <w:vAlign w:val="center"/>
            <w:hideMark/>
          </w:tcPr>
          <w:p w14:paraId="0F62E31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1.4</w:t>
            </w:r>
          </w:p>
        </w:tc>
        <w:tc>
          <w:tcPr>
            <w:tcW w:w="2621" w:type="dxa"/>
            <w:vAlign w:val="center"/>
            <w:hideMark/>
          </w:tcPr>
          <w:p w14:paraId="5FAEDE9E"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Waste Bags yellow XL (120L)</w:t>
            </w:r>
          </w:p>
        </w:tc>
        <w:tc>
          <w:tcPr>
            <w:tcW w:w="8820" w:type="dxa"/>
            <w:vAlign w:val="center"/>
            <w:hideMark/>
          </w:tcPr>
          <w:p w14:paraId="529F3780"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Capacity 120 L </w:t>
            </w:r>
            <w:r w:rsidRPr="0077336E">
              <w:rPr>
                <w:rFonts w:ascii="Calibri" w:eastAsia="Times New Roman" w:hAnsi="Calibri" w:cs="Calibri"/>
                <w:b/>
                <w:bCs/>
                <w:sz w:val="20"/>
                <w:szCs w:val="20"/>
                <w:lang w:val="en-US"/>
              </w:rPr>
              <w:br/>
              <w:t xml:space="preserve">Length: 147 cm </w:t>
            </w:r>
            <w:r w:rsidRPr="0077336E">
              <w:rPr>
                <w:rFonts w:ascii="Calibri" w:eastAsia="Times New Roman" w:hAnsi="Calibri" w:cs="Calibri"/>
                <w:b/>
                <w:bCs/>
                <w:sz w:val="20"/>
                <w:szCs w:val="20"/>
                <w:lang w:val="en-US"/>
              </w:rPr>
              <w:br/>
              <w:t xml:space="preserve">Width: 59 cm/Thickness: 55 </w:t>
            </w:r>
            <w:proofErr w:type="gramStart"/>
            <w:r w:rsidRPr="0077336E">
              <w:rPr>
                <w:rFonts w:ascii="Calibri" w:eastAsia="Times New Roman" w:hAnsi="Calibri" w:cs="Calibri"/>
                <w:b/>
                <w:bCs/>
                <w:sz w:val="20"/>
                <w:szCs w:val="20"/>
                <w:lang w:val="en-US"/>
              </w:rPr>
              <w:t>micron</w:t>
            </w:r>
            <w:proofErr w:type="gramEnd"/>
            <w:r w:rsidRPr="0077336E">
              <w:rPr>
                <w:rFonts w:ascii="Calibri" w:eastAsia="Times New Roman" w:hAnsi="Calibri" w:cs="Calibri"/>
                <w:b/>
                <w:bCs/>
                <w:sz w:val="20"/>
                <w:szCs w:val="20"/>
                <w:lang w:val="en-US"/>
              </w:rPr>
              <w:br/>
              <w:t>Biohazard sign printed on each bag</w:t>
            </w:r>
            <w:r w:rsidRPr="0077336E">
              <w:rPr>
                <w:rFonts w:ascii="Calibri" w:eastAsia="Times New Roman" w:hAnsi="Calibri" w:cs="Calibri"/>
                <w:b/>
                <w:bCs/>
                <w:sz w:val="20"/>
                <w:szCs w:val="20"/>
                <w:lang w:val="en-US"/>
              </w:rPr>
              <w:br/>
              <w:t>Package can be roll or single bag</w:t>
            </w:r>
            <w:r w:rsidRPr="0077336E">
              <w:rPr>
                <w:rFonts w:ascii="Calibri" w:eastAsia="Times New Roman" w:hAnsi="Calibri" w:cs="Calibri"/>
                <w:b/>
                <w:bCs/>
                <w:sz w:val="20"/>
                <w:szCs w:val="20"/>
                <w:lang w:val="en-US"/>
              </w:rPr>
              <w:br/>
              <w:t xml:space="preserve">Manual tie is a plus </w:t>
            </w:r>
            <w:r w:rsidRPr="0077336E">
              <w:rPr>
                <w:rFonts w:ascii="Calibri" w:eastAsia="Times New Roman" w:hAnsi="Calibri" w:cs="Calibri"/>
                <w:b/>
                <w:bCs/>
                <w:sz w:val="20"/>
                <w:szCs w:val="20"/>
                <w:lang w:val="en-US"/>
              </w:rPr>
              <w:br/>
              <w:t xml:space="preserve">Material: polyethylene /latex free/spill resistant  </w:t>
            </w:r>
            <w:r w:rsidRPr="0077336E">
              <w:rPr>
                <w:rFonts w:ascii="Calibri" w:eastAsia="Times New Roman" w:hAnsi="Calibri" w:cs="Calibri"/>
                <w:b/>
                <w:bCs/>
                <w:sz w:val="20"/>
                <w:szCs w:val="20"/>
                <w:lang w:val="en-US"/>
              </w:rPr>
              <w:br/>
              <w:t xml:space="preserve">Color: yellow </w:t>
            </w:r>
          </w:p>
        </w:tc>
        <w:tc>
          <w:tcPr>
            <w:tcW w:w="1170" w:type="dxa"/>
            <w:noWrap/>
            <w:vAlign w:val="center"/>
            <w:hideMark/>
          </w:tcPr>
          <w:p w14:paraId="41211D1D"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pcs </w:t>
            </w:r>
          </w:p>
        </w:tc>
      </w:tr>
      <w:tr w:rsidR="0077336E" w:rsidRPr="0077336E" w14:paraId="593DAA17" w14:textId="77777777" w:rsidTr="00DC7A85">
        <w:trPr>
          <w:trHeight w:val="1040"/>
        </w:trPr>
        <w:tc>
          <w:tcPr>
            <w:tcW w:w="2160" w:type="dxa"/>
            <w:shd w:val="clear" w:color="000000" w:fill="CAEDFB"/>
            <w:vAlign w:val="center"/>
            <w:hideMark/>
          </w:tcPr>
          <w:p w14:paraId="37BEB19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BAGS</w:t>
            </w:r>
          </w:p>
        </w:tc>
        <w:tc>
          <w:tcPr>
            <w:tcW w:w="619" w:type="dxa"/>
            <w:vAlign w:val="center"/>
            <w:hideMark/>
          </w:tcPr>
          <w:p w14:paraId="29AF0A0D"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1.5</w:t>
            </w:r>
          </w:p>
        </w:tc>
        <w:tc>
          <w:tcPr>
            <w:tcW w:w="2621" w:type="dxa"/>
            <w:noWrap/>
            <w:vAlign w:val="center"/>
            <w:hideMark/>
          </w:tcPr>
          <w:p w14:paraId="3B2170A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Zip Lock bags Large</w:t>
            </w:r>
          </w:p>
        </w:tc>
        <w:tc>
          <w:tcPr>
            <w:tcW w:w="8820" w:type="dxa"/>
            <w:vAlign w:val="center"/>
            <w:hideMark/>
          </w:tcPr>
          <w:p w14:paraId="0CEBD85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Transparent polyethylene zip-lock bags suitable for transporting urine specimen containers, leak-resistant, with secure resealable closure. Size approximately 15 × 20 cm (or sufficient to accommodate standard urine cups). Durable, single-use, and suitable for safe specimen handling and transport. Supplied in packs of 100 bags. Compliant with applicable laboratory and healthcare standards</w:t>
            </w:r>
          </w:p>
        </w:tc>
        <w:tc>
          <w:tcPr>
            <w:tcW w:w="1170" w:type="dxa"/>
            <w:vAlign w:val="center"/>
            <w:hideMark/>
          </w:tcPr>
          <w:p w14:paraId="4ED840E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0F512E4E" w14:textId="77777777" w:rsidTr="00DC7A85">
        <w:trPr>
          <w:trHeight w:val="1040"/>
        </w:trPr>
        <w:tc>
          <w:tcPr>
            <w:tcW w:w="2160" w:type="dxa"/>
            <w:shd w:val="clear" w:color="000000" w:fill="CAEDFB"/>
            <w:vAlign w:val="center"/>
            <w:hideMark/>
          </w:tcPr>
          <w:p w14:paraId="2DB3109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BAGS</w:t>
            </w:r>
          </w:p>
        </w:tc>
        <w:tc>
          <w:tcPr>
            <w:tcW w:w="619" w:type="dxa"/>
            <w:vAlign w:val="center"/>
            <w:hideMark/>
          </w:tcPr>
          <w:p w14:paraId="499061B2"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1.6</w:t>
            </w:r>
          </w:p>
        </w:tc>
        <w:tc>
          <w:tcPr>
            <w:tcW w:w="2621" w:type="dxa"/>
            <w:noWrap/>
            <w:vAlign w:val="center"/>
            <w:hideMark/>
          </w:tcPr>
          <w:p w14:paraId="4300D8A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Zip Lock bags Medium </w:t>
            </w:r>
          </w:p>
        </w:tc>
        <w:tc>
          <w:tcPr>
            <w:tcW w:w="8820" w:type="dxa"/>
            <w:vAlign w:val="center"/>
            <w:hideMark/>
          </w:tcPr>
          <w:p w14:paraId="12839911"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proofErr w:type="spellStart"/>
            <w:r w:rsidRPr="0077336E">
              <w:rPr>
                <w:rFonts w:ascii="Calibri" w:eastAsia="Times New Roman" w:hAnsi="Calibri" w:cs="Calibri"/>
                <w:b/>
                <w:bCs/>
                <w:color w:val="000000"/>
                <w:sz w:val="20"/>
                <w:szCs w:val="20"/>
                <w:lang w:val="en-US"/>
              </w:rPr>
              <w:t>Reclosable</w:t>
            </w:r>
            <w:proofErr w:type="spellEnd"/>
            <w:r w:rsidRPr="0077336E">
              <w:rPr>
                <w:rFonts w:ascii="Calibri" w:eastAsia="Times New Roman" w:hAnsi="Calibri" w:cs="Calibri"/>
                <w:b/>
                <w:bCs/>
                <w:color w:val="000000"/>
                <w:sz w:val="20"/>
                <w:szCs w:val="20"/>
                <w:lang w:val="en-US"/>
              </w:rPr>
              <w:t xml:space="preserve"> plastic zip lock bags suitable for packaging and organizing </w:t>
            </w:r>
            <w:proofErr w:type="gramStart"/>
            <w:r w:rsidRPr="0077336E">
              <w:rPr>
                <w:rFonts w:ascii="Calibri" w:eastAsia="Times New Roman" w:hAnsi="Calibri" w:cs="Calibri"/>
                <w:b/>
                <w:bCs/>
                <w:color w:val="000000"/>
                <w:sz w:val="20"/>
                <w:szCs w:val="20"/>
                <w:lang w:val="en-US"/>
              </w:rPr>
              <w:t>medication .</w:t>
            </w:r>
            <w:proofErr w:type="gramEnd"/>
            <w:r w:rsidRPr="0077336E">
              <w:rPr>
                <w:rFonts w:ascii="Calibri" w:eastAsia="Times New Roman" w:hAnsi="Calibri" w:cs="Calibri"/>
                <w:b/>
                <w:bCs/>
                <w:color w:val="000000"/>
                <w:sz w:val="20"/>
                <w:szCs w:val="20"/>
                <w:lang w:val="en-US"/>
              </w:rPr>
              <w:t xml:space="preserve"> </w:t>
            </w:r>
            <w:r w:rsidRPr="0077336E">
              <w:rPr>
                <w:rFonts w:ascii="Calibri" w:eastAsia="Times New Roman" w:hAnsi="Calibri" w:cs="Calibri"/>
                <w:b/>
                <w:bCs/>
                <w:color w:val="000000"/>
                <w:sz w:val="20"/>
                <w:szCs w:val="20"/>
                <w:lang w:val="en-US"/>
              </w:rPr>
              <w:br/>
              <w:t>durable polyethylene material, lightweight and resistant to tearing under normal use.</w:t>
            </w:r>
            <w:r w:rsidRPr="0077336E">
              <w:rPr>
                <w:rFonts w:ascii="Calibri" w:eastAsia="Times New Roman" w:hAnsi="Calibri" w:cs="Calibri"/>
                <w:b/>
                <w:bCs/>
                <w:color w:val="000000"/>
                <w:sz w:val="20"/>
                <w:szCs w:val="20"/>
                <w:lang w:val="en-US"/>
              </w:rPr>
              <w:br/>
              <w:t xml:space="preserve">secure press-to-close sealing </w:t>
            </w:r>
            <w:proofErr w:type="gramStart"/>
            <w:r w:rsidRPr="0077336E">
              <w:rPr>
                <w:rFonts w:ascii="Calibri" w:eastAsia="Times New Roman" w:hAnsi="Calibri" w:cs="Calibri"/>
                <w:b/>
                <w:bCs/>
                <w:color w:val="000000"/>
                <w:sz w:val="20"/>
                <w:szCs w:val="20"/>
                <w:lang w:val="en-US"/>
              </w:rPr>
              <w:t>system ,</w:t>
            </w:r>
            <w:proofErr w:type="gramEnd"/>
            <w:r w:rsidRPr="0077336E">
              <w:rPr>
                <w:rFonts w:ascii="Calibri" w:eastAsia="Times New Roman" w:hAnsi="Calibri" w:cs="Calibri"/>
                <w:b/>
                <w:bCs/>
                <w:color w:val="000000"/>
                <w:sz w:val="20"/>
                <w:szCs w:val="20"/>
                <w:lang w:val="en-US"/>
              </w:rPr>
              <w:t xml:space="preserve"> Transparent design with a space to write</w:t>
            </w:r>
            <w:r w:rsidRPr="0077336E">
              <w:rPr>
                <w:rFonts w:ascii="Calibri" w:eastAsia="Times New Roman" w:hAnsi="Calibri" w:cs="Calibri"/>
                <w:b/>
                <w:bCs/>
                <w:color w:val="000000"/>
                <w:sz w:val="20"/>
                <w:szCs w:val="20"/>
                <w:lang w:val="en-US"/>
              </w:rPr>
              <w:br/>
              <w:t>Medium size: approximately 7 cm × 10 cm (for sachets or multiple tablets)</w:t>
            </w:r>
          </w:p>
        </w:tc>
        <w:tc>
          <w:tcPr>
            <w:tcW w:w="1170" w:type="dxa"/>
            <w:vAlign w:val="center"/>
            <w:hideMark/>
          </w:tcPr>
          <w:p w14:paraId="5D93EF5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19FCA0BC" w14:textId="77777777" w:rsidTr="00DC7A85">
        <w:trPr>
          <w:trHeight w:val="1560"/>
        </w:trPr>
        <w:tc>
          <w:tcPr>
            <w:tcW w:w="2160" w:type="dxa"/>
            <w:shd w:val="clear" w:color="000000" w:fill="CAEDFB"/>
            <w:vAlign w:val="center"/>
            <w:hideMark/>
          </w:tcPr>
          <w:p w14:paraId="386A101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BAGS</w:t>
            </w:r>
          </w:p>
        </w:tc>
        <w:tc>
          <w:tcPr>
            <w:tcW w:w="619" w:type="dxa"/>
            <w:vAlign w:val="center"/>
            <w:hideMark/>
          </w:tcPr>
          <w:p w14:paraId="57F7630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1.7</w:t>
            </w:r>
          </w:p>
        </w:tc>
        <w:tc>
          <w:tcPr>
            <w:tcW w:w="2621" w:type="dxa"/>
            <w:noWrap/>
            <w:vAlign w:val="center"/>
            <w:hideMark/>
          </w:tcPr>
          <w:p w14:paraId="489F9B6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Zip Lock bags Small </w:t>
            </w:r>
          </w:p>
        </w:tc>
        <w:tc>
          <w:tcPr>
            <w:tcW w:w="8820" w:type="dxa"/>
            <w:vAlign w:val="center"/>
            <w:hideMark/>
          </w:tcPr>
          <w:p w14:paraId="2E19824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proofErr w:type="spellStart"/>
            <w:r w:rsidRPr="0077336E">
              <w:rPr>
                <w:rFonts w:ascii="Calibri" w:eastAsia="Times New Roman" w:hAnsi="Calibri" w:cs="Calibri"/>
                <w:b/>
                <w:bCs/>
                <w:color w:val="000000"/>
                <w:sz w:val="20"/>
                <w:szCs w:val="20"/>
                <w:lang w:val="en-US"/>
              </w:rPr>
              <w:t>Reclosable</w:t>
            </w:r>
            <w:proofErr w:type="spellEnd"/>
            <w:r w:rsidRPr="0077336E">
              <w:rPr>
                <w:rFonts w:ascii="Calibri" w:eastAsia="Times New Roman" w:hAnsi="Calibri" w:cs="Calibri"/>
                <w:b/>
                <w:bCs/>
                <w:color w:val="000000"/>
                <w:sz w:val="20"/>
                <w:szCs w:val="20"/>
                <w:lang w:val="en-US"/>
              </w:rPr>
              <w:t xml:space="preserve"> plastic zip lock bags suitable for packaging and organizing </w:t>
            </w:r>
            <w:proofErr w:type="gramStart"/>
            <w:r w:rsidRPr="0077336E">
              <w:rPr>
                <w:rFonts w:ascii="Calibri" w:eastAsia="Times New Roman" w:hAnsi="Calibri" w:cs="Calibri"/>
                <w:b/>
                <w:bCs/>
                <w:color w:val="000000"/>
                <w:sz w:val="20"/>
                <w:szCs w:val="20"/>
                <w:lang w:val="en-US"/>
              </w:rPr>
              <w:t>medication .</w:t>
            </w:r>
            <w:proofErr w:type="gramEnd"/>
            <w:r w:rsidRPr="0077336E">
              <w:rPr>
                <w:rFonts w:ascii="Calibri" w:eastAsia="Times New Roman" w:hAnsi="Calibri" w:cs="Calibri"/>
                <w:b/>
                <w:bCs/>
                <w:color w:val="000000"/>
                <w:sz w:val="20"/>
                <w:szCs w:val="20"/>
                <w:lang w:val="en-US"/>
              </w:rPr>
              <w:t xml:space="preserve"> </w:t>
            </w:r>
            <w:r w:rsidRPr="0077336E">
              <w:rPr>
                <w:rFonts w:ascii="Calibri" w:eastAsia="Times New Roman" w:hAnsi="Calibri" w:cs="Calibri"/>
                <w:b/>
                <w:bCs/>
                <w:color w:val="000000"/>
                <w:sz w:val="20"/>
                <w:szCs w:val="20"/>
                <w:lang w:val="en-US"/>
              </w:rPr>
              <w:br/>
              <w:t>durable polyethylene material, lightweight and resistant to tearing under normal use.</w:t>
            </w:r>
            <w:r w:rsidRPr="0077336E">
              <w:rPr>
                <w:rFonts w:ascii="Calibri" w:eastAsia="Times New Roman" w:hAnsi="Calibri" w:cs="Calibri"/>
                <w:b/>
                <w:bCs/>
                <w:color w:val="000000"/>
                <w:sz w:val="20"/>
                <w:szCs w:val="20"/>
                <w:lang w:val="en-US"/>
              </w:rPr>
              <w:br/>
              <w:t xml:space="preserve">secure press-to-close sealing </w:t>
            </w:r>
            <w:proofErr w:type="gramStart"/>
            <w:r w:rsidRPr="0077336E">
              <w:rPr>
                <w:rFonts w:ascii="Calibri" w:eastAsia="Times New Roman" w:hAnsi="Calibri" w:cs="Calibri"/>
                <w:b/>
                <w:bCs/>
                <w:color w:val="000000"/>
                <w:sz w:val="20"/>
                <w:szCs w:val="20"/>
                <w:lang w:val="en-US"/>
              </w:rPr>
              <w:t>system ,</w:t>
            </w:r>
            <w:proofErr w:type="gramEnd"/>
            <w:r w:rsidRPr="0077336E">
              <w:rPr>
                <w:rFonts w:ascii="Calibri" w:eastAsia="Times New Roman" w:hAnsi="Calibri" w:cs="Calibri"/>
                <w:b/>
                <w:bCs/>
                <w:color w:val="000000"/>
                <w:sz w:val="20"/>
                <w:szCs w:val="20"/>
                <w:lang w:val="en-US"/>
              </w:rPr>
              <w:t xml:space="preserve"> Transparent design with a space to write</w:t>
            </w:r>
            <w:r w:rsidRPr="0077336E">
              <w:rPr>
                <w:rFonts w:ascii="Calibri" w:eastAsia="Times New Roman" w:hAnsi="Calibri" w:cs="Calibri"/>
                <w:b/>
                <w:bCs/>
                <w:color w:val="000000"/>
                <w:sz w:val="20"/>
                <w:szCs w:val="20"/>
                <w:lang w:val="en-US"/>
              </w:rPr>
              <w:br/>
            </w:r>
            <w:r w:rsidRPr="0077336E">
              <w:rPr>
                <w:rFonts w:ascii="Calibri" w:eastAsia="Times New Roman" w:hAnsi="Calibri" w:cs="Calibri"/>
                <w:b/>
                <w:bCs/>
                <w:color w:val="000000"/>
                <w:sz w:val="20"/>
                <w:szCs w:val="20"/>
                <w:lang w:val="en-US"/>
              </w:rPr>
              <w:br/>
              <w:t>Small size: approximately 5 cm × 7 cm (for tablets)</w:t>
            </w:r>
          </w:p>
        </w:tc>
        <w:tc>
          <w:tcPr>
            <w:tcW w:w="1170" w:type="dxa"/>
            <w:vAlign w:val="center"/>
            <w:hideMark/>
          </w:tcPr>
          <w:p w14:paraId="23A8B38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0F3A332C" w14:textId="77777777" w:rsidTr="00DC7A85">
        <w:trPr>
          <w:trHeight w:val="780"/>
        </w:trPr>
        <w:tc>
          <w:tcPr>
            <w:tcW w:w="2160" w:type="dxa"/>
            <w:shd w:val="clear" w:color="000000" w:fill="F2CEEF"/>
            <w:vAlign w:val="center"/>
            <w:hideMark/>
          </w:tcPr>
          <w:p w14:paraId="0BAEF97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52A5AB7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w:t>
            </w:r>
          </w:p>
        </w:tc>
        <w:tc>
          <w:tcPr>
            <w:tcW w:w="2621" w:type="dxa"/>
            <w:vAlign w:val="center"/>
            <w:hideMark/>
          </w:tcPr>
          <w:p w14:paraId="38AFCE8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Band Aid Plaster (Pack of 100)</w:t>
            </w:r>
          </w:p>
        </w:tc>
        <w:tc>
          <w:tcPr>
            <w:tcW w:w="8820" w:type="dxa"/>
            <w:vAlign w:val="center"/>
            <w:hideMark/>
          </w:tcPr>
          <w:p w14:paraId="4B92996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Waterproof /Hypoallergenic, Antiseptic, Breathe freely adhesive plaster Sterile </w:t>
            </w:r>
            <w:r w:rsidRPr="0077336E">
              <w:rPr>
                <w:rFonts w:ascii="Calibri" w:eastAsia="Times New Roman" w:hAnsi="Calibri" w:cs="Calibri"/>
                <w:b/>
                <w:bCs/>
                <w:color w:val="000000"/>
                <w:sz w:val="20"/>
                <w:szCs w:val="20"/>
                <w:lang w:val="en-US"/>
              </w:rPr>
              <w:br/>
              <w:t xml:space="preserve">Size:7cmx2cm </w:t>
            </w:r>
          </w:p>
        </w:tc>
        <w:tc>
          <w:tcPr>
            <w:tcW w:w="1170" w:type="dxa"/>
            <w:noWrap/>
            <w:vAlign w:val="center"/>
            <w:hideMark/>
          </w:tcPr>
          <w:p w14:paraId="52151E5A"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Pack of 50</w:t>
            </w:r>
          </w:p>
        </w:tc>
      </w:tr>
      <w:tr w:rsidR="0077336E" w:rsidRPr="0077336E" w14:paraId="7FBD6E64" w14:textId="77777777" w:rsidTr="00DC7A85">
        <w:trPr>
          <w:trHeight w:val="780"/>
        </w:trPr>
        <w:tc>
          <w:tcPr>
            <w:tcW w:w="2160" w:type="dxa"/>
            <w:shd w:val="clear" w:color="000000" w:fill="F2CEEF"/>
            <w:vAlign w:val="center"/>
            <w:hideMark/>
          </w:tcPr>
          <w:p w14:paraId="46C9D59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4814851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2.2</w:t>
            </w:r>
          </w:p>
        </w:tc>
        <w:tc>
          <w:tcPr>
            <w:tcW w:w="2621" w:type="dxa"/>
            <w:noWrap/>
            <w:vAlign w:val="center"/>
            <w:hideMark/>
          </w:tcPr>
          <w:p w14:paraId="564348E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Bandage Crepe Medium </w:t>
            </w:r>
          </w:p>
        </w:tc>
        <w:tc>
          <w:tcPr>
            <w:tcW w:w="8820" w:type="dxa"/>
            <w:vAlign w:val="center"/>
            <w:hideMark/>
          </w:tcPr>
          <w:p w14:paraId="6E51B06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Crepe bandage </w:t>
            </w:r>
            <w:proofErr w:type="gramStart"/>
            <w:r w:rsidRPr="0077336E">
              <w:rPr>
                <w:rFonts w:ascii="Calibri" w:eastAsia="Times New Roman" w:hAnsi="Calibri" w:cs="Calibri"/>
                <w:b/>
                <w:bCs/>
                <w:color w:val="000000"/>
                <w:sz w:val="20"/>
                <w:szCs w:val="20"/>
                <w:lang w:val="en-US"/>
              </w:rPr>
              <w:t>intended</w:t>
            </w:r>
            <w:proofErr w:type="gramEnd"/>
            <w:r w:rsidRPr="0077336E">
              <w:rPr>
                <w:rFonts w:ascii="Calibri" w:eastAsia="Times New Roman" w:hAnsi="Calibri" w:cs="Calibri"/>
                <w:b/>
                <w:bCs/>
                <w:color w:val="000000"/>
                <w:sz w:val="20"/>
                <w:szCs w:val="20"/>
                <w:lang w:val="en-US"/>
              </w:rPr>
              <w:t xml:space="preserve"> for securing wound dressings, splints, and medical devices. Made of soft, breathable, and skin-friendly cotton with woven elastic fibers providing uniform stretch and compression. Length: 4–5 m (stretched), widths: 5 cm, 7.5 cm, 10 cm, and 15 cm</w:t>
            </w:r>
          </w:p>
        </w:tc>
        <w:tc>
          <w:tcPr>
            <w:tcW w:w="1170" w:type="dxa"/>
            <w:noWrap/>
            <w:vAlign w:val="center"/>
            <w:hideMark/>
          </w:tcPr>
          <w:p w14:paraId="4EE9F088"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299837E3" w14:textId="77777777" w:rsidTr="00DC7A85">
        <w:trPr>
          <w:trHeight w:val="290"/>
        </w:trPr>
        <w:tc>
          <w:tcPr>
            <w:tcW w:w="2160" w:type="dxa"/>
            <w:shd w:val="clear" w:color="000000" w:fill="F2CEEF"/>
            <w:vAlign w:val="center"/>
            <w:hideMark/>
          </w:tcPr>
          <w:p w14:paraId="2140DC2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5049A3B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2.3</w:t>
            </w:r>
          </w:p>
        </w:tc>
        <w:tc>
          <w:tcPr>
            <w:tcW w:w="2621" w:type="dxa"/>
            <w:noWrap/>
            <w:vAlign w:val="center"/>
            <w:hideMark/>
          </w:tcPr>
          <w:p w14:paraId="341BB45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Bandage Elastic - Medium </w:t>
            </w:r>
          </w:p>
        </w:tc>
        <w:tc>
          <w:tcPr>
            <w:tcW w:w="8820" w:type="dxa"/>
            <w:noWrap/>
            <w:vAlign w:val="center"/>
            <w:hideMark/>
          </w:tcPr>
          <w:p w14:paraId="25E28BA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Individually </w:t>
            </w:r>
            <w:proofErr w:type="spellStart"/>
            <w:r w:rsidRPr="0077336E">
              <w:rPr>
                <w:rFonts w:ascii="Calibri" w:eastAsia="Times New Roman" w:hAnsi="Calibri" w:cs="Calibri"/>
                <w:b/>
                <w:bCs/>
                <w:color w:val="000000"/>
                <w:sz w:val="20"/>
                <w:szCs w:val="20"/>
                <w:lang w:val="en-US"/>
              </w:rPr>
              <w:t>wraped</w:t>
            </w:r>
            <w:proofErr w:type="spellEnd"/>
            <w:r w:rsidRPr="0077336E">
              <w:rPr>
                <w:rFonts w:ascii="Calibri" w:eastAsia="Times New Roman" w:hAnsi="Calibri" w:cs="Calibri"/>
                <w:b/>
                <w:bCs/>
                <w:color w:val="000000"/>
                <w:sz w:val="20"/>
                <w:szCs w:val="20"/>
                <w:lang w:val="en-US"/>
              </w:rPr>
              <w:t xml:space="preserve"> 4m*8 cm</w:t>
            </w:r>
          </w:p>
        </w:tc>
        <w:tc>
          <w:tcPr>
            <w:tcW w:w="1170" w:type="dxa"/>
            <w:noWrap/>
            <w:vAlign w:val="center"/>
            <w:hideMark/>
          </w:tcPr>
          <w:p w14:paraId="7F137C6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23296BF1" w14:textId="77777777" w:rsidTr="00DC7A85">
        <w:trPr>
          <w:trHeight w:val="290"/>
        </w:trPr>
        <w:tc>
          <w:tcPr>
            <w:tcW w:w="2160" w:type="dxa"/>
            <w:shd w:val="clear" w:color="000000" w:fill="F2CEEF"/>
            <w:vAlign w:val="center"/>
            <w:hideMark/>
          </w:tcPr>
          <w:p w14:paraId="4FA4C96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7FCFF26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2.4</w:t>
            </w:r>
          </w:p>
        </w:tc>
        <w:tc>
          <w:tcPr>
            <w:tcW w:w="2621" w:type="dxa"/>
            <w:noWrap/>
            <w:vAlign w:val="center"/>
            <w:hideMark/>
          </w:tcPr>
          <w:p w14:paraId="6794104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Bandage Elastic - Small</w:t>
            </w:r>
          </w:p>
        </w:tc>
        <w:tc>
          <w:tcPr>
            <w:tcW w:w="8820" w:type="dxa"/>
            <w:noWrap/>
            <w:vAlign w:val="center"/>
            <w:hideMark/>
          </w:tcPr>
          <w:p w14:paraId="3641FF3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Individually </w:t>
            </w:r>
            <w:proofErr w:type="spellStart"/>
            <w:r w:rsidRPr="0077336E">
              <w:rPr>
                <w:rFonts w:ascii="Calibri" w:eastAsia="Times New Roman" w:hAnsi="Calibri" w:cs="Calibri"/>
                <w:b/>
                <w:bCs/>
                <w:color w:val="000000"/>
                <w:sz w:val="20"/>
                <w:szCs w:val="20"/>
                <w:lang w:val="en-US"/>
              </w:rPr>
              <w:t>wraped</w:t>
            </w:r>
            <w:proofErr w:type="spellEnd"/>
            <w:r w:rsidRPr="0077336E">
              <w:rPr>
                <w:rFonts w:ascii="Calibri" w:eastAsia="Times New Roman" w:hAnsi="Calibri" w:cs="Calibri"/>
                <w:b/>
                <w:bCs/>
                <w:color w:val="000000"/>
                <w:sz w:val="20"/>
                <w:szCs w:val="20"/>
                <w:lang w:val="en-US"/>
              </w:rPr>
              <w:t xml:space="preserve"> 4m*6 cm</w:t>
            </w:r>
          </w:p>
        </w:tc>
        <w:tc>
          <w:tcPr>
            <w:tcW w:w="1170" w:type="dxa"/>
            <w:noWrap/>
            <w:vAlign w:val="center"/>
            <w:hideMark/>
          </w:tcPr>
          <w:p w14:paraId="1CE89F0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4DF6B429" w14:textId="77777777" w:rsidTr="00DC7A85">
        <w:trPr>
          <w:trHeight w:val="2080"/>
        </w:trPr>
        <w:tc>
          <w:tcPr>
            <w:tcW w:w="2160" w:type="dxa"/>
            <w:shd w:val="clear" w:color="000000" w:fill="F2CEEF"/>
            <w:vAlign w:val="center"/>
            <w:hideMark/>
          </w:tcPr>
          <w:p w14:paraId="071ED05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442AB67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2.5</w:t>
            </w:r>
          </w:p>
        </w:tc>
        <w:tc>
          <w:tcPr>
            <w:tcW w:w="2621" w:type="dxa"/>
            <w:vAlign w:val="center"/>
            <w:hideMark/>
          </w:tcPr>
          <w:p w14:paraId="35A7343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Bandages Abdominal (Identical or </w:t>
            </w:r>
            <w:proofErr w:type="gramStart"/>
            <w:r w:rsidRPr="0077336E">
              <w:rPr>
                <w:rFonts w:ascii="Calibri" w:eastAsia="Times New Roman" w:hAnsi="Calibri" w:cs="Calibri"/>
                <w:b/>
                <w:bCs/>
                <w:color w:val="000000"/>
                <w:sz w:val="20"/>
                <w:szCs w:val="20"/>
                <w:lang w:val="en-US"/>
              </w:rPr>
              <w:t>similar to</w:t>
            </w:r>
            <w:proofErr w:type="gramEnd"/>
            <w:r w:rsidRPr="0077336E">
              <w:rPr>
                <w:rFonts w:ascii="Calibri" w:eastAsia="Times New Roman" w:hAnsi="Calibri" w:cs="Calibri"/>
                <w:b/>
                <w:bCs/>
                <w:color w:val="000000"/>
                <w:sz w:val="20"/>
                <w:szCs w:val="20"/>
                <w:lang w:val="en-US"/>
              </w:rPr>
              <w:t xml:space="preserve"> OLAES modular bandage)</w:t>
            </w:r>
          </w:p>
        </w:tc>
        <w:tc>
          <w:tcPr>
            <w:tcW w:w="8820" w:type="dxa"/>
            <w:vAlign w:val="center"/>
            <w:hideMark/>
          </w:tcPr>
          <w:p w14:paraId="6A8C2B2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For </w:t>
            </w:r>
            <w:proofErr w:type="spellStart"/>
            <w:r w:rsidRPr="0077336E">
              <w:rPr>
                <w:rFonts w:ascii="Calibri" w:eastAsia="Times New Roman" w:hAnsi="Calibri" w:cs="Calibri"/>
                <w:b/>
                <w:bCs/>
                <w:color w:val="000000"/>
                <w:sz w:val="20"/>
                <w:szCs w:val="20"/>
                <w:lang w:val="en-US"/>
              </w:rPr>
              <w:t>haemorrhage</w:t>
            </w:r>
            <w:proofErr w:type="spellEnd"/>
            <w:r w:rsidRPr="0077336E">
              <w:rPr>
                <w:rFonts w:ascii="Calibri" w:eastAsia="Times New Roman" w:hAnsi="Calibri" w:cs="Calibri"/>
                <w:b/>
                <w:bCs/>
                <w:color w:val="000000"/>
                <w:sz w:val="20"/>
                <w:szCs w:val="20"/>
                <w:lang w:val="en-US"/>
              </w:rPr>
              <w:t xml:space="preserve"> control for abdominal and large extremity wounds in prehospital emergency care</w:t>
            </w:r>
            <w:r w:rsidRPr="0077336E">
              <w:rPr>
                <w:rFonts w:ascii="Calibri" w:eastAsia="Times New Roman" w:hAnsi="Calibri" w:cs="Calibri"/>
                <w:b/>
                <w:bCs/>
                <w:color w:val="000000"/>
                <w:sz w:val="20"/>
                <w:szCs w:val="20"/>
                <w:lang w:val="en-US"/>
              </w:rPr>
              <w:br/>
              <w:t>Details:</w:t>
            </w:r>
            <w:r w:rsidRPr="0077336E">
              <w:rPr>
                <w:rFonts w:ascii="Calibri" w:eastAsia="Times New Roman" w:hAnsi="Calibri" w:cs="Calibri"/>
                <w:b/>
                <w:bCs/>
                <w:color w:val="000000"/>
                <w:sz w:val="20"/>
                <w:szCs w:val="20"/>
                <w:lang w:val="en-US"/>
              </w:rPr>
              <w:br/>
              <w:t>Sterile, oversized 12” x 12” non-stick pad suitable for applying immediate pressure</w:t>
            </w:r>
            <w:r w:rsidRPr="0077336E">
              <w:rPr>
                <w:rFonts w:ascii="Calibri" w:eastAsia="Times New Roman" w:hAnsi="Calibri" w:cs="Calibri"/>
                <w:b/>
                <w:bCs/>
                <w:color w:val="000000"/>
                <w:sz w:val="20"/>
                <w:szCs w:val="20"/>
                <w:lang w:val="en-US"/>
              </w:rPr>
              <w:br/>
              <w:t>Easy-open white tear notches for quick access</w:t>
            </w:r>
            <w:r w:rsidRPr="0077336E">
              <w:rPr>
                <w:rFonts w:ascii="Calibri" w:eastAsia="Times New Roman" w:hAnsi="Calibri" w:cs="Calibri"/>
                <w:b/>
                <w:bCs/>
                <w:color w:val="000000"/>
                <w:sz w:val="20"/>
                <w:szCs w:val="20"/>
                <w:lang w:val="en-US"/>
              </w:rPr>
              <w:br/>
              <w:t>Intermittent hook and loop to prevent pressure dressing from unrolling during application</w:t>
            </w:r>
            <w:r w:rsidRPr="0077336E">
              <w:rPr>
                <w:rFonts w:ascii="Calibri" w:eastAsia="Times New Roman" w:hAnsi="Calibri" w:cs="Calibri"/>
                <w:b/>
                <w:bCs/>
                <w:color w:val="000000"/>
                <w:sz w:val="20"/>
                <w:szCs w:val="20"/>
                <w:lang w:val="en-US"/>
              </w:rPr>
              <w:br/>
              <w:t>Vacuum sealed to minimize cubic space</w:t>
            </w:r>
            <w:r w:rsidRPr="0077336E">
              <w:rPr>
                <w:rFonts w:ascii="Calibri" w:eastAsia="Times New Roman" w:hAnsi="Calibri" w:cs="Calibri"/>
                <w:b/>
                <w:bCs/>
                <w:color w:val="000000"/>
                <w:sz w:val="20"/>
                <w:szCs w:val="20"/>
                <w:lang w:val="en-US"/>
              </w:rPr>
              <w:br/>
              <w:t>Bandage: L 70” x W 6”</w:t>
            </w:r>
            <w:r w:rsidRPr="0077336E">
              <w:rPr>
                <w:rFonts w:ascii="Calibri" w:eastAsia="Times New Roman" w:hAnsi="Calibri" w:cs="Calibri"/>
                <w:b/>
                <w:bCs/>
                <w:color w:val="000000"/>
                <w:sz w:val="20"/>
                <w:szCs w:val="20"/>
                <w:lang w:val="en-US"/>
              </w:rPr>
              <w:br/>
              <w:t>Packaged: L 5 ¼” x W 6” x D 1 ½”</w:t>
            </w:r>
          </w:p>
        </w:tc>
        <w:tc>
          <w:tcPr>
            <w:tcW w:w="1170" w:type="dxa"/>
            <w:vAlign w:val="center"/>
            <w:hideMark/>
          </w:tcPr>
          <w:p w14:paraId="1E5F6D7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6AE0011A" w14:textId="77777777" w:rsidTr="00DC7A85">
        <w:trPr>
          <w:trHeight w:val="3380"/>
        </w:trPr>
        <w:tc>
          <w:tcPr>
            <w:tcW w:w="2160" w:type="dxa"/>
            <w:shd w:val="clear" w:color="000000" w:fill="F2CEEF"/>
            <w:vAlign w:val="center"/>
            <w:hideMark/>
          </w:tcPr>
          <w:p w14:paraId="0C6A6B8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BAND</w:t>
            </w:r>
          </w:p>
        </w:tc>
        <w:tc>
          <w:tcPr>
            <w:tcW w:w="619" w:type="dxa"/>
            <w:vAlign w:val="center"/>
            <w:hideMark/>
          </w:tcPr>
          <w:p w14:paraId="69AAE8D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2.6</w:t>
            </w:r>
          </w:p>
        </w:tc>
        <w:tc>
          <w:tcPr>
            <w:tcW w:w="2621" w:type="dxa"/>
            <w:vAlign w:val="center"/>
            <w:hideMark/>
          </w:tcPr>
          <w:p w14:paraId="5CB343B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Chest Seal</w:t>
            </w:r>
          </w:p>
        </w:tc>
        <w:tc>
          <w:tcPr>
            <w:tcW w:w="8820" w:type="dxa"/>
            <w:vAlign w:val="center"/>
            <w:hideMark/>
          </w:tcPr>
          <w:p w14:paraId="6438B0F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Latex free</w:t>
            </w:r>
            <w:r w:rsidRPr="0077336E">
              <w:rPr>
                <w:rFonts w:ascii="Calibri" w:eastAsia="Times New Roman" w:hAnsi="Calibri" w:cs="Calibri"/>
                <w:b/>
                <w:bCs/>
                <w:color w:val="000000"/>
                <w:sz w:val="20"/>
                <w:szCs w:val="20"/>
                <w:lang w:val="en-US"/>
              </w:rPr>
              <w:br/>
              <w:t>Transparent</w:t>
            </w:r>
            <w:r w:rsidRPr="0077336E">
              <w:rPr>
                <w:rFonts w:ascii="Calibri" w:eastAsia="Times New Roman" w:hAnsi="Calibri" w:cs="Calibri"/>
                <w:b/>
                <w:bCs/>
                <w:color w:val="000000"/>
                <w:sz w:val="20"/>
                <w:szCs w:val="20"/>
                <w:lang w:val="en-US"/>
              </w:rPr>
              <w:br/>
              <w:t>Dual tabs to facilitate placement and removal of dressing</w:t>
            </w:r>
            <w:r w:rsidRPr="0077336E">
              <w:rPr>
                <w:rFonts w:ascii="Calibri" w:eastAsia="Times New Roman" w:hAnsi="Calibri" w:cs="Calibri"/>
                <w:b/>
                <w:bCs/>
                <w:color w:val="000000"/>
                <w:sz w:val="20"/>
                <w:szCs w:val="20"/>
                <w:lang w:val="en-US"/>
              </w:rPr>
              <w:br/>
              <w:t>Vacuum packed tear and peel pouch</w:t>
            </w:r>
            <w:r w:rsidRPr="0077336E">
              <w:rPr>
                <w:rFonts w:ascii="Calibri" w:eastAsia="Times New Roman" w:hAnsi="Calibri" w:cs="Calibri"/>
                <w:b/>
                <w:bCs/>
                <w:color w:val="000000"/>
                <w:sz w:val="20"/>
                <w:szCs w:val="20"/>
                <w:lang w:val="en-US"/>
              </w:rPr>
              <w:br/>
              <w:t>Works under extreme heat and cold</w:t>
            </w:r>
            <w:r w:rsidRPr="0077336E">
              <w:rPr>
                <w:rFonts w:ascii="Calibri" w:eastAsia="Times New Roman" w:hAnsi="Calibri" w:cs="Calibri"/>
                <w:b/>
                <w:bCs/>
                <w:color w:val="000000"/>
                <w:sz w:val="20"/>
                <w:szCs w:val="20"/>
                <w:lang w:val="en-US"/>
              </w:rPr>
              <w:br/>
              <w:t>Dressing and packaging are night vision optimized</w:t>
            </w:r>
            <w:r w:rsidRPr="0077336E">
              <w:rPr>
                <w:rFonts w:ascii="Calibri" w:eastAsia="Times New Roman" w:hAnsi="Calibri" w:cs="Calibri"/>
                <w:b/>
                <w:bCs/>
                <w:color w:val="000000"/>
                <w:sz w:val="20"/>
                <w:szCs w:val="20"/>
                <w:lang w:val="en-US"/>
              </w:rPr>
              <w:br/>
              <w:t>Elastic for conformity of curved body surfaces</w:t>
            </w:r>
            <w:r w:rsidRPr="0077336E">
              <w:rPr>
                <w:rFonts w:ascii="Calibri" w:eastAsia="Times New Roman" w:hAnsi="Calibri" w:cs="Calibri"/>
                <w:b/>
                <w:bCs/>
                <w:color w:val="000000"/>
                <w:sz w:val="20"/>
                <w:szCs w:val="20"/>
                <w:lang w:val="en-US"/>
              </w:rPr>
              <w:br/>
              <w:t>Oval shape with thin edge layer that resists lifting or peeling</w:t>
            </w:r>
            <w:r w:rsidRPr="0077336E">
              <w:rPr>
                <w:rFonts w:ascii="Calibri" w:eastAsia="Times New Roman" w:hAnsi="Calibri" w:cs="Calibri"/>
                <w:b/>
                <w:bCs/>
                <w:color w:val="000000"/>
                <w:sz w:val="20"/>
                <w:szCs w:val="20"/>
                <w:lang w:val="en-US"/>
              </w:rPr>
              <w:br/>
              <w:t>Bio-compatible</w:t>
            </w:r>
            <w:r w:rsidRPr="0077336E">
              <w:rPr>
                <w:rFonts w:ascii="Calibri" w:eastAsia="Times New Roman" w:hAnsi="Calibri" w:cs="Calibri"/>
                <w:b/>
                <w:bCs/>
                <w:color w:val="000000"/>
                <w:sz w:val="20"/>
                <w:szCs w:val="20"/>
                <w:lang w:val="en-US"/>
              </w:rPr>
              <w:br/>
              <w:t>One-way valve provides for low resistance airflow out of chest cavity while preventing ingress</w:t>
            </w:r>
            <w:r w:rsidRPr="0077336E">
              <w:rPr>
                <w:rFonts w:ascii="Calibri" w:eastAsia="Times New Roman" w:hAnsi="Calibri" w:cs="Calibri"/>
                <w:b/>
                <w:bCs/>
                <w:color w:val="000000"/>
                <w:sz w:val="20"/>
                <w:szCs w:val="20"/>
                <w:lang w:val="en-US"/>
              </w:rPr>
              <w:br/>
              <w:t>Valve is designed to prevent blockage internally</w:t>
            </w:r>
            <w:r w:rsidRPr="0077336E">
              <w:rPr>
                <w:rFonts w:ascii="Calibri" w:eastAsia="Times New Roman" w:hAnsi="Calibri" w:cs="Calibri"/>
                <w:b/>
                <w:bCs/>
                <w:color w:val="000000"/>
                <w:sz w:val="20"/>
                <w:szCs w:val="20"/>
                <w:lang w:val="en-US"/>
              </w:rPr>
              <w:br/>
              <w:t>Valve is designed to prevent blockage caused by external items such as a blanket</w:t>
            </w:r>
            <w:r w:rsidRPr="0077336E">
              <w:rPr>
                <w:rFonts w:ascii="Calibri" w:eastAsia="Times New Roman" w:hAnsi="Calibri" w:cs="Calibri"/>
                <w:b/>
                <w:bCs/>
                <w:color w:val="000000"/>
                <w:sz w:val="20"/>
                <w:szCs w:val="20"/>
                <w:lang w:val="en-US"/>
              </w:rPr>
              <w:br/>
              <w:t>Fast, easy and intuitive to apply.</w:t>
            </w:r>
          </w:p>
        </w:tc>
        <w:tc>
          <w:tcPr>
            <w:tcW w:w="1170" w:type="dxa"/>
            <w:vAlign w:val="center"/>
            <w:hideMark/>
          </w:tcPr>
          <w:p w14:paraId="6DEAFC5A"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3592A4B3" w14:textId="77777777" w:rsidTr="00DC7A85">
        <w:trPr>
          <w:trHeight w:val="1820"/>
        </w:trPr>
        <w:tc>
          <w:tcPr>
            <w:tcW w:w="2160" w:type="dxa"/>
            <w:shd w:val="clear" w:color="000000" w:fill="F2CEEF"/>
            <w:vAlign w:val="center"/>
            <w:hideMark/>
          </w:tcPr>
          <w:p w14:paraId="2E973EC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7B4F32C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2.7</w:t>
            </w:r>
          </w:p>
        </w:tc>
        <w:tc>
          <w:tcPr>
            <w:tcW w:w="2621" w:type="dxa"/>
            <w:vAlign w:val="center"/>
            <w:hideMark/>
          </w:tcPr>
          <w:p w14:paraId="285BCCC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Elastic roll/Bande </w:t>
            </w:r>
            <w:proofErr w:type="spellStart"/>
            <w:r w:rsidRPr="0077336E">
              <w:rPr>
                <w:rFonts w:ascii="Calibri" w:eastAsia="Times New Roman" w:hAnsi="Calibri" w:cs="Calibri"/>
                <w:b/>
                <w:bCs/>
                <w:color w:val="000000"/>
                <w:sz w:val="20"/>
                <w:szCs w:val="20"/>
                <w:lang w:val="en-US"/>
              </w:rPr>
              <w:t>Velpo</w:t>
            </w:r>
            <w:proofErr w:type="spellEnd"/>
            <w:r w:rsidRPr="0077336E">
              <w:rPr>
                <w:rFonts w:ascii="Calibri" w:eastAsia="Times New Roman" w:hAnsi="Calibri" w:cs="Calibri"/>
                <w:b/>
                <w:bCs/>
                <w:color w:val="000000"/>
                <w:sz w:val="20"/>
                <w:szCs w:val="20"/>
                <w:lang w:val="en-US"/>
              </w:rPr>
              <w:t xml:space="preserve">   - Small</w:t>
            </w:r>
          </w:p>
        </w:tc>
        <w:tc>
          <w:tcPr>
            <w:tcW w:w="8820" w:type="dxa"/>
            <w:vAlign w:val="center"/>
            <w:hideMark/>
          </w:tcPr>
          <w:p w14:paraId="64CB585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The weft </w:t>
            </w:r>
            <w:proofErr w:type="gramStart"/>
            <w:r w:rsidRPr="0077336E">
              <w:rPr>
                <w:rFonts w:ascii="Calibri" w:eastAsia="Times New Roman" w:hAnsi="Calibri" w:cs="Calibri"/>
                <w:b/>
                <w:bCs/>
                <w:color w:val="000000"/>
                <w:sz w:val="20"/>
                <w:szCs w:val="20"/>
                <w:lang w:val="en-US"/>
              </w:rPr>
              <w:t>threads  made</w:t>
            </w:r>
            <w:proofErr w:type="gramEnd"/>
            <w:r w:rsidRPr="0077336E">
              <w:rPr>
                <w:rFonts w:ascii="Calibri" w:eastAsia="Times New Roman" w:hAnsi="Calibri" w:cs="Calibri"/>
                <w:b/>
                <w:bCs/>
                <w:color w:val="000000"/>
                <w:sz w:val="20"/>
                <w:szCs w:val="20"/>
                <w:lang w:val="en-US"/>
              </w:rPr>
              <w:t xml:space="preserve"> of cotton</w:t>
            </w:r>
            <w:r w:rsidRPr="0077336E">
              <w:rPr>
                <w:rFonts w:ascii="Calibri" w:eastAsia="Times New Roman" w:hAnsi="Calibri" w:cs="Calibri"/>
                <w:b/>
                <w:bCs/>
                <w:color w:val="000000"/>
                <w:sz w:val="20"/>
                <w:szCs w:val="20"/>
                <w:lang w:val="en-US"/>
              </w:rPr>
              <w:br/>
              <w:t>The warp threads of false-twisted polyamide and polyurethane</w:t>
            </w:r>
            <w:r w:rsidRPr="0077336E">
              <w:rPr>
                <w:rFonts w:ascii="Calibri" w:eastAsia="Times New Roman" w:hAnsi="Calibri" w:cs="Calibri"/>
                <w:b/>
                <w:bCs/>
                <w:color w:val="000000"/>
                <w:sz w:val="20"/>
                <w:szCs w:val="20"/>
                <w:lang w:val="en-US"/>
              </w:rPr>
              <w:br/>
              <w:t>High extensible – medium stretch compression bandages</w:t>
            </w:r>
            <w:r w:rsidRPr="0077336E">
              <w:rPr>
                <w:rFonts w:ascii="Calibri" w:eastAsia="Times New Roman" w:hAnsi="Calibri" w:cs="Calibri"/>
                <w:b/>
                <w:bCs/>
                <w:color w:val="000000"/>
                <w:sz w:val="20"/>
                <w:szCs w:val="20"/>
                <w:lang w:val="en-US"/>
              </w:rPr>
              <w:br/>
              <w:t>With durable elasticity</w:t>
            </w:r>
            <w:r w:rsidRPr="0077336E">
              <w:rPr>
                <w:rFonts w:ascii="Calibri" w:eastAsia="Times New Roman" w:hAnsi="Calibri" w:cs="Calibri"/>
                <w:b/>
                <w:bCs/>
                <w:color w:val="000000"/>
                <w:sz w:val="20"/>
                <w:szCs w:val="20"/>
                <w:lang w:val="en-US"/>
              </w:rPr>
              <w:br/>
              <w:t>High recoiling force</w:t>
            </w:r>
            <w:r w:rsidRPr="0077336E">
              <w:rPr>
                <w:rFonts w:ascii="Calibri" w:eastAsia="Times New Roman" w:hAnsi="Calibri" w:cs="Calibri"/>
                <w:b/>
                <w:bCs/>
                <w:color w:val="000000"/>
                <w:sz w:val="20"/>
                <w:szCs w:val="20"/>
                <w:lang w:val="en-US"/>
              </w:rPr>
              <w:br/>
              <w:t>Color: Skin</w:t>
            </w:r>
            <w:r w:rsidRPr="0077336E">
              <w:rPr>
                <w:rFonts w:ascii="Calibri" w:eastAsia="Times New Roman" w:hAnsi="Calibri" w:cs="Calibri"/>
                <w:b/>
                <w:bCs/>
                <w:color w:val="000000"/>
                <w:sz w:val="20"/>
                <w:szCs w:val="20"/>
                <w:lang w:val="en-US"/>
              </w:rPr>
              <w:br/>
              <w:t>5.08cm x 4.5m</w:t>
            </w:r>
          </w:p>
        </w:tc>
        <w:tc>
          <w:tcPr>
            <w:tcW w:w="1170" w:type="dxa"/>
            <w:vAlign w:val="center"/>
            <w:hideMark/>
          </w:tcPr>
          <w:p w14:paraId="6808D2FA"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77770772" w14:textId="77777777" w:rsidTr="00DC7A85">
        <w:trPr>
          <w:trHeight w:val="1820"/>
        </w:trPr>
        <w:tc>
          <w:tcPr>
            <w:tcW w:w="2160" w:type="dxa"/>
            <w:shd w:val="clear" w:color="000000" w:fill="F2CEEF"/>
            <w:vAlign w:val="center"/>
            <w:hideMark/>
          </w:tcPr>
          <w:p w14:paraId="55C545B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0C112DE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2.8</w:t>
            </w:r>
          </w:p>
        </w:tc>
        <w:tc>
          <w:tcPr>
            <w:tcW w:w="2621" w:type="dxa"/>
            <w:vAlign w:val="center"/>
            <w:hideMark/>
          </w:tcPr>
          <w:p w14:paraId="0A1B441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Elastic roll/Bande </w:t>
            </w:r>
            <w:proofErr w:type="spellStart"/>
            <w:proofErr w:type="gramStart"/>
            <w:r w:rsidRPr="0077336E">
              <w:rPr>
                <w:rFonts w:ascii="Calibri" w:eastAsia="Times New Roman" w:hAnsi="Calibri" w:cs="Calibri"/>
                <w:b/>
                <w:bCs/>
                <w:color w:val="000000"/>
                <w:sz w:val="20"/>
                <w:szCs w:val="20"/>
                <w:lang w:val="en-US"/>
              </w:rPr>
              <w:t>Velpo</w:t>
            </w:r>
            <w:proofErr w:type="spellEnd"/>
            <w:r w:rsidRPr="0077336E">
              <w:rPr>
                <w:rFonts w:ascii="Calibri" w:eastAsia="Times New Roman" w:hAnsi="Calibri" w:cs="Calibri"/>
                <w:b/>
                <w:bCs/>
                <w:color w:val="000000"/>
                <w:sz w:val="20"/>
                <w:szCs w:val="20"/>
                <w:lang w:val="en-US"/>
              </w:rPr>
              <w:t xml:space="preserve">  -</w:t>
            </w:r>
            <w:proofErr w:type="gramEnd"/>
            <w:r w:rsidRPr="0077336E">
              <w:rPr>
                <w:rFonts w:ascii="Calibri" w:eastAsia="Times New Roman" w:hAnsi="Calibri" w:cs="Calibri"/>
                <w:b/>
                <w:bCs/>
                <w:color w:val="000000"/>
                <w:sz w:val="20"/>
                <w:szCs w:val="20"/>
                <w:lang w:val="en-US"/>
              </w:rPr>
              <w:t xml:space="preserve"> Large</w:t>
            </w:r>
          </w:p>
        </w:tc>
        <w:tc>
          <w:tcPr>
            <w:tcW w:w="8820" w:type="dxa"/>
            <w:vAlign w:val="center"/>
            <w:hideMark/>
          </w:tcPr>
          <w:p w14:paraId="530F4D1D"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The weft </w:t>
            </w:r>
            <w:proofErr w:type="gramStart"/>
            <w:r w:rsidRPr="0077336E">
              <w:rPr>
                <w:rFonts w:ascii="Calibri" w:eastAsia="Times New Roman" w:hAnsi="Calibri" w:cs="Calibri"/>
                <w:b/>
                <w:bCs/>
                <w:color w:val="000000"/>
                <w:sz w:val="20"/>
                <w:szCs w:val="20"/>
                <w:lang w:val="en-US"/>
              </w:rPr>
              <w:t>threads  made</w:t>
            </w:r>
            <w:proofErr w:type="gramEnd"/>
            <w:r w:rsidRPr="0077336E">
              <w:rPr>
                <w:rFonts w:ascii="Calibri" w:eastAsia="Times New Roman" w:hAnsi="Calibri" w:cs="Calibri"/>
                <w:b/>
                <w:bCs/>
                <w:color w:val="000000"/>
                <w:sz w:val="20"/>
                <w:szCs w:val="20"/>
                <w:lang w:val="en-US"/>
              </w:rPr>
              <w:t xml:space="preserve"> of cotton</w:t>
            </w:r>
            <w:r w:rsidRPr="0077336E">
              <w:rPr>
                <w:rFonts w:ascii="Calibri" w:eastAsia="Times New Roman" w:hAnsi="Calibri" w:cs="Calibri"/>
                <w:b/>
                <w:bCs/>
                <w:color w:val="000000"/>
                <w:sz w:val="20"/>
                <w:szCs w:val="20"/>
                <w:lang w:val="en-US"/>
              </w:rPr>
              <w:br/>
              <w:t>The warp threads of false-twisted polyamide and polyurethane</w:t>
            </w:r>
            <w:r w:rsidRPr="0077336E">
              <w:rPr>
                <w:rFonts w:ascii="Calibri" w:eastAsia="Times New Roman" w:hAnsi="Calibri" w:cs="Calibri"/>
                <w:b/>
                <w:bCs/>
                <w:color w:val="000000"/>
                <w:sz w:val="20"/>
                <w:szCs w:val="20"/>
                <w:lang w:val="en-US"/>
              </w:rPr>
              <w:br/>
              <w:t>High extensible – medium stretch compression bandages</w:t>
            </w:r>
            <w:r w:rsidRPr="0077336E">
              <w:rPr>
                <w:rFonts w:ascii="Calibri" w:eastAsia="Times New Roman" w:hAnsi="Calibri" w:cs="Calibri"/>
                <w:b/>
                <w:bCs/>
                <w:color w:val="000000"/>
                <w:sz w:val="20"/>
                <w:szCs w:val="20"/>
                <w:lang w:val="en-US"/>
              </w:rPr>
              <w:br/>
              <w:t>With durable elasticity</w:t>
            </w:r>
            <w:r w:rsidRPr="0077336E">
              <w:rPr>
                <w:rFonts w:ascii="Calibri" w:eastAsia="Times New Roman" w:hAnsi="Calibri" w:cs="Calibri"/>
                <w:b/>
                <w:bCs/>
                <w:color w:val="000000"/>
                <w:sz w:val="20"/>
                <w:szCs w:val="20"/>
                <w:lang w:val="en-US"/>
              </w:rPr>
              <w:br/>
              <w:t>High recoiling force</w:t>
            </w:r>
            <w:r w:rsidRPr="0077336E">
              <w:rPr>
                <w:rFonts w:ascii="Calibri" w:eastAsia="Times New Roman" w:hAnsi="Calibri" w:cs="Calibri"/>
                <w:b/>
                <w:bCs/>
                <w:color w:val="000000"/>
                <w:sz w:val="20"/>
                <w:szCs w:val="20"/>
                <w:lang w:val="en-US"/>
              </w:rPr>
              <w:br/>
              <w:t>Color: Skin</w:t>
            </w:r>
            <w:r w:rsidRPr="0077336E">
              <w:rPr>
                <w:rFonts w:ascii="Calibri" w:eastAsia="Times New Roman" w:hAnsi="Calibri" w:cs="Calibri"/>
                <w:b/>
                <w:bCs/>
                <w:color w:val="000000"/>
                <w:sz w:val="20"/>
                <w:szCs w:val="20"/>
                <w:lang w:val="en-US"/>
              </w:rPr>
              <w:br/>
              <w:t>10.16cm x 4.5m</w:t>
            </w:r>
          </w:p>
        </w:tc>
        <w:tc>
          <w:tcPr>
            <w:tcW w:w="1170" w:type="dxa"/>
            <w:vAlign w:val="center"/>
            <w:hideMark/>
          </w:tcPr>
          <w:p w14:paraId="0D0E44E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64A241AA" w14:textId="77777777" w:rsidTr="00DC7A85">
        <w:trPr>
          <w:trHeight w:val="1820"/>
        </w:trPr>
        <w:tc>
          <w:tcPr>
            <w:tcW w:w="2160" w:type="dxa"/>
            <w:shd w:val="clear" w:color="000000" w:fill="F2CEEF"/>
            <w:vAlign w:val="center"/>
            <w:hideMark/>
          </w:tcPr>
          <w:p w14:paraId="2C6587F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4E1DE9C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2.9</w:t>
            </w:r>
          </w:p>
        </w:tc>
        <w:tc>
          <w:tcPr>
            <w:tcW w:w="2621" w:type="dxa"/>
            <w:vAlign w:val="center"/>
            <w:hideMark/>
          </w:tcPr>
          <w:p w14:paraId="6C9DF8A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Elastic roll/Bande </w:t>
            </w:r>
            <w:proofErr w:type="spellStart"/>
            <w:proofErr w:type="gramStart"/>
            <w:r w:rsidRPr="0077336E">
              <w:rPr>
                <w:rFonts w:ascii="Calibri" w:eastAsia="Times New Roman" w:hAnsi="Calibri" w:cs="Calibri"/>
                <w:b/>
                <w:bCs/>
                <w:color w:val="000000"/>
                <w:sz w:val="20"/>
                <w:szCs w:val="20"/>
                <w:lang w:val="en-US"/>
              </w:rPr>
              <w:t>Velpo</w:t>
            </w:r>
            <w:proofErr w:type="spellEnd"/>
            <w:r w:rsidRPr="0077336E">
              <w:rPr>
                <w:rFonts w:ascii="Calibri" w:eastAsia="Times New Roman" w:hAnsi="Calibri" w:cs="Calibri"/>
                <w:b/>
                <w:bCs/>
                <w:color w:val="000000"/>
                <w:sz w:val="20"/>
                <w:szCs w:val="20"/>
                <w:lang w:val="en-US"/>
              </w:rPr>
              <w:t xml:space="preserve">  –</w:t>
            </w:r>
            <w:proofErr w:type="gramEnd"/>
            <w:r w:rsidRPr="0077336E">
              <w:rPr>
                <w:rFonts w:ascii="Calibri" w:eastAsia="Times New Roman" w:hAnsi="Calibri" w:cs="Calibri"/>
                <w:b/>
                <w:bCs/>
                <w:color w:val="000000"/>
                <w:sz w:val="20"/>
                <w:szCs w:val="20"/>
                <w:lang w:val="en-US"/>
              </w:rPr>
              <w:t xml:space="preserve"> Medium</w:t>
            </w:r>
          </w:p>
        </w:tc>
        <w:tc>
          <w:tcPr>
            <w:tcW w:w="8820" w:type="dxa"/>
            <w:vAlign w:val="center"/>
            <w:hideMark/>
          </w:tcPr>
          <w:p w14:paraId="03588FC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The weft </w:t>
            </w:r>
            <w:proofErr w:type="gramStart"/>
            <w:r w:rsidRPr="0077336E">
              <w:rPr>
                <w:rFonts w:ascii="Calibri" w:eastAsia="Times New Roman" w:hAnsi="Calibri" w:cs="Calibri"/>
                <w:b/>
                <w:bCs/>
                <w:color w:val="000000"/>
                <w:sz w:val="20"/>
                <w:szCs w:val="20"/>
                <w:lang w:val="en-US"/>
              </w:rPr>
              <w:t>threads  made</w:t>
            </w:r>
            <w:proofErr w:type="gramEnd"/>
            <w:r w:rsidRPr="0077336E">
              <w:rPr>
                <w:rFonts w:ascii="Calibri" w:eastAsia="Times New Roman" w:hAnsi="Calibri" w:cs="Calibri"/>
                <w:b/>
                <w:bCs/>
                <w:color w:val="000000"/>
                <w:sz w:val="20"/>
                <w:szCs w:val="20"/>
                <w:lang w:val="en-US"/>
              </w:rPr>
              <w:t xml:space="preserve"> of cotton</w:t>
            </w:r>
            <w:r w:rsidRPr="0077336E">
              <w:rPr>
                <w:rFonts w:ascii="Calibri" w:eastAsia="Times New Roman" w:hAnsi="Calibri" w:cs="Calibri"/>
                <w:b/>
                <w:bCs/>
                <w:color w:val="000000"/>
                <w:sz w:val="20"/>
                <w:szCs w:val="20"/>
                <w:lang w:val="en-US"/>
              </w:rPr>
              <w:br/>
              <w:t>The warp threads of false-twisted polyamide and polyurethane</w:t>
            </w:r>
            <w:r w:rsidRPr="0077336E">
              <w:rPr>
                <w:rFonts w:ascii="Calibri" w:eastAsia="Times New Roman" w:hAnsi="Calibri" w:cs="Calibri"/>
                <w:b/>
                <w:bCs/>
                <w:color w:val="000000"/>
                <w:sz w:val="20"/>
                <w:szCs w:val="20"/>
                <w:lang w:val="en-US"/>
              </w:rPr>
              <w:br/>
              <w:t>High extensible – medium stretch compression bandages</w:t>
            </w:r>
            <w:r w:rsidRPr="0077336E">
              <w:rPr>
                <w:rFonts w:ascii="Calibri" w:eastAsia="Times New Roman" w:hAnsi="Calibri" w:cs="Calibri"/>
                <w:b/>
                <w:bCs/>
                <w:color w:val="000000"/>
                <w:sz w:val="20"/>
                <w:szCs w:val="20"/>
                <w:lang w:val="en-US"/>
              </w:rPr>
              <w:br/>
              <w:t>With durable elasticity</w:t>
            </w:r>
            <w:r w:rsidRPr="0077336E">
              <w:rPr>
                <w:rFonts w:ascii="Calibri" w:eastAsia="Times New Roman" w:hAnsi="Calibri" w:cs="Calibri"/>
                <w:b/>
                <w:bCs/>
                <w:color w:val="000000"/>
                <w:sz w:val="20"/>
                <w:szCs w:val="20"/>
                <w:lang w:val="en-US"/>
              </w:rPr>
              <w:br/>
              <w:t>High recoiling force</w:t>
            </w:r>
            <w:r w:rsidRPr="0077336E">
              <w:rPr>
                <w:rFonts w:ascii="Calibri" w:eastAsia="Times New Roman" w:hAnsi="Calibri" w:cs="Calibri"/>
                <w:b/>
                <w:bCs/>
                <w:color w:val="000000"/>
                <w:sz w:val="20"/>
                <w:szCs w:val="20"/>
                <w:lang w:val="en-US"/>
              </w:rPr>
              <w:br/>
              <w:t>Color: Skin</w:t>
            </w:r>
            <w:r w:rsidRPr="0077336E">
              <w:rPr>
                <w:rFonts w:ascii="Calibri" w:eastAsia="Times New Roman" w:hAnsi="Calibri" w:cs="Calibri"/>
                <w:b/>
                <w:bCs/>
                <w:color w:val="000000"/>
                <w:sz w:val="20"/>
                <w:szCs w:val="20"/>
                <w:lang w:val="en-US"/>
              </w:rPr>
              <w:br/>
              <w:t>7.62cm x 4.5m</w:t>
            </w:r>
          </w:p>
        </w:tc>
        <w:tc>
          <w:tcPr>
            <w:tcW w:w="1170" w:type="dxa"/>
            <w:vAlign w:val="center"/>
            <w:hideMark/>
          </w:tcPr>
          <w:p w14:paraId="778FD9C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6BE5EBA1" w14:textId="77777777" w:rsidTr="00DC7A85">
        <w:trPr>
          <w:trHeight w:val="1040"/>
        </w:trPr>
        <w:tc>
          <w:tcPr>
            <w:tcW w:w="2160" w:type="dxa"/>
            <w:shd w:val="clear" w:color="000000" w:fill="F2CEEF"/>
            <w:vAlign w:val="center"/>
            <w:hideMark/>
          </w:tcPr>
          <w:p w14:paraId="3FBE149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BAND</w:t>
            </w:r>
          </w:p>
        </w:tc>
        <w:tc>
          <w:tcPr>
            <w:tcW w:w="619" w:type="dxa"/>
            <w:vAlign w:val="center"/>
            <w:hideMark/>
          </w:tcPr>
          <w:p w14:paraId="7A27B12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2.10</w:t>
            </w:r>
          </w:p>
        </w:tc>
        <w:tc>
          <w:tcPr>
            <w:tcW w:w="2621" w:type="dxa"/>
            <w:vAlign w:val="center"/>
            <w:hideMark/>
          </w:tcPr>
          <w:p w14:paraId="5FC4F58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Gauze Band </w:t>
            </w:r>
            <w:proofErr w:type="gramStart"/>
            <w:r w:rsidRPr="0077336E">
              <w:rPr>
                <w:rFonts w:ascii="Calibri" w:eastAsia="Times New Roman" w:hAnsi="Calibri" w:cs="Calibri"/>
                <w:b/>
                <w:bCs/>
                <w:color w:val="000000"/>
                <w:sz w:val="20"/>
                <w:szCs w:val="20"/>
                <w:lang w:val="en-US"/>
              </w:rPr>
              <w:t>-  Small</w:t>
            </w:r>
            <w:proofErr w:type="gramEnd"/>
          </w:p>
        </w:tc>
        <w:tc>
          <w:tcPr>
            <w:tcW w:w="8820" w:type="dxa"/>
            <w:vAlign w:val="center"/>
            <w:hideMark/>
          </w:tcPr>
          <w:p w14:paraId="220BD7FE" w14:textId="77777777" w:rsidR="0077336E" w:rsidRPr="0077336E" w:rsidRDefault="0077336E" w:rsidP="0077336E">
            <w:pPr>
              <w:spacing w:after="0" w:line="240" w:lineRule="auto"/>
              <w:rPr>
                <w:rFonts w:ascii="Calibri" w:eastAsia="Times New Roman" w:hAnsi="Calibri" w:cs="Calibri"/>
                <w:b/>
                <w:bCs/>
                <w:color w:val="24272E"/>
                <w:sz w:val="20"/>
                <w:szCs w:val="20"/>
                <w:lang w:val="en-US"/>
              </w:rPr>
            </w:pPr>
            <w:r w:rsidRPr="0077336E">
              <w:rPr>
                <w:rFonts w:ascii="Calibri" w:eastAsia="Times New Roman" w:hAnsi="Calibri" w:cs="Calibri"/>
                <w:b/>
                <w:bCs/>
                <w:color w:val="24272E"/>
                <w:sz w:val="20"/>
                <w:szCs w:val="20"/>
                <w:lang w:val="en-US"/>
              </w:rPr>
              <w:t xml:space="preserve">Meshe, mixed </w:t>
            </w:r>
            <w:proofErr w:type="spellStart"/>
            <w:r w:rsidRPr="0077336E">
              <w:rPr>
                <w:rFonts w:ascii="Calibri" w:eastAsia="Times New Roman" w:hAnsi="Calibri" w:cs="Calibri"/>
                <w:b/>
                <w:bCs/>
                <w:color w:val="24272E"/>
                <w:sz w:val="20"/>
                <w:szCs w:val="20"/>
                <w:lang w:val="en-US"/>
              </w:rPr>
              <w:t>fibres</w:t>
            </w:r>
            <w:proofErr w:type="spellEnd"/>
            <w:r w:rsidRPr="0077336E">
              <w:rPr>
                <w:rFonts w:ascii="Calibri" w:eastAsia="Times New Roman" w:hAnsi="Calibri" w:cs="Calibri"/>
                <w:b/>
                <w:bCs/>
                <w:color w:val="24272E"/>
                <w:sz w:val="20"/>
                <w:szCs w:val="20"/>
                <w:lang w:val="en-US"/>
              </w:rPr>
              <w:t>, slightly elastic</w:t>
            </w:r>
            <w:r w:rsidRPr="0077336E">
              <w:rPr>
                <w:rFonts w:ascii="Calibri" w:eastAsia="Times New Roman" w:hAnsi="Calibri" w:cs="Calibri"/>
                <w:b/>
                <w:bCs/>
                <w:color w:val="24272E"/>
                <w:sz w:val="20"/>
                <w:szCs w:val="20"/>
                <w:lang w:val="en-US"/>
              </w:rPr>
              <w:br/>
              <w:t>White cotton</w:t>
            </w:r>
            <w:r w:rsidRPr="0077336E">
              <w:rPr>
                <w:rFonts w:ascii="Calibri" w:eastAsia="Times New Roman" w:hAnsi="Calibri" w:cs="Calibri"/>
                <w:b/>
                <w:bCs/>
                <w:color w:val="24272E"/>
                <w:sz w:val="20"/>
                <w:szCs w:val="20"/>
                <w:lang w:val="en-US"/>
              </w:rPr>
              <w:br/>
              <w:t>100% yarn</w:t>
            </w:r>
            <w:r w:rsidRPr="0077336E">
              <w:rPr>
                <w:rFonts w:ascii="Calibri" w:eastAsia="Times New Roman" w:hAnsi="Calibri" w:cs="Calibri"/>
                <w:b/>
                <w:bCs/>
                <w:color w:val="24272E"/>
                <w:sz w:val="20"/>
                <w:szCs w:val="20"/>
                <w:lang w:val="en-US"/>
              </w:rPr>
              <w:br/>
              <w:t>5.08cm x 4m</w:t>
            </w:r>
          </w:p>
        </w:tc>
        <w:tc>
          <w:tcPr>
            <w:tcW w:w="1170" w:type="dxa"/>
            <w:vAlign w:val="center"/>
            <w:hideMark/>
          </w:tcPr>
          <w:p w14:paraId="3B69FB9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Pack of 12</w:t>
            </w:r>
          </w:p>
        </w:tc>
      </w:tr>
      <w:tr w:rsidR="0077336E" w:rsidRPr="0077336E" w14:paraId="787DC17E" w14:textId="77777777" w:rsidTr="00DC7A85">
        <w:trPr>
          <w:trHeight w:val="1040"/>
        </w:trPr>
        <w:tc>
          <w:tcPr>
            <w:tcW w:w="2160" w:type="dxa"/>
            <w:shd w:val="clear" w:color="000000" w:fill="F2CEEF"/>
            <w:vAlign w:val="center"/>
            <w:hideMark/>
          </w:tcPr>
          <w:p w14:paraId="6E8D718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4349339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2.11</w:t>
            </w:r>
          </w:p>
        </w:tc>
        <w:tc>
          <w:tcPr>
            <w:tcW w:w="2621" w:type="dxa"/>
            <w:vAlign w:val="center"/>
            <w:hideMark/>
          </w:tcPr>
          <w:p w14:paraId="6A4C0E5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Gauze Band – Large</w:t>
            </w:r>
          </w:p>
        </w:tc>
        <w:tc>
          <w:tcPr>
            <w:tcW w:w="8820" w:type="dxa"/>
            <w:vAlign w:val="center"/>
            <w:hideMark/>
          </w:tcPr>
          <w:p w14:paraId="02CE7F64" w14:textId="77777777" w:rsidR="0077336E" w:rsidRPr="0077336E" w:rsidRDefault="0077336E" w:rsidP="0077336E">
            <w:pPr>
              <w:spacing w:after="0" w:line="240" w:lineRule="auto"/>
              <w:rPr>
                <w:rFonts w:ascii="Calibri" w:eastAsia="Times New Roman" w:hAnsi="Calibri" w:cs="Calibri"/>
                <w:b/>
                <w:bCs/>
                <w:color w:val="24272E"/>
                <w:sz w:val="20"/>
                <w:szCs w:val="20"/>
                <w:lang w:val="en-US"/>
              </w:rPr>
            </w:pPr>
            <w:r w:rsidRPr="0077336E">
              <w:rPr>
                <w:rFonts w:ascii="Calibri" w:eastAsia="Times New Roman" w:hAnsi="Calibri" w:cs="Calibri"/>
                <w:b/>
                <w:bCs/>
                <w:color w:val="24272E"/>
                <w:sz w:val="20"/>
                <w:szCs w:val="20"/>
                <w:lang w:val="en-US"/>
              </w:rPr>
              <w:t xml:space="preserve">Meshe, mixed </w:t>
            </w:r>
            <w:proofErr w:type="spellStart"/>
            <w:r w:rsidRPr="0077336E">
              <w:rPr>
                <w:rFonts w:ascii="Calibri" w:eastAsia="Times New Roman" w:hAnsi="Calibri" w:cs="Calibri"/>
                <w:b/>
                <w:bCs/>
                <w:color w:val="24272E"/>
                <w:sz w:val="20"/>
                <w:szCs w:val="20"/>
                <w:lang w:val="en-US"/>
              </w:rPr>
              <w:t>fibres</w:t>
            </w:r>
            <w:proofErr w:type="spellEnd"/>
            <w:r w:rsidRPr="0077336E">
              <w:rPr>
                <w:rFonts w:ascii="Calibri" w:eastAsia="Times New Roman" w:hAnsi="Calibri" w:cs="Calibri"/>
                <w:b/>
                <w:bCs/>
                <w:color w:val="24272E"/>
                <w:sz w:val="20"/>
                <w:szCs w:val="20"/>
                <w:lang w:val="en-US"/>
              </w:rPr>
              <w:t>, slightly elastic</w:t>
            </w:r>
            <w:r w:rsidRPr="0077336E">
              <w:rPr>
                <w:rFonts w:ascii="Calibri" w:eastAsia="Times New Roman" w:hAnsi="Calibri" w:cs="Calibri"/>
                <w:b/>
                <w:bCs/>
                <w:color w:val="24272E"/>
                <w:sz w:val="20"/>
                <w:szCs w:val="20"/>
                <w:lang w:val="en-US"/>
              </w:rPr>
              <w:br/>
              <w:t>White cotton</w:t>
            </w:r>
            <w:r w:rsidRPr="0077336E">
              <w:rPr>
                <w:rFonts w:ascii="Calibri" w:eastAsia="Times New Roman" w:hAnsi="Calibri" w:cs="Calibri"/>
                <w:b/>
                <w:bCs/>
                <w:color w:val="24272E"/>
                <w:sz w:val="20"/>
                <w:szCs w:val="20"/>
                <w:lang w:val="en-US"/>
              </w:rPr>
              <w:br/>
              <w:t>100% yarn</w:t>
            </w:r>
            <w:r w:rsidRPr="0077336E">
              <w:rPr>
                <w:rFonts w:ascii="Calibri" w:eastAsia="Times New Roman" w:hAnsi="Calibri" w:cs="Calibri"/>
                <w:b/>
                <w:bCs/>
                <w:color w:val="24272E"/>
                <w:sz w:val="20"/>
                <w:szCs w:val="20"/>
                <w:lang w:val="en-US"/>
              </w:rPr>
              <w:br/>
              <w:t>10.16cmx4m</w:t>
            </w:r>
          </w:p>
        </w:tc>
        <w:tc>
          <w:tcPr>
            <w:tcW w:w="1170" w:type="dxa"/>
            <w:vAlign w:val="center"/>
            <w:hideMark/>
          </w:tcPr>
          <w:p w14:paraId="46F9CEC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Pack of 12</w:t>
            </w:r>
          </w:p>
        </w:tc>
      </w:tr>
      <w:tr w:rsidR="0077336E" w:rsidRPr="0077336E" w14:paraId="34145B58" w14:textId="77777777" w:rsidTr="00DC7A85">
        <w:trPr>
          <w:trHeight w:val="1040"/>
        </w:trPr>
        <w:tc>
          <w:tcPr>
            <w:tcW w:w="2160" w:type="dxa"/>
            <w:shd w:val="clear" w:color="000000" w:fill="F2CEEF"/>
            <w:vAlign w:val="center"/>
            <w:hideMark/>
          </w:tcPr>
          <w:p w14:paraId="0B74E78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1EE2D72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2.12</w:t>
            </w:r>
          </w:p>
        </w:tc>
        <w:tc>
          <w:tcPr>
            <w:tcW w:w="2621" w:type="dxa"/>
            <w:vAlign w:val="center"/>
            <w:hideMark/>
          </w:tcPr>
          <w:p w14:paraId="7F63992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Gauze Band – Medium</w:t>
            </w:r>
          </w:p>
        </w:tc>
        <w:tc>
          <w:tcPr>
            <w:tcW w:w="8820" w:type="dxa"/>
            <w:vAlign w:val="center"/>
            <w:hideMark/>
          </w:tcPr>
          <w:p w14:paraId="2AF64ACD" w14:textId="77777777" w:rsidR="0077336E" w:rsidRPr="0077336E" w:rsidRDefault="0077336E" w:rsidP="0077336E">
            <w:pPr>
              <w:spacing w:after="0" w:line="240" w:lineRule="auto"/>
              <w:rPr>
                <w:rFonts w:ascii="Calibri" w:eastAsia="Times New Roman" w:hAnsi="Calibri" w:cs="Calibri"/>
                <w:b/>
                <w:bCs/>
                <w:color w:val="24272E"/>
                <w:sz w:val="20"/>
                <w:szCs w:val="20"/>
                <w:lang w:val="en-US"/>
              </w:rPr>
            </w:pPr>
            <w:r w:rsidRPr="0077336E">
              <w:rPr>
                <w:rFonts w:ascii="Calibri" w:eastAsia="Times New Roman" w:hAnsi="Calibri" w:cs="Calibri"/>
                <w:b/>
                <w:bCs/>
                <w:color w:val="24272E"/>
                <w:sz w:val="20"/>
                <w:szCs w:val="20"/>
                <w:lang w:val="en-US"/>
              </w:rPr>
              <w:t xml:space="preserve">Meshe, mixed </w:t>
            </w:r>
            <w:proofErr w:type="spellStart"/>
            <w:r w:rsidRPr="0077336E">
              <w:rPr>
                <w:rFonts w:ascii="Calibri" w:eastAsia="Times New Roman" w:hAnsi="Calibri" w:cs="Calibri"/>
                <w:b/>
                <w:bCs/>
                <w:color w:val="24272E"/>
                <w:sz w:val="20"/>
                <w:szCs w:val="20"/>
                <w:lang w:val="en-US"/>
              </w:rPr>
              <w:t>fibres</w:t>
            </w:r>
            <w:proofErr w:type="spellEnd"/>
            <w:r w:rsidRPr="0077336E">
              <w:rPr>
                <w:rFonts w:ascii="Calibri" w:eastAsia="Times New Roman" w:hAnsi="Calibri" w:cs="Calibri"/>
                <w:b/>
                <w:bCs/>
                <w:color w:val="24272E"/>
                <w:sz w:val="20"/>
                <w:szCs w:val="20"/>
                <w:lang w:val="en-US"/>
              </w:rPr>
              <w:t>, slightly elastic</w:t>
            </w:r>
            <w:r w:rsidRPr="0077336E">
              <w:rPr>
                <w:rFonts w:ascii="Calibri" w:eastAsia="Times New Roman" w:hAnsi="Calibri" w:cs="Calibri"/>
                <w:b/>
                <w:bCs/>
                <w:color w:val="24272E"/>
                <w:sz w:val="20"/>
                <w:szCs w:val="20"/>
                <w:lang w:val="en-US"/>
              </w:rPr>
              <w:br/>
              <w:t>White cotton</w:t>
            </w:r>
            <w:r w:rsidRPr="0077336E">
              <w:rPr>
                <w:rFonts w:ascii="Calibri" w:eastAsia="Times New Roman" w:hAnsi="Calibri" w:cs="Calibri"/>
                <w:b/>
                <w:bCs/>
                <w:color w:val="24272E"/>
                <w:sz w:val="20"/>
                <w:szCs w:val="20"/>
                <w:lang w:val="en-US"/>
              </w:rPr>
              <w:br/>
              <w:t>100% yarn</w:t>
            </w:r>
            <w:r w:rsidRPr="0077336E">
              <w:rPr>
                <w:rFonts w:ascii="Calibri" w:eastAsia="Times New Roman" w:hAnsi="Calibri" w:cs="Calibri"/>
                <w:b/>
                <w:bCs/>
                <w:color w:val="24272E"/>
                <w:sz w:val="20"/>
                <w:szCs w:val="20"/>
                <w:lang w:val="en-US"/>
              </w:rPr>
              <w:br/>
              <w:t>7.62cmx4m</w:t>
            </w:r>
          </w:p>
        </w:tc>
        <w:tc>
          <w:tcPr>
            <w:tcW w:w="1170" w:type="dxa"/>
            <w:vAlign w:val="center"/>
            <w:hideMark/>
          </w:tcPr>
          <w:p w14:paraId="45A05CC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Pack of 12</w:t>
            </w:r>
          </w:p>
        </w:tc>
      </w:tr>
      <w:tr w:rsidR="0077336E" w:rsidRPr="0077336E" w14:paraId="7AC44E1C" w14:textId="77777777" w:rsidTr="00DC7A85">
        <w:trPr>
          <w:trHeight w:val="1040"/>
        </w:trPr>
        <w:tc>
          <w:tcPr>
            <w:tcW w:w="2160" w:type="dxa"/>
            <w:shd w:val="clear" w:color="000000" w:fill="F2CEEF"/>
            <w:vAlign w:val="center"/>
            <w:hideMark/>
          </w:tcPr>
          <w:p w14:paraId="0C010E0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1F83A17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2.13</w:t>
            </w:r>
          </w:p>
        </w:tc>
        <w:tc>
          <w:tcPr>
            <w:tcW w:w="2621" w:type="dxa"/>
            <w:vAlign w:val="center"/>
            <w:hideMark/>
          </w:tcPr>
          <w:p w14:paraId="17D74A2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Self-Adhering Elastic Bandage</w:t>
            </w:r>
          </w:p>
        </w:tc>
        <w:tc>
          <w:tcPr>
            <w:tcW w:w="8820" w:type="dxa"/>
            <w:vAlign w:val="center"/>
            <w:hideMark/>
          </w:tcPr>
          <w:p w14:paraId="3944527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Provides support and compression. Will not loosen or slip. Thin, lightweight, breathable material.</w:t>
            </w:r>
            <w:r w:rsidRPr="0077336E">
              <w:rPr>
                <w:rFonts w:ascii="Calibri" w:eastAsia="Times New Roman" w:hAnsi="Calibri" w:cs="Calibri"/>
                <w:b/>
                <w:bCs/>
                <w:color w:val="000000"/>
                <w:sz w:val="20"/>
                <w:szCs w:val="20"/>
                <w:lang w:val="en-US"/>
              </w:rPr>
              <w:br/>
              <w:t>Supports, secures and protects sprains, strains, splints and compresses.</w:t>
            </w:r>
            <w:r w:rsidRPr="0077336E">
              <w:rPr>
                <w:rFonts w:ascii="Calibri" w:eastAsia="Times New Roman" w:hAnsi="Calibri" w:cs="Calibri"/>
                <w:b/>
                <w:bCs/>
                <w:color w:val="000000"/>
                <w:sz w:val="20"/>
                <w:szCs w:val="20"/>
                <w:lang w:val="en-US"/>
              </w:rPr>
              <w:br/>
              <w:t>Secures dressings, catheters and cold or heat therapy products. Helps protect sensitive skin.</w:t>
            </w:r>
            <w:r w:rsidRPr="0077336E">
              <w:rPr>
                <w:rFonts w:ascii="Calibri" w:eastAsia="Times New Roman" w:hAnsi="Calibri" w:cs="Calibri"/>
                <w:b/>
                <w:bCs/>
                <w:color w:val="000000"/>
                <w:sz w:val="20"/>
                <w:szCs w:val="20"/>
                <w:lang w:val="en-US"/>
              </w:rPr>
              <w:br/>
              <w:t>Can be cut to desired length. Dimensions: 7.5 CM</w:t>
            </w:r>
          </w:p>
        </w:tc>
        <w:tc>
          <w:tcPr>
            <w:tcW w:w="1170" w:type="dxa"/>
            <w:vAlign w:val="center"/>
            <w:hideMark/>
          </w:tcPr>
          <w:p w14:paraId="0D1BB39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464D683F" w14:textId="77777777" w:rsidTr="00DC7A85">
        <w:trPr>
          <w:trHeight w:val="290"/>
        </w:trPr>
        <w:tc>
          <w:tcPr>
            <w:tcW w:w="2160" w:type="dxa"/>
            <w:shd w:val="clear" w:color="000000" w:fill="F2CEEF"/>
            <w:vAlign w:val="center"/>
            <w:hideMark/>
          </w:tcPr>
          <w:p w14:paraId="57F58E3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025DD28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2.14</w:t>
            </w:r>
          </w:p>
        </w:tc>
        <w:tc>
          <w:tcPr>
            <w:tcW w:w="2621" w:type="dxa"/>
            <w:noWrap/>
            <w:vAlign w:val="center"/>
            <w:hideMark/>
          </w:tcPr>
          <w:p w14:paraId="6462A39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proofErr w:type="spellStart"/>
            <w:r w:rsidRPr="0077336E">
              <w:rPr>
                <w:rFonts w:ascii="Calibri" w:eastAsia="Times New Roman" w:hAnsi="Calibri" w:cs="Calibri"/>
                <w:b/>
                <w:bCs/>
                <w:color w:val="000000"/>
                <w:sz w:val="20"/>
                <w:szCs w:val="20"/>
                <w:lang w:val="en-US"/>
              </w:rPr>
              <w:t>Steri</w:t>
            </w:r>
            <w:proofErr w:type="spellEnd"/>
            <w:r w:rsidRPr="0077336E">
              <w:rPr>
                <w:rFonts w:ascii="Calibri" w:eastAsia="Times New Roman" w:hAnsi="Calibri" w:cs="Calibri"/>
                <w:b/>
                <w:bCs/>
                <w:color w:val="000000"/>
                <w:sz w:val="20"/>
                <w:szCs w:val="20"/>
                <w:lang w:val="en-US"/>
              </w:rPr>
              <w:t>-Strips</w:t>
            </w:r>
          </w:p>
        </w:tc>
        <w:tc>
          <w:tcPr>
            <w:tcW w:w="8820" w:type="dxa"/>
            <w:noWrap/>
            <w:vAlign w:val="center"/>
            <w:hideMark/>
          </w:tcPr>
          <w:p w14:paraId="372ABF2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Reinforced Skin Closure Strips, sterile, hypoallergenic. No latex</w:t>
            </w:r>
          </w:p>
        </w:tc>
        <w:tc>
          <w:tcPr>
            <w:tcW w:w="1170" w:type="dxa"/>
            <w:noWrap/>
            <w:vAlign w:val="center"/>
            <w:hideMark/>
          </w:tcPr>
          <w:p w14:paraId="7DF54B0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box of 50</w:t>
            </w:r>
          </w:p>
        </w:tc>
      </w:tr>
      <w:tr w:rsidR="0077336E" w:rsidRPr="0077336E" w14:paraId="1FD2A860" w14:textId="77777777" w:rsidTr="00DC7A85">
        <w:trPr>
          <w:trHeight w:val="2080"/>
        </w:trPr>
        <w:tc>
          <w:tcPr>
            <w:tcW w:w="2160" w:type="dxa"/>
            <w:shd w:val="clear" w:color="000000" w:fill="F2CEEF"/>
            <w:vAlign w:val="center"/>
            <w:hideMark/>
          </w:tcPr>
          <w:p w14:paraId="22A5250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BAND</w:t>
            </w:r>
          </w:p>
        </w:tc>
        <w:tc>
          <w:tcPr>
            <w:tcW w:w="619" w:type="dxa"/>
            <w:vAlign w:val="center"/>
            <w:hideMark/>
          </w:tcPr>
          <w:p w14:paraId="34899BB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2.15</w:t>
            </w:r>
          </w:p>
        </w:tc>
        <w:tc>
          <w:tcPr>
            <w:tcW w:w="2621" w:type="dxa"/>
            <w:vAlign w:val="center"/>
            <w:hideMark/>
          </w:tcPr>
          <w:p w14:paraId="1E26803D"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Triangular Bandage / Foulard Triangular</w:t>
            </w:r>
            <w:r w:rsidRPr="0077336E">
              <w:rPr>
                <w:rFonts w:ascii="Calibri" w:eastAsia="Times New Roman" w:hAnsi="Calibri" w:cs="Calibri"/>
                <w:b/>
                <w:bCs/>
                <w:color w:val="000000"/>
                <w:sz w:val="20"/>
                <w:szCs w:val="20"/>
                <w:lang w:val="en-US"/>
              </w:rPr>
              <w:br/>
              <w:t>(pack of 15)</w:t>
            </w:r>
          </w:p>
        </w:tc>
        <w:tc>
          <w:tcPr>
            <w:tcW w:w="8820" w:type="dxa"/>
            <w:vAlign w:val="center"/>
            <w:hideMark/>
          </w:tcPr>
          <w:p w14:paraId="46125AB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proofErr w:type="spellStart"/>
            <w:r w:rsidRPr="0077336E">
              <w:rPr>
                <w:rFonts w:ascii="Calibri" w:eastAsia="Times New Roman" w:hAnsi="Calibri" w:cs="Calibri"/>
                <w:b/>
                <w:bCs/>
                <w:color w:val="000000"/>
                <w:sz w:val="20"/>
                <w:szCs w:val="20"/>
                <w:lang w:val="en-US"/>
              </w:rPr>
              <w:t>Wooven</w:t>
            </w:r>
            <w:proofErr w:type="spellEnd"/>
            <w:r w:rsidRPr="0077336E">
              <w:rPr>
                <w:rFonts w:ascii="Calibri" w:eastAsia="Times New Roman" w:hAnsi="Calibri" w:cs="Calibri"/>
                <w:b/>
                <w:bCs/>
                <w:color w:val="000000"/>
                <w:sz w:val="20"/>
                <w:szCs w:val="20"/>
                <w:lang w:val="en-US"/>
              </w:rPr>
              <w:t xml:space="preserve"> triangular shape</w:t>
            </w:r>
            <w:r w:rsidRPr="0077336E">
              <w:rPr>
                <w:rFonts w:ascii="Calibri" w:eastAsia="Times New Roman" w:hAnsi="Calibri" w:cs="Calibri"/>
                <w:b/>
                <w:bCs/>
                <w:color w:val="000000"/>
                <w:sz w:val="20"/>
                <w:szCs w:val="20"/>
                <w:lang w:val="en-US"/>
              </w:rPr>
              <w:br/>
              <w:t>Made of bleached white calico cotton (or similar cloths)</w:t>
            </w:r>
            <w:r w:rsidRPr="0077336E">
              <w:rPr>
                <w:rFonts w:ascii="Calibri" w:eastAsia="Times New Roman" w:hAnsi="Calibri" w:cs="Calibri"/>
                <w:b/>
                <w:bCs/>
                <w:color w:val="000000"/>
                <w:sz w:val="20"/>
                <w:szCs w:val="20"/>
                <w:lang w:val="en-US"/>
              </w:rPr>
              <w:br/>
              <w:t>Disposable</w:t>
            </w:r>
            <w:r w:rsidRPr="0077336E">
              <w:rPr>
                <w:rFonts w:ascii="Calibri" w:eastAsia="Times New Roman" w:hAnsi="Calibri" w:cs="Calibri"/>
                <w:b/>
                <w:bCs/>
                <w:color w:val="000000"/>
                <w:sz w:val="20"/>
                <w:szCs w:val="20"/>
                <w:lang w:val="en-US"/>
              </w:rPr>
              <w:br/>
              <w:t>Overlocked to reduce fraying</w:t>
            </w:r>
            <w:r w:rsidRPr="0077336E">
              <w:rPr>
                <w:rFonts w:ascii="Calibri" w:eastAsia="Times New Roman" w:hAnsi="Calibri" w:cs="Calibri"/>
                <w:b/>
                <w:bCs/>
                <w:color w:val="000000"/>
                <w:sz w:val="20"/>
                <w:szCs w:val="20"/>
                <w:lang w:val="en-US"/>
              </w:rPr>
              <w:br/>
              <w:t>Sufficient strength to withstand pressure exerted by a resting arm.</w:t>
            </w:r>
            <w:r w:rsidRPr="0077336E">
              <w:rPr>
                <w:rFonts w:ascii="Calibri" w:eastAsia="Times New Roman" w:hAnsi="Calibri" w:cs="Calibri"/>
                <w:b/>
                <w:bCs/>
                <w:color w:val="000000"/>
                <w:sz w:val="20"/>
                <w:szCs w:val="20"/>
                <w:lang w:val="en-US"/>
              </w:rPr>
              <w:br/>
              <w:t xml:space="preserve">Individually wrapped </w:t>
            </w:r>
            <w:r w:rsidRPr="0077336E">
              <w:rPr>
                <w:rFonts w:ascii="Calibri" w:eastAsia="Times New Roman" w:hAnsi="Calibri" w:cs="Calibri"/>
                <w:b/>
                <w:bCs/>
                <w:color w:val="000000"/>
                <w:sz w:val="20"/>
                <w:szCs w:val="20"/>
                <w:lang w:val="en-US"/>
              </w:rPr>
              <w:br/>
            </w:r>
            <w:proofErr w:type="gramStart"/>
            <w:r w:rsidRPr="0077336E">
              <w:rPr>
                <w:rFonts w:ascii="Calibri" w:eastAsia="Times New Roman" w:hAnsi="Calibri" w:cs="Calibri"/>
                <w:b/>
                <w:bCs/>
                <w:color w:val="000000"/>
                <w:sz w:val="20"/>
                <w:szCs w:val="20"/>
                <w:lang w:val="en-US"/>
              </w:rPr>
              <w:t>Color :</w:t>
            </w:r>
            <w:proofErr w:type="gramEnd"/>
            <w:r w:rsidRPr="0077336E">
              <w:rPr>
                <w:rFonts w:ascii="Calibri" w:eastAsia="Times New Roman" w:hAnsi="Calibri" w:cs="Calibri"/>
                <w:b/>
                <w:bCs/>
                <w:color w:val="000000"/>
                <w:sz w:val="20"/>
                <w:szCs w:val="20"/>
                <w:lang w:val="en-US"/>
              </w:rPr>
              <w:t xml:space="preserve"> white </w:t>
            </w:r>
            <w:r w:rsidRPr="0077336E">
              <w:rPr>
                <w:rFonts w:ascii="Calibri" w:eastAsia="Times New Roman" w:hAnsi="Calibri" w:cs="Calibri"/>
                <w:b/>
                <w:bCs/>
                <w:color w:val="000000"/>
                <w:sz w:val="20"/>
                <w:szCs w:val="20"/>
                <w:lang w:val="en-US"/>
              </w:rPr>
              <w:br/>
              <w:t>90 cm * 90 cm * 130 Cm</w:t>
            </w:r>
          </w:p>
        </w:tc>
        <w:tc>
          <w:tcPr>
            <w:tcW w:w="1170" w:type="dxa"/>
            <w:vAlign w:val="center"/>
            <w:hideMark/>
          </w:tcPr>
          <w:p w14:paraId="492EB49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151137A6" w14:textId="77777777" w:rsidTr="00DC7A85">
        <w:trPr>
          <w:trHeight w:val="780"/>
        </w:trPr>
        <w:tc>
          <w:tcPr>
            <w:tcW w:w="2160" w:type="dxa"/>
            <w:shd w:val="clear" w:color="000000" w:fill="CAEDFB"/>
            <w:vAlign w:val="center"/>
            <w:hideMark/>
          </w:tcPr>
          <w:p w14:paraId="6F92221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BLANKET </w:t>
            </w:r>
          </w:p>
        </w:tc>
        <w:tc>
          <w:tcPr>
            <w:tcW w:w="619" w:type="dxa"/>
            <w:vAlign w:val="center"/>
            <w:hideMark/>
          </w:tcPr>
          <w:p w14:paraId="5432EDE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3.1</w:t>
            </w:r>
          </w:p>
        </w:tc>
        <w:tc>
          <w:tcPr>
            <w:tcW w:w="2621" w:type="dxa"/>
            <w:noWrap/>
            <w:vAlign w:val="center"/>
            <w:hideMark/>
          </w:tcPr>
          <w:p w14:paraId="40DD821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Bed Pad / </w:t>
            </w:r>
            <w:proofErr w:type="spellStart"/>
            <w:r w:rsidRPr="0077336E">
              <w:rPr>
                <w:rFonts w:ascii="Calibri" w:eastAsia="Times New Roman" w:hAnsi="Calibri" w:cs="Calibri"/>
                <w:b/>
                <w:bCs/>
                <w:color w:val="000000"/>
                <w:sz w:val="20"/>
                <w:szCs w:val="20"/>
                <w:lang w:val="en-US"/>
              </w:rPr>
              <w:t>Alaise</w:t>
            </w:r>
            <w:proofErr w:type="spellEnd"/>
          </w:p>
        </w:tc>
        <w:tc>
          <w:tcPr>
            <w:tcW w:w="8820" w:type="dxa"/>
            <w:vAlign w:val="center"/>
            <w:hideMark/>
          </w:tcPr>
          <w:p w14:paraId="0CD3CD8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Single use draw sheet</w:t>
            </w:r>
            <w:r w:rsidRPr="0077336E">
              <w:rPr>
                <w:rFonts w:ascii="Calibri" w:eastAsia="Times New Roman" w:hAnsi="Calibri" w:cs="Calibri"/>
                <w:b/>
                <w:bCs/>
                <w:color w:val="000000"/>
                <w:sz w:val="20"/>
                <w:szCs w:val="20"/>
                <w:lang w:val="en-US"/>
              </w:rPr>
              <w:br/>
              <w:t>Absorption capacity about 1.5 liters.</w:t>
            </w:r>
            <w:r w:rsidRPr="0077336E">
              <w:rPr>
                <w:rFonts w:ascii="Calibri" w:eastAsia="Times New Roman" w:hAnsi="Calibri" w:cs="Calibri"/>
                <w:b/>
                <w:bCs/>
                <w:color w:val="000000"/>
                <w:sz w:val="20"/>
                <w:szCs w:val="20"/>
                <w:lang w:val="en-US"/>
              </w:rPr>
              <w:br/>
              <w:t>Size: 60cm(W)x90cm(L)</w:t>
            </w:r>
          </w:p>
        </w:tc>
        <w:tc>
          <w:tcPr>
            <w:tcW w:w="1170" w:type="dxa"/>
            <w:noWrap/>
            <w:vAlign w:val="center"/>
            <w:hideMark/>
          </w:tcPr>
          <w:p w14:paraId="347F5CA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6FCEA638" w14:textId="77777777" w:rsidTr="00DC7A85">
        <w:trPr>
          <w:trHeight w:val="1040"/>
        </w:trPr>
        <w:tc>
          <w:tcPr>
            <w:tcW w:w="2160" w:type="dxa"/>
            <w:shd w:val="clear" w:color="000000" w:fill="CAEDFB"/>
            <w:vAlign w:val="center"/>
            <w:hideMark/>
          </w:tcPr>
          <w:p w14:paraId="5090A6C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BLANKET </w:t>
            </w:r>
          </w:p>
        </w:tc>
        <w:tc>
          <w:tcPr>
            <w:tcW w:w="619" w:type="dxa"/>
            <w:vAlign w:val="center"/>
            <w:hideMark/>
          </w:tcPr>
          <w:p w14:paraId="585A36F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3.2</w:t>
            </w:r>
          </w:p>
        </w:tc>
        <w:tc>
          <w:tcPr>
            <w:tcW w:w="2621" w:type="dxa"/>
            <w:vAlign w:val="center"/>
            <w:hideMark/>
          </w:tcPr>
          <w:p w14:paraId="17FAACEC"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Blue Cloth sheet / Thin Blanket</w:t>
            </w:r>
          </w:p>
        </w:tc>
        <w:tc>
          <w:tcPr>
            <w:tcW w:w="8820" w:type="dxa"/>
            <w:vAlign w:val="center"/>
            <w:hideMark/>
          </w:tcPr>
          <w:p w14:paraId="06C8866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Blue cloth sheet Custom </w:t>
            </w:r>
            <w:proofErr w:type="gramStart"/>
            <w:r w:rsidRPr="0077336E">
              <w:rPr>
                <w:rFonts w:ascii="Calibri" w:eastAsia="Times New Roman" w:hAnsi="Calibri" w:cs="Calibri"/>
                <w:b/>
                <w:bCs/>
                <w:color w:val="000000"/>
                <w:sz w:val="20"/>
                <w:szCs w:val="20"/>
                <w:lang w:val="en-US"/>
              </w:rPr>
              <w:t>made  to</w:t>
            </w:r>
            <w:proofErr w:type="gramEnd"/>
            <w:r w:rsidRPr="0077336E">
              <w:rPr>
                <w:rFonts w:ascii="Calibri" w:eastAsia="Times New Roman" w:hAnsi="Calibri" w:cs="Calibri"/>
                <w:b/>
                <w:bCs/>
                <w:color w:val="000000"/>
                <w:sz w:val="20"/>
                <w:szCs w:val="20"/>
                <w:lang w:val="en-US"/>
              </w:rPr>
              <w:t xml:space="preserve"> cover patients</w:t>
            </w:r>
            <w:r w:rsidRPr="0077336E">
              <w:rPr>
                <w:rFonts w:ascii="Calibri" w:eastAsia="Times New Roman" w:hAnsi="Calibri" w:cs="Calibri"/>
                <w:b/>
                <w:bCs/>
                <w:color w:val="000000"/>
                <w:sz w:val="20"/>
                <w:szCs w:val="20"/>
                <w:lang w:val="en-US"/>
              </w:rPr>
              <w:br/>
            </w:r>
            <w:proofErr w:type="gramStart"/>
            <w:r w:rsidRPr="0077336E">
              <w:rPr>
                <w:rFonts w:ascii="Calibri" w:eastAsia="Times New Roman" w:hAnsi="Calibri" w:cs="Calibri"/>
                <w:b/>
                <w:bCs/>
                <w:color w:val="000000"/>
                <w:sz w:val="20"/>
                <w:szCs w:val="20"/>
                <w:lang w:val="en-US"/>
              </w:rPr>
              <w:t>length :</w:t>
            </w:r>
            <w:proofErr w:type="gramEnd"/>
            <w:r w:rsidRPr="0077336E">
              <w:rPr>
                <w:rFonts w:ascii="Calibri" w:eastAsia="Times New Roman" w:hAnsi="Calibri" w:cs="Calibri"/>
                <w:b/>
                <w:bCs/>
                <w:color w:val="000000"/>
                <w:sz w:val="20"/>
                <w:szCs w:val="20"/>
                <w:lang w:val="en-US"/>
              </w:rPr>
              <w:t xml:space="preserve"> 220 cm</w:t>
            </w:r>
            <w:r w:rsidRPr="0077336E">
              <w:rPr>
                <w:rFonts w:ascii="Calibri" w:eastAsia="Times New Roman" w:hAnsi="Calibri" w:cs="Calibri"/>
                <w:b/>
                <w:bCs/>
                <w:color w:val="000000"/>
                <w:sz w:val="20"/>
                <w:szCs w:val="20"/>
                <w:lang w:val="en-US"/>
              </w:rPr>
              <w:br/>
            </w:r>
            <w:proofErr w:type="gramStart"/>
            <w:r w:rsidRPr="0077336E">
              <w:rPr>
                <w:rFonts w:ascii="Calibri" w:eastAsia="Times New Roman" w:hAnsi="Calibri" w:cs="Calibri"/>
                <w:b/>
                <w:bCs/>
                <w:color w:val="000000"/>
                <w:sz w:val="20"/>
                <w:szCs w:val="20"/>
                <w:lang w:val="en-US"/>
              </w:rPr>
              <w:t>width :</w:t>
            </w:r>
            <w:proofErr w:type="gramEnd"/>
            <w:r w:rsidRPr="0077336E">
              <w:rPr>
                <w:rFonts w:ascii="Calibri" w:eastAsia="Times New Roman" w:hAnsi="Calibri" w:cs="Calibri"/>
                <w:b/>
                <w:bCs/>
                <w:color w:val="000000"/>
                <w:sz w:val="20"/>
                <w:szCs w:val="20"/>
                <w:lang w:val="en-US"/>
              </w:rPr>
              <w:t xml:space="preserve"> 100 cm </w:t>
            </w:r>
            <w:r w:rsidRPr="0077336E">
              <w:rPr>
                <w:rFonts w:ascii="Calibri" w:eastAsia="Times New Roman" w:hAnsi="Calibri" w:cs="Calibri"/>
                <w:b/>
                <w:bCs/>
                <w:color w:val="000000"/>
                <w:sz w:val="20"/>
                <w:szCs w:val="20"/>
                <w:lang w:val="en-US"/>
              </w:rPr>
              <w:br/>
              <w:t>with the logo of the red cross on the top</w:t>
            </w:r>
          </w:p>
        </w:tc>
        <w:tc>
          <w:tcPr>
            <w:tcW w:w="1170" w:type="dxa"/>
            <w:vAlign w:val="center"/>
            <w:hideMark/>
          </w:tcPr>
          <w:p w14:paraId="55D88E0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68B24B26" w14:textId="77777777" w:rsidTr="00DC7A85">
        <w:trPr>
          <w:trHeight w:val="780"/>
        </w:trPr>
        <w:tc>
          <w:tcPr>
            <w:tcW w:w="2160" w:type="dxa"/>
            <w:shd w:val="clear" w:color="000000" w:fill="CAEDFB"/>
            <w:vAlign w:val="center"/>
            <w:hideMark/>
          </w:tcPr>
          <w:p w14:paraId="65CBAB3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BLANKET </w:t>
            </w:r>
          </w:p>
        </w:tc>
        <w:tc>
          <w:tcPr>
            <w:tcW w:w="619" w:type="dxa"/>
            <w:vAlign w:val="center"/>
            <w:hideMark/>
          </w:tcPr>
          <w:p w14:paraId="5173C34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3.3</w:t>
            </w:r>
          </w:p>
        </w:tc>
        <w:tc>
          <w:tcPr>
            <w:tcW w:w="2621" w:type="dxa"/>
            <w:noWrap/>
            <w:vAlign w:val="center"/>
            <w:hideMark/>
          </w:tcPr>
          <w:p w14:paraId="61176F61"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Disposable blanket</w:t>
            </w:r>
          </w:p>
        </w:tc>
        <w:tc>
          <w:tcPr>
            <w:tcW w:w="8820" w:type="dxa"/>
            <w:vAlign w:val="center"/>
            <w:hideMark/>
          </w:tcPr>
          <w:p w14:paraId="5B18CE5A"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proofErr w:type="spellStart"/>
            <w:proofErr w:type="gramStart"/>
            <w:r w:rsidRPr="0077336E">
              <w:rPr>
                <w:rFonts w:ascii="Calibri" w:eastAsia="Times New Roman" w:hAnsi="Calibri" w:cs="Calibri"/>
                <w:b/>
                <w:bCs/>
                <w:color w:val="000000"/>
                <w:sz w:val="20"/>
                <w:szCs w:val="20"/>
                <w:lang w:val="en-US"/>
              </w:rPr>
              <w:t>Non woven</w:t>
            </w:r>
            <w:proofErr w:type="spellEnd"/>
            <w:proofErr w:type="gramEnd"/>
            <w:r w:rsidRPr="0077336E">
              <w:rPr>
                <w:rFonts w:ascii="Calibri" w:eastAsia="Times New Roman" w:hAnsi="Calibri" w:cs="Calibri"/>
                <w:b/>
                <w:bCs/>
                <w:color w:val="000000"/>
                <w:sz w:val="20"/>
                <w:szCs w:val="20"/>
                <w:lang w:val="en-US"/>
              </w:rPr>
              <w:br/>
              <w:t>White</w:t>
            </w:r>
            <w:r w:rsidRPr="0077336E">
              <w:rPr>
                <w:rFonts w:ascii="Calibri" w:eastAsia="Times New Roman" w:hAnsi="Calibri" w:cs="Calibri"/>
                <w:b/>
                <w:bCs/>
                <w:color w:val="000000"/>
                <w:sz w:val="20"/>
                <w:szCs w:val="20"/>
                <w:lang w:val="en-US"/>
              </w:rPr>
              <w:br/>
              <w:t>120cmx180cm</w:t>
            </w:r>
          </w:p>
        </w:tc>
        <w:tc>
          <w:tcPr>
            <w:tcW w:w="1170" w:type="dxa"/>
            <w:noWrap/>
            <w:vAlign w:val="center"/>
            <w:hideMark/>
          </w:tcPr>
          <w:p w14:paraId="61B1450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2274C9CA" w14:textId="77777777" w:rsidTr="00DC7A85">
        <w:trPr>
          <w:trHeight w:val="5460"/>
        </w:trPr>
        <w:tc>
          <w:tcPr>
            <w:tcW w:w="2160" w:type="dxa"/>
            <w:shd w:val="clear" w:color="000000" w:fill="CAEDFB"/>
            <w:vAlign w:val="center"/>
            <w:hideMark/>
          </w:tcPr>
          <w:p w14:paraId="1AF9EBB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BLANKET </w:t>
            </w:r>
          </w:p>
        </w:tc>
        <w:tc>
          <w:tcPr>
            <w:tcW w:w="619" w:type="dxa"/>
            <w:vAlign w:val="center"/>
            <w:hideMark/>
          </w:tcPr>
          <w:p w14:paraId="00D3949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3.4</w:t>
            </w:r>
          </w:p>
        </w:tc>
        <w:tc>
          <w:tcPr>
            <w:tcW w:w="2621" w:type="dxa"/>
            <w:vAlign w:val="center"/>
            <w:hideMark/>
          </w:tcPr>
          <w:p w14:paraId="4FF7E33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Fire Blanket</w:t>
            </w:r>
          </w:p>
        </w:tc>
        <w:tc>
          <w:tcPr>
            <w:tcW w:w="8820" w:type="dxa"/>
            <w:vAlign w:val="center"/>
            <w:hideMark/>
          </w:tcPr>
          <w:p w14:paraId="73D4423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Woven </w:t>
            </w:r>
            <w:proofErr w:type="spellStart"/>
            <w:r w:rsidRPr="0077336E">
              <w:rPr>
                <w:rFonts w:ascii="Calibri" w:eastAsia="Times New Roman" w:hAnsi="Calibri" w:cs="Calibri"/>
                <w:b/>
                <w:bCs/>
                <w:color w:val="000000"/>
                <w:sz w:val="20"/>
                <w:szCs w:val="20"/>
                <w:lang w:val="en-US"/>
              </w:rPr>
              <w:t>fibreglass</w:t>
            </w:r>
            <w:proofErr w:type="spellEnd"/>
            <w:r w:rsidRPr="0077336E">
              <w:rPr>
                <w:rFonts w:ascii="Calibri" w:eastAsia="Times New Roman" w:hAnsi="Calibri" w:cs="Calibri"/>
                <w:b/>
                <w:bCs/>
                <w:color w:val="000000"/>
                <w:sz w:val="20"/>
                <w:szCs w:val="20"/>
                <w:lang w:val="en-US"/>
              </w:rPr>
              <w:t xml:space="preserve"> fire resistant fabric with PVC sleeve can effectively put out small fire</w:t>
            </w:r>
            <w:r w:rsidRPr="0077336E">
              <w:rPr>
                <w:rFonts w:ascii="Calibri" w:eastAsia="Times New Roman" w:hAnsi="Calibri" w:cs="Calibri"/>
                <w:b/>
                <w:bCs/>
                <w:color w:val="000000"/>
                <w:sz w:val="20"/>
                <w:szCs w:val="20"/>
                <w:lang w:val="en-US"/>
              </w:rPr>
              <w:br/>
            </w:r>
            <w:r w:rsidRPr="0077336E">
              <w:rPr>
                <w:rFonts w:ascii="Calibri" w:eastAsia="Times New Roman" w:hAnsi="Calibri" w:cs="Calibri"/>
                <w:b/>
                <w:bCs/>
                <w:i/>
                <w:iCs/>
                <w:color w:val="000000"/>
                <w:sz w:val="20"/>
                <w:szCs w:val="20"/>
                <w:u w:val="single"/>
                <w:lang w:val="en-US"/>
              </w:rPr>
              <w:t>Specific features:</w:t>
            </w:r>
            <w:r w:rsidRPr="0077336E">
              <w:rPr>
                <w:rFonts w:ascii="Calibri" w:eastAsia="Times New Roman" w:hAnsi="Calibri" w:cs="Calibri"/>
                <w:b/>
                <w:bCs/>
                <w:color w:val="000000"/>
                <w:sz w:val="20"/>
                <w:szCs w:val="20"/>
                <w:lang w:val="en-US"/>
              </w:rPr>
              <w:br/>
              <w:t>Low storage space required</w:t>
            </w:r>
            <w:r w:rsidRPr="0077336E">
              <w:rPr>
                <w:rFonts w:ascii="Calibri" w:eastAsia="Times New Roman" w:hAnsi="Calibri" w:cs="Calibri"/>
                <w:b/>
                <w:bCs/>
                <w:color w:val="000000"/>
                <w:sz w:val="20"/>
                <w:szCs w:val="20"/>
                <w:lang w:val="en-US"/>
              </w:rPr>
              <w:br/>
              <w:t>The straps on the lower side allow a quick extraction from the case</w:t>
            </w:r>
            <w:r w:rsidRPr="0077336E">
              <w:rPr>
                <w:rFonts w:ascii="Calibri" w:eastAsia="Times New Roman" w:hAnsi="Calibri" w:cs="Calibri"/>
                <w:b/>
                <w:bCs/>
                <w:color w:val="000000"/>
                <w:sz w:val="20"/>
                <w:szCs w:val="20"/>
                <w:lang w:val="en-US"/>
              </w:rPr>
              <w:br/>
              <w:t>The eyelet on the top allows to hang the device</w:t>
            </w:r>
            <w:r w:rsidRPr="0077336E">
              <w:rPr>
                <w:rFonts w:ascii="Calibri" w:eastAsia="Times New Roman" w:hAnsi="Calibri" w:cs="Calibri"/>
                <w:b/>
                <w:bCs/>
                <w:color w:val="000000"/>
                <w:sz w:val="20"/>
                <w:szCs w:val="20"/>
                <w:lang w:val="en-US"/>
              </w:rPr>
              <w:br/>
              <w:t>The instructions with symbols on the package allow a simple and intuitive use.</w:t>
            </w:r>
            <w:r w:rsidRPr="0077336E">
              <w:rPr>
                <w:rFonts w:ascii="Calibri" w:eastAsia="Times New Roman" w:hAnsi="Calibri" w:cs="Calibri"/>
                <w:b/>
                <w:bCs/>
                <w:color w:val="000000"/>
                <w:sz w:val="20"/>
                <w:szCs w:val="20"/>
                <w:lang w:val="en-US"/>
              </w:rPr>
              <w:br/>
            </w:r>
            <w:r w:rsidRPr="0077336E">
              <w:rPr>
                <w:rFonts w:ascii="Calibri" w:eastAsia="Times New Roman" w:hAnsi="Calibri" w:cs="Calibri"/>
                <w:b/>
                <w:bCs/>
                <w:i/>
                <w:iCs/>
                <w:color w:val="000000"/>
                <w:sz w:val="20"/>
                <w:szCs w:val="20"/>
                <w:u w:val="single"/>
                <w:lang w:val="en-US"/>
              </w:rPr>
              <w:t>Technical data</w:t>
            </w:r>
            <w:r w:rsidRPr="0077336E">
              <w:rPr>
                <w:rFonts w:ascii="Calibri" w:eastAsia="Times New Roman" w:hAnsi="Calibri" w:cs="Calibri"/>
                <w:b/>
                <w:bCs/>
                <w:color w:val="000000"/>
                <w:sz w:val="20"/>
                <w:szCs w:val="20"/>
                <w:lang w:val="en-US"/>
              </w:rPr>
              <w:br/>
              <w:t>Dimensions opened 1,2 x 1,2 m</w:t>
            </w:r>
            <w:r w:rsidRPr="0077336E">
              <w:rPr>
                <w:rFonts w:ascii="Calibri" w:eastAsia="Times New Roman" w:hAnsi="Calibri" w:cs="Calibri"/>
                <w:b/>
                <w:bCs/>
                <w:color w:val="000000"/>
                <w:sz w:val="20"/>
                <w:szCs w:val="20"/>
                <w:lang w:val="en-US"/>
              </w:rPr>
              <w:br/>
              <w:t>Dimensions packaged 280x150x35 mm</w:t>
            </w:r>
            <w:r w:rsidRPr="0077336E">
              <w:rPr>
                <w:rFonts w:ascii="Calibri" w:eastAsia="Times New Roman" w:hAnsi="Calibri" w:cs="Calibri"/>
                <w:b/>
                <w:bCs/>
                <w:color w:val="000000"/>
                <w:sz w:val="20"/>
                <w:szCs w:val="20"/>
                <w:lang w:val="en-US"/>
              </w:rPr>
              <w:br/>
              <w:t>Weight 750 ± 20g</w:t>
            </w:r>
            <w:r w:rsidRPr="0077336E">
              <w:rPr>
                <w:rFonts w:ascii="Calibri" w:eastAsia="Times New Roman" w:hAnsi="Calibri" w:cs="Calibri"/>
                <w:b/>
                <w:bCs/>
                <w:color w:val="000000"/>
                <w:sz w:val="20"/>
                <w:szCs w:val="20"/>
                <w:lang w:val="en-US"/>
              </w:rPr>
              <w:br/>
              <w:t>Operating temperature 550 °C</w:t>
            </w:r>
            <w:r w:rsidRPr="0077336E">
              <w:rPr>
                <w:rFonts w:ascii="Calibri" w:eastAsia="Times New Roman" w:hAnsi="Calibri" w:cs="Calibri"/>
                <w:b/>
                <w:bCs/>
                <w:color w:val="000000"/>
                <w:sz w:val="20"/>
                <w:szCs w:val="20"/>
                <w:lang w:val="en-US"/>
              </w:rPr>
              <w:br/>
              <w:t>Chemical composition (%)</w:t>
            </w:r>
            <w:r w:rsidRPr="0077336E">
              <w:rPr>
                <w:rFonts w:ascii="Calibri" w:eastAsia="Times New Roman" w:hAnsi="Calibri" w:cs="Calibri"/>
                <w:b/>
                <w:bCs/>
                <w:color w:val="000000"/>
                <w:sz w:val="20"/>
                <w:szCs w:val="20"/>
                <w:lang w:val="en-US"/>
              </w:rPr>
              <w:br/>
              <w:t>SiO2: 54.1±0.5</w:t>
            </w:r>
            <w:r w:rsidRPr="0077336E">
              <w:rPr>
                <w:rFonts w:ascii="Calibri" w:eastAsia="Times New Roman" w:hAnsi="Calibri" w:cs="Calibri"/>
                <w:b/>
                <w:bCs/>
                <w:color w:val="000000"/>
                <w:sz w:val="20"/>
                <w:szCs w:val="20"/>
                <w:lang w:val="en-US"/>
              </w:rPr>
              <w:br/>
              <w:t>Al2O3:14.6±0.4</w:t>
            </w:r>
            <w:r w:rsidRPr="0077336E">
              <w:rPr>
                <w:rFonts w:ascii="Calibri" w:eastAsia="Times New Roman" w:hAnsi="Calibri" w:cs="Calibri"/>
                <w:b/>
                <w:bCs/>
                <w:color w:val="000000"/>
                <w:sz w:val="20"/>
                <w:szCs w:val="20"/>
                <w:lang w:val="en-US"/>
              </w:rPr>
              <w:br/>
              <w:t>CaO: 16.6±0.3</w:t>
            </w:r>
            <w:r w:rsidRPr="0077336E">
              <w:rPr>
                <w:rFonts w:ascii="Calibri" w:eastAsia="Times New Roman" w:hAnsi="Calibri" w:cs="Calibri"/>
                <w:b/>
                <w:bCs/>
                <w:color w:val="000000"/>
                <w:sz w:val="20"/>
                <w:szCs w:val="20"/>
                <w:lang w:val="en-US"/>
              </w:rPr>
              <w:br/>
              <w:t>MgO:4.6±0.3</w:t>
            </w:r>
            <w:r w:rsidRPr="0077336E">
              <w:rPr>
                <w:rFonts w:ascii="Calibri" w:eastAsia="Times New Roman" w:hAnsi="Calibri" w:cs="Calibri"/>
                <w:b/>
                <w:bCs/>
                <w:color w:val="000000"/>
                <w:sz w:val="20"/>
                <w:szCs w:val="20"/>
                <w:lang w:val="en-US"/>
              </w:rPr>
              <w:br/>
              <w:t>B2O3: 8.8±0.5</w:t>
            </w:r>
            <w:r w:rsidRPr="0077336E">
              <w:rPr>
                <w:rFonts w:ascii="Calibri" w:eastAsia="Times New Roman" w:hAnsi="Calibri" w:cs="Calibri"/>
                <w:b/>
                <w:bCs/>
                <w:color w:val="000000"/>
                <w:sz w:val="20"/>
                <w:szCs w:val="20"/>
                <w:lang w:val="en-US"/>
              </w:rPr>
              <w:br/>
              <w:t>R2O&lt; 0.8</w:t>
            </w:r>
            <w:r w:rsidRPr="0077336E">
              <w:rPr>
                <w:rFonts w:ascii="Calibri" w:eastAsia="Times New Roman" w:hAnsi="Calibri" w:cs="Calibri"/>
                <w:b/>
                <w:bCs/>
                <w:color w:val="000000"/>
                <w:sz w:val="20"/>
                <w:szCs w:val="20"/>
                <w:lang w:val="en-US"/>
              </w:rPr>
              <w:br/>
              <w:t>Fe2O3&lt;0.57</w:t>
            </w:r>
            <w:r w:rsidRPr="0077336E">
              <w:rPr>
                <w:rFonts w:ascii="Calibri" w:eastAsia="Times New Roman" w:hAnsi="Calibri" w:cs="Calibri"/>
                <w:b/>
                <w:bCs/>
                <w:color w:val="000000"/>
                <w:sz w:val="20"/>
                <w:szCs w:val="20"/>
                <w:lang w:val="en-US"/>
              </w:rPr>
              <w:br/>
              <w:t>Case material Plastic</w:t>
            </w:r>
            <w:r w:rsidRPr="0077336E">
              <w:rPr>
                <w:rFonts w:ascii="Calibri" w:eastAsia="Times New Roman" w:hAnsi="Calibri" w:cs="Calibri"/>
                <w:b/>
                <w:bCs/>
                <w:color w:val="000000"/>
                <w:sz w:val="20"/>
                <w:szCs w:val="20"/>
                <w:lang w:val="en-US"/>
              </w:rPr>
              <w:br/>
              <w:t>Single use device with soft holder</w:t>
            </w:r>
          </w:p>
        </w:tc>
        <w:tc>
          <w:tcPr>
            <w:tcW w:w="1170" w:type="dxa"/>
            <w:vAlign w:val="center"/>
            <w:hideMark/>
          </w:tcPr>
          <w:p w14:paraId="30FE2F9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4C1DCAB5" w14:textId="77777777" w:rsidTr="00DC7A85">
        <w:trPr>
          <w:trHeight w:val="1560"/>
        </w:trPr>
        <w:tc>
          <w:tcPr>
            <w:tcW w:w="2160" w:type="dxa"/>
            <w:shd w:val="clear" w:color="000000" w:fill="CAEDFB"/>
            <w:vAlign w:val="center"/>
            <w:hideMark/>
          </w:tcPr>
          <w:p w14:paraId="756E0F9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BLANKET </w:t>
            </w:r>
          </w:p>
        </w:tc>
        <w:tc>
          <w:tcPr>
            <w:tcW w:w="619" w:type="dxa"/>
            <w:vAlign w:val="center"/>
            <w:hideMark/>
          </w:tcPr>
          <w:p w14:paraId="1A59F3F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3.5</w:t>
            </w:r>
          </w:p>
        </w:tc>
        <w:tc>
          <w:tcPr>
            <w:tcW w:w="2621" w:type="dxa"/>
            <w:vAlign w:val="center"/>
            <w:hideMark/>
          </w:tcPr>
          <w:p w14:paraId="07F052C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Thermal Blanket</w:t>
            </w:r>
          </w:p>
        </w:tc>
        <w:tc>
          <w:tcPr>
            <w:tcW w:w="8820" w:type="dxa"/>
            <w:vAlign w:val="center"/>
            <w:hideMark/>
          </w:tcPr>
          <w:p w14:paraId="29A430D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Heat reflective </w:t>
            </w:r>
            <w:proofErr w:type="spellStart"/>
            <w:r w:rsidRPr="0077336E">
              <w:rPr>
                <w:rFonts w:ascii="Calibri" w:eastAsia="Times New Roman" w:hAnsi="Calibri" w:cs="Calibri"/>
                <w:b/>
                <w:bCs/>
                <w:color w:val="000000"/>
                <w:sz w:val="20"/>
                <w:szCs w:val="20"/>
                <w:lang w:val="en-US"/>
              </w:rPr>
              <w:t>metalised</w:t>
            </w:r>
            <w:proofErr w:type="spellEnd"/>
            <w:r w:rsidRPr="0077336E">
              <w:rPr>
                <w:rFonts w:ascii="Calibri" w:eastAsia="Times New Roman" w:hAnsi="Calibri" w:cs="Calibri"/>
                <w:b/>
                <w:bCs/>
                <w:color w:val="000000"/>
                <w:sz w:val="20"/>
                <w:szCs w:val="20"/>
                <w:lang w:val="en-US"/>
              </w:rPr>
              <w:t xml:space="preserve"> low-density polyethylene(foil)</w:t>
            </w:r>
            <w:r w:rsidRPr="0077336E">
              <w:rPr>
                <w:rFonts w:ascii="Calibri" w:eastAsia="Times New Roman" w:hAnsi="Calibri" w:cs="Calibri"/>
                <w:b/>
                <w:bCs/>
                <w:color w:val="000000"/>
                <w:sz w:val="20"/>
                <w:szCs w:val="20"/>
                <w:lang w:val="en-US"/>
              </w:rPr>
              <w:br/>
              <w:t>Reusable and tear-resistant material</w:t>
            </w:r>
            <w:r w:rsidRPr="0077336E">
              <w:rPr>
                <w:rFonts w:ascii="Calibri" w:eastAsia="Times New Roman" w:hAnsi="Calibri" w:cs="Calibri"/>
                <w:b/>
                <w:bCs/>
                <w:color w:val="000000"/>
                <w:sz w:val="20"/>
                <w:szCs w:val="20"/>
                <w:lang w:val="en-US"/>
              </w:rPr>
              <w:br/>
              <w:t>Highly visible and radar reflective</w:t>
            </w:r>
            <w:r w:rsidRPr="0077336E">
              <w:rPr>
                <w:rFonts w:ascii="Calibri" w:eastAsia="Times New Roman" w:hAnsi="Calibri" w:cs="Calibri"/>
                <w:b/>
                <w:bCs/>
                <w:color w:val="000000"/>
                <w:sz w:val="20"/>
                <w:szCs w:val="20"/>
                <w:lang w:val="en-US"/>
              </w:rPr>
              <w:br/>
              <w:t>Windproof and waterproof</w:t>
            </w:r>
            <w:r w:rsidRPr="0077336E">
              <w:rPr>
                <w:rFonts w:ascii="Calibri" w:eastAsia="Times New Roman" w:hAnsi="Calibri" w:cs="Calibri"/>
                <w:b/>
                <w:bCs/>
                <w:color w:val="000000"/>
                <w:sz w:val="20"/>
                <w:szCs w:val="20"/>
                <w:lang w:val="en-US"/>
              </w:rPr>
              <w:br/>
              <w:t>Sized to fit 1 or 2 people1.5mx2.1m</w:t>
            </w:r>
            <w:r w:rsidRPr="0077336E">
              <w:rPr>
                <w:rFonts w:ascii="Calibri" w:eastAsia="Times New Roman" w:hAnsi="Calibri" w:cs="Calibri"/>
                <w:b/>
                <w:bCs/>
                <w:color w:val="000000"/>
                <w:sz w:val="20"/>
                <w:szCs w:val="20"/>
                <w:lang w:val="en-US"/>
              </w:rPr>
              <w:br/>
              <w:t>2 colors</w:t>
            </w:r>
          </w:p>
        </w:tc>
        <w:tc>
          <w:tcPr>
            <w:tcW w:w="1170" w:type="dxa"/>
            <w:vAlign w:val="center"/>
            <w:hideMark/>
          </w:tcPr>
          <w:p w14:paraId="1AF1DFA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0A4D6CD2" w14:textId="77777777" w:rsidTr="00DC7A85">
        <w:trPr>
          <w:trHeight w:val="290"/>
        </w:trPr>
        <w:tc>
          <w:tcPr>
            <w:tcW w:w="2160" w:type="dxa"/>
            <w:shd w:val="clear" w:color="000000" w:fill="CAEDFB"/>
            <w:vAlign w:val="center"/>
            <w:hideMark/>
          </w:tcPr>
          <w:p w14:paraId="2DF64EB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BLANKET </w:t>
            </w:r>
          </w:p>
        </w:tc>
        <w:tc>
          <w:tcPr>
            <w:tcW w:w="619" w:type="dxa"/>
            <w:vAlign w:val="center"/>
            <w:hideMark/>
          </w:tcPr>
          <w:p w14:paraId="5D363E2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3.6</w:t>
            </w:r>
          </w:p>
        </w:tc>
        <w:tc>
          <w:tcPr>
            <w:tcW w:w="2621" w:type="dxa"/>
            <w:vAlign w:val="center"/>
            <w:hideMark/>
          </w:tcPr>
          <w:p w14:paraId="04FA8A0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Thick Winter Blanket</w:t>
            </w:r>
          </w:p>
        </w:tc>
        <w:tc>
          <w:tcPr>
            <w:tcW w:w="8820" w:type="dxa"/>
            <w:noWrap/>
            <w:vAlign w:val="center"/>
            <w:hideMark/>
          </w:tcPr>
          <w:p w14:paraId="1A8DE2B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160 cm x 220 cm Winter Blankets</w:t>
            </w:r>
          </w:p>
        </w:tc>
        <w:tc>
          <w:tcPr>
            <w:tcW w:w="1170" w:type="dxa"/>
            <w:vAlign w:val="center"/>
            <w:hideMark/>
          </w:tcPr>
          <w:p w14:paraId="503E8A5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61FB35BF" w14:textId="77777777" w:rsidTr="00DC7A85">
        <w:trPr>
          <w:trHeight w:val="1820"/>
        </w:trPr>
        <w:tc>
          <w:tcPr>
            <w:tcW w:w="2160" w:type="dxa"/>
            <w:shd w:val="clear" w:color="000000" w:fill="CAEDFB"/>
            <w:vAlign w:val="center"/>
            <w:hideMark/>
          </w:tcPr>
          <w:p w14:paraId="57545F8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BLANKET </w:t>
            </w:r>
          </w:p>
        </w:tc>
        <w:tc>
          <w:tcPr>
            <w:tcW w:w="619" w:type="dxa"/>
            <w:vAlign w:val="center"/>
            <w:hideMark/>
          </w:tcPr>
          <w:p w14:paraId="5AE16A1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3.7</w:t>
            </w:r>
          </w:p>
        </w:tc>
        <w:tc>
          <w:tcPr>
            <w:tcW w:w="2621" w:type="dxa"/>
            <w:noWrap/>
            <w:vAlign w:val="center"/>
            <w:hideMark/>
          </w:tcPr>
          <w:p w14:paraId="14B039C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Thin Blanket/Disposable Patient Cover Sheet</w:t>
            </w:r>
          </w:p>
        </w:tc>
        <w:tc>
          <w:tcPr>
            <w:tcW w:w="8820" w:type="dxa"/>
            <w:vAlign w:val="center"/>
            <w:hideMark/>
          </w:tcPr>
          <w:p w14:paraId="47A5EC2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Blue disposable non-woven patient cover sheet.</w:t>
            </w:r>
            <w:r w:rsidRPr="0077336E">
              <w:rPr>
                <w:rFonts w:ascii="Calibri" w:eastAsia="Times New Roman" w:hAnsi="Calibri" w:cs="Calibri"/>
                <w:b/>
                <w:bCs/>
                <w:color w:val="000000"/>
                <w:sz w:val="20"/>
                <w:szCs w:val="20"/>
                <w:lang w:val="en-US"/>
              </w:rPr>
              <w:br/>
              <w:t>Length: 220 cm</w:t>
            </w:r>
            <w:r w:rsidRPr="0077336E">
              <w:rPr>
                <w:rFonts w:ascii="Calibri" w:eastAsia="Times New Roman" w:hAnsi="Calibri" w:cs="Calibri"/>
                <w:b/>
                <w:bCs/>
                <w:color w:val="000000"/>
                <w:sz w:val="20"/>
                <w:szCs w:val="20"/>
                <w:lang w:val="en-US"/>
              </w:rPr>
              <w:br/>
              <w:t>Width: 100 cm</w:t>
            </w:r>
            <w:r w:rsidRPr="0077336E">
              <w:rPr>
                <w:rFonts w:ascii="Calibri" w:eastAsia="Times New Roman" w:hAnsi="Calibri" w:cs="Calibri"/>
                <w:b/>
                <w:bCs/>
                <w:color w:val="000000"/>
                <w:sz w:val="20"/>
                <w:szCs w:val="20"/>
                <w:lang w:val="en-US"/>
              </w:rPr>
              <w:br/>
              <w:t>Single-use.</w:t>
            </w:r>
            <w:r w:rsidRPr="0077336E">
              <w:rPr>
                <w:rFonts w:ascii="Calibri" w:eastAsia="Times New Roman" w:hAnsi="Calibri" w:cs="Calibri"/>
                <w:b/>
                <w:bCs/>
                <w:color w:val="000000"/>
                <w:sz w:val="20"/>
                <w:szCs w:val="20"/>
                <w:lang w:val="en-US"/>
              </w:rPr>
              <w:br/>
              <w:t>Soft, lightweight, fluid-resistant material.</w:t>
            </w:r>
            <w:r w:rsidRPr="0077336E">
              <w:rPr>
                <w:rFonts w:ascii="Calibri" w:eastAsia="Times New Roman" w:hAnsi="Calibri" w:cs="Calibri"/>
                <w:b/>
                <w:bCs/>
                <w:color w:val="000000"/>
                <w:sz w:val="20"/>
                <w:szCs w:val="20"/>
                <w:lang w:val="en-US"/>
              </w:rPr>
              <w:br/>
              <w:t>Suitable for patient coverage during examination and medical procedures.</w:t>
            </w:r>
            <w:r w:rsidRPr="0077336E">
              <w:rPr>
                <w:rFonts w:ascii="Calibri" w:eastAsia="Times New Roman" w:hAnsi="Calibri" w:cs="Calibri"/>
                <w:b/>
                <w:bCs/>
                <w:color w:val="000000"/>
                <w:sz w:val="20"/>
                <w:szCs w:val="20"/>
                <w:lang w:val="en-US"/>
              </w:rPr>
              <w:br/>
              <w:t>CE-marked or equivalent.</w:t>
            </w:r>
          </w:p>
        </w:tc>
        <w:tc>
          <w:tcPr>
            <w:tcW w:w="1170" w:type="dxa"/>
            <w:noWrap/>
            <w:vAlign w:val="center"/>
            <w:hideMark/>
          </w:tcPr>
          <w:p w14:paraId="4360572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79914E42" w14:textId="77777777" w:rsidTr="00DC7A85">
        <w:trPr>
          <w:trHeight w:val="2340"/>
        </w:trPr>
        <w:tc>
          <w:tcPr>
            <w:tcW w:w="2160" w:type="dxa"/>
            <w:shd w:val="clear" w:color="000000" w:fill="F2CEEF"/>
            <w:vAlign w:val="center"/>
            <w:hideMark/>
          </w:tcPr>
          <w:p w14:paraId="7D49D96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1525DEF2"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w:t>
            </w:r>
          </w:p>
        </w:tc>
        <w:tc>
          <w:tcPr>
            <w:tcW w:w="2621" w:type="dxa"/>
            <w:vAlign w:val="center"/>
            <w:hideMark/>
          </w:tcPr>
          <w:p w14:paraId="68E6A91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100 mm</w:t>
            </w:r>
          </w:p>
        </w:tc>
        <w:tc>
          <w:tcPr>
            <w:tcW w:w="8820" w:type="dxa"/>
            <w:vAlign w:val="center"/>
            <w:hideMark/>
          </w:tcPr>
          <w:p w14:paraId="73F142D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100mm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099D7B5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3B7DE8D3" w14:textId="77777777" w:rsidTr="00DC7A85">
        <w:trPr>
          <w:trHeight w:val="2340"/>
        </w:trPr>
        <w:tc>
          <w:tcPr>
            <w:tcW w:w="2160" w:type="dxa"/>
            <w:shd w:val="clear" w:color="000000" w:fill="F2CEEF"/>
            <w:vAlign w:val="center"/>
            <w:hideMark/>
          </w:tcPr>
          <w:p w14:paraId="567426C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410049E1"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4.2</w:t>
            </w:r>
          </w:p>
        </w:tc>
        <w:tc>
          <w:tcPr>
            <w:tcW w:w="2621" w:type="dxa"/>
            <w:vAlign w:val="center"/>
            <w:hideMark/>
          </w:tcPr>
          <w:p w14:paraId="431F0F4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110 mm</w:t>
            </w:r>
          </w:p>
        </w:tc>
        <w:tc>
          <w:tcPr>
            <w:tcW w:w="8820" w:type="dxa"/>
            <w:vAlign w:val="center"/>
            <w:hideMark/>
          </w:tcPr>
          <w:p w14:paraId="199B29FC"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110mm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70A66BA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772E03BB" w14:textId="77777777" w:rsidTr="00DC7A85">
        <w:trPr>
          <w:trHeight w:val="2340"/>
        </w:trPr>
        <w:tc>
          <w:tcPr>
            <w:tcW w:w="2160" w:type="dxa"/>
            <w:shd w:val="clear" w:color="000000" w:fill="F2CEEF"/>
            <w:vAlign w:val="center"/>
            <w:hideMark/>
          </w:tcPr>
          <w:p w14:paraId="6859AEC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539411F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4.3</w:t>
            </w:r>
          </w:p>
        </w:tc>
        <w:tc>
          <w:tcPr>
            <w:tcW w:w="2621" w:type="dxa"/>
            <w:vAlign w:val="center"/>
            <w:hideMark/>
          </w:tcPr>
          <w:p w14:paraId="7282179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40 mm</w:t>
            </w:r>
          </w:p>
        </w:tc>
        <w:tc>
          <w:tcPr>
            <w:tcW w:w="8820" w:type="dxa"/>
            <w:vAlign w:val="center"/>
            <w:hideMark/>
          </w:tcPr>
          <w:p w14:paraId="03D07E3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40mm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70869C7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287C85DF" w14:textId="77777777" w:rsidTr="00DC7A85">
        <w:trPr>
          <w:trHeight w:val="2340"/>
        </w:trPr>
        <w:tc>
          <w:tcPr>
            <w:tcW w:w="2160" w:type="dxa"/>
            <w:shd w:val="clear" w:color="000000" w:fill="F2CEEF"/>
            <w:vAlign w:val="center"/>
            <w:hideMark/>
          </w:tcPr>
          <w:p w14:paraId="3B52104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Breathing </w:t>
            </w:r>
          </w:p>
        </w:tc>
        <w:tc>
          <w:tcPr>
            <w:tcW w:w="619" w:type="dxa"/>
            <w:vAlign w:val="center"/>
            <w:hideMark/>
          </w:tcPr>
          <w:p w14:paraId="56462FB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4.4</w:t>
            </w:r>
          </w:p>
        </w:tc>
        <w:tc>
          <w:tcPr>
            <w:tcW w:w="2621" w:type="dxa"/>
            <w:vAlign w:val="center"/>
            <w:hideMark/>
          </w:tcPr>
          <w:p w14:paraId="5DA0FF08"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50 mm</w:t>
            </w:r>
          </w:p>
        </w:tc>
        <w:tc>
          <w:tcPr>
            <w:tcW w:w="8820" w:type="dxa"/>
            <w:vAlign w:val="center"/>
            <w:hideMark/>
          </w:tcPr>
          <w:p w14:paraId="0464AC4D"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50mm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2532CA0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7F5C28D7" w14:textId="77777777" w:rsidTr="00DC7A85">
        <w:trPr>
          <w:trHeight w:val="2340"/>
        </w:trPr>
        <w:tc>
          <w:tcPr>
            <w:tcW w:w="2160" w:type="dxa"/>
            <w:shd w:val="clear" w:color="000000" w:fill="F2CEEF"/>
            <w:vAlign w:val="center"/>
            <w:hideMark/>
          </w:tcPr>
          <w:p w14:paraId="4C28790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47B6EFA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4.5</w:t>
            </w:r>
          </w:p>
        </w:tc>
        <w:tc>
          <w:tcPr>
            <w:tcW w:w="2621" w:type="dxa"/>
            <w:vAlign w:val="center"/>
            <w:hideMark/>
          </w:tcPr>
          <w:p w14:paraId="5014E72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60 mm</w:t>
            </w:r>
          </w:p>
        </w:tc>
        <w:tc>
          <w:tcPr>
            <w:tcW w:w="8820" w:type="dxa"/>
            <w:vAlign w:val="center"/>
            <w:hideMark/>
          </w:tcPr>
          <w:p w14:paraId="4CF3DAC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60mm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421D769C"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5F795E94" w14:textId="77777777" w:rsidTr="00DC7A85">
        <w:trPr>
          <w:trHeight w:val="2340"/>
        </w:trPr>
        <w:tc>
          <w:tcPr>
            <w:tcW w:w="2160" w:type="dxa"/>
            <w:shd w:val="clear" w:color="000000" w:fill="F2CEEF"/>
            <w:vAlign w:val="center"/>
            <w:hideMark/>
          </w:tcPr>
          <w:p w14:paraId="0D97CF1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13EFAEE6"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4.6</w:t>
            </w:r>
          </w:p>
        </w:tc>
        <w:tc>
          <w:tcPr>
            <w:tcW w:w="2621" w:type="dxa"/>
            <w:vAlign w:val="center"/>
            <w:hideMark/>
          </w:tcPr>
          <w:p w14:paraId="6D155A5C"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70 mm</w:t>
            </w:r>
          </w:p>
        </w:tc>
        <w:tc>
          <w:tcPr>
            <w:tcW w:w="8820" w:type="dxa"/>
            <w:vAlign w:val="center"/>
            <w:hideMark/>
          </w:tcPr>
          <w:p w14:paraId="67386D1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70mm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7ABDD3F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30290C32" w14:textId="77777777" w:rsidTr="00DC7A85">
        <w:trPr>
          <w:trHeight w:val="2340"/>
        </w:trPr>
        <w:tc>
          <w:tcPr>
            <w:tcW w:w="2160" w:type="dxa"/>
            <w:shd w:val="clear" w:color="000000" w:fill="F2CEEF"/>
            <w:vAlign w:val="center"/>
            <w:hideMark/>
          </w:tcPr>
          <w:p w14:paraId="4E2E484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Breathing </w:t>
            </w:r>
          </w:p>
        </w:tc>
        <w:tc>
          <w:tcPr>
            <w:tcW w:w="619" w:type="dxa"/>
            <w:vAlign w:val="center"/>
            <w:hideMark/>
          </w:tcPr>
          <w:p w14:paraId="6097B6F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4.7</w:t>
            </w:r>
          </w:p>
        </w:tc>
        <w:tc>
          <w:tcPr>
            <w:tcW w:w="2621" w:type="dxa"/>
            <w:vAlign w:val="center"/>
            <w:hideMark/>
          </w:tcPr>
          <w:p w14:paraId="37520BA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80 mm</w:t>
            </w:r>
          </w:p>
        </w:tc>
        <w:tc>
          <w:tcPr>
            <w:tcW w:w="8820" w:type="dxa"/>
            <w:vAlign w:val="center"/>
            <w:hideMark/>
          </w:tcPr>
          <w:p w14:paraId="6195BFD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80mm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48EC669A"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729450B3" w14:textId="77777777" w:rsidTr="00DC7A85">
        <w:trPr>
          <w:trHeight w:val="2340"/>
        </w:trPr>
        <w:tc>
          <w:tcPr>
            <w:tcW w:w="2160" w:type="dxa"/>
            <w:shd w:val="clear" w:color="000000" w:fill="F2CEEF"/>
            <w:vAlign w:val="center"/>
            <w:hideMark/>
          </w:tcPr>
          <w:p w14:paraId="31C5A35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061938C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4.8</w:t>
            </w:r>
          </w:p>
        </w:tc>
        <w:tc>
          <w:tcPr>
            <w:tcW w:w="2621" w:type="dxa"/>
            <w:vAlign w:val="center"/>
            <w:hideMark/>
          </w:tcPr>
          <w:p w14:paraId="10A2CAE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Airway Cannula 90 mm</w:t>
            </w:r>
          </w:p>
        </w:tc>
        <w:tc>
          <w:tcPr>
            <w:tcW w:w="8820" w:type="dxa"/>
            <w:vAlign w:val="center"/>
            <w:hideMark/>
          </w:tcPr>
          <w:p w14:paraId="504FFA9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medical grade PVC</w:t>
            </w:r>
            <w:r w:rsidRPr="0077336E">
              <w:rPr>
                <w:rFonts w:ascii="Calibri" w:eastAsia="Times New Roman" w:hAnsi="Calibri" w:cs="Calibri"/>
                <w:b/>
                <w:bCs/>
                <w:color w:val="000000"/>
                <w:sz w:val="20"/>
                <w:szCs w:val="20"/>
                <w:lang w:val="en-US"/>
              </w:rPr>
              <w:br/>
              <w:t>Approximate length 90mm</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274DE69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0F58AD6F" w14:textId="77777777" w:rsidTr="00DC7A85">
        <w:trPr>
          <w:trHeight w:val="3120"/>
        </w:trPr>
        <w:tc>
          <w:tcPr>
            <w:tcW w:w="2160" w:type="dxa"/>
            <w:shd w:val="clear" w:color="000000" w:fill="F2CEEF"/>
            <w:vAlign w:val="center"/>
            <w:hideMark/>
          </w:tcPr>
          <w:p w14:paraId="3EE8CA0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039C4BA3"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4.9</w:t>
            </w:r>
          </w:p>
        </w:tc>
        <w:tc>
          <w:tcPr>
            <w:tcW w:w="2621" w:type="dxa"/>
            <w:vAlign w:val="center"/>
            <w:hideMark/>
          </w:tcPr>
          <w:p w14:paraId="1E0E69C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Breathing Circuit</w:t>
            </w:r>
          </w:p>
        </w:tc>
        <w:tc>
          <w:tcPr>
            <w:tcW w:w="8820" w:type="dxa"/>
            <w:vAlign w:val="center"/>
            <w:hideMark/>
          </w:tcPr>
          <w:p w14:paraId="29FDE98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Pneumatic Oxygen powered ventilator</w:t>
            </w:r>
            <w:r w:rsidRPr="0077336E">
              <w:rPr>
                <w:rFonts w:ascii="Calibri" w:eastAsia="Times New Roman" w:hAnsi="Calibri" w:cs="Calibri"/>
                <w:b/>
                <w:bCs/>
                <w:color w:val="000000"/>
                <w:sz w:val="20"/>
                <w:szCs w:val="20"/>
                <w:lang w:val="en-US"/>
              </w:rPr>
              <w:br/>
              <w:t>2 ventilation modes: mandatory VCV and manual</w:t>
            </w:r>
            <w:r w:rsidRPr="0077336E">
              <w:rPr>
                <w:rFonts w:ascii="Calibri" w:eastAsia="Times New Roman" w:hAnsi="Calibri" w:cs="Calibri"/>
                <w:b/>
                <w:bCs/>
                <w:color w:val="000000"/>
                <w:sz w:val="20"/>
                <w:szCs w:val="20"/>
                <w:lang w:val="en-US"/>
              </w:rPr>
              <w:br/>
              <w:t>Suitable for adults and children over 10kg</w:t>
            </w:r>
            <w:r w:rsidRPr="0077336E">
              <w:rPr>
                <w:rFonts w:ascii="Calibri" w:eastAsia="Times New Roman" w:hAnsi="Calibri" w:cs="Calibri"/>
                <w:b/>
                <w:bCs/>
                <w:color w:val="000000"/>
                <w:sz w:val="20"/>
                <w:szCs w:val="20"/>
                <w:lang w:val="en-US"/>
              </w:rPr>
              <w:br/>
            </w:r>
            <w:proofErr w:type="spellStart"/>
            <w:r w:rsidRPr="0077336E">
              <w:rPr>
                <w:rFonts w:ascii="Calibri" w:eastAsia="Times New Roman" w:hAnsi="Calibri" w:cs="Calibri"/>
                <w:b/>
                <w:bCs/>
                <w:color w:val="000000"/>
                <w:sz w:val="20"/>
                <w:szCs w:val="20"/>
                <w:lang w:val="en-US"/>
              </w:rPr>
              <w:t>Airmix</w:t>
            </w:r>
            <w:proofErr w:type="spellEnd"/>
            <w:r w:rsidRPr="0077336E">
              <w:rPr>
                <w:rFonts w:ascii="Calibri" w:eastAsia="Times New Roman" w:hAnsi="Calibri" w:cs="Calibri"/>
                <w:b/>
                <w:bCs/>
                <w:color w:val="000000"/>
                <w:sz w:val="20"/>
                <w:szCs w:val="20"/>
                <w:lang w:val="en-US"/>
              </w:rPr>
              <w:t xml:space="preserve"> 100% or 50% Oxygen 100% oxygen only version available</w:t>
            </w:r>
            <w:r w:rsidRPr="0077336E">
              <w:rPr>
                <w:rFonts w:ascii="Calibri" w:eastAsia="Times New Roman" w:hAnsi="Calibri" w:cs="Calibri"/>
                <w:b/>
                <w:bCs/>
                <w:color w:val="000000"/>
                <w:sz w:val="20"/>
                <w:szCs w:val="20"/>
                <w:lang w:val="en-US"/>
              </w:rPr>
              <w:br/>
              <w:t>PEEP-Variable or Fixed</w:t>
            </w:r>
            <w:r w:rsidRPr="0077336E">
              <w:rPr>
                <w:rFonts w:ascii="Calibri" w:eastAsia="Times New Roman" w:hAnsi="Calibri" w:cs="Calibri"/>
                <w:b/>
                <w:bCs/>
                <w:color w:val="000000"/>
                <w:sz w:val="20"/>
                <w:szCs w:val="20"/>
                <w:lang w:val="en-US"/>
              </w:rPr>
              <w:br/>
              <w:t>Eliminates patient aerosol of contaminated exhaled gas</w:t>
            </w:r>
            <w:r w:rsidRPr="0077336E">
              <w:rPr>
                <w:rFonts w:ascii="Calibri" w:eastAsia="Times New Roman" w:hAnsi="Calibri" w:cs="Calibri"/>
                <w:b/>
                <w:bCs/>
                <w:color w:val="000000"/>
                <w:sz w:val="20"/>
                <w:szCs w:val="20"/>
                <w:lang w:val="en-US"/>
              </w:rPr>
              <w:br/>
              <w:t>No electrical power source required</w:t>
            </w:r>
            <w:r w:rsidRPr="0077336E">
              <w:rPr>
                <w:rFonts w:ascii="Calibri" w:eastAsia="Times New Roman" w:hAnsi="Calibri" w:cs="Calibri"/>
                <w:b/>
                <w:bCs/>
                <w:color w:val="000000"/>
                <w:sz w:val="20"/>
                <w:szCs w:val="20"/>
                <w:lang w:val="en-US"/>
              </w:rPr>
              <w:br/>
              <w:t>CE marked and ISO 13485 manufacturer</w:t>
            </w:r>
            <w:r w:rsidRPr="0077336E">
              <w:rPr>
                <w:rFonts w:ascii="Calibri" w:eastAsia="Times New Roman" w:hAnsi="Calibri" w:cs="Calibri"/>
                <w:b/>
                <w:bCs/>
                <w:color w:val="000000"/>
                <w:sz w:val="20"/>
                <w:szCs w:val="20"/>
                <w:lang w:val="en-US"/>
              </w:rPr>
              <w:br/>
              <w:t>Intubation/LMA device compatible</w:t>
            </w:r>
            <w:r w:rsidRPr="0077336E">
              <w:rPr>
                <w:rFonts w:ascii="Calibri" w:eastAsia="Times New Roman" w:hAnsi="Calibri" w:cs="Calibri"/>
                <w:b/>
                <w:bCs/>
                <w:color w:val="000000"/>
                <w:sz w:val="20"/>
                <w:szCs w:val="20"/>
                <w:lang w:val="en-US"/>
              </w:rPr>
              <w:br/>
              <w:t>Simple airway pressure indicator</w:t>
            </w:r>
            <w:r w:rsidRPr="0077336E">
              <w:rPr>
                <w:rFonts w:ascii="Calibri" w:eastAsia="Times New Roman" w:hAnsi="Calibri" w:cs="Calibri"/>
                <w:b/>
                <w:bCs/>
                <w:color w:val="000000"/>
                <w:sz w:val="20"/>
                <w:szCs w:val="20"/>
                <w:lang w:val="en-US"/>
              </w:rPr>
              <w:br/>
              <w:t>ZERO drive gas - This is the most  efficient ventilation possible</w:t>
            </w:r>
            <w:r w:rsidRPr="0077336E">
              <w:rPr>
                <w:rFonts w:ascii="Calibri" w:eastAsia="Times New Roman" w:hAnsi="Calibri" w:cs="Calibri"/>
                <w:b/>
                <w:bCs/>
                <w:color w:val="000000"/>
                <w:sz w:val="20"/>
                <w:szCs w:val="20"/>
                <w:lang w:val="en-US"/>
              </w:rPr>
              <w:br/>
            </w:r>
            <w:proofErr w:type="spellStart"/>
            <w:r w:rsidRPr="0077336E">
              <w:rPr>
                <w:rFonts w:ascii="Calibri" w:eastAsia="Times New Roman" w:hAnsi="Calibri" w:cs="Calibri"/>
                <w:b/>
                <w:bCs/>
                <w:color w:val="000000"/>
                <w:sz w:val="20"/>
                <w:szCs w:val="20"/>
                <w:lang w:val="en-US"/>
              </w:rPr>
              <w:t>contains:equipment</w:t>
            </w:r>
            <w:proofErr w:type="spellEnd"/>
            <w:r w:rsidRPr="0077336E">
              <w:rPr>
                <w:rFonts w:ascii="Calibri" w:eastAsia="Times New Roman" w:hAnsi="Calibri" w:cs="Calibri"/>
                <w:b/>
                <w:bCs/>
                <w:color w:val="000000"/>
                <w:sz w:val="20"/>
                <w:szCs w:val="20"/>
                <w:lang w:val="en-US"/>
              </w:rPr>
              <w:t xml:space="preserve"> protection filter, HME filter, </w:t>
            </w:r>
            <w:proofErr w:type="spellStart"/>
            <w:r w:rsidRPr="0077336E">
              <w:rPr>
                <w:rFonts w:ascii="Calibri" w:eastAsia="Times New Roman" w:hAnsi="Calibri" w:cs="Calibri"/>
                <w:b/>
                <w:bCs/>
                <w:color w:val="000000"/>
                <w:sz w:val="20"/>
                <w:szCs w:val="20"/>
                <w:lang w:val="en-US"/>
              </w:rPr>
              <w:t>heppa</w:t>
            </w:r>
            <w:proofErr w:type="spellEnd"/>
            <w:r w:rsidRPr="0077336E">
              <w:rPr>
                <w:rFonts w:ascii="Calibri" w:eastAsia="Times New Roman" w:hAnsi="Calibri" w:cs="Calibri"/>
                <w:b/>
                <w:bCs/>
                <w:color w:val="000000"/>
                <w:sz w:val="20"/>
                <w:szCs w:val="20"/>
                <w:lang w:val="en-US"/>
              </w:rPr>
              <w:t xml:space="preserve"> </w:t>
            </w:r>
            <w:proofErr w:type="spellStart"/>
            <w:r w:rsidRPr="0077336E">
              <w:rPr>
                <w:rFonts w:ascii="Calibri" w:eastAsia="Times New Roman" w:hAnsi="Calibri" w:cs="Calibri"/>
                <w:b/>
                <w:bCs/>
                <w:color w:val="000000"/>
                <w:sz w:val="20"/>
                <w:szCs w:val="20"/>
                <w:lang w:val="en-US"/>
              </w:rPr>
              <w:t>filter,air</w:t>
            </w:r>
            <w:proofErr w:type="spellEnd"/>
            <w:r w:rsidRPr="0077336E">
              <w:rPr>
                <w:rFonts w:ascii="Calibri" w:eastAsia="Times New Roman" w:hAnsi="Calibri" w:cs="Calibri"/>
                <w:b/>
                <w:bCs/>
                <w:color w:val="000000"/>
                <w:sz w:val="20"/>
                <w:szCs w:val="20"/>
                <w:lang w:val="en-US"/>
              </w:rPr>
              <w:t xml:space="preserve"> tube, PEEP valve, mask)</w:t>
            </w:r>
          </w:p>
        </w:tc>
        <w:tc>
          <w:tcPr>
            <w:tcW w:w="1170" w:type="dxa"/>
            <w:vAlign w:val="center"/>
            <w:hideMark/>
          </w:tcPr>
          <w:p w14:paraId="0CF4331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173ADA28" w14:textId="77777777" w:rsidTr="00DC7A85">
        <w:trPr>
          <w:trHeight w:val="1820"/>
        </w:trPr>
        <w:tc>
          <w:tcPr>
            <w:tcW w:w="2160" w:type="dxa"/>
            <w:shd w:val="clear" w:color="000000" w:fill="F2CEEF"/>
            <w:vAlign w:val="center"/>
            <w:hideMark/>
          </w:tcPr>
          <w:p w14:paraId="5802380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Breathing </w:t>
            </w:r>
          </w:p>
        </w:tc>
        <w:tc>
          <w:tcPr>
            <w:tcW w:w="619" w:type="dxa"/>
            <w:vAlign w:val="center"/>
            <w:hideMark/>
          </w:tcPr>
          <w:p w14:paraId="682BD03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4.10</w:t>
            </w:r>
          </w:p>
        </w:tc>
        <w:tc>
          <w:tcPr>
            <w:tcW w:w="2621" w:type="dxa"/>
            <w:vAlign w:val="center"/>
            <w:hideMark/>
          </w:tcPr>
          <w:p w14:paraId="73E08561"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Nasal Cannula Adult</w:t>
            </w:r>
          </w:p>
        </w:tc>
        <w:tc>
          <w:tcPr>
            <w:tcW w:w="8820" w:type="dxa"/>
            <w:vAlign w:val="center"/>
            <w:hideMark/>
          </w:tcPr>
          <w:p w14:paraId="0769D68C"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transparent medical grade PVC</w:t>
            </w:r>
            <w:r w:rsidRPr="0077336E">
              <w:rPr>
                <w:rFonts w:ascii="Calibri" w:eastAsia="Times New Roman" w:hAnsi="Calibri" w:cs="Calibri"/>
                <w:b/>
                <w:bCs/>
                <w:color w:val="000000"/>
                <w:sz w:val="20"/>
                <w:szCs w:val="20"/>
                <w:lang w:val="en-US"/>
              </w:rPr>
              <w:br/>
              <w:t xml:space="preserve">2 prongs fixed on an adjustable harness or </w:t>
            </w:r>
            <w:proofErr w:type="gramStart"/>
            <w:r w:rsidRPr="0077336E">
              <w:rPr>
                <w:rFonts w:ascii="Calibri" w:eastAsia="Times New Roman" w:hAnsi="Calibri" w:cs="Calibri"/>
                <w:b/>
                <w:bCs/>
                <w:color w:val="000000"/>
                <w:sz w:val="20"/>
                <w:szCs w:val="20"/>
                <w:lang w:val="en-US"/>
              </w:rPr>
              <w:t>support, and</w:t>
            </w:r>
            <w:proofErr w:type="gramEnd"/>
            <w:r w:rsidRPr="0077336E">
              <w:rPr>
                <w:rFonts w:ascii="Calibri" w:eastAsia="Times New Roman" w:hAnsi="Calibri" w:cs="Calibri"/>
                <w:b/>
                <w:bCs/>
                <w:color w:val="000000"/>
                <w:sz w:val="20"/>
                <w:szCs w:val="20"/>
                <w:lang w:val="en-US"/>
              </w:rPr>
              <w:t xml:space="preserve"> connected to 2 tubes(R&amp;L) and an O2 supply tube.</w:t>
            </w:r>
            <w:r w:rsidRPr="0077336E">
              <w:rPr>
                <w:rFonts w:ascii="Calibri" w:eastAsia="Times New Roman" w:hAnsi="Calibri" w:cs="Calibri"/>
                <w:b/>
                <w:bCs/>
                <w:color w:val="000000"/>
                <w:sz w:val="20"/>
                <w:szCs w:val="20"/>
                <w:lang w:val="en-US"/>
              </w:rPr>
              <w:br/>
              <w:t xml:space="preserve">Provide low oxygen concentrations of 24-40%, with between 2-4 </w:t>
            </w:r>
            <w:proofErr w:type="spellStart"/>
            <w:r w:rsidRPr="0077336E">
              <w:rPr>
                <w:rFonts w:ascii="Calibri" w:eastAsia="Times New Roman" w:hAnsi="Calibri" w:cs="Calibri"/>
                <w:b/>
                <w:bCs/>
                <w:color w:val="000000"/>
                <w:sz w:val="20"/>
                <w:szCs w:val="20"/>
                <w:lang w:val="en-US"/>
              </w:rPr>
              <w:t>litres</w:t>
            </w:r>
            <w:proofErr w:type="spellEnd"/>
            <w:r w:rsidRPr="0077336E">
              <w:rPr>
                <w:rFonts w:ascii="Calibri" w:eastAsia="Times New Roman" w:hAnsi="Calibri" w:cs="Calibri"/>
                <w:b/>
                <w:bCs/>
                <w:color w:val="000000"/>
                <w:sz w:val="20"/>
                <w:szCs w:val="20"/>
                <w:lang w:val="en-US"/>
              </w:rPr>
              <w:t xml:space="preserve"> per minute flow of oxygen</w:t>
            </w:r>
            <w:r w:rsidRPr="0077336E">
              <w:rPr>
                <w:rFonts w:ascii="Calibri" w:eastAsia="Times New Roman" w:hAnsi="Calibri" w:cs="Calibri"/>
                <w:b/>
                <w:bCs/>
                <w:color w:val="000000"/>
                <w:sz w:val="20"/>
                <w:szCs w:val="20"/>
                <w:lang w:val="en-US"/>
              </w:rPr>
              <w:br/>
              <w:t xml:space="preserve">Sterile by EO, single </w:t>
            </w:r>
            <w:proofErr w:type="gramStart"/>
            <w:r w:rsidRPr="0077336E">
              <w:rPr>
                <w:rFonts w:ascii="Calibri" w:eastAsia="Times New Roman" w:hAnsi="Calibri" w:cs="Calibri"/>
                <w:b/>
                <w:bCs/>
                <w:color w:val="000000"/>
                <w:sz w:val="20"/>
                <w:szCs w:val="20"/>
                <w:lang w:val="en-US"/>
              </w:rPr>
              <w:t>use(</w:t>
            </w:r>
            <w:proofErr w:type="gramEnd"/>
            <w:r w:rsidRPr="0077336E">
              <w:rPr>
                <w:rFonts w:ascii="Calibri" w:eastAsia="Times New Roman" w:hAnsi="Calibri" w:cs="Calibri"/>
                <w:b/>
                <w:bCs/>
                <w:color w:val="000000"/>
                <w:sz w:val="20"/>
                <w:szCs w:val="20"/>
                <w:lang w:val="en-US"/>
              </w:rPr>
              <w:t>It can be non-sterile, but medically clean)</w:t>
            </w:r>
            <w:r w:rsidRPr="0077336E">
              <w:rPr>
                <w:rFonts w:ascii="Calibri" w:eastAsia="Times New Roman" w:hAnsi="Calibri" w:cs="Calibri"/>
                <w:b/>
                <w:bCs/>
                <w:color w:val="000000"/>
                <w:sz w:val="20"/>
                <w:szCs w:val="20"/>
                <w:lang w:val="en-US"/>
              </w:rPr>
              <w:br/>
              <w:t>Disposable and individually wrapped</w:t>
            </w:r>
            <w:r w:rsidRPr="0077336E">
              <w:rPr>
                <w:rFonts w:ascii="Calibri" w:eastAsia="Times New Roman" w:hAnsi="Calibri" w:cs="Calibri"/>
                <w:b/>
                <w:bCs/>
                <w:color w:val="000000"/>
                <w:sz w:val="20"/>
                <w:szCs w:val="20"/>
                <w:lang w:val="en-US"/>
              </w:rPr>
              <w:br/>
              <w:t>Adult standard size CE OR FDA CERTIFIED</w:t>
            </w:r>
          </w:p>
        </w:tc>
        <w:tc>
          <w:tcPr>
            <w:tcW w:w="1170" w:type="dxa"/>
            <w:vAlign w:val="center"/>
            <w:hideMark/>
          </w:tcPr>
          <w:p w14:paraId="0258798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534BA327" w14:textId="77777777" w:rsidTr="00DC7A85">
        <w:trPr>
          <w:trHeight w:val="1820"/>
        </w:trPr>
        <w:tc>
          <w:tcPr>
            <w:tcW w:w="2160" w:type="dxa"/>
            <w:shd w:val="clear" w:color="000000" w:fill="F2CEEF"/>
            <w:vAlign w:val="center"/>
            <w:hideMark/>
          </w:tcPr>
          <w:p w14:paraId="47CFE72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0DE3C3F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4.11</w:t>
            </w:r>
          </w:p>
        </w:tc>
        <w:tc>
          <w:tcPr>
            <w:tcW w:w="2621" w:type="dxa"/>
            <w:vAlign w:val="center"/>
            <w:hideMark/>
          </w:tcPr>
          <w:p w14:paraId="75E1E42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Nasal Cannula Pediatric</w:t>
            </w:r>
          </w:p>
        </w:tc>
        <w:tc>
          <w:tcPr>
            <w:tcW w:w="8820" w:type="dxa"/>
            <w:vAlign w:val="center"/>
            <w:hideMark/>
          </w:tcPr>
          <w:p w14:paraId="75FA649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Constructed of transparent medical grade PVC</w:t>
            </w:r>
            <w:r w:rsidRPr="0077336E">
              <w:rPr>
                <w:rFonts w:ascii="Calibri" w:eastAsia="Times New Roman" w:hAnsi="Calibri" w:cs="Calibri"/>
                <w:b/>
                <w:bCs/>
                <w:color w:val="000000"/>
                <w:sz w:val="20"/>
                <w:szCs w:val="20"/>
                <w:lang w:val="en-US"/>
              </w:rPr>
              <w:br/>
              <w:t xml:space="preserve">2 prongs fixed on an adjustable harness or </w:t>
            </w:r>
            <w:proofErr w:type="gramStart"/>
            <w:r w:rsidRPr="0077336E">
              <w:rPr>
                <w:rFonts w:ascii="Calibri" w:eastAsia="Times New Roman" w:hAnsi="Calibri" w:cs="Calibri"/>
                <w:b/>
                <w:bCs/>
                <w:color w:val="000000"/>
                <w:sz w:val="20"/>
                <w:szCs w:val="20"/>
                <w:lang w:val="en-US"/>
              </w:rPr>
              <w:t>support, and</w:t>
            </w:r>
            <w:proofErr w:type="gramEnd"/>
            <w:r w:rsidRPr="0077336E">
              <w:rPr>
                <w:rFonts w:ascii="Calibri" w:eastAsia="Times New Roman" w:hAnsi="Calibri" w:cs="Calibri"/>
                <w:b/>
                <w:bCs/>
                <w:color w:val="000000"/>
                <w:sz w:val="20"/>
                <w:szCs w:val="20"/>
                <w:lang w:val="en-US"/>
              </w:rPr>
              <w:t xml:space="preserve"> connected to 2 tubes(R&amp;L) and an O2 supply tube.</w:t>
            </w:r>
            <w:r w:rsidRPr="0077336E">
              <w:rPr>
                <w:rFonts w:ascii="Calibri" w:eastAsia="Times New Roman" w:hAnsi="Calibri" w:cs="Calibri"/>
                <w:b/>
                <w:bCs/>
                <w:color w:val="000000"/>
                <w:sz w:val="20"/>
                <w:szCs w:val="20"/>
                <w:lang w:val="en-US"/>
              </w:rPr>
              <w:br/>
              <w:t xml:space="preserve">Provide low oxygen concentrations of 24-40%, with between 2-4 </w:t>
            </w:r>
            <w:proofErr w:type="spellStart"/>
            <w:r w:rsidRPr="0077336E">
              <w:rPr>
                <w:rFonts w:ascii="Calibri" w:eastAsia="Times New Roman" w:hAnsi="Calibri" w:cs="Calibri"/>
                <w:b/>
                <w:bCs/>
                <w:color w:val="000000"/>
                <w:sz w:val="20"/>
                <w:szCs w:val="20"/>
                <w:lang w:val="en-US"/>
              </w:rPr>
              <w:t>litres</w:t>
            </w:r>
            <w:proofErr w:type="spellEnd"/>
            <w:r w:rsidRPr="0077336E">
              <w:rPr>
                <w:rFonts w:ascii="Calibri" w:eastAsia="Times New Roman" w:hAnsi="Calibri" w:cs="Calibri"/>
                <w:b/>
                <w:bCs/>
                <w:color w:val="000000"/>
                <w:sz w:val="20"/>
                <w:szCs w:val="20"/>
                <w:lang w:val="en-US"/>
              </w:rPr>
              <w:t xml:space="preserve"> per minute flow of oxygen</w:t>
            </w:r>
            <w:r w:rsidRPr="0077336E">
              <w:rPr>
                <w:rFonts w:ascii="Calibri" w:eastAsia="Times New Roman" w:hAnsi="Calibri" w:cs="Calibri"/>
                <w:b/>
                <w:bCs/>
                <w:color w:val="000000"/>
                <w:sz w:val="20"/>
                <w:szCs w:val="20"/>
                <w:lang w:val="en-US"/>
              </w:rPr>
              <w:br/>
              <w:t xml:space="preserve">Sterile by EO, single </w:t>
            </w:r>
            <w:proofErr w:type="gramStart"/>
            <w:r w:rsidRPr="0077336E">
              <w:rPr>
                <w:rFonts w:ascii="Calibri" w:eastAsia="Times New Roman" w:hAnsi="Calibri" w:cs="Calibri"/>
                <w:b/>
                <w:bCs/>
                <w:color w:val="000000"/>
                <w:sz w:val="20"/>
                <w:szCs w:val="20"/>
                <w:lang w:val="en-US"/>
              </w:rPr>
              <w:t>use(</w:t>
            </w:r>
            <w:proofErr w:type="gramEnd"/>
            <w:r w:rsidRPr="0077336E">
              <w:rPr>
                <w:rFonts w:ascii="Calibri" w:eastAsia="Times New Roman" w:hAnsi="Calibri" w:cs="Calibri"/>
                <w:b/>
                <w:bCs/>
                <w:color w:val="000000"/>
                <w:sz w:val="20"/>
                <w:szCs w:val="20"/>
                <w:lang w:val="en-US"/>
              </w:rPr>
              <w:t>It can be non-sterile, but medically clean)</w:t>
            </w:r>
            <w:r w:rsidRPr="0077336E">
              <w:rPr>
                <w:rFonts w:ascii="Calibri" w:eastAsia="Times New Roman" w:hAnsi="Calibri" w:cs="Calibri"/>
                <w:b/>
                <w:bCs/>
                <w:color w:val="000000"/>
                <w:sz w:val="20"/>
                <w:szCs w:val="20"/>
                <w:lang w:val="en-US"/>
              </w:rPr>
              <w:br/>
              <w:t>Disposable and individually wrapped</w:t>
            </w:r>
            <w:r w:rsidRPr="0077336E">
              <w:rPr>
                <w:rFonts w:ascii="Calibri" w:eastAsia="Times New Roman" w:hAnsi="Calibri" w:cs="Calibri"/>
                <w:b/>
                <w:bCs/>
                <w:color w:val="000000"/>
                <w:sz w:val="20"/>
                <w:szCs w:val="20"/>
                <w:lang w:val="en-US"/>
              </w:rPr>
              <w:br/>
              <w:t>Pediatric standard size</w:t>
            </w:r>
          </w:p>
        </w:tc>
        <w:tc>
          <w:tcPr>
            <w:tcW w:w="1170" w:type="dxa"/>
            <w:vAlign w:val="center"/>
            <w:hideMark/>
          </w:tcPr>
          <w:p w14:paraId="21F1C628"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2AA8CEEE" w14:textId="77777777" w:rsidTr="00DC7A85">
        <w:trPr>
          <w:trHeight w:val="290"/>
        </w:trPr>
        <w:tc>
          <w:tcPr>
            <w:tcW w:w="2160" w:type="dxa"/>
            <w:shd w:val="clear" w:color="000000" w:fill="F2CEEF"/>
            <w:vAlign w:val="center"/>
            <w:hideMark/>
          </w:tcPr>
          <w:p w14:paraId="17BEF8F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146207DB"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4.12</w:t>
            </w:r>
          </w:p>
        </w:tc>
        <w:tc>
          <w:tcPr>
            <w:tcW w:w="2621" w:type="dxa"/>
            <w:vAlign w:val="center"/>
            <w:hideMark/>
          </w:tcPr>
          <w:p w14:paraId="0FD4142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O ring for oxygen regulator</w:t>
            </w:r>
          </w:p>
        </w:tc>
        <w:tc>
          <w:tcPr>
            <w:tcW w:w="8820" w:type="dxa"/>
            <w:vAlign w:val="center"/>
            <w:hideMark/>
          </w:tcPr>
          <w:p w14:paraId="561613D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Reusable O ring for oxygen regulator</w:t>
            </w:r>
          </w:p>
        </w:tc>
        <w:tc>
          <w:tcPr>
            <w:tcW w:w="1170" w:type="dxa"/>
            <w:vAlign w:val="center"/>
            <w:hideMark/>
          </w:tcPr>
          <w:p w14:paraId="280388E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3E8E4F17" w14:textId="77777777" w:rsidTr="00DC7A85">
        <w:trPr>
          <w:trHeight w:val="2340"/>
        </w:trPr>
        <w:tc>
          <w:tcPr>
            <w:tcW w:w="2160" w:type="dxa"/>
            <w:shd w:val="clear" w:color="000000" w:fill="F2CEEF"/>
            <w:vAlign w:val="center"/>
            <w:hideMark/>
          </w:tcPr>
          <w:p w14:paraId="29174A5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7D8BC93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4.13</w:t>
            </w:r>
          </w:p>
        </w:tc>
        <w:tc>
          <w:tcPr>
            <w:tcW w:w="2621" w:type="dxa"/>
            <w:noWrap/>
            <w:vAlign w:val="center"/>
            <w:hideMark/>
          </w:tcPr>
          <w:p w14:paraId="76B2319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Oxygen connector(nipple)</w:t>
            </w:r>
          </w:p>
        </w:tc>
        <w:tc>
          <w:tcPr>
            <w:tcW w:w="8820" w:type="dxa"/>
            <w:vAlign w:val="center"/>
            <w:hideMark/>
          </w:tcPr>
          <w:p w14:paraId="2D266BE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Nipple and Nut Hose Adaptor</w:t>
            </w:r>
            <w:r w:rsidRPr="0077336E">
              <w:rPr>
                <w:rFonts w:ascii="Calibri" w:eastAsia="Times New Roman" w:hAnsi="Calibri" w:cs="Calibri"/>
                <w:b/>
                <w:bCs/>
                <w:color w:val="000000"/>
                <w:sz w:val="20"/>
                <w:szCs w:val="20"/>
                <w:lang w:val="en-US"/>
              </w:rPr>
              <w:br/>
              <w:t xml:space="preserve">For Use </w:t>
            </w:r>
            <w:proofErr w:type="gramStart"/>
            <w:r w:rsidRPr="0077336E">
              <w:rPr>
                <w:rFonts w:ascii="Calibri" w:eastAsia="Times New Roman" w:hAnsi="Calibri" w:cs="Calibri"/>
                <w:b/>
                <w:bCs/>
                <w:color w:val="000000"/>
                <w:sz w:val="20"/>
                <w:szCs w:val="20"/>
                <w:lang w:val="en-US"/>
              </w:rPr>
              <w:t>With</w:t>
            </w:r>
            <w:proofErr w:type="gramEnd"/>
            <w:r w:rsidRPr="0077336E">
              <w:rPr>
                <w:rFonts w:ascii="Calibri" w:eastAsia="Times New Roman" w:hAnsi="Calibri" w:cs="Calibri"/>
                <w:b/>
                <w:bCs/>
                <w:color w:val="000000"/>
                <w:sz w:val="20"/>
                <w:szCs w:val="20"/>
                <w:lang w:val="en-US"/>
              </w:rPr>
              <w:t xml:space="preserve"> Standard D.I.S.S. Threaded Oxygen Outlet</w:t>
            </w:r>
            <w:r w:rsidRPr="0077336E">
              <w:rPr>
                <w:rFonts w:ascii="Calibri" w:eastAsia="Times New Roman" w:hAnsi="Calibri" w:cs="Calibri"/>
                <w:b/>
                <w:bCs/>
                <w:color w:val="000000"/>
                <w:sz w:val="20"/>
                <w:szCs w:val="20"/>
                <w:lang w:val="en-US"/>
              </w:rPr>
              <w:br/>
              <w:t>HCPCS A4221</w:t>
            </w:r>
            <w:r w:rsidRPr="0077336E">
              <w:rPr>
                <w:rFonts w:ascii="Calibri" w:eastAsia="Times New Roman" w:hAnsi="Calibri" w:cs="Calibri"/>
                <w:b/>
                <w:bCs/>
                <w:color w:val="000000"/>
                <w:sz w:val="20"/>
                <w:szCs w:val="20"/>
                <w:lang w:val="en-US"/>
              </w:rPr>
              <w:br/>
              <w:t>Green or white</w:t>
            </w:r>
            <w:r w:rsidRPr="0077336E">
              <w:rPr>
                <w:rFonts w:ascii="Calibri" w:eastAsia="Times New Roman" w:hAnsi="Calibri" w:cs="Calibri"/>
                <w:b/>
                <w:bCs/>
                <w:color w:val="000000"/>
                <w:sz w:val="20"/>
                <w:szCs w:val="20"/>
                <w:lang w:val="en-US"/>
              </w:rPr>
              <w:br/>
              <w:t>Threaded</w:t>
            </w:r>
            <w:r w:rsidRPr="0077336E">
              <w:rPr>
                <w:rFonts w:ascii="Calibri" w:eastAsia="Times New Roman" w:hAnsi="Calibri" w:cs="Calibri"/>
                <w:b/>
                <w:bCs/>
                <w:color w:val="000000"/>
                <w:sz w:val="20"/>
                <w:szCs w:val="20"/>
                <w:lang w:val="en-US"/>
              </w:rPr>
              <w:br/>
              <w:t>Barbed Hose Adaptor</w:t>
            </w:r>
            <w:r w:rsidRPr="0077336E">
              <w:rPr>
                <w:rFonts w:ascii="Calibri" w:eastAsia="Times New Roman" w:hAnsi="Calibri" w:cs="Calibri"/>
                <w:b/>
                <w:bCs/>
                <w:color w:val="000000"/>
                <w:sz w:val="20"/>
                <w:szCs w:val="20"/>
                <w:lang w:val="en-US"/>
              </w:rPr>
              <w:br/>
              <w:t>UNSPSC Code 42272214</w:t>
            </w:r>
            <w:r w:rsidRPr="0077336E">
              <w:rPr>
                <w:rFonts w:ascii="Calibri" w:eastAsia="Times New Roman" w:hAnsi="Calibri" w:cs="Calibri"/>
                <w:b/>
                <w:bCs/>
                <w:color w:val="000000"/>
                <w:sz w:val="20"/>
                <w:szCs w:val="20"/>
                <w:lang w:val="en-US"/>
              </w:rPr>
              <w:br/>
              <w:t>Diameter 14 mm</w:t>
            </w:r>
            <w:r w:rsidRPr="0077336E">
              <w:rPr>
                <w:rFonts w:ascii="Calibri" w:eastAsia="Times New Roman" w:hAnsi="Calibri" w:cs="Calibri"/>
                <w:b/>
                <w:bCs/>
                <w:color w:val="000000"/>
                <w:sz w:val="20"/>
                <w:szCs w:val="20"/>
                <w:lang w:val="en-US"/>
              </w:rPr>
              <w:br/>
              <w:t>Height 40 mm to 50 mm</w:t>
            </w:r>
          </w:p>
        </w:tc>
        <w:tc>
          <w:tcPr>
            <w:tcW w:w="1170" w:type="dxa"/>
            <w:noWrap/>
            <w:vAlign w:val="center"/>
            <w:hideMark/>
          </w:tcPr>
          <w:p w14:paraId="3606D10A"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2272D597" w14:textId="77777777" w:rsidTr="00DC7A85">
        <w:trPr>
          <w:trHeight w:val="1300"/>
        </w:trPr>
        <w:tc>
          <w:tcPr>
            <w:tcW w:w="2160" w:type="dxa"/>
            <w:shd w:val="clear" w:color="000000" w:fill="F2CEEF"/>
            <w:vAlign w:val="center"/>
            <w:hideMark/>
          </w:tcPr>
          <w:p w14:paraId="747CF2C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7879C84D"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4.14</w:t>
            </w:r>
          </w:p>
        </w:tc>
        <w:tc>
          <w:tcPr>
            <w:tcW w:w="2621" w:type="dxa"/>
            <w:vAlign w:val="center"/>
            <w:hideMark/>
          </w:tcPr>
          <w:p w14:paraId="73062B4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Oxygen Tubing / </w:t>
            </w:r>
            <w:proofErr w:type="spellStart"/>
            <w:r w:rsidRPr="0077336E">
              <w:rPr>
                <w:rFonts w:ascii="Calibri" w:eastAsia="Times New Roman" w:hAnsi="Calibri" w:cs="Calibri"/>
                <w:b/>
                <w:bCs/>
                <w:color w:val="000000"/>
                <w:sz w:val="20"/>
                <w:szCs w:val="20"/>
                <w:lang w:val="en-US"/>
              </w:rPr>
              <w:t>Rallonge</w:t>
            </w:r>
            <w:proofErr w:type="spellEnd"/>
          </w:p>
        </w:tc>
        <w:tc>
          <w:tcPr>
            <w:tcW w:w="8820" w:type="dxa"/>
            <w:vAlign w:val="center"/>
            <w:hideMark/>
          </w:tcPr>
          <w:p w14:paraId="4EB745F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7 Feet tube constructed of crush resistant, kink-free plastic,</w:t>
            </w:r>
            <w:r w:rsidRPr="0077336E">
              <w:rPr>
                <w:rFonts w:ascii="Calibri" w:eastAsia="Times New Roman" w:hAnsi="Calibri" w:cs="Calibri"/>
                <w:b/>
                <w:bCs/>
                <w:color w:val="000000"/>
                <w:sz w:val="20"/>
                <w:szCs w:val="20"/>
                <w:lang w:val="en-US"/>
              </w:rPr>
              <w:br/>
              <w:t>disposable, outside diameter of tube is 5mm.</w:t>
            </w:r>
            <w:r w:rsidRPr="0077336E">
              <w:rPr>
                <w:rFonts w:ascii="Calibri" w:eastAsia="Times New Roman" w:hAnsi="Calibri" w:cs="Calibri"/>
                <w:b/>
                <w:bCs/>
                <w:color w:val="000000"/>
                <w:sz w:val="20"/>
                <w:szCs w:val="20"/>
                <w:lang w:val="en-US"/>
              </w:rPr>
              <w:br/>
              <w:t>Vinyl tipped to facilitate connection with oxygen delivery supply and delivery</w:t>
            </w:r>
            <w:r w:rsidRPr="0077336E">
              <w:rPr>
                <w:rFonts w:ascii="Calibri" w:eastAsia="Times New Roman" w:hAnsi="Calibri" w:cs="Calibri"/>
                <w:b/>
                <w:bCs/>
                <w:color w:val="000000"/>
                <w:sz w:val="20"/>
                <w:szCs w:val="20"/>
                <w:lang w:val="en-US"/>
              </w:rPr>
              <w:br/>
              <w:t>device adult standard size.</w:t>
            </w:r>
            <w:r w:rsidRPr="0077336E">
              <w:rPr>
                <w:rFonts w:ascii="Calibri" w:eastAsia="Times New Roman" w:hAnsi="Calibri" w:cs="Calibri"/>
                <w:b/>
                <w:bCs/>
                <w:color w:val="000000"/>
                <w:sz w:val="20"/>
                <w:szCs w:val="20"/>
                <w:lang w:val="en-US"/>
              </w:rPr>
              <w:br/>
              <w:t>Able to ensure unimpeded oxygen flow to the patient.</w:t>
            </w:r>
          </w:p>
        </w:tc>
        <w:tc>
          <w:tcPr>
            <w:tcW w:w="1170" w:type="dxa"/>
            <w:vAlign w:val="center"/>
            <w:hideMark/>
          </w:tcPr>
          <w:p w14:paraId="6804FD3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4356ED65" w14:textId="77777777" w:rsidTr="00DC7A85">
        <w:trPr>
          <w:trHeight w:val="2600"/>
        </w:trPr>
        <w:tc>
          <w:tcPr>
            <w:tcW w:w="2160" w:type="dxa"/>
            <w:shd w:val="clear" w:color="000000" w:fill="F2CEEF"/>
            <w:vAlign w:val="center"/>
            <w:hideMark/>
          </w:tcPr>
          <w:p w14:paraId="2A78B49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Breathing </w:t>
            </w:r>
          </w:p>
        </w:tc>
        <w:tc>
          <w:tcPr>
            <w:tcW w:w="619" w:type="dxa"/>
            <w:vAlign w:val="center"/>
            <w:hideMark/>
          </w:tcPr>
          <w:p w14:paraId="73B490D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4.15</w:t>
            </w:r>
          </w:p>
        </w:tc>
        <w:tc>
          <w:tcPr>
            <w:tcW w:w="2621" w:type="dxa"/>
            <w:vAlign w:val="center"/>
            <w:hideMark/>
          </w:tcPr>
          <w:p w14:paraId="71258AB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Set of 7 Colored Cannula with Carrying Case</w:t>
            </w:r>
          </w:p>
        </w:tc>
        <w:tc>
          <w:tcPr>
            <w:tcW w:w="8820" w:type="dxa"/>
            <w:vAlign w:val="center"/>
            <w:hideMark/>
          </w:tcPr>
          <w:p w14:paraId="48470C4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7 cannulas: 50mm,60mm,70mm,80mm,90mm,100mm,110mm</w:t>
            </w:r>
            <w:r w:rsidRPr="0077336E">
              <w:rPr>
                <w:rFonts w:ascii="Calibri" w:eastAsia="Times New Roman" w:hAnsi="Calibri" w:cs="Calibri"/>
                <w:b/>
                <w:bCs/>
                <w:color w:val="000000"/>
                <w:sz w:val="20"/>
                <w:szCs w:val="20"/>
                <w:lang w:val="en-US"/>
              </w:rPr>
              <w:br/>
            </w:r>
            <w:r w:rsidRPr="0077336E">
              <w:rPr>
                <w:rFonts w:ascii="Calibri" w:eastAsia="Times New Roman" w:hAnsi="Calibri" w:cs="Calibri"/>
                <w:b/>
                <w:bCs/>
                <w:i/>
                <w:iCs/>
                <w:color w:val="000000"/>
                <w:sz w:val="20"/>
                <w:szCs w:val="20"/>
                <w:u w:val="single"/>
                <w:lang w:val="en-US"/>
              </w:rPr>
              <w:t>Each cannula in this set should be:</w:t>
            </w:r>
            <w:r w:rsidRPr="0077336E">
              <w:rPr>
                <w:rFonts w:ascii="Calibri" w:eastAsia="Times New Roman" w:hAnsi="Calibri" w:cs="Calibri"/>
                <w:b/>
                <w:bCs/>
                <w:color w:val="000000"/>
                <w:sz w:val="20"/>
                <w:szCs w:val="20"/>
                <w:lang w:val="en-US"/>
              </w:rPr>
              <w:br/>
              <w:t>Constructed of medical grade PVC</w:t>
            </w:r>
            <w:r w:rsidRPr="0077336E">
              <w:rPr>
                <w:rFonts w:ascii="Calibri" w:eastAsia="Times New Roman" w:hAnsi="Calibri" w:cs="Calibri"/>
                <w:b/>
                <w:bCs/>
                <w:color w:val="000000"/>
                <w:sz w:val="20"/>
                <w:szCs w:val="20"/>
                <w:lang w:val="en-US"/>
              </w:rPr>
              <w:br/>
              <w:t>Flange: surface is marked with tube length in mm</w:t>
            </w:r>
            <w:r w:rsidRPr="0077336E">
              <w:rPr>
                <w:rFonts w:ascii="Calibri" w:eastAsia="Times New Roman" w:hAnsi="Calibri" w:cs="Calibri"/>
                <w:b/>
                <w:bCs/>
                <w:color w:val="000000"/>
                <w:sz w:val="20"/>
                <w:szCs w:val="20"/>
                <w:lang w:val="en-US"/>
              </w:rPr>
              <w:br/>
              <w:t xml:space="preserve">Rigid bite block, straight and reinforced, </w:t>
            </w:r>
            <w:proofErr w:type="spellStart"/>
            <w:r w:rsidRPr="0077336E">
              <w:rPr>
                <w:rFonts w:ascii="Calibri" w:eastAsia="Times New Roman" w:hAnsi="Calibri" w:cs="Calibri"/>
                <w:b/>
                <w:bCs/>
                <w:color w:val="000000"/>
                <w:sz w:val="20"/>
                <w:szCs w:val="20"/>
                <w:lang w:val="en-US"/>
              </w:rPr>
              <w:t>colour</w:t>
            </w:r>
            <w:proofErr w:type="spellEnd"/>
            <w:r w:rsidRPr="0077336E">
              <w:rPr>
                <w:rFonts w:ascii="Calibri" w:eastAsia="Times New Roman" w:hAnsi="Calibri" w:cs="Calibri"/>
                <w:b/>
                <w:bCs/>
                <w:color w:val="000000"/>
                <w:sz w:val="20"/>
                <w:szCs w:val="20"/>
                <w:lang w:val="en-US"/>
              </w:rPr>
              <w:t xml:space="preserve"> coded according to size</w:t>
            </w:r>
            <w:r w:rsidRPr="0077336E">
              <w:rPr>
                <w:rFonts w:ascii="Calibri" w:eastAsia="Times New Roman" w:hAnsi="Calibri" w:cs="Calibri"/>
                <w:b/>
                <w:bCs/>
                <w:color w:val="000000"/>
                <w:sz w:val="20"/>
                <w:szCs w:val="20"/>
                <w:lang w:val="en-US"/>
              </w:rPr>
              <w:br/>
              <w:t>Distal end: semi-rigid, transparent and curved, atraumatic soft rounded edges</w:t>
            </w:r>
            <w:r w:rsidRPr="0077336E">
              <w:rPr>
                <w:rFonts w:ascii="Calibri" w:eastAsia="Times New Roman" w:hAnsi="Calibri" w:cs="Calibri"/>
                <w:b/>
                <w:bCs/>
                <w:color w:val="000000"/>
                <w:sz w:val="20"/>
                <w:szCs w:val="20"/>
                <w:lang w:val="en-US"/>
              </w:rPr>
              <w:br/>
              <w:t>Bite resistant: the lumen must be kept open at all times</w:t>
            </w:r>
            <w:r w:rsidRPr="0077336E">
              <w:rPr>
                <w:rFonts w:ascii="Calibri" w:eastAsia="Times New Roman" w:hAnsi="Calibri" w:cs="Calibri"/>
                <w:b/>
                <w:bCs/>
                <w:color w:val="000000"/>
                <w:sz w:val="20"/>
                <w:szCs w:val="20"/>
                <w:lang w:val="en-US"/>
              </w:rPr>
              <w:br/>
              <w:t>Not sterile, medically clean, single-use or reusable</w:t>
            </w:r>
            <w:r w:rsidRPr="0077336E">
              <w:rPr>
                <w:rFonts w:ascii="Calibri" w:eastAsia="Times New Roman" w:hAnsi="Calibri" w:cs="Calibri"/>
                <w:b/>
                <w:bCs/>
                <w:color w:val="000000"/>
                <w:sz w:val="20"/>
                <w:szCs w:val="20"/>
                <w:lang w:val="en-US"/>
              </w:rPr>
              <w:br/>
              <w:t>Packaged in a sealed plastic bag</w:t>
            </w:r>
          </w:p>
        </w:tc>
        <w:tc>
          <w:tcPr>
            <w:tcW w:w="1170" w:type="dxa"/>
            <w:vAlign w:val="center"/>
            <w:hideMark/>
          </w:tcPr>
          <w:p w14:paraId="68B0025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Set of 7 Pieces</w:t>
            </w:r>
          </w:p>
        </w:tc>
      </w:tr>
      <w:tr w:rsidR="0077336E" w:rsidRPr="0077336E" w14:paraId="31325713" w14:textId="77777777" w:rsidTr="00DC7A85">
        <w:trPr>
          <w:trHeight w:val="780"/>
        </w:trPr>
        <w:tc>
          <w:tcPr>
            <w:tcW w:w="2160" w:type="dxa"/>
            <w:shd w:val="clear" w:color="000000" w:fill="F2CEEF"/>
            <w:vAlign w:val="center"/>
            <w:hideMark/>
          </w:tcPr>
          <w:p w14:paraId="78DE061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789CAEB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4.16</w:t>
            </w:r>
          </w:p>
        </w:tc>
        <w:tc>
          <w:tcPr>
            <w:tcW w:w="2621" w:type="dxa"/>
            <w:noWrap/>
            <w:vAlign w:val="center"/>
            <w:hideMark/>
          </w:tcPr>
          <w:p w14:paraId="2DE7A72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Suction Bottle</w:t>
            </w:r>
          </w:p>
        </w:tc>
        <w:tc>
          <w:tcPr>
            <w:tcW w:w="8820" w:type="dxa"/>
            <w:vAlign w:val="center"/>
            <w:hideMark/>
          </w:tcPr>
          <w:p w14:paraId="2B055D9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Plastic Canister</w:t>
            </w:r>
            <w:r w:rsidRPr="0077336E">
              <w:rPr>
                <w:rFonts w:ascii="Calibri" w:eastAsia="Times New Roman" w:hAnsi="Calibri" w:cs="Calibri"/>
                <w:b/>
                <w:bCs/>
                <w:color w:val="000000"/>
                <w:sz w:val="20"/>
                <w:szCs w:val="20"/>
                <w:lang w:val="en-US"/>
              </w:rPr>
              <w:br/>
              <w:t>300ml</w:t>
            </w:r>
            <w:r w:rsidRPr="0077336E">
              <w:rPr>
                <w:rFonts w:ascii="Calibri" w:eastAsia="Times New Roman" w:hAnsi="Calibri" w:cs="Calibri"/>
                <w:b/>
                <w:bCs/>
                <w:color w:val="000000"/>
                <w:sz w:val="20"/>
                <w:szCs w:val="20"/>
                <w:lang w:val="en-US"/>
              </w:rPr>
              <w:br/>
              <w:t xml:space="preserve">Suction container compatible with the </w:t>
            </w:r>
            <w:proofErr w:type="spellStart"/>
            <w:r w:rsidRPr="0077336E">
              <w:rPr>
                <w:rFonts w:ascii="Calibri" w:eastAsia="Times New Roman" w:hAnsi="Calibri" w:cs="Calibri"/>
                <w:b/>
                <w:bCs/>
                <w:color w:val="000000"/>
                <w:sz w:val="20"/>
                <w:szCs w:val="20"/>
                <w:lang w:val="en-US"/>
              </w:rPr>
              <w:t>Ferno</w:t>
            </w:r>
            <w:proofErr w:type="spellEnd"/>
            <w:r w:rsidRPr="0077336E">
              <w:rPr>
                <w:rFonts w:ascii="Calibri" w:eastAsia="Times New Roman" w:hAnsi="Calibri" w:cs="Calibri"/>
                <w:b/>
                <w:bCs/>
                <w:color w:val="000000"/>
                <w:sz w:val="20"/>
                <w:szCs w:val="20"/>
                <w:lang w:val="en-US"/>
              </w:rPr>
              <w:t xml:space="preserve"> (brand) Manual Aspirator B-Vac (model)</w:t>
            </w:r>
          </w:p>
        </w:tc>
        <w:tc>
          <w:tcPr>
            <w:tcW w:w="1170" w:type="dxa"/>
            <w:noWrap/>
            <w:vAlign w:val="center"/>
            <w:hideMark/>
          </w:tcPr>
          <w:p w14:paraId="07E32C9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0A0C186A" w14:textId="77777777" w:rsidTr="00DC7A85">
        <w:trPr>
          <w:trHeight w:val="1560"/>
        </w:trPr>
        <w:tc>
          <w:tcPr>
            <w:tcW w:w="2160" w:type="dxa"/>
            <w:shd w:val="clear" w:color="000000" w:fill="F2CEEF"/>
            <w:vAlign w:val="center"/>
            <w:hideMark/>
          </w:tcPr>
          <w:p w14:paraId="734352E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78D09AC5"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4.17</w:t>
            </w:r>
          </w:p>
        </w:tc>
        <w:tc>
          <w:tcPr>
            <w:tcW w:w="2621" w:type="dxa"/>
            <w:noWrap/>
            <w:vAlign w:val="center"/>
            <w:hideMark/>
          </w:tcPr>
          <w:p w14:paraId="75CE679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Suction Tube 10 for automatic suction</w:t>
            </w:r>
          </w:p>
        </w:tc>
        <w:tc>
          <w:tcPr>
            <w:tcW w:w="8820" w:type="dxa"/>
            <w:vAlign w:val="center"/>
            <w:hideMark/>
          </w:tcPr>
          <w:p w14:paraId="0A68AE40"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enteral connector to reduce the risk of tubing misconnections</w:t>
            </w:r>
            <w:r w:rsidRPr="0077336E">
              <w:rPr>
                <w:rFonts w:ascii="Calibri" w:eastAsia="Times New Roman" w:hAnsi="Calibri" w:cs="Calibri"/>
                <w:b/>
                <w:bCs/>
                <w:color w:val="000000"/>
                <w:sz w:val="20"/>
                <w:szCs w:val="20"/>
                <w:lang w:val="en-US"/>
              </w:rPr>
              <w:br/>
              <w:t>Transparent Tube</w:t>
            </w:r>
            <w:r w:rsidRPr="0077336E">
              <w:rPr>
                <w:rFonts w:ascii="Calibri" w:eastAsia="Times New Roman" w:hAnsi="Calibri" w:cs="Calibri"/>
                <w:b/>
                <w:bCs/>
                <w:color w:val="000000"/>
                <w:sz w:val="20"/>
                <w:szCs w:val="20"/>
                <w:lang w:val="en-US"/>
              </w:rPr>
              <w:br/>
              <w:t>Sterile</w:t>
            </w:r>
            <w:r w:rsidRPr="0077336E">
              <w:rPr>
                <w:rFonts w:ascii="Calibri" w:eastAsia="Times New Roman" w:hAnsi="Calibri" w:cs="Calibri"/>
                <w:b/>
                <w:bCs/>
                <w:color w:val="000000"/>
                <w:sz w:val="20"/>
                <w:szCs w:val="20"/>
                <w:lang w:val="en-US"/>
              </w:rPr>
              <w:br/>
              <w:t>Disposable</w:t>
            </w:r>
            <w:r w:rsidRPr="0077336E">
              <w:rPr>
                <w:rFonts w:ascii="Calibri" w:eastAsia="Times New Roman" w:hAnsi="Calibri" w:cs="Calibri"/>
                <w:b/>
                <w:bCs/>
                <w:color w:val="000000"/>
                <w:sz w:val="20"/>
                <w:szCs w:val="20"/>
                <w:lang w:val="en-US"/>
              </w:rPr>
              <w:br/>
              <w:t>DEHP-free</w:t>
            </w:r>
            <w:r w:rsidRPr="0077336E">
              <w:rPr>
                <w:rFonts w:ascii="Calibri" w:eastAsia="Times New Roman" w:hAnsi="Calibri" w:cs="Calibri"/>
                <w:b/>
                <w:bCs/>
                <w:color w:val="000000"/>
                <w:sz w:val="20"/>
                <w:szCs w:val="20"/>
                <w:lang w:val="en-US"/>
              </w:rPr>
              <w:br/>
              <w:t>size 10</w:t>
            </w:r>
          </w:p>
        </w:tc>
        <w:tc>
          <w:tcPr>
            <w:tcW w:w="1170" w:type="dxa"/>
            <w:noWrap/>
            <w:vAlign w:val="center"/>
            <w:hideMark/>
          </w:tcPr>
          <w:p w14:paraId="6CF18F1C"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4250A379" w14:textId="77777777" w:rsidTr="00DC7A85">
        <w:trPr>
          <w:trHeight w:val="1560"/>
        </w:trPr>
        <w:tc>
          <w:tcPr>
            <w:tcW w:w="2160" w:type="dxa"/>
            <w:shd w:val="clear" w:color="000000" w:fill="F2CEEF"/>
            <w:vAlign w:val="center"/>
            <w:hideMark/>
          </w:tcPr>
          <w:p w14:paraId="0D115C1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6E05F5E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4.18</w:t>
            </w:r>
          </w:p>
        </w:tc>
        <w:tc>
          <w:tcPr>
            <w:tcW w:w="2621" w:type="dxa"/>
            <w:noWrap/>
            <w:vAlign w:val="center"/>
            <w:hideMark/>
          </w:tcPr>
          <w:p w14:paraId="75B7972D"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Suction Tube 14 for automatic suction</w:t>
            </w:r>
          </w:p>
        </w:tc>
        <w:tc>
          <w:tcPr>
            <w:tcW w:w="8820" w:type="dxa"/>
            <w:vAlign w:val="center"/>
            <w:hideMark/>
          </w:tcPr>
          <w:p w14:paraId="1F2F87B8"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enteral connector to reduce the risk of tubing misconnections</w:t>
            </w:r>
            <w:r w:rsidRPr="0077336E">
              <w:rPr>
                <w:rFonts w:ascii="Calibri" w:eastAsia="Times New Roman" w:hAnsi="Calibri" w:cs="Calibri"/>
                <w:b/>
                <w:bCs/>
                <w:color w:val="000000"/>
                <w:sz w:val="20"/>
                <w:szCs w:val="20"/>
                <w:lang w:val="en-US"/>
              </w:rPr>
              <w:br/>
              <w:t>Transparent Tube</w:t>
            </w:r>
            <w:r w:rsidRPr="0077336E">
              <w:rPr>
                <w:rFonts w:ascii="Calibri" w:eastAsia="Times New Roman" w:hAnsi="Calibri" w:cs="Calibri"/>
                <w:b/>
                <w:bCs/>
                <w:color w:val="000000"/>
                <w:sz w:val="20"/>
                <w:szCs w:val="20"/>
                <w:lang w:val="en-US"/>
              </w:rPr>
              <w:br/>
              <w:t>Sterile</w:t>
            </w:r>
            <w:r w:rsidRPr="0077336E">
              <w:rPr>
                <w:rFonts w:ascii="Calibri" w:eastAsia="Times New Roman" w:hAnsi="Calibri" w:cs="Calibri"/>
                <w:b/>
                <w:bCs/>
                <w:color w:val="000000"/>
                <w:sz w:val="20"/>
                <w:szCs w:val="20"/>
                <w:lang w:val="en-US"/>
              </w:rPr>
              <w:br/>
              <w:t>Disposable</w:t>
            </w:r>
            <w:r w:rsidRPr="0077336E">
              <w:rPr>
                <w:rFonts w:ascii="Calibri" w:eastAsia="Times New Roman" w:hAnsi="Calibri" w:cs="Calibri"/>
                <w:b/>
                <w:bCs/>
                <w:color w:val="000000"/>
                <w:sz w:val="20"/>
                <w:szCs w:val="20"/>
                <w:lang w:val="en-US"/>
              </w:rPr>
              <w:br/>
              <w:t>DEHP-free</w:t>
            </w:r>
            <w:r w:rsidRPr="0077336E">
              <w:rPr>
                <w:rFonts w:ascii="Calibri" w:eastAsia="Times New Roman" w:hAnsi="Calibri" w:cs="Calibri"/>
                <w:b/>
                <w:bCs/>
                <w:color w:val="000000"/>
                <w:sz w:val="20"/>
                <w:szCs w:val="20"/>
                <w:lang w:val="en-US"/>
              </w:rPr>
              <w:br/>
              <w:t>size 14</w:t>
            </w:r>
          </w:p>
        </w:tc>
        <w:tc>
          <w:tcPr>
            <w:tcW w:w="1170" w:type="dxa"/>
            <w:noWrap/>
            <w:vAlign w:val="center"/>
            <w:hideMark/>
          </w:tcPr>
          <w:p w14:paraId="7D7666B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4E405724" w14:textId="77777777" w:rsidTr="00DC7A85">
        <w:trPr>
          <w:trHeight w:val="1560"/>
        </w:trPr>
        <w:tc>
          <w:tcPr>
            <w:tcW w:w="2160" w:type="dxa"/>
            <w:shd w:val="clear" w:color="000000" w:fill="F2CEEF"/>
            <w:vAlign w:val="center"/>
            <w:hideMark/>
          </w:tcPr>
          <w:p w14:paraId="2A9C3CF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46DC7C31"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4.19</w:t>
            </w:r>
          </w:p>
        </w:tc>
        <w:tc>
          <w:tcPr>
            <w:tcW w:w="2621" w:type="dxa"/>
            <w:noWrap/>
            <w:vAlign w:val="center"/>
            <w:hideMark/>
          </w:tcPr>
          <w:p w14:paraId="13954C2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Suction Tube 16 for automatic suction</w:t>
            </w:r>
          </w:p>
        </w:tc>
        <w:tc>
          <w:tcPr>
            <w:tcW w:w="8820" w:type="dxa"/>
            <w:vAlign w:val="center"/>
            <w:hideMark/>
          </w:tcPr>
          <w:p w14:paraId="6198352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enteral connector to reduce the risk of tubing misconnections</w:t>
            </w:r>
            <w:r w:rsidRPr="0077336E">
              <w:rPr>
                <w:rFonts w:ascii="Calibri" w:eastAsia="Times New Roman" w:hAnsi="Calibri" w:cs="Calibri"/>
                <w:b/>
                <w:bCs/>
                <w:color w:val="000000"/>
                <w:sz w:val="20"/>
                <w:szCs w:val="20"/>
                <w:lang w:val="en-US"/>
              </w:rPr>
              <w:br/>
              <w:t>Transparent Tube</w:t>
            </w:r>
            <w:r w:rsidRPr="0077336E">
              <w:rPr>
                <w:rFonts w:ascii="Calibri" w:eastAsia="Times New Roman" w:hAnsi="Calibri" w:cs="Calibri"/>
                <w:b/>
                <w:bCs/>
                <w:color w:val="000000"/>
                <w:sz w:val="20"/>
                <w:szCs w:val="20"/>
                <w:lang w:val="en-US"/>
              </w:rPr>
              <w:br/>
              <w:t>Sterile</w:t>
            </w:r>
            <w:r w:rsidRPr="0077336E">
              <w:rPr>
                <w:rFonts w:ascii="Calibri" w:eastAsia="Times New Roman" w:hAnsi="Calibri" w:cs="Calibri"/>
                <w:b/>
                <w:bCs/>
                <w:color w:val="000000"/>
                <w:sz w:val="20"/>
                <w:szCs w:val="20"/>
                <w:lang w:val="en-US"/>
              </w:rPr>
              <w:br/>
              <w:t>Disposable</w:t>
            </w:r>
            <w:r w:rsidRPr="0077336E">
              <w:rPr>
                <w:rFonts w:ascii="Calibri" w:eastAsia="Times New Roman" w:hAnsi="Calibri" w:cs="Calibri"/>
                <w:b/>
                <w:bCs/>
                <w:color w:val="000000"/>
                <w:sz w:val="20"/>
                <w:szCs w:val="20"/>
                <w:lang w:val="en-US"/>
              </w:rPr>
              <w:br/>
              <w:t>DEHP-free</w:t>
            </w:r>
            <w:r w:rsidRPr="0077336E">
              <w:rPr>
                <w:rFonts w:ascii="Calibri" w:eastAsia="Times New Roman" w:hAnsi="Calibri" w:cs="Calibri"/>
                <w:b/>
                <w:bCs/>
                <w:color w:val="000000"/>
                <w:sz w:val="20"/>
                <w:szCs w:val="20"/>
                <w:lang w:val="en-US"/>
              </w:rPr>
              <w:br/>
              <w:t>size 16</w:t>
            </w:r>
          </w:p>
        </w:tc>
        <w:tc>
          <w:tcPr>
            <w:tcW w:w="1170" w:type="dxa"/>
            <w:noWrap/>
            <w:vAlign w:val="center"/>
            <w:hideMark/>
          </w:tcPr>
          <w:p w14:paraId="273C456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5A7A2C06" w14:textId="77777777" w:rsidTr="00DC7A85">
        <w:trPr>
          <w:trHeight w:val="1560"/>
        </w:trPr>
        <w:tc>
          <w:tcPr>
            <w:tcW w:w="2160" w:type="dxa"/>
            <w:shd w:val="clear" w:color="000000" w:fill="F2CEEF"/>
            <w:vAlign w:val="center"/>
            <w:hideMark/>
          </w:tcPr>
          <w:p w14:paraId="155BD32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Breathing </w:t>
            </w:r>
          </w:p>
        </w:tc>
        <w:tc>
          <w:tcPr>
            <w:tcW w:w="619" w:type="dxa"/>
            <w:vAlign w:val="center"/>
            <w:hideMark/>
          </w:tcPr>
          <w:p w14:paraId="7EC129AE"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4.20</w:t>
            </w:r>
          </w:p>
        </w:tc>
        <w:tc>
          <w:tcPr>
            <w:tcW w:w="2621" w:type="dxa"/>
            <w:noWrap/>
            <w:vAlign w:val="center"/>
            <w:hideMark/>
          </w:tcPr>
          <w:p w14:paraId="5368EB3A"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Suction Tube 8 for automatic suction</w:t>
            </w:r>
          </w:p>
        </w:tc>
        <w:tc>
          <w:tcPr>
            <w:tcW w:w="8820" w:type="dxa"/>
            <w:vAlign w:val="center"/>
            <w:hideMark/>
          </w:tcPr>
          <w:p w14:paraId="7B14E303"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enteral connector to reduce the risk of tubing misconnections</w:t>
            </w:r>
            <w:r w:rsidRPr="0077336E">
              <w:rPr>
                <w:rFonts w:ascii="Calibri" w:eastAsia="Times New Roman" w:hAnsi="Calibri" w:cs="Calibri"/>
                <w:b/>
                <w:bCs/>
                <w:color w:val="000000"/>
                <w:sz w:val="20"/>
                <w:szCs w:val="20"/>
                <w:lang w:val="en-US"/>
              </w:rPr>
              <w:br/>
              <w:t>Transparent Tube</w:t>
            </w:r>
            <w:r w:rsidRPr="0077336E">
              <w:rPr>
                <w:rFonts w:ascii="Calibri" w:eastAsia="Times New Roman" w:hAnsi="Calibri" w:cs="Calibri"/>
                <w:b/>
                <w:bCs/>
                <w:color w:val="000000"/>
                <w:sz w:val="20"/>
                <w:szCs w:val="20"/>
                <w:lang w:val="en-US"/>
              </w:rPr>
              <w:br/>
              <w:t>Sterile</w:t>
            </w:r>
            <w:r w:rsidRPr="0077336E">
              <w:rPr>
                <w:rFonts w:ascii="Calibri" w:eastAsia="Times New Roman" w:hAnsi="Calibri" w:cs="Calibri"/>
                <w:b/>
                <w:bCs/>
                <w:color w:val="000000"/>
                <w:sz w:val="20"/>
                <w:szCs w:val="20"/>
                <w:lang w:val="en-US"/>
              </w:rPr>
              <w:br/>
              <w:t>Disposable</w:t>
            </w:r>
            <w:r w:rsidRPr="0077336E">
              <w:rPr>
                <w:rFonts w:ascii="Calibri" w:eastAsia="Times New Roman" w:hAnsi="Calibri" w:cs="Calibri"/>
                <w:b/>
                <w:bCs/>
                <w:color w:val="000000"/>
                <w:sz w:val="20"/>
                <w:szCs w:val="20"/>
                <w:lang w:val="en-US"/>
              </w:rPr>
              <w:br/>
              <w:t>DEHP-free</w:t>
            </w:r>
            <w:r w:rsidRPr="0077336E">
              <w:rPr>
                <w:rFonts w:ascii="Calibri" w:eastAsia="Times New Roman" w:hAnsi="Calibri" w:cs="Calibri"/>
                <w:b/>
                <w:bCs/>
                <w:color w:val="000000"/>
                <w:sz w:val="20"/>
                <w:szCs w:val="20"/>
                <w:lang w:val="en-US"/>
              </w:rPr>
              <w:br/>
              <w:t>size 8</w:t>
            </w:r>
          </w:p>
        </w:tc>
        <w:tc>
          <w:tcPr>
            <w:tcW w:w="1170" w:type="dxa"/>
            <w:noWrap/>
            <w:vAlign w:val="center"/>
            <w:hideMark/>
          </w:tcPr>
          <w:p w14:paraId="6B55ED3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01BCA5C7" w14:textId="77777777" w:rsidTr="00DC7A85">
        <w:trPr>
          <w:trHeight w:val="780"/>
        </w:trPr>
        <w:tc>
          <w:tcPr>
            <w:tcW w:w="2160" w:type="dxa"/>
            <w:shd w:val="clear" w:color="000000" w:fill="F2CEEF"/>
            <w:vAlign w:val="center"/>
            <w:hideMark/>
          </w:tcPr>
          <w:p w14:paraId="1BF7C25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0AE652A1"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4.21</w:t>
            </w:r>
          </w:p>
        </w:tc>
        <w:tc>
          <w:tcPr>
            <w:tcW w:w="2621" w:type="dxa"/>
            <w:noWrap/>
            <w:vAlign w:val="center"/>
            <w:hideMark/>
          </w:tcPr>
          <w:p w14:paraId="40FC9C9E"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Suction Tube Rigid</w:t>
            </w:r>
          </w:p>
        </w:tc>
        <w:tc>
          <w:tcPr>
            <w:tcW w:w="8820" w:type="dxa"/>
            <w:vAlign w:val="center"/>
            <w:hideMark/>
          </w:tcPr>
          <w:p w14:paraId="361120B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Plastic </w:t>
            </w:r>
            <w:proofErr w:type="spellStart"/>
            <w:r w:rsidRPr="0077336E">
              <w:rPr>
                <w:rFonts w:ascii="Calibri" w:eastAsia="Times New Roman" w:hAnsi="Calibri" w:cs="Calibri"/>
                <w:b/>
                <w:bCs/>
                <w:color w:val="000000"/>
                <w:sz w:val="20"/>
                <w:szCs w:val="20"/>
                <w:lang w:val="en-US"/>
              </w:rPr>
              <w:t>catether</w:t>
            </w:r>
            <w:proofErr w:type="spellEnd"/>
            <w:r w:rsidRPr="0077336E">
              <w:rPr>
                <w:rFonts w:ascii="Calibri" w:eastAsia="Times New Roman" w:hAnsi="Calibri" w:cs="Calibri"/>
                <w:b/>
                <w:bCs/>
                <w:color w:val="000000"/>
                <w:sz w:val="20"/>
                <w:szCs w:val="20"/>
                <w:lang w:val="en-US"/>
              </w:rPr>
              <w:br/>
              <w:t>wide bore 13mm</w:t>
            </w:r>
            <w:r w:rsidRPr="0077336E">
              <w:rPr>
                <w:rFonts w:ascii="Calibri" w:eastAsia="Times New Roman" w:hAnsi="Calibri" w:cs="Calibri"/>
                <w:b/>
                <w:bCs/>
                <w:color w:val="000000"/>
                <w:sz w:val="20"/>
                <w:szCs w:val="20"/>
                <w:lang w:val="en-US"/>
              </w:rPr>
              <w:br/>
              <w:t xml:space="preserve">Compatible with </w:t>
            </w:r>
            <w:proofErr w:type="spellStart"/>
            <w:r w:rsidRPr="0077336E">
              <w:rPr>
                <w:rFonts w:ascii="Calibri" w:eastAsia="Times New Roman" w:hAnsi="Calibri" w:cs="Calibri"/>
                <w:b/>
                <w:bCs/>
                <w:color w:val="000000"/>
                <w:sz w:val="20"/>
                <w:szCs w:val="20"/>
                <w:lang w:val="en-US"/>
              </w:rPr>
              <w:t>ferno</w:t>
            </w:r>
            <w:proofErr w:type="spellEnd"/>
            <w:r w:rsidRPr="0077336E">
              <w:rPr>
                <w:rFonts w:ascii="Calibri" w:eastAsia="Times New Roman" w:hAnsi="Calibri" w:cs="Calibri"/>
                <w:b/>
                <w:bCs/>
                <w:color w:val="000000"/>
                <w:sz w:val="20"/>
                <w:szCs w:val="20"/>
                <w:lang w:val="en-US"/>
              </w:rPr>
              <w:t xml:space="preserve"> manual suction unit</w:t>
            </w:r>
          </w:p>
        </w:tc>
        <w:tc>
          <w:tcPr>
            <w:tcW w:w="1170" w:type="dxa"/>
            <w:noWrap/>
            <w:vAlign w:val="center"/>
            <w:hideMark/>
          </w:tcPr>
          <w:p w14:paraId="4A217CC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182F02FB" w14:textId="77777777" w:rsidTr="00DC7A85">
        <w:trPr>
          <w:trHeight w:val="780"/>
        </w:trPr>
        <w:tc>
          <w:tcPr>
            <w:tcW w:w="2160" w:type="dxa"/>
            <w:shd w:val="clear" w:color="000000" w:fill="F2CEEF"/>
            <w:vAlign w:val="center"/>
            <w:hideMark/>
          </w:tcPr>
          <w:p w14:paraId="3D3081B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Breathing </w:t>
            </w:r>
          </w:p>
        </w:tc>
        <w:tc>
          <w:tcPr>
            <w:tcW w:w="619" w:type="dxa"/>
            <w:vAlign w:val="center"/>
            <w:hideMark/>
          </w:tcPr>
          <w:p w14:paraId="08ECE25D"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4.22</w:t>
            </w:r>
          </w:p>
        </w:tc>
        <w:tc>
          <w:tcPr>
            <w:tcW w:w="2621" w:type="dxa"/>
            <w:noWrap/>
            <w:vAlign w:val="center"/>
            <w:hideMark/>
          </w:tcPr>
          <w:p w14:paraId="02B4B998"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Suction Tube soft</w:t>
            </w:r>
          </w:p>
        </w:tc>
        <w:tc>
          <w:tcPr>
            <w:tcW w:w="8820" w:type="dxa"/>
            <w:vAlign w:val="center"/>
            <w:hideMark/>
          </w:tcPr>
          <w:p w14:paraId="6A40AB5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Plastic </w:t>
            </w:r>
            <w:proofErr w:type="spellStart"/>
            <w:r w:rsidRPr="0077336E">
              <w:rPr>
                <w:rFonts w:ascii="Calibri" w:eastAsia="Times New Roman" w:hAnsi="Calibri" w:cs="Calibri"/>
                <w:b/>
                <w:bCs/>
                <w:color w:val="000000"/>
                <w:sz w:val="20"/>
                <w:szCs w:val="20"/>
                <w:lang w:val="en-US"/>
              </w:rPr>
              <w:t>catether</w:t>
            </w:r>
            <w:proofErr w:type="spellEnd"/>
            <w:r w:rsidRPr="0077336E">
              <w:rPr>
                <w:rFonts w:ascii="Calibri" w:eastAsia="Times New Roman" w:hAnsi="Calibri" w:cs="Calibri"/>
                <w:b/>
                <w:bCs/>
                <w:color w:val="000000"/>
                <w:sz w:val="20"/>
                <w:szCs w:val="20"/>
                <w:lang w:val="en-US"/>
              </w:rPr>
              <w:br/>
              <w:t>wide bore 6mm</w:t>
            </w:r>
            <w:r w:rsidRPr="0077336E">
              <w:rPr>
                <w:rFonts w:ascii="Calibri" w:eastAsia="Times New Roman" w:hAnsi="Calibri" w:cs="Calibri"/>
                <w:b/>
                <w:bCs/>
                <w:color w:val="000000"/>
                <w:sz w:val="20"/>
                <w:szCs w:val="20"/>
                <w:lang w:val="en-US"/>
              </w:rPr>
              <w:br/>
              <w:t xml:space="preserve">Compatible with </w:t>
            </w:r>
            <w:proofErr w:type="spellStart"/>
            <w:r w:rsidRPr="0077336E">
              <w:rPr>
                <w:rFonts w:ascii="Calibri" w:eastAsia="Times New Roman" w:hAnsi="Calibri" w:cs="Calibri"/>
                <w:b/>
                <w:bCs/>
                <w:color w:val="000000"/>
                <w:sz w:val="20"/>
                <w:szCs w:val="20"/>
                <w:lang w:val="en-US"/>
              </w:rPr>
              <w:t>ferno</w:t>
            </w:r>
            <w:proofErr w:type="spellEnd"/>
            <w:r w:rsidRPr="0077336E">
              <w:rPr>
                <w:rFonts w:ascii="Calibri" w:eastAsia="Times New Roman" w:hAnsi="Calibri" w:cs="Calibri"/>
                <w:b/>
                <w:bCs/>
                <w:color w:val="000000"/>
                <w:sz w:val="20"/>
                <w:szCs w:val="20"/>
                <w:lang w:val="en-US"/>
              </w:rPr>
              <w:t xml:space="preserve"> manual suction unit</w:t>
            </w:r>
          </w:p>
        </w:tc>
        <w:tc>
          <w:tcPr>
            <w:tcW w:w="1170" w:type="dxa"/>
            <w:noWrap/>
            <w:vAlign w:val="center"/>
            <w:hideMark/>
          </w:tcPr>
          <w:p w14:paraId="4DFA58D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Piece</w:t>
            </w:r>
          </w:p>
        </w:tc>
      </w:tr>
      <w:tr w:rsidR="0077336E" w:rsidRPr="0077336E" w14:paraId="0CAFD284" w14:textId="77777777" w:rsidTr="00DC7A85">
        <w:trPr>
          <w:trHeight w:val="520"/>
        </w:trPr>
        <w:tc>
          <w:tcPr>
            <w:tcW w:w="2160" w:type="dxa"/>
            <w:shd w:val="clear" w:color="000000" w:fill="CAEDFB"/>
            <w:vAlign w:val="center"/>
            <w:hideMark/>
          </w:tcPr>
          <w:p w14:paraId="5E92069D"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23148E0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w:t>
            </w:r>
          </w:p>
        </w:tc>
        <w:tc>
          <w:tcPr>
            <w:tcW w:w="2621" w:type="dxa"/>
            <w:vAlign w:val="center"/>
            <w:hideMark/>
          </w:tcPr>
          <w:p w14:paraId="669A5A78"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Anti- A </w:t>
            </w:r>
            <w:proofErr w:type="spellStart"/>
            <w:r w:rsidRPr="0077336E">
              <w:rPr>
                <w:rFonts w:ascii="Calibri" w:eastAsia="Times New Roman" w:hAnsi="Calibri" w:cs="Calibri"/>
                <w:b/>
                <w:bCs/>
                <w:sz w:val="20"/>
                <w:szCs w:val="20"/>
                <w:lang w:val="en-US"/>
              </w:rPr>
              <w:t>Diagast</w:t>
            </w:r>
            <w:proofErr w:type="spellEnd"/>
            <w:r w:rsidRPr="0077336E">
              <w:rPr>
                <w:rFonts w:ascii="Calibri" w:eastAsia="Times New Roman" w:hAnsi="Calibri" w:cs="Calibri"/>
                <w:b/>
                <w:bCs/>
                <w:sz w:val="20"/>
                <w:szCs w:val="20"/>
                <w:lang w:val="en-US"/>
              </w:rPr>
              <w:t xml:space="preserve"> (Vial of 10 ml)</w:t>
            </w:r>
          </w:p>
        </w:tc>
        <w:tc>
          <w:tcPr>
            <w:tcW w:w="8820" w:type="dxa"/>
            <w:vAlign w:val="center"/>
            <w:hideMark/>
          </w:tcPr>
          <w:p w14:paraId="4A8D8DF4"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Anti-A contains monoclonal, IgM antibody for slide and tube testing. </w:t>
            </w:r>
          </w:p>
        </w:tc>
        <w:tc>
          <w:tcPr>
            <w:tcW w:w="1170" w:type="dxa"/>
            <w:noWrap/>
            <w:vAlign w:val="center"/>
            <w:hideMark/>
          </w:tcPr>
          <w:p w14:paraId="338B93BF"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Vial</w:t>
            </w:r>
          </w:p>
        </w:tc>
      </w:tr>
      <w:tr w:rsidR="0077336E" w:rsidRPr="0077336E" w14:paraId="097BB1A6" w14:textId="77777777" w:rsidTr="00DC7A85">
        <w:trPr>
          <w:trHeight w:val="520"/>
        </w:trPr>
        <w:tc>
          <w:tcPr>
            <w:tcW w:w="2160" w:type="dxa"/>
            <w:shd w:val="clear" w:color="000000" w:fill="CAEDFB"/>
            <w:vAlign w:val="center"/>
            <w:hideMark/>
          </w:tcPr>
          <w:p w14:paraId="502BDA6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3D66BA6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5.2</w:t>
            </w:r>
          </w:p>
        </w:tc>
        <w:tc>
          <w:tcPr>
            <w:tcW w:w="2621" w:type="dxa"/>
            <w:vAlign w:val="center"/>
            <w:hideMark/>
          </w:tcPr>
          <w:p w14:paraId="290A97A1"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Anti- AB </w:t>
            </w:r>
            <w:proofErr w:type="spellStart"/>
            <w:r w:rsidRPr="0077336E">
              <w:rPr>
                <w:rFonts w:ascii="Calibri" w:eastAsia="Times New Roman" w:hAnsi="Calibri" w:cs="Calibri"/>
                <w:b/>
                <w:bCs/>
                <w:sz w:val="20"/>
                <w:szCs w:val="20"/>
                <w:lang w:val="en-US"/>
              </w:rPr>
              <w:t>Diagast</w:t>
            </w:r>
            <w:proofErr w:type="spellEnd"/>
            <w:r w:rsidRPr="0077336E">
              <w:rPr>
                <w:rFonts w:ascii="Calibri" w:eastAsia="Times New Roman" w:hAnsi="Calibri" w:cs="Calibri"/>
                <w:b/>
                <w:bCs/>
                <w:sz w:val="20"/>
                <w:szCs w:val="20"/>
                <w:lang w:val="en-US"/>
              </w:rPr>
              <w:t xml:space="preserve"> (Vial of 10 ml)</w:t>
            </w:r>
          </w:p>
        </w:tc>
        <w:tc>
          <w:tcPr>
            <w:tcW w:w="8820" w:type="dxa"/>
            <w:vAlign w:val="center"/>
            <w:hideMark/>
          </w:tcPr>
          <w:p w14:paraId="1667BF8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Anti-AB contains monoclonal, IgM antibody for slide and tube testing. </w:t>
            </w:r>
            <w:r w:rsidRPr="0077336E">
              <w:rPr>
                <w:rFonts w:ascii="Calibri" w:eastAsia="Times New Roman" w:hAnsi="Calibri" w:cs="Calibri"/>
                <w:b/>
                <w:bCs/>
                <w:color w:val="000000"/>
                <w:sz w:val="20"/>
                <w:szCs w:val="20"/>
                <w:lang w:val="en-US"/>
              </w:rPr>
              <w:br/>
              <w:t>Vial of 10 ml</w:t>
            </w:r>
          </w:p>
        </w:tc>
        <w:tc>
          <w:tcPr>
            <w:tcW w:w="1170" w:type="dxa"/>
            <w:noWrap/>
            <w:vAlign w:val="center"/>
            <w:hideMark/>
          </w:tcPr>
          <w:p w14:paraId="252B4ED3"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Vial</w:t>
            </w:r>
          </w:p>
        </w:tc>
      </w:tr>
      <w:tr w:rsidR="0077336E" w:rsidRPr="0077336E" w14:paraId="45F19716" w14:textId="77777777" w:rsidTr="00DC7A85">
        <w:trPr>
          <w:trHeight w:val="520"/>
        </w:trPr>
        <w:tc>
          <w:tcPr>
            <w:tcW w:w="2160" w:type="dxa"/>
            <w:shd w:val="clear" w:color="000000" w:fill="CAEDFB"/>
            <w:vAlign w:val="center"/>
            <w:hideMark/>
          </w:tcPr>
          <w:p w14:paraId="695ADB3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5D9973E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5.3</w:t>
            </w:r>
          </w:p>
        </w:tc>
        <w:tc>
          <w:tcPr>
            <w:tcW w:w="2621" w:type="dxa"/>
            <w:vAlign w:val="center"/>
            <w:hideMark/>
          </w:tcPr>
          <w:p w14:paraId="630015FF"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Anti- B </w:t>
            </w:r>
            <w:proofErr w:type="spellStart"/>
            <w:r w:rsidRPr="0077336E">
              <w:rPr>
                <w:rFonts w:ascii="Calibri" w:eastAsia="Times New Roman" w:hAnsi="Calibri" w:cs="Calibri"/>
                <w:b/>
                <w:bCs/>
                <w:sz w:val="20"/>
                <w:szCs w:val="20"/>
                <w:lang w:val="en-US"/>
              </w:rPr>
              <w:t>Diagast</w:t>
            </w:r>
            <w:proofErr w:type="spellEnd"/>
            <w:r w:rsidRPr="0077336E">
              <w:rPr>
                <w:rFonts w:ascii="Calibri" w:eastAsia="Times New Roman" w:hAnsi="Calibri" w:cs="Calibri"/>
                <w:b/>
                <w:bCs/>
                <w:sz w:val="20"/>
                <w:szCs w:val="20"/>
                <w:lang w:val="en-US"/>
              </w:rPr>
              <w:t xml:space="preserve"> (Vial of 10 ml)</w:t>
            </w:r>
          </w:p>
        </w:tc>
        <w:tc>
          <w:tcPr>
            <w:tcW w:w="8820" w:type="dxa"/>
            <w:vAlign w:val="center"/>
            <w:hideMark/>
          </w:tcPr>
          <w:p w14:paraId="1558B081"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Anti-B contains monoclonal, IgM antibody for slide and tube testing. </w:t>
            </w:r>
            <w:r w:rsidRPr="0077336E">
              <w:rPr>
                <w:rFonts w:ascii="Calibri" w:eastAsia="Times New Roman" w:hAnsi="Calibri" w:cs="Calibri"/>
                <w:b/>
                <w:bCs/>
                <w:color w:val="000000"/>
                <w:sz w:val="20"/>
                <w:szCs w:val="20"/>
                <w:lang w:val="en-US"/>
              </w:rPr>
              <w:br/>
              <w:t>Vial of 10 ml</w:t>
            </w:r>
          </w:p>
        </w:tc>
        <w:tc>
          <w:tcPr>
            <w:tcW w:w="1170" w:type="dxa"/>
            <w:noWrap/>
            <w:vAlign w:val="center"/>
            <w:hideMark/>
          </w:tcPr>
          <w:p w14:paraId="067808AD"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Vial</w:t>
            </w:r>
          </w:p>
        </w:tc>
      </w:tr>
      <w:tr w:rsidR="0077336E" w:rsidRPr="0077336E" w14:paraId="6D43A6DA" w14:textId="77777777" w:rsidTr="00DC7A85">
        <w:trPr>
          <w:trHeight w:val="520"/>
        </w:trPr>
        <w:tc>
          <w:tcPr>
            <w:tcW w:w="2160" w:type="dxa"/>
            <w:shd w:val="clear" w:color="000000" w:fill="CAEDFB"/>
            <w:vAlign w:val="center"/>
            <w:hideMark/>
          </w:tcPr>
          <w:p w14:paraId="603DF05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433A598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5.4</w:t>
            </w:r>
          </w:p>
        </w:tc>
        <w:tc>
          <w:tcPr>
            <w:tcW w:w="2621" w:type="dxa"/>
            <w:vAlign w:val="center"/>
            <w:hideMark/>
          </w:tcPr>
          <w:p w14:paraId="3088752B"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Anti- D </w:t>
            </w:r>
            <w:proofErr w:type="spellStart"/>
            <w:r w:rsidRPr="0077336E">
              <w:rPr>
                <w:rFonts w:ascii="Calibri" w:eastAsia="Times New Roman" w:hAnsi="Calibri" w:cs="Calibri"/>
                <w:b/>
                <w:bCs/>
                <w:sz w:val="20"/>
                <w:szCs w:val="20"/>
                <w:lang w:val="en-US"/>
              </w:rPr>
              <w:t>Diagast</w:t>
            </w:r>
            <w:proofErr w:type="spellEnd"/>
            <w:r w:rsidRPr="0077336E">
              <w:rPr>
                <w:rFonts w:ascii="Calibri" w:eastAsia="Times New Roman" w:hAnsi="Calibri" w:cs="Calibri"/>
                <w:b/>
                <w:bCs/>
                <w:sz w:val="20"/>
                <w:szCs w:val="20"/>
                <w:lang w:val="en-US"/>
              </w:rPr>
              <w:t xml:space="preserve"> (Vial of 10 ml)</w:t>
            </w:r>
          </w:p>
        </w:tc>
        <w:tc>
          <w:tcPr>
            <w:tcW w:w="8820" w:type="dxa"/>
            <w:vAlign w:val="center"/>
            <w:hideMark/>
          </w:tcPr>
          <w:p w14:paraId="7E03BB26"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Anti-D contains monoclonal, IgM antibody for slide and tube testing. </w:t>
            </w:r>
            <w:r w:rsidRPr="0077336E">
              <w:rPr>
                <w:rFonts w:ascii="Calibri" w:eastAsia="Times New Roman" w:hAnsi="Calibri" w:cs="Calibri"/>
                <w:b/>
                <w:bCs/>
                <w:color w:val="000000"/>
                <w:sz w:val="20"/>
                <w:szCs w:val="20"/>
                <w:lang w:val="en-US"/>
              </w:rPr>
              <w:br/>
              <w:t>Vial of 10 ml</w:t>
            </w:r>
          </w:p>
        </w:tc>
        <w:tc>
          <w:tcPr>
            <w:tcW w:w="1170" w:type="dxa"/>
            <w:noWrap/>
            <w:vAlign w:val="center"/>
            <w:hideMark/>
          </w:tcPr>
          <w:p w14:paraId="702F9A69"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Vial</w:t>
            </w:r>
          </w:p>
        </w:tc>
      </w:tr>
      <w:tr w:rsidR="0077336E" w:rsidRPr="0077336E" w14:paraId="104069C5" w14:textId="77777777" w:rsidTr="00DC7A85">
        <w:trPr>
          <w:trHeight w:val="520"/>
        </w:trPr>
        <w:tc>
          <w:tcPr>
            <w:tcW w:w="2160" w:type="dxa"/>
            <w:shd w:val="clear" w:color="000000" w:fill="CAEDFB"/>
            <w:vAlign w:val="center"/>
            <w:hideMark/>
          </w:tcPr>
          <w:p w14:paraId="5764EB03"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5598A8A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5.5</w:t>
            </w:r>
          </w:p>
        </w:tc>
        <w:tc>
          <w:tcPr>
            <w:tcW w:w="2621" w:type="dxa"/>
            <w:vAlign w:val="center"/>
            <w:hideMark/>
          </w:tcPr>
          <w:p w14:paraId="5C8A20D2"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BD Vacutainer® EST Tubes / Art. no.: 143438 / EAN: 30382903627258</w:t>
            </w:r>
          </w:p>
        </w:tc>
        <w:tc>
          <w:tcPr>
            <w:tcW w:w="8820" w:type="dxa"/>
            <w:noWrap/>
            <w:vAlign w:val="center"/>
            <w:hideMark/>
          </w:tcPr>
          <w:p w14:paraId="3A1A0D8D" w14:textId="77777777" w:rsidR="0077336E" w:rsidRPr="0077336E" w:rsidRDefault="0077336E" w:rsidP="0077336E">
            <w:pPr>
              <w:spacing w:after="0" w:line="240" w:lineRule="auto"/>
              <w:rPr>
                <w:rFonts w:ascii="Calibri" w:eastAsia="Times New Roman" w:hAnsi="Calibri" w:cs="Calibri"/>
                <w:b/>
                <w:bCs/>
                <w:color w:val="FF0000"/>
                <w:sz w:val="20"/>
                <w:szCs w:val="20"/>
                <w:lang w:val="en-US"/>
              </w:rPr>
            </w:pPr>
            <w:r w:rsidRPr="0077336E">
              <w:rPr>
                <w:rFonts w:ascii="Calibri" w:eastAsia="Times New Roman" w:hAnsi="Calibri" w:cs="Calibri"/>
                <w:b/>
                <w:bCs/>
                <w:color w:val="FF0000"/>
                <w:sz w:val="20"/>
                <w:szCs w:val="20"/>
                <w:lang w:val="en-US"/>
              </w:rPr>
              <w:t xml:space="preserve">attached </w:t>
            </w:r>
          </w:p>
        </w:tc>
        <w:tc>
          <w:tcPr>
            <w:tcW w:w="1170" w:type="dxa"/>
            <w:noWrap/>
            <w:vAlign w:val="center"/>
            <w:hideMark/>
          </w:tcPr>
          <w:p w14:paraId="1486BE54"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Tube</w:t>
            </w:r>
          </w:p>
        </w:tc>
      </w:tr>
      <w:tr w:rsidR="0077336E" w:rsidRPr="0077336E" w14:paraId="5DF16D55" w14:textId="77777777" w:rsidTr="00DC7A85">
        <w:trPr>
          <w:trHeight w:val="1560"/>
        </w:trPr>
        <w:tc>
          <w:tcPr>
            <w:tcW w:w="2160" w:type="dxa"/>
            <w:shd w:val="clear" w:color="000000" w:fill="CAEDFB"/>
            <w:vAlign w:val="center"/>
            <w:hideMark/>
          </w:tcPr>
          <w:p w14:paraId="12266876"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66822BB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5.6</w:t>
            </w:r>
          </w:p>
        </w:tc>
        <w:tc>
          <w:tcPr>
            <w:tcW w:w="2621" w:type="dxa"/>
            <w:vAlign w:val="center"/>
            <w:hideMark/>
          </w:tcPr>
          <w:p w14:paraId="2AD30150"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Blue Tip </w:t>
            </w:r>
          </w:p>
        </w:tc>
        <w:tc>
          <w:tcPr>
            <w:tcW w:w="8820" w:type="dxa"/>
            <w:vAlign w:val="center"/>
            <w:hideMark/>
          </w:tcPr>
          <w:p w14:paraId="7BE635FF"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Blue tips 100-1000ul </w:t>
            </w:r>
            <w:r w:rsidRPr="0077336E">
              <w:rPr>
                <w:rFonts w:ascii="Calibri" w:eastAsia="Times New Roman" w:hAnsi="Calibri" w:cs="Calibri"/>
                <w:b/>
                <w:bCs/>
                <w:color w:val="000000"/>
                <w:sz w:val="20"/>
                <w:szCs w:val="20"/>
                <w:lang w:val="en-US"/>
              </w:rPr>
              <w:br/>
            </w:r>
            <w:proofErr w:type="spellStart"/>
            <w:r w:rsidRPr="0077336E">
              <w:rPr>
                <w:rFonts w:ascii="Calibri" w:eastAsia="Times New Roman" w:hAnsi="Calibri" w:cs="Calibri"/>
                <w:b/>
                <w:bCs/>
                <w:color w:val="000000"/>
                <w:sz w:val="20"/>
                <w:szCs w:val="20"/>
                <w:lang w:val="en-US"/>
              </w:rPr>
              <w:t>Rnase</w:t>
            </w:r>
            <w:proofErr w:type="spellEnd"/>
            <w:r w:rsidRPr="0077336E">
              <w:rPr>
                <w:rFonts w:ascii="Calibri" w:eastAsia="Times New Roman" w:hAnsi="Calibri" w:cs="Calibri"/>
                <w:b/>
                <w:bCs/>
                <w:color w:val="000000"/>
                <w:sz w:val="20"/>
                <w:szCs w:val="20"/>
                <w:lang w:val="en-US"/>
              </w:rPr>
              <w:t xml:space="preserve"> and </w:t>
            </w:r>
            <w:proofErr w:type="spellStart"/>
            <w:r w:rsidRPr="0077336E">
              <w:rPr>
                <w:rFonts w:ascii="Calibri" w:eastAsia="Times New Roman" w:hAnsi="Calibri" w:cs="Calibri"/>
                <w:b/>
                <w:bCs/>
                <w:color w:val="000000"/>
                <w:sz w:val="20"/>
                <w:szCs w:val="20"/>
                <w:lang w:val="en-US"/>
              </w:rPr>
              <w:t>Dnase</w:t>
            </w:r>
            <w:proofErr w:type="spellEnd"/>
            <w:r w:rsidRPr="0077336E">
              <w:rPr>
                <w:rFonts w:ascii="Calibri" w:eastAsia="Times New Roman" w:hAnsi="Calibri" w:cs="Calibri"/>
                <w:b/>
                <w:bCs/>
                <w:color w:val="000000"/>
                <w:sz w:val="20"/>
                <w:szCs w:val="20"/>
                <w:lang w:val="en-US"/>
              </w:rPr>
              <w:t xml:space="preserve"> free</w:t>
            </w:r>
            <w:r w:rsidRPr="0077336E">
              <w:rPr>
                <w:rFonts w:ascii="Calibri" w:eastAsia="Times New Roman" w:hAnsi="Calibri" w:cs="Calibri"/>
                <w:b/>
                <w:bCs/>
                <w:color w:val="000000"/>
                <w:sz w:val="20"/>
                <w:szCs w:val="20"/>
                <w:lang w:val="en-US"/>
              </w:rPr>
              <w:br/>
              <w:t>Polypropylene</w:t>
            </w:r>
            <w:r w:rsidRPr="0077336E">
              <w:rPr>
                <w:rFonts w:ascii="Calibri" w:eastAsia="Times New Roman" w:hAnsi="Calibri" w:cs="Calibri"/>
                <w:b/>
                <w:bCs/>
                <w:color w:val="000000"/>
                <w:sz w:val="20"/>
                <w:szCs w:val="20"/>
                <w:lang w:val="en-US"/>
              </w:rPr>
              <w:br/>
              <w:t>Autoclavable</w:t>
            </w:r>
            <w:r w:rsidRPr="0077336E">
              <w:rPr>
                <w:rFonts w:ascii="Calibri" w:eastAsia="Times New Roman" w:hAnsi="Calibri" w:cs="Calibri"/>
                <w:b/>
                <w:bCs/>
                <w:color w:val="000000"/>
                <w:sz w:val="20"/>
                <w:szCs w:val="20"/>
                <w:lang w:val="en-US"/>
              </w:rPr>
              <w:br/>
              <w:t>Graduated</w:t>
            </w:r>
            <w:r w:rsidRPr="0077336E">
              <w:rPr>
                <w:rFonts w:ascii="Calibri" w:eastAsia="Times New Roman" w:hAnsi="Calibri" w:cs="Calibri"/>
                <w:b/>
                <w:bCs/>
                <w:color w:val="000000"/>
                <w:sz w:val="20"/>
                <w:szCs w:val="20"/>
                <w:lang w:val="en-US"/>
              </w:rPr>
              <w:br/>
              <w:t>For laboratory use</w:t>
            </w:r>
          </w:p>
        </w:tc>
        <w:tc>
          <w:tcPr>
            <w:tcW w:w="1170" w:type="dxa"/>
            <w:noWrap/>
            <w:vAlign w:val="center"/>
            <w:hideMark/>
          </w:tcPr>
          <w:p w14:paraId="49B272F8"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Pack </w:t>
            </w:r>
          </w:p>
        </w:tc>
      </w:tr>
      <w:tr w:rsidR="0077336E" w:rsidRPr="0077336E" w14:paraId="3A40D339" w14:textId="77777777" w:rsidTr="00DC7A85">
        <w:trPr>
          <w:trHeight w:val="1560"/>
        </w:trPr>
        <w:tc>
          <w:tcPr>
            <w:tcW w:w="2160" w:type="dxa"/>
            <w:shd w:val="clear" w:color="000000" w:fill="CAEDFB"/>
            <w:vAlign w:val="center"/>
            <w:hideMark/>
          </w:tcPr>
          <w:p w14:paraId="11FC3C8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lastRenderedPageBreak/>
              <w:t>BTS CONSUMABELS</w:t>
            </w:r>
          </w:p>
        </w:tc>
        <w:tc>
          <w:tcPr>
            <w:tcW w:w="619" w:type="dxa"/>
            <w:vAlign w:val="center"/>
            <w:hideMark/>
          </w:tcPr>
          <w:p w14:paraId="14AB016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5.7</w:t>
            </w:r>
          </w:p>
        </w:tc>
        <w:tc>
          <w:tcPr>
            <w:tcW w:w="2621" w:type="dxa"/>
            <w:vAlign w:val="center"/>
            <w:hideMark/>
          </w:tcPr>
          <w:p w14:paraId="7F6197A4"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Chart Recorder Papers- </w:t>
            </w:r>
            <w:proofErr w:type="spellStart"/>
            <w:r w:rsidRPr="0077336E">
              <w:rPr>
                <w:rFonts w:ascii="Calibri" w:eastAsia="Times New Roman" w:hAnsi="Calibri" w:cs="Calibri"/>
                <w:b/>
                <w:bCs/>
                <w:sz w:val="20"/>
                <w:szCs w:val="20"/>
                <w:lang w:val="en-US"/>
              </w:rPr>
              <w:t>Frimed</w:t>
            </w:r>
            <w:proofErr w:type="spellEnd"/>
            <w:r w:rsidRPr="0077336E">
              <w:rPr>
                <w:rFonts w:ascii="Calibri" w:eastAsia="Times New Roman" w:hAnsi="Calibri" w:cs="Calibri"/>
                <w:b/>
                <w:bCs/>
                <w:sz w:val="20"/>
                <w:szCs w:val="20"/>
                <w:lang w:val="en-US"/>
              </w:rPr>
              <w:t xml:space="preserve"> Ref</w:t>
            </w:r>
          </w:p>
        </w:tc>
        <w:tc>
          <w:tcPr>
            <w:tcW w:w="8820" w:type="dxa"/>
            <w:vAlign w:val="center"/>
            <w:hideMark/>
          </w:tcPr>
          <w:p w14:paraId="5E037CDE"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Seven Days Chart Recorders </w:t>
            </w:r>
            <w:r w:rsidRPr="0077336E">
              <w:rPr>
                <w:rFonts w:ascii="Calibri" w:eastAsia="Times New Roman" w:hAnsi="Calibri" w:cs="Calibri"/>
                <w:b/>
                <w:bCs/>
                <w:sz w:val="20"/>
                <w:szCs w:val="20"/>
                <w:lang w:val="en-US"/>
              </w:rPr>
              <w:br/>
              <w:t>Diameters 15.2 cm</w:t>
            </w:r>
            <w:r w:rsidRPr="0077336E">
              <w:rPr>
                <w:rFonts w:ascii="Calibri" w:eastAsia="Times New Roman" w:hAnsi="Calibri" w:cs="Calibri"/>
                <w:b/>
                <w:bCs/>
                <w:sz w:val="20"/>
                <w:szCs w:val="20"/>
                <w:lang w:val="en-US"/>
              </w:rPr>
              <w:br/>
            </w:r>
            <w:proofErr w:type="spellStart"/>
            <w:r w:rsidRPr="0077336E">
              <w:rPr>
                <w:rFonts w:ascii="Calibri" w:eastAsia="Times New Roman" w:hAnsi="Calibri" w:cs="Calibri"/>
                <w:b/>
                <w:bCs/>
                <w:sz w:val="20"/>
                <w:szCs w:val="20"/>
                <w:lang w:val="en-US"/>
              </w:rPr>
              <w:t>Ultra low</w:t>
            </w:r>
            <w:proofErr w:type="spellEnd"/>
            <w:r w:rsidRPr="0077336E">
              <w:rPr>
                <w:rFonts w:ascii="Calibri" w:eastAsia="Times New Roman" w:hAnsi="Calibri" w:cs="Calibri"/>
                <w:b/>
                <w:bCs/>
                <w:sz w:val="20"/>
                <w:szCs w:val="20"/>
                <w:lang w:val="en-US"/>
              </w:rPr>
              <w:t xml:space="preserve"> temperature freezers and refrigerators </w:t>
            </w:r>
            <w:r w:rsidRPr="0077336E">
              <w:rPr>
                <w:rFonts w:ascii="Calibri" w:eastAsia="Times New Roman" w:hAnsi="Calibri" w:cs="Calibri"/>
                <w:b/>
                <w:bCs/>
                <w:sz w:val="20"/>
                <w:szCs w:val="20"/>
                <w:lang w:val="en-US"/>
              </w:rPr>
              <w:br/>
              <w:t xml:space="preserve">Fits in: </w:t>
            </w:r>
            <w:r w:rsidRPr="0077336E">
              <w:rPr>
                <w:rFonts w:ascii="Calibri" w:eastAsia="Times New Roman" w:hAnsi="Calibri" w:cs="Calibri"/>
                <w:b/>
                <w:bCs/>
                <w:sz w:val="20"/>
                <w:szCs w:val="20"/>
                <w:lang w:val="en-US"/>
              </w:rPr>
              <w:br/>
              <w:t>Refrigerators: Model AF70V &amp; AF70E</w:t>
            </w:r>
            <w:r w:rsidRPr="0077336E">
              <w:rPr>
                <w:rFonts w:ascii="Calibri" w:eastAsia="Times New Roman" w:hAnsi="Calibri" w:cs="Calibri"/>
                <w:b/>
                <w:bCs/>
                <w:sz w:val="20"/>
                <w:szCs w:val="20"/>
                <w:lang w:val="en-US"/>
              </w:rPr>
              <w:br/>
              <w:t>Freezers: Model CV6</w:t>
            </w:r>
          </w:p>
        </w:tc>
        <w:tc>
          <w:tcPr>
            <w:tcW w:w="1170" w:type="dxa"/>
            <w:noWrap/>
            <w:vAlign w:val="center"/>
            <w:hideMark/>
          </w:tcPr>
          <w:p w14:paraId="46DA2817"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Pcs</w:t>
            </w:r>
          </w:p>
        </w:tc>
      </w:tr>
      <w:tr w:rsidR="0077336E" w:rsidRPr="0077336E" w14:paraId="5E7C9F1E" w14:textId="77777777" w:rsidTr="00DC7A85">
        <w:trPr>
          <w:trHeight w:val="480"/>
        </w:trPr>
        <w:tc>
          <w:tcPr>
            <w:tcW w:w="2160" w:type="dxa"/>
            <w:shd w:val="clear" w:color="000000" w:fill="CAEDFB"/>
            <w:vAlign w:val="center"/>
            <w:hideMark/>
          </w:tcPr>
          <w:p w14:paraId="63F3F58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211EB18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5.8</w:t>
            </w:r>
          </w:p>
        </w:tc>
        <w:tc>
          <w:tcPr>
            <w:tcW w:w="2621" w:type="dxa"/>
            <w:vAlign w:val="center"/>
            <w:hideMark/>
          </w:tcPr>
          <w:p w14:paraId="318E5DF1"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Cover for plastic tubes 5 cc </w:t>
            </w:r>
          </w:p>
        </w:tc>
        <w:tc>
          <w:tcPr>
            <w:tcW w:w="8820" w:type="dxa"/>
            <w:vAlign w:val="center"/>
            <w:hideMark/>
          </w:tcPr>
          <w:p w14:paraId="3DB6B9B9"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Cover for plastic tubes 5 cc</w:t>
            </w:r>
          </w:p>
        </w:tc>
        <w:tc>
          <w:tcPr>
            <w:tcW w:w="1170" w:type="dxa"/>
            <w:noWrap/>
            <w:vAlign w:val="center"/>
            <w:hideMark/>
          </w:tcPr>
          <w:p w14:paraId="25FFB983"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Pack</w:t>
            </w:r>
          </w:p>
        </w:tc>
      </w:tr>
      <w:tr w:rsidR="0077336E" w:rsidRPr="0077336E" w14:paraId="7D5EDFB6" w14:textId="77777777" w:rsidTr="00DC7A85">
        <w:trPr>
          <w:trHeight w:val="1560"/>
        </w:trPr>
        <w:tc>
          <w:tcPr>
            <w:tcW w:w="2160" w:type="dxa"/>
            <w:shd w:val="clear" w:color="000000" w:fill="CAEDFB"/>
            <w:vAlign w:val="center"/>
            <w:hideMark/>
          </w:tcPr>
          <w:p w14:paraId="6DF13B81"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5A84BC7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5.9</w:t>
            </w:r>
          </w:p>
        </w:tc>
        <w:tc>
          <w:tcPr>
            <w:tcW w:w="2621" w:type="dxa"/>
            <w:vAlign w:val="center"/>
            <w:hideMark/>
          </w:tcPr>
          <w:p w14:paraId="31403F10"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Inkless Chart Recorder Papers- </w:t>
            </w:r>
            <w:proofErr w:type="spellStart"/>
            <w:r w:rsidRPr="0077336E">
              <w:rPr>
                <w:rFonts w:ascii="Calibri" w:eastAsia="Times New Roman" w:hAnsi="Calibri" w:cs="Calibri"/>
                <w:b/>
                <w:bCs/>
                <w:sz w:val="20"/>
                <w:szCs w:val="20"/>
                <w:lang w:val="en-US"/>
              </w:rPr>
              <w:t>Thermo</w:t>
            </w:r>
            <w:proofErr w:type="spellEnd"/>
            <w:r w:rsidRPr="0077336E">
              <w:rPr>
                <w:rFonts w:ascii="Calibri" w:eastAsia="Times New Roman" w:hAnsi="Calibri" w:cs="Calibri"/>
                <w:b/>
                <w:bCs/>
                <w:sz w:val="20"/>
                <w:szCs w:val="20"/>
                <w:lang w:val="en-US"/>
              </w:rPr>
              <w:t xml:space="preserve"> Freezers </w:t>
            </w:r>
          </w:p>
        </w:tc>
        <w:tc>
          <w:tcPr>
            <w:tcW w:w="8820" w:type="dxa"/>
            <w:vAlign w:val="center"/>
            <w:hideMark/>
          </w:tcPr>
          <w:p w14:paraId="08C00402"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inkless chart recorder </w:t>
            </w:r>
            <w:r w:rsidRPr="0077336E">
              <w:rPr>
                <w:rFonts w:ascii="Calibri" w:eastAsia="Times New Roman" w:hAnsi="Calibri" w:cs="Calibri"/>
                <w:b/>
                <w:bCs/>
                <w:color w:val="000000"/>
                <w:sz w:val="20"/>
                <w:szCs w:val="20"/>
                <w:lang w:val="en-US"/>
              </w:rPr>
              <w:br/>
              <w:t xml:space="preserve">diameter 15 cm </w:t>
            </w:r>
            <w:r w:rsidRPr="0077336E">
              <w:rPr>
                <w:rFonts w:ascii="Calibri" w:eastAsia="Times New Roman" w:hAnsi="Calibri" w:cs="Calibri"/>
                <w:b/>
                <w:bCs/>
                <w:color w:val="000000"/>
                <w:sz w:val="20"/>
                <w:szCs w:val="20"/>
                <w:lang w:val="en-US"/>
              </w:rPr>
              <w:br/>
            </w:r>
            <w:proofErr w:type="spellStart"/>
            <w:r w:rsidRPr="0077336E">
              <w:rPr>
                <w:rFonts w:ascii="Calibri" w:eastAsia="Times New Roman" w:hAnsi="Calibri" w:cs="Calibri"/>
                <w:b/>
                <w:bCs/>
                <w:color w:val="000000"/>
                <w:sz w:val="20"/>
                <w:szCs w:val="20"/>
                <w:lang w:val="en-US"/>
              </w:rPr>
              <w:t>suitabel</w:t>
            </w:r>
            <w:proofErr w:type="spellEnd"/>
            <w:r w:rsidRPr="0077336E">
              <w:rPr>
                <w:rFonts w:ascii="Calibri" w:eastAsia="Times New Roman" w:hAnsi="Calibri" w:cs="Calibri"/>
                <w:b/>
                <w:bCs/>
                <w:color w:val="000000"/>
                <w:sz w:val="20"/>
                <w:szCs w:val="20"/>
                <w:lang w:val="en-US"/>
              </w:rPr>
              <w:t xml:space="preserve"> for </w:t>
            </w:r>
            <w:proofErr w:type="spellStart"/>
            <w:r w:rsidRPr="0077336E">
              <w:rPr>
                <w:rFonts w:ascii="Calibri" w:eastAsia="Times New Roman" w:hAnsi="Calibri" w:cs="Calibri"/>
                <w:b/>
                <w:bCs/>
                <w:color w:val="000000"/>
                <w:sz w:val="20"/>
                <w:szCs w:val="20"/>
                <w:lang w:val="en-US"/>
              </w:rPr>
              <w:t>thermo</w:t>
            </w:r>
            <w:proofErr w:type="spellEnd"/>
            <w:r w:rsidRPr="0077336E">
              <w:rPr>
                <w:rFonts w:ascii="Calibri" w:eastAsia="Times New Roman" w:hAnsi="Calibri" w:cs="Calibri"/>
                <w:b/>
                <w:bCs/>
                <w:color w:val="000000"/>
                <w:sz w:val="20"/>
                <w:szCs w:val="20"/>
                <w:lang w:val="en-US"/>
              </w:rPr>
              <w:t xml:space="preserve"> freezers and fridges </w:t>
            </w:r>
            <w:r w:rsidRPr="0077336E">
              <w:rPr>
                <w:rFonts w:ascii="Calibri" w:eastAsia="Times New Roman" w:hAnsi="Calibri" w:cs="Calibri"/>
                <w:b/>
                <w:bCs/>
                <w:color w:val="000000"/>
                <w:sz w:val="20"/>
                <w:szCs w:val="20"/>
                <w:lang w:val="en-US"/>
              </w:rPr>
              <w:br/>
              <w:t xml:space="preserve">7 days monitoring- Monday to Sunday </w:t>
            </w:r>
            <w:r w:rsidRPr="0077336E">
              <w:rPr>
                <w:rFonts w:ascii="Calibri" w:eastAsia="Times New Roman" w:hAnsi="Calibri" w:cs="Calibri"/>
                <w:b/>
                <w:bCs/>
                <w:color w:val="000000"/>
                <w:sz w:val="20"/>
                <w:szCs w:val="20"/>
                <w:lang w:val="en-US"/>
              </w:rPr>
              <w:br/>
              <w:t>temperature range from 30 to -40°C</w:t>
            </w:r>
          </w:p>
        </w:tc>
        <w:tc>
          <w:tcPr>
            <w:tcW w:w="1170" w:type="dxa"/>
            <w:noWrap/>
            <w:vAlign w:val="center"/>
            <w:hideMark/>
          </w:tcPr>
          <w:p w14:paraId="4966873C"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Pcs</w:t>
            </w:r>
          </w:p>
        </w:tc>
      </w:tr>
      <w:tr w:rsidR="0077336E" w:rsidRPr="0077336E" w14:paraId="6B622B82" w14:textId="77777777" w:rsidTr="00DC7A85">
        <w:trPr>
          <w:trHeight w:val="1300"/>
        </w:trPr>
        <w:tc>
          <w:tcPr>
            <w:tcW w:w="2160" w:type="dxa"/>
            <w:shd w:val="clear" w:color="000000" w:fill="CAEDFB"/>
            <w:vAlign w:val="center"/>
            <w:hideMark/>
          </w:tcPr>
          <w:p w14:paraId="3BB93DEE"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4C89B43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5.10</w:t>
            </w:r>
          </w:p>
        </w:tc>
        <w:tc>
          <w:tcPr>
            <w:tcW w:w="2621" w:type="dxa"/>
            <w:vAlign w:val="center"/>
            <w:hideMark/>
          </w:tcPr>
          <w:p w14:paraId="59D2A8BF"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Lancets for Blood Confirmation (pack of 100)</w:t>
            </w:r>
          </w:p>
        </w:tc>
        <w:tc>
          <w:tcPr>
            <w:tcW w:w="8820" w:type="dxa"/>
            <w:vAlign w:val="center"/>
            <w:hideMark/>
          </w:tcPr>
          <w:p w14:paraId="01A0854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Fine gauge</w:t>
            </w:r>
            <w:r w:rsidRPr="0077336E">
              <w:rPr>
                <w:rFonts w:ascii="Calibri" w:eastAsia="Times New Roman" w:hAnsi="Calibri" w:cs="Calibri"/>
                <w:b/>
                <w:bCs/>
                <w:color w:val="000000"/>
                <w:sz w:val="20"/>
                <w:szCs w:val="20"/>
                <w:lang w:val="en-US"/>
              </w:rPr>
              <w:br/>
              <w:t>Sterile</w:t>
            </w:r>
            <w:r w:rsidRPr="0077336E">
              <w:rPr>
                <w:rFonts w:ascii="Calibri" w:eastAsia="Times New Roman" w:hAnsi="Calibri" w:cs="Calibri"/>
                <w:b/>
                <w:bCs/>
                <w:color w:val="000000"/>
                <w:sz w:val="20"/>
                <w:szCs w:val="20"/>
                <w:lang w:val="en-US"/>
              </w:rPr>
              <w:br/>
              <w:t>tri-bevel tip for virtually painless sampling</w:t>
            </w:r>
            <w:r w:rsidRPr="0077336E">
              <w:rPr>
                <w:rFonts w:ascii="Calibri" w:eastAsia="Times New Roman" w:hAnsi="Calibri" w:cs="Calibri"/>
                <w:b/>
                <w:bCs/>
                <w:color w:val="000000"/>
                <w:sz w:val="20"/>
                <w:szCs w:val="20"/>
                <w:lang w:val="en-US"/>
              </w:rPr>
              <w:br/>
              <w:t xml:space="preserve">Disposable </w:t>
            </w:r>
            <w:r w:rsidRPr="0077336E">
              <w:rPr>
                <w:rFonts w:ascii="Calibri" w:eastAsia="Times New Roman" w:hAnsi="Calibri" w:cs="Calibri"/>
                <w:b/>
                <w:bCs/>
                <w:color w:val="000000"/>
                <w:sz w:val="20"/>
                <w:szCs w:val="20"/>
                <w:lang w:val="en-US"/>
              </w:rPr>
              <w:br/>
              <w:t>Consistent Depth Penetration</w:t>
            </w:r>
          </w:p>
        </w:tc>
        <w:tc>
          <w:tcPr>
            <w:tcW w:w="1170" w:type="dxa"/>
            <w:noWrap/>
            <w:vAlign w:val="center"/>
            <w:hideMark/>
          </w:tcPr>
          <w:p w14:paraId="062598C3"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Pack</w:t>
            </w:r>
          </w:p>
        </w:tc>
      </w:tr>
      <w:tr w:rsidR="0077336E" w:rsidRPr="0077336E" w14:paraId="7EA4703D" w14:textId="77777777" w:rsidTr="00DC7A85">
        <w:trPr>
          <w:trHeight w:val="480"/>
        </w:trPr>
        <w:tc>
          <w:tcPr>
            <w:tcW w:w="2160" w:type="dxa"/>
            <w:shd w:val="clear" w:color="000000" w:fill="CAEDFB"/>
            <w:vAlign w:val="center"/>
            <w:hideMark/>
          </w:tcPr>
          <w:p w14:paraId="302C082E"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2442A12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5.11</w:t>
            </w:r>
          </w:p>
        </w:tc>
        <w:tc>
          <w:tcPr>
            <w:tcW w:w="2621" w:type="dxa"/>
            <w:vAlign w:val="center"/>
            <w:hideMark/>
          </w:tcPr>
          <w:p w14:paraId="2B2D4A35" w14:textId="77777777" w:rsidR="0077336E" w:rsidRPr="0077336E" w:rsidRDefault="0077336E" w:rsidP="0077336E">
            <w:pPr>
              <w:spacing w:after="0" w:line="240" w:lineRule="auto"/>
              <w:rPr>
                <w:rFonts w:ascii="Calibri" w:eastAsia="Times New Roman" w:hAnsi="Calibri" w:cs="Calibri"/>
                <w:b/>
                <w:bCs/>
                <w:sz w:val="20"/>
                <w:szCs w:val="20"/>
                <w:lang w:val="en-US"/>
              </w:rPr>
            </w:pPr>
            <w:proofErr w:type="gramStart"/>
            <w:r w:rsidRPr="0077336E">
              <w:rPr>
                <w:rFonts w:ascii="Calibri" w:eastAsia="Times New Roman" w:hAnsi="Calibri" w:cs="Calibri"/>
                <w:b/>
                <w:bCs/>
                <w:sz w:val="20"/>
                <w:szCs w:val="20"/>
                <w:lang w:val="en-US"/>
              </w:rPr>
              <w:t>Liquid  Concentrate</w:t>
            </w:r>
            <w:proofErr w:type="gramEnd"/>
            <w:r w:rsidRPr="0077336E">
              <w:rPr>
                <w:rFonts w:ascii="Calibri" w:eastAsia="Times New Roman" w:hAnsi="Calibri" w:cs="Calibri"/>
                <w:b/>
                <w:bCs/>
                <w:sz w:val="20"/>
                <w:szCs w:val="20"/>
                <w:lang w:val="en-US"/>
              </w:rPr>
              <w:t xml:space="preserve"> for surface and Equipment</w:t>
            </w:r>
          </w:p>
        </w:tc>
        <w:tc>
          <w:tcPr>
            <w:tcW w:w="8820" w:type="dxa"/>
            <w:noWrap/>
            <w:vAlign w:val="center"/>
            <w:hideMark/>
          </w:tcPr>
          <w:p w14:paraId="0384A275" w14:textId="77777777" w:rsidR="0077336E" w:rsidRPr="0077336E" w:rsidRDefault="0077336E" w:rsidP="0077336E">
            <w:pPr>
              <w:spacing w:after="0" w:line="240" w:lineRule="auto"/>
              <w:rPr>
                <w:rFonts w:ascii="Calibri" w:eastAsia="Times New Roman" w:hAnsi="Calibri" w:cs="Calibri"/>
                <w:b/>
                <w:bCs/>
                <w:color w:val="FF0000"/>
                <w:sz w:val="20"/>
                <w:szCs w:val="20"/>
                <w:lang w:val="en-US"/>
              </w:rPr>
            </w:pPr>
            <w:r w:rsidRPr="0077336E">
              <w:rPr>
                <w:rFonts w:ascii="Calibri" w:eastAsia="Times New Roman" w:hAnsi="Calibri" w:cs="Calibri"/>
                <w:b/>
                <w:bCs/>
                <w:color w:val="FF0000"/>
                <w:sz w:val="20"/>
                <w:szCs w:val="20"/>
                <w:lang w:val="en-US"/>
              </w:rPr>
              <w:t xml:space="preserve">attached </w:t>
            </w:r>
          </w:p>
        </w:tc>
        <w:tc>
          <w:tcPr>
            <w:tcW w:w="1170" w:type="dxa"/>
            <w:noWrap/>
            <w:vAlign w:val="center"/>
            <w:hideMark/>
          </w:tcPr>
          <w:p w14:paraId="125915C2" w14:textId="77777777" w:rsidR="0077336E" w:rsidRPr="0077336E" w:rsidRDefault="0077336E" w:rsidP="0077336E">
            <w:pPr>
              <w:spacing w:after="0" w:line="240" w:lineRule="auto"/>
              <w:rPr>
                <w:rFonts w:ascii="Calibri" w:eastAsia="Times New Roman" w:hAnsi="Calibri" w:cs="Calibri"/>
                <w:b/>
                <w:bCs/>
                <w:sz w:val="20"/>
                <w:szCs w:val="20"/>
                <w:lang w:val="en-US"/>
              </w:rPr>
            </w:pPr>
            <w:proofErr w:type="spellStart"/>
            <w:r w:rsidRPr="0077336E">
              <w:rPr>
                <w:rFonts w:ascii="Calibri" w:eastAsia="Times New Roman" w:hAnsi="Calibri" w:cs="Calibri"/>
                <w:b/>
                <w:bCs/>
                <w:sz w:val="20"/>
                <w:szCs w:val="20"/>
                <w:lang w:val="en-US"/>
              </w:rPr>
              <w:t>btle</w:t>
            </w:r>
            <w:proofErr w:type="spellEnd"/>
          </w:p>
        </w:tc>
      </w:tr>
      <w:tr w:rsidR="0077336E" w:rsidRPr="0077336E" w14:paraId="359A17F7" w14:textId="77777777" w:rsidTr="00DC7A85">
        <w:trPr>
          <w:trHeight w:val="480"/>
        </w:trPr>
        <w:tc>
          <w:tcPr>
            <w:tcW w:w="2160" w:type="dxa"/>
            <w:shd w:val="clear" w:color="000000" w:fill="CAEDFB"/>
            <w:vAlign w:val="center"/>
            <w:hideMark/>
          </w:tcPr>
          <w:p w14:paraId="0572E04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2312D10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5.12</w:t>
            </w:r>
          </w:p>
        </w:tc>
        <w:tc>
          <w:tcPr>
            <w:tcW w:w="2621" w:type="dxa"/>
            <w:vAlign w:val="center"/>
            <w:hideMark/>
          </w:tcPr>
          <w:p w14:paraId="23EA7741"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Malaria Antibody Confirmatory Elisa Kit </w:t>
            </w:r>
          </w:p>
        </w:tc>
        <w:tc>
          <w:tcPr>
            <w:tcW w:w="8820" w:type="dxa"/>
            <w:noWrap/>
            <w:vAlign w:val="center"/>
            <w:hideMark/>
          </w:tcPr>
          <w:p w14:paraId="74EDAD6F" w14:textId="77777777" w:rsidR="0077336E" w:rsidRPr="0077336E" w:rsidRDefault="0077336E" w:rsidP="0077336E">
            <w:pPr>
              <w:spacing w:after="0" w:line="240" w:lineRule="auto"/>
              <w:rPr>
                <w:rFonts w:ascii="Calibri" w:eastAsia="Times New Roman" w:hAnsi="Calibri" w:cs="Calibri"/>
                <w:b/>
                <w:bCs/>
                <w:color w:val="FF0000"/>
                <w:sz w:val="20"/>
                <w:szCs w:val="20"/>
                <w:lang w:val="en-US"/>
              </w:rPr>
            </w:pPr>
            <w:r w:rsidRPr="0077336E">
              <w:rPr>
                <w:rFonts w:ascii="Calibri" w:eastAsia="Times New Roman" w:hAnsi="Calibri" w:cs="Calibri"/>
                <w:b/>
                <w:bCs/>
                <w:color w:val="FF0000"/>
                <w:sz w:val="20"/>
                <w:szCs w:val="20"/>
                <w:lang w:val="en-US"/>
              </w:rPr>
              <w:t xml:space="preserve">attached </w:t>
            </w:r>
          </w:p>
        </w:tc>
        <w:tc>
          <w:tcPr>
            <w:tcW w:w="1170" w:type="dxa"/>
            <w:noWrap/>
            <w:vAlign w:val="center"/>
            <w:hideMark/>
          </w:tcPr>
          <w:p w14:paraId="5D237DB3"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Kit</w:t>
            </w:r>
          </w:p>
        </w:tc>
      </w:tr>
      <w:tr w:rsidR="0077336E" w:rsidRPr="0077336E" w14:paraId="578ADF74" w14:textId="77777777" w:rsidTr="00DC7A85">
        <w:trPr>
          <w:trHeight w:val="1560"/>
        </w:trPr>
        <w:tc>
          <w:tcPr>
            <w:tcW w:w="2160" w:type="dxa"/>
            <w:shd w:val="clear" w:color="000000" w:fill="CAEDFB"/>
            <w:vAlign w:val="center"/>
            <w:hideMark/>
          </w:tcPr>
          <w:p w14:paraId="739633B2"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644A331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5.13</w:t>
            </w:r>
          </w:p>
        </w:tc>
        <w:tc>
          <w:tcPr>
            <w:tcW w:w="2621" w:type="dxa"/>
            <w:vAlign w:val="center"/>
            <w:hideMark/>
          </w:tcPr>
          <w:p w14:paraId="0D97DEB1" w14:textId="77777777" w:rsidR="0077336E" w:rsidRPr="0077336E" w:rsidRDefault="0077336E" w:rsidP="0077336E">
            <w:pPr>
              <w:spacing w:after="0" w:line="240" w:lineRule="auto"/>
              <w:rPr>
                <w:rFonts w:ascii="Calibri" w:eastAsia="Times New Roman" w:hAnsi="Calibri" w:cs="Calibri"/>
                <w:b/>
                <w:bCs/>
                <w:sz w:val="20"/>
                <w:szCs w:val="20"/>
                <w:lang w:val="en-US"/>
              </w:rPr>
            </w:pPr>
            <w:proofErr w:type="spellStart"/>
            <w:r w:rsidRPr="0077336E">
              <w:rPr>
                <w:rFonts w:ascii="Calibri" w:eastAsia="Times New Roman" w:hAnsi="Calibri" w:cs="Calibri"/>
                <w:b/>
                <w:bCs/>
                <w:sz w:val="20"/>
                <w:szCs w:val="20"/>
                <w:lang w:val="en-US"/>
              </w:rPr>
              <w:t>Parafilms</w:t>
            </w:r>
            <w:proofErr w:type="spellEnd"/>
            <w:r w:rsidRPr="0077336E">
              <w:rPr>
                <w:rFonts w:ascii="Calibri" w:eastAsia="Times New Roman" w:hAnsi="Calibri" w:cs="Calibri"/>
                <w:b/>
                <w:bCs/>
                <w:sz w:val="20"/>
                <w:szCs w:val="20"/>
                <w:lang w:val="en-US"/>
              </w:rPr>
              <w:t xml:space="preserve"> (Roll/4 </w:t>
            </w:r>
            <w:proofErr w:type="spellStart"/>
            <w:r w:rsidRPr="0077336E">
              <w:rPr>
                <w:rFonts w:ascii="Calibri" w:eastAsia="Times New Roman" w:hAnsi="Calibri" w:cs="Calibri"/>
                <w:b/>
                <w:bCs/>
                <w:sz w:val="20"/>
                <w:szCs w:val="20"/>
                <w:lang w:val="en-US"/>
              </w:rPr>
              <w:t>inc</w:t>
            </w:r>
            <w:proofErr w:type="spellEnd"/>
            <w:r w:rsidRPr="0077336E">
              <w:rPr>
                <w:rFonts w:ascii="Calibri" w:eastAsia="Times New Roman" w:hAnsi="Calibri" w:cs="Calibri"/>
                <w:b/>
                <w:bCs/>
                <w:sz w:val="20"/>
                <w:szCs w:val="20"/>
                <w:lang w:val="en-US"/>
              </w:rPr>
              <w:t xml:space="preserve">*125 FT) </w:t>
            </w:r>
          </w:p>
        </w:tc>
        <w:tc>
          <w:tcPr>
            <w:tcW w:w="8820" w:type="dxa"/>
            <w:vAlign w:val="center"/>
            <w:hideMark/>
          </w:tcPr>
          <w:p w14:paraId="1646E925"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Size: 10.16cm(W)x38.1m(L) </w:t>
            </w:r>
            <w:r w:rsidRPr="0077336E">
              <w:rPr>
                <w:rFonts w:ascii="Calibri" w:eastAsia="Times New Roman" w:hAnsi="Calibri" w:cs="Calibri"/>
                <w:b/>
                <w:bCs/>
                <w:color w:val="000000"/>
                <w:sz w:val="20"/>
                <w:szCs w:val="20"/>
                <w:lang w:val="en-US"/>
              </w:rPr>
              <w:br/>
              <w:t xml:space="preserve">Flexible/ </w:t>
            </w:r>
            <w:proofErr w:type="spellStart"/>
            <w:r w:rsidRPr="0077336E">
              <w:rPr>
                <w:rFonts w:ascii="Calibri" w:eastAsia="Times New Roman" w:hAnsi="Calibri" w:cs="Calibri"/>
                <w:b/>
                <w:bCs/>
                <w:color w:val="000000"/>
                <w:sz w:val="20"/>
                <w:szCs w:val="20"/>
                <w:lang w:val="en-US"/>
              </w:rPr>
              <w:t>mouldable</w:t>
            </w:r>
            <w:proofErr w:type="spellEnd"/>
            <w:r w:rsidRPr="0077336E">
              <w:rPr>
                <w:rFonts w:ascii="Calibri" w:eastAsia="Times New Roman" w:hAnsi="Calibri" w:cs="Calibri"/>
                <w:b/>
                <w:bCs/>
                <w:color w:val="000000"/>
                <w:sz w:val="20"/>
                <w:szCs w:val="20"/>
                <w:lang w:val="en-US"/>
              </w:rPr>
              <w:br/>
              <w:t>Self-sealing</w:t>
            </w:r>
            <w:r w:rsidRPr="0077336E">
              <w:rPr>
                <w:rFonts w:ascii="Calibri" w:eastAsia="Times New Roman" w:hAnsi="Calibri" w:cs="Calibri"/>
                <w:b/>
                <w:bCs/>
                <w:color w:val="000000"/>
                <w:sz w:val="20"/>
                <w:szCs w:val="20"/>
                <w:lang w:val="en-US"/>
              </w:rPr>
              <w:br/>
            </w:r>
            <w:proofErr w:type="spellStart"/>
            <w:r w:rsidRPr="0077336E">
              <w:rPr>
                <w:rFonts w:ascii="Calibri" w:eastAsia="Times New Roman" w:hAnsi="Calibri" w:cs="Calibri"/>
                <w:b/>
                <w:bCs/>
                <w:color w:val="000000"/>
                <w:sz w:val="20"/>
                <w:szCs w:val="20"/>
                <w:lang w:val="en-US"/>
              </w:rPr>
              <w:t>Odourless</w:t>
            </w:r>
            <w:proofErr w:type="spellEnd"/>
            <w:r w:rsidRPr="0077336E">
              <w:rPr>
                <w:rFonts w:ascii="Calibri" w:eastAsia="Times New Roman" w:hAnsi="Calibri" w:cs="Calibri"/>
                <w:b/>
                <w:bCs/>
                <w:color w:val="000000"/>
                <w:sz w:val="20"/>
                <w:szCs w:val="20"/>
                <w:lang w:val="en-US"/>
              </w:rPr>
              <w:br/>
              <w:t>Moisture resistant</w:t>
            </w:r>
            <w:r w:rsidRPr="0077336E">
              <w:rPr>
                <w:rFonts w:ascii="Calibri" w:eastAsia="Times New Roman" w:hAnsi="Calibri" w:cs="Calibri"/>
                <w:b/>
                <w:bCs/>
                <w:color w:val="000000"/>
                <w:sz w:val="20"/>
                <w:szCs w:val="20"/>
                <w:lang w:val="en-US"/>
              </w:rPr>
              <w:br/>
              <w:t>Thermoplastic</w:t>
            </w:r>
          </w:p>
        </w:tc>
        <w:tc>
          <w:tcPr>
            <w:tcW w:w="1170" w:type="dxa"/>
            <w:noWrap/>
            <w:vAlign w:val="center"/>
            <w:hideMark/>
          </w:tcPr>
          <w:p w14:paraId="396AF6CD"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Roll</w:t>
            </w:r>
          </w:p>
        </w:tc>
      </w:tr>
      <w:tr w:rsidR="0077336E" w:rsidRPr="0077336E" w14:paraId="07F89D4F" w14:textId="77777777" w:rsidTr="00DC7A85">
        <w:trPr>
          <w:trHeight w:val="520"/>
        </w:trPr>
        <w:tc>
          <w:tcPr>
            <w:tcW w:w="2160" w:type="dxa"/>
            <w:shd w:val="clear" w:color="000000" w:fill="CAEDFB"/>
            <w:vAlign w:val="center"/>
            <w:hideMark/>
          </w:tcPr>
          <w:p w14:paraId="05AB3BD6"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15233A4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5.14</w:t>
            </w:r>
          </w:p>
        </w:tc>
        <w:tc>
          <w:tcPr>
            <w:tcW w:w="2621" w:type="dxa"/>
            <w:vAlign w:val="center"/>
            <w:hideMark/>
          </w:tcPr>
          <w:p w14:paraId="037FEF8B"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Pasteur Pipette (Box of 500)</w:t>
            </w:r>
          </w:p>
        </w:tc>
        <w:tc>
          <w:tcPr>
            <w:tcW w:w="8820" w:type="dxa"/>
            <w:vAlign w:val="center"/>
            <w:hideMark/>
          </w:tcPr>
          <w:p w14:paraId="5E1565FC"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Length 145mm</w:t>
            </w:r>
            <w:r w:rsidRPr="0077336E">
              <w:rPr>
                <w:rFonts w:ascii="Calibri" w:eastAsia="Times New Roman" w:hAnsi="Calibri" w:cs="Calibri"/>
                <w:b/>
                <w:bCs/>
                <w:color w:val="000000"/>
                <w:sz w:val="20"/>
                <w:szCs w:val="20"/>
                <w:lang w:val="en-US"/>
              </w:rPr>
              <w:br/>
              <w:t>1ml transfer pipette</w:t>
            </w:r>
          </w:p>
        </w:tc>
        <w:tc>
          <w:tcPr>
            <w:tcW w:w="1170" w:type="dxa"/>
            <w:noWrap/>
            <w:vAlign w:val="center"/>
            <w:hideMark/>
          </w:tcPr>
          <w:p w14:paraId="75F6611D"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Box</w:t>
            </w:r>
          </w:p>
        </w:tc>
      </w:tr>
      <w:tr w:rsidR="0077336E" w:rsidRPr="0077336E" w14:paraId="6324074D" w14:textId="77777777" w:rsidTr="00DC7A85">
        <w:trPr>
          <w:trHeight w:val="1040"/>
        </w:trPr>
        <w:tc>
          <w:tcPr>
            <w:tcW w:w="2160" w:type="dxa"/>
            <w:shd w:val="clear" w:color="000000" w:fill="CAEDFB"/>
            <w:vAlign w:val="center"/>
            <w:hideMark/>
          </w:tcPr>
          <w:p w14:paraId="67B79845"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lastRenderedPageBreak/>
              <w:t>BTS CONSUMABELS</w:t>
            </w:r>
          </w:p>
        </w:tc>
        <w:tc>
          <w:tcPr>
            <w:tcW w:w="619" w:type="dxa"/>
            <w:vAlign w:val="center"/>
            <w:hideMark/>
          </w:tcPr>
          <w:p w14:paraId="09596E3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5.15</w:t>
            </w:r>
          </w:p>
        </w:tc>
        <w:tc>
          <w:tcPr>
            <w:tcW w:w="2621" w:type="dxa"/>
            <w:vAlign w:val="center"/>
            <w:hideMark/>
          </w:tcPr>
          <w:p w14:paraId="46E674C5"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Pens for Chart Recorder- </w:t>
            </w:r>
            <w:proofErr w:type="spellStart"/>
            <w:r w:rsidRPr="0077336E">
              <w:rPr>
                <w:rFonts w:ascii="Calibri" w:eastAsia="Times New Roman" w:hAnsi="Calibri" w:cs="Calibri"/>
                <w:b/>
                <w:bCs/>
                <w:sz w:val="20"/>
                <w:szCs w:val="20"/>
                <w:lang w:val="en-US"/>
              </w:rPr>
              <w:t>Frimed</w:t>
            </w:r>
            <w:proofErr w:type="spellEnd"/>
            <w:r w:rsidRPr="0077336E">
              <w:rPr>
                <w:rFonts w:ascii="Calibri" w:eastAsia="Times New Roman" w:hAnsi="Calibri" w:cs="Calibri"/>
                <w:b/>
                <w:bCs/>
                <w:sz w:val="20"/>
                <w:szCs w:val="20"/>
                <w:lang w:val="en-US"/>
              </w:rPr>
              <w:t xml:space="preserve"> Ref</w:t>
            </w:r>
          </w:p>
        </w:tc>
        <w:tc>
          <w:tcPr>
            <w:tcW w:w="8820" w:type="dxa"/>
            <w:vAlign w:val="center"/>
            <w:hideMark/>
          </w:tcPr>
          <w:p w14:paraId="121A9145"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Pen used for chart recorder for </w:t>
            </w:r>
            <w:proofErr w:type="spellStart"/>
            <w:r w:rsidRPr="0077336E">
              <w:rPr>
                <w:rFonts w:ascii="Calibri" w:eastAsia="Times New Roman" w:hAnsi="Calibri" w:cs="Calibri"/>
                <w:b/>
                <w:bCs/>
                <w:sz w:val="20"/>
                <w:szCs w:val="20"/>
                <w:lang w:val="en-US"/>
              </w:rPr>
              <w:t>frimed</w:t>
            </w:r>
            <w:proofErr w:type="spellEnd"/>
            <w:r w:rsidRPr="0077336E">
              <w:rPr>
                <w:rFonts w:ascii="Calibri" w:eastAsia="Times New Roman" w:hAnsi="Calibri" w:cs="Calibri"/>
                <w:b/>
                <w:bCs/>
                <w:sz w:val="20"/>
                <w:szCs w:val="20"/>
                <w:lang w:val="en-US"/>
              </w:rPr>
              <w:t xml:space="preserve"> refrigerators and freezers </w:t>
            </w:r>
            <w:r w:rsidRPr="0077336E">
              <w:rPr>
                <w:rFonts w:ascii="Calibri" w:eastAsia="Times New Roman" w:hAnsi="Calibri" w:cs="Calibri"/>
                <w:b/>
                <w:bCs/>
                <w:sz w:val="20"/>
                <w:szCs w:val="20"/>
                <w:lang w:val="en-US"/>
              </w:rPr>
              <w:br/>
              <w:t xml:space="preserve">Fits in: </w:t>
            </w:r>
            <w:r w:rsidRPr="0077336E">
              <w:rPr>
                <w:rFonts w:ascii="Calibri" w:eastAsia="Times New Roman" w:hAnsi="Calibri" w:cs="Calibri"/>
                <w:b/>
                <w:bCs/>
                <w:sz w:val="20"/>
                <w:szCs w:val="20"/>
                <w:lang w:val="en-US"/>
              </w:rPr>
              <w:br/>
              <w:t>Refrigerators: Model AF70V &amp; AF70E</w:t>
            </w:r>
            <w:r w:rsidRPr="0077336E">
              <w:rPr>
                <w:rFonts w:ascii="Calibri" w:eastAsia="Times New Roman" w:hAnsi="Calibri" w:cs="Calibri"/>
                <w:b/>
                <w:bCs/>
                <w:sz w:val="20"/>
                <w:szCs w:val="20"/>
                <w:lang w:val="en-US"/>
              </w:rPr>
              <w:br/>
              <w:t>Freezers: Model CV6</w:t>
            </w:r>
          </w:p>
        </w:tc>
        <w:tc>
          <w:tcPr>
            <w:tcW w:w="1170" w:type="dxa"/>
            <w:noWrap/>
            <w:vAlign w:val="center"/>
            <w:hideMark/>
          </w:tcPr>
          <w:p w14:paraId="2043C688"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Pcs</w:t>
            </w:r>
          </w:p>
        </w:tc>
      </w:tr>
      <w:tr w:rsidR="0077336E" w:rsidRPr="0077336E" w14:paraId="11E1396F" w14:textId="77777777" w:rsidTr="00DC7A85">
        <w:trPr>
          <w:trHeight w:val="780"/>
        </w:trPr>
        <w:tc>
          <w:tcPr>
            <w:tcW w:w="2160" w:type="dxa"/>
            <w:shd w:val="clear" w:color="000000" w:fill="CAEDFB"/>
            <w:vAlign w:val="center"/>
            <w:hideMark/>
          </w:tcPr>
          <w:p w14:paraId="7839022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3E1411D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5.16</w:t>
            </w:r>
          </w:p>
        </w:tc>
        <w:tc>
          <w:tcPr>
            <w:tcW w:w="2621" w:type="dxa"/>
            <w:vAlign w:val="center"/>
            <w:hideMark/>
          </w:tcPr>
          <w:p w14:paraId="22FE55FB"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Plastic Test Tube 5ml (Pack of 500/12x75mm)</w:t>
            </w:r>
          </w:p>
        </w:tc>
        <w:tc>
          <w:tcPr>
            <w:tcW w:w="8820" w:type="dxa"/>
            <w:vAlign w:val="center"/>
            <w:hideMark/>
          </w:tcPr>
          <w:p w14:paraId="123539FB"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Volume: 5ml </w:t>
            </w:r>
            <w:r w:rsidRPr="0077336E">
              <w:rPr>
                <w:rFonts w:ascii="Calibri" w:eastAsia="Times New Roman" w:hAnsi="Calibri" w:cs="Calibri"/>
                <w:b/>
                <w:bCs/>
                <w:color w:val="000000"/>
                <w:sz w:val="20"/>
                <w:szCs w:val="20"/>
                <w:lang w:val="en-US"/>
              </w:rPr>
              <w:br/>
              <w:t>Dimensions: 0.12cm(W)x075cm(L)</w:t>
            </w:r>
            <w:r w:rsidRPr="0077336E">
              <w:rPr>
                <w:rFonts w:ascii="Calibri" w:eastAsia="Times New Roman" w:hAnsi="Calibri" w:cs="Calibri"/>
                <w:b/>
                <w:bCs/>
                <w:color w:val="000000"/>
                <w:sz w:val="20"/>
                <w:szCs w:val="20"/>
                <w:lang w:val="en-US"/>
              </w:rPr>
              <w:br/>
              <w:t>Material: PS</w:t>
            </w:r>
          </w:p>
        </w:tc>
        <w:tc>
          <w:tcPr>
            <w:tcW w:w="1170" w:type="dxa"/>
            <w:noWrap/>
            <w:vAlign w:val="center"/>
            <w:hideMark/>
          </w:tcPr>
          <w:p w14:paraId="1EFE03B7"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Pack</w:t>
            </w:r>
          </w:p>
        </w:tc>
      </w:tr>
      <w:tr w:rsidR="0077336E" w:rsidRPr="0077336E" w14:paraId="0E6E3B46" w14:textId="77777777" w:rsidTr="00DC7A85">
        <w:trPr>
          <w:trHeight w:val="480"/>
        </w:trPr>
        <w:tc>
          <w:tcPr>
            <w:tcW w:w="2160" w:type="dxa"/>
            <w:shd w:val="clear" w:color="000000" w:fill="CAEDFB"/>
            <w:vAlign w:val="center"/>
            <w:hideMark/>
          </w:tcPr>
          <w:p w14:paraId="0865026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261A3AA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5.17</w:t>
            </w:r>
          </w:p>
        </w:tc>
        <w:tc>
          <w:tcPr>
            <w:tcW w:w="2621" w:type="dxa"/>
            <w:vAlign w:val="center"/>
            <w:hideMark/>
          </w:tcPr>
          <w:p w14:paraId="57480D13"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Rad Sure Indicator- Spears </w:t>
            </w:r>
          </w:p>
        </w:tc>
        <w:tc>
          <w:tcPr>
            <w:tcW w:w="8820" w:type="dxa"/>
            <w:noWrap/>
            <w:vAlign w:val="center"/>
            <w:hideMark/>
          </w:tcPr>
          <w:p w14:paraId="022A82E6" w14:textId="77777777" w:rsidR="0077336E" w:rsidRPr="0077336E" w:rsidRDefault="0077336E" w:rsidP="0077336E">
            <w:pPr>
              <w:spacing w:after="0" w:line="240" w:lineRule="auto"/>
              <w:rPr>
                <w:rFonts w:ascii="Calibri" w:eastAsia="Times New Roman" w:hAnsi="Calibri" w:cs="Calibri"/>
                <w:b/>
                <w:bCs/>
                <w:color w:val="FF0000"/>
                <w:sz w:val="20"/>
                <w:szCs w:val="20"/>
                <w:lang w:val="en-US"/>
              </w:rPr>
            </w:pPr>
            <w:r w:rsidRPr="0077336E">
              <w:rPr>
                <w:rFonts w:ascii="Calibri" w:eastAsia="Times New Roman" w:hAnsi="Calibri" w:cs="Calibri"/>
                <w:b/>
                <w:bCs/>
                <w:color w:val="FF0000"/>
                <w:sz w:val="20"/>
                <w:szCs w:val="20"/>
                <w:lang w:val="en-US"/>
              </w:rPr>
              <w:t xml:space="preserve">attached </w:t>
            </w:r>
          </w:p>
        </w:tc>
        <w:tc>
          <w:tcPr>
            <w:tcW w:w="1170" w:type="dxa"/>
            <w:noWrap/>
            <w:vAlign w:val="center"/>
            <w:hideMark/>
          </w:tcPr>
          <w:p w14:paraId="33EC61BC"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Tag</w:t>
            </w:r>
          </w:p>
        </w:tc>
      </w:tr>
      <w:tr w:rsidR="0077336E" w:rsidRPr="0077336E" w14:paraId="477272B9" w14:textId="77777777" w:rsidTr="00DC7A85">
        <w:trPr>
          <w:trHeight w:val="480"/>
        </w:trPr>
        <w:tc>
          <w:tcPr>
            <w:tcW w:w="2160" w:type="dxa"/>
            <w:shd w:val="clear" w:color="000000" w:fill="CAEDFB"/>
            <w:vAlign w:val="center"/>
            <w:hideMark/>
          </w:tcPr>
          <w:p w14:paraId="35E4ABF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20A6242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5.18</w:t>
            </w:r>
          </w:p>
        </w:tc>
        <w:tc>
          <w:tcPr>
            <w:tcW w:w="2621" w:type="dxa"/>
            <w:vAlign w:val="center"/>
            <w:hideMark/>
          </w:tcPr>
          <w:p w14:paraId="20C4FA6E" w14:textId="77777777" w:rsidR="0077336E" w:rsidRPr="0077336E" w:rsidRDefault="0077336E" w:rsidP="0077336E">
            <w:pPr>
              <w:spacing w:after="0" w:line="240" w:lineRule="auto"/>
              <w:rPr>
                <w:rFonts w:ascii="Calibri" w:eastAsia="Times New Roman" w:hAnsi="Calibri" w:cs="Calibri"/>
                <w:b/>
                <w:bCs/>
                <w:sz w:val="20"/>
                <w:szCs w:val="20"/>
                <w:lang w:val="en-US"/>
              </w:rPr>
            </w:pPr>
            <w:proofErr w:type="spellStart"/>
            <w:r w:rsidRPr="0077336E">
              <w:rPr>
                <w:rFonts w:ascii="Calibri" w:eastAsia="Times New Roman" w:hAnsi="Calibri" w:cs="Calibri"/>
                <w:b/>
                <w:bCs/>
                <w:sz w:val="20"/>
                <w:szCs w:val="20"/>
                <w:lang w:val="en-US"/>
              </w:rPr>
              <w:t>Vacuette</w:t>
            </w:r>
            <w:proofErr w:type="spellEnd"/>
            <w:r w:rsidRPr="0077336E">
              <w:rPr>
                <w:rFonts w:ascii="Calibri" w:eastAsia="Times New Roman" w:hAnsi="Calibri" w:cs="Calibri"/>
                <w:b/>
                <w:bCs/>
                <w:sz w:val="20"/>
                <w:szCs w:val="20"/>
                <w:lang w:val="en-US"/>
              </w:rPr>
              <w:t xml:space="preserve"> Chemistry </w:t>
            </w:r>
            <w:proofErr w:type="gramStart"/>
            <w:r w:rsidRPr="0077336E">
              <w:rPr>
                <w:rFonts w:ascii="Calibri" w:eastAsia="Times New Roman" w:hAnsi="Calibri" w:cs="Calibri"/>
                <w:b/>
                <w:bCs/>
                <w:sz w:val="20"/>
                <w:szCs w:val="20"/>
                <w:lang w:val="en-US"/>
              </w:rPr>
              <w:t>Tube  (</w:t>
            </w:r>
            <w:proofErr w:type="gramEnd"/>
            <w:r w:rsidRPr="0077336E">
              <w:rPr>
                <w:rFonts w:ascii="Calibri" w:eastAsia="Times New Roman" w:hAnsi="Calibri" w:cs="Calibri"/>
                <w:b/>
                <w:bCs/>
                <w:sz w:val="20"/>
                <w:szCs w:val="20"/>
                <w:lang w:val="en-US"/>
              </w:rPr>
              <w:t>Pack of 100/6ml)</w:t>
            </w:r>
          </w:p>
        </w:tc>
        <w:tc>
          <w:tcPr>
            <w:tcW w:w="8820" w:type="dxa"/>
            <w:noWrap/>
            <w:vAlign w:val="center"/>
            <w:hideMark/>
          </w:tcPr>
          <w:p w14:paraId="3FC80BC7" w14:textId="77777777" w:rsidR="0077336E" w:rsidRPr="0077336E" w:rsidRDefault="0077336E" w:rsidP="0077336E">
            <w:pPr>
              <w:spacing w:after="0" w:line="240" w:lineRule="auto"/>
              <w:rPr>
                <w:rFonts w:ascii="Calibri" w:eastAsia="Times New Roman" w:hAnsi="Calibri" w:cs="Calibri"/>
                <w:b/>
                <w:bCs/>
                <w:color w:val="FF0000"/>
                <w:sz w:val="20"/>
                <w:szCs w:val="20"/>
                <w:lang w:val="en-US"/>
              </w:rPr>
            </w:pPr>
            <w:r w:rsidRPr="0077336E">
              <w:rPr>
                <w:rFonts w:ascii="Calibri" w:eastAsia="Times New Roman" w:hAnsi="Calibri" w:cs="Calibri"/>
                <w:b/>
                <w:bCs/>
                <w:color w:val="FF0000"/>
                <w:sz w:val="20"/>
                <w:szCs w:val="20"/>
                <w:lang w:val="en-US"/>
              </w:rPr>
              <w:t xml:space="preserve">attached </w:t>
            </w:r>
          </w:p>
        </w:tc>
        <w:tc>
          <w:tcPr>
            <w:tcW w:w="1170" w:type="dxa"/>
            <w:noWrap/>
            <w:vAlign w:val="center"/>
            <w:hideMark/>
          </w:tcPr>
          <w:p w14:paraId="7878A582"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Tube</w:t>
            </w:r>
          </w:p>
        </w:tc>
      </w:tr>
      <w:tr w:rsidR="0077336E" w:rsidRPr="0077336E" w14:paraId="46744EDE" w14:textId="77777777" w:rsidTr="00DC7A85">
        <w:trPr>
          <w:trHeight w:val="480"/>
        </w:trPr>
        <w:tc>
          <w:tcPr>
            <w:tcW w:w="2160" w:type="dxa"/>
            <w:shd w:val="clear" w:color="000000" w:fill="CAEDFB"/>
            <w:vAlign w:val="center"/>
            <w:hideMark/>
          </w:tcPr>
          <w:p w14:paraId="0CA7FED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23E883E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5.19</w:t>
            </w:r>
          </w:p>
        </w:tc>
        <w:tc>
          <w:tcPr>
            <w:tcW w:w="2621" w:type="dxa"/>
            <w:vAlign w:val="center"/>
            <w:hideMark/>
          </w:tcPr>
          <w:p w14:paraId="2A1A04AC"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Vacutainer EDTA tube (Pack of 100/3ml)</w:t>
            </w:r>
          </w:p>
        </w:tc>
        <w:tc>
          <w:tcPr>
            <w:tcW w:w="8820" w:type="dxa"/>
            <w:noWrap/>
            <w:vAlign w:val="center"/>
            <w:hideMark/>
          </w:tcPr>
          <w:p w14:paraId="433211B3" w14:textId="77777777" w:rsidR="0077336E" w:rsidRPr="0077336E" w:rsidRDefault="0077336E" w:rsidP="0077336E">
            <w:pPr>
              <w:spacing w:after="0" w:line="240" w:lineRule="auto"/>
              <w:rPr>
                <w:rFonts w:ascii="Calibri" w:eastAsia="Times New Roman" w:hAnsi="Calibri" w:cs="Calibri"/>
                <w:b/>
                <w:bCs/>
                <w:color w:val="FF0000"/>
                <w:sz w:val="20"/>
                <w:szCs w:val="20"/>
                <w:lang w:val="en-US"/>
              </w:rPr>
            </w:pPr>
            <w:r w:rsidRPr="0077336E">
              <w:rPr>
                <w:rFonts w:ascii="Calibri" w:eastAsia="Times New Roman" w:hAnsi="Calibri" w:cs="Calibri"/>
                <w:b/>
                <w:bCs/>
                <w:color w:val="FF0000"/>
                <w:sz w:val="20"/>
                <w:szCs w:val="20"/>
                <w:lang w:val="en-US"/>
              </w:rPr>
              <w:t xml:space="preserve">attached </w:t>
            </w:r>
          </w:p>
        </w:tc>
        <w:tc>
          <w:tcPr>
            <w:tcW w:w="1170" w:type="dxa"/>
            <w:noWrap/>
            <w:vAlign w:val="center"/>
            <w:hideMark/>
          </w:tcPr>
          <w:p w14:paraId="72DDEA59"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Tube</w:t>
            </w:r>
          </w:p>
        </w:tc>
      </w:tr>
      <w:tr w:rsidR="0077336E" w:rsidRPr="0077336E" w14:paraId="523C4FEB" w14:textId="77777777" w:rsidTr="00DC7A85">
        <w:trPr>
          <w:trHeight w:val="1560"/>
        </w:trPr>
        <w:tc>
          <w:tcPr>
            <w:tcW w:w="2160" w:type="dxa"/>
            <w:shd w:val="clear" w:color="000000" w:fill="CAEDFB"/>
            <w:vAlign w:val="center"/>
            <w:hideMark/>
          </w:tcPr>
          <w:p w14:paraId="77028245"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BTS CONSUMABELS</w:t>
            </w:r>
          </w:p>
        </w:tc>
        <w:tc>
          <w:tcPr>
            <w:tcW w:w="619" w:type="dxa"/>
            <w:vAlign w:val="center"/>
            <w:hideMark/>
          </w:tcPr>
          <w:p w14:paraId="364C994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5.20</w:t>
            </w:r>
          </w:p>
        </w:tc>
        <w:tc>
          <w:tcPr>
            <w:tcW w:w="2621" w:type="dxa"/>
            <w:vAlign w:val="center"/>
            <w:hideMark/>
          </w:tcPr>
          <w:p w14:paraId="33A1680D"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Yellow Tips </w:t>
            </w:r>
          </w:p>
        </w:tc>
        <w:tc>
          <w:tcPr>
            <w:tcW w:w="8820" w:type="dxa"/>
            <w:vAlign w:val="center"/>
            <w:hideMark/>
          </w:tcPr>
          <w:p w14:paraId="52218F17" w14:textId="77777777" w:rsidR="0077336E" w:rsidRPr="0077336E" w:rsidRDefault="0077336E" w:rsidP="0077336E">
            <w:pPr>
              <w:spacing w:after="0" w:line="240" w:lineRule="auto"/>
              <w:rPr>
                <w:rFonts w:ascii="Calibri" w:eastAsia="Times New Roman" w:hAnsi="Calibri" w:cs="Calibri"/>
                <w:b/>
                <w:bCs/>
                <w:color w:val="000000"/>
                <w:sz w:val="20"/>
                <w:szCs w:val="20"/>
                <w:lang w:val="en-US"/>
              </w:rPr>
            </w:pPr>
            <w:r w:rsidRPr="0077336E">
              <w:rPr>
                <w:rFonts w:ascii="Calibri" w:eastAsia="Times New Roman" w:hAnsi="Calibri" w:cs="Calibri"/>
                <w:b/>
                <w:bCs/>
                <w:color w:val="000000"/>
                <w:sz w:val="20"/>
                <w:szCs w:val="20"/>
                <w:lang w:val="en-US"/>
              </w:rPr>
              <w:t xml:space="preserve">Yellow tips 100-1000ul </w:t>
            </w:r>
            <w:r w:rsidRPr="0077336E">
              <w:rPr>
                <w:rFonts w:ascii="Calibri" w:eastAsia="Times New Roman" w:hAnsi="Calibri" w:cs="Calibri"/>
                <w:b/>
                <w:bCs/>
                <w:color w:val="000000"/>
                <w:sz w:val="20"/>
                <w:szCs w:val="20"/>
                <w:lang w:val="en-US"/>
              </w:rPr>
              <w:br/>
            </w:r>
            <w:proofErr w:type="spellStart"/>
            <w:r w:rsidRPr="0077336E">
              <w:rPr>
                <w:rFonts w:ascii="Calibri" w:eastAsia="Times New Roman" w:hAnsi="Calibri" w:cs="Calibri"/>
                <w:b/>
                <w:bCs/>
                <w:color w:val="000000"/>
                <w:sz w:val="20"/>
                <w:szCs w:val="20"/>
                <w:lang w:val="en-US"/>
              </w:rPr>
              <w:t>Rnase</w:t>
            </w:r>
            <w:proofErr w:type="spellEnd"/>
            <w:r w:rsidRPr="0077336E">
              <w:rPr>
                <w:rFonts w:ascii="Calibri" w:eastAsia="Times New Roman" w:hAnsi="Calibri" w:cs="Calibri"/>
                <w:b/>
                <w:bCs/>
                <w:color w:val="000000"/>
                <w:sz w:val="20"/>
                <w:szCs w:val="20"/>
                <w:lang w:val="en-US"/>
              </w:rPr>
              <w:t xml:space="preserve"> and </w:t>
            </w:r>
            <w:proofErr w:type="spellStart"/>
            <w:r w:rsidRPr="0077336E">
              <w:rPr>
                <w:rFonts w:ascii="Calibri" w:eastAsia="Times New Roman" w:hAnsi="Calibri" w:cs="Calibri"/>
                <w:b/>
                <w:bCs/>
                <w:color w:val="000000"/>
                <w:sz w:val="20"/>
                <w:szCs w:val="20"/>
                <w:lang w:val="en-US"/>
              </w:rPr>
              <w:t>Dnase</w:t>
            </w:r>
            <w:proofErr w:type="spellEnd"/>
            <w:r w:rsidRPr="0077336E">
              <w:rPr>
                <w:rFonts w:ascii="Calibri" w:eastAsia="Times New Roman" w:hAnsi="Calibri" w:cs="Calibri"/>
                <w:b/>
                <w:bCs/>
                <w:color w:val="000000"/>
                <w:sz w:val="20"/>
                <w:szCs w:val="20"/>
                <w:lang w:val="en-US"/>
              </w:rPr>
              <w:t xml:space="preserve"> free</w:t>
            </w:r>
            <w:r w:rsidRPr="0077336E">
              <w:rPr>
                <w:rFonts w:ascii="Calibri" w:eastAsia="Times New Roman" w:hAnsi="Calibri" w:cs="Calibri"/>
                <w:b/>
                <w:bCs/>
                <w:color w:val="000000"/>
                <w:sz w:val="20"/>
                <w:szCs w:val="20"/>
                <w:lang w:val="en-US"/>
              </w:rPr>
              <w:br/>
              <w:t>Polypropylene</w:t>
            </w:r>
            <w:r w:rsidRPr="0077336E">
              <w:rPr>
                <w:rFonts w:ascii="Calibri" w:eastAsia="Times New Roman" w:hAnsi="Calibri" w:cs="Calibri"/>
                <w:b/>
                <w:bCs/>
                <w:color w:val="000000"/>
                <w:sz w:val="20"/>
                <w:szCs w:val="20"/>
                <w:lang w:val="en-US"/>
              </w:rPr>
              <w:br/>
              <w:t>Autoclavable</w:t>
            </w:r>
            <w:r w:rsidRPr="0077336E">
              <w:rPr>
                <w:rFonts w:ascii="Calibri" w:eastAsia="Times New Roman" w:hAnsi="Calibri" w:cs="Calibri"/>
                <w:b/>
                <w:bCs/>
                <w:color w:val="000000"/>
                <w:sz w:val="20"/>
                <w:szCs w:val="20"/>
                <w:lang w:val="en-US"/>
              </w:rPr>
              <w:br/>
              <w:t>Graduated</w:t>
            </w:r>
            <w:r w:rsidRPr="0077336E">
              <w:rPr>
                <w:rFonts w:ascii="Calibri" w:eastAsia="Times New Roman" w:hAnsi="Calibri" w:cs="Calibri"/>
                <w:b/>
                <w:bCs/>
                <w:color w:val="000000"/>
                <w:sz w:val="20"/>
                <w:szCs w:val="20"/>
                <w:lang w:val="en-US"/>
              </w:rPr>
              <w:br/>
              <w:t>For laboratory use</w:t>
            </w:r>
          </w:p>
        </w:tc>
        <w:tc>
          <w:tcPr>
            <w:tcW w:w="1170" w:type="dxa"/>
            <w:noWrap/>
            <w:vAlign w:val="center"/>
            <w:hideMark/>
          </w:tcPr>
          <w:p w14:paraId="6C7B536C" w14:textId="77777777" w:rsidR="0077336E" w:rsidRPr="0077336E" w:rsidRDefault="0077336E" w:rsidP="0077336E">
            <w:pPr>
              <w:spacing w:after="0" w:line="240" w:lineRule="auto"/>
              <w:rPr>
                <w:rFonts w:ascii="Calibri" w:eastAsia="Times New Roman" w:hAnsi="Calibri" w:cs="Calibri"/>
                <w:b/>
                <w:bCs/>
                <w:sz w:val="20"/>
                <w:szCs w:val="20"/>
                <w:lang w:val="en-US"/>
              </w:rPr>
            </w:pPr>
            <w:r w:rsidRPr="0077336E">
              <w:rPr>
                <w:rFonts w:ascii="Calibri" w:eastAsia="Times New Roman" w:hAnsi="Calibri" w:cs="Calibri"/>
                <w:b/>
                <w:bCs/>
                <w:sz w:val="20"/>
                <w:szCs w:val="20"/>
                <w:lang w:val="en-US"/>
              </w:rPr>
              <w:t xml:space="preserve">Pack </w:t>
            </w:r>
          </w:p>
        </w:tc>
      </w:tr>
      <w:tr w:rsidR="0077336E" w:rsidRPr="0077336E" w14:paraId="14B38BE5" w14:textId="77777777" w:rsidTr="00DC7A85">
        <w:trPr>
          <w:trHeight w:val="480"/>
        </w:trPr>
        <w:tc>
          <w:tcPr>
            <w:tcW w:w="2160" w:type="dxa"/>
            <w:shd w:val="clear" w:color="000000" w:fill="F2CEEF"/>
            <w:vAlign w:val="center"/>
            <w:hideMark/>
          </w:tcPr>
          <w:p w14:paraId="6ED2C39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26A71E5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6.1</w:t>
            </w:r>
          </w:p>
        </w:tc>
        <w:tc>
          <w:tcPr>
            <w:tcW w:w="2621" w:type="dxa"/>
            <w:vAlign w:val="center"/>
            <w:hideMark/>
          </w:tcPr>
          <w:p w14:paraId="74432A4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 Betadine Swabs </w:t>
            </w:r>
            <w:proofErr w:type="gramStart"/>
            <w:r w:rsidRPr="0077336E">
              <w:rPr>
                <w:rFonts w:ascii="Calibri" w:eastAsia="Times New Roman" w:hAnsi="Calibri" w:cs="Calibri"/>
                <w:b/>
                <w:bCs/>
                <w:color w:val="000000"/>
                <w:sz w:val="18"/>
                <w:szCs w:val="18"/>
                <w:lang w:val="en-US"/>
              </w:rPr>
              <w:t>-  Povidone</w:t>
            </w:r>
            <w:proofErr w:type="gramEnd"/>
            <w:r w:rsidRPr="0077336E">
              <w:rPr>
                <w:rFonts w:ascii="Calibri" w:eastAsia="Times New Roman" w:hAnsi="Calibri" w:cs="Calibri"/>
                <w:b/>
                <w:bCs/>
                <w:color w:val="000000"/>
                <w:sz w:val="18"/>
                <w:szCs w:val="18"/>
                <w:lang w:val="en-US"/>
              </w:rPr>
              <w:t xml:space="preserve"> Iodine</w:t>
            </w:r>
          </w:p>
        </w:tc>
        <w:tc>
          <w:tcPr>
            <w:tcW w:w="8820" w:type="dxa"/>
            <w:vAlign w:val="center"/>
            <w:hideMark/>
          </w:tcPr>
          <w:p w14:paraId="4FBA7EC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Betadine swabs- </w:t>
            </w:r>
            <w:proofErr w:type="spellStart"/>
            <w:r w:rsidRPr="0077336E">
              <w:rPr>
                <w:rFonts w:ascii="Calibri" w:eastAsia="Times New Roman" w:hAnsi="Calibri" w:cs="Calibri"/>
                <w:b/>
                <w:bCs/>
                <w:color w:val="000000"/>
                <w:sz w:val="18"/>
                <w:szCs w:val="18"/>
                <w:lang w:val="en-US"/>
              </w:rPr>
              <w:t>prepad</w:t>
            </w:r>
            <w:proofErr w:type="spellEnd"/>
            <w:r w:rsidRPr="0077336E">
              <w:rPr>
                <w:rFonts w:ascii="Calibri" w:eastAsia="Times New Roman" w:hAnsi="Calibri" w:cs="Calibri"/>
                <w:b/>
                <w:bCs/>
                <w:color w:val="000000"/>
                <w:sz w:val="18"/>
                <w:szCs w:val="18"/>
                <w:lang w:val="en-US"/>
              </w:rPr>
              <w:t xml:space="preserve"> Skin Swabs- Individually packed- with 10% povidone- iodine solution equivalent to 1% available iodine. </w:t>
            </w:r>
          </w:p>
        </w:tc>
        <w:tc>
          <w:tcPr>
            <w:tcW w:w="1170" w:type="dxa"/>
            <w:noWrap/>
            <w:vAlign w:val="center"/>
            <w:hideMark/>
          </w:tcPr>
          <w:p w14:paraId="409E51C3"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Pack of 100</w:t>
            </w:r>
          </w:p>
        </w:tc>
      </w:tr>
      <w:tr w:rsidR="0077336E" w:rsidRPr="0077336E" w14:paraId="52FD832D" w14:textId="77777777" w:rsidTr="00DC7A85">
        <w:trPr>
          <w:trHeight w:val="260"/>
        </w:trPr>
        <w:tc>
          <w:tcPr>
            <w:tcW w:w="2160" w:type="dxa"/>
            <w:shd w:val="clear" w:color="000000" w:fill="F2CEEF"/>
            <w:vAlign w:val="center"/>
            <w:hideMark/>
          </w:tcPr>
          <w:p w14:paraId="470A92C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7BAEAEA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6.2</w:t>
            </w:r>
          </w:p>
        </w:tc>
        <w:tc>
          <w:tcPr>
            <w:tcW w:w="2621" w:type="dxa"/>
            <w:vAlign w:val="center"/>
            <w:hideMark/>
          </w:tcPr>
          <w:p w14:paraId="776FBB0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Alcohol de Menthe (50 ml)</w:t>
            </w:r>
          </w:p>
        </w:tc>
        <w:tc>
          <w:tcPr>
            <w:tcW w:w="8820" w:type="dxa"/>
            <w:vAlign w:val="center"/>
            <w:hideMark/>
          </w:tcPr>
          <w:p w14:paraId="1467AEFA"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80% vol for dizziness</w:t>
            </w:r>
          </w:p>
        </w:tc>
        <w:tc>
          <w:tcPr>
            <w:tcW w:w="1170" w:type="dxa"/>
            <w:noWrap/>
            <w:vAlign w:val="center"/>
            <w:hideMark/>
          </w:tcPr>
          <w:p w14:paraId="68B06AC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Bottle</w:t>
            </w:r>
          </w:p>
        </w:tc>
      </w:tr>
      <w:tr w:rsidR="0077336E" w:rsidRPr="0077336E" w14:paraId="3CB7D89E" w14:textId="77777777" w:rsidTr="00DC7A85">
        <w:trPr>
          <w:trHeight w:val="480"/>
        </w:trPr>
        <w:tc>
          <w:tcPr>
            <w:tcW w:w="2160" w:type="dxa"/>
            <w:shd w:val="clear" w:color="000000" w:fill="F2CEEF"/>
            <w:vAlign w:val="center"/>
            <w:hideMark/>
          </w:tcPr>
          <w:p w14:paraId="629E2D3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693A597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6.3</w:t>
            </w:r>
          </w:p>
        </w:tc>
        <w:tc>
          <w:tcPr>
            <w:tcW w:w="2621" w:type="dxa"/>
            <w:vAlign w:val="center"/>
            <w:hideMark/>
          </w:tcPr>
          <w:p w14:paraId="7E87486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Alcohol pads- Swabs </w:t>
            </w:r>
          </w:p>
        </w:tc>
        <w:tc>
          <w:tcPr>
            <w:tcW w:w="8820" w:type="dxa"/>
            <w:vAlign w:val="center"/>
            <w:hideMark/>
          </w:tcPr>
          <w:p w14:paraId="26F1824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Antiseptic | Single pad saturated with 70% isopropyl alcohol | For skin preparation prior to injection | 1-ply | Size: 6cm(L)x3cm(W)</w:t>
            </w:r>
          </w:p>
        </w:tc>
        <w:tc>
          <w:tcPr>
            <w:tcW w:w="1170" w:type="dxa"/>
            <w:noWrap/>
            <w:vAlign w:val="center"/>
            <w:hideMark/>
          </w:tcPr>
          <w:p w14:paraId="1A1F457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 swabs</w:t>
            </w:r>
          </w:p>
        </w:tc>
      </w:tr>
      <w:tr w:rsidR="0077336E" w:rsidRPr="0077336E" w14:paraId="202A36C7" w14:textId="77777777" w:rsidTr="00DC7A85">
        <w:trPr>
          <w:trHeight w:val="720"/>
        </w:trPr>
        <w:tc>
          <w:tcPr>
            <w:tcW w:w="2160" w:type="dxa"/>
            <w:shd w:val="clear" w:color="000000" w:fill="F2CEEF"/>
            <w:vAlign w:val="center"/>
            <w:hideMark/>
          </w:tcPr>
          <w:p w14:paraId="73FDF3B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707AECB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6.4</w:t>
            </w:r>
          </w:p>
        </w:tc>
        <w:tc>
          <w:tcPr>
            <w:tcW w:w="2621" w:type="dxa"/>
            <w:noWrap/>
            <w:vAlign w:val="center"/>
            <w:hideMark/>
          </w:tcPr>
          <w:p w14:paraId="36D9499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Betadine 120ml</w:t>
            </w:r>
          </w:p>
        </w:tc>
        <w:tc>
          <w:tcPr>
            <w:tcW w:w="8820" w:type="dxa"/>
            <w:vAlign w:val="center"/>
            <w:hideMark/>
          </w:tcPr>
          <w:p w14:paraId="48E9A0A4"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Povidone-iodine, 10%</w:t>
            </w:r>
            <w:r w:rsidRPr="0077336E">
              <w:rPr>
                <w:rFonts w:ascii="Calibri" w:eastAsia="Times New Roman" w:hAnsi="Calibri" w:cs="Calibri"/>
                <w:b/>
                <w:bCs/>
                <w:color w:val="000000"/>
                <w:sz w:val="18"/>
                <w:szCs w:val="18"/>
                <w:lang w:val="en-US"/>
              </w:rPr>
              <w:br/>
              <w:t>Antiseptic Non-Sterile Solution</w:t>
            </w:r>
            <w:r w:rsidRPr="0077336E">
              <w:rPr>
                <w:rFonts w:ascii="Calibri" w:eastAsia="Times New Roman" w:hAnsi="Calibri" w:cs="Calibri"/>
                <w:b/>
                <w:bCs/>
                <w:color w:val="000000"/>
                <w:sz w:val="18"/>
                <w:szCs w:val="18"/>
                <w:lang w:val="en-US"/>
              </w:rPr>
              <w:br/>
              <w:t xml:space="preserve">120 ml. </w:t>
            </w:r>
            <w:proofErr w:type="spellStart"/>
            <w:r w:rsidRPr="0077336E">
              <w:rPr>
                <w:rFonts w:ascii="Calibri" w:eastAsia="Times New Roman" w:hAnsi="Calibri" w:cs="Calibri"/>
                <w:b/>
                <w:bCs/>
                <w:color w:val="000000"/>
                <w:sz w:val="18"/>
                <w:szCs w:val="18"/>
                <w:lang w:val="en-US"/>
              </w:rPr>
              <w:t>btl</w:t>
            </w:r>
            <w:proofErr w:type="spellEnd"/>
            <w:r w:rsidRPr="0077336E">
              <w:rPr>
                <w:rFonts w:ascii="Calibri" w:eastAsia="Times New Roman" w:hAnsi="Calibri" w:cs="Calibri"/>
                <w:b/>
                <w:bCs/>
                <w:color w:val="000000"/>
                <w:sz w:val="18"/>
                <w:szCs w:val="18"/>
                <w:lang w:val="en-US"/>
              </w:rPr>
              <w:t>.</w:t>
            </w:r>
          </w:p>
        </w:tc>
        <w:tc>
          <w:tcPr>
            <w:tcW w:w="1170" w:type="dxa"/>
            <w:noWrap/>
            <w:vAlign w:val="center"/>
            <w:hideMark/>
          </w:tcPr>
          <w:p w14:paraId="45C48B8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Bottle</w:t>
            </w:r>
          </w:p>
        </w:tc>
      </w:tr>
      <w:tr w:rsidR="0077336E" w:rsidRPr="0077336E" w14:paraId="421E6167" w14:textId="77777777" w:rsidTr="00DC7A85">
        <w:trPr>
          <w:trHeight w:val="720"/>
        </w:trPr>
        <w:tc>
          <w:tcPr>
            <w:tcW w:w="2160" w:type="dxa"/>
            <w:shd w:val="clear" w:color="000000" w:fill="F2CEEF"/>
            <w:vAlign w:val="center"/>
            <w:hideMark/>
          </w:tcPr>
          <w:p w14:paraId="0E843D9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023CC1A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6.5</w:t>
            </w:r>
          </w:p>
        </w:tc>
        <w:tc>
          <w:tcPr>
            <w:tcW w:w="2621" w:type="dxa"/>
            <w:noWrap/>
            <w:vAlign w:val="center"/>
            <w:hideMark/>
          </w:tcPr>
          <w:p w14:paraId="6FDCC7D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Betadine 500ml</w:t>
            </w:r>
          </w:p>
        </w:tc>
        <w:tc>
          <w:tcPr>
            <w:tcW w:w="8820" w:type="dxa"/>
            <w:vAlign w:val="center"/>
            <w:hideMark/>
          </w:tcPr>
          <w:p w14:paraId="03EAEC6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Povidone-iodine, 10%</w:t>
            </w:r>
            <w:r w:rsidRPr="0077336E">
              <w:rPr>
                <w:rFonts w:ascii="Calibri" w:eastAsia="Times New Roman" w:hAnsi="Calibri" w:cs="Calibri"/>
                <w:b/>
                <w:bCs/>
                <w:color w:val="000000"/>
                <w:sz w:val="18"/>
                <w:szCs w:val="18"/>
                <w:lang w:val="en-US"/>
              </w:rPr>
              <w:br/>
              <w:t>Antiseptic Non-Sterile Solution</w:t>
            </w:r>
            <w:r w:rsidRPr="0077336E">
              <w:rPr>
                <w:rFonts w:ascii="Calibri" w:eastAsia="Times New Roman" w:hAnsi="Calibri" w:cs="Calibri"/>
                <w:b/>
                <w:bCs/>
                <w:color w:val="000000"/>
                <w:sz w:val="18"/>
                <w:szCs w:val="18"/>
                <w:lang w:val="en-US"/>
              </w:rPr>
              <w:br/>
              <w:t xml:space="preserve">500 ml. </w:t>
            </w:r>
            <w:proofErr w:type="spellStart"/>
            <w:r w:rsidRPr="0077336E">
              <w:rPr>
                <w:rFonts w:ascii="Calibri" w:eastAsia="Times New Roman" w:hAnsi="Calibri" w:cs="Calibri"/>
                <w:b/>
                <w:bCs/>
                <w:color w:val="000000"/>
                <w:sz w:val="18"/>
                <w:szCs w:val="18"/>
                <w:lang w:val="en-US"/>
              </w:rPr>
              <w:t>btl</w:t>
            </w:r>
            <w:proofErr w:type="spellEnd"/>
            <w:r w:rsidRPr="0077336E">
              <w:rPr>
                <w:rFonts w:ascii="Calibri" w:eastAsia="Times New Roman" w:hAnsi="Calibri" w:cs="Calibri"/>
                <w:b/>
                <w:bCs/>
                <w:color w:val="000000"/>
                <w:sz w:val="18"/>
                <w:szCs w:val="18"/>
                <w:lang w:val="en-US"/>
              </w:rPr>
              <w:t>.</w:t>
            </w:r>
          </w:p>
        </w:tc>
        <w:tc>
          <w:tcPr>
            <w:tcW w:w="1170" w:type="dxa"/>
            <w:noWrap/>
            <w:vAlign w:val="center"/>
            <w:hideMark/>
          </w:tcPr>
          <w:p w14:paraId="667C1AD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Bottle</w:t>
            </w:r>
          </w:p>
        </w:tc>
      </w:tr>
      <w:tr w:rsidR="0077336E" w:rsidRPr="0077336E" w14:paraId="2C5E83AD" w14:textId="77777777" w:rsidTr="00DC7A85">
        <w:trPr>
          <w:trHeight w:val="2160"/>
        </w:trPr>
        <w:tc>
          <w:tcPr>
            <w:tcW w:w="2160" w:type="dxa"/>
            <w:shd w:val="clear" w:color="000000" w:fill="F2CEEF"/>
            <w:vAlign w:val="center"/>
            <w:hideMark/>
          </w:tcPr>
          <w:p w14:paraId="228B883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DISINFECTANT</w:t>
            </w:r>
          </w:p>
        </w:tc>
        <w:tc>
          <w:tcPr>
            <w:tcW w:w="619" w:type="dxa"/>
            <w:vAlign w:val="center"/>
            <w:hideMark/>
          </w:tcPr>
          <w:p w14:paraId="5DF5204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6.6</w:t>
            </w:r>
          </w:p>
        </w:tc>
        <w:tc>
          <w:tcPr>
            <w:tcW w:w="2621" w:type="dxa"/>
            <w:vAlign w:val="center"/>
            <w:hideMark/>
          </w:tcPr>
          <w:p w14:paraId="1FE471D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 for instruments</w:t>
            </w:r>
          </w:p>
        </w:tc>
        <w:tc>
          <w:tcPr>
            <w:tcW w:w="8820" w:type="dxa"/>
            <w:vAlign w:val="center"/>
            <w:hideMark/>
          </w:tcPr>
          <w:p w14:paraId="19F0902A"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Pre Disinfection / Cleaning, Enzymatic cleaner for instruments, Pump Should be included.</w:t>
            </w:r>
            <w:r w:rsidRPr="0077336E">
              <w:rPr>
                <w:rFonts w:ascii="Calibri" w:eastAsia="Times New Roman" w:hAnsi="Calibri" w:cs="Calibri"/>
                <w:b/>
                <w:bCs/>
                <w:color w:val="000000"/>
                <w:sz w:val="18"/>
                <w:szCs w:val="18"/>
                <w:lang w:val="en-US"/>
              </w:rPr>
              <w:br/>
              <w:t xml:space="preserve">Active cleaning &amp; new fragrance facilitate reprocessing    </w:t>
            </w:r>
            <w:r w:rsidRPr="0077336E">
              <w:rPr>
                <w:rFonts w:ascii="Calibri" w:eastAsia="Times New Roman" w:hAnsi="Calibri" w:cs="Calibri"/>
                <w:b/>
                <w:bCs/>
                <w:color w:val="000000"/>
                <w:sz w:val="18"/>
                <w:szCs w:val="18"/>
                <w:lang w:val="en-US"/>
              </w:rPr>
              <w:br/>
              <w:t xml:space="preserve">Value preservation of the instruments through neutral pH and coordinated cleaning complex    </w:t>
            </w:r>
            <w:r w:rsidRPr="0077336E">
              <w:rPr>
                <w:rFonts w:ascii="Calibri" w:eastAsia="Times New Roman" w:hAnsi="Calibri" w:cs="Calibri"/>
                <w:b/>
                <w:bCs/>
                <w:color w:val="000000"/>
                <w:sz w:val="18"/>
                <w:szCs w:val="18"/>
                <w:lang w:val="en-US"/>
              </w:rPr>
              <w:br/>
              <w:t xml:space="preserve">Very good non-fixing cleaning – ideal for pre-cleaning </w:t>
            </w:r>
            <w:r w:rsidRPr="0077336E">
              <w:rPr>
                <w:rFonts w:ascii="Calibri" w:eastAsia="Times New Roman" w:hAnsi="Calibri" w:cs="Calibri"/>
                <w:b/>
                <w:bCs/>
                <w:color w:val="000000"/>
                <w:sz w:val="18"/>
                <w:szCs w:val="18"/>
                <w:lang w:val="en-US"/>
              </w:rPr>
              <w:br/>
              <w:t>Pleasant use, whether in an immersion bath or ultrasound bath</w:t>
            </w:r>
            <w:r w:rsidRPr="0077336E">
              <w:rPr>
                <w:rFonts w:ascii="Calibri" w:eastAsia="Times New Roman" w:hAnsi="Calibri" w:cs="Calibri"/>
                <w:b/>
                <w:bCs/>
                <w:color w:val="000000"/>
                <w:sz w:val="18"/>
                <w:szCs w:val="18"/>
                <w:lang w:val="en-US"/>
              </w:rPr>
              <w:br/>
              <w:t>The active formula of 3 enzymes and ionic surfactants effectively penetrates a wide range of organic contaminants from coagulated blood to mucus to fat – without fixing</w:t>
            </w:r>
            <w:r w:rsidRPr="0077336E">
              <w:rPr>
                <w:rFonts w:ascii="Calibri" w:eastAsia="Times New Roman" w:hAnsi="Calibri" w:cs="Calibri"/>
                <w:b/>
                <w:bCs/>
                <w:color w:val="000000"/>
                <w:sz w:val="18"/>
                <w:szCs w:val="18"/>
                <w:lang w:val="en-US"/>
              </w:rPr>
              <w:br/>
              <w:t>100 g solution contain: 5 – 15 % non-ionic surfactants, preservatives: 2-methyl-2H-isothiazol- 3-one, 1,2-benzylisothiazol-3(2H)-one, enzymes: Protease, amylase, lipase.</w:t>
            </w:r>
          </w:p>
        </w:tc>
        <w:tc>
          <w:tcPr>
            <w:tcW w:w="1170" w:type="dxa"/>
            <w:vAlign w:val="center"/>
            <w:hideMark/>
          </w:tcPr>
          <w:p w14:paraId="3CD7582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5L Gallon</w:t>
            </w:r>
          </w:p>
        </w:tc>
      </w:tr>
      <w:tr w:rsidR="0077336E" w:rsidRPr="0077336E" w14:paraId="349CC324" w14:textId="77777777" w:rsidTr="00DC7A85">
        <w:trPr>
          <w:trHeight w:val="1680"/>
        </w:trPr>
        <w:tc>
          <w:tcPr>
            <w:tcW w:w="2160" w:type="dxa"/>
            <w:shd w:val="clear" w:color="000000" w:fill="F2CEEF"/>
            <w:vAlign w:val="center"/>
            <w:hideMark/>
          </w:tcPr>
          <w:p w14:paraId="40EE48B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10681ED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6.7</w:t>
            </w:r>
          </w:p>
        </w:tc>
        <w:tc>
          <w:tcPr>
            <w:tcW w:w="2621" w:type="dxa"/>
            <w:vAlign w:val="center"/>
            <w:hideMark/>
          </w:tcPr>
          <w:p w14:paraId="05733AA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 for Surfaces</w:t>
            </w:r>
          </w:p>
        </w:tc>
        <w:tc>
          <w:tcPr>
            <w:tcW w:w="8820" w:type="dxa"/>
            <w:vAlign w:val="center"/>
            <w:hideMark/>
          </w:tcPr>
          <w:p w14:paraId="309ED744"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Surface </w:t>
            </w:r>
            <w:proofErr w:type="spellStart"/>
            <w:proofErr w:type="gramStart"/>
            <w:r w:rsidRPr="0077336E">
              <w:rPr>
                <w:rFonts w:ascii="Calibri" w:eastAsia="Times New Roman" w:hAnsi="Calibri" w:cs="Calibri"/>
                <w:b/>
                <w:bCs/>
                <w:color w:val="000000"/>
                <w:sz w:val="18"/>
                <w:szCs w:val="18"/>
                <w:lang w:val="en-US"/>
              </w:rPr>
              <w:t>Disinfectant,Gallon</w:t>
            </w:r>
            <w:proofErr w:type="spellEnd"/>
            <w:proofErr w:type="gramEnd"/>
            <w:r w:rsidRPr="0077336E">
              <w:rPr>
                <w:rFonts w:ascii="Calibri" w:eastAsia="Times New Roman" w:hAnsi="Calibri" w:cs="Calibri"/>
                <w:b/>
                <w:bCs/>
                <w:color w:val="000000"/>
                <w:sz w:val="18"/>
                <w:szCs w:val="18"/>
                <w:lang w:val="en-US"/>
              </w:rPr>
              <w:t xml:space="preserve"> of 5</w:t>
            </w:r>
            <w:proofErr w:type="gramStart"/>
            <w:r w:rsidRPr="0077336E">
              <w:rPr>
                <w:rFonts w:ascii="Calibri" w:eastAsia="Times New Roman" w:hAnsi="Calibri" w:cs="Calibri"/>
                <w:b/>
                <w:bCs/>
                <w:color w:val="000000"/>
                <w:sz w:val="18"/>
                <w:szCs w:val="18"/>
                <w:lang w:val="en-US"/>
              </w:rPr>
              <w:t>L,  Both</w:t>
            </w:r>
            <w:proofErr w:type="gramEnd"/>
            <w:r w:rsidRPr="0077336E">
              <w:rPr>
                <w:rFonts w:ascii="Calibri" w:eastAsia="Times New Roman" w:hAnsi="Calibri" w:cs="Calibri"/>
                <w:b/>
                <w:bCs/>
                <w:color w:val="000000"/>
                <w:sz w:val="18"/>
                <w:szCs w:val="18"/>
                <w:lang w:val="en-US"/>
              </w:rPr>
              <w:t xml:space="preserve"> options are considered (not ready to use), Pump should be included</w:t>
            </w:r>
            <w:r w:rsidRPr="0077336E">
              <w:rPr>
                <w:rFonts w:ascii="Calibri" w:eastAsia="Times New Roman" w:hAnsi="Calibri" w:cs="Calibri"/>
                <w:b/>
                <w:bCs/>
                <w:color w:val="000000"/>
                <w:sz w:val="18"/>
                <w:szCs w:val="18"/>
                <w:lang w:val="en-US"/>
              </w:rPr>
              <w:br/>
              <w:t xml:space="preserve">Based on modern quaternary ammonium compounds. </w:t>
            </w:r>
            <w:r w:rsidRPr="0077336E">
              <w:rPr>
                <w:rFonts w:ascii="Calibri" w:eastAsia="Times New Roman" w:hAnsi="Calibri" w:cs="Calibri"/>
                <w:b/>
                <w:bCs/>
                <w:color w:val="000000"/>
                <w:sz w:val="18"/>
                <w:szCs w:val="18"/>
                <w:lang w:val="en-US"/>
              </w:rPr>
              <w:br/>
              <w:t>Perfume-free</w:t>
            </w:r>
            <w:r w:rsidRPr="0077336E">
              <w:rPr>
                <w:rFonts w:ascii="Calibri" w:eastAsia="Times New Roman" w:hAnsi="Calibri" w:cs="Calibri"/>
                <w:b/>
                <w:bCs/>
                <w:color w:val="000000"/>
                <w:sz w:val="18"/>
                <w:szCs w:val="18"/>
                <w:lang w:val="en-US"/>
              </w:rPr>
              <w:br/>
              <w:t>No aldehydes nor phenols</w:t>
            </w:r>
            <w:r w:rsidRPr="0077336E">
              <w:rPr>
                <w:rFonts w:ascii="Calibri" w:eastAsia="Times New Roman" w:hAnsi="Calibri" w:cs="Calibri"/>
                <w:b/>
                <w:bCs/>
                <w:color w:val="000000"/>
                <w:sz w:val="18"/>
                <w:szCs w:val="18"/>
                <w:lang w:val="en-US"/>
              </w:rPr>
              <w:br/>
              <w:t>Disinfection and good cleaning power</w:t>
            </w:r>
            <w:r w:rsidRPr="0077336E">
              <w:rPr>
                <w:rFonts w:ascii="Calibri" w:eastAsia="Times New Roman" w:hAnsi="Calibri" w:cs="Calibri"/>
                <w:b/>
                <w:bCs/>
                <w:color w:val="000000"/>
                <w:sz w:val="18"/>
                <w:szCs w:val="18"/>
                <w:lang w:val="en-US"/>
              </w:rPr>
              <w:br/>
              <w:t xml:space="preserve">100 g solution contain: 3.33 g </w:t>
            </w:r>
            <w:proofErr w:type="spellStart"/>
            <w:r w:rsidRPr="0077336E">
              <w:rPr>
                <w:rFonts w:ascii="Calibri" w:eastAsia="Times New Roman" w:hAnsi="Calibri" w:cs="Calibri"/>
                <w:b/>
                <w:bCs/>
                <w:color w:val="000000"/>
                <w:sz w:val="18"/>
                <w:szCs w:val="18"/>
                <w:lang w:val="en-US"/>
              </w:rPr>
              <w:t>Didecyldimethylammoniumchloride</w:t>
            </w:r>
            <w:proofErr w:type="spellEnd"/>
            <w:r w:rsidRPr="0077336E">
              <w:rPr>
                <w:rFonts w:ascii="Calibri" w:eastAsia="Times New Roman" w:hAnsi="Calibri" w:cs="Calibri"/>
                <w:b/>
                <w:bCs/>
                <w:color w:val="000000"/>
                <w:sz w:val="18"/>
                <w:szCs w:val="18"/>
                <w:lang w:val="en-US"/>
              </w:rPr>
              <w:t xml:space="preserve">, 6.66 g Alkyl (C12-16) </w:t>
            </w:r>
            <w:proofErr w:type="spellStart"/>
            <w:r w:rsidRPr="0077336E">
              <w:rPr>
                <w:rFonts w:ascii="Calibri" w:eastAsia="Times New Roman" w:hAnsi="Calibri" w:cs="Calibri"/>
                <w:b/>
                <w:bCs/>
                <w:color w:val="000000"/>
                <w:sz w:val="18"/>
                <w:szCs w:val="18"/>
                <w:lang w:val="en-US"/>
              </w:rPr>
              <w:t>dimethylbenzyl</w:t>
            </w:r>
            <w:proofErr w:type="spellEnd"/>
            <w:r w:rsidRPr="0077336E">
              <w:rPr>
                <w:rFonts w:ascii="Calibri" w:eastAsia="Times New Roman" w:hAnsi="Calibri" w:cs="Calibri"/>
                <w:b/>
                <w:bCs/>
                <w:color w:val="000000"/>
                <w:sz w:val="18"/>
                <w:szCs w:val="18"/>
                <w:lang w:val="en-US"/>
              </w:rPr>
              <w:t xml:space="preserve"> ammonium chloride</w:t>
            </w:r>
          </w:p>
        </w:tc>
        <w:tc>
          <w:tcPr>
            <w:tcW w:w="1170" w:type="dxa"/>
            <w:vAlign w:val="center"/>
            <w:hideMark/>
          </w:tcPr>
          <w:p w14:paraId="58B50C1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5L Gallon</w:t>
            </w:r>
          </w:p>
        </w:tc>
      </w:tr>
      <w:tr w:rsidR="0077336E" w:rsidRPr="0077336E" w14:paraId="5F107CF4" w14:textId="77777777" w:rsidTr="00DC7A85">
        <w:trPr>
          <w:trHeight w:val="1680"/>
        </w:trPr>
        <w:tc>
          <w:tcPr>
            <w:tcW w:w="2160" w:type="dxa"/>
            <w:shd w:val="clear" w:color="000000" w:fill="F2CEEF"/>
            <w:vAlign w:val="center"/>
            <w:hideMark/>
          </w:tcPr>
          <w:p w14:paraId="7CF7032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2B420A6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6.8</w:t>
            </w:r>
          </w:p>
        </w:tc>
        <w:tc>
          <w:tcPr>
            <w:tcW w:w="2621" w:type="dxa"/>
            <w:vAlign w:val="center"/>
            <w:hideMark/>
          </w:tcPr>
          <w:p w14:paraId="1F94D8B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 for Surfaces (Spray)</w:t>
            </w:r>
          </w:p>
        </w:tc>
        <w:tc>
          <w:tcPr>
            <w:tcW w:w="8820" w:type="dxa"/>
            <w:vAlign w:val="center"/>
            <w:hideMark/>
          </w:tcPr>
          <w:p w14:paraId="2C4AEE80"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Bottle sprayer of 1L, ready to use. </w:t>
            </w:r>
            <w:r w:rsidRPr="0077336E">
              <w:rPr>
                <w:rFonts w:ascii="Calibri" w:eastAsia="Times New Roman" w:hAnsi="Calibri" w:cs="Calibri"/>
                <w:b/>
                <w:bCs/>
                <w:color w:val="000000"/>
                <w:sz w:val="18"/>
                <w:szCs w:val="18"/>
                <w:lang w:val="en-US"/>
              </w:rPr>
              <w:br/>
              <w:t>Alcohol-based rapid disinfectant based on ethanol for gentle disinfection and cleaning of medical devices and medical equipment as well as surfaces of all types</w:t>
            </w:r>
            <w:r w:rsidRPr="0077336E">
              <w:rPr>
                <w:rFonts w:ascii="Calibri" w:eastAsia="Times New Roman" w:hAnsi="Calibri" w:cs="Calibri"/>
                <w:b/>
                <w:bCs/>
                <w:color w:val="000000"/>
                <w:sz w:val="18"/>
                <w:szCs w:val="18"/>
                <w:lang w:val="en-US"/>
              </w:rPr>
              <w:br/>
              <w:t>Suitable for areas near patients in which a broad spectrum of activity is required</w:t>
            </w:r>
            <w:r w:rsidRPr="0077336E">
              <w:rPr>
                <w:rFonts w:ascii="Calibri" w:eastAsia="Times New Roman" w:hAnsi="Calibri" w:cs="Calibri"/>
                <w:b/>
                <w:bCs/>
                <w:color w:val="000000"/>
                <w:sz w:val="18"/>
                <w:szCs w:val="18"/>
                <w:lang w:val="en-US"/>
              </w:rPr>
              <w:br/>
              <w:t>Provides effective disinfection within a very short time</w:t>
            </w:r>
            <w:r w:rsidRPr="0077336E">
              <w:rPr>
                <w:rFonts w:ascii="Calibri" w:eastAsia="Times New Roman" w:hAnsi="Calibri" w:cs="Calibri"/>
                <w:b/>
                <w:bCs/>
                <w:color w:val="000000"/>
                <w:sz w:val="18"/>
                <w:szCs w:val="18"/>
                <w:lang w:val="en-US"/>
              </w:rPr>
              <w:br/>
              <w:t>Good material compatibility and leaves no streaks or visible residues</w:t>
            </w:r>
            <w:r w:rsidRPr="0077336E">
              <w:rPr>
                <w:rFonts w:ascii="Calibri" w:eastAsia="Times New Roman" w:hAnsi="Calibri" w:cs="Calibri"/>
                <w:b/>
                <w:bCs/>
                <w:color w:val="000000"/>
                <w:sz w:val="18"/>
                <w:szCs w:val="18"/>
                <w:lang w:val="en-US"/>
              </w:rPr>
              <w:br/>
              <w:t xml:space="preserve">100g solution </w:t>
            </w:r>
            <w:proofErr w:type="spellStart"/>
            <w:r w:rsidRPr="0077336E">
              <w:rPr>
                <w:rFonts w:ascii="Calibri" w:eastAsia="Times New Roman" w:hAnsi="Calibri" w:cs="Calibri"/>
                <w:b/>
                <w:bCs/>
                <w:color w:val="000000"/>
                <w:sz w:val="18"/>
                <w:szCs w:val="18"/>
                <w:lang w:val="en-US"/>
              </w:rPr>
              <w:t>cotains</w:t>
            </w:r>
            <w:proofErr w:type="spellEnd"/>
            <w:r w:rsidRPr="0077336E">
              <w:rPr>
                <w:rFonts w:ascii="Calibri" w:eastAsia="Times New Roman" w:hAnsi="Calibri" w:cs="Calibri"/>
                <w:b/>
                <w:bCs/>
                <w:color w:val="000000"/>
                <w:sz w:val="18"/>
                <w:szCs w:val="18"/>
                <w:lang w:val="en-US"/>
              </w:rPr>
              <w:t xml:space="preserve"> 45g ethanol</w:t>
            </w:r>
          </w:p>
        </w:tc>
        <w:tc>
          <w:tcPr>
            <w:tcW w:w="1170" w:type="dxa"/>
            <w:vAlign w:val="center"/>
            <w:hideMark/>
          </w:tcPr>
          <w:p w14:paraId="51AC6E4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1L Bottle</w:t>
            </w:r>
          </w:p>
        </w:tc>
      </w:tr>
      <w:tr w:rsidR="0077336E" w:rsidRPr="0077336E" w14:paraId="2378D600" w14:textId="77777777" w:rsidTr="00DC7A85">
        <w:trPr>
          <w:trHeight w:val="1680"/>
        </w:trPr>
        <w:tc>
          <w:tcPr>
            <w:tcW w:w="2160" w:type="dxa"/>
            <w:shd w:val="clear" w:color="000000" w:fill="F2CEEF"/>
            <w:vAlign w:val="center"/>
            <w:hideMark/>
          </w:tcPr>
          <w:p w14:paraId="1696759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25299FE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6.9</w:t>
            </w:r>
          </w:p>
        </w:tc>
        <w:tc>
          <w:tcPr>
            <w:tcW w:w="2621" w:type="dxa"/>
            <w:vAlign w:val="center"/>
            <w:hideMark/>
          </w:tcPr>
          <w:p w14:paraId="48E86BC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 wipes</w:t>
            </w:r>
          </w:p>
        </w:tc>
        <w:tc>
          <w:tcPr>
            <w:tcW w:w="8820" w:type="dxa"/>
            <w:vAlign w:val="center"/>
            <w:hideMark/>
          </w:tcPr>
          <w:p w14:paraId="177AE192"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Hospital-grade disinfectant wipes for healthcare environmental surfaces and non-invasive medical equipment</w:t>
            </w:r>
            <w:r w:rsidRPr="0077336E">
              <w:rPr>
                <w:rFonts w:ascii="Calibri" w:eastAsia="Times New Roman" w:hAnsi="Calibri" w:cs="Calibri"/>
                <w:b/>
                <w:bCs/>
                <w:color w:val="000000"/>
                <w:sz w:val="18"/>
                <w:szCs w:val="18"/>
                <w:lang w:val="en-US"/>
              </w:rPr>
              <w:br/>
              <w:t>Ready to use</w:t>
            </w:r>
            <w:r w:rsidRPr="0077336E">
              <w:rPr>
                <w:rFonts w:ascii="Calibri" w:eastAsia="Times New Roman" w:hAnsi="Calibri" w:cs="Calibri"/>
                <w:b/>
                <w:bCs/>
                <w:color w:val="000000"/>
                <w:sz w:val="18"/>
                <w:szCs w:val="18"/>
                <w:lang w:val="en-US"/>
              </w:rPr>
              <w:br/>
              <w:t>Hydrogen peroxide–based formulation preferred</w:t>
            </w:r>
            <w:r w:rsidRPr="0077336E">
              <w:rPr>
                <w:rFonts w:ascii="Calibri" w:eastAsia="Times New Roman" w:hAnsi="Calibri" w:cs="Calibri"/>
                <w:b/>
                <w:bCs/>
                <w:color w:val="000000"/>
                <w:sz w:val="18"/>
                <w:szCs w:val="18"/>
                <w:lang w:val="en-US"/>
              </w:rPr>
              <w:br/>
              <w:t>Compatible with healthcare upholstery, faux leather, PU leather, and vinyl medical surfaces</w:t>
            </w:r>
            <w:r w:rsidRPr="0077336E">
              <w:rPr>
                <w:rFonts w:ascii="Calibri" w:eastAsia="Times New Roman" w:hAnsi="Calibri" w:cs="Calibri"/>
                <w:b/>
                <w:bCs/>
                <w:color w:val="000000"/>
                <w:sz w:val="18"/>
                <w:szCs w:val="18"/>
                <w:lang w:val="en-US"/>
              </w:rPr>
              <w:br/>
              <w:t>Broad-spectrum efficacy against bacteria, mycobacteria (TB), fungi, yeasts, and enveloped viruses</w:t>
            </w:r>
            <w:r w:rsidRPr="0077336E">
              <w:rPr>
                <w:rFonts w:ascii="Calibri" w:eastAsia="Times New Roman" w:hAnsi="Calibri" w:cs="Calibri"/>
                <w:b/>
                <w:bCs/>
                <w:color w:val="000000"/>
                <w:sz w:val="18"/>
                <w:szCs w:val="18"/>
                <w:lang w:val="en-US"/>
              </w:rPr>
              <w:br/>
              <w:t>Manufacturer-sealed refill pack with hard plastic flip-top lid</w:t>
            </w:r>
            <w:r w:rsidRPr="0077336E">
              <w:rPr>
                <w:rFonts w:ascii="Calibri" w:eastAsia="Times New Roman" w:hAnsi="Calibri" w:cs="Calibri"/>
                <w:b/>
                <w:bCs/>
                <w:color w:val="000000"/>
                <w:sz w:val="18"/>
                <w:szCs w:val="18"/>
                <w:lang w:val="en-US"/>
              </w:rPr>
              <w:br/>
              <w:t>CE approved</w:t>
            </w:r>
          </w:p>
        </w:tc>
        <w:tc>
          <w:tcPr>
            <w:tcW w:w="1170" w:type="dxa"/>
            <w:vAlign w:val="center"/>
            <w:hideMark/>
          </w:tcPr>
          <w:p w14:paraId="602C6DB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0FC09453" w14:textId="77777777" w:rsidTr="00DC7A85">
        <w:trPr>
          <w:trHeight w:val="1440"/>
        </w:trPr>
        <w:tc>
          <w:tcPr>
            <w:tcW w:w="2160" w:type="dxa"/>
            <w:shd w:val="clear" w:color="000000" w:fill="F2CEEF"/>
            <w:vAlign w:val="center"/>
            <w:hideMark/>
          </w:tcPr>
          <w:p w14:paraId="6DB6886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0E9BBF6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6.10</w:t>
            </w:r>
          </w:p>
        </w:tc>
        <w:tc>
          <w:tcPr>
            <w:tcW w:w="2621" w:type="dxa"/>
            <w:vAlign w:val="center"/>
            <w:hideMark/>
          </w:tcPr>
          <w:p w14:paraId="080B4A36"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Hand Sanitizer Gel 1 L </w:t>
            </w:r>
          </w:p>
        </w:tc>
        <w:tc>
          <w:tcPr>
            <w:tcW w:w="8820" w:type="dxa"/>
            <w:vAlign w:val="center"/>
            <w:hideMark/>
          </w:tcPr>
          <w:p w14:paraId="342AA108"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Hydro Alcoholic </w:t>
            </w:r>
            <w:proofErr w:type="gramStart"/>
            <w:r w:rsidRPr="0077336E">
              <w:rPr>
                <w:rFonts w:ascii="Calibri" w:eastAsia="Times New Roman" w:hAnsi="Calibri" w:cs="Calibri"/>
                <w:b/>
                <w:bCs/>
                <w:color w:val="000000"/>
                <w:sz w:val="18"/>
                <w:szCs w:val="18"/>
                <w:lang w:val="en-US"/>
              </w:rPr>
              <w:t>Solution :</w:t>
            </w:r>
            <w:proofErr w:type="gramEnd"/>
            <w:r w:rsidRPr="0077336E">
              <w:rPr>
                <w:rFonts w:ascii="Calibri" w:eastAsia="Times New Roman" w:hAnsi="Calibri" w:cs="Calibri"/>
                <w:b/>
                <w:bCs/>
                <w:color w:val="000000"/>
                <w:sz w:val="18"/>
                <w:szCs w:val="18"/>
                <w:lang w:val="en-US"/>
              </w:rPr>
              <w:br/>
              <w:t>60% to 70% Denatured Ethanol</w:t>
            </w:r>
            <w:r w:rsidRPr="0077336E">
              <w:rPr>
                <w:rFonts w:ascii="Calibri" w:eastAsia="Times New Roman" w:hAnsi="Calibri" w:cs="Calibri"/>
                <w:b/>
                <w:bCs/>
                <w:color w:val="000000"/>
                <w:sz w:val="18"/>
                <w:szCs w:val="18"/>
                <w:lang w:val="en-US"/>
              </w:rPr>
              <w:br/>
              <w:t>Glycerol</w:t>
            </w:r>
            <w:r w:rsidRPr="0077336E">
              <w:rPr>
                <w:rFonts w:ascii="Calibri" w:eastAsia="Times New Roman" w:hAnsi="Calibri" w:cs="Calibri"/>
                <w:b/>
                <w:bCs/>
                <w:color w:val="000000"/>
                <w:sz w:val="18"/>
                <w:szCs w:val="18"/>
                <w:lang w:val="en-US"/>
              </w:rPr>
              <w:br/>
              <w:t>Water</w:t>
            </w:r>
            <w:r w:rsidRPr="0077336E">
              <w:rPr>
                <w:rFonts w:ascii="Calibri" w:eastAsia="Times New Roman" w:hAnsi="Calibri" w:cs="Calibri"/>
                <w:b/>
                <w:bCs/>
                <w:color w:val="000000"/>
                <w:sz w:val="18"/>
                <w:szCs w:val="18"/>
                <w:lang w:val="en-US"/>
              </w:rPr>
              <w:br/>
              <w:t>Effective against 99% of corona virus, flu, HIV, Herpes and Hepatitis Viruses</w:t>
            </w:r>
            <w:r w:rsidRPr="0077336E">
              <w:rPr>
                <w:rFonts w:ascii="Calibri" w:eastAsia="Times New Roman" w:hAnsi="Calibri" w:cs="Calibri"/>
                <w:b/>
                <w:bCs/>
                <w:color w:val="000000"/>
                <w:sz w:val="18"/>
                <w:szCs w:val="18"/>
                <w:lang w:val="en-US"/>
              </w:rPr>
              <w:br/>
              <w:t>(no inclusion of colorants, dyes or perfumes)- with a pump</w:t>
            </w:r>
          </w:p>
        </w:tc>
        <w:tc>
          <w:tcPr>
            <w:tcW w:w="1170" w:type="dxa"/>
            <w:noWrap/>
            <w:vAlign w:val="center"/>
            <w:hideMark/>
          </w:tcPr>
          <w:p w14:paraId="62707836"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proofErr w:type="spellStart"/>
            <w:r w:rsidRPr="0077336E">
              <w:rPr>
                <w:rFonts w:ascii="Calibri" w:eastAsia="Times New Roman" w:hAnsi="Calibri" w:cs="Calibri"/>
                <w:b/>
                <w:bCs/>
                <w:sz w:val="18"/>
                <w:szCs w:val="18"/>
                <w:lang w:val="en-US"/>
              </w:rPr>
              <w:t>btle</w:t>
            </w:r>
            <w:proofErr w:type="spellEnd"/>
          </w:p>
        </w:tc>
      </w:tr>
      <w:tr w:rsidR="0077336E" w:rsidRPr="0077336E" w14:paraId="01D95B12" w14:textId="77777777" w:rsidTr="00DC7A85">
        <w:trPr>
          <w:trHeight w:val="720"/>
        </w:trPr>
        <w:tc>
          <w:tcPr>
            <w:tcW w:w="2160" w:type="dxa"/>
            <w:shd w:val="clear" w:color="000000" w:fill="F2CEEF"/>
            <w:vAlign w:val="center"/>
            <w:hideMark/>
          </w:tcPr>
          <w:p w14:paraId="6A06EC6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DISINFECTANT</w:t>
            </w:r>
          </w:p>
        </w:tc>
        <w:tc>
          <w:tcPr>
            <w:tcW w:w="619" w:type="dxa"/>
            <w:vAlign w:val="center"/>
            <w:hideMark/>
          </w:tcPr>
          <w:p w14:paraId="26A8D4E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6.11</w:t>
            </w:r>
          </w:p>
        </w:tc>
        <w:tc>
          <w:tcPr>
            <w:tcW w:w="2621" w:type="dxa"/>
            <w:vAlign w:val="center"/>
            <w:hideMark/>
          </w:tcPr>
          <w:p w14:paraId="35FBC04A"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Hand Sanitizer Spray 1 L </w:t>
            </w:r>
          </w:p>
        </w:tc>
        <w:tc>
          <w:tcPr>
            <w:tcW w:w="8820" w:type="dxa"/>
            <w:vAlign w:val="center"/>
            <w:hideMark/>
          </w:tcPr>
          <w:p w14:paraId="160C96B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Hydro Alcoholic Solution, Effective against 99% of corona virus, flu, HIV, Herpes and Hepatitis Viruses - with a pump</w:t>
            </w:r>
          </w:p>
        </w:tc>
        <w:tc>
          <w:tcPr>
            <w:tcW w:w="1170" w:type="dxa"/>
            <w:noWrap/>
            <w:vAlign w:val="center"/>
            <w:hideMark/>
          </w:tcPr>
          <w:p w14:paraId="7BFF07C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proofErr w:type="spellStart"/>
            <w:r w:rsidRPr="0077336E">
              <w:rPr>
                <w:rFonts w:ascii="Calibri" w:eastAsia="Times New Roman" w:hAnsi="Calibri" w:cs="Calibri"/>
                <w:b/>
                <w:bCs/>
                <w:sz w:val="18"/>
                <w:szCs w:val="18"/>
                <w:lang w:val="en-US"/>
              </w:rPr>
              <w:t>btle</w:t>
            </w:r>
            <w:proofErr w:type="spellEnd"/>
          </w:p>
        </w:tc>
      </w:tr>
      <w:tr w:rsidR="0077336E" w:rsidRPr="0077336E" w14:paraId="076F0AF3" w14:textId="77777777" w:rsidTr="00DC7A85">
        <w:trPr>
          <w:trHeight w:val="2940"/>
        </w:trPr>
        <w:tc>
          <w:tcPr>
            <w:tcW w:w="2160" w:type="dxa"/>
            <w:shd w:val="clear" w:color="000000" w:fill="F2CEEF"/>
            <w:vAlign w:val="center"/>
            <w:hideMark/>
          </w:tcPr>
          <w:p w14:paraId="0A87810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0B6CD77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6.12</w:t>
            </w:r>
          </w:p>
        </w:tc>
        <w:tc>
          <w:tcPr>
            <w:tcW w:w="2621" w:type="dxa"/>
            <w:vAlign w:val="center"/>
            <w:hideMark/>
          </w:tcPr>
          <w:p w14:paraId="6991A68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Hand Sanitizers</w:t>
            </w:r>
          </w:p>
        </w:tc>
        <w:tc>
          <w:tcPr>
            <w:tcW w:w="8820" w:type="dxa"/>
            <w:vAlign w:val="center"/>
            <w:hideMark/>
          </w:tcPr>
          <w:p w14:paraId="13ADE170"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Hydro Alcoholic Solution, Bottle of 1L, Liquid or Gel</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High quality</w:t>
            </w:r>
            <w:proofErr w:type="gramEnd"/>
            <w:r w:rsidRPr="0077336E">
              <w:rPr>
                <w:rFonts w:ascii="Calibri" w:eastAsia="Times New Roman" w:hAnsi="Calibri" w:cs="Calibri"/>
                <w:b/>
                <w:bCs/>
                <w:color w:val="000000"/>
                <w:sz w:val="18"/>
                <w:szCs w:val="18"/>
                <w:lang w:val="en-US"/>
              </w:rPr>
              <w:t xml:space="preserve"> emollients for skin care which protect the skin against dehydration</w:t>
            </w:r>
            <w:r w:rsidRPr="0077336E">
              <w:rPr>
                <w:rFonts w:ascii="Calibri" w:eastAsia="Times New Roman" w:hAnsi="Calibri" w:cs="Calibri"/>
                <w:b/>
                <w:bCs/>
                <w:color w:val="000000"/>
                <w:sz w:val="18"/>
                <w:szCs w:val="18"/>
                <w:lang w:val="en-US"/>
              </w:rPr>
              <w:br/>
              <w:t>100 g solution contain: 63.14 g (70 % V/</w:t>
            </w:r>
            <w:proofErr w:type="gramStart"/>
            <w:r w:rsidRPr="0077336E">
              <w:rPr>
                <w:rFonts w:ascii="Calibri" w:eastAsia="Times New Roman" w:hAnsi="Calibri" w:cs="Calibri"/>
                <w:b/>
                <w:bCs/>
                <w:color w:val="000000"/>
                <w:sz w:val="18"/>
                <w:szCs w:val="18"/>
                <w:lang w:val="en-US"/>
              </w:rPr>
              <w:t>V )</w:t>
            </w:r>
            <w:proofErr w:type="gramEnd"/>
            <w:r w:rsidRPr="0077336E">
              <w:rPr>
                <w:rFonts w:ascii="Calibri" w:eastAsia="Times New Roman" w:hAnsi="Calibri" w:cs="Calibri"/>
                <w:b/>
                <w:bCs/>
                <w:color w:val="000000"/>
                <w:sz w:val="18"/>
                <w:szCs w:val="18"/>
                <w:lang w:val="en-US"/>
              </w:rPr>
              <w:t xml:space="preserve"> 2-propanol.</w:t>
            </w:r>
            <w:r w:rsidRPr="0077336E">
              <w:rPr>
                <w:rFonts w:ascii="Calibri" w:eastAsia="Times New Roman" w:hAnsi="Calibri" w:cs="Calibri"/>
                <w:b/>
                <w:bCs/>
                <w:color w:val="000000"/>
                <w:sz w:val="18"/>
                <w:szCs w:val="18"/>
                <w:lang w:val="en-US"/>
              </w:rPr>
              <w:br/>
              <w:t>Pump/wall mount should be included</w:t>
            </w:r>
          </w:p>
        </w:tc>
        <w:tc>
          <w:tcPr>
            <w:tcW w:w="1170" w:type="dxa"/>
            <w:vAlign w:val="center"/>
            <w:hideMark/>
          </w:tcPr>
          <w:p w14:paraId="10AE3D3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1L Bottle</w:t>
            </w:r>
          </w:p>
        </w:tc>
      </w:tr>
      <w:tr w:rsidR="0077336E" w:rsidRPr="0077336E" w14:paraId="202D4DB3" w14:textId="77777777" w:rsidTr="00DC7A85">
        <w:trPr>
          <w:trHeight w:val="1440"/>
        </w:trPr>
        <w:tc>
          <w:tcPr>
            <w:tcW w:w="2160" w:type="dxa"/>
            <w:shd w:val="clear" w:color="000000" w:fill="F2CEEF"/>
            <w:vAlign w:val="center"/>
            <w:hideMark/>
          </w:tcPr>
          <w:p w14:paraId="4A03C6F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0DF4146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6.13</w:t>
            </w:r>
          </w:p>
        </w:tc>
        <w:tc>
          <w:tcPr>
            <w:tcW w:w="2621" w:type="dxa"/>
            <w:noWrap/>
            <w:vAlign w:val="center"/>
            <w:hideMark/>
          </w:tcPr>
          <w:p w14:paraId="67BE4DE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Hand sanitizers gel 60ml</w:t>
            </w:r>
          </w:p>
        </w:tc>
        <w:tc>
          <w:tcPr>
            <w:tcW w:w="8820" w:type="dxa"/>
            <w:vAlign w:val="center"/>
            <w:hideMark/>
          </w:tcPr>
          <w:p w14:paraId="0ABFD5D7"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Hydro Alcoholic </w:t>
            </w:r>
            <w:proofErr w:type="gramStart"/>
            <w:r w:rsidRPr="0077336E">
              <w:rPr>
                <w:rFonts w:ascii="Calibri" w:eastAsia="Times New Roman" w:hAnsi="Calibri" w:cs="Calibri"/>
                <w:b/>
                <w:bCs/>
                <w:color w:val="000000"/>
                <w:sz w:val="18"/>
                <w:szCs w:val="18"/>
                <w:lang w:val="en-US"/>
              </w:rPr>
              <w:t>Solution :</w:t>
            </w:r>
            <w:proofErr w:type="gramEnd"/>
            <w:r w:rsidRPr="0077336E">
              <w:rPr>
                <w:rFonts w:ascii="Calibri" w:eastAsia="Times New Roman" w:hAnsi="Calibri" w:cs="Calibri"/>
                <w:b/>
                <w:bCs/>
                <w:color w:val="000000"/>
                <w:sz w:val="18"/>
                <w:szCs w:val="18"/>
                <w:lang w:val="en-US"/>
              </w:rPr>
              <w:br/>
              <w:t>60% to 70% Denatured Ethanol</w:t>
            </w:r>
            <w:r w:rsidRPr="0077336E">
              <w:rPr>
                <w:rFonts w:ascii="Calibri" w:eastAsia="Times New Roman" w:hAnsi="Calibri" w:cs="Calibri"/>
                <w:b/>
                <w:bCs/>
                <w:color w:val="000000"/>
                <w:sz w:val="18"/>
                <w:szCs w:val="18"/>
                <w:lang w:val="en-US"/>
              </w:rPr>
              <w:br/>
              <w:t>Glycerol</w:t>
            </w:r>
            <w:r w:rsidRPr="0077336E">
              <w:rPr>
                <w:rFonts w:ascii="Calibri" w:eastAsia="Times New Roman" w:hAnsi="Calibri" w:cs="Calibri"/>
                <w:b/>
                <w:bCs/>
                <w:color w:val="000000"/>
                <w:sz w:val="18"/>
                <w:szCs w:val="18"/>
                <w:lang w:val="en-US"/>
              </w:rPr>
              <w:br/>
              <w:t>Water</w:t>
            </w:r>
            <w:r w:rsidRPr="0077336E">
              <w:rPr>
                <w:rFonts w:ascii="Calibri" w:eastAsia="Times New Roman" w:hAnsi="Calibri" w:cs="Calibri"/>
                <w:b/>
                <w:bCs/>
                <w:color w:val="000000"/>
                <w:sz w:val="18"/>
                <w:szCs w:val="18"/>
                <w:lang w:val="en-US"/>
              </w:rPr>
              <w:br/>
              <w:t>Effective against 99% of corona virus, flu, HIV, Herpes and Hepatitis Viruses</w:t>
            </w:r>
            <w:r w:rsidRPr="0077336E">
              <w:rPr>
                <w:rFonts w:ascii="Calibri" w:eastAsia="Times New Roman" w:hAnsi="Calibri" w:cs="Calibri"/>
                <w:b/>
                <w:bCs/>
                <w:color w:val="000000"/>
                <w:sz w:val="18"/>
                <w:szCs w:val="18"/>
                <w:lang w:val="en-US"/>
              </w:rPr>
              <w:br/>
              <w:t>(no inclusion of colorants, dyes or perfumes)</w:t>
            </w:r>
          </w:p>
        </w:tc>
        <w:tc>
          <w:tcPr>
            <w:tcW w:w="1170" w:type="dxa"/>
            <w:noWrap/>
            <w:vAlign w:val="center"/>
            <w:hideMark/>
          </w:tcPr>
          <w:p w14:paraId="7C7B45A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B59D184" w14:textId="77777777" w:rsidTr="00DC7A85">
        <w:trPr>
          <w:trHeight w:val="290"/>
        </w:trPr>
        <w:tc>
          <w:tcPr>
            <w:tcW w:w="2160" w:type="dxa"/>
            <w:shd w:val="clear" w:color="000000" w:fill="F2CEEF"/>
            <w:vAlign w:val="center"/>
            <w:hideMark/>
          </w:tcPr>
          <w:p w14:paraId="050AA11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03D20F9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6.14</w:t>
            </w:r>
          </w:p>
        </w:tc>
        <w:tc>
          <w:tcPr>
            <w:tcW w:w="2621" w:type="dxa"/>
            <w:vAlign w:val="center"/>
            <w:hideMark/>
          </w:tcPr>
          <w:p w14:paraId="2CAD352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Spray (for </w:t>
            </w:r>
            <w:proofErr w:type="spellStart"/>
            <w:r w:rsidRPr="0077336E">
              <w:rPr>
                <w:rFonts w:ascii="Calibri" w:eastAsia="Times New Roman" w:hAnsi="Calibri" w:cs="Calibri"/>
                <w:b/>
                <w:bCs/>
                <w:color w:val="000000"/>
                <w:sz w:val="18"/>
                <w:szCs w:val="18"/>
                <w:lang w:val="en-US"/>
              </w:rPr>
              <w:t>papsmear</w:t>
            </w:r>
            <w:proofErr w:type="spellEnd"/>
            <w:r w:rsidRPr="0077336E">
              <w:rPr>
                <w:rFonts w:ascii="Calibri" w:eastAsia="Times New Roman" w:hAnsi="Calibri" w:cs="Calibri"/>
                <w:b/>
                <w:bCs/>
                <w:color w:val="000000"/>
                <w:sz w:val="18"/>
                <w:szCs w:val="18"/>
                <w:lang w:val="en-US"/>
              </w:rPr>
              <w:t>)</w:t>
            </w:r>
          </w:p>
        </w:tc>
        <w:tc>
          <w:tcPr>
            <w:tcW w:w="8820" w:type="dxa"/>
            <w:vAlign w:val="center"/>
            <w:hideMark/>
          </w:tcPr>
          <w:p w14:paraId="0BDDDBF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Cytology fixative </w:t>
            </w:r>
            <w:proofErr w:type="spellStart"/>
            <w:r w:rsidRPr="0077336E">
              <w:rPr>
                <w:rFonts w:ascii="Calibri" w:eastAsia="Times New Roman" w:hAnsi="Calibri" w:cs="Calibri"/>
                <w:b/>
                <w:bCs/>
                <w:color w:val="000000"/>
                <w:sz w:val="18"/>
                <w:szCs w:val="18"/>
                <w:lang w:val="en-US"/>
              </w:rPr>
              <w:t>spary</w:t>
            </w:r>
            <w:proofErr w:type="spellEnd"/>
            <w:r w:rsidRPr="0077336E">
              <w:rPr>
                <w:rFonts w:ascii="Calibri" w:eastAsia="Times New Roman" w:hAnsi="Calibri" w:cs="Calibri"/>
                <w:b/>
                <w:bCs/>
                <w:color w:val="000000"/>
                <w:sz w:val="18"/>
                <w:szCs w:val="18"/>
                <w:lang w:val="en-US"/>
              </w:rPr>
              <w:t>, non-aerosol</w:t>
            </w:r>
          </w:p>
        </w:tc>
        <w:tc>
          <w:tcPr>
            <w:tcW w:w="1170" w:type="dxa"/>
            <w:vAlign w:val="center"/>
            <w:hideMark/>
          </w:tcPr>
          <w:p w14:paraId="594C335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6AEE1234" w14:textId="77777777" w:rsidTr="00DC7A85">
        <w:trPr>
          <w:trHeight w:val="1440"/>
        </w:trPr>
        <w:tc>
          <w:tcPr>
            <w:tcW w:w="2160" w:type="dxa"/>
            <w:shd w:val="clear" w:color="000000" w:fill="F2CEEF"/>
            <w:vAlign w:val="center"/>
            <w:hideMark/>
          </w:tcPr>
          <w:p w14:paraId="1FC7910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DISINFECTANT</w:t>
            </w:r>
          </w:p>
        </w:tc>
        <w:tc>
          <w:tcPr>
            <w:tcW w:w="619" w:type="dxa"/>
            <w:vAlign w:val="center"/>
            <w:hideMark/>
          </w:tcPr>
          <w:p w14:paraId="46140F8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6.15</w:t>
            </w:r>
          </w:p>
        </w:tc>
        <w:tc>
          <w:tcPr>
            <w:tcW w:w="2621" w:type="dxa"/>
            <w:noWrap/>
            <w:vAlign w:val="center"/>
            <w:hideMark/>
          </w:tcPr>
          <w:p w14:paraId="0AA4F1F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Surface and Floor disinfectant</w:t>
            </w:r>
          </w:p>
        </w:tc>
        <w:tc>
          <w:tcPr>
            <w:tcW w:w="8820" w:type="dxa"/>
            <w:vAlign w:val="center"/>
            <w:hideMark/>
          </w:tcPr>
          <w:p w14:paraId="74E403A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Suitable for cleaning and disinfection of floors, walls, and hard surfaces in healthcare settings. Broad-spectrum efficacy (bactericidal, virucidal, and fungicidal), effective against common healthcare-associated pathogens, including enveloped viruses. Ready-to-use or concentrated solution with clear dilution instructions, effective in the presence of organic matter. Suitable for routine cleaning of high-touch surfaces, examination tables, medical equipment exteriors, countertops, and patient care areas. Supplied in labeled </w:t>
            </w:r>
            <w:proofErr w:type="gramStart"/>
            <w:r w:rsidRPr="0077336E">
              <w:rPr>
                <w:rFonts w:ascii="Calibri" w:eastAsia="Times New Roman" w:hAnsi="Calibri" w:cs="Calibri"/>
                <w:b/>
                <w:bCs/>
                <w:color w:val="000000"/>
                <w:sz w:val="18"/>
                <w:szCs w:val="18"/>
                <w:lang w:val="en-US"/>
              </w:rPr>
              <w:t>containers  5</w:t>
            </w:r>
            <w:proofErr w:type="gramEnd"/>
            <w:r w:rsidRPr="0077336E">
              <w:rPr>
                <w:rFonts w:ascii="Calibri" w:eastAsia="Times New Roman" w:hAnsi="Calibri" w:cs="Calibri"/>
                <w:b/>
                <w:bCs/>
                <w:color w:val="000000"/>
                <w:sz w:val="18"/>
                <w:szCs w:val="18"/>
                <w:lang w:val="en-US"/>
              </w:rPr>
              <w:t>L) indicating active ingredients, batch number, and expiry date. Pump dispenser included.</w:t>
            </w:r>
          </w:p>
        </w:tc>
        <w:tc>
          <w:tcPr>
            <w:tcW w:w="1170" w:type="dxa"/>
            <w:noWrap/>
            <w:vAlign w:val="center"/>
            <w:hideMark/>
          </w:tcPr>
          <w:p w14:paraId="6A6CCC7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Gallon</w:t>
            </w:r>
          </w:p>
        </w:tc>
      </w:tr>
      <w:tr w:rsidR="0077336E" w:rsidRPr="0077336E" w14:paraId="76309F5C" w14:textId="77777777" w:rsidTr="00DC7A85">
        <w:trPr>
          <w:trHeight w:val="1440"/>
        </w:trPr>
        <w:tc>
          <w:tcPr>
            <w:tcW w:w="2160" w:type="dxa"/>
            <w:shd w:val="clear" w:color="000000" w:fill="CAEDFB"/>
            <w:vAlign w:val="center"/>
            <w:hideMark/>
          </w:tcPr>
          <w:p w14:paraId="4A3D4E9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EMS Emergency </w:t>
            </w:r>
          </w:p>
        </w:tc>
        <w:tc>
          <w:tcPr>
            <w:tcW w:w="619" w:type="dxa"/>
            <w:vAlign w:val="center"/>
            <w:hideMark/>
          </w:tcPr>
          <w:p w14:paraId="2CFC36A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7.1</w:t>
            </w:r>
          </w:p>
        </w:tc>
        <w:tc>
          <w:tcPr>
            <w:tcW w:w="2621" w:type="dxa"/>
            <w:noWrap/>
            <w:vAlign w:val="center"/>
            <w:hideMark/>
          </w:tcPr>
          <w:p w14:paraId="62C9183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Burn kit</w:t>
            </w:r>
          </w:p>
        </w:tc>
        <w:tc>
          <w:tcPr>
            <w:tcW w:w="8820" w:type="dxa"/>
            <w:vAlign w:val="center"/>
            <w:hideMark/>
          </w:tcPr>
          <w:p w14:paraId="57B3636D"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Burn dressings and fire blankets for large or minor burns</w:t>
            </w:r>
            <w:r w:rsidRPr="0077336E">
              <w:rPr>
                <w:rFonts w:ascii="Calibri" w:eastAsia="Times New Roman" w:hAnsi="Calibri" w:cs="Calibri"/>
                <w:b/>
                <w:bCs/>
                <w:color w:val="000000"/>
                <w:sz w:val="18"/>
                <w:szCs w:val="18"/>
                <w:lang w:val="en-US"/>
              </w:rPr>
              <w:br/>
              <w:t xml:space="preserve">gel: 96%water slow to evaporate, remain </w:t>
            </w:r>
            <w:proofErr w:type="gramStart"/>
            <w:r w:rsidRPr="0077336E">
              <w:rPr>
                <w:rFonts w:ascii="Calibri" w:eastAsia="Times New Roman" w:hAnsi="Calibri" w:cs="Calibri"/>
                <w:b/>
                <w:bCs/>
                <w:color w:val="000000"/>
                <w:sz w:val="18"/>
                <w:szCs w:val="18"/>
                <w:lang w:val="en-US"/>
              </w:rPr>
              <w:t>moist ,</w:t>
            </w:r>
            <w:proofErr w:type="gramEnd"/>
            <w:r w:rsidRPr="0077336E">
              <w:rPr>
                <w:rFonts w:ascii="Calibri" w:eastAsia="Times New Roman" w:hAnsi="Calibri" w:cs="Calibri"/>
                <w:b/>
                <w:bCs/>
                <w:color w:val="000000"/>
                <w:sz w:val="18"/>
                <w:szCs w:val="18"/>
                <w:lang w:val="en-US"/>
              </w:rPr>
              <w:t xml:space="preserve"> </w:t>
            </w:r>
            <w:proofErr w:type="spellStart"/>
            <w:proofErr w:type="gramStart"/>
            <w:r w:rsidRPr="0077336E">
              <w:rPr>
                <w:rFonts w:ascii="Calibri" w:eastAsia="Times New Roman" w:hAnsi="Calibri" w:cs="Calibri"/>
                <w:b/>
                <w:bCs/>
                <w:color w:val="000000"/>
                <w:sz w:val="18"/>
                <w:szCs w:val="18"/>
                <w:lang w:val="en-US"/>
              </w:rPr>
              <w:t>non stick</w:t>
            </w:r>
            <w:proofErr w:type="spellEnd"/>
            <w:proofErr w:type="gramEnd"/>
            <w:r w:rsidRPr="0077336E">
              <w:rPr>
                <w:rFonts w:ascii="Calibri" w:eastAsia="Times New Roman" w:hAnsi="Calibri" w:cs="Calibri"/>
                <w:b/>
                <w:bCs/>
                <w:color w:val="000000"/>
                <w:sz w:val="18"/>
                <w:szCs w:val="18"/>
                <w:lang w:val="en-US"/>
              </w:rPr>
              <w:br/>
              <w:t xml:space="preserve">        also contains medical tea tree </w:t>
            </w:r>
            <w:proofErr w:type="gramStart"/>
            <w:r w:rsidRPr="0077336E">
              <w:rPr>
                <w:rFonts w:ascii="Calibri" w:eastAsia="Times New Roman" w:hAnsi="Calibri" w:cs="Calibri"/>
                <w:b/>
                <w:bCs/>
                <w:color w:val="000000"/>
                <w:sz w:val="18"/>
                <w:szCs w:val="18"/>
                <w:lang w:val="en-US"/>
              </w:rPr>
              <w:t>oil(</w:t>
            </w:r>
            <w:proofErr w:type="gramEnd"/>
            <w:r w:rsidRPr="0077336E">
              <w:rPr>
                <w:rFonts w:ascii="Calibri" w:eastAsia="Times New Roman" w:hAnsi="Calibri" w:cs="Calibri"/>
                <w:b/>
                <w:bCs/>
                <w:color w:val="000000"/>
                <w:sz w:val="18"/>
                <w:szCs w:val="18"/>
                <w:lang w:val="en-US"/>
              </w:rPr>
              <w:t>natural antibacterial)</w:t>
            </w:r>
            <w:r w:rsidRPr="0077336E">
              <w:rPr>
                <w:rFonts w:ascii="Calibri" w:eastAsia="Times New Roman" w:hAnsi="Calibri" w:cs="Calibri"/>
                <w:b/>
                <w:bCs/>
                <w:color w:val="000000"/>
                <w:sz w:val="18"/>
                <w:szCs w:val="18"/>
                <w:lang w:val="en-US"/>
              </w:rPr>
              <w:br/>
              <w:t>contains: (1) 36" x 30" burn wrap, (1) 12" x 16" facial burn dressing, (1) 8" x 18" burn dressing, (1) 4" x 16" burn dressing, (3) 4" x 4" burn dressing and (4) 3" roll gauze, (1) pair of scissors, (1) instruction card and (1) soft-sided carrying case</w:t>
            </w:r>
          </w:p>
        </w:tc>
        <w:tc>
          <w:tcPr>
            <w:tcW w:w="1170" w:type="dxa"/>
            <w:noWrap/>
            <w:vAlign w:val="center"/>
            <w:hideMark/>
          </w:tcPr>
          <w:p w14:paraId="17FA3E3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Kit</w:t>
            </w:r>
          </w:p>
        </w:tc>
      </w:tr>
      <w:tr w:rsidR="0077336E" w:rsidRPr="0077336E" w14:paraId="2AFCB3F5" w14:textId="77777777" w:rsidTr="00DC7A85">
        <w:trPr>
          <w:trHeight w:val="1200"/>
        </w:trPr>
        <w:tc>
          <w:tcPr>
            <w:tcW w:w="2160" w:type="dxa"/>
            <w:shd w:val="clear" w:color="000000" w:fill="CAEDFB"/>
            <w:vAlign w:val="center"/>
            <w:hideMark/>
          </w:tcPr>
          <w:p w14:paraId="425E8A2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EMS Emergency </w:t>
            </w:r>
          </w:p>
        </w:tc>
        <w:tc>
          <w:tcPr>
            <w:tcW w:w="619" w:type="dxa"/>
            <w:vAlign w:val="center"/>
            <w:hideMark/>
          </w:tcPr>
          <w:p w14:paraId="3FE6CC3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7.2</w:t>
            </w:r>
          </w:p>
        </w:tc>
        <w:tc>
          <w:tcPr>
            <w:tcW w:w="2621" w:type="dxa"/>
            <w:vAlign w:val="center"/>
            <w:hideMark/>
          </w:tcPr>
          <w:p w14:paraId="14352FD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Glucose Gel</w:t>
            </w:r>
          </w:p>
        </w:tc>
        <w:tc>
          <w:tcPr>
            <w:tcW w:w="8820" w:type="dxa"/>
            <w:vAlign w:val="center"/>
            <w:hideMark/>
          </w:tcPr>
          <w:p w14:paraId="577977D0"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Easy to swallow Fast acting gel for oral use</w:t>
            </w:r>
            <w:r w:rsidRPr="0077336E">
              <w:rPr>
                <w:rFonts w:ascii="Calibri" w:eastAsia="Times New Roman" w:hAnsi="Calibri" w:cs="Calibri"/>
                <w:b/>
                <w:bCs/>
                <w:color w:val="000000"/>
                <w:sz w:val="18"/>
                <w:szCs w:val="18"/>
                <w:lang w:val="en-US"/>
              </w:rPr>
              <w:br/>
              <w:t>Without chewing</w:t>
            </w:r>
            <w:r w:rsidRPr="0077336E">
              <w:rPr>
                <w:rFonts w:ascii="Calibri" w:eastAsia="Times New Roman" w:hAnsi="Calibri" w:cs="Calibri"/>
                <w:b/>
                <w:bCs/>
                <w:color w:val="000000"/>
                <w:sz w:val="18"/>
                <w:szCs w:val="18"/>
                <w:lang w:val="en-US"/>
              </w:rPr>
              <w:br/>
              <w:t>Single dose pouch</w:t>
            </w:r>
            <w:r w:rsidRPr="0077336E">
              <w:rPr>
                <w:rFonts w:ascii="Calibri" w:eastAsia="Times New Roman" w:hAnsi="Calibri" w:cs="Calibri"/>
                <w:b/>
                <w:bCs/>
                <w:color w:val="000000"/>
                <w:sz w:val="18"/>
                <w:szCs w:val="18"/>
                <w:lang w:val="en-US"/>
              </w:rPr>
              <w:br/>
              <w:t>15g per pouch</w:t>
            </w:r>
          </w:p>
        </w:tc>
        <w:tc>
          <w:tcPr>
            <w:tcW w:w="1170" w:type="dxa"/>
            <w:vAlign w:val="center"/>
            <w:hideMark/>
          </w:tcPr>
          <w:p w14:paraId="69F65A8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Tube of 15 gm</w:t>
            </w:r>
          </w:p>
        </w:tc>
      </w:tr>
      <w:tr w:rsidR="0077336E" w:rsidRPr="0077336E" w14:paraId="0FE1FD2C" w14:textId="77777777" w:rsidTr="00DC7A85">
        <w:trPr>
          <w:trHeight w:val="960"/>
        </w:trPr>
        <w:tc>
          <w:tcPr>
            <w:tcW w:w="2160" w:type="dxa"/>
            <w:shd w:val="clear" w:color="000000" w:fill="CAEDFB"/>
            <w:vAlign w:val="center"/>
            <w:hideMark/>
          </w:tcPr>
          <w:p w14:paraId="3B90849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EMS Emergency </w:t>
            </w:r>
          </w:p>
        </w:tc>
        <w:tc>
          <w:tcPr>
            <w:tcW w:w="619" w:type="dxa"/>
            <w:vAlign w:val="center"/>
            <w:hideMark/>
          </w:tcPr>
          <w:p w14:paraId="323B4C6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7.3</w:t>
            </w:r>
          </w:p>
        </w:tc>
        <w:tc>
          <w:tcPr>
            <w:tcW w:w="2621" w:type="dxa"/>
            <w:vAlign w:val="center"/>
            <w:hideMark/>
          </w:tcPr>
          <w:p w14:paraId="27EDEF9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Ice Pack</w:t>
            </w:r>
          </w:p>
        </w:tc>
        <w:tc>
          <w:tcPr>
            <w:tcW w:w="8820" w:type="dxa"/>
            <w:vAlign w:val="center"/>
            <w:hideMark/>
          </w:tcPr>
          <w:p w14:paraId="6E0C6EB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Double wall plastic bag that measures 15cm(W)x15cm(L)</w:t>
            </w:r>
            <w:r w:rsidRPr="0077336E">
              <w:rPr>
                <w:rFonts w:ascii="Calibri" w:eastAsia="Times New Roman" w:hAnsi="Calibri" w:cs="Calibri"/>
                <w:b/>
                <w:bCs/>
                <w:color w:val="000000"/>
                <w:sz w:val="18"/>
                <w:szCs w:val="18"/>
                <w:lang w:val="en-US"/>
              </w:rPr>
              <w:br/>
              <w:t>Comprised of sodium nitrate and water</w:t>
            </w:r>
            <w:r w:rsidRPr="0077336E">
              <w:rPr>
                <w:rFonts w:ascii="Calibri" w:eastAsia="Times New Roman" w:hAnsi="Calibri" w:cs="Calibri"/>
                <w:b/>
                <w:bCs/>
                <w:color w:val="000000"/>
                <w:sz w:val="18"/>
                <w:szCs w:val="18"/>
                <w:lang w:val="en-US"/>
              </w:rPr>
              <w:br/>
              <w:t>Remain cold for a minimum of 30 minutes at 2oC</w:t>
            </w:r>
            <w:r w:rsidRPr="0077336E">
              <w:rPr>
                <w:rFonts w:ascii="Calibri" w:eastAsia="Times New Roman" w:hAnsi="Calibri" w:cs="Calibri"/>
                <w:b/>
                <w:bCs/>
                <w:color w:val="000000"/>
                <w:sz w:val="18"/>
                <w:szCs w:val="18"/>
                <w:lang w:val="en-US"/>
              </w:rPr>
              <w:br/>
              <w:t>single use</w:t>
            </w:r>
          </w:p>
        </w:tc>
        <w:tc>
          <w:tcPr>
            <w:tcW w:w="1170" w:type="dxa"/>
            <w:vAlign w:val="center"/>
            <w:hideMark/>
          </w:tcPr>
          <w:p w14:paraId="6DFFF83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7C11CEA6" w14:textId="77777777" w:rsidTr="00DC7A85">
        <w:trPr>
          <w:trHeight w:val="3600"/>
        </w:trPr>
        <w:tc>
          <w:tcPr>
            <w:tcW w:w="2160" w:type="dxa"/>
            <w:shd w:val="clear" w:color="000000" w:fill="CAEDFB"/>
            <w:vAlign w:val="center"/>
            <w:hideMark/>
          </w:tcPr>
          <w:p w14:paraId="6BBA347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EMS Emergency </w:t>
            </w:r>
          </w:p>
        </w:tc>
        <w:tc>
          <w:tcPr>
            <w:tcW w:w="619" w:type="dxa"/>
            <w:vAlign w:val="center"/>
            <w:hideMark/>
          </w:tcPr>
          <w:p w14:paraId="617B648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7.4</w:t>
            </w:r>
          </w:p>
        </w:tc>
        <w:tc>
          <w:tcPr>
            <w:tcW w:w="2621" w:type="dxa"/>
            <w:vAlign w:val="center"/>
            <w:hideMark/>
          </w:tcPr>
          <w:p w14:paraId="55CCDBA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Obstetrics Kit</w:t>
            </w:r>
          </w:p>
        </w:tc>
        <w:tc>
          <w:tcPr>
            <w:tcW w:w="8820" w:type="dxa"/>
            <w:vAlign w:val="center"/>
            <w:hideMark/>
          </w:tcPr>
          <w:p w14:paraId="2F1431A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Kit with carrying bag for out of hospital birth</w:t>
            </w:r>
            <w:r w:rsidRPr="0077336E">
              <w:rPr>
                <w:rFonts w:ascii="Calibri" w:eastAsia="Times New Roman" w:hAnsi="Calibri" w:cs="Calibri"/>
                <w:b/>
                <w:bCs/>
                <w:color w:val="000000"/>
                <w:sz w:val="18"/>
                <w:szCs w:val="18"/>
                <w:lang w:val="en-US"/>
              </w:rPr>
              <w:br/>
              <w:t xml:space="preserve">1 under </w:t>
            </w:r>
            <w:proofErr w:type="spellStart"/>
            <w:r w:rsidRPr="0077336E">
              <w:rPr>
                <w:rFonts w:ascii="Calibri" w:eastAsia="Times New Roman" w:hAnsi="Calibri" w:cs="Calibri"/>
                <w:b/>
                <w:bCs/>
                <w:color w:val="000000"/>
                <w:sz w:val="18"/>
                <w:szCs w:val="18"/>
                <w:lang w:val="en-US"/>
              </w:rPr>
              <w:t>bottock</w:t>
            </w:r>
            <w:proofErr w:type="spellEnd"/>
            <w:r w:rsidRPr="0077336E">
              <w:rPr>
                <w:rFonts w:ascii="Calibri" w:eastAsia="Times New Roman" w:hAnsi="Calibri" w:cs="Calibri"/>
                <w:b/>
                <w:bCs/>
                <w:color w:val="000000"/>
                <w:sz w:val="18"/>
                <w:szCs w:val="18"/>
                <w:lang w:val="en-US"/>
              </w:rPr>
              <w:t xml:space="preserve"> with pouch </w:t>
            </w:r>
            <w:r w:rsidRPr="0077336E">
              <w:rPr>
                <w:rFonts w:ascii="Calibri" w:eastAsia="Times New Roman" w:hAnsi="Calibri" w:cs="Calibri"/>
                <w:b/>
                <w:bCs/>
                <w:color w:val="000000"/>
                <w:sz w:val="18"/>
                <w:szCs w:val="18"/>
                <w:lang w:val="en-US"/>
              </w:rPr>
              <w:br/>
              <w:t xml:space="preserve">2 Under </w:t>
            </w:r>
            <w:proofErr w:type="spellStart"/>
            <w:r w:rsidRPr="0077336E">
              <w:rPr>
                <w:rFonts w:ascii="Calibri" w:eastAsia="Times New Roman" w:hAnsi="Calibri" w:cs="Calibri"/>
                <w:b/>
                <w:bCs/>
                <w:color w:val="000000"/>
                <w:sz w:val="18"/>
                <w:szCs w:val="18"/>
                <w:lang w:val="en-US"/>
              </w:rPr>
              <w:t>pad</w:t>
            </w:r>
            <w:proofErr w:type="spellEnd"/>
            <w:r w:rsidRPr="0077336E">
              <w:rPr>
                <w:rFonts w:ascii="Calibri" w:eastAsia="Times New Roman" w:hAnsi="Calibri" w:cs="Calibri"/>
                <w:b/>
                <w:bCs/>
                <w:color w:val="000000"/>
                <w:sz w:val="18"/>
                <w:szCs w:val="18"/>
                <w:lang w:val="en-US"/>
              </w:rPr>
              <w:br/>
              <w:t xml:space="preserve">4 Sterile gloves </w:t>
            </w:r>
            <w:r w:rsidRPr="0077336E">
              <w:rPr>
                <w:rFonts w:ascii="Calibri" w:eastAsia="Times New Roman" w:hAnsi="Calibri" w:cs="Calibri"/>
                <w:b/>
                <w:bCs/>
                <w:color w:val="000000"/>
                <w:sz w:val="18"/>
                <w:szCs w:val="18"/>
                <w:lang w:val="en-US"/>
              </w:rPr>
              <w:br/>
              <w:t>4 Sterile disposable sheets (1 m X 1 m)</w:t>
            </w:r>
            <w:r w:rsidRPr="0077336E">
              <w:rPr>
                <w:rFonts w:ascii="Calibri" w:eastAsia="Times New Roman" w:hAnsi="Calibri" w:cs="Calibri"/>
                <w:b/>
                <w:bCs/>
                <w:color w:val="000000"/>
                <w:sz w:val="18"/>
                <w:szCs w:val="18"/>
                <w:lang w:val="en-US"/>
              </w:rPr>
              <w:br/>
              <w:t>4 Sterile gauze pads</w:t>
            </w:r>
            <w:r w:rsidRPr="0077336E">
              <w:rPr>
                <w:rFonts w:ascii="Calibri" w:eastAsia="Times New Roman" w:hAnsi="Calibri" w:cs="Calibri"/>
                <w:b/>
                <w:bCs/>
                <w:color w:val="000000"/>
                <w:sz w:val="18"/>
                <w:szCs w:val="18"/>
                <w:lang w:val="en-US"/>
              </w:rPr>
              <w:br/>
              <w:t>10 Sterile gauze</w:t>
            </w:r>
            <w:r w:rsidRPr="0077336E">
              <w:rPr>
                <w:rFonts w:ascii="Calibri" w:eastAsia="Times New Roman" w:hAnsi="Calibri" w:cs="Calibri"/>
                <w:b/>
                <w:bCs/>
                <w:color w:val="000000"/>
                <w:sz w:val="18"/>
                <w:szCs w:val="18"/>
                <w:lang w:val="en-US"/>
              </w:rPr>
              <w:br/>
              <w:t>2 Sterile disposable gown</w:t>
            </w:r>
            <w:r w:rsidRPr="0077336E">
              <w:rPr>
                <w:rFonts w:ascii="Calibri" w:eastAsia="Times New Roman" w:hAnsi="Calibri" w:cs="Calibri"/>
                <w:b/>
                <w:bCs/>
                <w:color w:val="000000"/>
                <w:sz w:val="18"/>
                <w:szCs w:val="18"/>
                <w:lang w:val="en-US"/>
              </w:rPr>
              <w:br/>
              <w:t>2 Sterile umbilical clamps</w:t>
            </w:r>
            <w:r w:rsidRPr="0077336E">
              <w:rPr>
                <w:rFonts w:ascii="Calibri" w:eastAsia="Times New Roman" w:hAnsi="Calibri" w:cs="Calibri"/>
                <w:b/>
                <w:bCs/>
                <w:color w:val="000000"/>
                <w:sz w:val="18"/>
                <w:szCs w:val="18"/>
                <w:lang w:val="en-US"/>
              </w:rPr>
              <w:br/>
              <w:t>2 Trash bag (pink)</w:t>
            </w:r>
            <w:r w:rsidRPr="0077336E">
              <w:rPr>
                <w:rFonts w:ascii="Calibri" w:eastAsia="Times New Roman" w:hAnsi="Calibri" w:cs="Calibri"/>
                <w:b/>
                <w:bCs/>
                <w:color w:val="000000"/>
                <w:sz w:val="18"/>
                <w:szCs w:val="18"/>
                <w:lang w:val="en-US"/>
              </w:rPr>
              <w:br/>
              <w:t xml:space="preserve">1 Sterile disposable bulb syringe </w:t>
            </w:r>
            <w:r w:rsidRPr="0077336E">
              <w:rPr>
                <w:rFonts w:ascii="Calibri" w:eastAsia="Times New Roman" w:hAnsi="Calibri" w:cs="Calibri"/>
                <w:b/>
                <w:bCs/>
                <w:color w:val="000000"/>
                <w:sz w:val="18"/>
                <w:szCs w:val="18"/>
                <w:lang w:val="en-US"/>
              </w:rPr>
              <w:br/>
              <w:t>1 Sterile blanket</w:t>
            </w:r>
            <w:r w:rsidRPr="0077336E">
              <w:rPr>
                <w:rFonts w:ascii="Calibri" w:eastAsia="Times New Roman" w:hAnsi="Calibri" w:cs="Calibri"/>
                <w:b/>
                <w:bCs/>
                <w:color w:val="000000"/>
                <w:sz w:val="18"/>
                <w:szCs w:val="18"/>
                <w:lang w:val="en-US"/>
              </w:rPr>
              <w:br/>
              <w:t xml:space="preserve">1 </w:t>
            </w:r>
            <w:proofErr w:type="spellStart"/>
            <w:r w:rsidRPr="0077336E">
              <w:rPr>
                <w:rFonts w:ascii="Calibri" w:eastAsia="Times New Roman" w:hAnsi="Calibri" w:cs="Calibri"/>
                <w:b/>
                <w:bCs/>
                <w:color w:val="000000"/>
                <w:sz w:val="18"/>
                <w:szCs w:val="18"/>
                <w:lang w:val="en-US"/>
              </w:rPr>
              <w:t>Isothermic</w:t>
            </w:r>
            <w:proofErr w:type="spellEnd"/>
            <w:r w:rsidRPr="0077336E">
              <w:rPr>
                <w:rFonts w:ascii="Calibri" w:eastAsia="Times New Roman" w:hAnsi="Calibri" w:cs="Calibri"/>
                <w:b/>
                <w:bCs/>
                <w:color w:val="000000"/>
                <w:sz w:val="18"/>
                <w:szCs w:val="18"/>
                <w:lang w:val="en-US"/>
              </w:rPr>
              <w:t xml:space="preserve"> blanket</w:t>
            </w:r>
            <w:r w:rsidRPr="0077336E">
              <w:rPr>
                <w:rFonts w:ascii="Calibri" w:eastAsia="Times New Roman" w:hAnsi="Calibri" w:cs="Calibri"/>
                <w:b/>
                <w:bCs/>
                <w:color w:val="000000"/>
                <w:sz w:val="18"/>
                <w:szCs w:val="18"/>
                <w:lang w:val="en-US"/>
              </w:rPr>
              <w:br/>
              <w:t>2 Sterile clamp</w:t>
            </w:r>
            <w:r w:rsidRPr="0077336E">
              <w:rPr>
                <w:rFonts w:ascii="Calibri" w:eastAsia="Times New Roman" w:hAnsi="Calibri" w:cs="Calibri"/>
                <w:b/>
                <w:bCs/>
                <w:color w:val="000000"/>
                <w:sz w:val="18"/>
                <w:szCs w:val="18"/>
                <w:lang w:val="en-US"/>
              </w:rPr>
              <w:br/>
              <w:t>1 Sterile scissors</w:t>
            </w:r>
          </w:p>
        </w:tc>
        <w:tc>
          <w:tcPr>
            <w:tcW w:w="1170" w:type="dxa"/>
            <w:vAlign w:val="center"/>
            <w:hideMark/>
          </w:tcPr>
          <w:p w14:paraId="34C170D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Kit</w:t>
            </w:r>
          </w:p>
        </w:tc>
      </w:tr>
      <w:tr w:rsidR="0077336E" w:rsidRPr="0077336E" w14:paraId="0C663ABB" w14:textId="77777777" w:rsidTr="00DC7A85">
        <w:trPr>
          <w:trHeight w:val="1440"/>
        </w:trPr>
        <w:tc>
          <w:tcPr>
            <w:tcW w:w="2160" w:type="dxa"/>
            <w:shd w:val="clear" w:color="000000" w:fill="F2CEEF"/>
            <w:vAlign w:val="center"/>
            <w:hideMark/>
          </w:tcPr>
          <w:p w14:paraId="5231B68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Eye &amp; Face Protection</w:t>
            </w:r>
          </w:p>
        </w:tc>
        <w:tc>
          <w:tcPr>
            <w:tcW w:w="619" w:type="dxa"/>
            <w:vAlign w:val="center"/>
            <w:hideMark/>
          </w:tcPr>
          <w:p w14:paraId="58336AF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8.1</w:t>
            </w:r>
          </w:p>
        </w:tc>
        <w:tc>
          <w:tcPr>
            <w:tcW w:w="2621" w:type="dxa"/>
            <w:vAlign w:val="center"/>
            <w:hideMark/>
          </w:tcPr>
          <w:p w14:paraId="479BB2D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glasses</w:t>
            </w:r>
          </w:p>
        </w:tc>
        <w:tc>
          <w:tcPr>
            <w:tcW w:w="8820" w:type="dxa"/>
            <w:vAlign w:val="center"/>
            <w:hideMark/>
          </w:tcPr>
          <w:p w14:paraId="3B27C608"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Single use</w:t>
            </w:r>
            <w:r w:rsidRPr="0077336E">
              <w:rPr>
                <w:rFonts w:ascii="Calibri" w:eastAsia="Times New Roman" w:hAnsi="Calibri" w:cs="Calibri"/>
                <w:b/>
                <w:bCs/>
                <w:color w:val="000000"/>
                <w:sz w:val="18"/>
                <w:szCs w:val="18"/>
                <w:lang w:val="en-US"/>
              </w:rPr>
              <w:br/>
              <w:t xml:space="preserve">Light </w:t>
            </w:r>
            <w:proofErr w:type="spellStart"/>
            <w:r w:rsidRPr="0077336E">
              <w:rPr>
                <w:rFonts w:ascii="Calibri" w:eastAsia="Times New Roman" w:hAnsi="Calibri" w:cs="Calibri"/>
                <w:b/>
                <w:bCs/>
                <w:color w:val="000000"/>
                <w:sz w:val="18"/>
                <w:szCs w:val="18"/>
                <w:lang w:val="en-US"/>
              </w:rPr>
              <w:t>colours</w:t>
            </w:r>
            <w:proofErr w:type="spellEnd"/>
            <w:r w:rsidRPr="0077336E">
              <w:rPr>
                <w:rFonts w:ascii="Calibri" w:eastAsia="Times New Roman" w:hAnsi="Calibri" w:cs="Calibri"/>
                <w:b/>
                <w:bCs/>
                <w:color w:val="000000"/>
                <w:sz w:val="18"/>
                <w:szCs w:val="18"/>
                <w:lang w:val="en-US"/>
              </w:rPr>
              <w:br/>
              <w:t xml:space="preserve">Thumb/ finger loops to anchor sleeves in place </w:t>
            </w:r>
            <w:r w:rsidRPr="0077336E">
              <w:rPr>
                <w:rFonts w:ascii="Calibri" w:eastAsia="Times New Roman" w:hAnsi="Calibri" w:cs="Calibri"/>
                <w:b/>
                <w:bCs/>
                <w:color w:val="000000"/>
                <w:sz w:val="18"/>
                <w:szCs w:val="18"/>
                <w:lang w:val="en-US"/>
              </w:rPr>
              <w:br/>
              <w:t>Quality compliant with:</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Meets or exceeds ISO 16603 class 3 exposure pressure, or equivalent</w:t>
            </w:r>
          </w:p>
        </w:tc>
        <w:tc>
          <w:tcPr>
            <w:tcW w:w="1170" w:type="dxa"/>
            <w:vAlign w:val="center"/>
            <w:hideMark/>
          </w:tcPr>
          <w:p w14:paraId="7FE4ED0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06149FD1" w14:textId="77777777" w:rsidTr="00DC7A85">
        <w:trPr>
          <w:trHeight w:val="960"/>
        </w:trPr>
        <w:tc>
          <w:tcPr>
            <w:tcW w:w="2160" w:type="dxa"/>
            <w:shd w:val="clear" w:color="000000" w:fill="CAEDFB"/>
            <w:vAlign w:val="center"/>
            <w:hideMark/>
          </w:tcPr>
          <w:p w14:paraId="48E7BDE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Eye &amp; Face Protection &amp;CONTAINER</w:t>
            </w:r>
          </w:p>
        </w:tc>
        <w:tc>
          <w:tcPr>
            <w:tcW w:w="619" w:type="dxa"/>
            <w:vAlign w:val="center"/>
            <w:hideMark/>
          </w:tcPr>
          <w:p w14:paraId="7D6DE41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8.2</w:t>
            </w:r>
          </w:p>
        </w:tc>
        <w:tc>
          <w:tcPr>
            <w:tcW w:w="2621" w:type="dxa"/>
            <w:noWrap/>
            <w:vAlign w:val="center"/>
            <w:hideMark/>
          </w:tcPr>
          <w:p w14:paraId="7BD452F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goggles</w:t>
            </w:r>
          </w:p>
        </w:tc>
        <w:tc>
          <w:tcPr>
            <w:tcW w:w="8820" w:type="dxa"/>
            <w:vAlign w:val="center"/>
            <w:hideMark/>
          </w:tcPr>
          <w:p w14:paraId="1B80D83B"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Clear </w:t>
            </w:r>
            <w:proofErr w:type="gramStart"/>
            <w:r w:rsidRPr="0077336E">
              <w:rPr>
                <w:rFonts w:ascii="Calibri" w:eastAsia="Times New Roman" w:hAnsi="Calibri" w:cs="Calibri"/>
                <w:b/>
                <w:bCs/>
                <w:color w:val="000000"/>
                <w:sz w:val="18"/>
                <w:szCs w:val="18"/>
                <w:lang w:val="en-US"/>
              </w:rPr>
              <w:t>Plastic ,</w:t>
            </w:r>
            <w:proofErr w:type="gramEnd"/>
            <w:r w:rsidRPr="0077336E">
              <w:rPr>
                <w:rFonts w:ascii="Calibri" w:eastAsia="Times New Roman" w:hAnsi="Calibri" w:cs="Calibri"/>
                <w:b/>
                <w:bCs/>
                <w:color w:val="000000"/>
                <w:sz w:val="18"/>
                <w:szCs w:val="18"/>
                <w:lang w:val="en-US"/>
              </w:rPr>
              <w:t xml:space="preserve"> Fog resistant</w:t>
            </w:r>
            <w:r w:rsidRPr="0077336E">
              <w:rPr>
                <w:rFonts w:ascii="Calibri" w:eastAsia="Times New Roman" w:hAnsi="Calibri" w:cs="Calibri"/>
                <w:b/>
                <w:bCs/>
                <w:color w:val="000000"/>
                <w:sz w:val="18"/>
                <w:szCs w:val="18"/>
                <w:lang w:val="en-US"/>
              </w:rPr>
              <w:br/>
              <w:t>Elastic head strap</w:t>
            </w:r>
            <w:r w:rsidRPr="0077336E">
              <w:rPr>
                <w:rFonts w:ascii="Calibri" w:eastAsia="Times New Roman" w:hAnsi="Calibri" w:cs="Calibri"/>
                <w:b/>
                <w:bCs/>
                <w:color w:val="000000"/>
                <w:sz w:val="18"/>
                <w:szCs w:val="18"/>
                <w:lang w:val="en-US"/>
              </w:rPr>
              <w:br/>
              <w:t xml:space="preserve">Side and top protection shields </w:t>
            </w:r>
            <w:r w:rsidRPr="0077336E">
              <w:rPr>
                <w:rFonts w:ascii="Calibri" w:eastAsia="Times New Roman" w:hAnsi="Calibri" w:cs="Calibri"/>
                <w:b/>
                <w:bCs/>
                <w:color w:val="000000"/>
                <w:sz w:val="18"/>
                <w:szCs w:val="18"/>
                <w:lang w:val="en-US"/>
              </w:rPr>
              <w:br/>
              <w:t xml:space="preserve">Against liquid slash </w:t>
            </w:r>
          </w:p>
        </w:tc>
        <w:tc>
          <w:tcPr>
            <w:tcW w:w="1170" w:type="dxa"/>
            <w:noWrap/>
            <w:vAlign w:val="center"/>
            <w:hideMark/>
          </w:tcPr>
          <w:p w14:paraId="38F40FF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D01DA24" w14:textId="77777777" w:rsidTr="00DC7A85">
        <w:trPr>
          <w:trHeight w:val="960"/>
        </w:trPr>
        <w:tc>
          <w:tcPr>
            <w:tcW w:w="2160" w:type="dxa"/>
            <w:shd w:val="clear" w:color="000000" w:fill="CAEDFB"/>
            <w:vAlign w:val="center"/>
            <w:hideMark/>
          </w:tcPr>
          <w:p w14:paraId="6043D3C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Eye &amp; Face Protection &amp;CONTAINER</w:t>
            </w:r>
          </w:p>
        </w:tc>
        <w:tc>
          <w:tcPr>
            <w:tcW w:w="619" w:type="dxa"/>
            <w:vAlign w:val="center"/>
            <w:hideMark/>
          </w:tcPr>
          <w:p w14:paraId="2520D56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8.3</w:t>
            </w:r>
          </w:p>
        </w:tc>
        <w:tc>
          <w:tcPr>
            <w:tcW w:w="2621" w:type="dxa"/>
            <w:vAlign w:val="center"/>
            <w:hideMark/>
          </w:tcPr>
          <w:p w14:paraId="77A8D01F"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Sharp Box Container 1.8 </w:t>
            </w:r>
            <w:proofErr w:type="spellStart"/>
            <w:r w:rsidRPr="0077336E">
              <w:rPr>
                <w:rFonts w:ascii="Calibri" w:eastAsia="Times New Roman" w:hAnsi="Calibri" w:cs="Calibri"/>
                <w:b/>
                <w:bCs/>
                <w:sz w:val="18"/>
                <w:szCs w:val="18"/>
                <w:lang w:val="en-US"/>
              </w:rPr>
              <w:t>Litre</w:t>
            </w:r>
            <w:proofErr w:type="spellEnd"/>
          </w:p>
        </w:tc>
        <w:tc>
          <w:tcPr>
            <w:tcW w:w="8820" w:type="dxa"/>
            <w:vAlign w:val="center"/>
            <w:hideMark/>
          </w:tcPr>
          <w:p w14:paraId="22453C6F"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Contaminated sharps container for clinical waste</w:t>
            </w:r>
            <w:r w:rsidRPr="0077336E">
              <w:rPr>
                <w:rFonts w:ascii="Calibri" w:eastAsia="Times New Roman" w:hAnsi="Calibri" w:cs="Calibri"/>
                <w:b/>
                <w:bCs/>
                <w:color w:val="000000"/>
                <w:sz w:val="18"/>
                <w:szCs w:val="18"/>
                <w:lang w:val="en-US"/>
              </w:rPr>
              <w:br/>
              <w:t xml:space="preserve">Yellow </w:t>
            </w:r>
            <w:proofErr w:type="spellStart"/>
            <w:r w:rsidRPr="0077336E">
              <w:rPr>
                <w:rFonts w:ascii="Calibri" w:eastAsia="Times New Roman" w:hAnsi="Calibri" w:cs="Calibri"/>
                <w:b/>
                <w:bCs/>
                <w:color w:val="000000"/>
                <w:sz w:val="18"/>
                <w:szCs w:val="18"/>
                <w:lang w:val="en-US"/>
              </w:rPr>
              <w:t>colour</w:t>
            </w:r>
            <w:proofErr w:type="spellEnd"/>
            <w:r w:rsidRPr="0077336E">
              <w:rPr>
                <w:rFonts w:ascii="Calibri" w:eastAsia="Times New Roman" w:hAnsi="Calibri" w:cs="Calibri"/>
                <w:b/>
                <w:bCs/>
                <w:color w:val="000000"/>
                <w:sz w:val="18"/>
                <w:szCs w:val="18"/>
                <w:lang w:val="en-US"/>
              </w:rPr>
              <w:t xml:space="preserve"> with biohazard</w:t>
            </w:r>
            <w:r w:rsidRPr="0077336E">
              <w:rPr>
                <w:rFonts w:ascii="Calibri" w:eastAsia="Times New Roman" w:hAnsi="Calibri" w:cs="Calibri"/>
                <w:b/>
                <w:bCs/>
                <w:color w:val="000000"/>
                <w:sz w:val="18"/>
                <w:szCs w:val="18"/>
                <w:lang w:val="en-US"/>
              </w:rPr>
              <w:br/>
              <w:t>Clinical waste warnings printed on container</w:t>
            </w:r>
            <w:r w:rsidRPr="0077336E">
              <w:rPr>
                <w:rFonts w:ascii="Calibri" w:eastAsia="Times New Roman" w:hAnsi="Calibri" w:cs="Calibri"/>
                <w:b/>
                <w:bCs/>
                <w:color w:val="000000"/>
                <w:sz w:val="18"/>
                <w:szCs w:val="18"/>
                <w:lang w:val="en-US"/>
              </w:rPr>
              <w:br/>
              <w:t>1.8 L</w:t>
            </w:r>
          </w:p>
        </w:tc>
        <w:tc>
          <w:tcPr>
            <w:tcW w:w="1170" w:type="dxa"/>
            <w:noWrap/>
            <w:vAlign w:val="center"/>
            <w:hideMark/>
          </w:tcPr>
          <w:p w14:paraId="552C3BE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pcs </w:t>
            </w:r>
          </w:p>
        </w:tc>
      </w:tr>
      <w:tr w:rsidR="0077336E" w:rsidRPr="0077336E" w14:paraId="2812B15B" w14:textId="77777777" w:rsidTr="00DC7A85">
        <w:trPr>
          <w:trHeight w:val="960"/>
        </w:trPr>
        <w:tc>
          <w:tcPr>
            <w:tcW w:w="2160" w:type="dxa"/>
            <w:shd w:val="clear" w:color="000000" w:fill="CAEDFB"/>
            <w:vAlign w:val="center"/>
            <w:hideMark/>
          </w:tcPr>
          <w:p w14:paraId="6B1A61C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Eye &amp; Face Protection &amp;CONTAINER</w:t>
            </w:r>
          </w:p>
        </w:tc>
        <w:tc>
          <w:tcPr>
            <w:tcW w:w="619" w:type="dxa"/>
            <w:vAlign w:val="center"/>
            <w:hideMark/>
          </w:tcPr>
          <w:p w14:paraId="6E26132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8.4</w:t>
            </w:r>
          </w:p>
        </w:tc>
        <w:tc>
          <w:tcPr>
            <w:tcW w:w="2621" w:type="dxa"/>
            <w:vAlign w:val="center"/>
            <w:hideMark/>
          </w:tcPr>
          <w:p w14:paraId="45BA267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Sharp Box Container 10 </w:t>
            </w:r>
            <w:proofErr w:type="spellStart"/>
            <w:r w:rsidRPr="0077336E">
              <w:rPr>
                <w:rFonts w:ascii="Calibri" w:eastAsia="Times New Roman" w:hAnsi="Calibri" w:cs="Calibri"/>
                <w:b/>
                <w:bCs/>
                <w:color w:val="000000"/>
                <w:sz w:val="18"/>
                <w:szCs w:val="18"/>
                <w:lang w:val="en-US"/>
              </w:rPr>
              <w:t>Litre</w:t>
            </w:r>
            <w:proofErr w:type="spellEnd"/>
          </w:p>
        </w:tc>
        <w:tc>
          <w:tcPr>
            <w:tcW w:w="8820" w:type="dxa"/>
            <w:vAlign w:val="center"/>
            <w:hideMark/>
          </w:tcPr>
          <w:p w14:paraId="1162BF4F"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Contaminated sharps container for clinical waste</w:t>
            </w:r>
            <w:r w:rsidRPr="0077336E">
              <w:rPr>
                <w:rFonts w:ascii="Calibri" w:eastAsia="Times New Roman" w:hAnsi="Calibri" w:cs="Calibri"/>
                <w:b/>
                <w:bCs/>
                <w:color w:val="000000"/>
                <w:sz w:val="18"/>
                <w:szCs w:val="18"/>
                <w:lang w:val="en-US"/>
              </w:rPr>
              <w:br/>
              <w:t xml:space="preserve">Yellow </w:t>
            </w:r>
            <w:proofErr w:type="spellStart"/>
            <w:r w:rsidRPr="0077336E">
              <w:rPr>
                <w:rFonts w:ascii="Calibri" w:eastAsia="Times New Roman" w:hAnsi="Calibri" w:cs="Calibri"/>
                <w:b/>
                <w:bCs/>
                <w:color w:val="000000"/>
                <w:sz w:val="18"/>
                <w:szCs w:val="18"/>
                <w:lang w:val="en-US"/>
              </w:rPr>
              <w:t>colour</w:t>
            </w:r>
            <w:proofErr w:type="spellEnd"/>
            <w:r w:rsidRPr="0077336E">
              <w:rPr>
                <w:rFonts w:ascii="Calibri" w:eastAsia="Times New Roman" w:hAnsi="Calibri" w:cs="Calibri"/>
                <w:b/>
                <w:bCs/>
                <w:color w:val="000000"/>
                <w:sz w:val="18"/>
                <w:szCs w:val="18"/>
                <w:lang w:val="en-US"/>
              </w:rPr>
              <w:t xml:space="preserve"> with biohazard</w:t>
            </w:r>
            <w:r w:rsidRPr="0077336E">
              <w:rPr>
                <w:rFonts w:ascii="Calibri" w:eastAsia="Times New Roman" w:hAnsi="Calibri" w:cs="Calibri"/>
                <w:b/>
                <w:bCs/>
                <w:color w:val="000000"/>
                <w:sz w:val="18"/>
                <w:szCs w:val="18"/>
                <w:lang w:val="en-US"/>
              </w:rPr>
              <w:br/>
              <w:t>Clinical waste warnings printed on container</w:t>
            </w:r>
            <w:r w:rsidRPr="0077336E">
              <w:rPr>
                <w:rFonts w:ascii="Calibri" w:eastAsia="Times New Roman" w:hAnsi="Calibri" w:cs="Calibri"/>
                <w:b/>
                <w:bCs/>
                <w:color w:val="000000"/>
                <w:sz w:val="18"/>
                <w:szCs w:val="18"/>
                <w:lang w:val="en-US"/>
              </w:rPr>
              <w:br/>
              <w:t>10L</w:t>
            </w:r>
          </w:p>
        </w:tc>
        <w:tc>
          <w:tcPr>
            <w:tcW w:w="1170" w:type="dxa"/>
            <w:vAlign w:val="center"/>
            <w:hideMark/>
          </w:tcPr>
          <w:p w14:paraId="1451FAE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3DA723A" w14:textId="77777777" w:rsidTr="00DC7A85">
        <w:trPr>
          <w:trHeight w:val="960"/>
        </w:trPr>
        <w:tc>
          <w:tcPr>
            <w:tcW w:w="2160" w:type="dxa"/>
            <w:shd w:val="clear" w:color="000000" w:fill="CAEDFB"/>
            <w:vAlign w:val="center"/>
            <w:hideMark/>
          </w:tcPr>
          <w:p w14:paraId="702AB03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Eye &amp; Face Protection &amp;CONTAINER</w:t>
            </w:r>
          </w:p>
        </w:tc>
        <w:tc>
          <w:tcPr>
            <w:tcW w:w="619" w:type="dxa"/>
            <w:vAlign w:val="center"/>
            <w:hideMark/>
          </w:tcPr>
          <w:p w14:paraId="30B65A9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8.5</w:t>
            </w:r>
          </w:p>
        </w:tc>
        <w:tc>
          <w:tcPr>
            <w:tcW w:w="2621" w:type="dxa"/>
            <w:vAlign w:val="center"/>
            <w:hideMark/>
          </w:tcPr>
          <w:p w14:paraId="5EBE000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Sharps Box Container 3 </w:t>
            </w:r>
            <w:proofErr w:type="spellStart"/>
            <w:r w:rsidRPr="0077336E">
              <w:rPr>
                <w:rFonts w:ascii="Calibri" w:eastAsia="Times New Roman" w:hAnsi="Calibri" w:cs="Calibri"/>
                <w:b/>
                <w:bCs/>
                <w:color w:val="000000"/>
                <w:sz w:val="18"/>
                <w:szCs w:val="18"/>
                <w:lang w:val="en-US"/>
              </w:rPr>
              <w:t>Litre</w:t>
            </w:r>
            <w:proofErr w:type="spellEnd"/>
          </w:p>
        </w:tc>
        <w:tc>
          <w:tcPr>
            <w:tcW w:w="8820" w:type="dxa"/>
            <w:vAlign w:val="center"/>
            <w:hideMark/>
          </w:tcPr>
          <w:p w14:paraId="3A14476A"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Contaminated sharps container for clinical waste</w:t>
            </w:r>
            <w:r w:rsidRPr="0077336E">
              <w:rPr>
                <w:rFonts w:ascii="Calibri" w:eastAsia="Times New Roman" w:hAnsi="Calibri" w:cs="Calibri"/>
                <w:b/>
                <w:bCs/>
                <w:color w:val="000000"/>
                <w:sz w:val="18"/>
                <w:szCs w:val="18"/>
                <w:lang w:val="en-US"/>
              </w:rPr>
              <w:br/>
              <w:t xml:space="preserve">Yellow </w:t>
            </w:r>
            <w:proofErr w:type="spellStart"/>
            <w:r w:rsidRPr="0077336E">
              <w:rPr>
                <w:rFonts w:ascii="Calibri" w:eastAsia="Times New Roman" w:hAnsi="Calibri" w:cs="Calibri"/>
                <w:b/>
                <w:bCs/>
                <w:color w:val="000000"/>
                <w:sz w:val="18"/>
                <w:szCs w:val="18"/>
                <w:lang w:val="en-US"/>
              </w:rPr>
              <w:t>colour</w:t>
            </w:r>
            <w:proofErr w:type="spellEnd"/>
            <w:r w:rsidRPr="0077336E">
              <w:rPr>
                <w:rFonts w:ascii="Calibri" w:eastAsia="Times New Roman" w:hAnsi="Calibri" w:cs="Calibri"/>
                <w:b/>
                <w:bCs/>
                <w:color w:val="000000"/>
                <w:sz w:val="18"/>
                <w:szCs w:val="18"/>
                <w:lang w:val="en-US"/>
              </w:rPr>
              <w:t xml:space="preserve"> with biohazard</w:t>
            </w:r>
            <w:r w:rsidRPr="0077336E">
              <w:rPr>
                <w:rFonts w:ascii="Calibri" w:eastAsia="Times New Roman" w:hAnsi="Calibri" w:cs="Calibri"/>
                <w:b/>
                <w:bCs/>
                <w:color w:val="000000"/>
                <w:sz w:val="18"/>
                <w:szCs w:val="18"/>
                <w:lang w:val="en-US"/>
              </w:rPr>
              <w:br/>
              <w:t>Clinical waste warnings printed on container</w:t>
            </w:r>
            <w:r w:rsidRPr="0077336E">
              <w:rPr>
                <w:rFonts w:ascii="Calibri" w:eastAsia="Times New Roman" w:hAnsi="Calibri" w:cs="Calibri"/>
                <w:b/>
                <w:bCs/>
                <w:color w:val="000000"/>
                <w:sz w:val="18"/>
                <w:szCs w:val="18"/>
                <w:lang w:val="en-US"/>
              </w:rPr>
              <w:br/>
              <w:t>3L</w:t>
            </w:r>
          </w:p>
        </w:tc>
        <w:tc>
          <w:tcPr>
            <w:tcW w:w="1170" w:type="dxa"/>
            <w:vAlign w:val="center"/>
            <w:hideMark/>
          </w:tcPr>
          <w:p w14:paraId="370487C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72F1CC3E" w14:textId="77777777" w:rsidTr="00DC7A85">
        <w:trPr>
          <w:trHeight w:val="1680"/>
        </w:trPr>
        <w:tc>
          <w:tcPr>
            <w:tcW w:w="2160" w:type="dxa"/>
            <w:shd w:val="clear" w:color="000000" w:fill="F2CEEF"/>
            <w:vAlign w:val="center"/>
            <w:hideMark/>
          </w:tcPr>
          <w:p w14:paraId="2E5D021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Gauze </w:t>
            </w:r>
          </w:p>
        </w:tc>
        <w:tc>
          <w:tcPr>
            <w:tcW w:w="619" w:type="dxa"/>
            <w:vAlign w:val="center"/>
            <w:hideMark/>
          </w:tcPr>
          <w:p w14:paraId="4126498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9.1</w:t>
            </w:r>
          </w:p>
        </w:tc>
        <w:tc>
          <w:tcPr>
            <w:tcW w:w="2621" w:type="dxa"/>
            <w:vAlign w:val="center"/>
            <w:hideMark/>
          </w:tcPr>
          <w:p w14:paraId="74E0A99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Combact</w:t>
            </w:r>
            <w:proofErr w:type="spellEnd"/>
            <w:r w:rsidRPr="0077336E">
              <w:rPr>
                <w:rFonts w:ascii="Calibri" w:eastAsia="Times New Roman" w:hAnsi="Calibri" w:cs="Calibri"/>
                <w:b/>
                <w:bCs/>
                <w:color w:val="000000"/>
                <w:sz w:val="18"/>
                <w:szCs w:val="18"/>
                <w:lang w:val="en-US"/>
              </w:rPr>
              <w:t xml:space="preserve"> Gauze</w:t>
            </w:r>
          </w:p>
        </w:tc>
        <w:tc>
          <w:tcPr>
            <w:tcW w:w="8820" w:type="dxa"/>
            <w:vAlign w:val="center"/>
            <w:hideMark/>
          </w:tcPr>
          <w:p w14:paraId="69D62FD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Non-woven chitosan gauze, spun directly from chitosan derived from crustaceans or</w:t>
            </w:r>
            <w:r w:rsidRPr="0077336E">
              <w:rPr>
                <w:rFonts w:ascii="Calibri" w:eastAsia="Times New Roman" w:hAnsi="Calibri" w:cs="Calibri"/>
                <w:b/>
                <w:bCs/>
                <w:color w:val="000000"/>
                <w:sz w:val="18"/>
                <w:szCs w:val="18"/>
                <w:lang w:val="en-US"/>
              </w:rPr>
              <w:br/>
              <w:t>snow crab shells.</w:t>
            </w:r>
            <w:r w:rsidRPr="0077336E">
              <w:rPr>
                <w:rFonts w:ascii="Calibri" w:eastAsia="Times New Roman" w:hAnsi="Calibri" w:cs="Calibri"/>
                <w:b/>
                <w:bCs/>
                <w:color w:val="000000"/>
                <w:sz w:val="18"/>
                <w:szCs w:val="18"/>
                <w:lang w:val="en-US"/>
              </w:rPr>
              <w:br/>
              <w:t>High-Performance Hemostatic, designed to stop lethal bleeding rapidly.</w:t>
            </w:r>
            <w:r w:rsidRPr="0077336E">
              <w:rPr>
                <w:rFonts w:ascii="Calibri" w:eastAsia="Times New Roman" w:hAnsi="Calibri" w:cs="Calibri"/>
                <w:b/>
                <w:bCs/>
                <w:color w:val="000000"/>
                <w:sz w:val="18"/>
                <w:szCs w:val="18"/>
                <w:lang w:val="en-US"/>
              </w:rPr>
              <w:br/>
              <w:t xml:space="preserve"> Works independently from the body's normal clotting processes. </w:t>
            </w:r>
            <w:r w:rsidRPr="0077336E">
              <w:rPr>
                <w:rFonts w:ascii="Calibri" w:eastAsia="Times New Roman" w:hAnsi="Calibri" w:cs="Calibri"/>
                <w:b/>
                <w:bCs/>
                <w:color w:val="000000"/>
                <w:sz w:val="18"/>
                <w:szCs w:val="18"/>
                <w:lang w:val="en-US"/>
              </w:rPr>
              <w:br/>
              <w:t>Tear anywhere packaging</w:t>
            </w:r>
            <w:r w:rsidRPr="0077336E">
              <w:rPr>
                <w:rFonts w:ascii="Calibri" w:eastAsia="Times New Roman" w:hAnsi="Calibri" w:cs="Calibri"/>
                <w:b/>
                <w:bCs/>
                <w:color w:val="000000"/>
                <w:sz w:val="18"/>
                <w:szCs w:val="18"/>
                <w:lang w:val="en-US"/>
              </w:rPr>
              <w:br/>
              <w:t>Z-fold</w:t>
            </w:r>
            <w:r w:rsidRPr="0077336E">
              <w:rPr>
                <w:rFonts w:ascii="Calibri" w:eastAsia="Times New Roman" w:hAnsi="Calibri" w:cs="Calibri"/>
                <w:b/>
                <w:bCs/>
                <w:color w:val="000000"/>
                <w:sz w:val="18"/>
                <w:szCs w:val="18"/>
                <w:lang w:val="en-US"/>
              </w:rPr>
              <w:br/>
              <w:t>4in x 4in</w:t>
            </w:r>
          </w:p>
        </w:tc>
        <w:tc>
          <w:tcPr>
            <w:tcW w:w="1170" w:type="dxa"/>
            <w:vAlign w:val="center"/>
            <w:hideMark/>
          </w:tcPr>
          <w:p w14:paraId="58F610D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8BFB33C" w14:textId="77777777" w:rsidTr="00DC7A85">
        <w:trPr>
          <w:trHeight w:val="290"/>
        </w:trPr>
        <w:tc>
          <w:tcPr>
            <w:tcW w:w="2160" w:type="dxa"/>
            <w:shd w:val="clear" w:color="000000" w:fill="F2CEEF"/>
            <w:vAlign w:val="center"/>
            <w:hideMark/>
          </w:tcPr>
          <w:p w14:paraId="41355E2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Gauze </w:t>
            </w:r>
          </w:p>
        </w:tc>
        <w:tc>
          <w:tcPr>
            <w:tcW w:w="619" w:type="dxa"/>
            <w:vAlign w:val="center"/>
            <w:hideMark/>
          </w:tcPr>
          <w:p w14:paraId="376B0E1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9.2</w:t>
            </w:r>
          </w:p>
        </w:tc>
        <w:tc>
          <w:tcPr>
            <w:tcW w:w="2621" w:type="dxa"/>
            <w:vAlign w:val="center"/>
            <w:hideMark/>
          </w:tcPr>
          <w:p w14:paraId="21073F4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Gauze Compress</w:t>
            </w:r>
          </w:p>
        </w:tc>
        <w:tc>
          <w:tcPr>
            <w:tcW w:w="8820" w:type="dxa"/>
            <w:vAlign w:val="center"/>
            <w:hideMark/>
          </w:tcPr>
          <w:p w14:paraId="2E124002"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Surgical folding: no loose threads appear after folding 5X5cm</w:t>
            </w:r>
          </w:p>
        </w:tc>
        <w:tc>
          <w:tcPr>
            <w:tcW w:w="1170" w:type="dxa"/>
            <w:vAlign w:val="center"/>
            <w:hideMark/>
          </w:tcPr>
          <w:p w14:paraId="0D2E6AB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658FCD46" w14:textId="77777777" w:rsidTr="00DC7A85">
        <w:trPr>
          <w:trHeight w:val="1920"/>
        </w:trPr>
        <w:tc>
          <w:tcPr>
            <w:tcW w:w="2160" w:type="dxa"/>
            <w:shd w:val="clear" w:color="000000" w:fill="F2CEEF"/>
            <w:vAlign w:val="center"/>
            <w:hideMark/>
          </w:tcPr>
          <w:p w14:paraId="7D4BE1B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Gauze </w:t>
            </w:r>
          </w:p>
        </w:tc>
        <w:tc>
          <w:tcPr>
            <w:tcW w:w="619" w:type="dxa"/>
            <w:vAlign w:val="center"/>
            <w:hideMark/>
          </w:tcPr>
          <w:p w14:paraId="631EBF9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9.3</w:t>
            </w:r>
          </w:p>
        </w:tc>
        <w:tc>
          <w:tcPr>
            <w:tcW w:w="2621" w:type="dxa"/>
            <w:vAlign w:val="center"/>
            <w:hideMark/>
          </w:tcPr>
          <w:p w14:paraId="2DA8A77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Gauze Roll Absorbent</w:t>
            </w:r>
          </w:p>
        </w:tc>
        <w:tc>
          <w:tcPr>
            <w:tcW w:w="8820" w:type="dxa"/>
            <w:vAlign w:val="center"/>
            <w:hideMark/>
          </w:tcPr>
          <w:p w14:paraId="3A2CA4F8"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100% cotton </w:t>
            </w:r>
            <w:r w:rsidRPr="0077336E">
              <w:rPr>
                <w:rFonts w:ascii="Calibri" w:eastAsia="Times New Roman" w:hAnsi="Calibri" w:cs="Calibri"/>
                <w:b/>
                <w:bCs/>
                <w:color w:val="000000"/>
                <w:sz w:val="18"/>
                <w:szCs w:val="18"/>
                <w:lang w:val="en-US"/>
              </w:rPr>
              <w:br/>
              <w:t>Absorbent and soft</w:t>
            </w:r>
            <w:r w:rsidRPr="0077336E">
              <w:rPr>
                <w:rFonts w:ascii="Calibri" w:eastAsia="Times New Roman" w:hAnsi="Calibri" w:cs="Calibri"/>
                <w:b/>
                <w:bCs/>
                <w:color w:val="000000"/>
                <w:sz w:val="18"/>
                <w:szCs w:val="18"/>
                <w:lang w:val="en-US"/>
              </w:rPr>
              <w:br/>
              <w:t>mesh 19x15</w:t>
            </w:r>
            <w:r w:rsidRPr="0077336E">
              <w:rPr>
                <w:rFonts w:ascii="Calibri" w:eastAsia="Times New Roman" w:hAnsi="Calibri" w:cs="Calibri"/>
                <w:b/>
                <w:bCs/>
                <w:color w:val="000000"/>
                <w:sz w:val="18"/>
                <w:szCs w:val="18"/>
                <w:lang w:val="en-US"/>
              </w:rPr>
              <w:br/>
              <w:t>Size: 91.44cm (W)x91m (L) or 91.44cm x 100m</w:t>
            </w:r>
            <w:r w:rsidRPr="0077336E">
              <w:rPr>
                <w:rFonts w:ascii="Calibri" w:eastAsia="Times New Roman" w:hAnsi="Calibri" w:cs="Calibri"/>
                <w:b/>
                <w:bCs/>
                <w:color w:val="000000"/>
                <w:sz w:val="18"/>
                <w:szCs w:val="18"/>
                <w:lang w:val="en-US"/>
              </w:rPr>
              <w:br/>
              <w:t>17 or more threads</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Non-Sterile</w:t>
            </w:r>
            <w:proofErr w:type="gramEnd"/>
            <w:r w:rsidRPr="0077336E">
              <w:rPr>
                <w:rFonts w:ascii="Calibri" w:eastAsia="Times New Roman" w:hAnsi="Calibri" w:cs="Calibri"/>
                <w:b/>
                <w:bCs/>
                <w:color w:val="000000"/>
                <w:sz w:val="18"/>
                <w:szCs w:val="18"/>
                <w:lang w:val="en-US"/>
              </w:rPr>
              <w:br/>
              <w:t xml:space="preserve">4ply - Mesh 19x15 </w:t>
            </w:r>
            <w:r w:rsidRPr="0077336E">
              <w:rPr>
                <w:rFonts w:ascii="Calibri" w:eastAsia="Times New Roman" w:hAnsi="Calibri" w:cs="Calibri"/>
                <w:b/>
                <w:bCs/>
                <w:color w:val="000000"/>
                <w:sz w:val="18"/>
                <w:szCs w:val="18"/>
                <w:lang w:val="en-US"/>
              </w:rPr>
              <w:br/>
              <w:t>1.5 KG/Roll</w:t>
            </w:r>
          </w:p>
        </w:tc>
        <w:tc>
          <w:tcPr>
            <w:tcW w:w="1170" w:type="dxa"/>
            <w:vAlign w:val="center"/>
            <w:hideMark/>
          </w:tcPr>
          <w:p w14:paraId="5DC18EC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Roll</w:t>
            </w:r>
          </w:p>
        </w:tc>
      </w:tr>
      <w:tr w:rsidR="0077336E" w:rsidRPr="0077336E" w14:paraId="41BBFC65" w14:textId="77777777" w:rsidTr="00DC7A85">
        <w:trPr>
          <w:trHeight w:val="720"/>
        </w:trPr>
        <w:tc>
          <w:tcPr>
            <w:tcW w:w="2160" w:type="dxa"/>
            <w:shd w:val="clear" w:color="000000" w:fill="F2CEEF"/>
            <w:vAlign w:val="center"/>
            <w:hideMark/>
          </w:tcPr>
          <w:p w14:paraId="58C2D3D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Gauze </w:t>
            </w:r>
          </w:p>
        </w:tc>
        <w:tc>
          <w:tcPr>
            <w:tcW w:w="619" w:type="dxa"/>
            <w:vAlign w:val="center"/>
            <w:hideMark/>
          </w:tcPr>
          <w:p w14:paraId="4546B28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9.4</w:t>
            </w:r>
          </w:p>
        </w:tc>
        <w:tc>
          <w:tcPr>
            <w:tcW w:w="2621" w:type="dxa"/>
            <w:vAlign w:val="center"/>
            <w:hideMark/>
          </w:tcPr>
          <w:p w14:paraId="443BDEC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Gauze </w:t>
            </w:r>
            <w:proofErr w:type="gramStart"/>
            <w:r w:rsidRPr="0077336E">
              <w:rPr>
                <w:rFonts w:ascii="Calibri" w:eastAsia="Times New Roman" w:hAnsi="Calibri" w:cs="Calibri"/>
                <w:b/>
                <w:bCs/>
                <w:color w:val="000000"/>
                <w:sz w:val="18"/>
                <w:szCs w:val="18"/>
                <w:lang w:val="en-US"/>
              </w:rPr>
              <w:t>Sterile  5</w:t>
            </w:r>
            <w:proofErr w:type="gramEnd"/>
            <w:r w:rsidRPr="0077336E">
              <w:rPr>
                <w:rFonts w:ascii="Calibri" w:eastAsia="Times New Roman" w:hAnsi="Calibri" w:cs="Calibri"/>
                <w:b/>
                <w:bCs/>
                <w:color w:val="000000"/>
                <w:sz w:val="18"/>
                <w:szCs w:val="18"/>
                <w:lang w:val="en-US"/>
              </w:rPr>
              <w:t xml:space="preserve">cm x 5 cm </w:t>
            </w:r>
          </w:p>
        </w:tc>
        <w:tc>
          <w:tcPr>
            <w:tcW w:w="8820" w:type="dxa"/>
            <w:vAlign w:val="center"/>
            <w:hideMark/>
          </w:tcPr>
          <w:p w14:paraId="47DF3EAE"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Sterile Gauze 16 ply </w:t>
            </w:r>
            <w:r w:rsidRPr="0077336E">
              <w:rPr>
                <w:rFonts w:ascii="Calibri" w:eastAsia="Times New Roman" w:hAnsi="Calibri" w:cs="Calibri"/>
                <w:b/>
                <w:bCs/>
                <w:color w:val="000000"/>
                <w:sz w:val="18"/>
                <w:szCs w:val="18"/>
                <w:lang w:val="en-US"/>
              </w:rPr>
              <w:br/>
              <w:t xml:space="preserve"> 4"x4"</w:t>
            </w:r>
            <w:r w:rsidRPr="0077336E">
              <w:rPr>
                <w:rFonts w:ascii="Calibri" w:eastAsia="Times New Roman" w:hAnsi="Calibri" w:cs="Calibri"/>
                <w:b/>
                <w:bCs/>
                <w:color w:val="000000"/>
                <w:sz w:val="18"/>
                <w:szCs w:val="18"/>
                <w:lang w:val="en-US"/>
              </w:rPr>
              <w:br/>
              <w:t>Size: 5cm(W)x5cm(L)</w:t>
            </w:r>
          </w:p>
        </w:tc>
        <w:tc>
          <w:tcPr>
            <w:tcW w:w="1170" w:type="dxa"/>
            <w:vAlign w:val="center"/>
            <w:hideMark/>
          </w:tcPr>
          <w:p w14:paraId="5A747BB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w:t>
            </w:r>
          </w:p>
        </w:tc>
      </w:tr>
      <w:tr w:rsidR="0077336E" w:rsidRPr="0077336E" w14:paraId="570E53CB" w14:textId="77777777" w:rsidTr="00DC7A85">
        <w:trPr>
          <w:trHeight w:val="960"/>
        </w:trPr>
        <w:tc>
          <w:tcPr>
            <w:tcW w:w="2160" w:type="dxa"/>
            <w:shd w:val="clear" w:color="000000" w:fill="F2CEEF"/>
            <w:vAlign w:val="center"/>
            <w:hideMark/>
          </w:tcPr>
          <w:p w14:paraId="63CE766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Gauze </w:t>
            </w:r>
          </w:p>
        </w:tc>
        <w:tc>
          <w:tcPr>
            <w:tcW w:w="619" w:type="dxa"/>
            <w:vAlign w:val="center"/>
            <w:hideMark/>
          </w:tcPr>
          <w:p w14:paraId="02A0FA6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9.5</w:t>
            </w:r>
          </w:p>
        </w:tc>
        <w:tc>
          <w:tcPr>
            <w:tcW w:w="2621" w:type="dxa"/>
            <w:vAlign w:val="center"/>
            <w:hideMark/>
          </w:tcPr>
          <w:p w14:paraId="74B20E1D"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Gauze Sterile 10cm x10 cm </w:t>
            </w:r>
          </w:p>
        </w:tc>
        <w:tc>
          <w:tcPr>
            <w:tcW w:w="8820" w:type="dxa"/>
            <w:vAlign w:val="center"/>
            <w:hideMark/>
          </w:tcPr>
          <w:p w14:paraId="6DD45530"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Sterile Gauze 16 ply</w:t>
            </w:r>
            <w:r w:rsidRPr="0077336E">
              <w:rPr>
                <w:rFonts w:ascii="Calibri" w:eastAsia="Times New Roman" w:hAnsi="Calibri" w:cs="Calibri"/>
                <w:b/>
                <w:bCs/>
                <w:color w:val="000000"/>
                <w:sz w:val="18"/>
                <w:szCs w:val="18"/>
                <w:lang w:val="en-US"/>
              </w:rPr>
              <w:br/>
              <w:t xml:space="preserve"> Size: 10cm(W)x10cm(L)</w:t>
            </w:r>
            <w:r w:rsidRPr="0077336E">
              <w:rPr>
                <w:rFonts w:ascii="Calibri" w:eastAsia="Times New Roman" w:hAnsi="Calibri" w:cs="Calibri"/>
                <w:b/>
                <w:bCs/>
                <w:color w:val="000000"/>
                <w:sz w:val="18"/>
                <w:szCs w:val="18"/>
                <w:lang w:val="en-US"/>
              </w:rPr>
              <w:br/>
              <w:t xml:space="preserve">Bleached, purified textile, plain weave. Absorbent gauze, 100% cotton. Woven. Number of plies: 8-12. Surgical folding. sterile peel pack, </w:t>
            </w:r>
            <w:proofErr w:type="gramStart"/>
            <w:r w:rsidRPr="0077336E">
              <w:rPr>
                <w:rFonts w:ascii="Calibri" w:eastAsia="Times New Roman" w:hAnsi="Calibri" w:cs="Calibri"/>
                <w:b/>
                <w:bCs/>
                <w:color w:val="000000"/>
                <w:sz w:val="18"/>
                <w:szCs w:val="18"/>
                <w:lang w:val="en-US"/>
              </w:rPr>
              <w:t>single-use</w:t>
            </w:r>
            <w:proofErr w:type="gramEnd"/>
            <w:r w:rsidRPr="0077336E">
              <w:rPr>
                <w:rFonts w:ascii="Calibri" w:eastAsia="Times New Roman" w:hAnsi="Calibri" w:cs="Calibri"/>
                <w:b/>
                <w:bCs/>
                <w:color w:val="000000"/>
                <w:sz w:val="18"/>
                <w:szCs w:val="18"/>
                <w:lang w:val="en-US"/>
              </w:rPr>
              <w:t>. comply with Medical Device Directive 93/42 EEC or equivalent.</w:t>
            </w:r>
          </w:p>
        </w:tc>
        <w:tc>
          <w:tcPr>
            <w:tcW w:w="1170" w:type="dxa"/>
            <w:noWrap/>
            <w:vAlign w:val="center"/>
            <w:hideMark/>
          </w:tcPr>
          <w:p w14:paraId="05D4FD8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Box of 100</w:t>
            </w:r>
          </w:p>
        </w:tc>
      </w:tr>
      <w:tr w:rsidR="0077336E" w:rsidRPr="0077336E" w14:paraId="76FB94B2" w14:textId="77777777" w:rsidTr="00DC7A85">
        <w:trPr>
          <w:trHeight w:val="2160"/>
        </w:trPr>
        <w:tc>
          <w:tcPr>
            <w:tcW w:w="2160" w:type="dxa"/>
            <w:shd w:val="clear" w:color="000000" w:fill="F2CEEF"/>
            <w:vAlign w:val="center"/>
            <w:hideMark/>
          </w:tcPr>
          <w:p w14:paraId="5BB17E5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Gauze </w:t>
            </w:r>
          </w:p>
        </w:tc>
        <w:tc>
          <w:tcPr>
            <w:tcW w:w="619" w:type="dxa"/>
            <w:vAlign w:val="center"/>
            <w:hideMark/>
          </w:tcPr>
          <w:p w14:paraId="4348C98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9.6</w:t>
            </w:r>
          </w:p>
        </w:tc>
        <w:tc>
          <w:tcPr>
            <w:tcW w:w="2621" w:type="dxa"/>
            <w:vAlign w:val="center"/>
            <w:hideMark/>
          </w:tcPr>
          <w:p w14:paraId="5A6794B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Sterilization Paper for Sterile Gauze</w:t>
            </w:r>
          </w:p>
        </w:tc>
        <w:tc>
          <w:tcPr>
            <w:tcW w:w="8820" w:type="dxa"/>
            <w:vAlign w:val="center"/>
            <w:hideMark/>
          </w:tcPr>
          <w:p w14:paraId="52C1CA9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Cellulose fiber</w:t>
            </w:r>
            <w:r w:rsidRPr="0077336E">
              <w:rPr>
                <w:rFonts w:ascii="Calibri" w:eastAsia="Times New Roman" w:hAnsi="Calibri" w:cs="Calibri"/>
                <w:b/>
                <w:bCs/>
                <w:color w:val="000000"/>
                <w:sz w:val="18"/>
                <w:szCs w:val="18"/>
                <w:lang w:val="en-US"/>
              </w:rPr>
              <w:br/>
              <w:t>Paper weight: 60gr/m2</w:t>
            </w:r>
            <w:r w:rsidRPr="0077336E">
              <w:rPr>
                <w:rFonts w:ascii="Calibri" w:eastAsia="Times New Roman" w:hAnsi="Calibri" w:cs="Calibri"/>
                <w:b/>
                <w:bCs/>
                <w:color w:val="000000"/>
                <w:sz w:val="18"/>
                <w:szCs w:val="18"/>
                <w:lang w:val="en-US"/>
              </w:rPr>
              <w:br/>
              <w:t>Porosity 50µ maximum.</w:t>
            </w:r>
            <w:r w:rsidRPr="0077336E">
              <w:rPr>
                <w:rFonts w:ascii="Calibri" w:eastAsia="Times New Roman" w:hAnsi="Calibri" w:cs="Calibri"/>
                <w:b/>
                <w:bCs/>
                <w:color w:val="000000"/>
                <w:sz w:val="18"/>
                <w:szCs w:val="18"/>
                <w:lang w:val="en-US"/>
              </w:rPr>
              <w:br/>
              <w:t>Water repellence, test time: minimum 20 seconds. (should it be like that even if most of our sterilizers are heat not steam?)</w:t>
            </w:r>
            <w:r w:rsidRPr="0077336E">
              <w:rPr>
                <w:rFonts w:ascii="Calibri" w:eastAsia="Times New Roman" w:hAnsi="Calibri" w:cs="Calibri"/>
                <w:b/>
                <w:bCs/>
                <w:color w:val="000000"/>
                <w:sz w:val="18"/>
                <w:szCs w:val="18"/>
                <w:lang w:val="en-US"/>
              </w:rPr>
              <w:br/>
              <w:t>Tensile strength and drape ability.</w:t>
            </w:r>
            <w:r w:rsidRPr="0077336E">
              <w:rPr>
                <w:rFonts w:ascii="Calibri" w:eastAsia="Times New Roman" w:hAnsi="Calibri" w:cs="Calibri"/>
                <w:b/>
                <w:bCs/>
                <w:color w:val="000000"/>
                <w:sz w:val="18"/>
                <w:szCs w:val="18"/>
                <w:lang w:val="en-US"/>
              </w:rPr>
              <w:br/>
              <w:t>Color: white, green or blue</w:t>
            </w:r>
            <w:r w:rsidRPr="0077336E">
              <w:rPr>
                <w:rFonts w:ascii="Calibri" w:eastAsia="Times New Roman" w:hAnsi="Calibri" w:cs="Calibri"/>
                <w:b/>
                <w:bCs/>
                <w:color w:val="000000"/>
                <w:sz w:val="18"/>
                <w:szCs w:val="18"/>
                <w:lang w:val="en-US"/>
              </w:rPr>
              <w:br/>
              <w:t>Size sheet: 90 x 90cm.</w:t>
            </w:r>
          </w:p>
        </w:tc>
        <w:tc>
          <w:tcPr>
            <w:tcW w:w="1170" w:type="dxa"/>
            <w:vAlign w:val="center"/>
            <w:hideMark/>
          </w:tcPr>
          <w:p w14:paraId="6F85B19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Sheet</w:t>
            </w:r>
          </w:p>
        </w:tc>
      </w:tr>
      <w:tr w:rsidR="0077336E" w:rsidRPr="0077336E" w14:paraId="3D64BD6E" w14:textId="77777777" w:rsidTr="00DC7A85">
        <w:trPr>
          <w:trHeight w:val="1200"/>
        </w:trPr>
        <w:tc>
          <w:tcPr>
            <w:tcW w:w="2160" w:type="dxa"/>
            <w:shd w:val="clear" w:color="000000" w:fill="CAEDFB"/>
            <w:vAlign w:val="center"/>
            <w:hideMark/>
          </w:tcPr>
          <w:p w14:paraId="2C84679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6E86566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10.1</w:t>
            </w:r>
          </w:p>
        </w:tc>
        <w:tc>
          <w:tcPr>
            <w:tcW w:w="2621" w:type="dxa"/>
            <w:vAlign w:val="center"/>
            <w:hideMark/>
          </w:tcPr>
          <w:p w14:paraId="32AEA69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High Risk Nitrile Gloves L</w:t>
            </w:r>
          </w:p>
        </w:tc>
        <w:tc>
          <w:tcPr>
            <w:tcW w:w="8820" w:type="dxa"/>
            <w:vAlign w:val="center"/>
            <w:hideMark/>
          </w:tcPr>
          <w:p w14:paraId="713A70D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Extra cuff length, extra thickness, puncture-resistant nitrile - all make DASH HRP exam gloves premium protection in high-risk </w:t>
            </w:r>
            <w:proofErr w:type="spellStart"/>
            <w:proofErr w:type="gramStart"/>
            <w:r w:rsidRPr="0077336E">
              <w:rPr>
                <w:rFonts w:ascii="Calibri" w:eastAsia="Times New Roman" w:hAnsi="Calibri" w:cs="Calibri"/>
                <w:b/>
                <w:bCs/>
                <w:color w:val="000000"/>
                <w:sz w:val="18"/>
                <w:szCs w:val="18"/>
                <w:lang w:val="en-US"/>
              </w:rPr>
              <w:t>conditions.Thicker</w:t>
            </w:r>
            <w:proofErr w:type="spellEnd"/>
            <w:proofErr w:type="gramEnd"/>
            <w:r w:rsidRPr="0077336E">
              <w:rPr>
                <w:rFonts w:ascii="Calibri" w:eastAsia="Times New Roman" w:hAnsi="Calibri" w:cs="Calibri"/>
                <w:b/>
                <w:bCs/>
                <w:color w:val="000000"/>
                <w:sz w:val="18"/>
                <w:szCs w:val="18"/>
                <w:lang w:val="en-US"/>
              </w:rPr>
              <w:t xml:space="preserve"> glove</w:t>
            </w:r>
            <w:r w:rsidRPr="0077336E">
              <w:rPr>
                <w:rFonts w:ascii="Calibri" w:eastAsia="Times New Roman" w:hAnsi="Calibri" w:cs="Calibri"/>
                <w:b/>
                <w:bCs/>
                <w:color w:val="000000"/>
                <w:sz w:val="18"/>
                <w:szCs w:val="18"/>
                <w:lang w:val="en-US"/>
              </w:rPr>
              <w:br/>
              <w:t>Extended cuff/ Puncture resistant nitrile</w:t>
            </w:r>
            <w:r w:rsidRPr="0077336E">
              <w:rPr>
                <w:rFonts w:ascii="Calibri" w:eastAsia="Times New Roman" w:hAnsi="Calibri" w:cs="Calibri"/>
                <w:b/>
                <w:bCs/>
                <w:color w:val="000000"/>
                <w:sz w:val="18"/>
                <w:szCs w:val="18"/>
                <w:lang w:val="en-US"/>
              </w:rPr>
              <w:br/>
              <w:t>Latex free and powder free</w:t>
            </w:r>
            <w:r w:rsidRPr="0077336E">
              <w:rPr>
                <w:rFonts w:ascii="Calibri" w:eastAsia="Times New Roman" w:hAnsi="Calibri" w:cs="Calibri"/>
                <w:b/>
                <w:bCs/>
                <w:color w:val="000000"/>
                <w:sz w:val="18"/>
                <w:szCs w:val="18"/>
                <w:lang w:val="en-US"/>
              </w:rPr>
              <w:br/>
              <w:t>Textured fingers</w:t>
            </w:r>
          </w:p>
        </w:tc>
        <w:tc>
          <w:tcPr>
            <w:tcW w:w="1170" w:type="dxa"/>
            <w:vAlign w:val="center"/>
            <w:hideMark/>
          </w:tcPr>
          <w:p w14:paraId="6A07842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w:t>
            </w:r>
          </w:p>
        </w:tc>
      </w:tr>
      <w:tr w:rsidR="0077336E" w:rsidRPr="0077336E" w14:paraId="3D11FF02" w14:textId="77777777" w:rsidTr="00DC7A85">
        <w:trPr>
          <w:trHeight w:val="1200"/>
        </w:trPr>
        <w:tc>
          <w:tcPr>
            <w:tcW w:w="2160" w:type="dxa"/>
            <w:shd w:val="clear" w:color="000000" w:fill="CAEDFB"/>
            <w:vAlign w:val="center"/>
            <w:hideMark/>
          </w:tcPr>
          <w:p w14:paraId="5CC3FDD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65ED71D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10.2</w:t>
            </w:r>
          </w:p>
        </w:tc>
        <w:tc>
          <w:tcPr>
            <w:tcW w:w="2621" w:type="dxa"/>
            <w:vAlign w:val="center"/>
            <w:hideMark/>
          </w:tcPr>
          <w:p w14:paraId="6134944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High Risk Nitrile Gloves M</w:t>
            </w:r>
          </w:p>
        </w:tc>
        <w:tc>
          <w:tcPr>
            <w:tcW w:w="8820" w:type="dxa"/>
            <w:vAlign w:val="center"/>
            <w:hideMark/>
          </w:tcPr>
          <w:p w14:paraId="39284AF8"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Extra cuff length, extra thickness, puncture-resistant nitrile - all make DASH HRP exam gloves premium protection in high-risk </w:t>
            </w:r>
            <w:proofErr w:type="spellStart"/>
            <w:proofErr w:type="gramStart"/>
            <w:r w:rsidRPr="0077336E">
              <w:rPr>
                <w:rFonts w:ascii="Calibri" w:eastAsia="Times New Roman" w:hAnsi="Calibri" w:cs="Calibri"/>
                <w:b/>
                <w:bCs/>
                <w:color w:val="000000"/>
                <w:sz w:val="18"/>
                <w:szCs w:val="18"/>
                <w:lang w:val="en-US"/>
              </w:rPr>
              <w:t>conditions.Thicker</w:t>
            </w:r>
            <w:proofErr w:type="spellEnd"/>
            <w:proofErr w:type="gramEnd"/>
            <w:r w:rsidRPr="0077336E">
              <w:rPr>
                <w:rFonts w:ascii="Calibri" w:eastAsia="Times New Roman" w:hAnsi="Calibri" w:cs="Calibri"/>
                <w:b/>
                <w:bCs/>
                <w:color w:val="000000"/>
                <w:sz w:val="18"/>
                <w:szCs w:val="18"/>
                <w:lang w:val="en-US"/>
              </w:rPr>
              <w:t xml:space="preserve"> glove</w:t>
            </w:r>
            <w:r w:rsidRPr="0077336E">
              <w:rPr>
                <w:rFonts w:ascii="Calibri" w:eastAsia="Times New Roman" w:hAnsi="Calibri" w:cs="Calibri"/>
                <w:b/>
                <w:bCs/>
                <w:color w:val="000000"/>
                <w:sz w:val="18"/>
                <w:szCs w:val="18"/>
                <w:lang w:val="en-US"/>
              </w:rPr>
              <w:br/>
              <w:t>Extended cuff/ Puncture resistant nitrile</w:t>
            </w:r>
            <w:r w:rsidRPr="0077336E">
              <w:rPr>
                <w:rFonts w:ascii="Calibri" w:eastAsia="Times New Roman" w:hAnsi="Calibri" w:cs="Calibri"/>
                <w:b/>
                <w:bCs/>
                <w:color w:val="000000"/>
                <w:sz w:val="18"/>
                <w:szCs w:val="18"/>
                <w:lang w:val="en-US"/>
              </w:rPr>
              <w:br/>
              <w:t>Latex free and powder free</w:t>
            </w:r>
            <w:r w:rsidRPr="0077336E">
              <w:rPr>
                <w:rFonts w:ascii="Calibri" w:eastAsia="Times New Roman" w:hAnsi="Calibri" w:cs="Calibri"/>
                <w:b/>
                <w:bCs/>
                <w:color w:val="000000"/>
                <w:sz w:val="18"/>
                <w:szCs w:val="18"/>
                <w:lang w:val="en-US"/>
              </w:rPr>
              <w:br/>
              <w:t>Textured fingers</w:t>
            </w:r>
          </w:p>
        </w:tc>
        <w:tc>
          <w:tcPr>
            <w:tcW w:w="1170" w:type="dxa"/>
            <w:vAlign w:val="center"/>
            <w:hideMark/>
          </w:tcPr>
          <w:p w14:paraId="59D0DF4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w:t>
            </w:r>
          </w:p>
        </w:tc>
      </w:tr>
      <w:tr w:rsidR="0077336E" w:rsidRPr="0077336E" w14:paraId="5860FD0F" w14:textId="77777777" w:rsidTr="00DC7A85">
        <w:trPr>
          <w:trHeight w:val="1200"/>
        </w:trPr>
        <w:tc>
          <w:tcPr>
            <w:tcW w:w="2160" w:type="dxa"/>
            <w:shd w:val="clear" w:color="000000" w:fill="CAEDFB"/>
            <w:vAlign w:val="center"/>
            <w:hideMark/>
          </w:tcPr>
          <w:p w14:paraId="7670B84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5D598F3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10.3</w:t>
            </w:r>
          </w:p>
        </w:tc>
        <w:tc>
          <w:tcPr>
            <w:tcW w:w="2621" w:type="dxa"/>
            <w:vAlign w:val="center"/>
            <w:hideMark/>
          </w:tcPr>
          <w:p w14:paraId="4FD8500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High Risk Nitrile Gloves S</w:t>
            </w:r>
          </w:p>
        </w:tc>
        <w:tc>
          <w:tcPr>
            <w:tcW w:w="8820" w:type="dxa"/>
            <w:vAlign w:val="center"/>
            <w:hideMark/>
          </w:tcPr>
          <w:p w14:paraId="3883F477"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Extra cuff length, extra thickness, puncture-resistant nitrile - all make DASH HRP exam gloves premium protection in high-risk </w:t>
            </w:r>
            <w:proofErr w:type="spellStart"/>
            <w:proofErr w:type="gramStart"/>
            <w:r w:rsidRPr="0077336E">
              <w:rPr>
                <w:rFonts w:ascii="Calibri" w:eastAsia="Times New Roman" w:hAnsi="Calibri" w:cs="Calibri"/>
                <w:b/>
                <w:bCs/>
                <w:color w:val="000000"/>
                <w:sz w:val="18"/>
                <w:szCs w:val="18"/>
                <w:lang w:val="en-US"/>
              </w:rPr>
              <w:t>conditions.Thicker</w:t>
            </w:r>
            <w:proofErr w:type="spellEnd"/>
            <w:proofErr w:type="gramEnd"/>
            <w:r w:rsidRPr="0077336E">
              <w:rPr>
                <w:rFonts w:ascii="Calibri" w:eastAsia="Times New Roman" w:hAnsi="Calibri" w:cs="Calibri"/>
                <w:b/>
                <w:bCs/>
                <w:color w:val="000000"/>
                <w:sz w:val="18"/>
                <w:szCs w:val="18"/>
                <w:lang w:val="en-US"/>
              </w:rPr>
              <w:t xml:space="preserve"> glove</w:t>
            </w:r>
            <w:r w:rsidRPr="0077336E">
              <w:rPr>
                <w:rFonts w:ascii="Calibri" w:eastAsia="Times New Roman" w:hAnsi="Calibri" w:cs="Calibri"/>
                <w:b/>
                <w:bCs/>
                <w:color w:val="000000"/>
                <w:sz w:val="18"/>
                <w:szCs w:val="18"/>
                <w:lang w:val="en-US"/>
              </w:rPr>
              <w:br/>
              <w:t>Extended cuff/ Puncture resistant nitrile</w:t>
            </w:r>
            <w:r w:rsidRPr="0077336E">
              <w:rPr>
                <w:rFonts w:ascii="Calibri" w:eastAsia="Times New Roman" w:hAnsi="Calibri" w:cs="Calibri"/>
                <w:b/>
                <w:bCs/>
                <w:color w:val="000000"/>
                <w:sz w:val="18"/>
                <w:szCs w:val="18"/>
                <w:lang w:val="en-US"/>
              </w:rPr>
              <w:br/>
              <w:t>Latex free and powder free</w:t>
            </w:r>
            <w:r w:rsidRPr="0077336E">
              <w:rPr>
                <w:rFonts w:ascii="Calibri" w:eastAsia="Times New Roman" w:hAnsi="Calibri" w:cs="Calibri"/>
                <w:b/>
                <w:bCs/>
                <w:color w:val="000000"/>
                <w:sz w:val="18"/>
                <w:szCs w:val="18"/>
                <w:lang w:val="en-US"/>
              </w:rPr>
              <w:br/>
              <w:t>Textured fingers</w:t>
            </w:r>
          </w:p>
        </w:tc>
        <w:tc>
          <w:tcPr>
            <w:tcW w:w="1170" w:type="dxa"/>
            <w:vAlign w:val="center"/>
            <w:hideMark/>
          </w:tcPr>
          <w:p w14:paraId="394648B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w:t>
            </w:r>
          </w:p>
        </w:tc>
      </w:tr>
      <w:tr w:rsidR="0077336E" w:rsidRPr="0077336E" w14:paraId="232ABE63" w14:textId="77777777" w:rsidTr="00DC7A85">
        <w:trPr>
          <w:trHeight w:val="1200"/>
        </w:trPr>
        <w:tc>
          <w:tcPr>
            <w:tcW w:w="2160" w:type="dxa"/>
            <w:shd w:val="clear" w:color="000000" w:fill="CAEDFB"/>
            <w:vAlign w:val="center"/>
            <w:hideMark/>
          </w:tcPr>
          <w:p w14:paraId="1BD8FB1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6E25AEF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10.4</w:t>
            </w:r>
          </w:p>
        </w:tc>
        <w:tc>
          <w:tcPr>
            <w:tcW w:w="2621" w:type="dxa"/>
            <w:vAlign w:val="center"/>
            <w:hideMark/>
          </w:tcPr>
          <w:p w14:paraId="36B6457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High Risk Nitrile Gloves XL</w:t>
            </w:r>
          </w:p>
        </w:tc>
        <w:tc>
          <w:tcPr>
            <w:tcW w:w="8820" w:type="dxa"/>
            <w:vAlign w:val="center"/>
            <w:hideMark/>
          </w:tcPr>
          <w:p w14:paraId="099403A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Extra cuff length, extra thickness, puncture-resistant nitrile - all make DASH HRP exam gloves premium protection in high-risk </w:t>
            </w:r>
            <w:proofErr w:type="spellStart"/>
            <w:proofErr w:type="gramStart"/>
            <w:r w:rsidRPr="0077336E">
              <w:rPr>
                <w:rFonts w:ascii="Calibri" w:eastAsia="Times New Roman" w:hAnsi="Calibri" w:cs="Calibri"/>
                <w:b/>
                <w:bCs/>
                <w:color w:val="000000"/>
                <w:sz w:val="18"/>
                <w:szCs w:val="18"/>
                <w:lang w:val="en-US"/>
              </w:rPr>
              <w:t>conditions.Thicker</w:t>
            </w:r>
            <w:proofErr w:type="spellEnd"/>
            <w:proofErr w:type="gramEnd"/>
            <w:r w:rsidRPr="0077336E">
              <w:rPr>
                <w:rFonts w:ascii="Calibri" w:eastAsia="Times New Roman" w:hAnsi="Calibri" w:cs="Calibri"/>
                <w:b/>
                <w:bCs/>
                <w:color w:val="000000"/>
                <w:sz w:val="18"/>
                <w:szCs w:val="18"/>
                <w:lang w:val="en-US"/>
              </w:rPr>
              <w:t xml:space="preserve"> glove</w:t>
            </w:r>
            <w:r w:rsidRPr="0077336E">
              <w:rPr>
                <w:rFonts w:ascii="Calibri" w:eastAsia="Times New Roman" w:hAnsi="Calibri" w:cs="Calibri"/>
                <w:b/>
                <w:bCs/>
                <w:color w:val="000000"/>
                <w:sz w:val="18"/>
                <w:szCs w:val="18"/>
                <w:lang w:val="en-US"/>
              </w:rPr>
              <w:br/>
              <w:t>Extended cuff/ Puncture resistant nitrile</w:t>
            </w:r>
            <w:r w:rsidRPr="0077336E">
              <w:rPr>
                <w:rFonts w:ascii="Calibri" w:eastAsia="Times New Roman" w:hAnsi="Calibri" w:cs="Calibri"/>
                <w:b/>
                <w:bCs/>
                <w:color w:val="000000"/>
                <w:sz w:val="18"/>
                <w:szCs w:val="18"/>
                <w:lang w:val="en-US"/>
              </w:rPr>
              <w:br/>
              <w:t>Latex free and powder free</w:t>
            </w:r>
            <w:r w:rsidRPr="0077336E">
              <w:rPr>
                <w:rFonts w:ascii="Calibri" w:eastAsia="Times New Roman" w:hAnsi="Calibri" w:cs="Calibri"/>
                <w:b/>
                <w:bCs/>
                <w:color w:val="000000"/>
                <w:sz w:val="18"/>
                <w:szCs w:val="18"/>
                <w:lang w:val="en-US"/>
              </w:rPr>
              <w:br/>
              <w:t>Textured fingers</w:t>
            </w:r>
          </w:p>
        </w:tc>
        <w:tc>
          <w:tcPr>
            <w:tcW w:w="1170" w:type="dxa"/>
            <w:vAlign w:val="center"/>
            <w:hideMark/>
          </w:tcPr>
          <w:p w14:paraId="0E5D0F9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w:t>
            </w:r>
          </w:p>
        </w:tc>
      </w:tr>
      <w:tr w:rsidR="0077336E" w:rsidRPr="0077336E" w14:paraId="699C4D54" w14:textId="77777777" w:rsidTr="00DC7A85">
        <w:trPr>
          <w:trHeight w:val="1440"/>
        </w:trPr>
        <w:tc>
          <w:tcPr>
            <w:tcW w:w="2160" w:type="dxa"/>
            <w:shd w:val="clear" w:color="000000" w:fill="CAEDFB"/>
            <w:vAlign w:val="center"/>
            <w:hideMark/>
          </w:tcPr>
          <w:p w14:paraId="39D6A2D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7A32323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10.5</w:t>
            </w:r>
          </w:p>
        </w:tc>
        <w:tc>
          <w:tcPr>
            <w:tcW w:w="2621" w:type="dxa"/>
            <w:vAlign w:val="center"/>
            <w:hideMark/>
          </w:tcPr>
          <w:p w14:paraId="72BDBB4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Nitrile Gloves Large</w:t>
            </w:r>
          </w:p>
        </w:tc>
        <w:tc>
          <w:tcPr>
            <w:tcW w:w="8820" w:type="dxa"/>
            <w:vAlign w:val="center"/>
            <w:hideMark/>
          </w:tcPr>
          <w:p w14:paraId="73C67552"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Hypoallergenic | Premium quality | Resist Fuel &amp; </w:t>
            </w:r>
            <w:proofErr w:type="spellStart"/>
            <w:r w:rsidRPr="0077336E">
              <w:rPr>
                <w:rFonts w:ascii="Calibri" w:eastAsia="Times New Roman" w:hAnsi="Calibri" w:cs="Calibri"/>
                <w:b/>
                <w:bCs/>
                <w:color w:val="000000"/>
                <w:sz w:val="18"/>
                <w:szCs w:val="18"/>
                <w:lang w:val="en-US"/>
              </w:rPr>
              <w:t>Solvant</w:t>
            </w:r>
            <w:proofErr w:type="spellEnd"/>
            <w:r w:rsidRPr="0077336E">
              <w:rPr>
                <w:rFonts w:ascii="Calibri" w:eastAsia="Times New Roman" w:hAnsi="Calibri" w:cs="Calibri"/>
                <w:b/>
                <w:bCs/>
                <w:color w:val="000000"/>
                <w:sz w:val="18"/>
                <w:szCs w:val="18"/>
                <w:lang w:val="en-US"/>
              </w:rPr>
              <w:t xml:space="preserve"> | Powder free.</w:t>
            </w:r>
            <w:r w:rsidRPr="0077336E">
              <w:rPr>
                <w:rFonts w:ascii="Calibri" w:eastAsia="Times New Roman" w:hAnsi="Calibri" w:cs="Calibri"/>
                <w:b/>
                <w:bCs/>
                <w:color w:val="000000"/>
                <w:sz w:val="18"/>
                <w:szCs w:val="18"/>
                <w:lang w:val="en-US"/>
              </w:rPr>
              <w:br/>
              <w:t>NFPA certified | Medical grade (not industrial) | Superior strength with better puncture resistance.</w:t>
            </w:r>
            <w:r w:rsidRPr="0077336E">
              <w:rPr>
                <w:rFonts w:ascii="Calibri" w:eastAsia="Times New Roman" w:hAnsi="Calibri" w:cs="Calibri"/>
                <w:b/>
                <w:bCs/>
                <w:color w:val="000000"/>
                <w:sz w:val="18"/>
                <w:szCs w:val="18"/>
                <w:lang w:val="en-US"/>
              </w:rPr>
              <w:br/>
              <w:t xml:space="preserve">Single use / </w:t>
            </w:r>
            <w:proofErr w:type="gramStart"/>
            <w:r w:rsidRPr="0077336E">
              <w:rPr>
                <w:rFonts w:ascii="Calibri" w:eastAsia="Times New Roman" w:hAnsi="Calibri" w:cs="Calibri"/>
                <w:b/>
                <w:bCs/>
                <w:color w:val="000000"/>
                <w:sz w:val="18"/>
                <w:szCs w:val="18"/>
                <w:lang w:val="en-US"/>
              </w:rPr>
              <w:t>Non-sterile</w:t>
            </w:r>
            <w:proofErr w:type="gramEnd"/>
            <w:r w:rsidRPr="0077336E">
              <w:rPr>
                <w:rFonts w:ascii="Calibri" w:eastAsia="Times New Roman" w:hAnsi="Calibri" w:cs="Calibri"/>
                <w:b/>
                <w:bCs/>
                <w:color w:val="000000"/>
                <w:sz w:val="18"/>
                <w:szCs w:val="18"/>
                <w:lang w:val="en-US"/>
              </w:rPr>
              <w:t xml:space="preserve"> | Extended cuffs | Thickness 11mm | Min. 280 mm total length</w:t>
            </w:r>
            <w:r w:rsidRPr="0077336E">
              <w:rPr>
                <w:rFonts w:ascii="Calibri" w:eastAsia="Times New Roman" w:hAnsi="Calibri" w:cs="Calibri"/>
                <w:b/>
                <w:bCs/>
                <w:color w:val="000000"/>
                <w:sz w:val="18"/>
                <w:szCs w:val="18"/>
                <w:lang w:val="en-US"/>
              </w:rPr>
              <w:br/>
              <w:t>Quality compliant with standards: EU standard directive 93/42/EEC Class I, EN 455</w:t>
            </w:r>
            <w:r w:rsidRPr="0077336E">
              <w:rPr>
                <w:rFonts w:ascii="Calibri" w:eastAsia="Times New Roman" w:hAnsi="Calibri" w:cs="Calibri"/>
                <w:b/>
                <w:bCs/>
                <w:color w:val="000000"/>
                <w:sz w:val="18"/>
                <w:szCs w:val="18"/>
                <w:lang w:val="en-US"/>
              </w:rPr>
              <w:br/>
              <w:t>ANSI/ISEA 105-</w:t>
            </w:r>
            <w:proofErr w:type="gramStart"/>
            <w:r w:rsidRPr="0077336E">
              <w:rPr>
                <w:rFonts w:ascii="Calibri" w:eastAsia="Times New Roman" w:hAnsi="Calibri" w:cs="Calibri"/>
                <w:b/>
                <w:bCs/>
                <w:color w:val="000000"/>
                <w:sz w:val="18"/>
                <w:szCs w:val="18"/>
                <w:lang w:val="en-US"/>
              </w:rPr>
              <w:t>2011  |</w:t>
            </w:r>
            <w:proofErr w:type="gramEnd"/>
            <w:r w:rsidRPr="0077336E">
              <w:rPr>
                <w:rFonts w:ascii="Calibri" w:eastAsia="Times New Roman" w:hAnsi="Calibri" w:cs="Calibri"/>
                <w:b/>
                <w:bCs/>
                <w:color w:val="000000"/>
                <w:sz w:val="18"/>
                <w:szCs w:val="18"/>
                <w:lang w:val="en-US"/>
              </w:rPr>
              <w:t xml:space="preserve"> EU standard directive 89/686/EEC Category III, EN 374-ASTM D6319-10</w:t>
            </w:r>
          </w:p>
        </w:tc>
        <w:tc>
          <w:tcPr>
            <w:tcW w:w="1170" w:type="dxa"/>
            <w:vAlign w:val="center"/>
            <w:hideMark/>
          </w:tcPr>
          <w:p w14:paraId="1F8FC59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w:t>
            </w:r>
          </w:p>
        </w:tc>
      </w:tr>
      <w:tr w:rsidR="0077336E" w:rsidRPr="0077336E" w14:paraId="5F7ECC3A" w14:textId="77777777" w:rsidTr="00DC7A85">
        <w:trPr>
          <w:trHeight w:val="1440"/>
        </w:trPr>
        <w:tc>
          <w:tcPr>
            <w:tcW w:w="2160" w:type="dxa"/>
            <w:shd w:val="clear" w:color="000000" w:fill="CAEDFB"/>
            <w:vAlign w:val="center"/>
            <w:hideMark/>
          </w:tcPr>
          <w:p w14:paraId="2C4F8C0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Gloves</w:t>
            </w:r>
          </w:p>
        </w:tc>
        <w:tc>
          <w:tcPr>
            <w:tcW w:w="619" w:type="dxa"/>
            <w:vAlign w:val="center"/>
            <w:hideMark/>
          </w:tcPr>
          <w:p w14:paraId="02BC7DD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10.6</w:t>
            </w:r>
          </w:p>
        </w:tc>
        <w:tc>
          <w:tcPr>
            <w:tcW w:w="2621" w:type="dxa"/>
            <w:vAlign w:val="center"/>
            <w:hideMark/>
          </w:tcPr>
          <w:p w14:paraId="1434F7B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Nitrile Gloves Medium</w:t>
            </w:r>
          </w:p>
        </w:tc>
        <w:tc>
          <w:tcPr>
            <w:tcW w:w="8820" w:type="dxa"/>
            <w:vAlign w:val="center"/>
            <w:hideMark/>
          </w:tcPr>
          <w:p w14:paraId="4F0F7043"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Hypoallergenic | Premium quality | Resist Fuel &amp; </w:t>
            </w:r>
            <w:proofErr w:type="spellStart"/>
            <w:r w:rsidRPr="0077336E">
              <w:rPr>
                <w:rFonts w:ascii="Calibri" w:eastAsia="Times New Roman" w:hAnsi="Calibri" w:cs="Calibri"/>
                <w:b/>
                <w:bCs/>
                <w:color w:val="000000"/>
                <w:sz w:val="18"/>
                <w:szCs w:val="18"/>
                <w:lang w:val="en-US"/>
              </w:rPr>
              <w:t>Solvant</w:t>
            </w:r>
            <w:proofErr w:type="spellEnd"/>
            <w:r w:rsidRPr="0077336E">
              <w:rPr>
                <w:rFonts w:ascii="Calibri" w:eastAsia="Times New Roman" w:hAnsi="Calibri" w:cs="Calibri"/>
                <w:b/>
                <w:bCs/>
                <w:color w:val="000000"/>
                <w:sz w:val="18"/>
                <w:szCs w:val="18"/>
                <w:lang w:val="en-US"/>
              </w:rPr>
              <w:t xml:space="preserve"> | Powder free.</w:t>
            </w:r>
            <w:r w:rsidRPr="0077336E">
              <w:rPr>
                <w:rFonts w:ascii="Calibri" w:eastAsia="Times New Roman" w:hAnsi="Calibri" w:cs="Calibri"/>
                <w:b/>
                <w:bCs/>
                <w:color w:val="000000"/>
                <w:sz w:val="18"/>
                <w:szCs w:val="18"/>
                <w:lang w:val="en-US"/>
              </w:rPr>
              <w:br/>
              <w:t>NFPA certified | Medical grade (not industrial) | Superior strength with better puncture resistance.</w:t>
            </w:r>
            <w:r w:rsidRPr="0077336E">
              <w:rPr>
                <w:rFonts w:ascii="Calibri" w:eastAsia="Times New Roman" w:hAnsi="Calibri" w:cs="Calibri"/>
                <w:b/>
                <w:bCs/>
                <w:color w:val="000000"/>
                <w:sz w:val="18"/>
                <w:szCs w:val="18"/>
                <w:lang w:val="en-US"/>
              </w:rPr>
              <w:br/>
              <w:t xml:space="preserve">Single use / </w:t>
            </w:r>
            <w:proofErr w:type="gramStart"/>
            <w:r w:rsidRPr="0077336E">
              <w:rPr>
                <w:rFonts w:ascii="Calibri" w:eastAsia="Times New Roman" w:hAnsi="Calibri" w:cs="Calibri"/>
                <w:b/>
                <w:bCs/>
                <w:color w:val="000000"/>
                <w:sz w:val="18"/>
                <w:szCs w:val="18"/>
                <w:lang w:val="en-US"/>
              </w:rPr>
              <w:t>Non-sterile</w:t>
            </w:r>
            <w:proofErr w:type="gramEnd"/>
            <w:r w:rsidRPr="0077336E">
              <w:rPr>
                <w:rFonts w:ascii="Calibri" w:eastAsia="Times New Roman" w:hAnsi="Calibri" w:cs="Calibri"/>
                <w:b/>
                <w:bCs/>
                <w:color w:val="000000"/>
                <w:sz w:val="18"/>
                <w:szCs w:val="18"/>
                <w:lang w:val="en-US"/>
              </w:rPr>
              <w:t xml:space="preserve"> | Extended cuffs | Thickness 11mm | Min. 280 mm total length</w:t>
            </w:r>
            <w:r w:rsidRPr="0077336E">
              <w:rPr>
                <w:rFonts w:ascii="Calibri" w:eastAsia="Times New Roman" w:hAnsi="Calibri" w:cs="Calibri"/>
                <w:b/>
                <w:bCs/>
                <w:color w:val="000000"/>
                <w:sz w:val="18"/>
                <w:szCs w:val="18"/>
                <w:lang w:val="en-US"/>
              </w:rPr>
              <w:br/>
              <w:t>Quality compliant with standards: EU standard directive 93/42/EEC Class I, EN 455</w:t>
            </w:r>
            <w:r w:rsidRPr="0077336E">
              <w:rPr>
                <w:rFonts w:ascii="Calibri" w:eastAsia="Times New Roman" w:hAnsi="Calibri" w:cs="Calibri"/>
                <w:b/>
                <w:bCs/>
                <w:color w:val="000000"/>
                <w:sz w:val="18"/>
                <w:szCs w:val="18"/>
                <w:lang w:val="en-US"/>
              </w:rPr>
              <w:br/>
              <w:t>ANSI/ISEA 105-</w:t>
            </w:r>
            <w:proofErr w:type="gramStart"/>
            <w:r w:rsidRPr="0077336E">
              <w:rPr>
                <w:rFonts w:ascii="Calibri" w:eastAsia="Times New Roman" w:hAnsi="Calibri" w:cs="Calibri"/>
                <w:b/>
                <w:bCs/>
                <w:color w:val="000000"/>
                <w:sz w:val="18"/>
                <w:szCs w:val="18"/>
                <w:lang w:val="en-US"/>
              </w:rPr>
              <w:t>2011  |</w:t>
            </w:r>
            <w:proofErr w:type="gramEnd"/>
            <w:r w:rsidRPr="0077336E">
              <w:rPr>
                <w:rFonts w:ascii="Calibri" w:eastAsia="Times New Roman" w:hAnsi="Calibri" w:cs="Calibri"/>
                <w:b/>
                <w:bCs/>
                <w:color w:val="000000"/>
                <w:sz w:val="18"/>
                <w:szCs w:val="18"/>
                <w:lang w:val="en-US"/>
              </w:rPr>
              <w:t xml:space="preserve"> EU standard directive 89/686/EEC Category III, EN 374-ASTM D6319-10</w:t>
            </w:r>
          </w:p>
        </w:tc>
        <w:tc>
          <w:tcPr>
            <w:tcW w:w="1170" w:type="dxa"/>
            <w:vAlign w:val="center"/>
            <w:hideMark/>
          </w:tcPr>
          <w:p w14:paraId="1E5289D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w:t>
            </w:r>
          </w:p>
        </w:tc>
      </w:tr>
      <w:tr w:rsidR="0077336E" w:rsidRPr="0077336E" w14:paraId="3F4699A1" w14:textId="77777777" w:rsidTr="00DC7A85">
        <w:trPr>
          <w:trHeight w:val="1440"/>
        </w:trPr>
        <w:tc>
          <w:tcPr>
            <w:tcW w:w="2160" w:type="dxa"/>
            <w:shd w:val="clear" w:color="000000" w:fill="CAEDFB"/>
            <w:vAlign w:val="center"/>
            <w:hideMark/>
          </w:tcPr>
          <w:p w14:paraId="1E6DC61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7454D48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10.7</w:t>
            </w:r>
          </w:p>
        </w:tc>
        <w:tc>
          <w:tcPr>
            <w:tcW w:w="2621" w:type="dxa"/>
            <w:vAlign w:val="center"/>
            <w:hideMark/>
          </w:tcPr>
          <w:p w14:paraId="7569B15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Nitrile Gloves Small</w:t>
            </w:r>
          </w:p>
        </w:tc>
        <w:tc>
          <w:tcPr>
            <w:tcW w:w="8820" w:type="dxa"/>
            <w:vAlign w:val="center"/>
            <w:hideMark/>
          </w:tcPr>
          <w:p w14:paraId="72C4DA93"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Hypoallergenic | Premium quality | Resist Fuel &amp; </w:t>
            </w:r>
            <w:proofErr w:type="spellStart"/>
            <w:r w:rsidRPr="0077336E">
              <w:rPr>
                <w:rFonts w:ascii="Calibri" w:eastAsia="Times New Roman" w:hAnsi="Calibri" w:cs="Calibri"/>
                <w:b/>
                <w:bCs/>
                <w:color w:val="000000"/>
                <w:sz w:val="18"/>
                <w:szCs w:val="18"/>
                <w:lang w:val="en-US"/>
              </w:rPr>
              <w:t>Solvant</w:t>
            </w:r>
            <w:proofErr w:type="spellEnd"/>
            <w:r w:rsidRPr="0077336E">
              <w:rPr>
                <w:rFonts w:ascii="Calibri" w:eastAsia="Times New Roman" w:hAnsi="Calibri" w:cs="Calibri"/>
                <w:b/>
                <w:bCs/>
                <w:color w:val="000000"/>
                <w:sz w:val="18"/>
                <w:szCs w:val="18"/>
                <w:lang w:val="en-US"/>
              </w:rPr>
              <w:t xml:space="preserve"> | Powder free.</w:t>
            </w:r>
            <w:r w:rsidRPr="0077336E">
              <w:rPr>
                <w:rFonts w:ascii="Calibri" w:eastAsia="Times New Roman" w:hAnsi="Calibri" w:cs="Calibri"/>
                <w:b/>
                <w:bCs/>
                <w:color w:val="000000"/>
                <w:sz w:val="18"/>
                <w:szCs w:val="18"/>
                <w:lang w:val="en-US"/>
              </w:rPr>
              <w:br/>
              <w:t>NFPA certified | Medical grade (not industrial) | Superior strength with better puncture resistance.</w:t>
            </w:r>
            <w:r w:rsidRPr="0077336E">
              <w:rPr>
                <w:rFonts w:ascii="Calibri" w:eastAsia="Times New Roman" w:hAnsi="Calibri" w:cs="Calibri"/>
                <w:b/>
                <w:bCs/>
                <w:color w:val="000000"/>
                <w:sz w:val="18"/>
                <w:szCs w:val="18"/>
                <w:lang w:val="en-US"/>
              </w:rPr>
              <w:br/>
              <w:t xml:space="preserve">Single use / </w:t>
            </w:r>
            <w:proofErr w:type="gramStart"/>
            <w:r w:rsidRPr="0077336E">
              <w:rPr>
                <w:rFonts w:ascii="Calibri" w:eastAsia="Times New Roman" w:hAnsi="Calibri" w:cs="Calibri"/>
                <w:b/>
                <w:bCs/>
                <w:color w:val="000000"/>
                <w:sz w:val="18"/>
                <w:szCs w:val="18"/>
                <w:lang w:val="en-US"/>
              </w:rPr>
              <w:t>Non-sterile</w:t>
            </w:r>
            <w:proofErr w:type="gramEnd"/>
            <w:r w:rsidRPr="0077336E">
              <w:rPr>
                <w:rFonts w:ascii="Calibri" w:eastAsia="Times New Roman" w:hAnsi="Calibri" w:cs="Calibri"/>
                <w:b/>
                <w:bCs/>
                <w:color w:val="000000"/>
                <w:sz w:val="18"/>
                <w:szCs w:val="18"/>
                <w:lang w:val="en-US"/>
              </w:rPr>
              <w:t xml:space="preserve"> | Extended cuffs | Thickness 11mm | Min. 280 mm total length</w:t>
            </w:r>
            <w:r w:rsidRPr="0077336E">
              <w:rPr>
                <w:rFonts w:ascii="Calibri" w:eastAsia="Times New Roman" w:hAnsi="Calibri" w:cs="Calibri"/>
                <w:b/>
                <w:bCs/>
                <w:color w:val="000000"/>
                <w:sz w:val="18"/>
                <w:szCs w:val="18"/>
                <w:lang w:val="en-US"/>
              </w:rPr>
              <w:br/>
              <w:t>Quality compliant with standards: EU standard directive 93/42/EEC Class I, EN 455</w:t>
            </w:r>
            <w:r w:rsidRPr="0077336E">
              <w:rPr>
                <w:rFonts w:ascii="Calibri" w:eastAsia="Times New Roman" w:hAnsi="Calibri" w:cs="Calibri"/>
                <w:b/>
                <w:bCs/>
                <w:color w:val="000000"/>
                <w:sz w:val="18"/>
                <w:szCs w:val="18"/>
                <w:lang w:val="en-US"/>
              </w:rPr>
              <w:br/>
              <w:t>ANSI/ISEA 105-</w:t>
            </w:r>
            <w:proofErr w:type="gramStart"/>
            <w:r w:rsidRPr="0077336E">
              <w:rPr>
                <w:rFonts w:ascii="Calibri" w:eastAsia="Times New Roman" w:hAnsi="Calibri" w:cs="Calibri"/>
                <w:b/>
                <w:bCs/>
                <w:color w:val="000000"/>
                <w:sz w:val="18"/>
                <w:szCs w:val="18"/>
                <w:lang w:val="en-US"/>
              </w:rPr>
              <w:t>2011  |</w:t>
            </w:r>
            <w:proofErr w:type="gramEnd"/>
            <w:r w:rsidRPr="0077336E">
              <w:rPr>
                <w:rFonts w:ascii="Calibri" w:eastAsia="Times New Roman" w:hAnsi="Calibri" w:cs="Calibri"/>
                <w:b/>
                <w:bCs/>
                <w:color w:val="000000"/>
                <w:sz w:val="18"/>
                <w:szCs w:val="18"/>
                <w:lang w:val="en-US"/>
              </w:rPr>
              <w:t xml:space="preserve"> EU standard directive 89/686/EEC Category III, EN 374-ASTM D6319-10</w:t>
            </w:r>
          </w:p>
        </w:tc>
        <w:tc>
          <w:tcPr>
            <w:tcW w:w="1170" w:type="dxa"/>
            <w:vAlign w:val="center"/>
            <w:hideMark/>
          </w:tcPr>
          <w:p w14:paraId="05022B5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w:t>
            </w:r>
          </w:p>
        </w:tc>
      </w:tr>
      <w:tr w:rsidR="0077336E" w:rsidRPr="0077336E" w14:paraId="58D824E2" w14:textId="77777777" w:rsidTr="00DC7A85">
        <w:trPr>
          <w:trHeight w:val="1440"/>
        </w:trPr>
        <w:tc>
          <w:tcPr>
            <w:tcW w:w="2160" w:type="dxa"/>
            <w:shd w:val="clear" w:color="000000" w:fill="CAEDFB"/>
            <w:vAlign w:val="center"/>
            <w:hideMark/>
          </w:tcPr>
          <w:p w14:paraId="12807F3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669D56F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10.8</w:t>
            </w:r>
          </w:p>
        </w:tc>
        <w:tc>
          <w:tcPr>
            <w:tcW w:w="2621" w:type="dxa"/>
            <w:vAlign w:val="center"/>
            <w:hideMark/>
          </w:tcPr>
          <w:p w14:paraId="3D1F2B5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Nitrile Gloves X-Large</w:t>
            </w:r>
          </w:p>
        </w:tc>
        <w:tc>
          <w:tcPr>
            <w:tcW w:w="8820" w:type="dxa"/>
            <w:vAlign w:val="center"/>
            <w:hideMark/>
          </w:tcPr>
          <w:p w14:paraId="6FCE4CA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Hypoallergenic | Premium quality | Resist Fuel &amp; </w:t>
            </w:r>
            <w:proofErr w:type="spellStart"/>
            <w:r w:rsidRPr="0077336E">
              <w:rPr>
                <w:rFonts w:ascii="Calibri" w:eastAsia="Times New Roman" w:hAnsi="Calibri" w:cs="Calibri"/>
                <w:b/>
                <w:bCs/>
                <w:color w:val="000000"/>
                <w:sz w:val="18"/>
                <w:szCs w:val="18"/>
                <w:lang w:val="en-US"/>
              </w:rPr>
              <w:t>Solvant</w:t>
            </w:r>
            <w:proofErr w:type="spellEnd"/>
            <w:r w:rsidRPr="0077336E">
              <w:rPr>
                <w:rFonts w:ascii="Calibri" w:eastAsia="Times New Roman" w:hAnsi="Calibri" w:cs="Calibri"/>
                <w:b/>
                <w:bCs/>
                <w:color w:val="000000"/>
                <w:sz w:val="18"/>
                <w:szCs w:val="18"/>
                <w:lang w:val="en-US"/>
              </w:rPr>
              <w:t xml:space="preserve"> | Powder free.</w:t>
            </w:r>
            <w:r w:rsidRPr="0077336E">
              <w:rPr>
                <w:rFonts w:ascii="Calibri" w:eastAsia="Times New Roman" w:hAnsi="Calibri" w:cs="Calibri"/>
                <w:b/>
                <w:bCs/>
                <w:color w:val="000000"/>
                <w:sz w:val="18"/>
                <w:szCs w:val="18"/>
                <w:lang w:val="en-US"/>
              </w:rPr>
              <w:br/>
              <w:t>NFPA certified | Medical grade (not industrial) | Superior strength with better puncture resistance.</w:t>
            </w:r>
            <w:r w:rsidRPr="0077336E">
              <w:rPr>
                <w:rFonts w:ascii="Calibri" w:eastAsia="Times New Roman" w:hAnsi="Calibri" w:cs="Calibri"/>
                <w:b/>
                <w:bCs/>
                <w:color w:val="000000"/>
                <w:sz w:val="18"/>
                <w:szCs w:val="18"/>
                <w:lang w:val="en-US"/>
              </w:rPr>
              <w:br/>
              <w:t xml:space="preserve">Single use / </w:t>
            </w:r>
            <w:proofErr w:type="gramStart"/>
            <w:r w:rsidRPr="0077336E">
              <w:rPr>
                <w:rFonts w:ascii="Calibri" w:eastAsia="Times New Roman" w:hAnsi="Calibri" w:cs="Calibri"/>
                <w:b/>
                <w:bCs/>
                <w:color w:val="000000"/>
                <w:sz w:val="18"/>
                <w:szCs w:val="18"/>
                <w:lang w:val="en-US"/>
              </w:rPr>
              <w:t>Non-sterile</w:t>
            </w:r>
            <w:proofErr w:type="gramEnd"/>
            <w:r w:rsidRPr="0077336E">
              <w:rPr>
                <w:rFonts w:ascii="Calibri" w:eastAsia="Times New Roman" w:hAnsi="Calibri" w:cs="Calibri"/>
                <w:b/>
                <w:bCs/>
                <w:color w:val="000000"/>
                <w:sz w:val="18"/>
                <w:szCs w:val="18"/>
                <w:lang w:val="en-US"/>
              </w:rPr>
              <w:t xml:space="preserve"> | Extended cuffs | Thickness 11mm | Min. 280 mm total length</w:t>
            </w:r>
            <w:r w:rsidRPr="0077336E">
              <w:rPr>
                <w:rFonts w:ascii="Calibri" w:eastAsia="Times New Roman" w:hAnsi="Calibri" w:cs="Calibri"/>
                <w:b/>
                <w:bCs/>
                <w:color w:val="000000"/>
                <w:sz w:val="18"/>
                <w:szCs w:val="18"/>
                <w:lang w:val="en-US"/>
              </w:rPr>
              <w:br/>
              <w:t>Quality compliant with standards: EU standard directive 93/42/EEC Class I, EN 455</w:t>
            </w:r>
            <w:r w:rsidRPr="0077336E">
              <w:rPr>
                <w:rFonts w:ascii="Calibri" w:eastAsia="Times New Roman" w:hAnsi="Calibri" w:cs="Calibri"/>
                <w:b/>
                <w:bCs/>
                <w:color w:val="000000"/>
                <w:sz w:val="18"/>
                <w:szCs w:val="18"/>
                <w:lang w:val="en-US"/>
              </w:rPr>
              <w:br/>
              <w:t>ANSI/ISEA 105-</w:t>
            </w:r>
            <w:proofErr w:type="gramStart"/>
            <w:r w:rsidRPr="0077336E">
              <w:rPr>
                <w:rFonts w:ascii="Calibri" w:eastAsia="Times New Roman" w:hAnsi="Calibri" w:cs="Calibri"/>
                <w:b/>
                <w:bCs/>
                <w:color w:val="000000"/>
                <w:sz w:val="18"/>
                <w:szCs w:val="18"/>
                <w:lang w:val="en-US"/>
              </w:rPr>
              <w:t>2011  |</w:t>
            </w:r>
            <w:proofErr w:type="gramEnd"/>
            <w:r w:rsidRPr="0077336E">
              <w:rPr>
                <w:rFonts w:ascii="Calibri" w:eastAsia="Times New Roman" w:hAnsi="Calibri" w:cs="Calibri"/>
                <w:b/>
                <w:bCs/>
                <w:color w:val="000000"/>
                <w:sz w:val="18"/>
                <w:szCs w:val="18"/>
                <w:lang w:val="en-US"/>
              </w:rPr>
              <w:t xml:space="preserve"> EU standard directive 89/686/EEC Category III, EN 374-ASTM D6319-10</w:t>
            </w:r>
          </w:p>
        </w:tc>
        <w:tc>
          <w:tcPr>
            <w:tcW w:w="1170" w:type="dxa"/>
            <w:vAlign w:val="center"/>
            <w:hideMark/>
          </w:tcPr>
          <w:p w14:paraId="585F3DF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w:t>
            </w:r>
          </w:p>
        </w:tc>
      </w:tr>
      <w:tr w:rsidR="0077336E" w:rsidRPr="0077336E" w14:paraId="535CCB7B" w14:textId="77777777" w:rsidTr="00DC7A85">
        <w:trPr>
          <w:trHeight w:val="290"/>
        </w:trPr>
        <w:tc>
          <w:tcPr>
            <w:tcW w:w="2160" w:type="dxa"/>
            <w:shd w:val="clear" w:color="000000" w:fill="CAEDFB"/>
            <w:vAlign w:val="center"/>
            <w:hideMark/>
          </w:tcPr>
          <w:p w14:paraId="770BE63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1E8CA0D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10.9</w:t>
            </w:r>
          </w:p>
        </w:tc>
        <w:tc>
          <w:tcPr>
            <w:tcW w:w="2621" w:type="dxa"/>
            <w:vAlign w:val="center"/>
            <w:hideMark/>
          </w:tcPr>
          <w:p w14:paraId="1402C9C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Sterile Gloves 7.5</w:t>
            </w:r>
          </w:p>
        </w:tc>
        <w:tc>
          <w:tcPr>
            <w:tcW w:w="8820" w:type="dxa"/>
            <w:vAlign w:val="center"/>
            <w:hideMark/>
          </w:tcPr>
          <w:p w14:paraId="4A04565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Surgical, latex, powder-free, size: </w:t>
            </w:r>
            <w:proofErr w:type="gramStart"/>
            <w:r w:rsidRPr="0077336E">
              <w:rPr>
                <w:rFonts w:ascii="Calibri" w:eastAsia="Times New Roman" w:hAnsi="Calibri" w:cs="Calibri"/>
                <w:b/>
                <w:bCs/>
                <w:color w:val="000000"/>
                <w:sz w:val="18"/>
                <w:szCs w:val="18"/>
                <w:lang w:val="en-US"/>
              </w:rPr>
              <w:t>7.5,sterile</w:t>
            </w:r>
            <w:proofErr w:type="gramEnd"/>
            <w:r w:rsidRPr="0077336E">
              <w:rPr>
                <w:rFonts w:ascii="Calibri" w:eastAsia="Times New Roman" w:hAnsi="Calibri" w:cs="Calibri"/>
                <w:b/>
                <w:bCs/>
                <w:color w:val="000000"/>
                <w:sz w:val="18"/>
                <w:szCs w:val="18"/>
                <w:lang w:val="en-US"/>
              </w:rPr>
              <w:t xml:space="preserve">, single use, pair. </w:t>
            </w:r>
          </w:p>
        </w:tc>
        <w:tc>
          <w:tcPr>
            <w:tcW w:w="1170" w:type="dxa"/>
            <w:vAlign w:val="center"/>
            <w:hideMark/>
          </w:tcPr>
          <w:p w14:paraId="237179D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 Pairs</w:t>
            </w:r>
          </w:p>
        </w:tc>
      </w:tr>
      <w:tr w:rsidR="0077336E" w:rsidRPr="0077336E" w14:paraId="22CB2B05" w14:textId="77777777" w:rsidTr="00DC7A85">
        <w:trPr>
          <w:trHeight w:val="290"/>
        </w:trPr>
        <w:tc>
          <w:tcPr>
            <w:tcW w:w="2160" w:type="dxa"/>
            <w:shd w:val="clear" w:color="000000" w:fill="CAEDFB"/>
            <w:vAlign w:val="center"/>
            <w:hideMark/>
          </w:tcPr>
          <w:p w14:paraId="29F7105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Gloves</w:t>
            </w:r>
          </w:p>
        </w:tc>
        <w:tc>
          <w:tcPr>
            <w:tcW w:w="619" w:type="dxa"/>
            <w:vAlign w:val="center"/>
            <w:hideMark/>
          </w:tcPr>
          <w:p w14:paraId="063BA21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10.10</w:t>
            </w:r>
          </w:p>
        </w:tc>
        <w:tc>
          <w:tcPr>
            <w:tcW w:w="2621" w:type="dxa"/>
            <w:vAlign w:val="center"/>
            <w:hideMark/>
          </w:tcPr>
          <w:p w14:paraId="38C6322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Sterile Gloves 8.5</w:t>
            </w:r>
          </w:p>
        </w:tc>
        <w:tc>
          <w:tcPr>
            <w:tcW w:w="8820" w:type="dxa"/>
            <w:vAlign w:val="center"/>
            <w:hideMark/>
          </w:tcPr>
          <w:p w14:paraId="2680092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Surgical, latex, powder-free, size: </w:t>
            </w:r>
            <w:proofErr w:type="gramStart"/>
            <w:r w:rsidRPr="0077336E">
              <w:rPr>
                <w:rFonts w:ascii="Calibri" w:eastAsia="Times New Roman" w:hAnsi="Calibri" w:cs="Calibri"/>
                <w:b/>
                <w:bCs/>
                <w:color w:val="000000"/>
                <w:sz w:val="18"/>
                <w:szCs w:val="18"/>
                <w:lang w:val="en-US"/>
              </w:rPr>
              <w:t>8.5,sterile</w:t>
            </w:r>
            <w:proofErr w:type="gramEnd"/>
            <w:r w:rsidRPr="0077336E">
              <w:rPr>
                <w:rFonts w:ascii="Calibri" w:eastAsia="Times New Roman" w:hAnsi="Calibri" w:cs="Calibri"/>
                <w:b/>
                <w:bCs/>
                <w:color w:val="000000"/>
                <w:sz w:val="18"/>
                <w:szCs w:val="18"/>
                <w:lang w:val="en-US"/>
              </w:rPr>
              <w:t xml:space="preserve">, single use, pair. </w:t>
            </w:r>
          </w:p>
        </w:tc>
        <w:tc>
          <w:tcPr>
            <w:tcW w:w="1170" w:type="dxa"/>
            <w:vAlign w:val="center"/>
            <w:hideMark/>
          </w:tcPr>
          <w:p w14:paraId="18EBA2A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 Pairs</w:t>
            </w:r>
          </w:p>
        </w:tc>
      </w:tr>
      <w:tr w:rsidR="0077336E" w:rsidRPr="0077336E" w14:paraId="62927727" w14:textId="77777777" w:rsidTr="00DC7A85">
        <w:trPr>
          <w:trHeight w:val="1680"/>
        </w:trPr>
        <w:tc>
          <w:tcPr>
            <w:tcW w:w="2160" w:type="dxa"/>
            <w:shd w:val="clear" w:color="000000" w:fill="F2CEEF"/>
            <w:vAlign w:val="center"/>
            <w:hideMark/>
          </w:tcPr>
          <w:p w14:paraId="673E368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MASK</w:t>
            </w:r>
          </w:p>
        </w:tc>
        <w:tc>
          <w:tcPr>
            <w:tcW w:w="619" w:type="dxa"/>
            <w:vAlign w:val="center"/>
            <w:hideMark/>
          </w:tcPr>
          <w:p w14:paraId="58BFDA5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11.1</w:t>
            </w:r>
          </w:p>
        </w:tc>
        <w:tc>
          <w:tcPr>
            <w:tcW w:w="2621" w:type="dxa"/>
            <w:vAlign w:val="center"/>
            <w:hideMark/>
          </w:tcPr>
          <w:p w14:paraId="53277BD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Adult Simple Oxygen Mask</w:t>
            </w:r>
          </w:p>
        </w:tc>
        <w:tc>
          <w:tcPr>
            <w:tcW w:w="8820" w:type="dxa"/>
            <w:vAlign w:val="center"/>
            <w:hideMark/>
          </w:tcPr>
          <w:p w14:paraId="2CC6D13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Constructed of transparent medical grade PVC</w:t>
            </w:r>
            <w:r w:rsidRPr="0077336E">
              <w:rPr>
                <w:rFonts w:ascii="Calibri" w:eastAsia="Times New Roman" w:hAnsi="Calibri" w:cs="Calibri"/>
                <w:b/>
                <w:bCs/>
                <w:color w:val="000000"/>
                <w:sz w:val="18"/>
                <w:szCs w:val="18"/>
                <w:lang w:val="en-US"/>
              </w:rPr>
              <w:br/>
              <w:t>100% latex free</w:t>
            </w:r>
            <w:r w:rsidRPr="0077336E">
              <w:rPr>
                <w:rFonts w:ascii="Calibri" w:eastAsia="Times New Roman" w:hAnsi="Calibri" w:cs="Calibri"/>
                <w:b/>
                <w:bCs/>
                <w:color w:val="000000"/>
                <w:sz w:val="18"/>
                <w:szCs w:val="18"/>
                <w:lang w:val="en-US"/>
              </w:rPr>
              <w:br/>
              <w:t xml:space="preserve">Elastic band and </w:t>
            </w:r>
            <w:proofErr w:type="spellStart"/>
            <w:r w:rsidRPr="0077336E">
              <w:rPr>
                <w:rFonts w:ascii="Calibri" w:eastAsia="Times New Roman" w:hAnsi="Calibri" w:cs="Calibri"/>
                <w:b/>
                <w:bCs/>
                <w:color w:val="000000"/>
                <w:sz w:val="18"/>
                <w:szCs w:val="18"/>
                <w:lang w:val="en-US"/>
              </w:rPr>
              <w:t>aluminium</w:t>
            </w:r>
            <w:proofErr w:type="spellEnd"/>
            <w:r w:rsidRPr="0077336E">
              <w:rPr>
                <w:rFonts w:ascii="Calibri" w:eastAsia="Times New Roman" w:hAnsi="Calibri" w:cs="Calibri"/>
                <w:b/>
                <w:bCs/>
                <w:color w:val="000000"/>
                <w:sz w:val="18"/>
                <w:szCs w:val="18"/>
                <w:lang w:val="en-US"/>
              </w:rPr>
              <w:t xml:space="preserve"> adjustable nose clip assures comfortable fit</w:t>
            </w:r>
            <w:r w:rsidRPr="0077336E">
              <w:rPr>
                <w:rFonts w:ascii="Calibri" w:eastAsia="Times New Roman" w:hAnsi="Calibri" w:cs="Calibri"/>
                <w:b/>
                <w:bCs/>
                <w:color w:val="000000"/>
                <w:sz w:val="18"/>
                <w:szCs w:val="18"/>
                <w:lang w:val="en-US"/>
              </w:rPr>
              <w:br/>
              <w:t xml:space="preserve">Provide medium oxygen concentrations of 40-60%, with between 6-12 </w:t>
            </w:r>
            <w:proofErr w:type="spellStart"/>
            <w:r w:rsidRPr="0077336E">
              <w:rPr>
                <w:rFonts w:ascii="Calibri" w:eastAsia="Times New Roman" w:hAnsi="Calibri" w:cs="Calibri"/>
                <w:b/>
                <w:bCs/>
                <w:color w:val="000000"/>
                <w:sz w:val="18"/>
                <w:szCs w:val="18"/>
                <w:lang w:val="en-US"/>
              </w:rPr>
              <w:t>litres</w:t>
            </w:r>
            <w:proofErr w:type="spellEnd"/>
            <w:r w:rsidRPr="0077336E">
              <w:rPr>
                <w:rFonts w:ascii="Calibri" w:eastAsia="Times New Roman" w:hAnsi="Calibri" w:cs="Calibri"/>
                <w:b/>
                <w:bCs/>
                <w:color w:val="000000"/>
                <w:sz w:val="18"/>
                <w:szCs w:val="18"/>
                <w:lang w:val="en-US"/>
              </w:rPr>
              <w:t xml:space="preserve"> per minute flow of oxygen</w:t>
            </w:r>
            <w:r w:rsidRPr="0077336E">
              <w:rPr>
                <w:rFonts w:ascii="Calibri" w:eastAsia="Times New Roman" w:hAnsi="Calibri" w:cs="Calibri"/>
                <w:b/>
                <w:bCs/>
                <w:color w:val="000000"/>
                <w:sz w:val="18"/>
                <w:szCs w:val="18"/>
                <w:lang w:val="en-US"/>
              </w:rPr>
              <w:br/>
              <w:t>Disposable and individually wrapped</w:t>
            </w:r>
            <w:r w:rsidRPr="0077336E">
              <w:rPr>
                <w:rFonts w:ascii="Calibri" w:eastAsia="Times New Roman" w:hAnsi="Calibri" w:cs="Calibri"/>
                <w:b/>
                <w:bCs/>
                <w:color w:val="000000"/>
                <w:sz w:val="18"/>
                <w:szCs w:val="18"/>
                <w:lang w:val="en-US"/>
              </w:rPr>
              <w:br/>
              <w:t xml:space="preserve">Include oxygen tubing that meets the standard, Sterile by EO, single </w:t>
            </w:r>
            <w:proofErr w:type="gramStart"/>
            <w:r w:rsidRPr="0077336E">
              <w:rPr>
                <w:rFonts w:ascii="Calibri" w:eastAsia="Times New Roman" w:hAnsi="Calibri" w:cs="Calibri"/>
                <w:b/>
                <w:bCs/>
                <w:color w:val="000000"/>
                <w:sz w:val="18"/>
                <w:szCs w:val="18"/>
                <w:lang w:val="en-US"/>
              </w:rPr>
              <w:t>use(</w:t>
            </w:r>
            <w:proofErr w:type="gramEnd"/>
            <w:r w:rsidRPr="0077336E">
              <w:rPr>
                <w:rFonts w:ascii="Calibri" w:eastAsia="Times New Roman" w:hAnsi="Calibri" w:cs="Calibri"/>
                <w:b/>
                <w:bCs/>
                <w:color w:val="000000"/>
                <w:sz w:val="18"/>
                <w:szCs w:val="18"/>
                <w:lang w:val="en-US"/>
              </w:rPr>
              <w:t>It can be non-sterile, but medically clean)</w:t>
            </w:r>
            <w:r w:rsidRPr="0077336E">
              <w:rPr>
                <w:rFonts w:ascii="Calibri" w:eastAsia="Times New Roman" w:hAnsi="Calibri" w:cs="Calibri"/>
                <w:b/>
                <w:bCs/>
                <w:color w:val="000000"/>
                <w:sz w:val="18"/>
                <w:szCs w:val="18"/>
                <w:lang w:val="en-US"/>
              </w:rPr>
              <w:br/>
              <w:t>Adult standard size (more than 14cm length)</w:t>
            </w:r>
          </w:p>
        </w:tc>
        <w:tc>
          <w:tcPr>
            <w:tcW w:w="1170" w:type="dxa"/>
            <w:vAlign w:val="center"/>
            <w:hideMark/>
          </w:tcPr>
          <w:p w14:paraId="6254998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2B716D3" w14:textId="77777777" w:rsidTr="00DC7A85">
        <w:trPr>
          <w:trHeight w:val="1680"/>
        </w:trPr>
        <w:tc>
          <w:tcPr>
            <w:tcW w:w="2160" w:type="dxa"/>
            <w:shd w:val="clear" w:color="000000" w:fill="F2CEEF"/>
            <w:vAlign w:val="center"/>
            <w:hideMark/>
          </w:tcPr>
          <w:p w14:paraId="27F20C5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MASK</w:t>
            </w:r>
          </w:p>
        </w:tc>
        <w:tc>
          <w:tcPr>
            <w:tcW w:w="619" w:type="dxa"/>
            <w:vAlign w:val="center"/>
            <w:hideMark/>
          </w:tcPr>
          <w:p w14:paraId="0BCFC15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11.2</w:t>
            </w:r>
          </w:p>
        </w:tc>
        <w:tc>
          <w:tcPr>
            <w:tcW w:w="2621" w:type="dxa"/>
            <w:noWrap/>
            <w:vAlign w:val="center"/>
            <w:hideMark/>
          </w:tcPr>
          <w:p w14:paraId="3C3903B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Disposable Face Shield</w:t>
            </w:r>
          </w:p>
        </w:tc>
        <w:tc>
          <w:tcPr>
            <w:tcW w:w="8820" w:type="dxa"/>
            <w:vAlign w:val="center"/>
            <w:hideMark/>
          </w:tcPr>
          <w:p w14:paraId="7251616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Made of clear plastic and provides good visibility to both the EMT and the patient </w:t>
            </w:r>
            <w:r w:rsidRPr="0077336E">
              <w:rPr>
                <w:rFonts w:ascii="Calibri" w:eastAsia="Times New Roman" w:hAnsi="Calibri" w:cs="Calibri"/>
                <w:b/>
                <w:bCs/>
                <w:color w:val="000000"/>
                <w:sz w:val="18"/>
                <w:szCs w:val="18"/>
                <w:lang w:val="en-US"/>
              </w:rPr>
              <w:br/>
              <w:t>head band to attach firmly around the head and fit snuggly against the forehead with a sponge</w:t>
            </w:r>
            <w:r w:rsidRPr="0077336E">
              <w:rPr>
                <w:rFonts w:ascii="Calibri" w:eastAsia="Times New Roman" w:hAnsi="Calibri" w:cs="Calibri"/>
                <w:b/>
                <w:bCs/>
                <w:color w:val="000000"/>
                <w:sz w:val="18"/>
                <w:szCs w:val="18"/>
                <w:lang w:val="en-US"/>
              </w:rPr>
              <w:br/>
              <w:t xml:space="preserve">Fog resistant </w:t>
            </w:r>
            <w:r w:rsidRPr="0077336E">
              <w:rPr>
                <w:rFonts w:ascii="Calibri" w:eastAsia="Times New Roman" w:hAnsi="Calibri" w:cs="Calibri"/>
                <w:b/>
                <w:bCs/>
                <w:color w:val="000000"/>
                <w:sz w:val="18"/>
                <w:szCs w:val="18"/>
                <w:lang w:val="en-US"/>
              </w:rPr>
              <w:br/>
              <w:t xml:space="preserve">Completely covers the sides and length of the face </w:t>
            </w:r>
            <w:r w:rsidRPr="0077336E">
              <w:rPr>
                <w:rFonts w:ascii="Calibri" w:eastAsia="Times New Roman" w:hAnsi="Calibri" w:cs="Calibri"/>
                <w:b/>
                <w:bCs/>
                <w:color w:val="000000"/>
                <w:sz w:val="18"/>
                <w:szCs w:val="18"/>
                <w:lang w:val="en-US"/>
              </w:rPr>
              <w:br/>
              <w:t xml:space="preserve">Quality compliant with standards: </w:t>
            </w:r>
            <w:r w:rsidRPr="0077336E">
              <w:rPr>
                <w:rFonts w:ascii="Calibri" w:eastAsia="Times New Roman" w:hAnsi="Calibri" w:cs="Calibri"/>
                <w:b/>
                <w:bCs/>
                <w:color w:val="000000"/>
                <w:sz w:val="18"/>
                <w:szCs w:val="18"/>
                <w:lang w:val="en-US"/>
              </w:rPr>
              <w:br/>
              <w:t xml:space="preserve">EU standard directive 86/686/EEC, EN 166/2002 </w:t>
            </w:r>
            <w:r w:rsidRPr="0077336E">
              <w:rPr>
                <w:rFonts w:ascii="Calibri" w:eastAsia="Times New Roman" w:hAnsi="Calibri" w:cs="Calibri"/>
                <w:b/>
                <w:bCs/>
                <w:color w:val="000000"/>
                <w:sz w:val="18"/>
                <w:szCs w:val="18"/>
                <w:lang w:val="en-US"/>
              </w:rPr>
              <w:br/>
              <w:t xml:space="preserve">ANSI/ISEA Z87.1-2010 </w:t>
            </w:r>
          </w:p>
        </w:tc>
        <w:tc>
          <w:tcPr>
            <w:tcW w:w="1170" w:type="dxa"/>
            <w:noWrap/>
            <w:vAlign w:val="center"/>
            <w:hideMark/>
          </w:tcPr>
          <w:p w14:paraId="3712439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F792169" w14:textId="77777777" w:rsidTr="00DC7A85">
        <w:trPr>
          <w:trHeight w:val="480"/>
        </w:trPr>
        <w:tc>
          <w:tcPr>
            <w:tcW w:w="2160" w:type="dxa"/>
            <w:shd w:val="clear" w:color="000000" w:fill="F2CEEF"/>
            <w:vAlign w:val="center"/>
            <w:hideMark/>
          </w:tcPr>
          <w:p w14:paraId="54F36DE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MASK</w:t>
            </w:r>
          </w:p>
        </w:tc>
        <w:tc>
          <w:tcPr>
            <w:tcW w:w="619" w:type="dxa"/>
            <w:vAlign w:val="center"/>
            <w:hideMark/>
          </w:tcPr>
          <w:p w14:paraId="19CB005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11.3</w:t>
            </w:r>
          </w:p>
        </w:tc>
        <w:tc>
          <w:tcPr>
            <w:tcW w:w="2621" w:type="dxa"/>
            <w:vAlign w:val="center"/>
            <w:hideMark/>
          </w:tcPr>
          <w:p w14:paraId="1BD80A6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Face shield</w:t>
            </w:r>
          </w:p>
        </w:tc>
        <w:tc>
          <w:tcPr>
            <w:tcW w:w="8820" w:type="dxa"/>
            <w:vAlign w:val="center"/>
            <w:hideMark/>
          </w:tcPr>
          <w:p w14:paraId="4A12F4BE"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Single use full face length safety shield, </w:t>
            </w:r>
            <w:proofErr w:type="gramStart"/>
            <w:r w:rsidRPr="0077336E">
              <w:rPr>
                <w:rFonts w:ascii="Calibri" w:eastAsia="Times New Roman" w:hAnsi="Calibri" w:cs="Calibri"/>
                <w:b/>
                <w:bCs/>
                <w:color w:val="000000"/>
                <w:sz w:val="18"/>
                <w:szCs w:val="18"/>
                <w:lang w:val="en-US"/>
              </w:rPr>
              <w:t>fog-resistant</w:t>
            </w:r>
            <w:proofErr w:type="gramEnd"/>
            <w:r w:rsidRPr="0077336E">
              <w:rPr>
                <w:rFonts w:ascii="Calibri" w:eastAsia="Times New Roman" w:hAnsi="Calibri" w:cs="Calibri"/>
                <w:b/>
                <w:bCs/>
                <w:color w:val="000000"/>
                <w:sz w:val="18"/>
                <w:szCs w:val="18"/>
                <w:lang w:val="en-US"/>
              </w:rPr>
              <w:t>. Encloses a wide area of the face ear-to-ear and forehead to chin.</w:t>
            </w:r>
          </w:p>
        </w:tc>
        <w:tc>
          <w:tcPr>
            <w:tcW w:w="1170" w:type="dxa"/>
            <w:noWrap/>
            <w:vAlign w:val="center"/>
            <w:hideMark/>
          </w:tcPr>
          <w:p w14:paraId="5443FE2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046E7648" w14:textId="77777777" w:rsidTr="00DC7A85">
        <w:trPr>
          <w:trHeight w:val="2160"/>
        </w:trPr>
        <w:tc>
          <w:tcPr>
            <w:tcW w:w="2160" w:type="dxa"/>
            <w:shd w:val="clear" w:color="000000" w:fill="F2CEEF"/>
            <w:vAlign w:val="center"/>
            <w:hideMark/>
          </w:tcPr>
          <w:p w14:paraId="7503A8C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MASK</w:t>
            </w:r>
          </w:p>
        </w:tc>
        <w:tc>
          <w:tcPr>
            <w:tcW w:w="619" w:type="dxa"/>
            <w:vAlign w:val="center"/>
            <w:hideMark/>
          </w:tcPr>
          <w:p w14:paraId="286F199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11.4</w:t>
            </w:r>
          </w:p>
        </w:tc>
        <w:tc>
          <w:tcPr>
            <w:tcW w:w="2621" w:type="dxa"/>
            <w:noWrap/>
            <w:vAlign w:val="center"/>
            <w:hideMark/>
          </w:tcPr>
          <w:p w14:paraId="49355EF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KN95</w:t>
            </w:r>
          </w:p>
        </w:tc>
        <w:tc>
          <w:tcPr>
            <w:tcW w:w="8820" w:type="dxa"/>
            <w:vAlign w:val="center"/>
            <w:hideMark/>
          </w:tcPr>
          <w:p w14:paraId="1F8A056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Aerosol Type: Non-Oil</w:t>
            </w:r>
            <w:r w:rsidRPr="0077336E">
              <w:rPr>
                <w:rFonts w:ascii="Calibri" w:eastAsia="Times New Roman" w:hAnsi="Calibri" w:cs="Calibri"/>
                <w:b/>
                <w:bCs/>
                <w:color w:val="000000"/>
                <w:sz w:val="18"/>
                <w:szCs w:val="18"/>
                <w:lang w:val="en-US"/>
              </w:rPr>
              <w:br/>
              <w:t>No Exhalation Valve: NO</w:t>
            </w:r>
            <w:r w:rsidRPr="0077336E">
              <w:rPr>
                <w:rFonts w:ascii="Calibri" w:eastAsia="Times New Roman" w:hAnsi="Calibri" w:cs="Calibri"/>
                <w:b/>
                <w:bCs/>
                <w:color w:val="000000"/>
                <w:sz w:val="18"/>
                <w:szCs w:val="18"/>
                <w:lang w:val="en-US"/>
              </w:rPr>
              <w:br/>
              <w:t>2 Straps for ears</w:t>
            </w:r>
            <w:r w:rsidRPr="0077336E">
              <w:rPr>
                <w:rFonts w:ascii="Calibri" w:eastAsia="Times New Roman" w:hAnsi="Calibri" w:cs="Calibri"/>
                <w:b/>
                <w:bCs/>
                <w:color w:val="000000"/>
                <w:sz w:val="18"/>
                <w:szCs w:val="18"/>
                <w:lang w:val="en-US"/>
              </w:rPr>
              <w:br/>
              <w:t>Adjustable Nose Clip</w:t>
            </w:r>
            <w:r w:rsidRPr="0077336E">
              <w:rPr>
                <w:rFonts w:ascii="Calibri" w:eastAsia="Times New Roman" w:hAnsi="Calibri" w:cs="Calibri"/>
                <w:b/>
                <w:bCs/>
                <w:color w:val="000000"/>
                <w:sz w:val="18"/>
                <w:szCs w:val="18"/>
                <w:lang w:val="en-US"/>
              </w:rPr>
              <w:br/>
              <w:t>Color: White</w:t>
            </w:r>
            <w:r w:rsidRPr="0077336E">
              <w:rPr>
                <w:rFonts w:ascii="Calibri" w:eastAsia="Times New Roman" w:hAnsi="Calibri" w:cs="Calibri"/>
                <w:b/>
                <w:bCs/>
                <w:color w:val="000000"/>
                <w:sz w:val="18"/>
                <w:szCs w:val="18"/>
                <w:lang w:val="en-US"/>
              </w:rPr>
              <w:br/>
              <w:t>Size: Universal</w:t>
            </w:r>
            <w:r w:rsidRPr="0077336E">
              <w:rPr>
                <w:rFonts w:ascii="Calibri" w:eastAsia="Times New Roman" w:hAnsi="Calibri" w:cs="Calibri"/>
                <w:b/>
                <w:bCs/>
                <w:color w:val="000000"/>
                <w:sz w:val="18"/>
                <w:szCs w:val="18"/>
                <w:lang w:val="en-US"/>
              </w:rPr>
              <w:br/>
              <w:t>KN95 (China GB2626-2006)</w:t>
            </w:r>
            <w:r w:rsidRPr="0077336E">
              <w:rPr>
                <w:rFonts w:ascii="Calibri" w:eastAsia="Times New Roman" w:hAnsi="Calibri" w:cs="Calibri"/>
                <w:b/>
                <w:bCs/>
                <w:color w:val="000000"/>
                <w:sz w:val="18"/>
                <w:szCs w:val="18"/>
                <w:lang w:val="en-US"/>
              </w:rPr>
              <w:br/>
              <w:t>FDA &amp; CE Certified</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Non Sterile</w:t>
            </w:r>
            <w:proofErr w:type="gramEnd"/>
            <w:r w:rsidRPr="0077336E">
              <w:rPr>
                <w:rFonts w:ascii="Calibri" w:eastAsia="Times New Roman" w:hAnsi="Calibri" w:cs="Calibri"/>
                <w:b/>
                <w:bCs/>
                <w:color w:val="000000"/>
                <w:sz w:val="18"/>
                <w:szCs w:val="18"/>
                <w:lang w:val="en-US"/>
              </w:rPr>
              <w:t>, Single use</w:t>
            </w:r>
          </w:p>
        </w:tc>
        <w:tc>
          <w:tcPr>
            <w:tcW w:w="1170" w:type="dxa"/>
            <w:noWrap/>
            <w:vAlign w:val="center"/>
            <w:hideMark/>
          </w:tcPr>
          <w:p w14:paraId="0CFDECB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61A79DF" w14:textId="77777777" w:rsidTr="00DC7A85">
        <w:trPr>
          <w:trHeight w:val="2400"/>
        </w:trPr>
        <w:tc>
          <w:tcPr>
            <w:tcW w:w="2160" w:type="dxa"/>
            <w:shd w:val="clear" w:color="000000" w:fill="F2CEEF"/>
            <w:vAlign w:val="center"/>
            <w:hideMark/>
          </w:tcPr>
          <w:p w14:paraId="1CBC672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MASK</w:t>
            </w:r>
          </w:p>
        </w:tc>
        <w:tc>
          <w:tcPr>
            <w:tcW w:w="619" w:type="dxa"/>
            <w:vAlign w:val="center"/>
            <w:hideMark/>
          </w:tcPr>
          <w:p w14:paraId="02CED39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11.5</w:t>
            </w:r>
          </w:p>
        </w:tc>
        <w:tc>
          <w:tcPr>
            <w:tcW w:w="2621" w:type="dxa"/>
            <w:noWrap/>
            <w:vAlign w:val="center"/>
            <w:hideMark/>
          </w:tcPr>
          <w:p w14:paraId="5398CC3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N95</w:t>
            </w:r>
          </w:p>
        </w:tc>
        <w:tc>
          <w:tcPr>
            <w:tcW w:w="8820" w:type="dxa"/>
            <w:vAlign w:val="center"/>
            <w:hideMark/>
          </w:tcPr>
          <w:p w14:paraId="27DFD4FF"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3 layers: Outer layer: polypropylene with anti-penetration film, waterproof, polyethylene.</w:t>
            </w:r>
            <w:r w:rsidRPr="0077336E">
              <w:rPr>
                <w:rFonts w:ascii="Calibri" w:eastAsia="Times New Roman" w:hAnsi="Calibri" w:cs="Calibri"/>
                <w:b/>
                <w:bCs/>
                <w:color w:val="000000"/>
                <w:sz w:val="18"/>
                <w:szCs w:val="18"/>
                <w:lang w:val="en-US"/>
              </w:rPr>
              <w:br/>
              <w:t xml:space="preserve">                  Middle Filter: polypropylene</w:t>
            </w:r>
            <w:r w:rsidRPr="0077336E">
              <w:rPr>
                <w:rFonts w:ascii="Calibri" w:eastAsia="Times New Roman" w:hAnsi="Calibri" w:cs="Calibri"/>
                <w:b/>
                <w:bCs/>
                <w:color w:val="000000"/>
                <w:sz w:val="18"/>
                <w:szCs w:val="18"/>
                <w:lang w:val="en-US"/>
              </w:rPr>
              <w:br/>
              <w:t xml:space="preserve">                  Inner layer: polyethylene and polyester </w:t>
            </w:r>
            <w:r w:rsidRPr="0077336E">
              <w:rPr>
                <w:rFonts w:ascii="Calibri" w:eastAsia="Times New Roman" w:hAnsi="Calibri" w:cs="Calibri"/>
                <w:b/>
                <w:bCs/>
                <w:color w:val="000000"/>
                <w:sz w:val="18"/>
                <w:szCs w:val="18"/>
                <w:lang w:val="en-US"/>
              </w:rPr>
              <w:br/>
              <w:t>Well-ventilated, waterproof and airtight, respirator mask</w:t>
            </w:r>
            <w:r w:rsidRPr="0077336E">
              <w:rPr>
                <w:rFonts w:ascii="Calibri" w:eastAsia="Times New Roman" w:hAnsi="Calibri" w:cs="Calibri"/>
                <w:b/>
                <w:bCs/>
                <w:color w:val="000000"/>
                <w:sz w:val="18"/>
                <w:szCs w:val="18"/>
                <w:lang w:val="en-US"/>
              </w:rPr>
              <w:br/>
              <w:t xml:space="preserve">Nose bar: </w:t>
            </w:r>
            <w:proofErr w:type="spellStart"/>
            <w:r w:rsidRPr="0077336E">
              <w:rPr>
                <w:rFonts w:ascii="Calibri" w:eastAsia="Times New Roman" w:hAnsi="Calibri" w:cs="Calibri"/>
                <w:b/>
                <w:bCs/>
                <w:color w:val="000000"/>
                <w:sz w:val="18"/>
                <w:szCs w:val="18"/>
                <w:lang w:val="en-US"/>
              </w:rPr>
              <w:t>Aluminium</w:t>
            </w:r>
            <w:proofErr w:type="spellEnd"/>
            <w:r w:rsidRPr="0077336E">
              <w:rPr>
                <w:rFonts w:ascii="Calibri" w:eastAsia="Times New Roman" w:hAnsi="Calibri" w:cs="Calibri"/>
                <w:b/>
                <w:bCs/>
                <w:color w:val="000000"/>
                <w:sz w:val="18"/>
                <w:szCs w:val="18"/>
                <w:lang w:val="en-US"/>
              </w:rPr>
              <w:t>, malleable</w:t>
            </w:r>
            <w:r w:rsidRPr="0077336E">
              <w:rPr>
                <w:rFonts w:ascii="Calibri" w:eastAsia="Times New Roman" w:hAnsi="Calibri" w:cs="Calibri"/>
                <w:b/>
                <w:bCs/>
                <w:color w:val="000000"/>
                <w:sz w:val="18"/>
                <w:szCs w:val="18"/>
                <w:lang w:val="en-US"/>
              </w:rPr>
              <w:br/>
              <w:t>Easy breathing, anti-mist</w:t>
            </w:r>
            <w:r w:rsidRPr="0077336E">
              <w:rPr>
                <w:rFonts w:ascii="Calibri" w:eastAsia="Times New Roman" w:hAnsi="Calibri" w:cs="Calibri"/>
                <w:b/>
                <w:bCs/>
                <w:color w:val="000000"/>
                <w:sz w:val="18"/>
                <w:szCs w:val="18"/>
                <w:lang w:val="en-US"/>
              </w:rPr>
              <w:br/>
              <w:t>Without a valve</w:t>
            </w:r>
            <w:r w:rsidRPr="0077336E">
              <w:rPr>
                <w:rFonts w:ascii="Calibri" w:eastAsia="Times New Roman" w:hAnsi="Calibri" w:cs="Calibri"/>
                <w:b/>
                <w:bCs/>
                <w:color w:val="000000"/>
                <w:sz w:val="18"/>
                <w:szCs w:val="18"/>
                <w:lang w:val="en-US"/>
              </w:rPr>
              <w:br/>
              <w:t>Strong elastic polyurethane strap, allows the mask to be secured at the top of head and behind the neck</w:t>
            </w:r>
            <w:r w:rsidRPr="0077336E">
              <w:rPr>
                <w:rFonts w:ascii="Calibri" w:eastAsia="Times New Roman" w:hAnsi="Calibri" w:cs="Calibri"/>
                <w:b/>
                <w:bCs/>
                <w:color w:val="000000"/>
                <w:sz w:val="18"/>
                <w:szCs w:val="18"/>
                <w:lang w:val="en-US"/>
              </w:rPr>
              <w:br/>
              <w:t>Meets American specification norm N95</w:t>
            </w:r>
            <w:r w:rsidRPr="0077336E">
              <w:rPr>
                <w:rFonts w:ascii="Calibri" w:eastAsia="Times New Roman" w:hAnsi="Calibri" w:cs="Calibri"/>
                <w:b/>
                <w:bCs/>
                <w:color w:val="000000"/>
                <w:sz w:val="18"/>
                <w:szCs w:val="18"/>
                <w:lang w:val="en-US"/>
              </w:rPr>
              <w:br/>
              <w:t>Non Sterile, Single use</w:t>
            </w:r>
          </w:p>
        </w:tc>
        <w:tc>
          <w:tcPr>
            <w:tcW w:w="1170" w:type="dxa"/>
            <w:noWrap/>
            <w:vAlign w:val="center"/>
            <w:hideMark/>
          </w:tcPr>
          <w:p w14:paraId="50FAF1C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EB9573D" w14:textId="77777777" w:rsidTr="00DC7A85">
        <w:trPr>
          <w:trHeight w:val="1920"/>
        </w:trPr>
        <w:tc>
          <w:tcPr>
            <w:tcW w:w="2160" w:type="dxa"/>
            <w:shd w:val="clear" w:color="000000" w:fill="F2CEEF"/>
            <w:vAlign w:val="center"/>
            <w:hideMark/>
          </w:tcPr>
          <w:p w14:paraId="00C22F4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MASK</w:t>
            </w:r>
          </w:p>
        </w:tc>
        <w:tc>
          <w:tcPr>
            <w:tcW w:w="619" w:type="dxa"/>
            <w:vAlign w:val="center"/>
            <w:hideMark/>
          </w:tcPr>
          <w:p w14:paraId="349CE41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11.6</w:t>
            </w:r>
          </w:p>
        </w:tc>
        <w:tc>
          <w:tcPr>
            <w:tcW w:w="2621" w:type="dxa"/>
            <w:vAlign w:val="center"/>
            <w:hideMark/>
          </w:tcPr>
          <w:p w14:paraId="01E7987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Oxygen Mask with </w:t>
            </w:r>
            <w:proofErr w:type="spellStart"/>
            <w:r w:rsidRPr="0077336E">
              <w:rPr>
                <w:rFonts w:ascii="Calibri" w:eastAsia="Times New Roman" w:hAnsi="Calibri" w:cs="Calibri"/>
                <w:b/>
                <w:bCs/>
                <w:color w:val="000000"/>
                <w:sz w:val="18"/>
                <w:szCs w:val="18"/>
                <w:lang w:val="en-US"/>
              </w:rPr>
              <w:t>Reservoire</w:t>
            </w:r>
            <w:proofErr w:type="spellEnd"/>
            <w:r w:rsidRPr="0077336E">
              <w:rPr>
                <w:rFonts w:ascii="Calibri" w:eastAsia="Times New Roman" w:hAnsi="Calibri" w:cs="Calibri"/>
                <w:b/>
                <w:bCs/>
                <w:color w:val="000000"/>
                <w:sz w:val="18"/>
                <w:szCs w:val="18"/>
                <w:lang w:val="en-US"/>
              </w:rPr>
              <w:t xml:space="preserve"> - Adult</w:t>
            </w:r>
          </w:p>
        </w:tc>
        <w:tc>
          <w:tcPr>
            <w:tcW w:w="8820" w:type="dxa"/>
            <w:vAlign w:val="center"/>
            <w:hideMark/>
          </w:tcPr>
          <w:p w14:paraId="2CD08BC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Constructed of transparent medical grade PVC</w:t>
            </w:r>
            <w:r w:rsidRPr="0077336E">
              <w:rPr>
                <w:rFonts w:ascii="Calibri" w:eastAsia="Times New Roman" w:hAnsi="Calibri" w:cs="Calibri"/>
                <w:b/>
                <w:bCs/>
                <w:color w:val="000000"/>
                <w:sz w:val="18"/>
                <w:szCs w:val="18"/>
                <w:lang w:val="en-US"/>
              </w:rPr>
              <w:br/>
              <w:t>100% latex free</w:t>
            </w:r>
            <w:r w:rsidRPr="0077336E">
              <w:rPr>
                <w:rFonts w:ascii="Calibri" w:eastAsia="Times New Roman" w:hAnsi="Calibri" w:cs="Calibri"/>
                <w:b/>
                <w:bCs/>
                <w:color w:val="000000"/>
                <w:sz w:val="18"/>
                <w:szCs w:val="18"/>
                <w:lang w:val="en-US"/>
              </w:rPr>
              <w:br/>
              <w:t>Include oxygen tubing &amp; Reservoir(750cc)</w:t>
            </w:r>
            <w:r w:rsidRPr="0077336E">
              <w:rPr>
                <w:rFonts w:ascii="Calibri" w:eastAsia="Times New Roman" w:hAnsi="Calibri" w:cs="Calibri"/>
                <w:b/>
                <w:bCs/>
                <w:color w:val="000000"/>
                <w:sz w:val="18"/>
                <w:szCs w:val="18"/>
                <w:lang w:val="en-US"/>
              </w:rPr>
              <w:br/>
              <w:t xml:space="preserve">Elastic band and </w:t>
            </w:r>
            <w:proofErr w:type="spellStart"/>
            <w:r w:rsidRPr="0077336E">
              <w:rPr>
                <w:rFonts w:ascii="Calibri" w:eastAsia="Times New Roman" w:hAnsi="Calibri" w:cs="Calibri"/>
                <w:b/>
                <w:bCs/>
                <w:color w:val="000000"/>
                <w:sz w:val="18"/>
                <w:szCs w:val="18"/>
                <w:lang w:val="en-US"/>
              </w:rPr>
              <w:t>aluminium</w:t>
            </w:r>
            <w:proofErr w:type="spellEnd"/>
            <w:r w:rsidRPr="0077336E">
              <w:rPr>
                <w:rFonts w:ascii="Calibri" w:eastAsia="Times New Roman" w:hAnsi="Calibri" w:cs="Calibri"/>
                <w:b/>
                <w:bCs/>
                <w:color w:val="000000"/>
                <w:sz w:val="18"/>
                <w:szCs w:val="18"/>
                <w:lang w:val="en-US"/>
              </w:rPr>
              <w:t xml:space="preserve"> adjustable nose clip assures comfortable fit</w:t>
            </w:r>
            <w:r w:rsidRPr="0077336E">
              <w:rPr>
                <w:rFonts w:ascii="Calibri" w:eastAsia="Times New Roman" w:hAnsi="Calibri" w:cs="Calibri"/>
                <w:b/>
                <w:bCs/>
                <w:color w:val="000000"/>
                <w:sz w:val="18"/>
                <w:szCs w:val="18"/>
                <w:lang w:val="en-US"/>
              </w:rPr>
              <w:br/>
              <w:t xml:space="preserve">Provide High oxygen concentrations of 90%, with between 8-10 </w:t>
            </w:r>
            <w:proofErr w:type="spellStart"/>
            <w:r w:rsidRPr="0077336E">
              <w:rPr>
                <w:rFonts w:ascii="Calibri" w:eastAsia="Times New Roman" w:hAnsi="Calibri" w:cs="Calibri"/>
                <w:b/>
                <w:bCs/>
                <w:color w:val="000000"/>
                <w:sz w:val="18"/>
                <w:szCs w:val="18"/>
                <w:lang w:val="en-US"/>
              </w:rPr>
              <w:t>litres</w:t>
            </w:r>
            <w:proofErr w:type="spellEnd"/>
            <w:r w:rsidRPr="0077336E">
              <w:rPr>
                <w:rFonts w:ascii="Calibri" w:eastAsia="Times New Roman" w:hAnsi="Calibri" w:cs="Calibri"/>
                <w:b/>
                <w:bCs/>
                <w:color w:val="000000"/>
                <w:sz w:val="18"/>
                <w:szCs w:val="18"/>
                <w:lang w:val="en-US"/>
              </w:rPr>
              <w:t xml:space="preserve"> per minute flow of Oxygen</w:t>
            </w:r>
            <w:r w:rsidRPr="0077336E">
              <w:rPr>
                <w:rFonts w:ascii="Calibri" w:eastAsia="Times New Roman" w:hAnsi="Calibri" w:cs="Calibri"/>
                <w:b/>
                <w:bCs/>
                <w:color w:val="000000"/>
                <w:sz w:val="18"/>
                <w:szCs w:val="18"/>
                <w:lang w:val="en-US"/>
              </w:rPr>
              <w:br/>
              <w:t>Disposable and individually wrapped</w:t>
            </w:r>
            <w:r w:rsidRPr="0077336E">
              <w:rPr>
                <w:rFonts w:ascii="Calibri" w:eastAsia="Times New Roman" w:hAnsi="Calibri" w:cs="Calibri"/>
                <w:b/>
                <w:bCs/>
                <w:color w:val="000000"/>
                <w:sz w:val="18"/>
                <w:szCs w:val="18"/>
                <w:lang w:val="en-US"/>
              </w:rPr>
              <w:br/>
              <w:t xml:space="preserve">Include oxygen tubing that meets the standard, Sterile by EO, single </w:t>
            </w:r>
            <w:proofErr w:type="gramStart"/>
            <w:r w:rsidRPr="0077336E">
              <w:rPr>
                <w:rFonts w:ascii="Calibri" w:eastAsia="Times New Roman" w:hAnsi="Calibri" w:cs="Calibri"/>
                <w:b/>
                <w:bCs/>
                <w:color w:val="000000"/>
                <w:sz w:val="18"/>
                <w:szCs w:val="18"/>
                <w:lang w:val="en-US"/>
              </w:rPr>
              <w:t>use(</w:t>
            </w:r>
            <w:proofErr w:type="gramEnd"/>
            <w:r w:rsidRPr="0077336E">
              <w:rPr>
                <w:rFonts w:ascii="Calibri" w:eastAsia="Times New Roman" w:hAnsi="Calibri" w:cs="Calibri"/>
                <w:b/>
                <w:bCs/>
                <w:color w:val="000000"/>
                <w:sz w:val="18"/>
                <w:szCs w:val="18"/>
                <w:lang w:val="en-US"/>
              </w:rPr>
              <w:t>It can be non-sterile, but medically clean)</w:t>
            </w:r>
            <w:r w:rsidRPr="0077336E">
              <w:rPr>
                <w:rFonts w:ascii="Calibri" w:eastAsia="Times New Roman" w:hAnsi="Calibri" w:cs="Calibri"/>
                <w:b/>
                <w:bCs/>
                <w:color w:val="000000"/>
                <w:sz w:val="18"/>
                <w:szCs w:val="18"/>
                <w:lang w:val="en-US"/>
              </w:rPr>
              <w:br/>
              <w:t>Adult standard size</w:t>
            </w:r>
          </w:p>
        </w:tc>
        <w:tc>
          <w:tcPr>
            <w:tcW w:w="1170" w:type="dxa"/>
            <w:vAlign w:val="center"/>
            <w:hideMark/>
          </w:tcPr>
          <w:p w14:paraId="578EDCC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6328CC0E" w14:textId="77777777" w:rsidTr="00DC7A85">
        <w:trPr>
          <w:trHeight w:val="1920"/>
        </w:trPr>
        <w:tc>
          <w:tcPr>
            <w:tcW w:w="2160" w:type="dxa"/>
            <w:shd w:val="clear" w:color="000000" w:fill="F2CEEF"/>
            <w:vAlign w:val="center"/>
            <w:hideMark/>
          </w:tcPr>
          <w:p w14:paraId="4754882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MASK</w:t>
            </w:r>
          </w:p>
        </w:tc>
        <w:tc>
          <w:tcPr>
            <w:tcW w:w="619" w:type="dxa"/>
            <w:vAlign w:val="center"/>
            <w:hideMark/>
          </w:tcPr>
          <w:p w14:paraId="10F7A3C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11.7</w:t>
            </w:r>
          </w:p>
        </w:tc>
        <w:tc>
          <w:tcPr>
            <w:tcW w:w="2621" w:type="dxa"/>
            <w:vAlign w:val="center"/>
            <w:hideMark/>
          </w:tcPr>
          <w:p w14:paraId="07529C7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Oxygen Mask with </w:t>
            </w:r>
            <w:proofErr w:type="spellStart"/>
            <w:r w:rsidRPr="0077336E">
              <w:rPr>
                <w:rFonts w:ascii="Calibri" w:eastAsia="Times New Roman" w:hAnsi="Calibri" w:cs="Calibri"/>
                <w:b/>
                <w:bCs/>
                <w:color w:val="000000"/>
                <w:sz w:val="18"/>
                <w:szCs w:val="18"/>
                <w:lang w:val="en-US"/>
              </w:rPr>
              <w:t>Reservoire</w:t>
            </w:r>
            <w:proofErr w:type="spellEnd"/>
            <w:r w:rsidRPr="0077336E">
              <w:rPr>
                <w:rFonts w:ascii="Calibri" w:eastAsia="Times New Roman" w:hAnsi="Calibri" w:cs="Calibri"/>
                <w:b/>
                <w:bCs/>
                <w:color w:val="000000"/>
                <w:sz w:val="18"/>
                <w:szCs w:val="18"/>
                <w:lang w:val="en-US"/>
              </w:rPr>
              <w:t xml:space="preserve"> - Pediatric </w:t>
            </w:r>
          </w:p>
        </w:tc>
        <w:tc>
          <w:tcPr>
            <w:tcW w:w="8820" w:type="dxa"/>
            <w:vAlign w:val="center"/>
            <w:hideMark/>
          </w:tcPr>
          <w:p w14:paraId="0749BAFB"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Constructed of transparent medical grade PVC</w:t>
            </w:r>
            <w:r w:rsidRPr="0077336E">
              <w:rPr>
                <w:rFonts w:ascii="Calibri" w:eastAsia="Times New Roman" w:hAnsi="Calibri" w:cs="Calibri"/>
                <w:b/>
                <w:bCs/>
                <w:color w:val="000000"/>
                <w:sz w:val="18"/>
                <w:szCs w:val="18"/>
                <w:lang w:val="en-US"/>
              </w:rPr>
              <w:br/>
              <w:t>100% latex free</w:t>
            </w:r>
            <w:r w:rsidRPr="0077336E">
              <w:rPr>
                <w:rFonts w:ascii="Calibri" w:eastAsia="Times New Roman" w:hAnsi="Calibri" w:cs="Calibri"/>
                <w:b/>
                <w:bCs/>
                <w:color w:val="000000"/>
                <w:sz w:val="18"/>
                <w:szCs w:val="18"/>
                <w:lang w:val="en-US"/>
              </w:rPr>
              <w:br/>
              <w:t>Include oxygen tubing &amp; Reservoir(750cc)</w:t>
            </w:r>
            <w:r w:rsidRPr="0077336E">
              <w:rPr>
                <w:rFonts w:ascii="Calibri" w:eastAsia="Times New Roman" w:hAnsi="Calibri" w:cs="Calibri"/>
                <w:b/>
                <w:bCs/>
                <w:color w:val="000000"/>
                <w:sz w:val="18"/>
                <w:szCs w:val="18"/>
                <w:lang w:val="en-US"/>
              </w:rPr>
              <w:br/>
              <w:t xml:space="preserve">Elastic band and </w:t>
            </w:r>
            <w:proofErr w:type="spellStart"/>
            <w:r w:rsidRPr="0077336E">
              <w:rPr>
                <w:rFonts w:ascii="Calibri" w:eastAsia="Times New Roman" w:hAnsi="Calibri" w:cs="Calibri"/>
                <w:b/>
                <w:bCs/>
                <w:color w:val="000000"/>
                <w:sz w:val="18"/>
                <w:szCs w:val="18"/>
                <w:lang w:val="en-US"/>
              </w:rPr>
              <w:t>aluminium</w:t>
            </w:r>
            <w:proofErr w:type="spellEnd"/>
            <w:r w:rsidRPr="0077336E">
              <w:rPr>
                <w:rFonts w:ascii="Calibri" w:eastAsia="Times New Roman" w:hAnsi="Calibri" w:cs="Calibri"/>
                <w:b/>
                <w:bCs/>
                <w:color w:val="000000"/>
                <w:sz w:val="18"/>
                <w:szCs w:val="18"/>
                <w:lang w:val="en-US"/>
              </w:rPr>
              <w:t xml:space="preserve"> adjustable nose clip assures comfortable fit</w:t>
            </w:r>
            <w:r w:rsidRPr="0077336E">
              <w:rPr>
                <w:rFonts w:ascii="Calibri" w:eastAsia="Times New Roman" w:hAnsi="Calibri" w:cs="Calibri"/>
                <w:b/>
                <w:bCs/>
                <w:color w:val="000000"/>
                <w:sz w:val="18"/>
                <w:szCs w:val="18"/>
                <w:lang w:val="en-US"/>
              </w:rPr>
              <w:br/>
              <w:t xml:space="preserve">Provide High oxygen concentrations of 90%, with between 8-10 </w:t>
            </w:r>
            <w:proofErr w:type="spellStart"/>
            <w:r w:rsidRPr="0077336E">
              <w:rPr>
                <w:rFonts w:ascii="Calibri" w:eastAsia="Times New Roman" w:hAnsi="Calibri" w:cs="Calibri"/>
                <w:b/>
                <w:bCs/>
                <w:color w:val="000000"/>
                <w:sz w:val="18"/>
                <w:szCs w:val="18"/>
                <w:lang w:val="en-US"/>
              </w:rPr>
              <w:t>litres</w:t>
            </w:r>
            <w:proofErr w:type="spellEnd"/>
            <w:r w:rsidRPr="0077336E">
              <w:rPr>
                <w:rFonts w:ascii="Calibri" w:eastAsia="Times New Roman" w:hAnsi="Calibri" w:cs="Calibri"/>
                <w:b/>
                <w:bCs/>
                <w:color w:val="000000"/>
                <w:sz w:val="18"/>
                <w:szCs w:val="18"/>
                <w:lang w:val="en-US"/>
              </w:rPr>
              <w:t xml:space="preserve"> per minute flow of Oxygen</w:t>
            </w:r>
            <w:r w:rsidRPr="0077336E">
              <w:rPr>
                <w:rFonts w:ascii="Calibri" w:eastAsia="Times New Roman" w:hAnsi="Calibri" w:cs="Calibri"/>
                <w:b/>
                <w:bCs/>
                <w:color w:val="000000"/>
                <w:sz w:val="18"/>
                <w:szCs w:val="18"/>
                <w:lang w:val="en-US"/>
              </w:rPr>
              <w:br/>
              <w:t>Disposable and individually wrapped</w:t>
            </w:r>
            <w:r w:rsidRPr="0077336E">
              <w:rPr>
                <w:rFonts w:ascii="Calibri" w:eastAsia="Times New Roman" w:hAnsi="Calibri" w:cs="Calibri"/>
                <w:b/>
                <w:bCs/>
                <w:color w:val="000000"/>
                <w:sz w:val="18"/>
                <w:szCs w:val="18"/>
                <w:lang w:val="en-US"/>
              </w:rPr>
              <w:br/>
              <w:t xml:space="preserve">Include oxygen tubing that meets the standard, Sterile by EO, single </w:t>
            </w:r>
            <w:proofErr w:type="gramStart"/>
            <w:r w:rsidRPr="0077336E">
              <w:rPr>
                <w:rFonts w:ascii="Calibri" w:eastAsia="Times New Roman" w:hAnsi="Calibri" w:cs="Calibri"/>
                <w:b/>
                <w:bCs/>
                <w:color w:val="000000"/>
                <w:sz w:val="18"/>
                <w:szCs w:val="18"/>
                <w:lang w:val="en-US"/>
              </w:rPr>
              <w:t>use(</w:t>
            </w:r>
            <w:proofErr w:type="gramEnd"/>
            <w:r w:rsidRPr="0077336E">
              <w:rPr>
                <w:rFonts w:ascii="Calibri" w:eastAsia="Times New Roman" w:hAnsi="Calibri" w:cs="Calibri"/>
                <w:b/>
                <w:bCs/>
                <w:color w:val="000000"/>
                <w:sz w:val="18"/>
                <w:szCs w:val="18"/>
                <w:lang w:val="en-US"/>
              </w:rPr>
              <w:t>It can be non-sterile, but medically clean)</w:t>
            </w:r>
            <w:r w:rsidRPr="0077336E">
              <w:rPr>
                <w:rFonts w:ascii="Calibri" w:eastAsia="Times New Roman" w:hAnsi="Calibri" w:cs="Calibri"/>
                <w:b/>
                <w:bCs/>
                <w:color w:val="000000"/>
                <w:sz w:val="18"/>
                <w:szCs w:val="18"/>
                <w:lang w:val="en-US"/>
              </w:rPr>
              <w:br/>
              <w:t>Pediatric standard size</w:t>
            </w:r>
          </w:p>
        </w:tc>
        <w:tc>
          <w:tcPr>
            <w:tcW w:w="1170" w:type="dxa"/>
            <w:vAlign w:val="center"/>
            <w:hideMark/>
          </w:tcPr>
          <w:p w14:paraId="3296EDA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0FC617D7" w14:textId="77777777" w:rsidTr="00DC7A85">
        <w:trPr>
          <w:trHeight w:val="1680"/>
        </w:trPr>
        <w:tc>
          <w:tcPr>
            <w:tcW w:w="2160" w:type="dxa"/>
            <w:shd w:val="clear" w:color="000000" w:fill="F2CEEF"/>
            <w:vAlign w:val="center"/>
            <w:hideMark/>
          </w:tcPr>
          <w:p w14:paraId="2F29167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MASK</w:t>
            </w:r>
          </w:p>
        </w:tc>
        <w:tc>
          <w:tcPr>
            <w:tcW w:w="619" w:type="dxa"/>
            <w:vAlign w:val="center"/>
            <w:hideMark/>
          </w:tcPr>
          <w:p w14:paraId="5650BEB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11.8</w:t>
            </w:r>
          </w:p>
        </w:tc>
        <w:tc>
          <w:tcPr>
            <w:tcW w:w="2621" w:type="dxa"/>
            <w:vAlign w:val="center"/>
            <w:hideMark/>
          </w:tcPr>
          <w:p w14:paraId="72B104E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Pediatric Simple Oxygen Mask</w:t>
            </w:r>
          </w:p>
        </w:tc>
        <w:tc>
          <w:tcPr>
            <w:tcW w:w="8820" w:type="dxa"/>
            <w:vAlign w:val="center"/>
            <w:hideMark/>
          </w:tcPr>
          <w:p w14:paraId="0C1652B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Constructed of transparent medical grade PVC</w:t>
            </w:r>
            <w:r w:rsidRPr="0077336E">
              <w:rPr>
                <w:rFonts w:ascii="Calibri" w:eastAsia="Times New Roman" w:hAnsi="Calibri" w:cs="Calibri"/>
                <w:b/>
                <w:bCs/>
                <w:color w:val="000000"/>
                <w:sz w:val="18"/>
                <w:szCs w:val="18"/>
                <w:lang w:val="en-US"/>
              </w:rPr>
              <w:br/>
              <w:t>100% latex free</w:t>
            </w:r>
            <w:r w:rsidRPr="0077336E">
              <w:rPr>
                <w:rFonts w:ascii="Calibri" w:eastAsia="Times New Roman" w:hAnsi="Calibri" w:cs="Calibri"/>
                <w:b/>
                <w:bCs/>
                <w:color w:val="000000"/>
                <w:sz w:val="18"/>
                <w:szCs w:val="18"/>
                <w:lang w:val="en-US"/>
              </w:rPr>
              <w:br/>
              <w:t xml:space="preserve">Elastic band and </w:t>
            </w:r>
            <w:proofErr w:type="spellStart"/>
            <w:r w:rsidRPr="0077336E">
              <w:rPr>
                <w:rFonts w:ascii="Calibri" w:eastAsia="Times New Roman" w:hAnsi="Calibri" w:cs="Calibri"/>
                <w:b/>
                <w:bCs/>
                <w:color w:val="000000"/>
                <w:sz w:val="18"/>
                <w:szCs w:val="18"/>
                <w:lang w:val="en-US"/>
              </w:rPr>
              <w:t>aluminium</w:t>
            </w:r>
            <w:proofErr w:type="spellEnd"/>
            <w:r w:rsidRPr="0077336E">
              <w:rPr>
                <w:rFonts w:ascii="Calibri" w:eastAsia="Times New Roman" w:hAnsi="Calibri" w:cs="Calibri"/>
                <w:b/>
                <w:bCs/>
                <w:color w:val="000000"/>
                <w:sz w:val="18"/>
                <w:szCs w:val="18"/>
                <w:lang w:val="en-US"/>
              </w:rPr>
              <w:t xml:space="preserve"> adjustable nose clip assures comfortable fit</w:t>
            </w:r>
            <w:r w:rsidRPr="0077336E">
              <w:rPr>
                <w:rFonts w:ascii="Calibri" w:eastAsia="Times New Roman" w:hAnsi="Calibri" w:cs="Calibri"/>
                <w:b/>
                <w:bCs/>
                <w:color w:val="000000"/>
                <w:sz w:val="18"/>
                <w:szCs w:val="18"/>
                <w:lang w:val="en-US"/>
              </w:rPr>
              <w:br/>
              <w:t xml:space="preserve">Provide medium oxygen concentrations of 40-60%, with between 6-12 </w:t>
            </w:r>
            <w:proofErr w:type="spellStart"/>
            <w:r w:rsidRPr="0077336E">
              <w:rPr>
                <w:rFonts w:ascii="Calibri" w:eastAsia="Times New Roman" w:hAnsi="Calibri" w:cs="Calibri"/>
                <w:b/>
                <w:bCs/>
                <w:color w:val="000000"/>
                <w:sz w:val="18"/>
                <w:szCs w:val="18"/>
                <w:lang w:val="en-US"/>
              </w:rPr>
              <w:t>litres</w:t>
            </w:r>
            <w:proofErr w:type="spellEnd"/>
            <w:r w:rsidRPr="0077336E">
              <w:rPr>
                <w:rFonts w:ascii="Calibri" w:eastAsia="Times New Roman" w:hAnsi="Calibri" w:cs="Calibri"/>
                <w:b/>
                <w:bCs/>
                <w:color w:val="000000"/>
                <w:sz w:val="18"/>
                <w:szCs w:val="18"/>
                <w:lang w:val="en-US"/>
              </w:rPr>
              <w:t xml:space="preserve"> per minute flow of oxygen</w:t>
            </w:r>
            <w:r w:rsidRPr="0077336E">
              <w:rPr>
                <w:rFonts w:ascii="Calibri" w:eastAsia="Times New Roman" w:hAnsi="Calibri" w:cs="Calibri"/>
                <w:b/>
                <w:bCs/>
                <w:color w:val="000000"/>
                <w:sz w:val="18"/>
                <w:szCs w:val="18"/>
                <w:lang w:val="en-US"/>
              </w:rPr>
              <w:br/>
              <w:t>Disposable and individually wrapped</w:t>
            </w:r>
            <w:r w:rsidRPr="0077336E">
              <w:rPr>
                <w:rFonts w:ascii="Calibri" w:eastAsia="Times New Roman" w:hAnsi="Calibri" w:cs="Calibri"/>
                <w:b/>
                <w:bCs/>
                <w:color w:val="000000"/>
                <w:sz w:val="18"/>
                <w:szCs w:val="18"/>
                <w:lang w:val="en-US"/>
              </w:rPr>
              <w:br/>
              <w:t xml:space="preserve">Include oxygen tubing that meets the standard, Sterile by EO, single </w:t>
            </w:r>
            <w:proofErr w:type="gramStart"/>
            <w:r w:rsidRPr="0077336E">
              <w:rPr>
                <w:rFonts w:ascii="Calibri" w:eastAsia="Times New Roman" w:hAnsi="Calibri" w:cs="Calibri"/>
                <w:b/>
                <w:bCs/>
                <w:color w:val="000000"/>
                <w:sz w:val="18"/>
                <w:szCs w:val="18"/>
                <w:lang w:val="en-US"/>
              </w:rPr>
              <w:t>use(</w:t>
            </w:r>
            <w:proofErr w:type="gramEnd"/>
            <w:r w:rsidRPr="0077336E">
              <w:rPr>
                <w:rFonts w:ascii="Calibri" w:eastAsia="Times New Roman" w:hAnsi="Calibri" w:cs="Calibri"/>
                <w:b/>
                <w:bCs/>
                <w:color w:val="000000"/>
                <w:sz w:val="18"/>
                <w:szCs w:val="18"/>
                <w:lang w:val="en-US"/>
              </w:rPr>
              <w:t>It can be non-sterile, but medically clean)</w:t>
            </w:r>
            <w:r w:rsidRPr="0077336E">
              <w:rPr>
                <w:rFonts w:ascii="Calibri" w:eastAsia="Times New Roman" w:hAnsi="Calibri" w:cs="Calibri"/>
                <w:b/>
                <w:bCs/>
                <w:color w:val="000000"/>
                <w:sz w:val="18"/>
                <w:szCs w:val="18"/>
                <w:lang w:val="en-US"/>
              </w:rPr>
              <w:br/>
              <w:t>Kids standard size 145mm x 95mm</w:t>
            </w:r>
          </w:p>
        </w:tc>
        <w:tc>
          <w:tcPr>
            <w:tcW w:w="1170" w:type="dxa"/>
            <w:vAlign w:val="center"/>
            <w:hideMark/>
          </w:tcPr>
          <w:p w14:paraId="4F6FD18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77212E76" w14:textId="77777777" w:rsidTr="00DC7A85">
        <w:trPr>
          <w:trHeight w:val="1680"/>
        </w:trPr>
        <w:tc>
          <w:tcPr>
            <w:tcW w:w="2160" w:type="dxa"/>
            <w:shd w:val="clear" w:color="000000" w:fill="F2CEEF"/>
            <w:vAlign w:val="center"/>
            <w:hideMark/>
          </w:tcPr>
          <w:p w14:paraId="3D8D46E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MASK</w:t>
            </w:r>
          </w:p>
        </w:tc>
        <w:tc>
          <w:tcPr>
            <w:tcW w:w="619" w:type="dxa"/>
            <w:vAlign w:val="center"/>
            <w:hideMark/>
          </w:tcPr>
          <w:p w14:paraId="6FE5134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11.9</w:t>
            </w:r>
          </w:p>
        </w:tc>
        <w:tc>
          <w:tcPr>
            <w:tcW w:w="2621" w:type="dxa"/>
            <w:noWrap/>
            <w:vAlign w:val="center"/>
            <w:hideMark/>
          </w:tcPr>
          <w:p w14:paraId="4221A06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Surgical mask</w:t>
            </w:r>
          </w:p>
        </w:tc>
        <w:tc>
          <w:tcPr>
            <w:tcW w:w="8820" w:type="dxa"/>
            <w:vAlign w:val="center"/>
            <w:hideMark/>
          </w:tcPr>
          <w:p w14:paraId="1F14456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3 </w:t>
            </w:r>
            <w:proofErr w:type="gramStart"/>
            <w:r w:rsidRPr="0077336E">
              <w:rPr>
                <w:rFonts w:ascii="Calibri" w:eastAsia="Times New Roman" w:hAnsi="Calibri" w:cs="Calibri"/>
                <w:b/>
                <w:bCs/>
                <w:color w:val="000000"/>
                <w:sz w:val="18"/>
                <w:szCs w:val="18"/>
                <w:lang w:val="en-US"/>
              </w:rPr>
              <w:t>ply :</w:t>
            </w:r>
            <w:proofErr w:type="gramEnd"/>
            <w:r w:rsidRPr="0077336E">
              <w:rPr>
                <w:rFonts w:ascii="Calibri" w:eastAsia="Times New Roman" w:hAnsi="Calibri" w:cs="Calibri"/>
                <w:b/>
                <w:bCs/>
                <w:color w:val="000000"/>
                <w:sz w:val="18"/>
                <w:szCs w:val="18"/>
                <w:lang w:val="en-US"/>
              </w:rPr>
              <w:t xml:space="preserve"> outer layer: hydrophobic </w:t>
            </w:r>
            <w:proofErr w:type="spellStart"/>
            <w:r w:rsidRPr="0077336E">
              <w:rPr>
                <w:rFonts w:ascii="Calibri" w:eastAsia="Times New Roman" w:hAnsi="Calibri" w:cs="Calibri"/>
                <w:b/>
                <w:bCs/>
                <w:color w:val="000000"/>
                <w:sz w:val="18"/>
                <w:szCs w:val="18"/>
                <w:lang w:val="en-US"/>
              </w:rPr>
              <w:t xml:space="preserve">non </w:t>
            </w:r>
            <w:proofErr w:type="gramStart"/>
            <w:r w:rsidRPr="0077336E">
              <w:rPr>
                <w:rFonts w:ascii="Calibri" w:eastAsia="Times New Roman" w:hAnsi="Calibri" w:cs="Calibri"/>
                <w:b/>
                <w:bCs/>
                <w:color w:val="000000"/>
                <w:sz w:val="18"/>
                <w:szCs w:val="18"/>
                <w:lang w:val="en-US"/>
              </w:rPr>
              <w:t>woven</w:t>
            </w:r>
            <w:proofErr w:type="spellEnd"/>
            <w:r w:rsidRPr="0077336E">
              <w:rPr>
                <w:rFonts w:ascii="Calibri" w:eastAsia="Times New Roman" w:hAnsi="Calibri" w:cs="Calibri"/>
                <w:b/>
                <w:bCs/>
                <w:color w:val="000000"/>
                <w:sz w:val="18"/>
                <w:szCs w:val="18"/>
                <w:lang w:val="en-US"/>
              </w:rPr>
              <w:t xml:space="preserve"> ,middle</w:t>
            </w:r>
            <w:proofErr w:type="gramEnd"/>
            <w:r w:rsidRPr="0077336E">
              <w:rPr>
                <w:rFonts w:ascii="Calibri" w:eastAsia="Times New Roman" w:hAnsi="Calibri" w:cs="Calibri"/>
                <w:b/>
                <w:bCs/>
                <w:color w:val="000000"/>
                <w:sz w:val="18"/>
                <w:szCs w:val="18"/>
                <w:lang w:val="en-US"/>
              </w:rPr>
              <w:t xml:space="preserve"> layer: efficient </w:t>
            </w:r>
            <w:proofErr w:type="spellStart"/>
            <w:r w:rsidRPr="0077336E">
              <w:rPr>
                <w:rFonts w:ascii="Calibri" w:eastAsia="Times New Roman" w:hAnsi="Calibri" w:cs="Calibri"/>
                <w:b/>
                <w:bCs/>
                <w:color w:val="000000"/>
                <w:sz w:val="18"/>
                <w:szCs w:val="18"/>
                <w:lang w:val="en-US"/>
              </w:rPr>
              <w:t>meltblown</w:t>
            </w:r>
            <w:proofErr w:type="spellEnd"/>
            <w:r w:rsidRPr="0077336E">
              <w:rPr>
                <w:rFonts w:ascii="Calibri" w:eastAsia="Times New Roman" w:hAnsi="Calibri" w:cs="Calibri"/>
                <w:b/>
                <w:bCs/>
                <w:color w:val="000000"/>
                <w:sz w:val="18"/>
                <w:szCs w:val="18"/>
                <w:lang w:val="en-US"/>
              </w:rPr>
              <w:t xml:space="preserve"> filter, inner layer: soft absorbent skin friendly </w:t>
            </w:r>
            <w:proofErr w:type="spellStart"/>
            <w:proofErr w:type="gramStart"/>
            <w:r w:rsidRPr="0077336E">
              <w:rPr>
                <w:rFonts w:ascii="Calibri" w:eastAsia="Times New Roman" w:hAnsi="Calibri" w:cs="Calibri"/>
                <w:b/>
                <w:bCs/>
                <w:color w:val="000000"/>
                <w:sz w:val="18"/>
                <w:szCs w:val="18"/>
                <w:lang w:val="en-US"/>
              </w:rPr>
              <w:t>non woven</w:t>
            </w:r>
            <w:proofErr w:type="spellEnd"/>
            <w:proofErr w:type="gramEnd"/>
            <w:r w:rsidRPr="0077336E">
              <w:rPr>
                <w:rFonts w:ascii="Calibri" w:eastAsia="Times New Roman" w:hAnsi="Calibri" w:cs="Calibri"/>
                <w:b/>
                <w:bCs/>
                <w:color w:val="000000"/>
                <w:sz w:val="18"/>
                <w:szCs w:val="18"/>
                <w:lang w:val="en-US"/>
              </w:rPr>
              <w:br/>
              <w:t>2 elastic Bands for the ears</w:t>
            </w:r>
            <w:r w:rsidRPr="0077336E">
              <w:rPr>
                <w:rFonts w:ascii="Calibri" w:eastAsia="Times New Roman" w:hAnsi="Calibri" w:cs="Calibri"/>
                <w:b/>
                <w:bCs/>
                <w:color w:val="000000"/>
                <w:sz w:val="18"/>
                <w:szCs w:val="18"/>
                <w:lang w:val="en-US"/>
              </w:rPr>
              <w:br/>
            </w:r>
            <w:proofErr w:type="spellStart"/>
            <w:r w:rsidRPr="0077336E">
              <w:rPr>
                <w:rFonts w:ascii="Calibri" w:eastAsia="Times New Roman" w:hAnsi="Calibri" w:cs="Calibri"/>
                <w:b/>
                <w:bCs/>
                <w:color w:val="000000"/>
                <w:sz w:val="18"/>
                <w:szCs w:val="18"/>
                <w:lang w:val="en-US"/>
              </w:rPr>
              <w:t>metalic</w:t>
            </w:r>
            <w:proofErr w:type="spellEnd"/>
            <w:r w:rsidRPr="0077336E">
              <w:rPr>
                <w:rFonts w:ascii="Calibri" w:eastAsia="Times New Roman" w:hAnsi="Calibri" w:cs="Calibri"/>
                <w:b/>
                <w:bCs/>
                <w:color w:val="000000"/>
                <w:sz w:val="18"/>
                <w:szCs w:val="18"/>
                <w:lang w:val="en-US"/>
              </w:rPr>
              <w:t xml:space="preserve"> strip adjustable for the nose</w:t>
            </w:r>
            <w:r w:rsidRPr="0077336E">
              <w:rPr>
                <w:rFonts w:ascii="Calibri" w:eastAsia="Times New Roman" w:hAnsi="Calibri" w:cs="Calibri"/>
                <w:b/>
                <w:bCs/>
                <w:color w:val="000000"/>
                <w:sz w:val="18"/>
                <w:szCs w:val="18"/>
                <w:lang w:val="en-US"/>
              </w:rPr>
              <w:br/>
            </w:r>
            <w:proofErr w:type="spellStart"/>
            <w:r w:rsidRPr="0077336E">
              <w:rPr>
                <w:rFonts w:ascii="Calibri" w:eastAsia="Times New Roman" w:hAnsi="Calibri" w:cs="Calibri"/>
                <w:b/>
                <w:bCs/>
                <w:color w:val="000000"/>
                <w:sz w:val="18"/>
                <w:szCs w:val="18"/>
                <w:lang w:val="en-US"/>
              </w:rPr>
              <w:t>breathableWater</w:t>
            </w:r>
            <w:proofErr w:type="spellEnd"/>
            <w:r w:rsidRPr="0077336E">
              <w:rPr>
                <w:rFonts w:ascii="Calibri" w:eastAsia="Times New Roman" w:hAnsi="Calibri" w:cs="Calibri"/>
                <w:b/>
                <w:bCs/>
                <w:color w:val="000000"/>
                <w:sz w:val="18"/>
                <w:szCs w:val="18"/>
                <w:lang w:val="en-US"/>
              </w:rPr>
              <w:t xml:space="preserve"> proof and resistant</w:t>
            </w:r>
            <w:r w:rsidRPr="0077336E">
              <w:rPr>
                <w:rFonts w:ascii="Calibri" w:eastAsia="Times New Roman" w:hAnsi="Calibri" w:cs="Calibri"/>
                <w:b/>
                <w:bCs/>
                <w:color w:val="000000"/>
                <w:sz w:val="18"/>
                <w:szCs w:val="18"/>
                <w:lang w:val="en-US"/>
              </w:rPr>
              <w:br/>
            </w:r>
            <w:proofErr w:type="spellStart"/>
            <w:r w:rsidRPr="0077336E">
              <w:rPr>
                <w:rFonts w:ascii="Calibri" w:eastAsia="Times New Roman" w:hAnsi="Calibri" w:cs="Calibri"/>
                <w:b/>
                <w:bCs/>
                <w:color w:val="000000"/>
                <w:sz w:val="18"/>
                <w:szCs w:val="18"/>
                <w:lang w:val="en-US"/>
              </w:rPr>
              <w:t>Anti Bacterial</w:t>
            </w:r>
            <w:proofErr w:type="spellEnd"/>
            <w:r w:rsidRPr="0077336E">
              <w:rPr>
                <w:rFonts w:ascii="Calibri" w:eastAsia="Times New Roman" w:hAnsi="Calibri" w:cs="Calibri"/>
                <w:b/>
                <w:bCs/>
                <w:color w:val="000000"/>
                <w:sz w:val="18"/>
                <w:szCs w:val="18"/>
                <w:lang w:val="en-US"/>
              </w:rPr>
              <w:br/>
              <w:t>Certificate: FDA &amp; CE</w:t>
            </w:r>
          </w:p>
        </w:tc>
        <w:tc>
          <w:tcPr>
            <w:tcW w:w="1170" w:type="dxa"/>
            <w:noWrap/>
            <w:vAlign w:val="center"/>
            <w:hideMark/>
          </w:tcPr>
          <w:p w14:paraId="67B71EB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w:t>
            </w:r>
          </w:p>
        </w:tc>
      </w:tr>
      <w:tr w:rsidR="0077336E" w:rsidRPr="0077336E" w14:paraId="17689FB2" w14:textId="77777777" w:rsidTr="00DC7A85">
        <w:trPr>
          <w:trHeight w:val="960"/>
        </w:trPr>
        <w:tc>
          <w:tcPr>
            <w:tcW w:w="2160" w:type="dxa"/>
            <w:shd w:val="clear" w:color="000000" w:fill="CAEDFB"/>
            <w:vAlign w:val="center"/>
            <w:hideMark/>
          </w:tcPr>
          <w:p w14:paraId="4F004D9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59AE7DD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12.1</w:t>
            </w:r>
          </w:p>
        </w:tc>
        <w:tc>
          <w:tcPr>
            <w:tcW w:w="2621" w:type="dxa"/>
            <w:noWrap/>
            <w:vAlign w:val="center"/>
            <w:hideMark/>
          </w:tcPr>
          <w:p w14:paraId="161E79F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Lame / Slide</w:t>
            </w:r>
          </w:p>
        </w:tc>
        <w:tc>
          <w:tcPr>
            <w:tcW w:w="8820" w:type="dxa"/>
            <w:vAlign w:val="center"/>
            <w:hideMark/>
          </w:tcPr>
          <w:p w14:paraId="2A3A094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Glass,</w:t>
            </w:r>
            <w:proofErr w:type="gramEnd"/>
            <w:r w:rsidRPr="0077336E">
              <w:rPr>
                <w:rFonts w:ascii="Calibri" w:eastAsia="Times New Roman" w:hAnsi="Calibri" w:cs="Calibri"/>
                <w:b/>
                <w:bCs/>
                <w:color w:val="000000"/>
                <w:sz w:val="18"/>
                <w:szCs w:val="18"/>
                <w:lang w:val="en-US"/>
              </w:rPr>
              <w:t xml:space="preserve"> Size: 76x26mm, </w:t>
            </w:r>
            <w:r w:rsidRPr="0077336E">
              <w:rPr>
                <w:rFonts w:ascii="Calibri" w:eastAsia="Times New Roman" w:hAnsi="Calibri" w:cs="Calibri"/>
                <w:b/>
                <w:bCs/>
                <w:color w:val="000000"/>
                <w:sz w:val="18"/>
                <w:szCs w:val="18"/>
                <w:lang w:val="en-US"/>
              </w:rPr>
              <w:br/>
              <w:t>Ground edges</w:t>
            </w:r>
          </w:p>
        </w:tc>
        <w:tc>
          <w:tcPr>
            <w:tcW w:w="1170" w:type="dxa"/>
            <w:vAlign w:val="center"/>
            <w:hideMark/>
          </w:tcPr>
          <w:p w14:paraId="0F825E4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21BCAAD0" w14:textId="77777777" w:rsidTr="00DC7A85">
        <w:trPr>
          <w:trHeight w:val="2160"/>
        </w:trPr>
        <w:tc>
          <w:tcPr>
            <w:tcW w:w="2160" w:type="dxa"/>
            <w:shd w:val="clear" w:color="000000" w:fill="CAEDFB"/>
            <w:vAlign w:val="center"/>
            <w:hideMark/>
          </w:tcPr>
          <w:p w14:paraId="23C31C7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0F28194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12.2</w:t>
            </w:r>
          </w:p>
        </w:tc>
        <w:tc>
          <w:tcPr>
            <w:tcW w:w="2621" w:type="dxa"/>
            <w:noWrap/>
            <w:vAlign w:val="center"/>
            <w:hideMark/>
          </w:tcPr>
          <w:p w14:paraId="105DE7E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Urine dipsticks (protein, glucose, ketones, leukocytes)</w:t>
            </w:r>
          </w:p>
        </w:tc>
        <w:tc>
          <w:tcPr>
            <w:tcW w:w="8820" w:type="dxa"/>
            <w:vAlign w:val="center"/>
            <w:hideMark/>
          </w:tcPr>
          <w:p w14:paraId="7D952941"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Strip with 10 or 4 reactive pads, which change </w:t>
            </w:r>
            <w:proofErr w:type="spellStart"/>
            <w:r w:rsidRPr="0077336E">
              <w:rPr>
                <w:rFonts w:ascii="Calibri" w:eastAsia="Times New Roman" w:hAnsi="Calibri" w:cs="Calibri"/>
                <w:b/>
                <w:bCs/>
                <w:color w:val="000000"/>
                <w:sz w:val="18"/>
                <w:szCs w:val="18"/>
                <w:lang w:val="en-US"/>
              </w:rPr>
              <w:t>colour</w:t>
            </w:r>
            <w:proofErr w:type="spellEnd"/>
            <w:r w:rsidRPr="0077336E">
              <w:rPr>
                <w:rFonts w:ascii="Calibri" w:eastAsia="Times New Roman" w:hAnsi="Calibri" w:cs="Calibri"/>
                <w:b/>
                <w:bCs/>
                <w:color w:val="000000"/>
                <w:sz w:val="18"/>
                <w:szCs w:val="18"/>
                <w:lang w:val="en-US"/>
              </w:rPr>
              <w:t xml:space="preserve"> according to the concentration of substances in urine. Colorimetric chart giving semi-quantitative results: </w:t>
            </w:r>
            <w:proofErr w:type="gramStart"/>
            <w:r w:rsidRPr="0077336E">
              <w:rPr>
                <w:rFonts w:ascii="Calibri" w:eastAsia="Times New Roman" w:hAnsi="Calibri" w:cs="Calibri"/>
                <w:b/>
                <w:bCs/>
                <w:color w:val="000000"/>
                <w:sz w:val="18"/>
                <w:szCs w:val="18"/>
                <w:lang w:val="en-US"/>
              </w:rPr>
              <w:t>-,±</w:t>
            </w:r>
            <w:proofErr w:type="gramEnd"/>
            <w:r w:rsidRPr="0077336E">
              <w:rPr>
                <w:rFonts w:ascii="Calibri" w:eastAsia="Times New Roman" w:hAnsi="Calibri" w:cs="Calibri"/>
                <w:b/>
                <w:bCs/>
                <w:color w:val="000000"/>
                <w:sz w:val="18"/>
                <w:szCs w:val="18"/>
                <w:lang w:val="en-US"/>
              </w:rPr>
              <w:t>, +, ++, +++, ++++ and mmol/l and mg/dl</w:t>
            </w:r>
            <w:r w:rsidRPr="0077336E">
              <w:rPr>
                <w:rFonts w:ascii="Calibri" w:eastAsia="Times New Roman" w:hAnsi="Calibri" w:cs="Calibri"/>
                <w:b/>
                <w:bCs/>
                <w:color w:val="000000"/>
                <w:sz w:val="18"/>
                <w:szCs w:val="18"/>
                <w:lang w:val="en-US"/>
              </w:rPr>
              <w:br/>
              <w:t xml:space="preserve">Or </w:t>
            </w:r>
            <w:r w:rsidRPr="0077336E">
              <w:rPr>
                <w:rFonts w:ascii="Calibri" w:eastAsia="Times New Roman" w:hAnsi="Calibri" w:cs="Calibri"/>
                <w:b/>
                <w:bCs/>
                <w:color w:val="000000"/>
                <w:sz w:val="18"/>
                <w:szCs w:val="18"/>
                <w:lang w:val="en-US"/>
              </w:rPr>
              <w:br/>
              <w:t>Test strips for urine analysis.</w:t>
            </w:r>
            <w:r w:rsidRPr="0077336E">
              <w:rPr>
                <w:rFonts w:ascii="Calibri" w:eastAsia="Times New Roman" w:hAnsi="Calibri" w:cs="Calibri"/>
                <w:b/>
                <w:bCs/>
                <w:color w:val="000000"/>
                <w:sz w:val="18"/>
                <w:szCs w:val="18"/>
                <w:lang w:val="en-US"/>
              </w:rPr>
              <w:br/>
              <w:t>Parameters:</w:t>
            </w:r>
            <w:r w:rsidRPr="0077336E">
              <w:rPr>
                <w:rFonts w:ascii="Calibri" w:eastAsia="Times New Roman" w:hAnsi="Calibri" w:cs="Calibri"/>
                <w:b/>
                <w:bCs/>
                <w:color w:val="000000"/>
                <w:sz w:val="18"/>
                <w:szCs w:val="18"/>
                <w:lang w:val="en-US"/>
              </w:rPr>
              <w:br/>
              <w:t>Glucose: neg, 100, 250, 500, 1000, 2000 mg/dl, or more</w:t>
            </w:r>
            <w:r w:rsidRPr="0077336E">
              <w:rPr>
                <w:rFonts w:ascii="Calibri" w:eastAsia="Times New Roman" w:hAnsi="Calibri" w:cs="Calibri"/>
                <w:b/>
                <w:bCs/>
                <w:color w:val="000000"/>
                <w:sz w:val="18"/>
                <w:szCs w:val="18"/>
                <w:lang w:val="en-US"/>
              </w:rPr>
              <w:br/>
              <w:t>Protein (Albumin): neg, trace, 30, 100, 300, 2000 mg/dl, or more</w:t>
            </w:r>
            <w:r w:rsidRPr="0077336E">
              <w:rPr>
                <w:rFonts w:ascii="Calibri" w:eastAsia="Times New Roman" w:hAnsi="Calibri" w:cs="Calibri"/>
                <w:b/>
                <w:bCs/>
                <w:color w:val="000000"/>
                <w:sz w:val="18"/>
                <w:szCs w:val="18"/>
                <w:lang w:val="en-US"/>
              </w:rPr>
              <w:br/>
            </w:r>
            <w:proofErr w:type="spellStart"/>
            <w:r w:rsidRPr="0077336E">
              <w:rPr>
                <w:rFonts w:ascii="Calibri" w:eastAsia="Times New Roman" w:hAnsi="Calibri" w:cs="Calibri"/>
                <w:b/>
                <w:bCs/>
                <w:color w:val="000000"/>
                <w:sz w:val="18"/>
                <w:szCs w:val="18"/>
                <w:lang w:val="en-US"/>
              </w:rPr>
              <w:t>Colour</w:t>
            </w:r>
            <w:proofErr w:type="spellEnd"/>
            <w:r w:rsidRPr="0077336E">
              <w:rPr>
                <w:rFonts w:ascii="Calibri" w:eastAsia="Times New Roman" w:hAnsi="Calibri" w:cs="Calibri"/>
                <w:b/>
                <w:bCs/>
                <w:color w:val="000000"/>
                <w:sz w:val="18"/>
                <w:szCs w:val="18"/>
                <w:lang w:val="en-US"/>
              </w:rPr>
              <w:t xml:space="preserve"> reference card is water resistant, wet-wipeable.</w:t>
            </w:r>
            <w:r w:rsidRPr="0077336E">
              <w:rPr>
                <w:rFonts w:ascii="Calibri" w:eastAsia="Times New Roman" w:hAnsi="Calibri" w:cs="Calibri"/>
                <w:b/>
                <w:bCs/>
                <w:color w:val="000000"/>
                <w:sz w:val="18"/>
                <w:szCs w:val="18"/>
                <w:lang w:val="en-US"/>
              </w:rPr>
              <w:br/>
              <w:t xml:space="preserve">Reading time: Approximately 30 seconds for glucose and 60 seconds for protein. </w:t>
            </w:r>
          </w:p>
        </w:tc>
        <w:tc>
          <w:tcPr>
            <w:tcW w:w="1170" w:type="dxa"/>
            <w:vAlign w:val="center"/>
            <w:hideMark/>
          </w:tcPr>
          <w:p w14:paraId="5E5C9B3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w:t>
            </w:r>
          </w:p>
        </w:tc>
      </w:tr>
      <w:tr w:rsidR="0077336E" w:rsidRPr="0077336E" w14:paraId="68424EC6" w14:textId="77777777" w:rsidTr="00DC7A85">
        <w:trPr>
          <w:trHeight w:val="960"/>
        </w:trPr>
        <w:tc>
          <w:tcPr>
            <w:tcW w:w="2160" w:type="dxa"/>
            <w:shd w:val="clear" w:color="000000" w:fill="CAEDFB"/>
            <w:vAlign w:val="center"/>
            <w:hideMark/>
          </w:tcPr>
          <w:p w14:paraId="5DF1A8C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1AE3E0F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12.3</w:t>
            </w:r>
          </w:p>
        </w:tc>
        <w:tc>
          <w:tcPr>
            <w:tcW w:w="2621" w:type="dxa"/>
            <w:vAlign w:val="center"/>
            <w:hideMark/>
          </w:tcPr>
          <w:p w14:paraId="333AFA7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Bowie-Dick indicator</w:t>
            </w:r>
            <w:r w:rsidRPr="0077336E">
              <w:rPr>
                <w:rFonts w:ascii="Calibri" w:eastAsia="Times New Roman" w:hAnsi="Calibri" w:cs="Calibri"/>
                <w:b/>
                <w:bCs/>
                <w:color w:val="000000"/>
                <w:sz w:val="18"/>
                <w:szCs w:val="18"/>
                <w:lang w:val="en-US"/>
              </w:rPr>
              <w:br/>
              <w:t>CE OR FDA CERTIFIED</w:t>
            </w:r>
          </w:p>
        </w:tc>
        <w:tc>
          <w:tcPr>
            <w:tcW w:w="8820" w:type="dxa"/>
            <w:vAlign w:val="center"/>
            <w:hideMark/>
          </w:tcPr>
          <w:p w14:paraId="78A775AD"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Bowie-Dick tests lead-free and no toxic heavy metals, conforms to EN ISO 11140-4</w:t>
            </w:r>
          </w:p>
        </w:tc>
        <w:tc>
          <w:tcPr>
            <w:tcW w:w="1170" w:type="dxa"/>
            <w:noWrap/>
            <w:vAlign w:val="center"/>
            <w:hideMark/>
          </w:tcPr>
          <w:p w14:paraId="4B5A74D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308D2FEF" w14:textId="77777777" w:rsidTr="00DC7A85">
        <w:trPr>
          <w:trHeight w:val="960"/>
        </w:trPr>
        <w:tc>
          <w:tcPr>
            <w:tcW w:w="2160" w:type="dxa"/>
            <w:shd w:val="clear" w:color="000000" w:fill="CAEDFB"/>
            <w:vAlign w:val="center"/>
            <w:hideMark/>
          </w:tcPr>
          <w:p w14:paraId="52D4F1D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4E4FE01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12.4</w:t>
            </w:r>
          </w:p>
        </w:tc>
        <w:tc>
          <w:tcPr>
            <w:tcW w:w="2621" w:type="dxa"/>
            <w:vAlign w:val="center"/>
            <w:hideMark/>
          </w:tcPr>
          <w:p w14:paraId="6954914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Chemical Indicator</w:t>
            </w:r>
            <w:r w:rsidRPr="0077336E">
              <w:rPr>
                <w:rFonts w:ascii="Calibri" w:eastAsia="Times New Roman" w:hAnsi="Calibri" w:cs="Calibri"/>
                <w:b/>
                <w:bCs/>
                <w:color w:val="000000"/>
                <w:sz w:val="18"/>
                <w:szCs w:val="18"/>
                <w:lang w:val="en-US"/>
              </w:rPr>
              <w:br/>
              <w:t>CE OR FDA CERTIFIED</w:t>
            </w:r>
          </w:p>
        </w:tc>
        <w:tc>
          <w:tcPr>
            <w:tcW w:w="8820" w:type="dxa"/>
            <w:vAlign w:val="center"/>
            <w:hideMark/>
          </w:tcPr>
          <w:p w14:paraId="6C56DA43"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Chemical indicators test stripes for vacuum-steam</w:t>
            </w:r>
            <w:r w:rsidRPr="0077336E">
              <w:rPr>
                <w:rFonts w:ascii="Calibri" w:eastAsia="Times New Roman" w:hAnsi="Calibri" w:cs="Calibri"/>
                <w:b/>
                <w:bCs/>
                <w:color w:val="000000"/>
                <w:sz w:val="18"/>
                <w:szCs w:val="18"/>
                <w:lang w:val="en-US"/>
              </w:rPr>
              <w:br/>
              <w:t>121/134°C) ISO 11140 - 1: 2005: Class 5 Integrating</w:t>
            </w:r>
          </w:p>
        </w:tc>
        <w:tc>
          <w:tcPr>
            <w:tcW w:w="1170" w:type="dxa"/>
            <w:noWrap/>
            <w:vAlign w:val="center"/>
            <w:hideMark/>
          </w:tcPr>
          <w:p w14:paraId="5B002B6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3D4ABA99" w14:textId="77777777" w:rsidTr="00DC7A85">
        <w:trPr>
          <w:trHeight w:val="960"/>
        </w:trPr>
        <w:tc>
          <w:tcPr>
            <w:tcW w:w="2160" w:type="dxa"/>
            <w:shd w:val="clear" w:color="000000" w:fill="CAEDFB"/>
            <w:vAlign w:val="center"/>
            <w:hideMark/>
          </w:tcPr>
          <w:p w14:paraId="3374BBC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205517A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12.5</w:t>
            </w:r>
          </w:p>
        </w:tc>
        <w:tc>
          <w:tcPr>
            <w:tcW w:w="2621" w:type="dxa"/>
            <w:vAlign w:val="center"/>
            <w:hideMark/>
          </w:tcPr>
          <w:p w14:paraId="7B79A21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Cleaner for hemoglobin photometer</w:t>
            </w:r>
          </w:p>
        </w:tc>
        <w:tc>
          <w:tcPr>
            <w:tcW w:w="8820" w:type="dxa"/>
            <w:vAlign w:val="center"/>
            <w:hideMark/>
          </w:tcPr>
          <w:p w14:paraId="044BEADB"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Cleaner </w:t>
            </w:r>
            <w:proofErr w:type="gramStart"/>
            <w:r w:rsidRPr="0077336E">
              <w:rPr>
                <w:rFonts w:ascii="Calibri" w:eastAsia="Times New Roman" w:hAnsi="Calibri" w:cs="Calibri"/>
                <w:b/>
                <w:bCs/>
                <w:color w:val="000000"/>
                <w:sz w:val="18"/>
                <w:szCs w:val="18"/>
                <w:lang w:val="en-US"/>
              </w:rPr>
              <w:t>made</w:t>
            </w:r>
            <w:proofErr w:type="gramEnd"/>
            <w:r w:rsidRPr="0077336E">
              <w:rPr>
                <w:rFonts w:ascii="Calibri" w:eastAsia="Times New Roman" w:hAnsi="Calibri" w:cs="Calibri"/>
                <w:b/>
                <w:bCs/>
                <w:color w:val="000000"/>
                <w:sz w:val="18"/>
                <w:szCs w:val="18"/>
                <w:lang w:val="en-US"/>
              </w:rPr>
              <w:t xml:space="preserve"> of a lint and </w:t>
            </w:r>
            <w:proofErr w:type="spellStart"/>
            <w:r w:rsidRPr="0077336E">
              <w:rPr>
                <w:rFonts w:ascii="Calibri" w:eastAsia="Times New Roman" w:hAnsi="Calibri" w:cs="Calibri"/>
                <w:b/>
                <w:bCs/>
                <w:color w:val="000000"/>
                <w:sz w:val="18"/>
                <w:szCs w:val="18"/>
                <w:lang w:val="en-US"/>
              </w:rPr>
              <w:t>fibre</w:t>
            </w:r>
            <w:proofErr w:type="spellEnd"/>
            <w:r w:rsidRPr="0077336E">
              <w:rPr>
                <w:rFonts w:ascii="Calibri" w:eastAsia="Times New Roman" w:hAnsi="Calibri" w:cs="Calibri"/>
                <w:b/>
                <w:bCs/>
                <w:color w:val="000000"/>
                <w:sz w:val="18"/>
                <w:szCs w:val="18"/>
                <w:lang w:val="en-US"/>
              </w:rPr>
              <w:t xml:space="preserve">-free material, highly absorbent. Use to clean the optical lens. Sponge made of </w:t>
            </w:r>
            <w:proofErr w:type="spellStart"/>
            <w:r w:rsidRPr="0077336E">
              <w:rPr>
                <w:rFonts w:ascii="Calibri" w:eastAsia="Times New Roman" w:hAnsi="Calibri" w:cs="Calibri"/>
                <w:b/>
                <w:bCs/>
                <w:color w:val="000000"/>
                <w:sz w:val="18"/>
                <w:szCs w:val="18"/>
                <w:lang w:val="en-US"/>
              </w:rPr>
              <w:t>polyvinil</w:t>
            </w:r>
            <w:proofErr w:type="spellEnd"/>
            <w:r w:rsidRPr="0077336E">
              <w:rPr>
                <w:rFonts w:ascii="Calibri" w:eastAsia="Times New Roman" w:hAnsi="Calibri" w:cs="Calibri"/>
                <w:b/>
                <w:bCs/>
                <w:color w:val="000000"/>
                <w:sz w:val="18"/>
                <w:szCs w:val="18"/>
                <w:lang w:val="en-US"/>
              </w:rPr>
              <w:t xml:space="preserve"> acetate, pre-moistened with cleaning solution. Sponge mounted on a plastic holder. Compatible with </w:t>
            </w:r>
            <w:proofErr w:type="spellStart"/>
            <w:r w:rsidRPr="0077336E">
              <w:rPr>
                <w:rFonts w:ascii="Calibri" w:eastAsia="Times New Roman" w:hAnsi="Calibri" w:cs="Calibri"/>
                <w:b/>
                <w:bCs/>
                <w:color w:val="000000"/>
                <w:sz w:val="18"/>
                <w:szCs w:val="18"/>
                <w:lang w:val="en-US"/>
              </w:rPr>
              <w:t>Hemocue</w:t>
            </w:r>
            <w:proofErr w:type="spellEnd"/>
            <w:r w:rsidRPr="0077336E">
              <w:rPr>
                <w:rFonts w:ascii="Calibri" w:eastAsia="Times New Roman" w:hAnsi="Calibri" w:cs="Calibri"/>
                <w:b/>
                <w:bCs/>
                <w:color w:val="000000"/>
                <w:sz w:val="18"/>
                <w:szCs w:val="18"/>
                <w:lang w:val="en-US"/>
              </w:rPr>
              <w:t xml:space="preserve"> 201+ machine </w:t>
            </w:r>
          </w:p>
        </w:tc>
        <w:tc>
          <w:tcPr>
            <w:tcW w:w="1170" w:type="dxa"/>
            <w:vAlign w:val="center"/>
            <w:hideMark/>
          </w:tcPr>
          <w:p w14:paraId="6F7D845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w:t>
            </w:r>
          </w:p>
        </w:tc>
      </w:tr>
      <w:tr w:rsidR="0077336E" w:rsidRPr="0077336E" w14:paraId="3A98DD22" w14:textId="77777777" w:rsidTr="00DC7A85">
        <w:trPr>
          <w:trHeight w:val="960"/>
        </w:trPr>
        <w:tc>
          <w:tcPr>
            <w:tcW w:w="2160" w:type="dxa"/>
            <w:shd w:val="clear" w:color="000000" w:fill="CAEDFB"/>
            <w:vAlign w:val="center"/>
            <w:hideMark/>
          </w:tcPr>
          <w:p w14:paraId="76E5540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56D55F3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12.6</w:t>
            </w:r>
          </w:p>
        </w:tc>
        <w:tc>
          <w:tcPr>
            <w:tcW w:w="2621" w:type="dxa"/>
            <w:vAlign w:val="center"/>
            <w:hideMark/>
          </w:tcPr>
          <w:p w14:paraId="52B2B6B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Control Solution for hemoglobin photometer - Compatible with </w:t>
            </w:r>
            <w:proofErr w:type="spellStart"/>
            <w:r w:rsidRPr="0077336E">
              <w:rPr>
                <w:rFonts w:ascii="Calibri" w:eastAsia="Times New Roman" w:hAnsi="Calibri" w:cs="Calibri"/>
                <w:b/>
                <w:bCs/>
                <w:color w:val="000000"/>
                <w:sz w:val="18"/>
                <w:szCs w:val="18"/>
                <w:lang w:val="en-US"/>
              </w:rPr>
              <w:t>Diaspect</w:t>
            </w:r>
            <w:proofErr w:type="spellEnd"/>
            <w:r w:rsidRPr="0077336E">
              <w:rPr>
                <w:rFonts w:ascii="Calibri" w:eastAsia="Times New Roman" w:hAnsi="Calibri" w:cs="Calibri"/>
                <w:b/>
                <w:bCs/>
                <w:color w:val="000000"/>
                <w:sz w:val="18"/>
                <w:szCs w:val="18"/>
                <w:lang w:val="en-US"/>
              </w:rPr>
              <w:t xml:space="preserve"> TM machine</w:t>
            </w:r>
          </w:p>
        </w:tc>
        <w:tc>
          <w:tcPr>
            <w:tcW w:w="8820" w:type="dxa"/>
            <w:vAlign w:val="center"/>
            <w:hideMark/>
          </w:tcPr>
          <w:p w14:paraId="2D178BDA"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For checking the accuracy and concentration of the hemoglobin system. Easy evaluation of concentration of the blood sample. IN Vitro diagnostic application.  Contents: purified bovine hemolysate - Compatible with </w:t>
            </w:r>
            <w:proofErr w:type="spellStart"/>
            <w:r w:rsidRPr="0077336E">
              <w:rPr>
                <w:rFonts w:ascii="Calibri" w:eastAsia="Times New Roman" w:hAnsi="Calibri" w:cs="Calibri"/>
                <w:b/>
                <w:bCs/>
                <w:color w:val="000000"/>
                <w:sz w:val="18"/>
                <w:szCs w:val="18"/>
                <w:lang w:val="en-US"/>
              </w:rPr>
              <w:t>Diaspect</w:t>
            </w:r>
            <w:proofErr w:type="spellEnd"/>
            <w:r w:rsidRPr="0077336E">
              <w:rPr>
                <w:rFonts w:ascii="Calibri" w:eastAsia="Times New Roman" w:hAnsi="Calibri" w:cs="Calibri"/>
                <w:b/>
                <w:bCs/>
                <w:color w:val="000000"/>
                <w:sz w:val="18"/>
                <w:szCs w:val="18"/>
                <w:lang w:val="en-US"/>
              </w:rPr>
              <w:t xml:space="preserve"> TM machine - Levels needed low, normal and High</w:t>
            </w:r>
          </w:p>
        </w:tc>
        <w:tc>
          <w:tcPr>
            <w:tcW w:w="1170" w:type="dxa"/>
            <w:vAlign w:val="center"/>
            <w:hideMark/>
          </w:tcPr>
          <w:p w14:paraId="7B5D051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Set of 3</w:t>
            </w:r>
          </w:p>
        </w:tc>
      </w:tr>
      <w:tr w:rsidR="0077336E" w:rsidRPr="0077336E" w14:paraId="3D2BBE11" w14:textId="77777777" w:rsidTr="00DC7A85">
        <w:trPr>
          <w:trHeight w:val="960"/>
        </w:trPr>
        <w:tc>
          <w:tcPr>
            <w:tcW w:w="2160" w:type="dxa"/>
            <w:shd w:val="clear" w:color="000000" w:fill="CAEDFB"/>
            <w:vAlign w:val="center"/>
            <w:hideMark/>
          </w:tcPr>
          <w:p w14:paraId="1568276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57BCBA9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12.7</w:t>
            </w:r>
          </w:p>
        </w:tc>
        <w:tc>
          <w:tcPr>
            <w:tcW w:w="2621" w:type="dxa"/>
            <w:vAlign w:val="center"/>
            <w:hideMark/>
          </w:tcPr>
          <w:p w14:paraId="7E50003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Control Solution for hemoglobin photometer - Compatible with </w:t>
            </w:r>
            <w:proofErr w:type="spellStart"/>
            <w:r w:rsidRPr="0077336E">
              <w:rPr>
                <w:rFonts w:ascii="Calibri" w:eastAsia="Times New Roman" w:hAnsi="Calibri" w:cs="Calibri"/>
                <w:b/>
                <w:bCs/>
                <w:color w:val="000000"/>
                <w:sz w:val="18"/>
                <w:szCs w:val="18"/>
                <w:lang w:val="en-US"/>
              </w:rPr>
              <w:t>Hemocue</w:t>
            </w:r>
            <w:proofErr w:type="spellEnd"/>
            <w:r w:rsidRPr="0077336E">
              <w:rPr>
                <w:rFonts w:ascii="Calibri" w:eastAsia="Times New Roman" w:hAnsi="Calibri" w:cs="Calibri"/>
                <w:b/>
                <w:bCs/>
                <w:color w:val="000000"/>
                <w:sz w:val="18"/>
                <w:szCs w:val="18"/>
                <w:lang w:val="en-US"/>
              </w:rPr>
              <w:t xml:space="preserve"> 201</w:t>
            </w:r>
          </w:p>
        </w:tc>
        <w:tc>
          <w:tcPr>
            <w:tcW w:w="8820" w:type="dxa"/>
            <w:vAlign w:val="center"/>
            <w:hideMark/>
          </w:tcPr>
          <w:p w14:paraId="5E24F60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For checking the accuracy and concentration of the hemoglobin system. Easy evaluation of concentration of the blood sample. IN Vitro diagnostic application. </w:t>
            </w:r>
            <w:proofErr w:type="gramStart"/>
            <w:r w:rsidRPr="0077336E">
              <w:rPr>
                <w:rFonts w:ascii="Calibri" w:eastAsia="Times New Roman" w:hAnsi="Calibri" w:cs="Calibri"/>
                <w:b/>
                <w:bCs/>
                <w:color w:val="000000"/>
                <w:sz w:val="18"/>
                <w:szCs w:val="18"/>
                <w:lang w:val="en-US"/>
              </w:rPr>
              <w:t>Shelf life</w:t>
            </w:r>
            <w:proofErr w:type="gramEnd"/>
            <w:r w:rsidRPr="0077336E">
              <w:rPr>
                <w:rFonts w:ascii="Calibri" w:eastAsia="Times New Roman" w:hAnsi="Calibri" w:cs="Calibri"/>
                <w:b/>
                <w:bCs/>
                <w:color w:val="000000"/>
                <w:sz w:val="18"/>
                <w:szCs w:val="18"/>
                <w:lang w:val="en-US"/>
              </w:rPr>
              <w:t xml:space="preserve"> 30 days after opening (2-8 </w:t>
            </w:r>
            <w:proofErr w:type="spellStart"/>
            <w:r w:rsidRPr="0077336E">
              <w:rPr>
                <w:rFonts w:ascii="Calibri" w:eastAsia="Times New Roman" w:hAnsi="Calibri" w:cs="Calibri"/>
                <w:b/>
                <w:bCs/>
                <w:color w:val="000000"/>
                <w:sz w:val="18"/>
                <w:szCs w:val="18"/>
                <w:lang w:val="en-US"/>
              </w:rPr>
              <w:t>degres</w:t>
            </w:r>
            <w:proofErr w:type="spellEnd"/>
            <w:r w:rsidRPr="0077336E">
              <w:rPr>
                <w:rFonts w:ascii="Calibri" w:eastAsia="Times New Roman" w:hAnsi="Calibri" w:cs="Calibri"/>
                <w:b/>
                <w:bCs/>
                <w:color w:val="000000"/>
                <w:sz w:val="18"/>
                <w:szCs w:val="18"/>
                <w:lang w:val="en-US"/>
              </w:rPr>
              <w:t xml:space="preserve"> </w:t>
            </w:r>
            <w:proofErr w:type="gramStart"/>
            <w:r w:rsidRPr="0077336E">
              <w:rPr>
                <w:rFonts w:ascii="Calibri" w:eastAsia="Times New Roman" w:hAnsi="Calibri" w:cs="Calibri"/>
                <w:b/>
                <w:bCs/>
                <w:color w:val="000000"/>
                <w:sz w:val="18"/>
                <w:szCs w:val="18"/>
                <w:lang w:val="en-US"/>
              </w:rPr>
              <w:t>C )</w:t>
            </w:r>
            <w:proofErr w:type="gramEnd"/>
            <w:r w:rsidRPr="0077336E">
              <w:rPr>
                <w:rFonts w:ascii="Calibri" w:eastAsia="Times New Roman" w:hAnsi="Calibri" w:cs="Calibri"/>
                <w:b/>
                <w:bCs/>
                <w:color w:val="000000"/>
                <w:sz w:val="18"/>
                <w:szCs w:val="18"/>
                <w:lang w:val="en-US"/>
              </w:rPr>
              <w:t xml:space="preserve"> Contents: purified bovine hemolysate - Compatible with </w:t>
            </w:r>
            <w:proofErr w:type="spellStart"/>
            <w:r w:rsidRPr="0077336E">
              <w:rPr>
                <w:rFonts w:ascii="Calibri" w:eastAsia="Times New Roman" w:hAnsi="Calibri" w:cs="Calibri"/>
                <w:b/>
                <w:bCs/>
                <w:color w:val="000000"/>
                <w:sz w:val="18"/>
                <w:szCs w:val="18"/>
                <w:lang w:val="en-US"/>
              </w:rPr>
              <w:t>Hemocue</w:t>
            </w:r>
            <w:proofErr w:type="spellEnd"/>
            <w:r w:rsidRPr="0077336E">
              <w:rPr>
                <w:rFonts w:ascii="Calibri" w:eastAsia="Times New Roman" w:hAnsi="Calibri" w:cs="Calibri"/>
                <w:b/>
                <w:bCs/>
                <w:color w:val="000000"/>
                <w:sz w:val="18"/>
                <w:szCs w:val="18"/>
                <w:lang w:val="en-US"/>
              </w:rPr>
              <w:t xml:space="preserve"> 201+ machine - Levels needed low, normal and High</w:t>
            </w:r>
          </w:p>
        </w:tc>
        <w:tc>
          <w:tcPr>
            <w:tcW w:w="1170" w:type="dxa"/>
            <w:vAlign w:val="center"/>
            <w:hideMark/>
          </w:tcPr>
          <w:p w14:paraId="4AFF3F4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39D118AD" w14:textId="77777777" w:rsidTr="00DC7A85">
        <w:trPr>
          <w:trHeight w:val="960"/>
        </w:trPr>
        <w:tc>
          <w:tcPr>
            <w:tcW w:w="2160" w:type="dxa"/>
            <w:shd w:val="clear" w:color="000000" w:fill="CAEDFB"/>
            <w:vAlign w:val="center"/>
            <w:hideMark/>
          </w:tcPr>
          <w:p w14:paraId="5227774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4F16D3B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12.8</w:t>
            </w:r>
          </w:p>
        </w:tc>
        <w:tc>
          <w:tcPr>
            <w:tcW w:w="2621" w:type="dxa"/>
            <w:noWrap/>
            <w:vAlign w:val="center"/>
            <w:hideMark/>
          </w:tcPr>
          <w:p w14:paraId="39C55B9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EKG electrodes</w:t>
            </w:r>
          </w:p>
        </w:tc>
        <w:tc>
          <w:tcPr>
            <w:tcW w:w="8820" w:type="dxa"/>
            <w:vAlign w:val="center"/>
            <w:hideMark/>
          </w:tcPr>
          <w:p w14:paraId="63587617"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Single-use</w:t>
            </w:r>
            <w:proofErr w:type="gramEnd"/>
            <w:r w:rsidRPr="0077336E">
              <w:rPr>
                <w:rFonts w:ascii="Calibri" w:eastAsia="Times New Roman" w:hAnsi="Calibri" w:cs="Calibri"/>
                <w:b/>
                <w:bCs/>
                <w:color w:val="000000"/>
                <w:sz w:val="18"/>
                <w:szCs w:val="18"/>
                <w:lang w:val="en-US"/>
              </w:rPr>
              <w:t>, for clip type cable, biocompatible medical grade adhesive, Gelled</w:t>
            </w:r>
          </w:p>
        </w:tc>
        <w:tc>
          <w:tcPr>
            <w:tcW w:w="1170" w:type="dxa"/>
            <w:noWrap/>
            <w:vAlign w:val="center"/>
            <w:hideMark/>
          </w:tcPr>
          <w:p w14:paraId="53B74B5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720CA184" w14:textId="77777777" w:rsidTr="00DC7A85">
        <w:trPr>
          <w:trHeight w:val="960"/>
        </w:trPr>
        <w:tc>
          <w:tcPr>
            <w:tcW w:w="2160" w:type="dxa"/>
            <w:shd w:val="clear" w:color="000000" w:fill="CAEDFB"/>
            <w:vAlign w:val="center"/>
            <w:hideMark/>
          </w:tcPr>
          <w:p w14:paraId="25AC6BC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62B0983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12.9</w:t>
            </w:r>
          </w:p>
        </w:tc>
        <w:tc>
          <w:tcPr>
            <w:tcW w:w="2621" w:type="dxa"/>
            <w:vAlign w:val="center"/>
            <w:hideMark/>
          </w:tcPr>
          <w:p w14:paraId="2BCBB89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Microcuvette for hemoglobin photometer </w:t>
            </w:r>
            <w:proofErr w:type="gramStart"/>
            <w:r w:rsidRPr="0077336E">
              <w:rPr>
                <w:rFonts w:ascii="Calibri" w:eastAsia="Times New Roman" w:hAnsi="Calibri" w:cs="Calibri"/>
                <w:b/>
                <w:bCs/>
                <w:color w:val="000000"/>
                <w:sz w:val="18"/>
                <w:szCs w:val="18"/>
                <w:lang w:val="en-US"/>
              </w:rPr>
              <w:t>-  Compatible</w:t>
            </w:r>
            <w:proofErr w:type="gramEnd"/>
            <w:r w:rsidRPr="0077336E">
              <w:rPr>
                <w:rFonts w:ascii="Calibri" w:eastAsia="Times New Roman" w:hAnsi="Calibri" w:cs="Calibri"/>
                <w:b/>
                <w:bCs/>
                <w:color w:val="000000"/>
                <w:sz w:val="18"/>
                <w:szCs w:val="18"/>
                <w:lang w:val="en-US"/>
              </w:rPr>
              <w:t xml:space="preserve"> with </w:t>
            </w:r>
            <w:proofErr w:type="spellStart"/>
            <w:r w:rsidRPr="0077336E">
              <w:rPr>
                <w:rFonts w:ascii="Calibri" w:eastAsia="Times New Roman" w:hAnsi="Calibri" w:cs="Calibri"/>
                <w:b/>
                <w:bCs/>
                <w:color w:val="000000"/>
                <w:sz w:val="18"/>
                <w:szCs w:val="18"/>
                <w:lang w:val="en-US"/>
              </w:rPr>
              <w:t>Hemocue</w:t>
            </w:r>
            <w:proofErr w:type="spellEnd"/>
            <w:r w:rsidRPr="0077336E">
              <w:rPr>
                <w:rFonts w:ascii="Calibri" w:eastAsia="Times New Roman" w:hAnsi="Calibri" w:cs="Calibri"/>
                <w:b/>
                <w:bCs/>
                <w:color w:val="000000"/>
                <w:sz w:val="18"/>
                <w:szCs w:val="18"/>
                <w:lang w:val="en-US"/>
              </w:rPr>
              <w:t xml:space="preserve"> 201+ machine </w:t>
            </w:r>
          </w:p>
        </w:tc>
        <w:tc>
          <w:tcPr>
            <w:tcW w:w="8820" w:type="dxa"/>
            <w:vAlign w:val="center"/>
            <w:hideMark/>
          </w:tcPr>
          <w:p w14:paraId="417641F1"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The disposable microcuvette is made of plastic </w:t>
            </w:r>
            <w:proofErr w:type="spellStart"/>
            <w:r w:rsidRPr="0077336E">
              <w:rPr>
                <w:rFonts w:ascii="Calibri" w:eastAsia="Times New Roman" w:hAnsi="Calibri" w:cs="Calibri"/>
                <w:b/>
                <w:bCs/>
                <w:color w:val="000000"/>
                <w:sz w:val="18"/>
                <w:szCs w:val="18"/>
                <w:lang w:val="en-US"/>
              </w:rPr>
              <w:t>polysterene</w:t>
            </w:r>
            <w:proofErr w:type="spellEnd"/>
            <w:r w:rsidRPr="0077336E">
              <w:rPr>
                <w:rFonts w:ascii="Calibri" w:eastAsia="Times New Roman" w:hAnsi="Calibri" w:cs="Calibri"/>
                <w:b/>
                <w:bCs/>
                <w:color w:val="000000"/>
                <w:sz w:val="18"/>
                <w:szCs w:val="18"/>
                <w:lang w:val="en-US"/>
              </w:rPr>
              <w:t xml:space="preserve">.  The cavity contains reagents </w:t>
            </w:r>
            <w:proofErr w:type="gramStart"/>
            <w:r w:rsidRPr="0077336E">
              <w:rPr>
                <w:rFonts w:ascii="Calibri" w:eastAsia="Times New Roman" w:hAnsi="Calibri" w:cs="Calibri"/>
                <w:b/>
                <w:bCs/>
                <w:color w:val="000000"/>
                <w:sz w:val="18"/>
                <w:szCs w:val="18"/>
                <w:lang w:val="en-US"/>
              </w:rPr>
              <w:t>( sodium</w:t>
            </w:r>
            <w:proofErr w:type="gramEnd"/>
            <w:r w:rsidRPr="0077336E">
              <w:rPr>
                <w:rFonts w:ascii="Calibri" w:eastAsia="Times New Roman" w:hAnsi="Calibri" w:cs="Calibri"/>
                <w:b/>
                <w:bCs/>
                <w:color w:val="000000"/>
                <w:sz w:val="18"/>
                <w:szCs w:val="18"/>
                <w:lang w:val="en-US"/>
              </w:rPr>
              <w:t xml:space="preserve"> deoxycholate, sodium </w:t>
            </w:r>
            <w:proofErr w:type="spellStart"/>
            <w:r w:rsidRPr="0077336E">
              <w:rPr>
                <w:rFonts w:ascii="Calibri" w:eastAsia="Times New Roman" w:hAnsi="Calibri" w:cs="Calibri"/>
                <w:b/>
                <w:bCs/>
                <w:color w:val="000000"/>
                <w:sz w:val="18"/>
                <w:szCs w:val="18"/>
                <w:lang w:val="en-US"/>
              </w:rPr>
              <w:t>azide</w:t>
            </w:r>
            <w:proofErr w:type="spellEnd"/>
            <w:r w:rsidRPr="0077336E">
              <w:rPr>
                <w:rFonts w:ascii="Calibri" w:eastAsia="Times New Roman" w:hAnsi="Calibri" w:cs="Calibri"/>
                <w:b/>
                <w:bCs/>
                <w:color w:val="000000"/>
                <w:sz w:val="18"/>
                <w:szCs w:val="18"/>
                <w:lang w:val="en-US"/>
              </w:rPr>
              <w:t xml:space="preserve">, sodium nitrite) deposited on its inner walls and the blood sample is drawn into the cavity by capillary action and spontaneously mixed with the reagents.  Compatible with </w:t>
            </w:r>
            <w:proofErr w:type="spellStart"/>
            <w:r w:rsidRPr="0077336E">
              <w:rPr>
                <w:rFonts w:ascii="Calibri" w:eastAsia="Times New Roman" w:hAnsi="Calibri" w:cs="Calibri"/>
                <w:b/>
                <w:bCs/>
                <w:color w:val="000000"/>
                <w:sz w:val="18"/>
                <w:szCs w:val="18"/>
                <w:lang w:val="en-US"/>
              </w:rPr>
              <w:t>Hemocue</w:t>
            </w:r>
            <w:proofErr w:type="spellEnd"/>
            <w:r w:rsidRPr="0077336E">
              <w:rPr>
                <w:rFonts w:ascii="Calibri" w:eastAsia="Times New Roman" w:hAnsi="Calibri" w:cs="Calibri"/>
                <w:b/>
                <w:bCs/>
                <w:color w:val="000000"/>
                <w:sz w:val="18"/>
                <w:szCs w:val="18"/>
                <w:lang w:val="en-US"/>
              </w:rPr>
              <w:t xml:space="preserve"> 201+ machine </w:t>
            </w:r>
          </w:p>
        </w:tc>
        <w:tc>
          <w:tcPr>
            <w:tcW w:w="1170" w:type="dxa"/>
            <w:vAlign w:val="center"/>
            <w:hideMark/>
          </w:tcPr>
          <w:p w14:paraId="70CC8B6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A978404" w14:textId="77777777" w:rsidTr="00DC7A85">
        <w:trPr>
          <w:trHeight w:val="960"/>
        </w:trPr>
        <w:tc>
          <w:tcPr>
            <w:tcW w:w="2160" w:type="dxa"/>
            <w:shd w:val="clear" w:color="000000" w:fill="CAEDFB"/>
            <w:vAlign w:val="center"/>
            <w:hideMark/>
          </w:tcPr>
          <w:p w14:paraId="699D40A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50C6690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12.10</w:t>
            </w:r>
          </w:p>
        </w:tc>
        <w:tc>
          <w:tcPr>
            <w:tcW w:w="2621" w:type="dxa"/>
            <w:vAlign w:val="center"/>
            <w:hideMark/>
          </w:tcPr>
          <w:p w14:paraId="66B86FB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Microcuvette for hemoglobin photometer - Compatible with </w:t>
            </w:r>
            <w:proofErr w:type="spellStart"/>
            <w:r w:rsidRPr="0077336E">
              <w:rPr>
                <w:rFonts w:ascii="Calibri" w:eastAsia="Times New Roman" w:hAnsi="Calibri" w:cs="Calibri"/>
                <w:b/>
                <w:bCs/>
                <w:color w:val="000000"/>
                <w:sz w:val="18"/>
                <w:szCs w:val="18"/>
                <w:lang w:val="en-US"/>
              </w:rPr>
              <w:t>Diaspect</w:t>
            </w:r>
            <w:proofErr w:type="spellEnd"/>
            <w:r w:rsidRPr="0077336E">
              <w:rPr>
                <w:rFonts w:ascii="Calibri" w:eastAsia="Times New Roman" w:hAnsi="Calibri" w:cs="Calibri"/>
                <w:b/>
                <w:bCs/>
                <w:color w:val="000000"/>
                <w:sz w:val="18"/>
                <w:szCs w:val="18"/>
                <w:lang w:val="en-US"/>
              </w:rPr>
              <w:t xml:space="preserve"> TM machine </w:t>
            </w:r>
          </w:p>
        </w:tc>
        <w:tc>
          <w:tcPr>
            <w:tcW w:w="8820" w:type="dxa"/>
            <w:vAlign w:val="center"/>
            <w:hideMark/>
          </w:tcPr>
          <w:p w14:paraId="4CA2731B"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The disposable microcuvette is made of plastic </w:t>
            </w:r>
            <w:proofErr w:type="spellStart"/>
            <w:r w:rsidRPr="0077336E">
              <w:rPr>
                <w:rFonts w:ascii="Calibri" w:eastAsia="Times New Roman" w:hAnsi="Calibri" w:cs="Calibri"/>
                <w:b/>
                <w:bCs/>
                <w:color w:val="000000"/>
                <w:sz w:val="18"/>
                <w:szCs w:val="18"/>
                <w:lang w:val="en-US"/>
              </w:rPr>
              <w:t>polysterene</w:t>
            </w:r>
            <w:proofErr w:type="spellEnd"/>
            <w:r w:rsidRPr="0077336E">
              <w:rPr>
                <w:rFonts w:ascii="Calibri" w:eastAsia="Times New Roman" w:hAnsi="Calibri" w:cs="Calibri"/>
                <w:b/>
                <w:bCs/>
                <w:color w:val="000000"/>
                <w:sz w:val="18"/>
                <w:szCs w:val="18"/>
                <w:lang w:val="en-US"/>
              </w:rPr>
              <w:t xml:space="preserve">.  The cavity contains reagents </w:t>
            </w:r>
            <w:proofErr w:type="gramStart"/>
            <w:r w:rsidRPr="0077336E">
              <w:rPr>
                <w:rFonts w:ascii="Calibri" w:eastAsia="Times New Roman" w:hAnsi="Calibri" w:cs="Calibri"/>
                <w:b/>
                <w:bCs/>
                <w:color w:val="000000"/>
                <w:sz w:val="18"/>
                <w:szCs w:val="18"/>
                <w:lang w:val="en-US"/>
              </w:rPr>
              <w:t>( sodium</w:t>
            </w:r>
            <w:proofErr w:type="gramEnd"/>
            <w:r w:rsidRPr="0077336E">
              <w:rPr>
                <w:rFonts w:ascii="Calibri" w:eastAsia="Times New Roman" w:hAnsi="Calibri" w:cs="Calibri"/>
                <w:b/>
                <w:bCs/>
                <w:color w:val="000000"/>
                <w:sz w:val="18"/>
                <w:szCs w:val="18"/>
                <w:lang w:val="en-US"/>
              </w:rPr>
              <w:t xml:space="preserve"> deoxycholate, sodium </w:t>
            </w:r>
            <w:proofErr w:type="spellStart"/>
            <w:r w:rsidRPr="0077336E">
              <w:rPr>
                <w:rFonts w:ascii="Calibri" w:eastAsia="Times New Roman" w:hAnsi="Calibri" w:cs="Calibri"/>
                <w:b/>
                <w:bCs/>
                <w:color w:val="000000"/>
                <w:sz w:val="18"/>
                <w:szCs w:val="18"/>
                <w:lang w:val="en-US"/>
              </w:rPr>
              <w:t>azide</w:t>
            </w:r>
            <w:proofErr w:type="spellEnd"/>
            <w:r w:rsidRPr="0077336E">
              <w:rPr>
                <w:rFonts w:ascii="Calibri" w:eastAsia="Times New Roman" w:hAnsi="Calibri" w:cs="Calibri"/>
                <w:b/>
                <w:bCs/>
                <w:color w:val="000000"/>
                <w:sz w:val="18"/>
                <w:szCs w:val="18"/>
                <w:lang w:val="en-US"/>
              </w:rPr>
              <w:t xml:space="preserve">, sodium nitrite) deposited on its inner walls and the blood sample is drawn into the cavity by capillary action and spontaneously mixed with the reagents.  Compatible with </w:t>
            </w:r>
            <w:proofErr w:type="spellStart"/>
            <w:r w:rsidRPr="0077336E">
              <w:rPr>
                <w:rFonts w:ascii="Calibri" w:eastAsia="Times New Roman" w:hAnsi="Calibri" w:cs="Calibri"/>
                <w:b/>
                <w:bCs/>
                <w:color w:val="000000"/>
                <w:sz w:val="18"/>
                <w:szCs w:val="18"/>
                <w:lang w:val="en-US"/>
              </w:rPr>
              <w:t>Diaspect</w:t>
            </w:r>
            <w:proofErr w:type="spellEnd"/>
            <w:r w:rsidRPr="0077336E">
              <w:rPr>
                <w:rFonts w:ascii="Calibri" w:eastAsia="Times New Roman" w:hAnsi="Calibri" w:cs="Calibri"/>
                <w:b/>
                <w:bCs/>
                <w:color w:val="000000"/>
                <w:sz w:val="18"/>
                <w:szCs w:val="18"/>
                <w:lang w:val="en-US"/>
              </w:rPr>
              <w:t xml:space="preserve"> TM machine </w:t>
            </w:r>
          </w:p>
        </w:tc>
        <w:tc>
          <w:tcPr>
            <w:tcW w:w="1170" w:type="dxa"/>
            <w:vAlign w:val="center"/>
            <w:hideMark/>
          </w:tcPr>
          <w:p w14:paraId="0F26B26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30D1FA6D" w14:textId="77777777" w:rsidTr="00DC7A85">
        <w:trPr>
          <w:trHeight w:val="960"/>
        </w:trPr>
        <w:tc>
          <w:tcPr>
            <w:tcW w:w="2160" w:type="dxa"/>
            <w:shd w:val="clear" w:color="000000" w:fill="CAEDFB"/>
            <w:vAlign w:val="center"/>
            <w:hideMark/>
          </w:tcPr>
          <w:p w14:paraId="01B082C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6B966A7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12.11</w:t>
            </w:r>
          </w:p>
        </w:tc>
        <w:tc>
          <w:tcPr>
            <w:tcW w:w="2621" w:type="dxa"/>
            <w:noWrap/>
            <w:vAlign w:val="center"/>
            <w:hideMark/>
          </w:tcPr>
          <w:p w14:paraId="047ED3A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Spatula</w:t>
            </w:r>
          </w:p>
        </w:tc>
        <w:tc>
          <w:tcPr>
            <w:tcW w:w="8820" w:type="dxa"/>
            <w:vAlign w:val="center"/>
            <w:hideMark/>
          </w:tcPr>
          <w:p w14:paraId="1089E990"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Smooth disposable wooden or medical-grade plastic spatula designed for cervical sample collection during Pap smear procedures. Sterile or clean, </w:t>
            </w:r>
            <w:proofErr w:type="gramStart"/>
            <w:r w:rsidRPr="0077336E">
              <w:rPr>
                <w:rFonts w:ascii="Calibri" w:eastAsia="Times New Roman" w:hAnsi="Calibri" w:cs="Calibri"/>
                <w:b/>
                <w:bCs/>
                <w:color w:val="000000"/>
                <w:sz w:val="18"/>
                <w:szCs w:val="18"/>
                <w:lang w:val="en-US"/>
              </w:rPr>
              <w:t>single-use</w:t>
            </w:r>
            <w:proofErr w:type="gramEnd"/>
            <w:r w:rsidRPr="0077336E">
              <w:rPr>
                <w:rFonts w:ascii="Calibri" w:eastAsia="Times New Roman" w:hAnsi="Calibri" w:cs="Calibri"/>
                <w:b/>
                <w:bCs/>
                <w:color w:val="000000"/>
                <w:sz w:val="18"/>
                <w:szCs w:val="18"/>
                <w:lang w:val="en-US"/>
              </w:rPr>
              <w:t>, with rounded edges to minimize patient discomfort. Individually packed or supplied in bulk packaging. CE-marked or compliant with applicable medical device standards.</w:t>
            </w:r>
          </w:p>
        </w:tc>
        <w:tc>
          <w:tcPr>
            <w:tcW w:w="1170" w:type="dxa"/>
            <w:vAlign w:val="center"/>
            <w:hideMark/>
          </w:tcPr>
          <w:p w14:paraId="15D1E88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332E6BCB" w14:textId="77777777" w:rsidTr="00DC7A85">
        <w:trPr>
          <w:trHeight w:val="1680"/>
        </w:trPr>
        <w:tc>
          <w:tcPr>
            <w:tcW w:w="2160" w:type="dxa"/>
            <w:shd w:val="clear" w:color="000000" w:fill="CAEDFB"/>
            <w:vAlign w:val="center"/>
            <w:hideMark/>
          </w:tcPr>
          <w:p w14:paraId="028105B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2AC4CFF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12.12</w:t>
            </w:r>
          </w:p>
        </w:tc>
        <w:tc>
          <w:tcPr>
            <w:tcW w:w="2621" w:type="dxa"/>
            <w:vAlign w:val="center"/>
            <w:hideMark/>
          </w:tcPr>
          <w:p w14:paraId="5B6BF19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Sterilzation</w:t>
            </w:r>
            <w:proofErr w:type="spellEnd"/>
            <w:r w:rsidRPr="0077336E">
              <w:rPr>
                <w:rFonts w:ascii="Calibri" w:eastAsia="Times New Roman" w:hAnsi="Calibri" w:cs="Calibri"/>
                <w:b/>
                <w:bCs/>
                <w:color w:val="000000"/>
                <w:sz w:val="18"/>
                <w:szCs w:val="18"/>
                <w:lang w:val="en-US"/>
              </w:rPr>
              <w:t xml:space="preserve"> pouch medium</w:t>
            </w:r>
          </w:p>
        </w:tc>
        <w:tc>
          <w:tcPr>
            <w:tcW w:w="8820" w:type="dxa"/>
            <w:vAlign w:val="center"/>
            <w:hideMark/>
          </w:tcPr>
          <w:p w14:paraId="571FB55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Tyvec</w:t>
            </w:r>
            <w:proofErr w:type="spellEnd"/>
            <w:r w:rsidRPr="0077336E">
              <w:rPr>
                <w:rFonts w:ascii="Calibri" w:eastAsia="Times New Roman" w:hAnsi="Calibri" w:cs="Calibri"/>
                <w:b/>
                <w:bCs/>
                <w:color w:val="000000"/>
                <w:sz w:val="18"/>
                <w:szCs w:val="18"/>
                <w:lang w:val="en-US"/>
              </w:rPr>
              <w:t>/paper steam sterilization pouch</w:t>
            </w:r>
            <w:r w:rsidRPr="0077336E">
              <w:rPr>
                <w:rFonts w:ascii="Calibri" w:eastAsia="Times New Roman" w:hAnsi="Calibri" w:cs="Calibri"/>
                <w:b/>
                <w:bCs/>
                <w:color w:val="000000"/>
                <w:sz w:val="18"/>
                <w:szCs w:val="18"/>
                <w:lang w:val="en-US"/>
              </w:rPr>
              <w:br/>
              <w:t>Self seal</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Size  (</w:t>
            </w:r>
            <w:proofErr w:type="gramEnd"/>
            <w:r w:rsidRPr="0077336E">
              <w:rPr>
                <w:rFonts w:ascii="Calibri" w:eastAsia="Times New Roman" w:hAnsi="Calibri" w:cs="Calibri"/>
                <w:b/>
                <w:bCs/>
                <w:color w:val="000000"/>
                <w:sz w:val="18"/>
                <w:szCs w:val="18"/>
                <w:lang w:val="en-US"/>
              </w:rPr>
              <w:t xml:space="preserve">ranging from 135 to 185 mm x ranging from 255 to 305 </w:t>
            </w:r>
            <w:proofErr w:type="gramStart"/>
            <w:r w:rsidRPr="0077336E">
              <w:rPr>
                <w:rFonts w:ascii="Calibri" w:eastAsia="Times New Roman" w:hAnsi="Calibri" w:cs="Calibri"/>
                <w:b/>
                <w:bCs/>
                <w:color w:val="000000"/>
                <w:sz w:val="18"/>
                <w:szCs w:val="18"/>
                <w:lang w:val="en-US"/>
              </w:rPr>
              <w:t>mm )</w:t>
            </w:r>
            <w:proofErr w:type="gramEnd"/>
            <w:r w:rsidRPr="0077336E">
              <w:rPr>
                <w:rFonts w:ascii="Calibri" w:eastAsia="Times New Roman" w:hAnsi="Calibri" w:cs="Calibri"/>
                <w:b/>
                <w:bCs/>
                <w:color w:val="000000"/>
                <w:sz w:val="18"/>
                <w:szCs w:val="18"/>
                <w:lang w:val="en-US"/>
              </w:rPr>
              <w:br/>
              <w:t>Minimized printed area in and between the sealed layer of paper and film to prevent any instrument contamination. Thumb notch to assure easy opening of pouch</w:t>
            </w:r>
            <w:r w:rsidRPr="0077336E">
              <w:rPr>
                <w:rFonts w:ascii="Calibri" w:eastAsia="Times New Roman" w:hAnsi="Calibri" w:cs="Calibri"/>
                <w:b/>
                <w:bCs/>
                <w:color w:val="000000"/>
                <w:sz w:val="18"/>
                <w:szCs w:val="18"/>
                <w:lang w:val="en-US"/>
              </w:rPr>
              <w:br/>
              <w:t>EN 868-5 ISO 11607-1</w:t>
            </w:r>
            <w:r w:rsidRPr="0077336E">
              <w:rPr>
                <w:rFonts w:ascii="Calibri" w:eastAsia="Times New Roman" w:hAnsi="Calibri" w:cs="Calibri"/>
                <w:b/>
                <w:bCs/>
                <w:color w:val="000000"/>
                <w:sz w:val="18"/>
                <w:szCs w:val="18"/>
                <w:lang w:val="en-US"/>
              </w:rPr>
              <w:br/>
              <w:t>CE, FDA approved</w:t>
            </w:r>
          </w:p>
        </w:tc>
        <w:tc>
          <w:tcPr>
            <w:tcW w:w="1170" w:type="dxa"/>
            <w:vAlign w:val="center"/>
            <w:hideMark/>
          </w:tcPr>
          <w:p w14:paraId="767CF77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748DCD5E" w14:textId="77777777" w:rsidTr="00DC7A85">
        <w:trPr>
          <w:trHeight w:val="1920"/>
        </w:trPr>
        <w:tc>
          <w:tcPr>
            <w:tcW w:w="2160" w:type="dxa"/>
            <w:shd w:val="clear" w:color="000000" w:fill="CAEDFB"/>
            <w:vAlign w:val="center"/>
            <w:hideMark/>
          </w:tcPr>
          <w:p w14:paraId="16EA236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2F5C623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12.13</w:t>
            </w:r>
          </w:p>
        </w:tc>
        <w:tc>
          <w:tcPr>
            <w:tcW w:w="2621" w:type="dxa"/>
            <w:vAlign w:val="center"/>
            <w:hideMark/>
          </w:tcPr>
          <w:p w14:paraId="0631666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Sterilzation</w:t>
            </w:r>
            <w:proofErr w:type="spellEnd"/>
            <w:r w:rsidRPr="0077336E">
              <w:rPr>
                <w:rFonts w:ascii="Calibri" w:eastAsia="Times New Roman" w:hAnsi="Calibri" w:cs="Calibri"/>
                <w:b/>
                <w:bCs/>
                <w:color w:val="000000"/>
                <w:sz w:val="18"/>
                <w:szCs w:val="18"/>
                <w:lang w:val="en-US"/>
              </w:rPr>
              <w:t xml:space="preserve"> pouch Large</w:t>
            </w:r>
          </w:p>
        </w:tc>
        <w:tc>
          <w:tcPr>
            <w:tcW w:w="8820" w:type="dxa"/>
            <w:vAlign w:val="center"/>
            <w:hideMark/>
          </w:tcPr>
          <w:p w14:paraId="30321F4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Tyvek/paper steam sterilization pouch</w:t>
            </w:r>
            <w:r w:rsidRPr="0077336E">
              <w:rPr>
                <w:rFonts w:ascii="Calibri" w:eastAsia="Times New Roman" w:hAnsi="Calibri" w:cs="Calibri"/>
                <w:b/>
                <w:bCs/>
                <w:color w:val="000000"/>
                <w:sz w:val="18"/>
                <w:szCs w:val="18"/>
                <w:lang w:val="en-US"/>
              </w:rPr>
              <w:br/>
              <w:t>Self seal</w:t>
            </w:r>
            <w:r w:rsidRPr="0077336E">
              <w:rPr>
                <w:rFonts w:ascii="Calibri" w:eastAsia="Times New Roman" w:hAnsi="Calibri" w:cs="Calibri"/>
                <w:b/>
                <w:bCs/>
                <w:color w:val="000000"/>
                <w:sz w:val="18"/>
                <w:szCs w:val="18"/>
                <w:lang w:val="en-US"/>
              </w:rPr>
              <w:br/>
              <w:t>Size (ranging from 190 to 240 mm x ranging from 330 to 380 mm)</w:t>
            </w:r>
            <w:r w:rsidRPr="0077336E">
              <w:rPr>
                <w:rFonts w:ascii="Calibri" w:eastAsia="Times New Roman" w:hAnsi="Calibri" w:cs="Calibri"/>
                <w:b/>
                <w:bCs/>
                <w:color w:val="000000"/>
                <w:sz w:val="18"/>
                <w:szCs w:val="18"/>
                <w:lang w:val="en-US"/>
              </w:rPr>
              <w:br/>
              <w:t>Suitable for uterine sounds (hysterometers) and gynecological instruments used for IUD insertion. Minimized printed area in and between the sealed layer of paper and film to prevent instrument contamination. Thumb notch to assure easy opening of pouch.</w:t>
            </w:r>
            <w:r w:rsidRPr="0077336E">
              <w:rPr>
                <w:rFonts w:ascii="Calibri" w:eastAsia="Times New Roman" w:hAnsi="Calibri" w:cs="Calibri"/>
                <w:b/>
                <w:bCs/>
                <w:color w:val="000000"/>
                <w:sz w:val="18"/>
                <w:szCs w:val="18"/>
                <w:lang w:val="en-US"/>
              </w:rPr>
              <w:br/>
              <w:t>EN 868-5, ISO 11607-1</w:t>
            </w:r>
            <w:r w:rsidRPr="0077336E">
              <w:rPr>
                <w:rFonts w:ascii="Calibri" w:eastAsia="Times New Roman" w:hAnsi="Calibri" w:cs="Calibri"/>
                <w:b/>
                <w:bCs/>
                <w:color w:val="000000"/>
                <w:sz w:val="18"/>
                <w:szCs w:val="18"/>
                <w:lang w:val="en-US"/>
              </w:rPr>
              <w:br/>
              <w:t>CE, FDA approved</w:t>
            </w:r>
          </w:p>
        </w:tc>
        <w:tc>
          <w:tcPr>
            <w:tcW w:w="1170" w:type="dxa"/>
            <w:vAlign w:val="center"/>
            <w:hideMark/>
          </w:tcPr>
          <w:p w14:paraId="0DE7114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7E1FF199" w14:textId="77777777" w:rsidTr="00DC7A85">
        <w:trPr>
          <w:trHeight w:val="960"/>
        </w:trPr>
        <w:tc>
          <w:tcPr>
            <w:tcW w:w="2160" w:type="dxa"/>
            <w:shd w:val="clear" w:color="000000" w:fill="CAEDFB"/>
            <w:vAlign w:val="center"/>
            <w:hideMark/>
          </w:tcPr>
          <w:p w14:paraId="7F0C786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1C74A90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12.14</w:t>
            </w:r>
          </w:p>
        </w:tc>
        <w:tc>
          <w:tcPr>
            <w:tcW w:w="2621" w:type="dxa"/>
            <w:vAlign w:val="center"/>
            <w:hideMark/>
          </w:tcPr>
          <w:p w14:paraId="4284D9F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Pregnancy Test</w:t>
            </w:r>
          </w:p>
        </w:tc>
        <w:tc>
          <w:tcPr>
            <w:tcW w:w="8820" w:type="dxa"/>
            <w:vAlign w:val="center"/>
            <w:hideMark/>
          </w:tcPr>
          <w:p w14:paraId="7DA9C412"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HCG pregnancy rapid test cassette. Sample type: urine. Sample volume 3-4 drops. Sensitivity 99.9%. Specificity 99.9%. Reading time: 3 minutes</w:t>
            </w:r>
          </w:p>
        </w:tc>
        <w:tc>
          <w:tcPr>
            <w:tcW w:w="1170" w:type="dxa"/>
            <w:vAlign w:val="center"/>
            <w:hideMark/>
          </w:tcPr>
          <w:p w14:paraId="74D3D85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EE0E630" w14:textId="77777777" w:rsidTr="00DC7A85">
        <w:trPr>
          <w:trHeight w:val="960"/>
        </w:trPr>
        <w:tc>
          <w:tcPr>
            <w:tcW w:w="2160" w:type="dxa"/>
            <w:shd w:val="clear" w:color="000000" w:fill="CAEDFB"/>
            <w:vAlign w:val="center"/>
            <w:hideMark/>
          </w:tcPr>
          <w:p w14:paraId="2A8472F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MSS </w:t>
            </w:r>
            <w:proofErr w:type="spellStart"/>
            <w:r w:rsidRPr="0077336E">
              <w:rPr>
                <w:rFonts w:ascii="Calibri" w:eastAsia="Times New Roman" w:hAnsi="Calibri" w:cs="Calibri"/>
                <w:b/>
                <w:bCs/>
                <w:color w:val="000000"/>
                <w:sz w:val="18"/>
                <w:szCs w:val="18"/>
                <w:lang w:val="en-US"/>
              </w:rPr>
              <w:t>edical</w:t>
            </w:r>
            <w:proofErr w:type="spellEnd"/>
            <w:r w:rsidRPr="0077336E">
              <w:rPr>
                <w:rFonts w:ascii="Calibri" w:eastAsia="Times New Roman" w:hAnsi="Calibri" w:cs="Calibri"/>
                <w:b/>
                <w:bCs/>
                <w:color w:val="000000"/>
                <w:sz w:val="18"/>
                <w:szCs w:val="18"/>
                <w:lang w:val="en-US"/>
              </w:rPr>
              <w:t xml:space="preserve"> Consumables &amp; Diagnostic Supplies</w:t>
            </w:r>
          </w:p>
        </w:tc>
        <w:tc>
          <w:tcPr>
            <w:tcW w:w="619" w:type="dxa"/>
            <w:vAlign w:val="center"/>
            <w:hideMark/>
          </w:tcPr>
          <w:p w14:paraId="363C503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12.15</w:t>
            </w:r>
          </w:p>
        </w:tc>
        <w:tc>
          <w:tcPr>
            <w:tcW w:w="2621" w:type="dxa"/>
            <w:noWrap/>
            <w:vAlign w:val="center"/>
            <w:hideMark/>
          </w:tcPr>
          <w:p w14:paraId="42DE34E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Pregnancy test urine cups</w:t>
            </w:r>
          </w:p>
        </w:tc>
        <w:tc>
          <w:tcPr>
            <w:tcW w:w="8820" w:type="dxa"/>
            <w:vAlign w:val="center"/>
            <w:hideMark/>
          </w:tcPr>
          <w:p w14:paraId="61A17E54"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Specimen cup,100 to 130 </w:t>
            </w:r>
            <w:proofErr w:type="spellStart"/>
            <w:proofErr w:type="gramStart"/>
            <w:r w:rsidRPr="0077336E">
              <w:rPr>
                <w:rFonts w:ascii="Calibri" w:eastAsia="Times New Roman" w:hAnsi="Calibri" w:cs="Calibri"/>
                <w:b/>
                <w:bCs/>
                <w:color w:val="000000"/>
                <w:sz w:val="18"/>
                <w:szCs w:val="18"/>
                <w:lang w:val="en-US"/>
              </w:rPr>
              <w:t>ml,plastic</w:t>
            </w:r>
            <w:proofErr w:type="gramEnd"/>
            <w:r w:rsidRPr="0077336E">
              <w:rPr>
                <w:rFonts w:ascii="Calibri" w:eastAsia="Times New Roman" w:hAnsi="Calibri" w:cs="Calibri"/>
                <w:b/>
                <w:bCs/>
                <w:color w:val="000000"/>
                <w:sz w:val="18"/>
                <w:szCs w:val="18"/>
                <w:lang w:val="en-US"/>
              </w:rPr>
              <w:t>,with</w:t>
            </w:r>
            <w:proofErr w:type="spellEnd"/>
            <w:r w:rsidRPr="0077336E">
              <w:rPr>
                <w:rFonts w:ascii="Calibri" w:eastAsia="Times New Roman" w:hAnsi="Calibri" w:cs="Calibri"/>
                <w:b/>
                <w:bCs/>
                <w:color w:val="000000"/>
                <w:sz w:val="18"/>
                <w:szCs w:val="18"/>
                <w:lang w:val="en-US"/>
              </w:rPr>
              <w:t xml:space="preserve"> cover. Non-sterile.</w:t>
            </w:r>
          </w:p>
        </w:tc>
        <w:tc>
          <w:tcPr>
            <w:tcW w:w="1170" w:type="dxa"/>
            <w:vAlign w:val="center"/>
            <w:hideMark/>
          </w:tcPr>
          <w:p w14:paraId="0B783DA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w:t>
            </w:r>
          </w:p>
        </w:tc>
      </w:tr>
      <w:tr w:rsidR="0077336E" w:rsidRPr="0077336E" w14:paraId="15033D6A" w14:textId="77777777" w:rsidTr="00DC7A85">
        <w:trPr>
          <w:trHeight w:val="720"/>
        </w:trPr>
        <w:tc>
          <w:tcPr>
            <w:tcW w:w="2160" w:type="dxa"/>
            <w:shd w:val="clear" w:color="000000" w:fill="F2CEEF"/>
            <w:vAlign w:val="center"/>
            <w:hideMark/>
          </w:tcPr>
          <w:p w14:paraId="34EB88B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Paper</w:t>
            </w:r>
          </w:p>
        </w:tc>
        <w:tc>
          <w:tcPr>
            <w:tcW w:w="619" w:type="dxa"/>
            <w:vAlign w:val="center"/>
            <w:hideMark/>
          </w:tcPr>
          <w:p w14:paraId="4AE8C70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13.1</w:t>
            </w:r>
          </w:p>
        </w:tc>
        <w:tc>
          <w:tcPr>
            <w:tcW w:w="2621" w:type="dxa"/>
            <w:vAlign w:val="center"/>
            <w:hideMark/>
          </w:tcPr>
          <w:p w14:paraId="5F28E6C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EKG paper - </w:t>
            </w:r>
            <w:proofErr w:type="spellStart"/>
            <w:r w:rsidRPr="0077336E">
              <w:rPr>
                <w:rFonts w:ascii="Calibri" w:eastAsia="Times New Roman" w:hAnsi="Calibri" w:cs="Calibri"/>
                <w:b/>
                <w:bCs/>
                <w:color w:val="000000"/>
                <w:sz w:val="18"/>
                <w:szCs w:val="18"/>
                <w:lang w:val="en-US"/>
              </w:rPr>
              <w:t>Biolight</w:t>
            </w:r>
            <w:proofErr w:type="spellEnd"/>
            <w:r w:rsidRPr="0077336E">
              <w:rPr>
                <w:rFonts w:ascii="Calibri" w:eastAsia="Times New Roman" w:hAnsi="Calibri" w:cs="Calibri"/>
                <w:b/>
                <w:bCs/>
                <w:color w:val="000000"/>
                <w:sz w:val="18"/>
                <w:szCs w:val="18"/>
                <w:lang w:val="en-US"/>
              </w:rPr>
              <w:t xml:space="preserve"> E30</w:t>
            </w:r>
          </w:p>
        </w:tc>
        <w:tc>
          <w:tcPr>
            <w:tcW w:w="8820" w:type="dxa"/>
            <w:vAlign w:val="center"/>
            <w:hideMark/>
          </w:tcPr>
          <w:p w14:paraId="3F2A752D" w14:textId="77777777" w:rsidR="0077336E" w:rsidRPr="0077336E" w:rsidRDefault="0077336E" w:rsidP="0077336E">
            <w:pPr>
              <w:spacing w:after="24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Thermal graph paper </w:t>
            </w:r>
            <w:proofErr w:type="gramStart"/>
            <w:r w:rsidRPr="0077336E">
              <w:rPr>
                <w:rFonts w:ascii="Calibri" w:eastAsia="Times New Roman" w:hAnsi="Calibri" w:cs="Calibri"/>
                <w:b/>
                <w:bCs/>
                <w:color w:val="000000"/>
                <w:sz w:val="18"/>
                <w:szCs w:val="18"/>
                <w:lang w:val="en-US"/>
              </w:rPr>
              <w:t>roll,  1</w:t>
            </w:r>
            <w:proofErr w:type="gramEnd"/>
            <w:r w:rsidRPr="0077336E">
              <w:rPr>
                <w:rFonts w:ascii="Calibri" w:eastAsia="Times New Roman" w:hAnsi="Calibri" w:cs="Calibri"/>
                <w:b/>
                <w:bCs/>
                <w:color w:val="000000"/>
                <w:sz w:val="18"/>
                <w:szCs w:val="18"/>
                <w:lang w:val="en-US"/>
              </w:rPr>
              <w:t>-3-6... channel, color (red/orange), long image durability. 80mm X 20M Roll</w:t>
            </w:r>
          </w:p>
        </w:tc>
        <w:tc>
          <w:tcPr>
            <w:tcW w:w="1170" w:type="dxa"/>
            <w:vAlign w:val="center"/>
            <w:hideMark/>
          </w:tcPr>
          <w:p w14:paraId="5ADE161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Roll</w:t>
            </w:r>
          </w:p>
        </w:tc>
      </w:tr>
      <w:tr w:rsidR="0077336E" w:rsidRPr="0077336E" w14:paraId="1A6B5C80" w14:textId="77777777" w:rsidTr="00DC7A85">
        <w:trPr>
          <w:trHeight w:val="290"/>
        </w:trPr>
        <w:tc>
          <w:tcPr>
            <w:tcW w:w="2160" w:type="dxa"/>
            <w:shd w:val="clear" w:color="000000" w:fill="F2CEEF"/>
            <w:vAlign w:val="center"/>
            <w:hideMark/>
          </w:tcPr>
          <w:p w14:paraId="3857CE0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Paper</w:t>
            </w:r>
          </w:p>
        </w:tc>
        <w:tc>
          <w:tcPr>
            <w:tcW w:w="619" w:type="dxa"/>
            <w:vAlign w:val="center"/>
            <w:hideMark/>
          </w:tcPr>
          <w:p w14:paraId="1B88613A"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13.2</w:t>
            </w:r>
          </w:p>
        </w:tc>
        <w:tc>
          <w:tcPr>
            <w:tcW w:w="2621" w:type="dxa"/>
            <w:vAlign w:val="center"/>
            <w:hideMark/>
          </w:tcPr>
          <w:p w14:paraId="5A06B0C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EKG paper - </w:t>
            </w:r>
            <w:proofErr w:type="spellStart"/>
            <w:r w:rsidRPr="0077336E">
              <w:rPr>
                <w:rFonts w:ascii="Calibri" w:eastAsia="Times New Roman" w:hAnsi="Calibri" w:cs="Calibri"/>
                <w:b/>
                <w:bCs/>
                <w:color w:val="000000"/>
                <w:sz w:val="18"/>
                <w:szCs w:val="18"/>
                <w:lang w:val="en-US"/>
              </w:rPr>
              <w:t>Biolight</w:t>
            </w:r>
            <w:proofErr w:type="spellEnd"/>
            <w:r w:rsidRPr="0077336E">
              <w:rPr>
                <w:rFonts w:ascii="Calibri" w:eastAsia="Times New Roman" w:hAnsi="Calibri" w:cs="Calibri"/>
                <w:b/>
                <w:bCs/>
                <w:color w:val="000000"/>
                <w:sz w:val="18"/>
                <w:szCs w:val="18"/>
                <w:lang w:val="en-US"/>
              </w:rPr>
              <w:t xml:space="preserve"> E70</w:t>
            </w:r>
          </w:p>
        </w:tc>
        <w:tc>
          <w:tcPr>
            <w:tcW w:w="8820" w:type="dxa"/>
            <w:vAlign w:val="center"/>
            <w:hideMark/>
          </w:tcPr>
          <w:p w14:paraId="4DB7CF47"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Thermal graph paper.    Length: 295 mm / 280 mm; Width: 210 mm / 216 mm; Paper Type: Z-Fold </w:t>
            </w:r>
          </w:p>
        </w:tc>
        <w:tc>
          <w:tcPr>
            <w:tcW w:w="1170" w:type="dxa"/>
            <w:vAlign w:val="center"/>
            <w:hideMark/>
          </w:tcPr>
          <w:p w14:paraId="1F97B79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Roll</w:t>
            </w:r>
          </w:p>
        </w:tc>
      </w:tr>
      <w:tr w:rsidR="0077336E" w:rsidRPr="0077336E" w14:paraId="48985A7D" w14:textId="77777777" w:rsidTr="00DC7A85">
        <w:trPr>
          <w:trHeight w:val="1200"/>
        </w:trPr>
        <w:tc>
          <w:tcPr>
            <w:tcW w:w="2160" w:type="dxa"/>
            <w:shd w:val="clear" w:color="000000" w:fill="F2CEEF"/>
            <w:vAlign w:val="center"/>
            <w:hideMark/>
          </w:tcPr>
          <w:p w14:paraId="23C84DE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Paper</w:t>
            </w:r>
          </w:p>
        </w:tc>
        <w:tc>
          <w:tcPr>
            <w:tcW w:w="619" w:type="dxa"/>
            <w:vAlign w:val="center"/>
            <w:hideMark/>
          </w:tcPr>
          <w:p w14:paraId="5661619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13.3</w:t>
            </w:r>
          </w:p>
        </w:tc>
        <w:tc>
          <w:tcPr>
            <w:tcW w:w="2621" w:type="dxa"/>
            <w:vAlign w:val="center"/>
            <w:hideMark/>
          </w:tcPr>
          <w:p w14:paraId="70EAEE4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Exam paper roll</w:t>
            </w:r>
          </w:p>
        </w:tc>
        <w:tc>
          <w:tcPr>
            <w:tcW w:w="8820" w:type="dxa"/>
            <w:vAlign w:val="center"/>
            <w:hideMark/>
          </w:tcPr>
          <w:p w14:paraId="7FC3C147" w14:textId="03E93EE4"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Natural Paper</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Non-Sterile</w:t>
            </w:r>
            <w:proofErr w:type="gramEnd"/>
            <w:r w:rsidRPr="0077336E">
              <w:rPr>
                <w:rFonts w:ascii="Calibri" w:eastAsia="Times New Roman" w:hAnsi="Calibri" w:cs="Calibri"/>
                <w:b/>
                <w:bCs/>
                <w:color w:val="000000"/>
                <w:sz w:val="18"/>
                <w:szCs w:val="18"/>
                <w:lang w:val="en-US"/>
              </w:rPr>
              <w:br/>
              <w:t>1 layer</w:t>
            </w:r>
            <w:r w:rsidRPr="0077336E">
              <w:rPr>
                <w:rFonts w:ascii="Calibri" w:eastAsia="Times New Roman" w:hAnsi="Calibri" w:cs="Calibri"/>
                <w:b/>
                <w:bCs/>
                <w:color w:val="000000"/>
                <w:sz w:val="18"/>
                <w:szCs w:val="18"/>
                <w:lang w:val="en-US"/>
              </w:rPr>
              <w:br/>
              <w:t>Size: 50cm (W)X80m(L)</w:t>
            </w:r>
            <w:r w:rsidR="004B57D2">
              <w:rPr>
                <w:rFonts w:ascii="Calibri" w:eastAsia="Times New Roman" w:hAnsi="Calibri" w:cs="Calibri"/>
                <w:b/>
                <w:bCs/>
                <w:color w:val="000000"/>
                <w:sz w:val="18"/>
                <w:szCs w:val="18"/>
                <w:lang w:val="en-US"/>
              </w:rPr>
              <w:t xml:space="preserve">*70cm </w:t>
            </w:r>
            <w:r w:rsidRPr="0077336E">
              <w:rPr>
                <w:rFonts w:ascii="Calibri" w:eastAsia="Times New Roman" w:hAnsi="Calibri" w:cs="Calibri"/>
                <w:b/>
                <w:bCs/>
                <w:color w:val="000000"/>
                <w:sz w:val="18"/>
                <w:szCs w:val="18"/>
                <w:lang w:val="en-US"/>
              </w:rPr>
              <w:t xml:space="preserve"> </w:t>
            </w:r>
            <w:r w:rsidRPr="0077336E">
              <w:rPr>
                <w:rFonts w:ascii="Calibri" w:eastAsia="Times New Roman" w:hAnsi="Calibri" w:cs="Calibri"/>
                <w:b/>
                <w:bCs/>
                <w:color w:val="000000"/>
                <w:sz w:val="18"/>
                <w:szCs w:val="18"/>
                <w:lang w:val="en-US"/>
              </w:rPr>
              <w:br/>
              <w:t>Color: White</w:t>
            </w:r>
          </w:p>
        </w:tc>
        <w:tc>
          <w:tcPr>
            <w:tcW w:w="1170" w:type="dxa"/>
            <w:vAlign w:val="center"/>
            <w:hideMark/>
          </w:tcPr>
          <w:p w14:paraId="13DAB68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Roll</w:t>
            </w:r>
          </w:p>
        </w:tc>
      </w:tr>
      <w:tr w:rsidR="0077336E" w:rsidRPr="0077336E" w14:paraId="4172E23E" w14:textId="77777777" w:rsidTr="00DC7A85">
        <w:trPr>
          <w:trHeight w:val="480"/>
        </w:trPr>
        <w:tc>
          <w:tcPr>
            <w:tcW w:w="2160" w:type="dxa"/>
            <w:shd w:val="clear" w:color="000000" w:fill="F2CEEF"/>
            <w:vAlign w:val="center"/>
            <w:hideMark/>
          </w:tcPr>
          <w:p w14:paraId="17D44F45"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Paper</w:t>
            </w:r>
          </w:p>
        </w:tc>
        <w:tc>
          <w:tcPr>
            <w:tcW w:w="619" w:type="dxa"/>
            <w:vAlign w:val="center"/>
            <w:hideMark/>
          </w:tcPr>
          <w:p w14:paraId="46F1C615"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13.4</w:t>
            </w:r>
          </w:p>
        </w:tc>
        <w:tc>
          <w:tcPr>
            <w:tcW w:w="2621" w:type="dxa"/>
            <w:vAlign w:val="center"/>
            <w:hideMark/>
          </w:tcPr>
          <w:p w14:paraId="4449006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Ultrasound paper (</w:t>
            </w:r>
            <w:proofErr w:type="spellStart"/>
            <w:r w:rsidRPr="0077336E">
              <w:rPr>
                <w:rFonts w:ascii="Calibri" w:eastAsia="Times New Roman" w:hAnsi="Calibri" w:cs="Calibri"/>
                <w:b/>
                <w:bCs/>
                <w:color w:val="000000"/>
                <w:sz w:val="18"/>
                <w:szCs w:val="18"/>
                <w:lang w:val="en-US"/>
              </w:rPr>
              <w:t>Gyneco</w:t>
            </w:r>
            <w:proofErr w:type="spellEnd"/>
            <w:r w:rsidRPr="0077336E">
              <w:rPr>
                <w:rFonts w:ascii="Calibri" w:eastAsia="Times New Roman" w:hAnsi="Calibri" w:cs="Calibri"/>
                <w:b/>
                <w:bCs/>
                <w:color w:val="000000"/>
                <w:sz w:val="18"/>
                <w:szCs w:val="18"/>
                <w:lang w:val="en-US"/>
              </w:rPr>
              <w:t xml:space="preserve"> + </w:t>
            </w:r>
            <w:proofErr w:type="spellStart"/>
            <w:r w:rsidRPr="0077336E">
              <w:rPr>
                <w:rFonts w:ascii="Calibri" w:eastAsia="Times New Roman" w:hAnsi="Calibri" w:cs="Calibri"/>
                <w:b/>
                <w:bCs/>
                <w:color w:val="000000"/>
                <w:sz w:val="18"/>
                <w:szCs w:val="18"/>
                <w:lang w:val="en-US"/>
              </w:rPr>
              <w:t>Echocardio</w:t>
            </w:r>
            <w:proofErr w:type="spellEnd"/>
            <w:r w:rsidRPr="0077336E">
              <w:rPr>
                <w:rFonts w:ascii="Calibri" w:eastAsia="Times New Roman" w:hAnsi="Calibri" w:cs="Calibri"/>
                <w:b/>
                <w:bCs/>
                <w:color w:val="000000"/>
                <w:sz w:val="18"/>
                <w:szCs w:val="18"/>
                <w:lang w:val="en-US"/>
              </w:rPr>
              <w:t>)</w:t>
            </w:r>
          </w:p>
        </w:tc>
        <w:tc>
          <w:tcPr>
            <w:tcW w:w="8820" w:type="dxa"/>
            <w:vAlign w:val="center"/>
            <w:hideMark/>
          </w:tcPr>
          <w:p w14:paraId="3FA2258C"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Paper width 110mm, standard paper grade (Glossy for Colored doppler)</w:t>
            </w:r>
            <w:r w:rsidRPr="0077336E">
              <w:rPr>
                <w:rFonts w:ascii="Calibri" w:eastAsia="Times New Roman" w:hAnsi="Calibri" w:cs="Calibri"/>
                <w:b/>
                <w:bCs/>
                <w:color w:val="000000"/>
                <w:sz w:val="18"/>
                <w:szCs w:val="18"/>
                <w:lang w:val="en-US"/>
              </w:rPr>
              <w:br/>
              <w:t xml:space="preserve">Compatible with ultrasound </w:t>
            </w:r>
            <w:proofErr w:type="spellStart"/>
            <w:proofErr w:type="gramStart"/>
            <w:r w:rsidRPr="0077336E">
              <w:rPr>
                <w:rFonts w:ascii="Calibri" w:eastAsia="Times New Roman" w:hAnsi="Calibri" w:cs="Calibri"/>
                <w:b/>
                <w:bCs/>
                <w:color w:val="000000"/>
                <w:sz w:val="18"/>
                <w:szCs w:val="18"/>
                <w:lang w:val="en-US"/>
              </w:rPr>
              <w:t>machie</w:t>
            </w:r>
            <w:proofErr w:type="spellEnd"/>
            <w:r w:rsidRPr="0077336E">
              <w:rPr>
                <w:rFonts w:ascii="Calibri" w:eastAsia="Times New Roman" w:hAnsi="Calibri" w:cs="Calibri"/>
                <w:b/>
                <w:bCs/>
                <w:color w:val="000000"/>
                <w:sz w:val="18"/>
                <w:szCs w:val="18"/>
                <w:lang w:val="en-US"/>
              </w:rPr>
              <w:t xml:space="preserve">  (</w:t>
            </w:r>
            <w:proofErr w:type="gramEnd"/>
            <w:r w:rsidRPr="0077336E">
              <w:rPr>
                <w:rFonts w:ascii="Calibri" w:eastAsia="Times New Roman" w:hAnsi="Calibri" w:cs="Calibri"/>
                <w:b/>
                <w:bCs/>
                <w:color w:val="000000"/>
                <w:sz w:val="18"/>
                <w:szCs w:val="18"/>
                <w:lang w:val="en-US"/>
              </w:rPr>
              <w:t>specify the name of the machine)</w:t>
            </w:r>
          </w:p>
        </w:tc>
        <w:tc>
          <w:tcPr>
            <w:tcW w:w="1170" w:type="dxa"/>
            <w:noWrap/>
            <w:vAlign w:val="center"/>
            <w:hideMark/>
          </w:tcPr>
          <w:p w14:paraId="4A873E6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C66ECC0" w14:textId="77777777" w:rsidTr="00DC7A85">
        <w:trPr>
          <w:trHeight w:val="1680"/>
        </w:trPr>
        <w:tc>
          <w:tcPr>
            <w:tcW w:w="2160" w:type="dxa"/>
            <w:shd w:val="clear" w:color="000000" w:fill="CAEDFB"/>
            <w:vAlign w:val="center"/>
            <w:hideMark/>
          </w:tcPr>
          <w:p w14:paraId="6F5E4E0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0FE40C6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14.1</w:t>
            </w:r>
          </w:p>
        </w:tc>
        <w:tc>
          <w:tcPr>
            <w:tcW w:w="2621" w:type="dxa"/>
            <w:vAlign w:val="center"/>
            <w:hideMark/>
          </w:tcPr>
          <w:p w14:paraId="3ABDA01E"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Disposable Gown</w:t>
            </w:r>
          </w:p>
        </w:tc>
        <w:tc>
          <w:tcPr>
            <w:tcW w:w="8820" w:type="dxa"/>
            <w:vAlign w:val="center"/>
            <w:hideMark/>
          </w:tcPr>
          <w:p w14:paraId="17B475AB"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made from non-woven, fluid-resistant material, designed with full back coverage, long sleeves, and knit/stretchable double-layer cuffs made of cotton or synthetic interlocked jersey (cuff length: 4-8 cm) for a secure fit. The gown features liquid penetration resistance in critical areas, particularly the chest and sleeves, and includes waist ties and back-neck ties that can be securely fastened. The gown is non-sterile and intended for </w:t>
            </w:r>
            <w:proofErr w:type="gramStart"/>
            <w:r w:rsidRPr="0077336E">
              <w:rPr>
                <w:rFonts w:ascii="Calibri" w:eastAsia="Times New Roman" w:hAnsi="Calibri" w:cs="Calibri"/>
                <w:b/>
                <w:bCs/>
                <w:color w:val="000000"/>
                <w:sz w:val="18"/>
                <w:szCs w:val="18"/>
                <w:lang w:val="en-US"/>
              </w:rPr>
              <w:t>single-use</w:t>
            </w:r>
            <w:proofErr w:type="gramEnd"/>
            <w:r w:rsidRPr="0077336E">
              <w:rPr>
                <w:rFonts w:ascii="Calibri" w:eastAsia="Times New Roman" w:hAnsi="Calibri" w:cs="Calibri"/>
                <w:b/>
                <w:bCs/>
                <w:color w:val="000000"/>
                <w:sz w:val="18"/>
                <w:szCs w:val="18"/>
                <w:lang w:val="en-US"/>
              </w:rPr>
              <w:t xml:space="preserve"> only. Dimensions are 120 </w:t>
            </w:r>
            <w:proofErr w:type="gramStart"/>
            <w:r w:rsidRPr="0077336E">
              <w:rPr>
                <w:rFonts w:ascii="Calibri" w:eastAsia="Times New Roman" w:hAnsi="Calibri" w:cs="Calibri"/>
                <w:b/>
                <w:bCs/>
                <w:color w:val="000000"/>
                <w:sz w:val="18"/>
                <w:szCs w:val="18"/>
                <w:lang w:val="en-US"/>
              </w:rPr>
              <w:t>cm</w:t>
            </w:r>
            <w:proofErr w:type="gramEnd"/>
            <w:r w:rsidRPr="0077336E">
              <w:rPr>
                <w:rFonts w:ascii="Calibri" w:eastAsia="Times New Roman" w:hAnsi="Calibri" w:cs="Calibri"/>
                <w:b/>
                <w:bCs/>
                <w:color w:val="000000"/>
                <w:sz w:val="18"/>
                <w:szCs w:val="18"/>
                <w:lang w:val="en-US"/>
              </w:rPr>
              <w:t xml:space="preserve"> length, 140 </w:t>
            </w:r>
            <w:proofErr w:type="gramStart"/>
            <w:r w:rsidRPr="0077336E">
              <w:rPr>
                <w:rFonts w:ascii="Calibri" w:eastAsia="Times New Roman" w:hAnsi="Calibri" w:cs="Calibri"/>
                <w:b/>
                <w:bCs/>
                <w:color w:val="000000"/>
                <w:sz w:val="18"/>
                <w:szCs w:val="18"/>
                <w:lang w:val="en-US"/>
              </w:rPr>
              <w:t>cm</w:t>
            </w:r>
            <w:proofErr w:type="gramEnd"/>
            <w:r w:rsidRPr="0077336E">
              <w:rPr>
                <w:rFonts w:ascii="Calibri" w:eastAsia="Times New Roman" w:hAnsi="Calibri" w:cs="Calibri"/>
                <w:b/>
                <w:bCs/>
                <w:color w:val="000000"/>
                <w:sz w:val="18"/>
                <w:szCs w:val="18"/>
                <w:lang w:val="en-US"/>
              </w:rPr>
              <w:t xml:space="preserve"> width, and 58 </w:t>
            </w:r>
            <w:proofErr w:type="gramStart"/>
            <w:r w:rsidRPr="0077336E">
              <w:rPr>
                <w:rFonts w:ascii="Calibri" w:eastAsia="Times New Roman" w:hAnsi="Calibri" w:cs="Calibri"/>
                <w:b/>
                <w:bCs/>
                <w:color w:val="000000"/>
                <w:sz w:val="18"/>
                <w:szCs w:val="18"/>
                <w:lang w:val="en-US"/>
              </w:rPr>
              <w:t>cm</w:t>
            </w:r>
            <w:proofErr w:type="gramEnd"/>
            <w:r w:rsidRPr="0077336E">
              <w:rPr>
                <w:rFonts w:ascii="Calibri" w:eastAsia="Times New Roman" w:hAnsi="Calibri" w:cs="Calibri"/>
                <w:b/>
                <w:bCs/>
                <w:color w:val="000000"/>
                <w:sz w:val="18"/>
                <w:szCs w:val="18"/>
                <w:lang w:val="en-US"/>
              </w:rPr>
              <w:t xml:space="preserve"> sleeve length. Color: White. The gown shall display the LRC EMS logo on the upper left side of the chest. Suitable for healthcare and emergency medical applications requiring protective barrier performance against fluid exposure</w:t>
            </w:r>
          </w:p>
        </w:tc>
        <w:tc>
          <w:tcPr>
            <w:tcW w:w="1170" w:type="dxa"/>
            <w:noWrap/>
            <w:vAlign w:val="center"/>
            <w:hideMark/>
          </w:tcPr>
          <w:p w14:paraId="0112E1A3"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Pcs</w:t>
            </w:r>
          </w:p>
        </w:tc>
      </w:tr>
      <w:tr w:rsidR="0077336E" w:rsidRPr="0077336E" w14:paraId="085F1509" w14:textId="77777777" w:rsidTr="00DC7A85">
        <w:trPr>
          <w:trHeight w:val="1920"/>
        </w:trPr>
        <w:tc>
          <w:tcPr>
            <w:tcW w:w="2160" w:type="dxa"/>
            <w:shd w:val="clear" w:color="000000" w:fill="CAEDFB"/>
            <w:vAlign w:val="center"/>
            <w:hideMark/>
          </w:tcPr>
          <w:p w14:paraId="239566F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Protective Clothing</w:t>
            </w:r>
          </w:p>
        </w:tc>
        <w:tc>
          <w:tcPr>
            <w:tcW w:w="619" w:type="dxa"/>
            <w:vAlign w:val="center"/>
            <w:hideMark/>
          </w:tcPr>
          <w:p w14:paraId="359C795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14.2</w:t>
            </w:r>
          </w:p>
        </w:tc>
        <w:tc>
          <w:tcPr>
            <w:tcW w:w="2621" w:type="dxa"/>
            <w:vAlign w:val="center"/>
            <w:hideMark/>
          </w:tcPr>
          <w:p w14:paraId="4EE79D0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Gown</w:t>
            </w:r>
          </w:p>
        </w:tc>
        <w:tc>
          <w:tcPr>
            <w:tcW w:w="8820" w:type="dxa"/>
            <w:vAlign w:val="center"/>
            <w:hideMark/>
          </w:tcPr>
          <w:p w14:paraId="267FE5A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Non </w:t>
            </w:r>
            <w:proofErr w:type="spellStart"/>
            <w:r w:rsidRPr="0077336E">
              <w:rPr>
                <w:rFonts w:ascii="Calibri" w:eastAsia="Times New Roman" w:hAnsi="Calibri" w:cs="Calibri"/>
                <w:b/>
                <w:bCs/>
                <w:color w:val="000000"/>
                <w:sz w:val="18"/>
                <w:szCs w:val="18"/>
                <w:lang w:val="en-US"/>
              </w:rPr>
              <w:t>wooven</w:t>
            </w:r>
            <w:proofErr w:type="spellEnd"/>
            <w:r w:rsidRPr="0077336E">
              <w:rPr>
                <w:rFonts w:ascii="Calibri" w:eastAsia="Times New Roman" w:hAnsi="Calibri" w:cs="Calibri"/>
                <w:b/>
                <w:bCs/>
                <w:color w:val="000000"/>
                <w:sz w:val="18"/>
                <w:szCs w:val="18"/>
                <w:lang w:val="en-US"/>
              </w:rPr>
              <w:br/>
              <w:t>Fluid resistant disposable medical gown, non-sterile</w:t>
            </w:r>
            <w:r w:rsidRPr="0077336E">
              <w:rPr>
                <w:rFonts w:ascii="Calibri" w:eastAsia="Times New Roman" w:hAnsi="Calibri" w:cs="Calibri"/>
                <w:b/>
                <w:bCs/>
                <w:color w:val="000000"/>
                <w:sz w:val="18"/>
                <w:szCs w:val="18"/>
                <w:lang w:val="en-US"/>
              </w:rPr>
              <w:br/>
              <w:t>Long sleeves</w:t>
            </w:r>
            <w:r w:rsidRPr="0077336E">
              <w:rPr>
                <w:rFonts w:ascii="Calibri" w:eastAsia="Times New Roman" w:hAnsi="Calibri" w:cs="Calibri"/>
                <w:b/>
                <w:bCs/>
                <w:color w:val="000000"/>
                <w:sz w:val="18"/>
                <w:szCs w:val="18"/>
                <w:lang w:val="en-US"/>
              </w:rPr>
              <w:br/>
              <w:t>Knit cuffs</w:t>
            </w:r>
            <w:r w:rsidRPr="0077336E">
              <w:rPr>
                <w:rFonts w:ascii="Calibri" w:eastAsia="Times New Roman" w:hAnsi="Calibri" w:cs="Calibri"/>
                <w:b/>
                <w:bCs/>
                <w:color w:val="000000"/>
                <w:sz w:val="18"/>
                <w:szCs w:val="18"/>
                <w:lang w:val="en-US"/>
              </w:rPr>
              <w:br/>
              <w:t>Tie waste and back neck</w:t>
            </w:r>
            <w:r w:rsidRPr="0077336E">
              <w:rPr>
                <w:rFonts w:ascii="Calibri" w:eastAsia="Times New Roman" w:hAnsi="Calibri" w:cs="Calibri"/>
                <w:b/>
                <w:bCs/>
                <w:color w:val="000000"/>
                <w:sz w:val="18"/>
                <w:szCs w:val="18"/>
                <w:lang w:val="en-US"/>
              </w:rPr>
              <w:br/>
              <w:t>Full back</w:t>
            </w:r>
            <w:r w:rsidRPr="0077336E">
              <w:rPr>
                <w:rFonts w:ascii="Calibri" w:eastAsia="Times New Roman" w:hAnsi="Calibri" w:cs="Calibri"/>
                <w:b/>
                <w:bCs/>
                <w:color w:val="000000"/>
                <w:sz w:val="18"/>
                <w:szCs w:val="18"/>
                <w:lang w:val="en-US"/>
              </w:rPr>
              <w:br/>
            </w:r>
            <w:proofErr w:type="spellStart"/>
            <w:proofErr w:type="gramStart"/>
            <w:r w:rsidRPr="0077336E">
              <w:rPr>
                <w:rFonts w:ascii="Calibri" w:eastAsia="Times New Roman" w:hAnsi="Calibri" w:cs="Calibri"/>
                <w:b/>
                <w:bCs/>
                <w:color w:val="000000"/>
                <w:sz w:val="18"/>
                <w:szCs w:val="18"/>
                <w:lang w:val="en-US"/>
              </w:rPr>
              <w:t>Color:White</w:t>
            </w:r>
            <w:proofErr w:type="spellEnd"/>
            <w:proofErr w:type="gramEnd"/>
            <w:r w:rsidRPr="0077336E">
              <w:rPr>
                <w:rFonts w:ascii="Calibri" w:eastAsia="Times New Roman" w:hAnsi="Calibri" w:cs="Calibri"/>
                <w:b/>
                <w:bCs/>
                <w:color w:val="000000"/>
                <w:sz w:val="18"/>
                <w:szCs w:val="18"/>
                <w:lang w:val="en-US"/>
              </w:rPr>
              <w:br/>
              <w:t xml:space="preserve">LRC EMS logo on the upper left side of the chest </w:t>
            </w:r>
          </w:p>
        </w:tc>
        <w:tc>
          <w:tcPr>
            <w:tcW w:w="1170" w:type="dxa"/>
            <w:vAlign w:val="center"/>
            <w:hideMark/>
          </w:tcPr>
          <w:p w14:paraId="1399A51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E604F57" w14:textId="77777777" w:rsidTr="00DC7A85">
        <w:trPr>
          <w:trHeight w:val="1920"/>
        </w:trPr>
        <w:tc>
          <w:tcPr>
            <w:tcW w:w="2160" w:type="dxa"/>
            <w:shd w:val="clear" w:color="000000" w:fill="CAEDFB"/>
            <w:vAlign w:val="center"/>
            <w:hideMark/>
          </w:tcPr>
          <w:p w14:paraId="42B6BE2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77A9CDB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14.3</w:t>
            </w:r>
          </w:p>
        </w:tc>
        <w:tc>
          <w:tcPr>
            <w:tcW w:w="2621" w:type="dxa"/>
            <w:noWrap/>
            <w:vAlign w:val="center"/>
            <w:hideMark/>
          </w:tcPr>
          <w:p w14:paraId="484690E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Protective </w:t>
            </w:r>
            <w:proofErr w:type="spellStart"/>
            <w:r w:rsidRPr="0077336E">
              <w:rPr>
                <w:rFonts w:ascii="Calibri" w:eastAsia="Times New Roman" w:hAnsi="Calibri" w:cs="Calibri"/>
                <w:b/>
                <w:bCs/>
                <w:color w:val="000000"/>
                <w:sz w:val="18"/>
                <w:szCs w:val="18"/>
                <w:lang w:val="en-US"/>
              </w:rPr>
              <w:t>Coverall</w:t>
            </w:r>
            <w:proofErr w:type="spellEnd"/>
            <w:r w:rsidRPr="0077336E">
              <w:rPr>
                <w:rFonts w:ascii="Calibri" w:eastAsia="Times New Roman" w:hAnsi="Calibri" w:cs="Calibri"/>
                <w:b/>
                <w:bCs/>
                <w:color w:val="000000"/>
                <w:sz w:val="18"/>
                <w:szCs w:val="18"/>
                <w:lang w:val="en-US"/>
              </w:rPr>
              <w:t xml:space="preserve"> with Hood L</w:t>
            </w:r>
          </w:p>
        </w:tc>
        <w:tc>
          <w:tcPr>
            <w:tcW w:w="8820" w:type="dxa"/>
            <w:vAlign w:val="center"/>
            <w:hideMark/>
          </w:tcPr>
          <w:p w14:paraId="563174BC"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Material:Tyvec</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Coverall w/ Resp. Fit Hood, Elastic Wrists and Ankles</w:t>
            </w:r>
            <w:r w:rsidRPr="0077336E">
              <w:rPr>
                <w:rFonts w:ascii="Calibri" w:eastAsia="Times New Roman" w:hAnsi="Calibri" w:cs="Calibri"/>
                <w:b/>
                <w:bCs/>
                <w:color w:val="000000"/>
                <w:sz w:val="18"/>
                <w:szCs w:val="18"/>
                <w:lang w:val="en-US"/>
              </w:rPr>
              <w:br/>
              <w:t xml:space="preserve">Adjustable and immovable once adjusted </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 xml:space="preserve">Meets or exceeds ISO 16603 class 3 exposure pressure, or equivalent </w:t>
            </w:r>
          </w:p>
        </w:tc>
        <w:tc>
          <w:tcPr>
            <w:tcW w:w="1170" w:type="dxa"/>
            <w:noWrap/>
            <w:vAlign w:val="center"/>
            <w:hideMark/>
          </w:tcPr>
          <w:p w14:paraId="42583E7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22447D71" w14:textId="77777777" w:rsidTr="00DC7A85">
        <w:trPr>
          <w:trHeight w:val="1920"/>
        </w:trPr>
        <w:tc>
          <w:tcPr>
            <w:tcW w:w="2160" w:type="dxa"/>
            <w:shd w:val="clear" w:color="000000" w:fill="CAEDFB"/>
            <w:vAlign w:val="center"/>
            <w:hideMark/>
          </w:tcPr>
          <w:p w14:paraId="5FD091B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5F734D3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14.4</w:t>
            </w:r>
          </w:p>
        </w:tc>
        <w:tc>
          <w:tcPr>
            <w:tcW w:w="2621" w:type="dxa"/>
            <w:noWrap/>
            <w:vAlign w:val="center"/>
            <w:hideMark/>
          </w:tcPr>
          <w:p w14:paraId="6566C74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Protective </w:t>
            </w:r>
            <w:proofErr w:type="spellStart"/>
            <w:r w:rsidRPr="0077336E">
              <w:rPr>
                <w:rFonts w:ascii="Calibri" w:eastAsia="Times New Roman" w:hAnsi="Calibri" w:cs="Calibri"/>
                <w:b/>
                <w:bCs/>
                <w:color w:val="000000"/>
                <w:sz w:val="18"/>
                <w:szCs w:val="18"/>
                <w:lang w:val="en-US"/>
              </w:rPr>
              <w:t>Coverall</w:t>
            </w:r>
            <w:proofErr w:type="spellEnd"/>
            <w:r w:rsidRPr="0077336E">
              <w:rPr>
                <w:rFonts w:ascii="Calibri" w:eastAsia="Times New Roman" w:hAnsi="Calibri" w:cs="Calibri"/>
                <w:b/>
                <w:bCs/>
                <w:color w:val="000000"/>
                <w:sz w:val="18"/>
                <w:szCs w:val="18"/>
                <w:lang w:val="en-US"/>
              </w:rPr>
              <w:t xml:space="preserve"> with Hood M</w:t>
            </w:r>
          </w:p>
        </w:tc>
        <w:tc>
          <w:tcPr>
            <w:tcW w:w="8820" w:type="dxa"/>
            <w:vAlign w:val="center"/>
            <w:hideMark/>
          </w:tcPr>
          <w:p w14:paraId="32F77F0E"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Material:Tyvec</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Coverall w/ Resp. Fit Hood, Elastic Wrists and Ankles</w:t>
            </w:r>
            <w:r w:rsidRPr="0077336E">
              <w:rPr>
                <w:rFonts w:ascii="Calibri" w:eastAsia="Times New Roman" w:hAnsi="Calibri" w:cs="Calibri"/>
                <w:b/>
                <w:bCs/>
                <w:color w:val="000000"/>
                <w:sz w:val="18"/>
                <w:szCs w:val="18"/>
                <w:lang w:val="en-US"/>
              </w:rPr>
              <w:br/>
              <w:t xml:space="preserve">Adjustable and immovable once adjusted </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 xml:space="preserve">Meets or exceeds ISO 16603 class 3 exposure pressure, or equivalent </w:t>
            </w:r>
          </w:p>
        </w:tc>
        <w:tc>
          <w:tcPr>
            <w:tcW w:w="1170" w:type="dxa"/>
            <w:noWrap/>
            <w:vAlign w:val="center"/>
            <w:hideMark/>
          </w:tcPr>
          <w:p w14:paraId="5BD1FF8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772124D6" w14:textId="77777777" w:rsidTr="00DC7A85">
        <w:trPr>
          <w:trHeight w:val="1920"/>
        </w:trPr>
        <w:tc>
          <w:tcPr>
            <w:tcW w:w="2160" w:type="dxa"/>
            <w:shd w:val="clear" w:color="000000" w:fill="CAEDFB"/>
            <w:vAlign w:val="center"/>
            <w:hideMark/>
          </w:tcPr>
          <w:p w14:paraId="388D0FA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169E249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14.5</w:t>
            </w:r>
          </w:p>
        </w:tc>
        <w:tc>
          <w:tcPr>
            <w:tcW w:w="2621" w:type="dxa"/>
            <w:noWrap/>
            <w:vAlign w:val="center"/>
            <w:hideMark/>
          </w:tcPr>
          <w:p w14:paraId="4BEF04D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Protective </w:t>
            </w:r>
            <w:proofErr w:type="spellStart"/>
            <w:r w:rsidRPr="0077336E">
              <w:rPr>
                <w:rFonts w:ascii="Calibri" w:eastAsia="Times New Roman" w:hAnsi="Calibri" w:cs="Calibri"/>
                <w:b/>
                <w:bCs/>
                <w:color w:val="000000"/>
                <w:sz w:val="18"/>
                <w:szCs w:val="18"/>
                <w:lang w:val="en-US"/>
              </w:rPr>
              <w:t>Coverall</w:t>
            </w:r>
            <w:proofErr w:type="spellEnd"/>
            <w:r w:rsidRPr="0077336E">
              <w:rPr>
                <w:rFonts w:ascii="Calibri" w:eastAsia="Times New Roman" w:hAnsi="Calibri" w:cs="Calibri"/>
                <w:b/>
                <w:bCs/>
                <w:color w:val="000000"/>
                <w:sz w:val="18"/>
                <w:szCs w:val="18"/>
                <w:lang w:val="en-US"/>
              </w:rPr>
              <w:t xml:space="preserve"> with Hood S</w:t>
            </w:r>
          </w:p>
        </w:tc>
        <w:tc>
          <w:tcPr>
            <w:tcW w:w="8820" w:type="dxa"/>
            <w:vAlign w:val="center"/>
            <w:hideMark/>
          </w:tcPr>
          <w:p w14:paraId="2B9A2864"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Material:Tyvec</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Coverall w/ Resp. Fit Hood, Elastic Wrists and Ankles</w:t>
            </w:r>
            <w:r w:rsidRPr="0077336E">
              <w:rPr>
                <w:rFonts w:ascii="Calibri" w:eastAsia="Times New Roman" w:hAnsi="Calibri" w:cs="Calibri"/>
                <w:b/>
                <w:bCs/>
                <w:color w:val="000000"/>
                <w:sz w:val="18"/>
                <w:szCs w:val="18"/>
                <w:lang w:val="en-US"/>
              </w:rPr>
              <w:br/>
              <w:t xml:space="preserve">Adjustable and immovable once adjusted </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 xml:space="preserve">Meets or exceeds ISO 16603 class 3 exposure pressure, or equivalent </w:t>
            </w:r>
          </w:p>
        </w:tc>
        <w:tc>
          <w:tcPr>
            <w:tcW w:w="1170" w:type="dxa"/>
            <w:noWrap/>
            <w:vAlign w:val="center"/>
            <w:hideMark/>
          </w:tcPr>
          <w:p w14:paraId="540C4E3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4784B51" w14:textId="77777777" w:rsidTr="00DC7A85">
        <w:trPr>
          <w:trHeight w:val="1920"/>
        </w:trPr>
        <w:tc>
          <w:tcPr>
            <w:tcW w:w="2160" w:type="dxa"/>
            <w:shd w:val="clear" w:color="000000" w:fill="CAEDFB"/>
            <w:vAlign w:val="center"/>
            <w:hideMark/>
          </w:tcPr>
          <w:p w14:paraId="4D8F20E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Protective Clothing</w:t>
            </w:r>
          </w:p>
        </w:tc>
        <w:tc>
          <w:tcPr>
            <w:tcW w:w="619" w:type="dxa"/>
            <w:vAlign w:val="center"/>
            <w:hideMark/>
          </w:tcPr>
          <w:p w14:paraId="06EEEF4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14.6</w:t>
            </w:r>
          </w:p>
        </w:tc>
        <w:tc>
          <w:tcPr>
            <w:tcW w:w="2621" w:type="dxa"/>
            <w:noWrap/>
            <w:vAlign w:val="center"/>
            <w:hideMark/>
          </w:tcPr>
          <w:p w14:paraId="175D4B36"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Protective </w:t>
            </w:r>
            <w:proofErr w:type="spellStart"/>
            <w:r w:rsidRPr="0077336E">
              <w:rPr>
                <w:rFonts w:ascii="Calibri" w:eastAsia="Times New Roman" w:hAnsi="Calibri" w:cs="Calibri"/>
                <w:b/>
                <w:bCs/>
                <w:color w:val="000000"/>
                <w:sz w:val="18"/>
                <w:szCs w:val="18"/>
                <w:lang w:val="en-US"/>
              </w:rPr>
              <w:t>Coverall</w:t>
            </w:r>
            <w:proofErr w:type="spellEnd"/>
            <w:r w:rsidRPr="0077336E">
              <w:rPr>
                <w:rFonts w:ascii="Calibri" w:eastAsia="Times New Roman" w:hAnsi="Calibri" w:cs="Calibri"/>
                <w:b/>
                <w:bCs/>
                <w:color w:val="000000"/>
                <w:sz w:val="18"/>
                <w:szCs w:val="18"/>
                <w:lang w:val="en-US"/>
              </w:rPr>
              <w:t xml:space="preserve"> with Hood XL</w:t>
            </w:r>
          </w:p>
        </w:tc>
        <w:tc>
          <w:tcPr>
            <w:tcW w:w="8820" w:type="dxa"/>
            <w:vAlign w:val="center"/>
            <w:hideMark/>
          </w:tcPr>
          <w:p w14:paraId="711B0BBD"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Material:Tyvec</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Coverall w/ Resp. Fit Hood, Elastic Wrists and Ankles</w:t>
            </w:r>
            <w:r w:rsidRPr="0077336E">
              <w:rPr>
                <w:rFonts w:ascii="Calibri" w:eastAsia="Times New Roman" w:hAnsi="Calibri" w:cs="Calibri"/>
                <w:b/>
                <w:bCs/>
                <w:color w:val="000000"/>
                <w:sz w:val="18"/>
                <w:szCs w:val="18"/>
                <w:lang w:val="en-US"/>
              </w:rPr>
              <w:br/>
              <w:t xml:space="preserve">Adjustable and immovable once adjusted </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 xml:space="preserve">Meets or exceeds ISO 16603 class 3 exposure pressure, or equivalent </w:t>
            </w:r>
          </w:p>
        </w:tc>
        <w:tc>
          <w:tcPr>
            <w:tcW w:w="1170" w:type="dxa"/>
            <w:noWrap/>
            <w:vAlign w:val="center"/>
            <w:hideMark/>
          </w:tcPr>
          <w:p w14:paraId="359E498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62E41D12" w14:textId="77777777" w:rsidTr="00DC7A85">
        <w:trPr>
          <w:trHeight w:val="1920"/>
        </w:trPr>
        <w:tc>
          <w:tcPr>
            <w:tcW w:w="2160" w:type="dxa"/>
            <w:shd w:val="clear" w:color="000000" w:fill="CAEDFB"/>
            <w:vAlign w:val="center"/>
            <w:hideMark/>
          </w:tcPr>
          <w:p w14:paraId="65EE128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7949B66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14.7</w:t>
            </w:r>
          </w:p>
        </w:tc>
        <w:tc>
          <w:tcPr>
            <w:tcW w:w="2621" w:type="dxa"/>
            <w:noWrap/>
            <w:vAlign w:val="center"/>
            <w:hideMark/>
          </w:tcPr>
          <w:p w14:paraId="1BE7AD2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Protective </w:t>
            </w:r>
            <w:proofErr w:type="spellStart"/>
            <w:r w:rsidRPr="0077336E">
              <w:rPr>
                <w:rFonts w:ascii="Calibri" w:eastAsia="Times New Roman" w:hAnsi="Calibri" w:cs="Calibri"/>
                <w:b/>
                <w:bCs/>
                <w:color w:val="000000"/>
                <w:sz w:val="18"/>
                <w:szCs w:val="18"/>
                <w:lang w:val="en-US"/>
              </w:rPr>
              <w:t>Coverall</w:t>
            </w:r>
            <w:proofErr w:type="spellEnd"/>
            <w:r w:rsidRPr="0077336E">
              <w:rPr>
                <w:rFonts w:ascii="Calibri" w:eastAsia="Times New Roman" w:hAnsi="Calibri" w:cs="Calibri"/>
                <w:b/>
                <w:bCs/>
                <w:color w:val="000000"/>
                <w:sz w:val="18"/>
                <w:szCs w:val="18"/>
                <w:lang w:val="en-US"/>
              </w:rPr>
              <w:t xml:space="preserve"> with Hood XXL</w:t>
            </w:r>
          </w:p>
        </w:tc>
        <w:tc>
          <w:tcPr>
            <w:tcW w:w="8820" w:type="dxa"/>
            <w:vAlign w:val="center"/>
            <w:hideMark/>
          </w:tcPr>
          <w:p w14:paraId="21EB07FD"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Material:Tyvec</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Coverall w/ Resp. Fit Hood, Elastic Wrists and Ankles</w:t>
            </w:r>
            <w:r w:rsidRPr="0077336E">
              <w:rPr>
                <w:rFonts w:ascii="Calibri" w:eastAsia="Times New Roman" w:hAnsi="Calibri" w:cs="Calibri"/>
                <w:b/>
                <w:bCs/>
                <w:color w:val="000000"/>
                <w:sz w:val="18"/>
                <w:szCs w:val="18"/>
                <w:lang w:val="en-US"/>
              </w:rPr>
              <w:br/>
              <w:t xml:space="preserve">Adjustable and immovable once adjusted </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 xml:space="preserve">Meets or exceeds ISO 16603 class 3 exposure pressure, or equivalent </w:t>
            </w:r>
          </w:p>
        </w:tc>
        <w:tc>
          <w:tcPr>
            <w:tcW w:w="1170" w:type="dxa"/>
            <w:noWrap/>
            <w:vAlign w:val="center"/>
            <w:hideMark/>
          </w:tcPr>
          <w:p w14:paraId="509E45A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35DFB3E" w14:textId="77777777" w:rsidTr="00DC7A85">
        <w:trPr>
          <w:trHeight w:val="1920"/>
        </w:trPr>
        <w:tc>
          <w:tcPr>
            <w:tcW w:w="2160" w:type="dxa"/>
            <w:shd w:val="clear" w:color="000000" w:fill="CAEDFB"/>
            <w:vAlign w:val="center"/>
            <w:hideMark/>
          </w:tcPr>
          <w:p w14:paraId="643C14D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6FF8DCD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14.8</w:t>
            </w:r>
          </w:p>
        </w:tc>
        <w:tc>
          <w:tcPr>
            <w:tcW w:w="2621" w:type="dxa"/>
            <w:noWrap/>
            <w:vAlign w:val="center"/>
            <w:hideMark/>
          </w:tcPr>
          <w:p w14:paraId="393C0DC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Protective </w:t>
            </w:r>
            <w:proofErr w:type="spellStart"/>
            <w:r w:rsidRPr="0077336E">
              <w:rPr>
                <w:rFonts w:ascii="Calibri" w:eastAsia="Times New Roman" w:hAnsi="Calibri" w:cs="Calibri"/>
                <w:b/>
                <w:bCs/>
                <w:color w:val="000000"/>
                <w:sz w:val="18"/>
                <w:szCs w:val="18"/>
                <w:lang w:val="en-US"/>
              </w:rPr>
              <w:t>Coverall</w:t>
            </w:r>
            <w:proofErr w:type="spellEnd"/>
            <w:r w:rsidRPr="0077336E">
              <w:rPr>
                <w:rFonts w:ascii="Calibri" w:eastAsia="Times New Roman" w:hAnsi="Calibri" w:cs="Calibri"/>
                <w:b/>
                <w:bCs/>
                <w:color w:val="000000"/>
                <w:sz w:val="18"/>
                <w:szCs w:val="18"/>
                <w:lang w:val="en-US"/>
              </w:rPr>
              <w:t xml:space="preserve"> with Hood XXXL</w:t>
            </w:r>
          </w:p>
        </w:tc>
        <w:tc>
          <w:tcPr>
            <w:tcW w:w="8820" w:type="dxa"/>
            <w:vAlign w:val="center"/>
            <w:hideMark/>
          </w:tcPr>
          <w:p w14:paraId="4FEA3D3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Material:Tyvec</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Coverall w/ Resp. Fit Hood, Elastic Wrists and Ankles</w:t>
            </w:r>
            <w:r w:rsidRPr="0077336E">
              <w:rPr>
                <w:rFonts w:ascii="Calibri" w:eastAsia="Times New Roman" w:hAnsi="Calibri" w:cs="Calibri"/>
                <w:b/>
                <w:bCs/>
                <w:color w:val="000000"/>
                <w:sz w:val="18"/>
                <w:szCs w:val="18"/>
                <w:lang w:val="en-US"/>
              </w:rPr>
              <w:br/>
              <w:t xml:space="preserve">Adjustable and immovable once adjusted </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 xml:space="preserve">Meets or exceeds ISO 16603 class 3 exposure pressure, or equivalent </w:t>
            </w:r>
          </w:p>
        </w:tc>
        <w:tc>
          <w:tcPr>
            <w:tcW w:w="1170" w:type="dxa"/>
            <w:noWrap/>
            <w:vAlign w:val="center"/>
            <w:hideMark/>
          </w:tcPr>
          <w:p w14:paraId="683BA60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A86DFBE" w14:textId="77777777" w:rsidTr="00DC7A85">
        <w:trPr>
          <w:trHeight w:val="2160"/>
        </w:trPr>
        <w:tc>
          <w:tcPr>
            <w:tcW w:w="2160" w:type="dxa"/>
            <w:shd w:val="clear" w:color="000000" w:fill="CAEDFB"/>
            <w:vAlign w:val="center"/>
            <w:hideMark/>
          </w:tcPr>
          <w:p w14:paraId="577C4E0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56CAD1A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14.9</w:t>
            </w:r>
          </w:p>
        </w:tc>
        <w:tc>
          <w:tcPr>
            <w:tcW w:w="2621" w:type="dxa"/>
            <w:noWrap/>
            <w:vAlign w:val="center"/>
            <w:hideMark/>
          </w:tcPr>
          <w:p w14:paraId="3DD94BA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overall L</w:t>
            </w:r>
          </w:p>
        </w:tc>
        <w:tc>
          <w:tcPr>
            <w:tcW w:w="8820" w:type="dxa"/>
            <w:vAlign w:val="center"/>
            <w:hideMark/>
          </w:tcPr>
          <w:p w14:paraId="5438460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Material:</w:t>
            </w:r>
            <w:proofErr w:type="spellStart"/>
            <w:r w:rsidRPr="0077336E">
              <w:rPr>
                <w:rFonts w:ascii="Calibri" w:eastAsia="Times New Roman" w:hAnsi="Calibri" w:cs="Calibri"/>
                <w:b/>
                <w:bCs/>
                <w:color w:val="000000"/>
                <w:sz w:val="18"/>
                <w:szCs w:val="18"/>
                <w:lang w:val="en-US"/>
              </w:rPr>
              <w:t>Non</w:t>
            </w:r>
            <w:proofErr w:type="gramEnd"/>
            <w:r w:rsidRPr="0077336E">
              <w:rPr>
                <w:rFonts w:ascii="Calibri" w:eastAsia="Times New Roman" w:hAnsi="Calibri" w:cs="Calibri"/>
                <w:b/>
                <w:bCs/>
                <w:color w:val="000000"/>
                <w:sz w:val="18"/>
                <w:szCs w:val="18"/>
                <w:lang w:val="en-US"/>
              </w:rPr>
              <w:t xml:space="preserve"> woven</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 xml:space="preserve">Thumb/ finger loops to anchor sleeves in place </w:t>
            </w:r>
            <w:r w:rsidRPr="0077336E">
              <w:rPr>
                <w:rFonts w:ascii="Calibri" w:eastAsia="Times New Roman" w:hAnsi="Calibri" w:cs="Calibri"/>
                <w:b/>
                <w:bCs/>
                <w:color w:val="000000"/>
                <w:sz w:val="18"/>
                <w:szCs w:val="18"/>
                <w:lang w:val="en-US"/>
              </w:rPr>
              <w:br/>
              <w:t>Zipper with zipper lock covering all torso</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Color: white</w:t>
            </w:r>
            <w:r w:rsidRPr="0077336E">
              <w:rPr>
                <w:rFonts w:ascii="Calibri" w:eastAsia="Times New Roman" w:hAnsi="Calibri" w:cs="Calibri"/>
                <w:b/>
                <w:bCs/>
                <w:color w:val="000000"/>
                <w:sz w:val="18"/>
                <w:szCs w:val="18"/>
                <w:lang w:val="en-US"/>
              </w:rPr>
              <w:br/>
              <w:t xml:space="preserve">LRC EMS logo on the upper left side of the chest </w:t>
            </w:r>
          </w:p>
        </w:tc>
        <w:tc>
          <w:tcPr>
            <w:tcW w:w="1170" w:type="dxa"/>
            <w:noWrap/>
            <w:vAlign w:val="center"/>
            <w:hideMark/>
          </w:tcPr>
          <w:p w14:paraId="0DE30D6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B14A5B4" w14:textId="77777777" w:rsidTr="00DC7A85">
        <w:trPr>
          <w:trHeight w:val="2160"/>
        </w:trPr>
        <w:tc>
          <w:tcPr>
            <w:tcW w:w="2160" w:type="dxa"/>
            <w:shd w:val="clear" w:color="000000" w:fill="CAEDFB"/>
            <w:vAlign w:val="center"/>
            <w:hideMark/>
          </w:tcPr>
          <w:p w14:paraId="0342715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Protective Clothing</w:t>
            </w:r>
          </w:p>
        </w:tc>
        <w:tc>
          <w:tcPr>
            <w:tcW w:w="619" w:type="dxa"/>
            <w:vAlign w:val="center"/>
            <w:hideMark/>
          </w:tcPr>
          <w:p w14:paraId="2703C17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14.10</w:t>
            </w:r>
          </w:p>
        </w:tc>
        <w:tc>
          <w:tcPr>
            <w:tcW w:w="2621" w:type="dxa"/>
            <w:noWrap/>
            <w:vAlign w:val="center"/>
            <w:hideMark/>
          </w:tcPr>
          <w:p w14:paraId="5622EE4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overall M</w:t>
            </w:r>
          </w:p>
        </w:tc>
        <w:tc>
          <w:tcPr>
            <w:tcW w:w="8820" w:type="dxa"/>
            <w:vAlign w:val="center"/>
            <w:hideMark/>
          </w:tcPr>
          <w:p w14:paraId="151BA25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Material:</w:t>
            </w:r>
            <w:proofErr w:type="spellStart"/>
            <w:r w:rsidRPr="0077336E">
              <w:rPr>
                <w:rFonts w:ascii="Calibri" w:eastAsia="Times New Roman" w:hAnsi="Calibri" w:cs="Calibri"/>
                <w:b/>
                <w:bCs/>
                <w:color w:val="000000"/>
                <w:sz w:val="18"/>
                <w:szCs w:val="18"/>
                <w:lang w:val="en-US"/>
              </w:rPr>
              <w:t>Non</w:t>
            </w:r>
            <w:proofErr w:type="gramEnd"/>
            <w:r w:rsidRPr="0077336E">
              <w:rPr>
                <w:rFonts w:ascii="Calibri" w:eastAsia="Times New Roman" w:hAnsi="Calibri" w:cs="Calibri"/>
                <w:b/>
                <w:bCs/>
                <w:color w:val="000000"/>
                <w:sz w:val="18"/>
                <w:szCs w:val="18"/>
                <w:lang w:val="en-US"/>
              </w:rPr>
              <w:t xml:space="preserve"> woven</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 xml:space="preserve">Thumb/ finger loops to anchor sleeves in place </w:t>
            </w:r>
            <w:r w:rsidRPr="0077336E">
              <w:rPr>
                <w:rFonts w:ascii="Calibri" w:eastAsia="Times New Roman" w:hAnsi="Calibri" w:cs="Calibri"/>
                <w:b/>
                <w:bCs/>
                <w:color w:val="000000"/>
                <w:sz w:val="18"/>
                <w:szCs w:val="18"/>
                <w:lang w:val="en-US"/>
              </w:rPr>
              <w:br/>
              <w:t>Zipper with zipper lock covering all torso</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Color: white</w:t>
            </w:r>
            <w:r w:rsidRPr="0077336E">
              <w:rPr>
                <w:rFonts w:ascii="Calibri" w:eastAsia="Times New Roman" w:hAnsi="Calibri" w:cs="Calibri"/>
                <w:b/>
                <w:bCs/>
                <w:color w:val="000000"/>
                <w:sz w:val="18"/>
                <w:szCs w:val="18"/>
                <w:lang w:val="en-US"/>
              </w:rPr>
              <w:br/>
              <w:t xml:space="preserve">LRC EMS logo on the upper left side of the chest </w:t>
            </w:r>
          </w:p>
        </w:tc>
        <w:tc>
          <w:tcPr>
            <w:tcW w:w="1170" w:type="dxa"/>
            <w:noWrap/>
            <w:vAlign w:val="center"/>
            <w:hideMark/>
          </w:tcPr>
          <w:p w14:paraId="602F8BD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838B740" w14:textId="77777777" w:rsidTr="00DC7A85">
        <w:trPr>
          <w:trHeight w:val="2160"/>
        </w:trPr>
        <w:tc>
          <w:tcPr>
            <w:tcW w:w="2160" w:type="dxa"/>
            <w:shd w:val="clear" w:color="000000" w:fill="CAEDFB"/>
            <w:vAlign w:val="center"/>
            <w:hideMark/>
          </w:tcPr>
          <w:p w14:paraId="0225A1C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78BB989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14.11</w:t>
            </w:r>
          </w:p>
        </w:tc>
        <w:tc>
          <w:tcPr>
            <w:tcW w:w="2621" w:type="dxa"/>
            <w:noWrap/>
            <w:vAlign w:val="center"/>
            <w:hideMark/>
          </w:tcPr>
          <w:p w14:paraId="4FD9E87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overall S</w:t>
            </w:r>
          </w:p>
        </w:tc>
        <w:tc>
          <w:tcPr>
            <w:tcW w:w="8820" w:type="dxa"/>
            <w:vAlign w:val="center"/>
            <w:hideMark/>
          </w:tcPr>
          <w:p w14:paraId="75B9227B"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Material:</w:t>
            </w:r>
            <w:proofErr w:type="spellStart"/>
            <w:r w:rsidRPr="0077336E">
              <w:rPr>
                <w:rFonts w:ascii="Calibri" w:eastAsia="Times New Roman" w:hAnsi="Calibri" w:cs="Calibri"/>
                <w:b/>
                <w:bCs/>
                <w:color w:val="000000"/>
                <w:sz w:val="18"/>
                <w:szCs w:val="18"/>
                <w:lang w:val="en-US"/>
              </w:rPr>
              <w:t>Non</w:t>
            </w:r>
            <w:proofErr w:type="gramEnd"/>
            <w:r w:rsidRPr="0077336E">
              <w:rPr>
                <w:rFonts w:ascii="Calibri" w:eastAsia="Times New Roman" w:hAnsi="Calibri" w:cs="Calibri"/>
                <w:b/>
                <w:bCs/>
                <w:color w:val="000000"/>
                <w:sz w:val="18"/>
                <w:szCs w:val="18"/>
                <w:lang w:val="en-US"/>
              </w:rPr>
              <w:t xml:space="preserve"> woven</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 xml:space="preserve">Thumb/ finger loops to anchor sleeves in place </w:t>
            </w:r>
            <w:r w:rsidRPr="0077336E">
              <w:rPr>
                <w:rFonts w:ascii="Calibri" w:eastAsia="Times New Roman" w:hAnsi="Calibri" w:cs="Calibri"/>
                <w:b/>
                <w:bCs/>
                <w:color w:val="000000"/>
                <w:sz w:val="18"/>
                <w:szCs w:val="18"/>
                <w:lang w:val="en-US"/>
              </w:rPr>
              <w:br/>
              <w:t>Zipper with zipper lock covering all torso</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Color: white</w:t>
            </w:r>
            <w:r w:rsidRPr="0077336E">
              <w:rPr>
                <w:rFonts w:ascii="Calibri" w:eastAsia="Times New Roman" w:hAnsi="Calibri" w:cs="Calibri"/>
                <w:b/>
                <w:bCs/>
                <w:color w:val="000000"/>
                <w:sz w:val="18"/>
                <w:szCs w:val="18"/>
                <w:lang w:val="en-US"/>
              </w:rPr>
              <w:br/>
              <w:t xml:space="preserve">LRC EMS logo on the upper left side of the chest </w:t>
            </w:r>
          </w:p>
        </w:tc>
        <w:tc>
          <w:tcPr>
            <w:tcW w:w="1170" w:type="dxa"/>
            <w:noWrap/>
            <w:vAlign w:val="center"/>
            <w:hideMark/>
          </w:tcPr>
          <w:p w14:paraId="5A6CBA6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02B2D72E" w14:textId="77777777" w:rsidTr="00DC7A85">
        <w:trPr>
          <w:trHeight w:val="2160"/>
        </w:trPr>
        <w:tc>
          <w:tcPr>
            <w:tcW w:w="2160" w:type="dxa"/>
            <w:shd w:val="clear" w:color="000000" w:fill="CAEDFB"/>
            <w:vAlign w:val="center"/>
            <w:hideMark/>
          </w:tcPr>
          <w:p w14:paraId="52DAC8F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2E5BDCA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14.11</w:t>
            </w:r>
          </w:p>
        </w:tc>
        <w:tc>
          <w:tcPr>
            <w:tcW w:w="2621" w:type="dxa"/>
            <w:noWrap/>
            <w:vAlign w:val="center"/>
            <w:hideMark/>
          </w:tcPr>
          <w:p w14:paraId="152DE73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overall XL</w:t>
            </w:r>
          </w:p>
        </w:tc>
        <w:tc>
          <w:tcPr>
            <w:tcW w:w="8820" w:type="dxa"/>
            <w:vAlign w:val="center"/>
            <w:hideMark/>
          </w:tcPr>
          <w:p w14:paraId="1D0BE0F4"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Material:</w:t>
            </w:r>
            <w:proofErr w:type="spellStart"/>
            <w:r w:rsidRPr="0077336E">
              <w:rPr>
                <w:rFonts w:ascii="Calibri" w:eastAsia="Times New Roman" w:hAnsi="Calibri" w:cs="Calibri"/>
                <w:b/>
                <w:bCs/>
                <w:color w:val="000000"/>
                <w:sz w:val="18"/>
                <w:szCs w:val="18"/>
                <w:lang w:val="en-US"/>
              </w:rPr>
              <w:t>Non</w:t>
            </w:r>
            <w:proofErr w:type="gramEnd"/>
            <w:r w:rsidRPr="0077336E">
              <w:rPr>
                <w:rFonts w:ascii="Calibri" w:eastAsia="Times New Roman" w:hAnsi="Calibri" w:cs="Calibri"/>
                <w:b/>
                <w:bCs/>
                <w:color w:val="000000"/>
                <w:sz w:val="18"/>
                <w:szCs w:val="18"/>
                <w:lang w:val="en-US"/>
              </w:rPr>
              <w:t xml:space="preserve"> woven</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 xml:space="preserve">Thumb/ finger loops to anchor sleeves in place </w:t>
            </w:r>
            <w:r w:rsidRPr="0077336E">
              <w:rPr>
                <w:rFonts w:ascii="Calibri" w:eastAsia="Times New Roman" w:hAnsi="Calibri" w:cs="Calibri"/>
                <w:b/>
                <w:bCs/>
                <w:color w:val="000000"/>
                <w:sz w:val="18"/>
                <w:szCs w:val="18"/>
                <w:lang w:val="en-US"/>
              </w:rPr>
              <w:br/>
              <w:t>Zipper with zipper lock covering all torso</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Color: white</w:t>
            </w:r>
            <w:r w:rsidRPr="0077336E">
              <w:rPr>
                <w:rFonts w:ascii="Calibri" w:eastAsia="Times New Roman" w:hAnsi="Calibri" w:cs="Calibri"/>
                <w:b/>
                <w:bCs/>
                <w:color w:val="000000"/>
                <w:sz w:val="18"/>
                <w:szCs w:val="18"/>
                <w:lang w:val="en-US"/>
              </w:rPr>
              <w:br/>
              <w:t xml:space="preserve">LRC EMS logo on the upper left side of the chest </w:t>
            </w:r>
          </w:p>
        </w:tc>
        <w:tc>
          <w:tcPr>
            <w:tcW w:w="1170" w:type="dxa"/>
            <w:noWrap/>
            <w:vAlign w:val="center"/>
            <w:hideMark/>
          </w:tcPr>
          <w:p w14:paraId="6BC1BE6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36D42D0" w14:textId="77777777" w:rsidTr="00DC7A85">
        <w:trPr>
          <w:trHeight w:val="2160"/>
        </w:trPr>
        <w:tc>
          <w:tcPr>
            <w:tcW w:w="2160" w:type="dxa"/>
            <w:shd w:val="clear" w:color="000000" w:fill="CAEDFB"/>
            <w:vAlign w:val="center"/>
            <w:hideMark/>
          </w:tcPr>
          <w:p w14:paraId="21F5BE2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Clothing</w:t>
            </w:r>
          </w:p>
        </w:tc>
        <w:tc>
          <w:tcPr>
            <w:tcW w:w="619" w:type="dxa"/>
            <w:vAlign w:val="center"/>
            <w:hideMark/>
          </w:tcPr>
          <w:p w14:paraId="6B8BB73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14.12</w:t>
            </w:r>
          </w:p>
        </w:tc>
        <w:tc>
          <w:tcPr>
            <w:tcW w:w="2621" w:type="dxa"/>
            <w:noWrap/>
            <w:vAlign w:val="center"/>
            <w:hideMark/>
          </w:tcPr>
          <w:p w14:paraId="6A01289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overall XXL</w:t>
            </w:r>
          </w:p>
        </w:tc>
        <w:tc>
          <w:tcPr>
            <w:tcW w:w="8820" w:type="dxa"/>
            <w:vAlign w:val="center"/>
            <w:hideMark/>
          </w:tcPr>
          <w:p w14:paraId="497F7197"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Material:</w:t>
            </w:r>
            <w:proofErr w:type="spellStart"/>
            <w:r w:rsidRPr="0077336E">
              <w:rPr>
                <w:rFonts w:ascii="Calibri" w:eastAsia="Times New Roman" w:hAnsi="Calibri" w:cs="Calibri"/>
                <w:b/>
                <w:bCs/>
                <w:color w:val="000000"/>
                <w:sz w:val="18"/>
                <w:szCs w:val="18"/>
                <w:lang w:val="en-US"/>
              </w:rPr>
              <w:t>Non</w:t>
            </w:r>
            <w:proofErr w:type="gramEnd"/>
            <w:r w:rsidRPr="0077336E">
              <w:rPr>
                <w:rFonts w:ascii="Calibri" w:eastAsia="Times New Roman" w:hAnsi="Calibri" w:cs="Calibri"/>
                <w:b/>
                <w:bCs/>
                <w:color w:val="000000"/>
                <w:sz w:val="18"/>
                <w:szCs w:val="18"/>
                <w:lang w:val="en-US"/>
              </w:rPr>
              <w:t xml:space="preserve"> woven</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 xml:space="preserve">Thumb/ finger loops to anchor sleeves in place </w:t>
            </w:r>
            <w:r w:rsidRPr="0077336E">
              <w:rPr>
                <w:rFonts w:ascii="Calibri" w:eastAsia="Times New Roman" w:hAnsi="Calibri" w:cs="Calibri"/>
                <w:b/>
                <w:bCs/>
                <w:color w:val="000000"/>
                <w:sz w:val="18"/>
                <w:szCs w:val="18"/>
                <w:lang w:val="en-US"/>
              </w:rPr>
              <w:br/>
              <w:t>Zipper with zipper lock covering all torso</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Color: white</w:t>
            </w:r>
            <w:r w:rsidRPr="0077336E">
              <w:rPr>
                <w:rFonts w:ascii="Calibri" w:eastAsia="Times New Roman" w:hAnsi="Calibri" w:cs="Calibri"/>
                <w:b/>
                <w:bCs/>
                <w:color w:val="000000"/>
                <w:sz w:val="18"/>
                <w:szCs w:val="18"/>
                <w:lang w:val="en-US"/>
              </w:rPr>
              <w:br/>
              <w:t xml:space="preserve">LRC EMS logo on the upper left side of the chest </w:t>
            </w:r>
          </w:p>
        </w:tc>
        <w:tc>
          <w:tcPr>
            <w:tcW w:w="1170" w:type="dxa"/>
            <w:noWrap/>
            <w:vAlign w:val="center"/>
            <w:hideMark/>
          </w:tcPr>
          <w:p w14:paraId="393578E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04B0FEF1" w14:textId="77777777" w:rsidTr="00DC7A85">
        <w:trPr>
          <w:trHeight w:val="2160"/>
        </w:trPr>
        <w:tc>
          <w:tcPr>
            <w:tcW w:w="2160" w:type="dxa"/>
            <w:shd w:val="clear" w:color="000000" w:fill="CAEDFB"/>
            <w:vAlign w:val="center"/>
            <w:hideMark/>
          </w:tcPr>
          <w:p w14:paraId="21A9052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Protective Clothing</w:t>
            </w:r>
          </w:p>
        </w:tc>
        <w:tc>
          <w:tcPr>
            <w:tcW w:w="619" w:type="dxa"/>
            <w:vAlign w:val="center"/>
            <w:hideMark/>
          </w:tcPr>
          <w:p w14:paraId="6C383A2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14.13</w:t>
            </w:r>
          </w:p>
        </w:tc>
        <w:tc>
          <w:tcPr>
            <w:tcW w:w="2621" w:type="dxa"/>
            <w:noWrap/>
            <w:vAlign w:val="center"/>
            <w:hideMark/>
          </w:tcPr>
          <w:p w14:paraId="441AF95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Protective overall XXXL</w:t>
            </w:r>
          </w:p>
        </w:tc>
        <w:tc>
          <w:tcPr>
            <w:tcW w:w="8820" w:type="dxa"/>
            <w:vAlign w:val="center"/>
            <w:hideMark/>
          </w:tcPr>
          <w:p w14:paraId="59DBD060"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Material:</w:t>
            </w:r>
            <w:proofErr w:type="spellStart"/>
            <w:r w:rsidRPr="0077336E">
              <w:rPr>
                <w:rFonts w:ascii="Calibri" w:eastAsia="Times New Roman" w:hAnsi="Calibri" w:cs="Calibri"/>
                <w:b/>
                <w:bCs/>
                <w:color w:val="000000"/>
                <w:sz w:val="18"/>
                <w:szCs w:val="18"/>
                <w:lang w:val="en-US"/>
              </w:rPr>
              <w:t>Non</w:t>
            </w:r>
            <w:proofErr w:type="gramEnd"/>
            <w:r w:rsidRPr="0077336E">
              <w:rPr>
                <w:rFonts w:ascii="Calibri" w:eastAsia="Times New Roman" w:hAnsi="Calibri" w:cs="Calibri"/>
                <w:b/>
                <w:bCs/>
                <w:color w:val="000000"/>
                <w:sz w:val="18"/>
                <w:szCs w:val="18"/>
                <w:lang w:val="en-US"/>
              </w:rPr>
              <w:t xml:space="preserve"> woven</w:t>
            </w:r>
            <w:proofErr w:type="spellEnd"/>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t>Fluid resistant</w:t>
            </w:r>
            <w:r w:rsidRPr="0077336E">
              <w:rPr>
                <w:rFonts w:ascii="Calibri" w:eastAsia="Times New Roman" w:hAnsi="Calibri" w:cs="Calibri"/>
                <w:b/>
                <w:bCs/>
                <w:color w:val="000000"/>
                <w:sz w:val="18"/>
                <w:szCs w:val="18"/>
                <w:lang w:val="en-US"/>
              </w:rPr>
              <w:br/>
              <w:t xml:space="preserve">Thumb/ finger loops to anchor sleeves in place </w:t>
            </w:r>
            <w:r w:rsidRPr="0077336E">
              <w:rPr>
                <w:rFonts w:ascii="Calibri" w:eastAsia="Times New Roman" w:hAnsi="Calibri" w:cs="Calibri"/>
                <w:b/>
                <w:bCs/>
                <w:color w:val="000000"/>
                <w:sz w:val="18"/>
                <w:szCs w:val="18"/>
                <w:lang w:val="en-US"/>
              </w:rPr>
              <w:br/>
              <w:t>Zipper with zipper lock covering all torso</w:t>
            </w:r>
            <w:r w:rsidRPr="0077336E">
              <w:rPr>
                <w:rFonts w:ascii="Calibri" w:eastAsia="Times New Roman" w:hAnsi="Calibri" w:cs="Calibri"/>
                <w:b/>
                <w:bCs/>
                <w:color w:val="000000"/>
                <w:sz w:val="18"/>
                <w:szCs w:val="18"/>
                <w:lang w:val="en-US"/>
              </w:rPr>
              <w:br/>
              <w:t xml:space="preserve">Facial opening constructed without elastic, reaching the upper part of the gown or coverall </w:t>
            </w:r>
            <w:r w:rsidRPr="0077336E">
              <w:rPr>
                <w:rFonts w:ascii="Calibri" w:eastAsia="Times New Roman" w:hAnsi="Calibri" w:cs="Calibri"/>
                <w:b/>
                <w:bCs/>
                <w:color w:val="000000"/>
                <w:sz w:val="18"/>
                <w:szCs w:val="18"/>
                <w:lang w:val="en-US"/>
              </w:rPr>
              <w:br/>
              <w:t>Tested for resistance to blood and body fluid penetration</w:t>
            </w:r>
            <w:r w:rsidRPr="0077336E">
              <w:rPr>
                <w:rFonts w:ascii="Calibri" w:eastAsia="Times New Roman" w:hAnsi="Calibri" w:cs="Calibri"/>
                <w:b/>
                <w:bCs/>
                <w:color w:val="000000"/>
                <w:sz w:val="18"/>
                <w:szCs w:val="18"/>
                <w:lang w:val="en-US"/>
              </w:rPr>
              <w:br/>
              <w:t>Color: white</w:t>
            </w:r>
            <w:r w:rsidRPr="0077336E">
              <w:rPr>
                <w:rFonts w:ascii="Calibri" w:eastAsia="Times New Roman" w:hAnsi="Calibri" w:cs="Calibri"/>
                <w:b/>
                <w:bCs/>
                <w:color w:val="000000"/>
                <w:sz w:val="18"/>
                <w:szCs w:val="18"/>
                <w:lang w:val="en-US"/>
              </w:rPr>
              <w:br/>
              <w:t xml:space="preserve">LRC EMS logo on the upper left side of the chest </w:t>
            </w:r>
          </w:p>
        </w:tc>
        <w:tc>
          <w:tcPr>
            <w:tcW w:w="1170" w:type="dxa"/>
            <w:noWrap/>
            <w:vAlign w:val="center"/>
            <w:hideMark/>
          </w:tcPr>
          <w:p w14:paraId="60D5C9F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6E27344" w14:textId="77777777" w:rsidTr="00DC7A85">
        <w:trPr>
          <w:trHeight w:val="290"/>
        </w:trPr>
        <w:tc>
          <w:tcPr>
            <w:tcW w:w="2160" w:type="dxa"/>
            <w:shd w:val="clear" w:color="000000" w:fill="F2CEEF"/>
            <w:vAlign w:val="center"/>
            <w:hideMark/>
          </w:tcPr>
          <w:p w14:paraId="1531159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Solution </w:t>
            </w:r>
          </w:p>
        </w:tc>
        <w:tc>
          <w:tcPr>
            <w:tcW w:w="619" w:type="dxa"/>
            <w:vAlign w:val="center"/>
            <w:hideMark/>
          </w:tcPr>
          <w:p w14:paraId="17169BA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15.1</w:t>
            </w:r>
          </w:p>
        </w:tc>
        <w:tc>
          <w:tcPr>
            <w:tcW w:w="2621" w:type="dxa"/>
            <w:vAlign w:val="center"/>
            <w:hideMark/>
          </w:tcPr>
          <w:p w14:paraId="595EF07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Distilled Water</w:t>
            </w:r>
          </w:p>
        </w:tc>
        <w:tc>
          <w:tcPr>
            <w:tcW w:w="8820" w:type="dxa"/>
            <w:vAlign w:val="center"/>
            <w:hideMark/>
          </w:tcPr>
          <w:p w14:paraId="2A3B32E3"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Distilled Water</w:t>
            </w:r>
          </w:p>
        </w:tc>
        <w:tc>
          <w:tcPr>
            <w:tcW w:w="1170" w:type="dxa"/>
            <w:vAlign w:val="center"/>
            <w:hideMark/>
          </w:tcPr>
          <w:p w14:paraId="3C1BF06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5L Gallon</w:t>
            </w:r>
          </w:p>
        </w:tc>
      </w:tr>
      <w:tr w:rsidR="0077336E" w:rsidRPr="0077336E" w14:paraId="0B447356" w14:textId="77777777" w:rsidTr="00DC7A85">
        <w:trPr>
          <w:trHeight w:val="1200"/>
        </w:trPr>
        <w:tc>
          <w:tcPr>
            <w:tcW w:w="2160" w:type="dxa"/>
            <w:shd w:val="clear" w:color="000000" w:fill="F2CEEF"/>
            <w:vAlign w:val="center"/>
            <w:hideMark/>
          </w:tcPr>
          <w:p w14:paraId="086CB50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Solution </w:t>
            </w:r>
          </w:p>
        </w:tc>
        <w:tc>
          <w:tcPr>
            <w:tcW w:w="619" w:type="dxa"/>
            <w:vAlign w:val="center"/>
            <w:hideMark/>
          </w:tcPr>
          <w:p w14:paraId="4D68647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15.2</w:t>
            </w:r>
          </w:p>
        </w:tc>
        <w:tc>
          <w:tcPr>
            <w:tcW w:w="2621" w:type="dxa"/>
            <w:vAlign w:val="center"/>
            <w:hideMark/>
          </w:tcPr>
          <w:p w14:paraId="38E219A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NaCl (0.9% Sodium chloride Al) </w:t>
            </w:r>
          </w:p>
        </w:tc>
        <w:tc>
          <w:tcPr>
            <w:tcW w:w="8820" w:type="dxa"/>
            <w:vAlign w:val="center"/>
            <w:hideMark/>
          </w:tcPr>
          <w:p w14:paraId="54FF8E0F"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Each 100 ml contains 0.9g Sodium Chloride USP QS Water for Injection USP</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pH(</w:t>
            </w:r>
            <w:proofErr w:type="gramEnd"/>
            <w:r w:rsidRPr="0077336E">
              <w:rPr>
                <w:rFonts w:ascii="Calibri" w:eastAsia="Times New Roman" w:hAnsi="Calibri" w:cs="Calibri"/>
                <w:b/>
                <w:bCs/>
                <w:color w:val="000000"/>
                <w:sz w:val="18"/>
                <w:szCs w:val="18"/>
                <w:lang w:val="en-US"/>
              </w:rPr>
              <w:t xml:space="preserve">4.5-7.0) </w:t>
            </w:r>
            <w:proofErr w:type="spellStart"/>
            <w:r w:rsidRPr="0077336E">
              <w:rPr>
                <w:rFonts w:ascii="Calibri" w:eastAsia="Times New Roman" w:hAnsi="Calibri" w:cs="Calibri"/>
                <w:b/>
                <w:bCs/>
                <w:color w:val="000000"/>
                <w:sz w:val="18"/>
                <w:szCs w:val="18"/>
                <w:lang w:val="en-US"/>
              </w:rPr>
              <w:t>mEq</w:t>
            </w:r>
            <w:proofErr w:type="spellEnd"/>
            <w:r w:rsidRPr="0077336E">
              <w:rPr>
                <w:rFonts w:ascii="Calibri" w:eastAsia="Times New Roman" w:hAnsi="Calibri" w:cs="Calibri"/>
                <w:b/>
                <w:bCs/>
                <w:color w:val="000000"/>
                <w:sz w:val="18"/>
                <w:szCs w:val="18"/>
                <w:lang w:val="en-US"/>
              </w:rPr>
              <w:t>/L: Sodium 154- Chloride 154</w:t>
            </w:r>
            <w:r w:rsidRPr="0077336E">
              <w:rPr>
                <w:rFonts w:ascii="Calibri" w:eastAsia="Times New Roman" w:hAnsi="Calibri" w:cs="Calibri"/>
                <w:b/>
                <w:bCs/>
                <w:color w:val="000000"/>
                <w:sz w:val="18"/>
                <w:szCs w:val="18"/>
                <w:lang w:val="en-US"/>
              </w:rPr>
              <w:br/>
              <w:t xml:space="preserve">Osmolarity 308 </w:t>
            </w:r>
            <w:proofErr w:type="spellStart"/>
            <w:r w:rsidRPr="0077336E">
              <w:rPr>
                <w:rFonts w:ascii="Calibri" w:eastAsia="Times New Roman" w:hAnsi="Calibri" w:cs="Calibri"/>
                <w:b/>
                <w:bCs/>
                <w:color w:val="000000"/>
                <w:sz w:val="18"/>
                <w:szCs w:val="18"/>
                <w:lang w:val="en-US"/>
              </w:rPr>
              <w:t>mOsmol</w:t>
            </w:r>
            <w:proofErr w:type="spellEnd"/>
            <w:r w:rsidRPr="0077336E">
              <w:rPr>
                <w:rFonts w:ascii="Calibri" w:eastAsia="Times New Roman" w:hAnsi="Calibri" w:cs="Calibri"/>
                <w:b/>
                <w:bCs/>
                <w:color w:val="000000"/>
                <w:sz w:val="18"/>
                <w:szCs w:val="18"/>
                <w:lang w:val="en-US"/>
              </w:rPr>
              <w:t>/L</w:t>
            </w:r>
            <w:r w:rsidRPr="0077336E">
              <w:rPr>
                <w:rFonts w:ascii="Calibri" w:eastAsia="Times New Roman" w:hAnsi="Calibri" w:cs="Calibri"/>
                <w:b/>
                <w:bCs/>
                <w:color w:val="000000"/>
                <w:sz w:val="18"/>
                <w:szCs w:val="18"/>
                <w:lang w:val="en-US"/>
              </w:rPr>
              <w:br/>
              <w:t>Isotonic- Sterile- Non Pygrogenic</w:t>
            </w:r>
            <w:r w:rsidRPr="0077336E">
              <w:rPr>
                <w:rFonts w:ascii="Calibri" w:eastAsia="Times New Roman" w:hAnsi="Calibri" w:cs="Calibri"/>
                <w:b/>
                <w:bCs/>
                <w:color w:val="000000"/>
                <w:sz w:val="18"/>
                <w:szCs w:val="18"/>
                <w:lang w:val="en-US"/>
              </w:rPr>
              <w:br/>
              <w:t>bags of 1L</w:t>
            </w:r>
          </w:p>
        </w:tc>
        <w:tc>
          <w:tcPr>
            <w:tcW w:w="1170" w:type="dxa"/>
            <w:vAlign w:val="center"/>
            <w:hideMark/>
          </w:tcPr>
          <w:p w14:paraId="6AF9C69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Bag of 1L</w:t>
            </w:r>
          </w:p>
        </w:tc>
      </w:tr>
      <w:tr w:rsidR="0077336E" w:rsidRPr="0077336E" w14:paraId="133B245D" w14:textId="77777777" w:rsidTr="00DC7A85">
        <w:trPr>
          <w:trHeight w:val="280"/>
        </w:trPr>
        <w:tc>
          <w:tcPr>
            <w:tcW w:w="2160" w:type="dxa"/>
            <w:shd w:val="clear" w:color="000000" w:fill="F2CEEF"/>
            <w:vAlign w:val="center"/>
            <w:hideMark/>
          </w:tcPr>
          <w:p w14:paraId="5C09740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Solution </w:t>
            </w:r>
          </w:p>
        </w:tc>
        <w:tc>
          <w:tcPr>
            <w:tcW w:w="619" w:type="dxa"/>
            <w:vAlign w:val="center"/>
            <w:hideMark/>
          </w:tcPr>
          <w:p w14:paraId="71B5C6F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15.3</w:t>
            </w:r>
          </w:p>
        </w:tc>
        <w:tc>
          <w:tcPr>
            <w:tcW w:w="2621" w:type="dxa"/>
            <w:vAlign w:val="center"/>
            <w:hideMark/>
          </w:tcPr>
          <w:p w14:paraId="659F3DC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Saline solution 250ml </w:t>
            </w:r>
          </w:p>
        </w:tc>
        <w:tc>
          <w:tcPr>
            <w:tcW w:w="8820" w:type="dxa"/>
            <w:vAlign w:val="center"/>
            <w:hideMark/>
          </w:tcPr>
          <w:p w14:paraId="29112CB2"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0.9% sodium chloride. Clear, </w:t>
            </w:r>
            <w:proofErr w:type="spellStart"/>
            <w:r w:rsidRPr="0077336E">
              <w:rPr>
                <w:rFonts w:ascii="Calibri" w:eastAsia="Times New Roman" w:hAnsi="Calibri" w:cs="Calibri"/>
                <w:b/>
                <w:bCs/>
                <w:color w:val="000000"/>
                <w:sz w:val="18"/>
                <w:szCs w:val="18"/>
                <w:lang w:val="en-US"/>
              </w:rPr>
              <w:t>colourless</w:t>
            </w:r>
            <w:proofErr w:type="spellEnd"/>
            <w:r w:rsidRPr="0077336E">
              <w:rPr>
                <w:rFonts w:ascii="Calibri" w:eastAsia="Times New Roman" w:hAnsi="Calibri" w:cs="Calibri"/>
                <w:b/>
                <w:bCs/>
                <w:color w:val="000000"/>
                <w:sz w:val="18"/>
                <w:szCs w:val="18"/>
                <w:lang w:val="en-US"/>
              </w:rPr>
              <w:t>, odorless liquid, sterile. Bag of 250ml</w:t>
            </w:r>
          </w:p>
        </w:tc>
        <w:tc>
          <w:tcPr>
            <w:tcW w:w="1170" w:type="dxa"/>
            <w:vAlign w:val="center"/>
            <w:hideMark/>
          </w:tcPr>
          <w:p w14:paraId="12EC6DC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proofErr w:type="spellStart"/>
            <w:r w:rsidRPr="0077336E">
              <w:rPr>
                <w:rFonts w:ascii="Calibri" w:eastAsia="Times New Roman" w:hAnsi="Calibri" w:cs="Calibri"/>
                <w:b/>
                <w:bCs/>
                <w:color w:val="000000"/>
                <w:sz w:val="18"/>
                <w:szCs w:val="18"/>
                <w:lang w:val="en-US"/>
              </w:rPr>
              <w:t>peice</w:t>
            </w:r>
            <w:proofErr w:type="spellEnd"/>
          </w:p>
        </w:tc>
      </w:tr>
      <w:tr w:rsidR="0077336E" w:rsidRPr="0077336E" w14:paraId="1526954B" w14:textId="77777777" w:rsidTr="00DC7A85">
        <w:trPr>
          <w:trHeight w:val="480"/>
        </w:trPr>
        <w:tc>
          <w:tcPr>
            <w:tcW w:w="2160" w:type="dxa"/>
            <w:shd w:val="clear" w:color="000000" w:fill="F2CEEF"/>
            <w:vAlign w:val="center"/>
            <w:hideMark/>
          </w:tcPr>
          <w:p w14:paraId="5EEEAD72"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Solution </w:t>
            </w:r>
          </w:p>
        </w:tc>
        <w:tc>
          <w:tcPr>
            <w:tcW w:w="619" w:type="dxa"/>
            <w:vAlign w:val="center"/>
            <w:hideMark/>
          </w:tcPr>
          <w:p w14:paraId="0580C7F5"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15.4</w:t>
            </w:r>
          </w:p>
        </w:tc>
        <w:tc>
          <w:tcPr>
            <w:tcW w:w="2621" w:type="dxa"/>
            <w:vAlign w:val="center"/>
            <w:hideMark/>
          </w:tcPr>
          <w:p w14:paraId="3883B7C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Ultrasound gel 250ml</w:t>
            </w:r>
          </w:p>
        </w:tc>
        <w:tc>
          <w:tcPr>
            <w:tcW w:w="8820" w:type="dxa"/>
            <w:vAlign w:val="center"/>
            <w:hideMark/>
          </w:tcPr>
          <w:p w14:paraId="302F1D59"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Medicated factory ultrasound transmission gel Non-sterile Hypoallergenic. Excellent gliding properties. Does not stain fabrics or damages equipment. Non-greasy. 250 ml bottle</w:t>
            </w:r>
          </w:p>
        </w:tc>
        <w:tc>
          <w:tcPr>
            <w:tcW w:w="1170" w:type="dxa"/>
            <w:vAlign w:val="center"/>
            <w:hideMark/>
          </w:tcPr>
          <w:p w14:paraId="1A85AC1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Bottle</w:t>
            </w:r>
          </w:p>
        </w:tc>
      </w:tr>
      <w:tr w:rsidR="0077336E" w:rsidRPr="0077336E" w14:paraId="1D55BC79" w14:textId="77777777" w:rsidTr="00DC7A85">
        <w:trPr>
          <w:trHeight w:val="960"/>
        </w:trPr>
        <w:tc>
          <w:tcPr>
            <w:tcW w:w="2160" w:type="dxa"/>
            <w:shd w:val="clear" w:color="000000" w:fill="CAEDFB"/>
            <w:vAlign w:val="center"/>
            <w:hideMark/>
          </w:tcPr>
          <w:p w14:paraId="043A098F"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Speculum</w:t>
            </w:r>
          </w:p>
        </w:tc>
        <w:tc>
          <w:tcPr>
            <w:tcW w:w="619" w:type="dxa"/>
            <w:vAlign w:val="center"/>
            <w:hideMark/>
          </w:tcPr>
          <w:p w14:paraId="418D65FA"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16.1</w:t>
            </w:r>
          </w:p>
        </w:tc>
        <w:tc>
          <w:tcPr>
            <w:tcW w:w="2621" w:type="dxa"/>
            <w:vAlign w:val="center"/>
            <w:hideMark/>
          </w:tcPr>
          <w:p w14:paraId="688DF60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Ear speculum Medium</w:t>
            </w:r>
          </w:p>
        </w:tc>
        <w:tc>
          <w:tcPr>
            <w:tcW w:w="8820" w:type="dxa"/>
            <w:vAlign w:val="center"/>
            <w:hideMark/>
          </w:tcPr>
          <w:p w14:paraId="2924F61D"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Single-use disposable ear speculum made of medical-grade, latex-free plastic, compatible with standard otoscopes. Non-toxic, biocompatible material.</w:t>
            </w:r>
            <w:r w:rsidRPr="0077336E">
              <w:rPr>
                <w:rFonts w:ascii="Calibri" w:eastAsia="Times New Roman" w:hAnsi="Calibri" w:cs="Calibri"/>
                <w:b/>
                <w:bCs/>
                <w:color w:val="000000"/>
                <w:sz w:val="18"/>
                <w:szCs w:val="18"/>
                <w:lang w:val="en-US"/>
              </w:rPr>
              <w:br/>
              <w:t xml:space="preserve">adult size (4.0 mm ± 0.5 mm) Conical, tapered, atraumatic tip - Snap-fit and twist-lock mechanism to securely attach to the otoscope head.  </w:t>
            </w:r>
          </w:p>
        </w:tc>
        <w:tc>
          <w:tcPr>
            <w:tcW w:w="1170" w:type="dxa"/>
            <w:vAlign w:val="center"/>
            <w:hideMark/>
          </w:tcPr>
          <w:p w14:paraId="0A02828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BABFEB6" w14:textId="77777777" w:rsidTr="00DC7A85">
        <w:trPr>
          <w:trHeight w:val="960"/>
        </w:trPr>
        <w:tc>
          <w:tcPr>
            <w:tcW w:w="2160" w:type="dxa"/>
            <w:shd w:val="clear" w:color="000000" w:fill="CAEDFB"/>
            <w:vAlign w:val="center"/>
            <w:hideMark/>
          </w:tcPr>
          <w:p w14:paraId="7D2C427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Speculum</w:t>
            </w:r>
          </w:p>
        </w:tc>
        <w:tc>
          <w:tcPr>
            <w:tcW w:w="619" w:type="dxa"/>
            <w:vAlign w:val="center"/>
            <w:hideMark/>
          </w:tcPr>
          <w:p w14:paraId="25FF17F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16.2</w:t>
            </w:r>
          </w:p>
        </w:tc>
        <w:tc>
          <w:tcPr>
            <w:tcW w:w="2621" w:type="dxa"/>
            <w:vAlign w:val="center"/>
            <w:hideMark/>
          </w:tcPr>
          <w:p w14:paraId="464729E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Ear speculum Small </w:t>
            </w:r>
          </w:p>
        </w:tc>
        <w:tc>
          <w:tcPr>
            <w:tcW w:w="8820" w:type="dxa"/>
            <w:vAlign w:val="center"/>
            <w:hideMark/>
          </w:tcPr>
          <w:p w14:paraId="331EA40F"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Single-use disposable ear speculum made of medical-grade, latex-free plastic, compatible with standard otoscopes. Non-toxic, biocompatible material.</w:t>
            </w:r>
            <w:r w:rsidRPr="0077336E">
              <w:rPr>
                <w:rFonts w:ascii="Calibri" w:eastAsia="Times New Roman" w:hAnsi="Calibri" w:cs="Calibri"/>
                <w:b/>
                <w:bCs/>
                <w:color w:val="000000"/>
                <w:sz w:val="18"/>
                <w:szCs w:val="18"/>
                <w:lang w:val="en-US"/>
              </w:rPr>
              <w:br/>
              <w:t xml:space="preserve">pediatric size </w:t>
            </w:r>
            <w:proofErr w:type="gramStart"/>
            <w:r w:rsidRPr="0077336E">
              <w:rPr>
                <w:rFonts w:ascii="Calibri" w:eastAsia="Times New Roman" w:hAnsi="Calibri" w:cs="Calibri"/>
                <w:b/>
                <w:bCs/>
                <w:color w:val="000000"/>
                <w:sz w:val="18"/>
                <w:szCs w:val="18"/>
                <w:lang w:val="en-US"/>
              </w:rPr>
              <w:t>( 2.5</w:t>
            </w:r>
            <w:proofErr w:type="gramEnd"/>
            <w:r w:rsidRPr="0077336E">
              <w:rPr>
                <w:rFonts w:ascii="Calibri" w:eastAsia="Times New Roman" w:hAnsi="Calibri" w:cs="Calibri"/>
                <w:b/>
                <w:bCs/>
                <w:color w:val="000000"/>
                <w:sz w:val="18"/>
                <w:szCs w:val="18"/>
                <w:lang w:val="en-US"/>
              </w:rPr>
              <w:t xml:space="preserve"> mm ± 0.5 mm) Conical, tapered, atraumatic tip - Snap-fit and twist-lock mechanism to securely attach to the otoscope head.  </w:t>
            </w:r>
          </w:p>
        </w:tc>
        <w:tc>
          <w:tcPr>
            <w:tcW w:w="1170" w:type="dxa"/>
            <w:vAlign w:val="center"/>
            <w:hideMark/>
          </w:tcPr>
          <w:p w14:paraId="3988AEF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31F916C9" w14:textId="77777777" w:rsidTr="00DC7A85">
        <w:trPr>
          <w:trHeight w:val="480"/>
        </w:trPr>
        <w:tc>
          <w:tcPr>
            <w:tcW w:w="2160" w:type="dxa"/>
            <w:shd w:val="clear" w:color="000000" w:fill="CAEDFB"/>
            <w:vAlign w:val="center"/>
            <w:hideMark/>
          </w:tcPr>
          <w:p w14:paraId="20575792"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Speculum</w:t>
            </w:r>
          </w:p>
        </w:tc>
        <w:tc>
          <w:tcPr>
            <w:tcW w:w="619" w:type="dxa"/>
            <w:vAlign w:val="center"/>
            <w:hideMark/>
          </w:tcPr>
          <w:p w14:paraId="51C75281"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16.3</w:t>
            </w:r>
          </w:p>
        </w:tc>
        <w:tc>
          <w:tcPr>
            <w:tcW w:w="2621" w:type="dxa"/>
            <w:noWrap/>
            <w:vAlign w:val="center"/>
            <w:hideMark/>
          </w:tcPr>
          <w:p w14:paraId="66B5103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Speculum single use L</w:t>
            </w:r>
          </w:p>
        </w:tc>
        <w:tc>
          <w:tcPr>
            <w:tcW w:w="8820" w:type="dxa"/>
            <w:vAlign w:val="center"/>
            <w:hideMark/>
          </w:tcPr>
          <w:p w14:paraId="4B3C7A74"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Clear polystyrene one-hand operation. Rounded, smooth edges. Durable plastic construction, </w:t>
            </w:r>
            <w:proofErr w:type="gramStart"/>
            <w:r w:rsidRPr="0077336E">
              <w:rPr>
                <w:rFonts w:ascii="Calibri" w:eastAsia="Times New Roman" w:hAnsi="Calibri" w:cs="Calibri"/>
                <w:b/>
                <w:bCs/>
                <w:color w:val="000000"/>
                <w:sz w:val="18"/>
                <w:szCs w:val="18"/>
                <w:lang w:val="en-US"/>
              </w:rPr>
              <w:t>Easily</w:t>
            </w:r>
            <w:proofErr w:type="gramEnd"/>
            <w:r w:rsidRPr="0077336E">
              <w:rPr>
                <w:rFonts w:ascii="Calibri" w:eastAsia="Times New Roman" w:hAnsi="Calibri" w:cs="Calibri"/>
                <w:b/>
                <w:bCs/>
                <w:color w:val="000000"/>
                <w:sz w:val="18"/>
                <w:szCs w:val="18"/>
                <w:lang w:val="en-US"/>
              </w:rPr>
              <w:t xml:space="preserve"> locks in variety of positions. Sterile, single use, Size L, according to user need</w:t>
            </w:r>
          </w:p>
        </w:tc>
        <w:tc>
          <w:tcPr>
            <w:tcW w:w="1170" w:type="dxa"/>
            <w:vAlign w:val="center"/>
            <w:hideMark/>
          </w:tcPr>
          <w:p w14:paraId="6A3297D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0E7B71D9" w14:textId="77777777" w:rsidTr="00DC7A85">
        <w:trPr>
          <w:trHeight w:val="480"/>
        </w:trPr>
        <w:tc>
          <w:tcPr>
            <w:tcW w:w="2160" w:type="dxa"/>
            <w:shd w:val="clear" w:color="000000" w:fill="CAEDFB"/>
            <w:vAlign w:val="center"/>
            <w:hideMark/>
          </w:tcPr>
          <w:p w14:paraId="3BEBEF8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Speculum</w:t>
            </w:r>
          </w:p>
        </w:tc>
        <w:tc>
          <w:tcPr>
            <w:tcW w:w="619" w:type="dxa"/>
            <w:vAlign w:val="center"/>
            <w:hideMark/>
          </w:tcPr>
          <w:p w14:paraId="6550744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16.4</w:t>
            </w:r>
          </w:p>
        </w:tc>
        <w:tc>
          <w:tcPr>
            <w:tcW w:w="2621" w:type="dxa"/>
            <w:noWrap/>
            <w:vAlign w:val="center"/>
            <w:hideMark/>
          </w:tcPr>
          <w:p w14:paraId="5A89425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Speculum single use M</w:t>
            </w:r>
          </w:p>
        </w:tc>
        <w:tc>
          <w:tcPr>
            <w:tcW w:w="8820" w:type="dxa"/>
            <w:vAlign w:val="center"/>
            <w:hideMark/>
          </w:tcPr>
          <w:p w14:paraId="5EC23A06"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Clear polystyrene one-hand operation. Rounded, smooth edges. Durable plastic construction, </w:t>
            </w:r>
            <w:proofErr w:type="gramStart"/>
            <w:r w:rsidRPr="0077336E">
              <w:rPr>
                <w:rFonts w:ascii="Calibri" w:eastAsia="Times New Roman" w:hAnsi="Calibri" w:cs="Calibri"/>
                <w:b/>
                <w:bCs/>
                <w:color w:val="000000"/>
                <w:sz w:val="18"/>
                <w:szCs w:val="18"/>
                <w:lang w:val="en-US"/>
              </w:rPr>
              <w:t>Easily</w:t>
            </w:r>
            <w:proofErr w:type="gramEnd"/>
            <w:r w:rsidRPr="0077336E">
              <w:rPr>
                <w:rFonts w:ascii="Calibri" w:eastAsia="Times New Roman" w:hAnsi="Calibri" w:cs="Calibri"/>
                <w:b/>
                <w:bCs/>
                <w:color w:val="000000"/>
                <w:sz w:val="18"/>
                <w:szCs w:val="18"/>
                <w:lang w:val="en-US"/>
              </w:rPr>
              <w:t xml:space="preserve"> locks in variety of positions. Sterile, single use, </w:t>
            </w:r>
            <w:proofErr w:type="gramStart"/>
            <w:r w:rsidRPr="0077336E">
              <w:rPr>
                <w:rFonts w:ascii="Calibri" w:eastAsia="Times New Roman" w:hAnsi="Calibri" w:cs="Calibri"/>
                <w:b/>
                <w:bCs/>
                <w:color w:val="000000"/>
                <w:sz w:val="18"/>
                <w:szCs w:val="18"/>
                <w:lang w:val="en-US"/>
              </w:rPr>
              <w:t>Size ,M</w:t>
            </w:r>
            <w:proofErr w:type="gramEnd"/>
            <w:r w:rsidRPr="0077336E">
              <w:rPr>
                <w:rFonts w:ascii="Calibri" w:eastAsia="Times New Roman" w:hAnsi="Calibri" w:cs="Calibri"/>
                <w:b/>
                <w:bCs/>
                <w:color w:val="000000"/>
                <w:sz w:val="18"/>
                <w:szCs w:val="18"/>
                <w:lang w:val="en-US"/>
              </w:rPr>
              <w:t>, according to user need</w:t>
            </w:r>
          </w:p>
        </w:tc>
        <w:tc>
          <w:tcPr>
            <w:tcW w:w="1170" w:type="dxa"/>
            <w:vAlign w:val="center"/>
            <w:hideMark/>
          </w:tcPr>
          <w:p w14:paraId="5C38EA2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2CA0740F" w14:textId="77777777" w:rsidTr="00DC7A85">
        <w:trPr>
          <w:trHeight w:val="480"/>
        </w:trPr>
        <w:tc>
          <w:tcPr>
            <w:tcW w:w="2160" w:type="dxa"/>
            <w:shd w:val="clear" w:color="000000" w:fill="CAEDFB"/>
            <w:vAlign w:val="center"/>
            <w:hideMark/>
          </w:tcPr>
          <w:p w14:paraId="30CB549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Speculum</w:t>
            </w:r>
          </w:p>
        </w:tc>
        <w:tc>
          <w:tcPr>
            <w:tcW w:w="619" w:type="dxa"/>
            <w:vAlign w:val="center"/>
            <w:hideMark/>
          </w:tcPr>
          <w:p w14:paraId="03791EFE"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16.5</w:t>
            </w:r>
          </w:p>
        </w:tc>
        <w:tc>
          <w:tcPr>
            <w:tcW w:w="2621" w:type="dxa"/>
            <w:noWrap/>
            <w:vAlign w:val="center"/>
            <w:hideMark/>
          </w:tcPr>
          <w:p w14:paraId="58A6AC9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Speculum single use S</w:t>
            </w:r>
          </w:p>
        </w:tc>
        <w:tc>
          <w:tcPr>
            <w:tcW w:w="8820" w:type="dxa"/>
            <w:vAlign w:val="center"/>
            <w:hideMark/>
          </w:tcPr>
          <w:p w14:paraId="0D383783"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Clear polystyrene one-hand operation. Rounded, smooth edges. Durable plastic construction, </w:t>
            </w:r>
            <w:proofErr w:type="gramStart"/>
            <w:r w:rsidRPr="0077336E">
              <w:rPr>
                <w:rFonts w:ascii="Calibri" w:eastAsia="Times New Roman" w:hAnsi="Calibri" w:cs="Calibri"/>
                <w:b/>
                <w:bCs/>
                <w:color w:val="000000"/>
                <w:sz w:val="18"/>
                <w:szCs w:val="18"/>
                <w:lang w:val="en-US"/>
              </w:rPr>
              <w:t>Easily</w:t>
            </w:r>
            <w:proofErr w:type="gramEnd"/>
            <w:r w:rsidRPr="0077336E">
              <w:rPr>
                <w:rFonts w:ascii="Calibri" w:eastAsia="Times New Roman" w:hAnsi="Calibri" w:cs="Calibri"/>
                <w:b/>
                <w:bCs/>
                <w:color w:val="000000"/>
                <w:sz w:val="18"/>
                <w:szCs w:val="18"/>
                <w:lang w:val="en-US"/>
              </w:rPr>
              <w:t xml:space="preserve"> locks in variety of positions. Sterile, single use, </w:t>
            </w:r>
            <w:proofErr w:type="gramStart"/>
            <w:r w:rsidRPr="0077336E">
              <w:rPr>
                <w:rFonts w:ascii="Calibri" w:eastAsia="Times New Roman" w:hAnsi="Calibri" w:cs="Calibri"/>
                <w:b/>
                <w:bCs/>
                <w:color w:val="000000"/>
                <w:sz w:val="18"/>
                <w:szCs w:val="18"/>
                <w:lang w:val="en-US"/>
              </w:rPr>
              <w:t>Size ,S</w:t>
            </w:r>
            <w:proofErr w:type="gramEnd"/>
            <w:r w:rsidRPr="0077336E">
              <w:rPr>
                <w:rFonts w:ascii="Calibri" w:eastAsia="Times New Roman" w:hAnsi="Calibri" w:cs="Calibri"/>
                <w:b/>
                <w:bCs/>
                <w:color w:val="000000"/>
                <w:sz w:val="18"/>
                <w:szCs w:val="18"/>
                <w:lang w:val="en-US"/>
              </w:rPr>
              <w:t xml:space="preserve"> according to user need</w:t>
            </w:r>
          </w:p>
        </w:tc>
        <w:tc>
          <w:tcPr>
            <w:tcW w:w="1170" w:type="dxa"/>
            <w:vAlign w:val="center"/>
            <w:hideMark/>
          </w:tcPr>
          <w:p w14:paraId="40B64C7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1A29917E" w14:textId="77777777" w:rsidTr="00DC7A85">
        <w:trPr>
          <w:trHeight w:val="720"/>
        </w:trPr>
        <w:tc>
          <w:tcPr>
            <w:tcW w:w="2160" w:type="dxa"/>
            <w:shd w:val="clear" w:color="000000" w:fill="F2CEEF"/>
            <w:vAlign w:val="center"/>
            <w:hideMark/>
          </w:tcPr>
          <w:p w14:paraId="22911C7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Swabs &amp; Applicators</w:t>
            </w:r>
          </w:p>
        </w:tc>
        <w:tc>
          <w:tcPr>
            <w:tcW w:w="619" w:type="dxa"/>
            <w:vAlign w:val="center"/>
            <w:hideMark/>
          </w:tcPr>
          <w:p w14:paraId="33FE0A3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17.1</w:t>
            </w:r>
          </w:p>
        </w:tc>
        <w:tc>
          <w:tcPr>
            <w:tcW w:w="2621" w:type="dxa"/>
            <w:noWrap/>
            <w:vAlign w:val="center"/>
            <w:hideMark/>
          </w:tcPr>
          <w:p w14:paraId="33DA21D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Long Cotton Tipped Applicator</w:t>
            </w:r>
          </w:p>
        </w:tc>
        <w:tc>
          <w:tcPr>
            <w:tcW w:w="8820" w:type="dxa"/>
            <w:vAlign w:val="center"/>
            <w:hideMark/>
          </w:tcPr>
          <w:p w14:paraId="5252053C"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Sterile, single-use applicator with absorbent cotton tip and wooden or plastic shaft, length approximately 15–20 cm. Designed for specimen collection, medication application, and clinical examinations. Individually packed or supplied in sterile packs. CE-marked and compliant with applicable medical device standards.</w:t>
            </w:r>
          </w:p>
        </w:tc>
        <w:tc>
          <w:tcPr>
            <w:tcW w:w="1170" w:type="dxa"/>
            <w:vAlign w:val="center"/>
            <w:hideMark/>
          </w:tcPr>
          <w:p w14:paraId="2F9FA27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688DEC15" w14:textId="77777777" w:rsidTr="00DC7A85">
        <w:trPr>
          <w:trHeight w:val="720"/>
        </w:trPr>
        <w:tc>
          <w:tcPr>
            <w:tcW w:w="2160" w:type="dxa"/>
            <w:shd w:val="clear" w:color="000000" w:fill="F2CEEF"/>
            <w:vAlign w:val="center"/>
            <w:hideMark/>
          </w:tcPr>
          <w:p w14:paraId="47BF60D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Swabs &amp; Applicators</w:t>
            </w:r>
          </w:p>
        </w:tc>
        <w:tc>
          <w:tcPr>
            <w:tcW w:w="619" w:type="dxa"/>
            <w:vAlign w:val="center"/>
            <w:hideMark/>
          </w:tcPr>
          <w:p w14:paraId="13F22E2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17.2</w:t>
            </w:r>
          </w:p>
        </w:tc>
        <w:tc>
          <w:tcPr>
            <w:tcW w:w="2621" w:type="dxa"/>
            <w:vAlign w:val="center"/>
            <w:hideMark/>
          </w:tcPr>
          <w:p w14:paraId="4CE1948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Cervical brush</w:t>
            </w:r>
          </w:p>
        </w:tc>
        <w:tc>
          <w:tcPr>
            <w:tcW w:w="8820" w:type="dxa"/>
            <w:vAlign w:val="center"/>
            <w:hideMark/>
          </w:tcPr>
          <w:p w14:paraId="050B599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Bristle Head Length Approx 15-20mm - Head diameter Tapers from 7 to 3-5 mm - Bristle count approx. 600 nylon bristles - Bristle diameter Approx. 0.06mm - material Nylon (hydrophobic, soft, flexible) with cone </w:t>
            </w:r>
            <w:proofErr w:type="gramStart"/>
            <w:r w:rsidRPr="0077336E">
              <w:rPr>
                <w:rFonts w:ascii="Calibri" w:eastAsia="Times New Roman" w:hAnsi="Calibri" w:cs="Calibri"/>
                <w:b/>
                <w:bCs/>
                <w:color w:val="000000"/>
                <w:sz w:val="18"/>
                <w:szCs w:val="18"/>
                <w:lang w:val="en-US"/>
              </w:rPr>
              <w:t>form .</w:t>
            </w:r>
            <w:proofErr w:type="gramEnd"/>
          </w:p>
        </w:tc>
        <w:tc>
          <w:tcPr>
            <w:tcW w:w="1170" w:type="dxa"/>
            <w:vAlign w:val="center"/>
            <w:hideMark/>
          </w:tcPr>
          <w:p w14:paraId="1F78638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Bag / 50 pieces </w:t>
            </w:r>
          </w:p>
        </w:tc>
      </w:tr>
      <w:tr w:rsidR="0077336E" w:rsidRPr="0077336E" w14:paraId="2D85C00C" w14:textId="77777777" w:rsidTr="00DC7A85">
        <w:trPr>
          <w:trHeight w:val="1440"/>
        </w:trPr>
        <w:tc>
          <w:tcPr>
            <w:tcW w:w="2160" w:type="dxa"/>
            <w:shd w:val="clear" w:color="000000" w:fill="F2CEEF"/>
            <w:vAlign w:val="center"/>
            <w:hideMark/>
          </w:tcPr>
          <w:p w14:paraId="27A6BF8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Swabs &amp; Applicators</w:t>
            </w:r>
          </w:p>
        </w:tc>
        <w:tc>
          <w:tcPr>
            <w:tcW w:w="619" w:type="dxa"/>
            <w:vAlign w:val="center"/>
            <w:hideMark/>
          </w:tcPr>
          <w:p w14:paraId="430DF548"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17.3</w:t>
            </w:r>
          </w:p>
        </w:tc>
        <w:tc>
          <w:tcPr>
            <w:tcW w:w="2621" w:type="dxa"/>
            <w:noWrap/>
            <w:vAlign w:val="center"/>
            <w:hideMark/>
          </w:tcPr>
          <w:p w14:paraId="0987AC3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Tongue Depressors</w:t>
            </w:r>
          </w:p>
        </w:tc>
        <w:tc>
          <w:tcPr>
            <w:tcW w:w="8820" w:type="dxa"/>
            <w:vAlign w:val="center"/>
            <w:hideMark/>
          </w:tcPr>
          <w:p w14:paraId="34E58FE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Wood</w:t>
            </w:r>
            <w:r w:rsidRPr="0077336E">
              <w:rPr>
                <w:rFonts w:ascii="Calibri" w:eastAsia="Times New Roman" w:hAnsi="Calibri" w:cs="Calibri"/>
                <w:b/>
                <w:bCs/>
                <w:color w:val="000000"/>
                <w:sz w:val="18"/>
                <w:szCs w:val="18"/>
                <w:lang w:val="en-US"/>
              </w:rPr>
              <w:br/>
              <w:t>Flat, thin</w:t>
            </w:r>
            <w:r w:rsidRPr="0077336E">
              <w:rPr>
                <w:rFonts w:ascii="Calibri" w:eastAsia="Times New Roman" w:hAnsi="Calibri" w:cs="Calibri"/>
                <w:b/>
                <w:bCs/>
                <w:color w:val="000000"/>
                <w:sz w:val="18"/>
                <w:szCs w:val="18"/>
                <w:lang w:val="en-US"/>
              </w:rPr>
              <w:br/>
              <w:t>Smoothed and rounded at both ends</w:t>
            </w:r>
            <w:r w:rsidRPr="0077336E">
              <w:rPr>
                <w:rFonts w:ascii="Calibri" w:eastAsia="Times New Roman" w:hAnsi="Calibri" w:cs="Calibri"/>
                <w:b/>
                <w:bCs/>
                <w:color w:val="000000"/>
                <w:sz w:val="18"/>
                <w:szCs w:val="18"/>
                <w:lang w:val="en-US"/>
              </w:rPr>
              <w:br/>
              <w:t>Single use</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Non-sterile</w:t>
            </w:r>
            <w:proofErr w:type="gramEnd"/>
            <w:r w:rsidRPr="0077336E">
              <w:rPr>
                <w:rFonts w:ascii="Calibri" w:eastAsia="Times New Roman" w:hAnsi="Calibri" w:cs="Calibri"/>
                <w:b/>
                <w:bCs/>
                <w:color w:val="000000"/>
                <w:sz w:val="18"/>
                <w:szCs w:val="18"/>
                <w:lang w:val="en-US"/>
              </w:rPr>
              <w:br/>
              <w:t>Length: max 155mm</w:t>
            </w:r>
          </w:p>
        </w:tc>
        <w:tc>
          <w:tcPr>
            <w:tcW w:w="1170" w:type="dxa"/>
            <w:vAlign w:val="center"/>
            <w:hideMark/>
          </w:tcPr>
          <w:p w14:paraId="65CE119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50</w:t>
            </w:r>
          </w:p>
        </w:tc>
      </w:tr>
      <w:tr w:rsidR="0077336E" w:rsidRPr="0077336E" w14:paraId="758B9B4E" w14:textId="77777777" w:rsidTr="00DC7A85">
        <w:trPr>
          <w:trHeight w:val="480"/>
        </w:trPr>
        <w:tc>
          <w:tcPr>
            <w:tcW w:w="2160" w:type="dxa"/>
            <w:shd w:val="clear" w:color="000000" w:fill="F2CEEF"/>
            <w:vAlign w:val="center"/>
            <w:hideMark/>
          </w:tcPr>
          <w:p w14:paraId="7F255F4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Swabs &amp; Applicators</w:t>
            </w:r>
          </w:p>
        </w:tc>
        <w:tc>
          <w:tcPr>
            <w:tcW w:w="619" w:type="dxa"/>
            <w:vAlign w:val="center"/>
            <w:hideMark/>
          </w:tcPr>
          <w:p w14:paraId="57C6101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17.4</w:t>
            </w:r>
          </w:p>
        </w:tc>
        <w:tc>
          <w:tcPr>
            <w:tcW w:w="2621" w:type="dxa"/>
            <w:vAlign w:val="center"/>
            <w:hideMark/>
          </w:tcPr>
          <w:p w14:paraId="6464642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Wooden Applicator (Pack of 1000)</w:t>
            </w:r>
          </w:p>
        </w:tc>
        <w:tc>
          <w:tcPr>
            <w:tcW w:w="8820" w:type="dxa"/>
            <w:vAlign w:val="center"/>
            <w:hideMark/>
          </w:tcPr>
          <w:p w14:paraId="7A61FFAE"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wooden stick without head DIA 2.5x150mm</w:t>
            </w:r>
          </w:p>
        </w:tc>
        <w:tc>
          <w:tcPr>
            <w:tcW w:w="1170" w:type="dxa"/>
            <w:noWrap/>
            <w:vAlign w:val="center"/>
            <w:hideMark/>
          </w:tcPr>
          <w:p w14:paraId="1C9AB12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Pack</w:t>
            </w:r>
          </w:p>
        </w:tc>
      </w:tr>
      <w:tr w:rsidR="0077336E" w:rsidRPr="0077336E" w14:paraId="14B751A4" w14:textId="77777777" w:rsidTr="00DC7A85">
        <w:trPr>
          <w:trHeight w:val="480"/>
        </w:trPr>
        <w:tc>
          <w:tcPr>
            <w:tcW w:w="2160" w:type="dxa"/>
            <w:shd w:val="clear" w:color="000000" w:fill="F2CEEF"/>
            <w:vAlign w:val="center"/>
            <w:hideMark/>
          </w:tcPr>
          <w:p w14:paraId="07D1F3A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Swabs &amp; Applicators</w:t>
            </w:r>
          </w:p>
        </w:tc>
        <w:tc>
          <w:tcPr>
            <w:tcW w:w="619" w:type="dxa"/>
            <w:vAlign w:val="center"/>
            <w:hideMark/>
          </w:tcPr>
          <w:p w14:paraId="1C7C175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17.5</w:t>
            </w:r>
          </w:p>
        </w:tc>
        <w:tc>
          <w:tcPr>
            <w:tcW w:w="2621" w:type="dxa"/>
            <w:noWrap/>
            <w:vAlign w:val="center"/>
            <w:hideMark/>
          </w:tcPr>
          <w:p w14:paraId="5F994D9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Cotton Swab (Pack of 20)</w:t>
            </w:r>
          </w:p>
        </w:tc>
        <w:tc>
          <w:tcPr>
            <w:tcW w:w="8820" w:type="dxa"/>
            <w:noWrap/>
            <w:vAlign w:val="center"/>
            <w:hideMark/>
          </w:tcPr>
          <w:p w14:paraId="1743390F"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proofErr w:type="gramStart"/>
            <w:r w:rsidRPr="0077336E">
              <w:rPr>
                <w:rFonts w:ascii="Calibri" w:eastAsia="Times New Roman" w:hAnsi="Calibri" w:cs="Calibri"/>
                <w:b/>
                <w:bCs/>
                <w:color w:val="000000"/>
                <w:sz w:val="18"/>
                <w:szCs w:val="18"/>
                <w:lang w:val="en-US"/>
              </w:rPr>
              <w:t>around</w:t>
            </w:r>
            <w:proofErr w:type="gramEnd"/>
            <w:r w:rsidRPr="0077336E">
              <w:rPr>
                <w:rFonts w:ascii="Calibri" w:eastAsia="Times New Roman" w:hAnsi="Calibri" w:cs="Calibri"/>
                <w:b/>
                <w:bCs/>
                <w:color w:val="000000"/>
                <w:sz w:val="18"/>
                <w:szCs w:val="18"/>
                <w:lang w:val="en-US"/>
              </w:rPr>
              <w:t xml:space="preserve"> 15cm Cotton Swab used in weekly maintenance for Lab equipment</w:t>
            </w:r>
          </w:p>
        </w:tc>
        <w:tc>
          <w:tcPr>
            <w:tcW w:w="1170" w:type="dxa"/>
            <w:noWrap/>
            <w:vAlign w:val="center"/>
            <w:hideMark/>
          </w:tcPr>
          <w:p w14:paraId="08F0B0B2"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pack </w:t>
            </w:r>
          </w:p>
        </w:tc>
      </w:tr>
      <w:tr w:rsidR="0077336E" w:rsidRPr="0077336E" w14:paraId="132CFEB9" w14:textId="77777777" w:rsidTr="00DC7A85">
        <w:trPr>
          <w:trHeight w:val="3360"/>
        </w:trPr>
        <w:tc>
          <w:tcPr>
            <w:tcW w:w="2160" w:type="dxa"/>
            <w:shd w:val="clear" w:color="000000" w:fill="CAEDFB"/>
            <w:vAlign w:val="center"/>
            <w:hideMark/>
          </w:tcPr>
          <w:p w14:paraId="57C3C42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SYRINGE</w:t>
            </w:r>
          </w:p>
        </w:tc>
        <w:tc>
          <w:tcPr>
            <w:tcW w:w="619" w:type="dxa"/>
            <w:vAlign w:val="center"/>
            <w:hideMark/>
          </w:tcPr>
          <w:p w14:paraId="0C4952F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18.1</w:t>
            </w:r>
          </w:p>
        </w:tc>
        <w:tc>
          <w:tcPr>
            <w:tcW w:w="2621" w:type="dxa"/>
            <w:vAlign w:val="center"/>
            <w:hideMark/>
          </w:tcPr>
          <w:p w14:paraId="7400305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Glucometer Needles (box of 200) </w:t>
            </w:r>
          </w:p>
        </w:tc>
        <w:tc>
          <w:tcPr>
            <w:tcW w:w="8820" w:type="dxa"/>
            <w:vAlign w:val="center"/>
            <w:hideMark/>
          </w:tcPr>
          <w:p w14:paraId="464C0B78"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Sterile, single use lancing devices </w:t>
            </w:r>
            <w:r w:rsidRPr="0077336E">
              <w:rPr>
                <w:rFonts w:ascii="Calibri" w:eastAsia="Times New Roman" w:hAnsi="Calibri" w:cs="Calibri"/>
                <w:b/>
                <w:bCs/>
                <w:color w:val="000000"/>
                <w:sz w:val="18"/>
                <w:szCs w:val="18"/>
                <w:lang w:val="en-US"/>
              </w:rPr>
              <w:br/>
              <w:t>Number of depth settings: 1</w:t>
            </w:r>
            <w:r w:rsidRPr="0077336E">
              <w:rPr>
                <w:rFonts w:ascii="Calibri" w:eastAsia="Times New Roman" w:hAnsi="Calibri" w:cs="Calibri"/>
                <w:b/>
                <w:bCs/>
                <w:color w:val="000000"/>
                <w:sz w:val="18"/>
                <w:szCs w:val="18"/>
                <w:lang w:val="en-US"/>
              </w:rPr>
              <w:br/>
              <w:t>Protrusion depth: 2.0 mm</w:t>
            </w:r>
            <w:r w:rsidRPr="0077336E">
              <w:rPr>
                <w:rFonts w:ascii="Calibri" w:eastAsia="Times New Roman" w:hAnsi="Calibri" w:cs="Calibri"/>
                <w:b/>
                <w:bCs/>
                <w:color w:val="000000"/>
                <w:sz w:val="18"/>
                <w:szCs w:val="18"/>
                <w:lang w:val="en-US"/>
              </w:rPr>
              <w:br/>
              <w:t>Needle Diameter: 0.63 mm (23 G)</w:t>
            </w:r>
            <w:r w:rsidRPr="0077336E">
              <w:rPr>
                <w:rFonts w:ascii="Calibri" w:eastAsia="Times New Roman" w:hAnsi="Calibri" w:cs="Calibri"/>
                <w:b/>
                <w:bCs/>
                <w:color w:val="000000"/>
                <w:sz w:val="18"/>
                <w:szCs w:val="18"/>
                <w:lang w:val="en-US"/>
              </w:rPr>
              <w:br/>
              <w:t xml:space="preserve">Special Needle Cut: 3 facets, similar to </w:t>
            </w:r>
            <w:proofErr w:type="spellStart"/>
            <w:r w:rsidRPr="0077336E">
              <w:rPr>
                <w:rFonts w:ascii="Calibri" w:eastAsia="Times New Roman" w:hAnsi="Calibri" w:cs="Calibri"/>
                <w:b/>
                <w:bCs/>
                <w:color w:val="000000"/>
                <w:sz w:val="18"/>
                <w:szCs w:val="18"/>
                <w:lang w:val="en-US"/>
              </w:rPr>
              <w:t>Softclix</w:t>
            </w:r>
            <w:proofErr w:type="spellEnd"/>
            <w:r w:rsidRPr="0077336E">
              <w:rPr>
                <w:rFonts w:ascii="Calibri" w:eastAsia="Times New Roman" w:hAnsi="Calibri" w:cs="Calibri"/>
                <w:b/>
                <w:bCs/>
                <w:color w:val="000000"/>
                <w:sz w:val="18"/>
                <w:szCs w:val="18"/>
                <w:lang w:val="en-US"/>
              </w:rPr>
              <w:br/>
              <w:t>Sterile: Gamma radiation</w:t>
            </w:r>
            <w:r w:rsidRPr="0077336E">
              <w:rPr>
                <w:rFonts w:ascii="Calibri" w:eastAsia="Times New Roman" w:hAnsi="Calibri" w:cs="Calibri"/>
                <w:b/>
                <w:bCs/>
                <w:color w:val="000000"/>
                <w:sz w:val="18"/>
                <w:szCs w:val="18"/>
                <w:lang w:val="en-US"/>
              </w:rPr>
              <w:br/>
              <w:t>Automatic retraction of the needle</w:t>
            </w:r>
            <w:r w:rsidRPr="0077336E">
              <w:rPr>
                <w:rFonts w:ascii="Calibri" w:eastAsia="Times New Roman" w:hAnsi="Calibri" w:cs="Calibri"/>
                <w:b/>
                <w:bCs/>
                <w:color w:val="000000"/>
                <w:sz w:val="18"/>
                <w:szCs w:val="18"/>
                <w:lang w:val="en-US"/>
              </w:rPr>
              <w:br/>
              <w:t>Weight: Max 4 g</w:t>
            </w:r>
            <w:r w:rsidRPr="0077336E">
              <w:rPr>
                <w:rFonts w:ascii="Calibri" w:eastAsia="Times New Roman" w:hAnsi="Calibri" w:cs="Calibri"/>
                <w:b/>
                <w:bCs/>
                <w:color w:val="000000"/>
                <w:sz w:val="18"/>
                <w:szCs w:val="18"/>
                <w:lang w:val="en-US"/>
              </w:rPr>
              <w:br/>
              <w:t>Lancing time into air: Max. 3 thousandths of a second</w:t>
            </w:r>
            <w:r w:rsidRPr="0077336E">
              <w:rPr>
                <w:rFonts w:ascii="Calibri" w:eastAsia="Times New Roman" w:hAnsi="Calibri" w:cs="Calibri"/>
                <w:b/>
                <w:bCs/>
                <w:color w:val="000000"/>
                <w:sz w:val="18"/>
                <w:szCs w:val="18"/>
                <w:lang w:val="en-US"/>
              </w:rPr>
              <w:br/>
              <w:t>Material: All comply with relevant ISO standards</w:t>
            </w:r>
            <w:r w:rsidRPr="0077336E">
              <w:rPr>
                <w:rFonts w:ascii="Calibri" w:eastAsia="Times New Roman" w:hAnsi="Calibri" w:cs="Calibri"/>
                <w:b/>
                <w:bCs/>
                <w:color w:val="000000"/>
                <w:sz w:val="18"/>
                <w:szCs w:val="18"/>
                <w:lang w:val="en-US"/>
              </w:rPr>
              <w:br/>
              <w:t>Needle: Stainless steel</w:t>
            </w:r>
            <w:r w:rsidRPr="0077336E">
              <w:rPr>
                <w:rFonts w:ascii="Calibri" w:eastAsia="Times New Roman" w:hAnsi="Calibri" w:cs="Calibri"/>
                <w:b/>
                <w:bCs/>
                <w:color w:val="000000"/>
                <w:sz w:val="18"/>
                <w:szCs w:val="18"/>
                <w:lang w:val="en-US"/>
              </w:rPr>
              <w:br/>
              <w:t>Coating of needle: Silicone Dow Corning Medical Fluid</w:t>
            </w:r>
            <w:r w:rsidRPr="0077336E">
              <w:rPr>
                <w:rFonts w:ascii="Calibri" w:eastAsia="Times New Roman" w:hAnsi="Calibri" w:cs="Calibri"/>
                <w:b/>
                <w:bCs/>
                <w:color w:val="000000"/>
                <w:sz w:val="18"/>
                <w:szCs w:val="18"/>
                <w:lang w:val="en-US"/>
              </w:rPr>
              <w:br/>
              <w:t>Trigger button, sterility cap, casing: Polypropylene</w:t>
            </w:r>
            <w:r w:rsidRPr="0077336E">
              <w:rPr>
                <w:rFonts w:ascii="Calibri" w:eastAsia="Times New Roman" w:hAnsi="Calibri" w:cs="Calibri"/>
                <w:b/>
                <w:bCs/>
                <w:color w:val="000000"/>
                <w:sz w:val="18"/>
                <w:szCs w:val="18"/>
                <w:lang w:val="en-US"/>
              </w:rPr>
              <w:br/>
              <w:t>Springs: Polypropylene</w:t>
            </w:r>
          </w:p>
        </w:tc>
        <w:tc>
          <w:tcPr>
            <w:tcW w:w="1170" w:type="dxa"/>
            <w:vAlign w:val="center"/>
            <w:hideMark/>
          </w:tcPr>
          <w:p w14:paraId="6E60D08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200</w:t>
            </w:r>
          </w:p>
        </w:tc>
      </w:tr>
      <w:tr w:rsidR="0077336E" w:rsidRPr="0077336E" w14:paraId="198D4153" w14:textId="77777777" w:rsidTr="00DC7A85">
        <w:trPr>
          <w:trHeight w:val="480"/>
        </w:trPr>
        <w:tc>
          <w:tcPr>
            <w:tcW w:w="2160" w:type="dxa"/>
            <w:shd w:val="clear" w:color="000000" w:fill="CAEDFB"/>
            <w:vAlign w:val="center"/>
            <w:hideMark/>
          </w:tcPr>
          <w:p w14:paraId="4034C8DD"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SYRINGE</w:t>
            </w:r>
          </w:p>
        </w:tc>
        <w:tc>
          <w:tcPr>
            <w:tcW w:w="619" w:type="dxa"/>
            <w:vAlign w:val="center"/>
            <w:hideMark/>
          </w:tcPr>
          <w:p w14:paraId="440A8EF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18.2</w:t>
            </w:r>
          </w:p>
        </w:tc>
        <w:tc>
          <w:tcPr>
            <w:tcW w:w="2621" w:type="dxa"/>
            <w:vAlign w:val="center"/>
            <w:hideMark/>
          </w:tcPr>
          <w:p w14:paraId="641B7AE9"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Needles</w:t>
            </w:r>
          </w:p>
        </w:tc>
        <w:tc>
          <w:tcPr>
            <w:tcW w:w="8820" w:type="dxa"/>
            <w:vAlign w:val="center"/>
            <w:hideMark/>
          </w:tcPr>
          <w:p w14:paraId="0D472D0A"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Outer diameter Approx. 1.07mm - Length ranging 25mm to 40 mm - Material Stainless steel </w:t>
            </w:r>
            <w:proofErr w:type="gramStart"/>
            <w:r w:rsidRPr="0077336E">
              <w:rPr>
                <w:rFonts w:ascii="Calibri" w:eastAsia="Times New Roman" w:hAnsi="Calibri" w:cs="Calibri"/>
                <w:b/>
                <w:bCs/>
                <w:color w:val="000000"/>
                <w:sz w:val="18"/>
                <w:szCs w:val="18"/>
                <w:lang w:val="en-US"/>
              </w:rPr>
              <w:t>-  -</w:t>
            </w:r>
            <w:proofErr w:type="gramEnd"/>
            <w:r w:rsidRPr="0077336E">
              <w:rPr>
                <w:rFonts w:ascii="Calibri" w:eastAsia="Times New Roman" w:hAnsi="Calibri" w:cs="Calibri"/>
                <w:b/>
                <w:bCs/>
                <w:color w:val="000000"/>
                <w:sz w:val="18"/>
                <w:szCs w:val="18"/>
                <w:lang w:val="en-US"/>
              </w:rPr>
              <w:t xml:space="preserve"> 18G - Luer type fitting and complies with ISO standard</w:t>
            </w:r>
          </w:p>
        </w:tc>
        <w:tc>
          <w:tcPr>
            <w:tcW w:w="1170" w:type="dxa"/>
            <w:vAlign w:val="center"/>
            <w:hideMark/>
          </w:tcPr>
          <w:p w14:paraId="7E979DC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 needles</w:t>
            </w:r>
          </w:p>
        </w:tc>
      </w:tr>
      <w:tr w:rsidR="0077336E" w:rsidRPr="0077336E" w14:paraId="4DDB3F71" w14:textId="77777777" w:rsidTr="00DC7A85">
        <w:trPr>
          <w:trHeight w:val="1200"/>
        </w:trPr>
        <w:tc>
          <w:tcPr>
            <w:tcW w:w="2160" w:type="dxa"/>
            <w:shd w:val="clear" w:color="000000" w:fill="CAEDFB"/>
            <w:vAlign w:val="center"/>
            <w:hideMark/>
          </w:tcPr>
          <w:p w14:paraId="5B0FD93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SYRINGE</w:t>
            </w:r>
          </w:p>
        </w:tc>
        <w:tc>
          <w:tcPr>
            <w:tcW w:w="619" w:type="dxa"/>
            <w:vAlign w:val="center"/>
            <w:hideMark/>
          </w:tcPr>
          <w:p w14:paraId="0A0C87BF"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18.3</w:t>
            </w:r>
          </w:p>
        </w:tc>
        <w:tc>
          <w:tcPr>
            <w:tcW w:w="2621" w:type="dxa"/>
            <w:vAlign w:val="center"/>
            <w:hideMark/>
          </w:tcPr>
          <w:p w14:paraId="1DC0546D"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 xml:space="preserve">Syringe 5ml  </w:t>
            </w:r>
          </w:p>
        </w:tc>
        <w:tc>
          <w:tcPr>
            <w:tcW w:w="8820" w:type="dxa"/>
            <w:vAlign w:val="center"/>
            <w:hideMark/>
          </w:tcPr>
          <w:p w14:paraId="76738940"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Extremely fine graduation</w:t>
            </w:r>
            <w:r w:rsidRPr="0077336E">
              <w:rPr>
                <w:rFonts w:ascii="Calibri" w:eastAsia="Times New Roman" w:hAnsi="Calibri" w:cs="Calibri"/>
                <w:b/>
                <w:bCs/>
                <w:color w:val="000000"/>
                <w:sz w:val="18"/>
                <w:szCs w:val="18"/>
                <w:lang w:val="en-US"/>
              </w:rPr>
              <w:br/>
              <w:t>Smoothly sliding plunger for critical injection</w:t>
            </w:r>
            <w:r w:rsidRPr="0077336E">
              <w:rPr>
                <w:rFonts w:ascii="Calibri" w:eastAsia="Times New Roman" w:hAnsi="Calibri" w:cs="Calibri"/>
                <w:b/>
                <w:bCs/>
                <w:color w:val="000000"/>
                <w:sz w:val="18"/>
                <w:szCs w:val="18"/>
                <w:lang w:val="en-US"/>
              </w:rPr>
              <w:br/>
              <w:t>High precision grinded needle for safe puncture</w:t>
            </w:r>
            <w:r w:rsidRPr="0077336E">
              <w:rPr>
                <w:rFonts w:ascii="Calibri" w:eastAsia="Times New Roman" w:hAnsi="Calibri" w:cs="Calibri"/>
                <w:b/>
                <w:bCs/>
                <w:color w:val="000000"/>
                <w:sz w:val="18"/>
                <w:szCs w:val="18"/>
                <w:lang w:val="en-US"/>
              </w:rPr>
              <w:br/>
              <w:t>Double plunger-stop</w:t>
            </w:r>
            <w:r w:rsidRPr="0077336E">
              <w:rPr>
                <w:rFonts w:ascii="Calibri" w:eastAsia="Times New Roman" w:hAnsi="Calibri" w:cs="Calibri"/>
                <w:b/>
                <w:bCs/>
                <w:color w:val="000000"/>
                <w:sz w:val="18"/>
                <w:szCs w:val="18"/>
                <w:lang w:val="en-US"/>
              </w:rPr>
              <w:br/>
              <w:t>Sterile, Luer lock, with needle, disposable. Passed CE and ISO standard.</w:t>
            </w:r>
          </w:p>
        </w:tc>
        <w:tc>
          <w:tcPr>
            <w:tcW w:w="1170" w:type="dxa"/>
            <w:noWrap/>
            <w:vAlign w:val="center"/>
            <w:hideMark/>
          </w:tcPr>
          <w:p w14:paraId="49654A2B"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Pcs</w:t>
            </w:r>
          </w:p>
        </w:tc>
      </w:tr>
      <w:tr w:rsidR="0077336E" w:rsidRPr="0077336E" w14:paraId="6838CE0A" w14:textId="77777777" w:rsidTr="00DC7A85">
        <w:trPr>
          <w:trHeight w:val="290"/>
        </w:trPr>
        <w:tc>
          <w:tcPr>
            <w:tcW w:w="2160" w:type="dxa"/>
            <w:shd w:val="clear" w:color="000000" w:fill="CAEDFB"/>
            <w:vAlign w:val="center"/>
            <w:hideMark/>
          </w:tcPr>
          <w:p w14:paraId="6F1DBA8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SYRINGE</w:t>
            </w:r>
          </w:p>
        </w:tc>
        <w:tc>
          <w:tcPr>
            <w:tcW w:w="619" w:type="dxa"/>
            <w:vAlign w:val="center"/>
            <w:hideMark/>
          </w:tcPr>
          <w:p w14:paraId="6288A24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18.4</w:t>
            </w:r>
          </w:p>
        </w:tc>
        <w:tc>
          <w:tcPr>
            <w:tcW w:w="2621" w:type="dxa"/>
            <w:vAlign w:val="center"/>
            <w:hideMark/>
          </w:tcPr>
          <w:p w14:paraId="2EC67FA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Syringes 20ml</w:t>
            </w:r>
          </w:p>
        </w:tc>
        <w:tc>
          <w:tcPr>
            <w:tcW w:w="8820" w:type="dxa"/>
            <w:vAlign w:val="center"/>
            <w:hideMark/>
          </w:tcPr>
          <w:p w14:paraId="101BAE77"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Syringe capacity: 20 ml. Sterile, Luer lock, with needle, disposable. Passed CE and ISO standard.</w:t>
            </w:r>
          </w:p>
        </w:tc>
        <w:tc>
          <w:tcPr>
            <w:tcW w:w="1170" w:type="dxa"/>
            <w:vAlign w:val="center"/>
            <w:hideMark/>
          </w:tcPr>
          <w:p w14:paraId="1100D6B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Box of 100 syringes</w:t>
            </w:r>
          </w:p>
        </w:tc>
      </w:tr>
      <w:tr w:rsidR="0077336E" w:rsidRPr="0077336E" w14:paraId="24F1D4A6" w14:textId="77777777" w:rsidTr="00DC7A85">
        <w:trPr>
          <w:trHeight w:val="960"/>
        </w:trPr>
        <w:tc>
          <w:tcPr>
            <w:tcW w:w="2160" w:type="dxa"/>
            <w:shd w:val="clear" w:color="000000" w:fill="F2CEEF"/>
            <w:vAlign w:val="center"/>
            <w:hideMark/>
          </w:tcPr>
          <w:p w14:paraId="664546F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lastRenderedPageBreak/>
              <w:t>TAPE</w:t>
            </w:r>
          </w:p>
        </w:tc>
        <w:tc>
          <w:tcPr>
            <w:tcW w:w="619" w:type="dxa"/>
            <w:vAlign w:val="center"/>
            <w:hideMark/>
          </w:tcPr>
          <w:p w14:paraId="0AC19E06"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19.1</w:t>
            </w:r>
          </w:p>
        </w:tc>
        <w:tc>
          <w:tcPr>
            <w:tcW w:w="2621" w:type="dxa"/>
            <w:vAlign w:val="center"/>
            <w:hideMark/>
          </w:tcPr>
          <w:p w14:paraId="40D8098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Duct Tape</w:t>
            </w:r>
          </w:p>
        </w:tc>
        <w:tc>
          <w:tcPr>
            <w:tcW w:w="8820" w:type="dxa"/>
            <w:vAlign w:val="center"/>
            <w:hideMark/>
          </w:tcPr>
          <w:p w14:paraId="3AF310A2"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waterproof polyethylene film over cloth scrim backing with a rubber adhesive</w:t>
            </w:r>
            <w:r w:rsidRPr="0077336E">
              <w:rPr>
                <w:rFonts w:ascii="Calibri" w:eastAsia="Times New Roman" w:hAnsi="Calibri" w:cs="Calibri"/>
                <w:b/>
                <w:bCs/>
                <w:color w:val="000000"/>
                <w:sz w:val="18"/>
                <w:szCs w:val="18"/>
                <w:lang w:val="en-US"/>
              </w:rPr>
              <w:br/>
              <w:t>length 54.8m</w:t>
            </w:r>
            <w:r w:rsidRPr="0077336E">
              <w:rPr>
                <w:rFonts w:ascii="Calibri" w:eastAsia="Times New Roman" w:hAnsi="Calibri" w:cs="Calibri"/>
                <w:b/>
                <w:bCs/>
                <w:color w:val="000000"/>
                <w:sz w:val="18"/>
                <w:szCs w:val="18"/>
                <w:lang w:val="en-US"/>
              </w:rPr>
              <w:br/>
              <w:t>96mm</w:t>
            </w:r>
            <w:r w:rsidRPr="0077336E">
              <w:rPr>
                <w:rFonts w:ascii="Calibri" w:eastAsia="Times New Roman" w:hAnsi="Calibri" w:cs="Calibri"/>
                <w:b/>
                <w:bCs/>
                <w:color w:val="000000"/>
                <w:sz w:val="18"/>
                <w:szCs w:val="18"/>
                <w:lang w:val="en-US"/>
              </w:rPr>
              <w:br/>
              <w:t>Silver or black</w:t>
            </w:r>
          </w:p>
        </w:tc>
        <w:tc>
          <w:tcPr>
            <w:tcW w:w="1170" w:type="dxa"/>
            <w:vAlign w:val="center"/>
            <w:hideMark/>
          </w:tcPr>
          <w:p w14:paraId="19D1E95A"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3D87F8DE" w14:textId="77777777" w:rsidTr="00DC7A85">
        <w:trPr>
          <w:trHeight w:val="1440"/>
        </w:trPr>
        <w:tc>
          <w:tcPr>
            <w:tcW w:w="2160" w:type="dxa"/>
            <w:shd w:val="clear" w:color="000000" w:fill="F2CEEF"/>
            <w:vAlign w:val="center"/>
            <w:hideMark/>
          </w:tcPr>
          <w:p w14:paraId="6C77AB8F"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TAPE</w:t>
            </w:r>
          </w:p>
        </w:tc>
        <w:tc>
          <w:tcPr>
            <w:tcW w:w="619" w:type="dxa"/>
            <w:vAlign w:val="center"/>
            <w:hideMark/>
          </w:tcPr>
          <w:p w14:paraId="45FD8330"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19.2</w:t>
            </w:r>
          </w:p>
        </w:tc>
        <w:tc>
          <w:tcPr>
            <w:tcW w:w="2621" w:type="dxa"/>
            <w:vAlign w:val="center"/>
            <w:hideMark/>
          </w:tcPr>
          <w:p w14:paraId="299E943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Hypoallergenic Adhesive Tape – Medium</w:t>
            </w:r>
          </w:p>
        </w:tc>
        <w:tc>
          <w:tcPr>
            <w:tcW w:w="8820" w:type="dxa"/>
            <w:vAlign w:val="center"/>
            <w:hideMark/>
          </w:tcPr>
          <w:p w14:paraId="43A7E7C7" w14:textId="77777777" w:rsidR="0077336E" w:rsidRPr="0077336E" w:rsidRDefault="0077336E" w:rsidP="0077336E">
            <w:pPr>
              <w:spacing w:after="0" w:line="240" w:lineRule="auto"/>
              <w:rPr>
                <w:rFonts w:ascii="Calibri" w:eastAsia="Times New Roman" w:hAnsi="Calibri" w:cs="Calibri"/>
                <w:b/>
                <w:bCs/>
                <w:color w:val="24272E"/>
                <w:sz w:val="18"/>
                <w:szCs w:val="18"/>
                <w:lang w:val="en-US"/>
              </w:rPr>
            </w:pPr>
            <w:r w:rsidRPr="0077336E">
              <w:rPr>
                <w:rFonts w:ascii="Calibri" w:eastAsia="Times New Roman" w:hAnsi="Calibri" w:cs="Calibri"/>
                <w:b/>
                <w:bCs/>
                <w:color w:val="24272E"/>
                <w:sz w:val="18"/>
                <w:szCs w:val="18"/>
                <w:lang w:val="en-US"/>
              </w:rPr>
              <w:t>Produced by medical grade materials, which are desensitized and non-irritating and anti-allergic to the skin</w:t>
            </w:r>
            <w:r w:rsidRPr="0077336E">
              <w:rPr>
                <w:rFonts w:ascii="Calibri" w:eastAsia="Times New Roman" w:hAnsi="Calibri" w:cs="Calibri"/>
                <w:b/>
                <w:bCs/>
                <w:color w:val="24272E"/>
                <w:sz w:val="18"/>
                <w:szCs w:val="18"/>
                <w:lang w:val="en-US"/>
              </w:rPr>
              <w:br/>
              <w:t>Made of natural cellulose, the rayon is thin, breathable and easy to tear</w:t>
            </w:r>
            <w:r w:rsidRPr="0077336E">
              <w:rPr>
                <w:rFonts w:ascii="Calibri" w:eastAsia="Times New Roman" w:hAnsi="Calibri" w:cs="Calibri"/>
                <w:b/>
                <w:bCs/>
                <w:color w:val="24272E"/>
                <w:sz w:val="18"/>
                <w:szCs w:val="18"/>
                <w:lang w:val="en-US"/>
              </w:rPr>
              <w:br/>
              <w:t>Long-lasting, stable adhesiveness and soft touch</w:t>
            </w:r>
            <w:r w:rsidRPr="0077336E">
              <w:rPr>
                <w:rFonts w:ascii="Calibri" w:eastAsia="Times New Roman" w:hAnsi="Calibri" w:cs="Calibri"/>
                <w:b/>
                <w:bCs/>
                <w:color w:val="24272E"/>
                <w:sz w:val="18"/>
                <w:szCs w:val="18"/>
                <w:lang w:val="en-US"/>
              </w:rPr>
              <w:br/>
              <w:t>Plastic inner tube</w:t>
            </w:r>
            <w:r w:rsidRPr="0077336E">
              <w:rPr>
                <w:rFonts w:ascii="Calibri" w:eastAsia="Times New Roman" w:hAnsi="Calibri" w:cs="Calibri"/>
                <w:b/>
                <w:bCs/>
                <w:color w:val="24272E"/>
                <w:sz w:val="18"/>
                <w:szCs w:val="18"/>
                <w:lang w:val="en-US"/>
              </w:rPr>
              <w:br/>
              <w:t>The quality is stable and suitable for the climate and temperature of all seasons</w:t>
            </w:r>
            <w:r w:rsidRPr="0077336E">
              <w:rPr>
                <w:rFonts w:ascii="Calibri" w:eastAsia="Times New Roman" w:hAnsi="Calibri" w:cs="Calibri"/>
                <w:b/>
                <w:bCs/>
                <w:color w:val="24272E"/>
                <w:sz w:val="18"/>
                <w:szCs w:val="18"/>
                <w:lang w:val="en-US"/>
              </w:rPr>
              <w:br/>
              <w:t>Size: 5cm(W)x 9.14m(L)</w:t>
            </w:r>
          </w:p>
        </w:tc>
        <w:tc>
          <w:tcPr>
            <w:tcW w:w="1170" w:type="dxa"/>
            <w:vAlign w:val="center"/>
            <w:hideMark/>
          </w:tcPr>
          <w:p w14:paraId="1B739E2E"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8D08FF7" w14:textId="77777777" w:rsidTr="00DC7A85">
        <w:trPr>
          <w:trHeight w:val="1440"/>
        </w:trPr>
        <w:tc>
          <w:tcPr>
            <w:tcW w:w="2160" w:type="dxa"/>
            <w:shd w:val="clear" w:color="000000" w:fill="F2CEEF"/>
            <w:vAlign w:val="center"/>
            <w:hideMark/>
          </w:tcPr>
          <w:p w14:paraId="2463324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TAPE</w:t>
            </w:r>
          </w:p>
        </w:tc>
        <w:tc>
          <w:tcPr>
            <w:tcW w:w="619" w:type="dxa"/>
            <w:vAlign w:val="center"/>
            <w:hideMark/>
          </w:tcPr>
          <w:p w14:paraId="0C8D3254"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19.3</w:t>
            </w:r>
          </w:p>
        </w:tc>
        <w:tc>
          <w:tcPr>
            <w:tcW w:w="2621" w:type="dxa"/>
            <w:vAlign w:val="center"/>
            <w:hideMark/>
          </w:tcPr>
          <w:p w14:paraId="1FD0742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Hypoallergenic Adhesive Tape – Small</w:t>
            </w:r>
          </w:p>
        </w:tc>
        <w:tc>
          <w:tcPr>
            <w:tcW w:w="8820" w:type="dxa"/>
            <w:vAlign w:val="center"/>
            <w:hideMark/>
          </w:tcPr>
          <w:p w14:paraId="1B0468B0" w14:textId="77777777" w:rsidR="0077336E" w:rsidRPr="0077336E" w:rsidRDefault="0077336E" w:rsidP="0077336E">
            <w:pPr>
              <w:spacing w:after="0" w:line="240" w:lineRule="auto"/>
              <w:rPr>
                <w:rFonts w:ascii="Calibri" w:eastAsia="Times New Roman" w:hAnsi="Calibri" w:cs="Calibri"/>
                <w:b/>
                <w:bCs/>
                <w:color w:val="24272E"/>
                <w:sz w:val="18"/>
                <w:szCs w:val="18"/>
                <w:lang w:val="en-US"/>
              </w:rPr>
            </w:pPr>
            <w:r w:rsidRPr="0077336E">
              <w:rPr>
                <w:rFonts w:ascii="Calibri" w:eastAsia="Times New Roman" w:hAnsi="Calibri" w:cs="Calibri"/>
                <w:b/>
                <w:bCs/>
                <w:color w:val="24272E"/>
                <w:sz w:val="18"/>
                <w:szCs w:val="18"/>
                <w:lang w:val="en-US"/>
              </w:rPr>
              <w:t>Produced by medical grade materials, which are desensitized and non-irritating and anti-allergic to the skin</w:t>
            </w:r>
            <w:r w:rsidRPr="0077336E">
              <w:rPr>
                <w:rFonts w:ascii="Calibri" w:eastAsia="Times New Roman" w:hAnsi="Calibri" w:cs="Calibri"/>
                <w:b/>
                <w:bCs/>
                <w:color w:val="24272E"/>
                <w:sz w:val="18"/>
                <w:szCs w:val="18"/>
                <w:lang w:val="en-US"/>
              </w:rPr>
              <w:br/>
              <w:t>Made of natural cellulose, the rayon is thin, breathable and easy to tear</w:t>
            </w:r>
            <w:r w:rsidRPr="0077336E">
              <w:rPr>
                <w:rFonts w:ascii="Calibri" w:eastAsia="Times New Roman" w:hAnsi="Calibri" w:cs="Calibri"/>
                <w:b/>
                <w:bCs/>
                <w:color w:val="24272E"/>
                <w:sz w:val="18"/>
                <w:szCs w:val="18"/>
                <w:lang w:val="en-US"/>
              </w:rPr>
              <w:br/>
              <w:t>Long-lasting, stable adhesiveness and soft touch</w:t>
            </w:r>
            <w:r w:rsidRPr="0077336E">
              <w:rPr>
                <w:rFonts w:ascii="Calibri" w:eastAsia="Times New Roman" w:hAnsi="Calibri" w:cs="Calibri"/>
                <w:b/>
                <w:bCs/>
                <w:color w:val="24272E"/>
                <w:sz w:val="18"/>
                <w:szCs w:val="18"/>
                <w:lang w:val="en-US"/>
              </w:rPr>
              <w:br/>
              <w:t>Plastic inner tube</w:t>
            </w:r>
            <w:r w:rsidRPr="0077336E">
              <w:rPr>
                <w:rFonts w:ascii="Calibri" w:eastAsia="Times New Roman" w:hAnsi="Calibri" w:cs="Calibri"/>
                <w:b/>
                <w:bCs/>
                <w:color w:val="24272E"/>
                <w:sz w:val="18"/>
                <w:szCs w:val="18"/>
                <w:lang w:val="en-US"/>
              </w:rPr>
              <w:br/>
              <w:t>The quality is stable and suitable for the climate and temperature of all seasons</w:t>
            </w:r>
            <w:r w:rsidRPr="0077336E">
              <w:rPr>
                <w:rFonts w:ascii="Calibri" w:eastAsia="Times New Roman" w:hAnsi="Calibri" w:cs="Calibri"/>
                <w:b/>
                <w:bCs/>
                <w:color w:val="24272E"/>
                <w:sz w:val="18"/>
                <w:szCs w:val="18"/>
                <w:lang w:val="en-US"/>
              </w:rPr>
              <w:br/>
              <w:t>Size: 2.5cm(W)x 9.14m(L)</w:t>
            </w:r>
          </w:p>
        </w:tc>
        <w:tc>
          <w:tcPr>
            <w:tcW w:w="1170" w:type="dxa"/>
            <w:vAlign w:val="center"/>
            <w:hideMark/>
          </w:tcPr>
          <w:p w14:paraId="1330F917"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BE760A6" w14:textId="77777777" w:rsidTr="00DC7A85">
        <w:trPr>
          <w:trHeight w:val="960"/>
        </w:trPr>
        <w:tc>
          <w:tcPr>
            <w:tcW w:w="2160" w:type="dxa"/>
            <w:shd w:val="clear" w:color="000000" w:fill="F2CEEF"/>
            <w:vAlign w:val="center"/>
            <w:hideMark/>
          </w:tcPr>
          <w:p w14:paraId="542FE1CD"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TAPE</w:t>
            </w:r>
          </w:p>
        </w:tc>
        <w:tc>
          <w:tcPr>
            <w:tcW w:w="619" w:type="dxa"/>
            <w:vAlign w:val="center"/>
            <w:hideMark/>
          </w:tcPr>
          <w:p w14:paraId="4BF664F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19.4</w:t>
            </w:r>
          </w:p>
        </w:tc>
        <w:tc>
          <w:tcPr>
            <w:tcW w:w="2621" w:type="dxa"/>
            <w:noWrap/>
            <w:vAlign w:val="center"/>
            <w:hideMark/>
          </w:tcPr>
          <w:p w14:paraId="468C3C5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Sterilization Indicator Tap roll</w:t>
            </w:r>
          </w:p>
        </w:tc>
        <w:tc>
          <w:tcPr>
            <w:tcW w:w="8820" w:type="dxa"/>
            <w:vAlign w:val="center"/>
            <w:hideMark/>
          </w:tcPr>
          <w:p w14:paraId="0CF46D17"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Crepe paper tape with medical-grade pressure-sensitive adhesive and Class 1 chemical process indicator ink that changes color after exposure to steam or dry heat sterilization cycles. Used for sealing sterilization wraps and identifying processed packs. Width 12–18 mm, length approximately 50 m, compliant with ISO 11140-1 or equivalent</w:t>
            </w:r>
          </w:p>
        </w:tc>
        <w:tc>
          <w:tcPr>
            <w:tcW w:w="1170" w:type="dxa"/>
            <w:vAlign w:val="center"/>
            <w:hideMark/>
          </w:tcPr>
          <w:p w14:paraId="1809D2C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5A6A3D6C" w14:textId="77777777" w:rsidTr="00DC7A85">
        <w:trPr>
          <w:trHeight w:val="290"/>
        </w:trPr>
        <w:tc>
          <w:tcPr>
            <w:tcW w:w="2160" w:type="dxa"/>
            <w:shd w:val="clear" w:color="000000" w:fill="CAEDFB"/>
            <w:vAlign w:val="center"/>
            <w:hideMark/>
          </w:tcPr>
          <w:p w14:paraId="0673AA08"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Thermometer</w:t>
            </w:r>
          </w:p>
        </w:tc>
        <w:tc>
          <w:tcPr>
            <w:tcW w:w="619" w:type="dxa"/>
            <w:vAlign w:val="center"/>
            <w:hideMark/>
          </w:tcPr>
          <w:p w14:paraId="1E4EB3B3"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20.1</w:t>
            </w:r>
          </w:p>
        </w:tc>
        <w:tc>
          <w:tcPr>
            <w:tcW w:w="2621" w:type="dxa"/>
            <w:vAlign w:val="center"/>
            <w:hideMark/>
          </w:tcPr>
          <w:p w14:paraId="4C5095BF"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Consumables for Digital Thermometer (Pack of 25)</w:t>
            </w:r>
          </w:p>
        </w:tc>
        <w:tc>
          <w:tcPr>
            <w:tcW w:w="8820" w:type="dxa"/>
            <w:vAlign w:val="center"/>
            <w:hideMark/>
          </w:tcPr>
          <w:p w14:paraId="4A8D914F" w14:textId="77777777" w:rsidR="0077336E" w:rsidRPr="0077336E" w:rsidRDefault="0077336E" w:rsidP="0077336E">
            <w:pPr>
              <w:spacing w:after="0" w:line="240" w:lineRule="auto"/>
              <w:rPr>
                <w:rFonts w:ascii="Calibri" w:eastAsia="Times New Roman" w:hAnsi="Calibri" w:cs="Calibri"/>
                <w:b/>
                <w:bCs/>
                <w:color w:val="FF0000"/>
                <w:sz w:val="18"/>
                <w:szCs w:val="18"/>
                <w:lang w:val="en-US"/>
              </w:rPr>
            </w:pPr>
            <w:proofErr w:type="spellStart"/>
            <w:r w:rsidRPr="00F41AF5">
              <w:rPr>
                <w:rFonts w:ascii="Calibri" w:eastAsia="Times New Roman" w:hAnsi="Calibri" w:cs="Calibri"/>
                <w:b/>
                <w:bCs/>
                <w:color w:val="000000" w:themeColor="text1"/>
                <w:sz w:val="18"/>
                <w:szCs w:val="18"/>
                <w:lang w:val="en-US"/>
              </w:rPr>
              <w:t>Compatabile</w:t>
            </w:r>
            <w:proofErr w:type="spellEnd"/>
            <w:r w:rsidRPr="00F41AF5">
              <w:rPr>
                <w:rFonts w:ascii="Calibri" w:eastAsia="Times New Roman" w:hAnsi="Calibri" w:cs="Calibri"/>
                <w:b/>
                <w:bCs/>
                <w:color w:val="000000" w:themeColor="text1"/>
                <w:sz w:val="18"/>
                <w:szCs w:val="18"/>
                <w:lang w:val="en-US"/>
              </w:rPr>
              <w:t xml:space="preserve"> to welch Allyn </w:t>
            </w:r>
            <w:proofErr w:type="spellStart"/>
            <w:r w:rsidRPr="00F41AF5">
              <w:rPr>
                <w:rFonts w:ascii="Calibri" w:eastAsia="Times New Roman" w:hAnsi="Calibri" w:cs="Calibri"/>
                <w:b/>
                <w:bCs/>
                <w:color w:val="000000" w:themeColor="text1"/>
                <w:sz w:val="18"/>
                <w:szCs w:val="18"/>
                <w:lang w:val="en-US"/>
              </w:rPr>
              <w:t>Themometer</w:t>
            </w:r>
            <w:proofErr w:type="spellEnd"/>
            <w:r w:rsidRPr="00F41AF5">
              <w:rPr>
                <w:rFonts w:ascii="Calibri" w:eastAsia="Times New Roman" w:hAnsi="Calibri" w:cs="Calibri"/>
                <w:b/>
                <w:bCs/>
                <w:color w:val="000000" w:themeColor="text1"/>
                <w:sz w:val="18"/>
                <w:szCs w:val="18"/>
                <w:lang w:val="en-US"/>
              </w:rPr>
              <w:t xml:space="preserve"> 690</w:t>
            </w:r>
          </w:p>
        </w:tc>
        <w:tc>
          <w:tcPr>
            <w:tcW w:w="1170" w:type="dxa"/>
            <w:noWrap/>
            <w:vAlign w:val="center"/>
            <w:hideMark/>
          </w:tcPr>
          <w:p w14:paraId="340C6422"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Pack</w:t>
            </w:r>
          </w:p>
        </w:tc>
      </w:tr>
      <w:tr w:rsidR="0077336E" w:rsidRPr="0077336E" w14:paraId="1C34E0F6" w14:textId="77777777" w:rsidTr="00DC7A85">
        <w:trPr>
          <w:trHeight w:val="480"/>
        </w:trPr>
        <w:tc>
          <w:tcPr>
            <w:tcW w:w="2160" w:type="dxa"/>
            <w:shd w:val="clear" w:color="000000" w:fill="CAEDFB"/>
            <w:vAlign w:val="center"/>
            <w:hideMark/>
          </w:tcPr>
          <w:p w14:paraId="38C3469B"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Thermometer</w:t>
            </w:r>
          </w:p>
        </w:tc>
        <w:tc>
          <w:tcPr>
            <w:tcW w:w="619" w:type="dxa"/>
            <w:vAlign w:val="center"/>
            <w:hideMark/>
          </w:tcPr>
          <w:p w14:paraId="3678712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20.1</w:t>
            </w:r>
          </w:p>
        </w:tc>
        <w:tc>
          <w:tcPr>
            <w:tcW w:w="2621" w:type="dxa"/>
            <w:vAlign w:val="center"/>
            <w:hideMark/>
          </w:tcPr>
          <w:p w14:paraId="45993AD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Cover for ear thermometer</w:t>
            </w:r>
          </w:p>
        </w:tc>
        <w:tc>
          <w:tcPr>
            <w:tcW w:w="8820" w:type="dxa"/>
            <w:vAlign w:val="center"/>
            <w:hideMark/>
          </w:tcPr>
          <w:p w14:paraId="2272E588"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Single use - Medical-grade plastic </w:t>
            </w:r>
            <w:proofErr w:type="gramStart"/>
            <w:r w:rsidRPr="0077336E">
              <w:rPr>
                <w:rFonts w:ascii="Calibri" w:eastAsia="Times New Roman" w:hAnsi="Calibri" w:cs="Calibri"/>
                <w:b/>
                <w:bCs/>
                <w:color w:val="000000"/>
                <w:sz w:val="18"/>
                <w:szCs w:val="18"/>
                <w:lang w:val="en-US"/>
              </w:rPr>
              <w:t>( polypropylene</w:t>
            </w:r>
            <w:proofErr w:type="gramEnd"/>
            <w:r w:rsidRPr="0077336E">
              <w:rPr>
                <w:rFonts w:ascii="Calibri" w:eastAsia="Times New Roman" w:hAnsi="Calibri" w:cs="Calibri"/>
                <w:b/>
                <w:bCs/>
                <w:color w:val="000000"/>
                <w:sz w:val="18"/>
                <w:szCs w:val="18"/>
                <w:lang w:val="en-US"/>
              </w:rPr>
              <w:t xml:space="preserve"> or polystyrene</w:t>
            </w:r>
            <w:proofErr w:type="gramStart"/>
            <w:r w:rsidRPr="0077336E">
              <w:rPr>
                <w:rFonts w:ascii="Calibri" w:eastAsia="Times New Roman" w:hAnsi="Calibri" w:cs="Calibri"/>
                <w:b/>
                <w:bCs/>
                <w:color w:val="000000"/>
                <w:sz w:val="18"/>
                <w:szCs w:val="18"/>
                <w:lang w:val="en-US"/>
              </w:rPr>
              <w:t>),  BPA</w:t>
            </w:r>
            <w:proofErr w:type="gramEnd"/>
            <w:r w:rsidRPr="0077336E">
              <w:rPr>
                <w:rFonts w:ascii="Calibri" w:eastAsia="Times New Roman" w:hAnsi="Calibri" w:cs="Calibri"/>
                <w:b/>
                <w:bCs/>
                <w:color w:val="000000"/>
                <w:sz w:val="18"/>
                <w:szCs w:val="18"/>
                <w:lang w:val="en-US"/>
              </w:rPr>
              <w:t>-free and latex-free - Conical shape, ultra-thin membrane for accurate infrared readings, transparent or translucent.</w:t>
            </w:r>
          </w:p>
        </w:tc>
        <w:tc>
          <w:tcPr>
            <w:tcW w:w="1170" w:type="dxa"/>
            <w:vAlign w:val="center"/>
            <w:hideMark/>
          </w:tcPr>
          <w:p w14:paraId="2CDC5851"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45A2D207" w14:textId="77777777" w:rsidTr="00DC7A85">
        <w:trPr>
          <w:trHeight w:val="1560"/>
        </w:trPr>
        <w:tc>
          <w:tcPr>
            <w:tcW w:w="2160" w:type="dxa"/>
            <w:shd w:val="clear" w:color="000000" w:fill="CAEDFB"/>
            <w:vAlign w:val="center"/>
            <w:hideMark/>
          </w:tcPr>
          <w:p w14:paraId="33A7066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Thermometer</w:t>
            </w:r>
          </w:p>
        </w:tc>
        <w:tc>
          <w:tcPr>
            <w:tcW w:w="619" w:type="dxa"/>
            <w:vAlign w:val="center"/>
            <w:hideMark/>
          </w:tcPr>
          <w:p w14:paraId="29AE3AE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20.1</w:t>
            </w:r>
          </w:p>
        </w:tc>
        <w:tc>
          <w:tcPr>
            <w:tcW w:w="2621" w:type="dxa"/>
            <w:vAlign w:val="center"/>
            <w:hideMark/>
          </w:tcPr>
          <w:p w14:paraId="1C163EF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Disposable Thermometer</w:t>
            </w:r>
            <w:r w:rsidRPr="0077336E">
              <w:rPr>
                <w:rFonts w:ascii="Calibri" w:eastAsia="Times New Roman" w:hAnsi="Calibri" w:cs="Calibri"/>
                <w:b/>
                <w:bCs/>
                <w:color w:val="000000"/>
                <w:sz w:val="18"/>
                <w:szCs w:val="18"/>
                <w:lang w:val="en-US"/>
              </w:rPr>
              <w:br/>
              <w:t>100/pack</w:t>
            </w:r>
          </w:p>
        </w:tc>
        <w:tc>
          <w:tcPr>
            <w:tcW w:w="8820" w:type="dxa"/>
            <w:vAlign w:val="center"/>
            <w:hideMark/>
          </w:tcPr>
          <w:p w14:paraId="1C7AEA38"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 xml:space="preserve">Disposable, </w:t>
            </w:r>
            <w:proofErr w:type="gramStart"/>
            <w:r w:rsidRPr="0077336E">
              <w:rPr>
                <w:rFonts w:ascii="Calibri" w:eastAsia="Times New Roman" w:hAnsi="Calibri" w:cs="Calibri"/>
                <w:b/>
                <w:bCs/>
                <w:color w:val="000000"/>
                <w:sz w:val="18"/>
                <w:szCs w:val="18"/>
                <w:lang w:val="en-US"/>
              </w:rPr>
              <w:t>Used</w:t>
            </w:r>
            <w:proofErr w:type="gramEnd"/>
            <w:r w:rsidRPr="0077336E">
              <w:rPr>
                <w:rFonts w:ascii="Calibri" w:eastAsia="Times New Roman" w:hAnsi="Calibri" w:cs="Calibri"/>
                <w:b/>
                <w:bCs/>
                <w:color w:val="000000"/>
                <w:sz w:val="18"/>
                <w:szCs w:val="18"/>
                <w:lang w:val="en-US"/>
              </w:rPr>
              <w:t xml:space="preserve"> on forehead, </w:t>
            </w:r>
            <w:proofErr w:type="gramStart"/>
            <w:r w:rsidRPr="0077336E">
              <w:rPr>
                <w:rFonts w:ascii="Calibri" w:eastAsia="Times New Roman" w:hAnsi="Calibri" w:cs="Calibri"/>
                <w:b/>
                <w:bCs/>
                <w:color w:val="000000"/>
                <w:sz w:val="18"/>
                <w:szCs w:val="18"/>
                <w:lang w:val="en-US"/>
              </w:rPr>
              <w:t>Individually</w:t>
            </w:r>
            <w:proofErr w:type="gramEnd"/>
            <w:r w:rsidRPr="0077336E">
              <w:rPr>
                <w:rFonts w:ascii="Calibri" w:eastAsia="Times New Roman" w:hAnsi="Calibri" w:cs="Calibri"/>
                <w:b/>
                <w:bCs/>
                <w:color w:val="000000"/>
                <w:sz w:val="18"/>
                <w:szCs w:val="18"/>
                <w:lang w:val="en-US"/>
              </w:rPr>
              <w:t xml:space="preserve"> wrapped, </w:t>
            </w:r>
            <w:proofErr w:type="gramStart"/>
            <w:r w:rsidRPr="0077336E">
              <w:rPr>
                <w:rFonts w:ascii="Calibri" w:eastAsia="Times New Roman" w:hAnsi="Calibri" w:cs="Calibri"/>
                <w:b/>
                <w:bCs/>
                <w:color w:val="000000"/>
                <w:sz w:val="18"/>
                <w:szCs w:val="18"/>
                <w:lang w:val="en-US"/>
              </w:rPr>
              <w:t>Estimated</w:t>
            </w:r>
            <w:proofErr w:type="gramEnd"/>
            <w:r w:rsidRPr="0077336E">
              <w:rPr>
                <w:rFonts w:ascii="Calibri" w:eastAsia="Times New Roman" w:hAnsi="Calibri" w:cs="Calibri"/>
                <w:b/>
                <w:bCs/>
                <w:color w:val="000000"/>
                <w:sz w:val="18"/>
                <w:szCs w:val="18"/>
                <w:lang w:val="en-US"/>
              </w:rPr>
              <w:t xml:space="preserve"> result time &lt;30 Seconds.</w:t>
            </w:r>
            <w:r w:rsidRPr="0077336E">
              <w:rPr>
                <w:rFonts w:ascii="Calibri" w:eastAsia="Times New Roman" w:hAnsi="Calibri" w:cs="Calibri"/>
                <w:b/>
                <w:bCs/>
                <w:color w:val="000000"/>
                <w:sz w:val="18"/>
                <w:szCs w:val="18"/>
                <w:lang w:val="en-US"/>
              </w:rPr>
              <w:br/>
              <w:t>- polyester support 1/10 mm</w:t>
            </w:r>
            <w:r w:rsidRPr="0077336E">
              <w:rPr>
                <w:rFonts w:ascii="Calibri" w:eastAsia="Times New Roman" w:hAnsi="Calibri" w:cs="Calibri"/>
                <w:b/>
                <w:bCs/>
                <w:color w:val="000000"/>
                <w:sz w:val="18"/>
                <w:szCs w:val="18"/>
                <w:lang w:val="en-US"/>
              </w:rPr>
              <w:br/>
              <w:t>- size cm 9,6 x 2</w:t>
            </w:r>
            <w:r w:rsidRPr="0077336E">
              <w:rPr>
                <w:rFonts w:ascii="Calibri" w:eastAsia="Times New Roman" w:hAnsi="Calibri" w:cs="Calibri"/>
                <w:b/>
                <w:bCs/>
                <w:color w:val="000000"/>
                <w:sz w:val="18"/>
                <w:szCs w:val="18"/>
                <w:lang w:val="en-US"/>
              </w:rPr>
              <w:br/>
              <w:t>- 5 temperatures (N-37-38-39--40)</w:t>
            </w:r>
            <w:r w:rsidRPr="0077336E">
              <w:rPr>
                <w:rFonts w:ascii="Calibri" w:eastAsia="Times New Roman" w:hAnsi="Calibri" w:cs="Calibri"/>
                <w:b/>
                <w:bCs/>
                <w:color w:val="000000"/>
                <w:sz w:val="18"/>
                <w:szCs w:val="18"/>
                <w:lang w:val="en-US"/>
              </w:rPr>
              <w:br/>
              <w:t xml:space="preserve">- 2 standard </w:t>
            </w:r>
            <w:proofErr w:type="spellStart"/>
            <w:r w:rsidRPr="0077336E">
              <w:rPr>
                <w:rFonts w:ascii="Calibri" w:eastAsia="Times New Roman" w:hAnsi="Calibri" w:cs="Calibri"/>
                <w:b/>
                <w:bCs/>
                <w:color w:val="000000"/>
                <w:sz w:val="18"/>
                <w:szCs w:val="18"/>
                <w:lang w:val="en-US"/>
              </w:rPr>
              <w:t>colours</w:t>
            </w:r>
            <w:proofErr w:type="spellEnd"/>
            <w:r w:rsidRPr="0077336E">
              <w:rPr>
                <w:rFonts w:ascii="Calibri" w:eastAsia="Times New Roman" w:hAnsi="Calibri" w:cs="Calibri"/>
                <w:b/>
                <w:bCs/>
                <w:color w:val="000000"/>
                <w:sz w:val="18"/>
                <w:szCs w:val="18"/>
                <w:lang w:val="en-US"/>
              </w:rPr>
              <w:t xml:space="preserve"> printing </w:t>
            </w:r>
            <w:proofErr w:type="gramStart"/>
            <w:r w:rsidRPr="0077336E">
              <w:rPr>
                <w:rFonts w:ascii="Calibri" w:eastAsia="Times New Roman" w:hAnsi="Calibri" w:cs="Calibri"/>
                <w:b/>
                <w:bCs/>
                <w:color w:val="000000"/>
                <w:sz w:val="18"/>
                <w:szCs w:val="18"/>
                <w:lang w:val="en-US"/>
              </w:rPr>
              <w:t>( N</w:t>
            </w:r>
            <w:proofErr w:type="gramEnd"/>
            <w:r w:rsidRPr="0077336E">
              <w:rPr>
                <w:rFonts w:ascii="Calibri" w:eastAsia="Times New Roman" w:hAnsi="Calibri" w:cs="Calibri"/>
                <w:b/>
                <w:bCs/>
                <w:color w:val="000000"/>
                <w:sz w:val="18"/>
                <w:szCs w:val="18"/>
                <w:lang w:val="en-US"/>
              </w:rPr>
              <w:t>-37 pantone ref. 298 Blue / check 38-39-40 pantone ref. 185 Red)</w:t>
            </w:r>
            <w:r w:rsidRPr="0077336E">
              <w:rPr>
                <w:rFonts w:ascii="Calibri" w:eastAsia="Times New Roman" w:hAnsi="Calibri" w:cs="Calibri"/>
                <w:b/>
                <w:bCs/>
                <w:color w:val="000000"/>
                <w:sz w:val="18"/>
                <w:szCs w:val="18"/>
                <w:lang w:val="en-US"/>
              </w:rPr>
              <w:br/>
              <w:t>- CE mark printed on the backside</w:t>
            </w:r>
            <w:r w:rsidRPr="0077336E">
              <w:rPr>
                <w:rFonts w:ascii="Calibri" w:eastAsia="Times New Roman" w:hAnsi="Calibri" w:cs="Calibri"/>
                <w:b/>
                <w:bCs/>
                <w:color w:val="000000"/>
                <w:sz w:val="18"/>
                <w:szCs w:val="18"/>
                <w:lang w:val="en-US"/>
              </w:rPr>
              <w:br/>
              <w:t>- horizontal</w:t>
            </w:r>
            <w:r w:rsidRPr="0077336E">
              <w:rPr>
                <w:rFonts w:ascii="Calibri" w:eastAsia="Times New Roman" w:hAnsi="Calibri" w:cs="Calibri"/>
                <w:b/>
                <w:bCs/>
                <w:color w:val="000000"/>
                <w:sz w:val="18"/>
                <w:szCs w:val="18"/>
                <w:lang w:val="en-US"/>
              </w:rPr>
              <w:br/>
              <w:t>- not adhesive</w:t>
            </w:r>
          </w:p>
        </w:tc>
        <w:tc>
          <w:tcPr>
            <w:tcW w:w="1170" w:type="dxa"/>
            <w:vAlign w:val="center"/>
            <w:hideMark/>
          </w:tcPr>
          <w:p w14:paraId="32782150"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6AE1A604" w14:textId="77777777" w:rsidTr="00DC7A85">
        <w:trPr>
          <w:trHeight w:val="1920"/>
        </w:trPr>
        <w:tc>
          <w:tcPr>
            <w:tcW w:w="2160" w:type="dxa"/>
            <w:shd w:val="clear" w:color="000000" w:fill="F2CEEF"/>
            <w:vAlign w:val="center"/>
            <w:hideMark/>
          </w:tcPr>
          <w:p w14:paraId="126039D3"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lastRenderedPageBreak/>
              <w:t>Tourniquet</w:t>
            </w:r>
          </w:p>
        </w:tc>
        <w:tc>
          <w:tcPr>
            <w:tcW w:w="619" w:type="dxa"/>
            <w:vAlign w:val="center"/>
            <w:hideMark/>
          </w:tcPr>
          <w:p w14:paraId="109720F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21.1</w:t>
            </w:r>
          </w:p>
        </w:tc>
        <w:tc>
          <w:tcPr>
            <w:tcW w:w="2621" w:type="dxa"/>
            <w:vAlign w:val="center"/>
            <w:hideMark/>
          </w:tcPr>
          <w:p w14:paraId="10D9020C"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Junctional tourniquet</w:t>
            </w:r>
          </w:p>
        </w:tc>
        <w:tc>
          <w:tcPr>
            <w:tcW w:w="8820" w:type="dxa"/>
            <w:vAlign w:val="center"/>
            <w:hideMark/>
          </w:tcPr>
          <w:p w14:paraId="7030370F"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Radiolucent material</w:t>
            </w:r>
            <w:r w:rsidRPr="0077336E">
              <w:rPr>
                <w:rFonts w:ascii="Calibri" w:eastAsia="Times New Roman" w:hAnsi="Calibri" w:cs="Calibri"/>
                <w:b/>
                <w:bCs/>
                <w:color w:val="000000"/>
                <w:sz w:val="18"/>
                <w:szCs w:val="18"/>
                <w:lang w:val="en-US"/>
              </w:rPr>
              <w:br/>
            </w:r>
            <w:proofErr w:type="spellStart"/>
            <w:r w:rsidRPr="0077336E">
              <w:rPr>
                <w:rFonts w:ascii="Calibri" w:eastAsia="Times New Roman" w:hAnsi="Calibri" w:cs="Calibri"/>
                <w:b/>
                <w:bCs/>
                <w:color w:val="000000"/>
                <w:sz w:val="18"/>
                <w:szCs w:val="18"/>
                <w:lang w:val="en-US"/>
              </w:rPr>
              <w:t>stainlees</w:t>
            </w:r>
            <w:proofErr w:type="spellEnd"/>
            <w:r w:rsidRPr="0077336E">
              <w:rPr>
                <w:rFonts w:ascii="Calibri" w:eastAsia="Times New Roman" w:hAnsi="Calibri" w:cs="Calibri"/>
                <w:b/>
                <w:bCs/>
                <w:color w:val="000000"/>
                <w:sz w:val="18"/>
                <w:szCs w:val="18"/>
                <w:lang w:val="en-US"/>
              </w:rPr>
              <w:t xml:space="preserve"> steel springs for the buckle</w:t>
            </w:r>
            <w:r w:rsidRPr="0077336E">
              <w:rPr>
                <w:rFonts w:ascii="Calibri" w:eastAsia="Times New Roman" w:hAnsi="Calibri" w:cs="Calibri"/>
                <w:b/>
                <w:bCs/>
                <w:color w:val="000000"/>
                <w:sz w:val="18"/>
                <w:szCs w:val="18"/>
                <w:lang w:val="en-US"/>
              </w:rPr>
              <w:br/>
              <w:t xml:space="preserve">composed of: </w:t>
            </w:r>
            <w:proofErr w:type="spellStart"/>
            <w:r w:rsidRPr="0077336E">
              <w:rPr>
                <w:rFonts w:ascii="Calibri" w:eastAsia="Times New Roman" w:hAnsi="Calibri" w:cs="Calibri"/>
                <w:b/>
                <w:bCs/>
                <w:color w:val="000000"/>
                <w:sz w:val="18"/>
                <w:szCs w:val="18"/>
                <w:lang w:val="en-US"/>
              </w:rPr>
              <w:t>autostop</w:t>
            </w:r>
            <w:proofErr w:type="spellEnd"/>
            <w:r w:rsidRPr="0077336E">
              <w:rPr>
                <w:rFonts w:ascii="Calibri" w:eastAsia="Times New Roman" w:hAnsi="Calibri" w:cs="Calibri"/>
                <w:b/>
                <w:bCs/>
                <w:color w:val="000000"/>
                <w:sz w:val="18"/>
                <w:szCs w:val="18"/>
                <w:lang w:val="en-US"/>
              </w:rPr>
              <w:t xml:space="preserve"> </w:t>
            </w:r>
            <w:proofErr w:type="gramStart"/>
            <w:r w:rsidRPr="0077336E">
              <w:rPr>
                <w:rFonts w:ascii="Calibri" w:eastAsia="Times New Roman" w:hAnsi="Calibri" w:cs="Calibri"/>
                <w:b/>
                <w:bCs/>
                <w:color w:val="000000"/>
                <w:sz w:val="18"/>
                <w:szCs w:val="18"/>
                <w:lang w:val="en-US"/>
              </w:rPr>
              <w:t>buckle(</w:t>
            </w:r>
            <w:proofErr w:type="gramEnd"/>
            <w:r w:rsidRPr="0077336E">
              <w:rPr>
                <w:rFonts w:ascii="Calibri" w:eastAsia="Times New Roman" w:hAnsi="Calibri" w:cs="Calibri"/>
                <w:b/>
                <w:bCs/>
                <w:color w:val="000000"/>
                <w:sz w:val="18"/>
                <w:szCs w:val="18"/>
                <w:lang w:val="en-US"/>
              </w:rPr>
              <w:t xml:space="preserve">audible "click"), precision strap, control pump, target compression </w:t>
            </w:r>
            <w:proofErr w:type="gramStart"/>
            <w:r w:rsidRPr="0077336E">
              <w:rPr>
                <w:rFonts w:ascii="Calibri" w:eastAsia="Times New Roman" w:hAnsi="Calibri" w:cs="Calibri"/>
                <w:b/>
                <w:bCs/>
                <w:color w:val="000000"/>
                <w:sz w:val="18"/>
                <w:szCs w:val="18"/>
                <w:lang w:val="en-US"/>
              </w:rPr>
              <w:t>device(</w:t>
            </w:r>
            <w:proofErr w:type="gramEnd"/>
            <w:r w:rsidRPr="0077336E">
              <w:rPr>
                <w:rFonts w:ascii="Calibri" w:eastAsia="Times New Roman" w:hAnsi="Calibri" w:cs="Calibri"/>
                <w:b/>
                <w:bCs/>
                <w:color w:val="000000"/>
                <w:sz w:val="18"/>
                <w:szCs w:val="18"/>
                <w:lang w:val="en-US"/>
              </w:rPr>
              <w:t xml:space="preserve">inflates 3.2inches, TCD extender, </w:t>
            </w:r>
            <w:r w:rsidRPr="0077336E">
              <w:rPr>
                <w:rFonts w:ascii="Calibri" w:eastAsia="Times New Roman" w:hAnsi="Calibri" w:cs="Calibri"/>
                <w:b/>
                <w:bCs/>
                <w:color w:val="000000"/>
                <w:sz w:val="18"/>
                <w:szCs w:val="18"/>
                <w:lang w:val="en-US"/>
              </w:rPr>
              <w:br/>
              <w:t>Can be applied in under 25 seconds, controlling bleeding and</w:t>
            </w:r>
            <w:r w:rsidRPr="0077336E">
              <w:rPr>
                <w:rFonts w:ascii="Calibri" w:eastAsia="Times New Roman" w:hAnsi="Calibri" w:cs="Calibri"/>
                <w:b/>
                <w:bCs/>
                <w:color w:val="000000"/>
                <w:sz w:val="18"/>
                <w:szCs w:val="18"/>
                <w:lang w:val="en-US"/>
              </w:rPr>
              <w:br/>
              <w:t>immobilizing pelvic fractures.</w:t>
            </w:r>
            <w:r w:rsidRPr="0077336E">
              <w:rPr>
                <w:rFonts w:ascii="Calibri" w:eastAsia="Times New Roman" w:hAnsi="Calibri" w:cs="Calibri"/>
                <w:b/>
                <w:bCs/>
                <w:color w:val="000000"/>
                <w:sz w:val="18"/>
                <w:szCs w:val="18"/>
                <w:lang w:val="en-US"/>
              </w:rPr>
              <w:br/>
              <w:t>Xray and CT scan safe</w:t>
            </w:r>
            <w:r w:rsidRPr="0077336E">
              <w:rPr>
                <w:rFonts w:ascii="Calibri" w:eastAsia="Times New Roman" w:hAnsi="Calibri" w:cs="Calibri"/>
                <w:b/>
                <w:bCs/>
                <w:color w:val="000000"/>
                <w:sz w:val="18"/>
                <w:szCs w:val="18"/>
                <w:lang w:val="en-US"/>
              </w:rPr>
              <w:br/>
              <w:t>packed in durable pouch</w:t>
            </w:r>
          </w:p>
        </w:tc>
        <w:tc>
          <w:tcPr>
            <w:tcW w:w="1170" w:type="dxa"/>
            <w:vAlign w:val="center"/>
            <w:hideMark/>
          </w:tcPr>
          <w:p w14:paraId="04BD3D34"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r w:rsidR="0077336E" w:rsidRPr="0077336E" w14:paraId="2B858DD9" w14:textId="77777777" w:rsidTr="00DC7A85">
        <w:trPr>
          <w:trHeight w:val="290"/>
        </w:trPr>
        <w:tc>
          <w:tcPr>
            <w:tcW w:w="2160" w:type="dxa"/>
            <w:shd w:val="clear" w:color="000000" w:fill="F2CEEF"/>
            <w:vAlign w:val="center"/>
            <w:hideMark/>
          </w:tcPr>
          <w:p w14:paraId="6DAAD525"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Tourniquet</w:t>
            </w:r>
          </w:p>
        </w:tc>
        <w:tc>
          <w:tcPr>
            <w:tcW w:w="619" w:type="dxa"/>
            <w:vAlign w:val="center"/>
            <w:hideMark/>
          </w:tcPr>
          <w:p w14:paraId="4DBFE9A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21.2</w:t>
            </w:r>
          </w:p>
        </w:tc>
        <w:tc>
          <w:tcPr>
            <w:tcW w:w="2621" w:type="dxa"/>
            <w:vAlign w:val="center"/>
            <w:hideMark/>
          </w:tcPr>
          <w:p w14:paraId="56734CDC"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Tourniquet</w:t>
            </w:r>
          </w:p>
        </w:tc>
        <w:tc>
          <w:tcPr>
            <w:tcW w:w="8820" w:type="dxa"/>
            <w:vAlign w:val="center"/>
            <w:hideMark/>
          </w:tcPr>
          <w:p w14:paraId="20587FAC"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Individual packed in blister pocked</w:t>
            </w:r>
          </w:p>
        </w:tc>
        <w:tc>
          <w:tcPr>
            <w:tcW w:w="1170" w:type="dxa"/>
            <w:noWrap/>
            <w:vAlign w:val="center"/>
            <w:hideMark/>
          </w:tcPr>
          <w:p w14:paraId="7E26A499"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Pcs</w:t>
            </w:r>
          </w:p>
        </w:tc>
      </w:tr>
      <w:tr w:rsidR="0077336E" w:rsidRPr="0077336E" w14:paraId="66C9DDBE" w14:textId="77777777" w:rsidTr="00DC7A85">
        <w:trPr>
          <w:trHeight w:val="1200"/>
        </w:trPr>
        <w:tc>
          <w:tcPr>
            <w:tcW w:w="2160" w:type="dxa"/>
            <w:shd w:val="clear" w:color="000000" w:fill="F2CEEF"/>
            <w:vAlign w:val="center"/>
            <w:hideMark/>
          </w:tcPr>
          <w:p w14:paraId="3D9F98DF"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Tourniquet</w:t>
            </w:r>
          </w:p>
        </w:tc>
        <w:tc>
          <w:tcPr>
            <w:tcW w:w="619" w:type="dxa"/>
            <w:vAlign w:val="center"/>
            <w:hideMark/>
          </w:tcPr>
          <w:p w14:paraId="2EB87117" w14:textId="77777777" w:rsidR="0077336E" w:rsidRPr="0077336E" w:rsidRDefault="0077336E" w:rsidP="0077336E">
            <w:pPr>
              <w:spacing w:after="0" w:line="240" w:lineRule="auto"/>
              <w:jc w:val="center"/>
              <w:rPr>
                <w:rFonts w:ascii="Calibri" w:eastAsia="Times New Roman" w:hAnsi="Calibri" w:cs="Calibri"/>
                <w:b/>
                <w:bCs/>
                <w:sz w:val="18"/>
                <w:szCs w:val="18"/>
                <w:lang w:val="en-US"/>
              </w:rPr>
            </w:pPr>
            <w:r w:rsidRPr="0077336E">
              <w:rPr>
                <w:rFonts w:ascii="Calibri" w:eastAsia="Times New Roman" w:hAnsi="Calibri" w:cs="Calibri"/>
                <w:b/>
                <w:bCs/>
                <w:sz w:val="18"/>
                <w:szCs w:val="18"/>
                <w:lang w:val="en-US"/>
              </w:rPr>
              <w:t>21.3</w:t>
            </w:r>
          </w:p>
        </w:tc>
        <w:tc>
          <w:tcPr>
            <w:tcW w:w="2621" w:type="dxa"/>
            <w:noWrap/>
            <w:vAlign w:val="center"/>
            <w:hideMark/>
          </w:tcPr>
          <w:p w14:paraId="74D73D2B"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Tourniquet - military grade</w:t>
            </w:r>
          </w:p>
        </w:tc>
        <w:tc>
          <w:tcPr>
            <w:tcW w:w="8820" w:type="dxa"/>
            <w:vAlign w:val="center"/>
            <w:hideMark/>
          </w:tcPr>
          <w:p w14:paraId="00529535" w14:textId="77777777" w:rsidR="0077336E" w:rsidRPr="0077336E" w:rsidRDefault="0077336E" w:rsidP="0077336E">
            <w:pPr>
              <w:spacing w:after="0" w:line="240" w:lineRule="auto"/>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auto-lock technology activates locking prongs</w:t>
            </w:r>
            <w:r w:rsidRPr="0077336E">
              <w:rPr>
                <w:rFonts w:ascii="Calibri" w:eastAsia="Times New Roman" w:hAnsi="Calibri" w:cs="Calibri"/>
                <w:b/>
                <w:bCs/>
                <w:color w:val="000000"/>
                <w:sz w:val="18"/>
                <w:szCs w:val="18"/>
                <w:lang w:val="en-US"/>
              </w:rPr>
              <w:br/>
              <w:t>Durable nylon construction for maximum strength and flexibility</w:t>
            </w:r>
            <w:r w:rsidRPr="0077336E">
              <w:rPr>
                <w:rFonts w:ascii="Calibri" w:eastAsia="Times New Roman" w:hAnsi="Calibri" w:cs="Calibri"/>
                <w:b/>
                <w:bCs/>
                <w:color w:val="000000"/>
                <w:sz w:val="18"/>
                <w:szCs w:val="18"/>
                <w:lang w:val="en-US"/>
              </w:rPr>
              <w:br/>
              <w:t>Able to bend on smaller extremities without breaking</w:t>
            </w:r>
            <w:r w:rsidRPr="0077336E">
              <w:rPr>
                <w:rFonts w:ascii="Calibri" w:eastAsia="Times New Roman" w:hAnsi="Calibri" w:cs="Calibri"/>
                <w:b/>
                <w:bCs/>
                <w:color w:val="000000"/>
                <w:sz w:val="18"/>
                <w:szCs w:val="18"/>
                <w:lang w:val="en-US"/>
              </w:rPr>
              <w:br/>
            </w:r>
            <w:proofErr w:type="gramStart"/>
            <w:r w:rsidRPr="0077336E">
              <w:rPr>
                <w:rFonts w:ascii="Calibri" w:eastAsia="Times New Roman" w:hAnsi="Calibri" w:cs="Calibri"/>
                <w:b/>
                <w:bCs/>
                <w:color w:val="000000"/>
                <w:sz w:val="18"/>
                <w:szCs w:val="18"/>
                <w:lang w:val="en-US"/>
              </w:rPr>
              <w:t>Includes :</w:t>
            </w:r>
            <w:proofErr w:type="gramEnd"/>
            <w:r w:rsidRPr="0077336E">
              <w:rPr>
                <w:rFonts w:ascii="Calibri" w:eastAsia="Times New Roman" w:hAnsi="Calibri" w:cs="Calibri"/>
                <w:b/>
                <w:bCs/>
                <w:color w:val="000000"/>
                <w:sz w:val="18"/>
                <w:szCs w:val="18"/>
                <w:lang w:val="en-US"/>
              </w:rPr>
              <w:t xml:space="preserve"> Time band, precision </w:t>
            </w:r>
            <w:proofErr w:type="spellStart"/>
            <w:proofErr w:type="gramStart"/>
            <w:r w:rsidRPr="0077336E">
              <w:rPr>
                <w:rFonts w:ascii="Calibri" w:eastAsia="Times New Roman" w:hAnsi="Calibri" w:cs="Calibri"/>
                <w:b/>
                <w:bCs/>
                <w:color w:val="000000"/>
                <w:sz w:val="18"/>
                <w:szCs w:val="18"/>
                <w:lang w:val="en-US"/>
              </w:rPr>
              <w:t>tab,precision</w:t>
            </w:r>
            <w:proofErr w:type="spellEnd"/>
            <w:proofErr w:type="gramEnd"/>
            <w:r w:rsidRPr="0077336E">
              <w:rPr>
                <w:rFonts w:ascii="Calibri" w:eastAsia="Times New Roman" w:hAnsi="Calibri" w:cs="Calibri"/>
                <w:b/>
                <w:bCs/>
                <w:color w:val="000000"/>
                <w:sz w:val="18"/>
                <w:szCs w:val="18"/>
                <w:lang w:val="en-US"/>
              </w:rPr>
              <w:t xml:space="preserve"> strap, buckle, c hooks, metal windlass rod</w:t>
            </w:r>
            <w:r w:rsidRPr="0077336E">
              <w:rPr>
                <w:rFonts w:ascii="Calibri" w:eastAsia="Times New Roman" w:hAnsi="Calibri" w:cs="Calibri"/>
                <w:b/>
                <w:bCs/>
                <w:color w:val="000000"/>
                <w:sz w:val="18"/>
                <w:szCs w:val="18"/>
                <w:lang w:val="en-US"/>
              </w:rPr>
              <w:br/>
              <w:t>Extremely fine graduation</w:t>
            </w:r>
          </w:p>
        </w:tc>
        <w:tc>
          <w:tcPr>
            <w:tcW w:w="1170" w:type="dxa"/>
            <w:noWrap/>
            <w:vAlign w:val="center"/>
            <w:hideMark/>
          </w:tcPr>
          <w:p w14:paraId="7B32CC05" w14:textId="77777777" w:rsidR="0077336E" w:rsidRPr="0077336E" w:rsidRDefault="0077336E" w:rsidP="0077336E">
            <w:pPr>
              <w:spacing w:after="0" w:line="240" w:lineRule="auto"/>
              <w:jc w:val="center"/>
              <w:rPr>
                <w:rFonts w:ascii="Calibri" w:eastAsia="Times New Roman" w:hAnsi="Calibri" w:cs="Calibri"/>
                <w:b/>
                <w:bCs/>
                <w:color w:val="000000"/>
                <w:sz w:val="18"/>
                <w:szCs w:val="18"/>
                <w:lang w:val="en-US"/>
              </w:rPr>
            </w:pPr>
            <w:r w:rsidRPr="0077336E">
              <w:rPr>
                <w:rFonts w:ascii="Calibri" w:eastAsia="Times New Roman" w:hAnsi="Calibri" w:cs="Calibri"/>
                <w:b/>
                <w:bCs/>
                <w:color w:val="000000"/>
                <w:sz w:val="18"/>
                <w:szCs w:val="18"/>
                <w:lang w:val="en-US"/>
              </w:rPr>
              <w:t>Piece</w:t>
            </w:r>
          </w:p>
        </w:tc>
      </w:tr>
    </w:tbl>
    <w:p w14:paraId="7D1D0039" w14:textId="77777777" w:rsidR="009F535B" w:rsidRDefault="009F535B" w:rsidP="00E53B61">
      <w:pPr>
        <w:spacing w:after="0" w:line="240" w:lineRule="auto"/>
        <w:rPr>
          <w:rFonts w:cstheme="minorHAnsi"/>
          <w:b/>
          <w:bCs/>
          <w:sz w:val="20"/>
          <w:szCs w:val="20"/>
          <w:lang w:val="en-US"/>
        </w:rPr>
      </w:pPr>
    </w:p>
    <w:sectPr w:rsidR="009F535B"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C8DC5" w14:textId="77777777" w:rsidR="00B7022D" w:rsidRDefault="00B7022D" w:rsidP="00ED3A74">
      <w:pPr>
        <w:spacing w:after="0" w:line="240" w:lineRule="auto"/>
      </w:pPr>
      <w:r>
        <w:separator/>
      </w:r>
    </w:p>
  </w:endnote>
  <w:endnote w:type="continuationSeparator" w:id="0">
    <w:p w14:paraId="5855BDA0" w14:textId="77777777" w:rsidR="00B7022D" w:rsidRDefault="00B7022D" w:rsidP="00ED3A74">
      <w:pPr>
        <w:spacing w:after="0" w:line="240" w:lineRule="auto"/>
      </w:pPr>
      <w:r>
        <w:continuationSeparator/>
      </w:r>
    </w:p>
  </w:endnote>
  <w:endnote w:type="continuationNotice" w:id="1">
    <w:p w14:paraId="1B87ECD8" w14:textId="77777777" w:rsidR="00B7022D" w:rsidRDefault="00B70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5F44D" w14:textId="77777777" w:rsidR="00B7022D" w:rsidRDefault="00B7022D" w:rsidP="00ED3A74">
      <w:pPr>
        <w:spacing w:after="0" w:line="240" w:lineRule="auto"/>
      </w:pPr>
      <w:r>
        <w:separator/>
      </w:r>
    </w:p>
  </w:footnote>
  <w:footnote w:type="continuationSeparator" w:id="0">
    <w:p w14:paraId="6F345290" w14:textId="77777777" w:rsidR="00B7022D" w:rsidRDefault="00B7022D" w:rsidP="00ED3A74">
      <w:pPr>
        <w:spacing w:after="0" w:line="240" w:lineRule="auto"/>
      </w:pPr>
      <w:r>
        <w:continuationSeparator/>
      </w:r>
    </w:p>
  </w:footnote>
  <w:footnote w:type="continuationNotice" w:id="1">
    <w:p w14:paraId="32D472EA" w14:textId="77777777" w:rsidR="00B7022D" w:rsidRDefault="00B70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2E2B0214" w:rsidR="001505A8" w:rsidRDefault="001505A8" w:rsidP="00C17585">
    <w:pPr>
      <w:pStyle w:val="Header"/>
      <w:jc w:val="right"/>
      <w:rPr>
        <w:noProof/>
      </w:rPr>
    </w:pPr>
    <w:r>
      <w:t>Tender reference: 202</w:t>
    </w:r>
    <w:r w:rsidR="00A438D7">
      <w:t>6-</w:t>
    </w:r>
    <w:r w:rsidR="009877CB">
      <w:t>091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7"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0"/>
  </w:num>
  <w:num w:numId="3" w16cid:durableId="1694841798">
    <w:abstractNumId w:val="11"/>
  </w:num>
  <w:num w:numId="4" w16cid:durableId="534006320">
    <w:abstractNumId w:val="0"/>
  </w:num>
  <w:num w:numId="5" w16cid:durableId="805006742">
    <w:abstractNumId w:val="28"/>
  </w:num>
  <w:num w:numId="6" w16cid:durableId="1426072520">
    <w:abstractNumId w:val="22"/>
  </w:num>
  <w:num w:numId="7" w16cid:durableId="227501363">
    <w:abstractNumId w:val="3"/>
  </w:num>
  <w:num w:numId="8" w16cid:durableId="491944188">
    <w:abstractNumId w:val="9"/>
  </w:num>
  <w:num w:numId="9" w16cid:durableId="433482495">
    <w:abstractNumId w:val="32"/>
  </w:num>
  <w:num w:numId="10" w16cid:durableId="1394549192">
    <w:abstractNumId w:val="2"/>
  </w:num>
  <w:num w:numId="11" w16cid:durableId="880243611">
    <w:abstractNumId w:val="25"/>
  </w:num>
  <w:num w:numId="12" w16cid:durableId="741099906">
    <w:abstractNumId w:val="10"/>
  </w:num>
  <w:num w:numId="13" w16cid:durableId="599679599">
    <w:abstractNumId w:val="5"/>
  </w:num>
  <w:num w:numId="14" w16cid:durableId="1225406338">
    <w:abstractNumId w:val="30"/>
  </w:num>
  <w:num w:numId="15" w16cid:durableId="684288697">
    <w:abstractNumId w:val="26"/>
  </w:num>
  <w:num w:numId="16" w16cid:durableId="1207595752">
    <w:abstractNumId w:val="31"/>
  </w:num>
  <w:num w:numId="17" w16cid:durableId="822283985">
    <w:abstractNumId w:val="23"/>
  </w:num>
  <w:num w:numId="18" w16cid:durableId="185872980">
    <w:abstractNumId w:val="29"/>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3"/>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4"/>
  </w:num>
  <w:num w:numId="31" w16cid:durableId="1365669277">
    <w:abstractNumId w:val="22"/>
  </w:num>
  <w:num w:numId="32" w16cid:durableId="191459232">
    <w:abstractNumId w:val="12"/>
  </w:num>
  <w:num w:numId="33" w16cid:durableId="1065756624">
    <w:abstractNumId w:val="27"/>
  </w:num>
  <w:num w:numId="34" w16cid:durableId="1000355553">
    <w:abstractNumId w:val="14"/>
  </w:num>
  <w:num w:numId="35" w16cid:durableId="1405032750">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0E3C"/>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321"/>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6DC"/>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37A5"/>
    <w:rsid w:val="0008460E"/>
    <w:rsid w:val="00085AC6"/>
    <w:rsid w:val="000861D7"/>
    <w:rsid w:val="000870B4"/>
    <w:rsid w:val="000871F8"/>
    <w:rsid w:val="00087E0D"/>
    <w:rsid w:val="00090D50"/>
    <w:rsid w:val="00093E4D"/>
    <w:rsid w:val="00095162"/>
    <w:rsid w:val="0009630C"/>
    <w:rsid w:val="0009786C"/>
    <w:rsid w:val="000978E1"/>
    <w:rsid w:val="00097952"/>
    <w:rsid w:val="000A00FB"/>
    <w:rsid w:val="000A0A92"/>
    <w:rsid w:val="000A18EE"/>
    <w:rsid w:val="000A4254"/>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3F0C"/>
    <w:rsid w:val="000D6AE7"/>
    <w:rsid w:val="000D73AF"/>
    <w:rsid w:val="000D7E28"/>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3751D"/>
    <w:rsid w:val="0014096A"/>
    <w:rsid w:val="00141D37"/>
    <w:rsid w:val="0014247F"/>
    <w:rsid w:val="0014314D"/>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6925"/>
    <w:rsid w:val="001A6E11"/>
    <w:rsid w:val="001A7704"/>
    <w:rsid w:val="001B09DE"/>
    <w:rsid w:val="001B0C59"/>
    <w:rsid w:val="001B1412"/>
    <w:rsid w:val="001B2713"/>
    <w:rsid w:val="001B2AF2"/>
    <w:rsid w:val="001B2C36"/>
    <w:rsid w:val="001B366A"/>
    <w:rsid w:val="001B5494"/>
    <w:rsid w:val="001B6AD5"/>
    <w:rsid w:val="001B77F3"/>
    <w:rsid w:val="001C0354"/>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42"/>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463C"/>
    <w:rsid w:val="00226917"/>
    <w:rsid w:val="00226C26"/>
    <w:rsid w:val="00227EBB"/>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109"/>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88D"/>
    <w:rsid w:val="002B194E"/>
    <w:rsid w:val="002B1BEC"/>
    <w:rsid w:val="002B2B69"/>
    <w:rsid w:val="002B3686"/>
    <w:rsid w:val="002B5AC2"/>
    <w:rsid w:val="002B5EE9"/>
    <w:rsid w:val="002B682B"/>
    <w:rsid w:val="002B7C4A"/>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2FE5"/>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37E4D"/>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035"/>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00B2"/>
    <w:rsid w:val="00391BF3"/>
    <w:rsid w:val="00391CB6"/>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0BC"/>
    <w:rsid w:val="003B0B56"/>
    <w:rsid w:val="003B1449"/>
    <w:rsid w:val="003B1512"/>
    <w:rsid w:val="003B1678"/>
    <w:rsid w:val="003B24FC"/>
    <w:rsid w:val="003B353A"/>
    <w:rsid w:val="003B4ACC"/>
    <w:rsid w:val="003B60A3"/>
    <w:rsid w:val="003B6E9F"/>
    <w:rsid w:val="003C0F4D"/>
    <w:rsid w:val="003C362B"/>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0CDE"/>
    <w:rsid w:val="004012BF"/>
    <w:rsid w:val="004012D3"/>
    <w:rsid w:val="00403E51"/>
    <w:rsid w:val="00404E32"/>
    <w:rsid w:val="00405126"/>
    <w:rsid w:val="004052A3"/>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56"/>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A708A"/>
    <w:rsid w:val="004B1284"/>
    <w:rsid w:val="004B2FB0"/>
    <w:rsid w:val="004B3DF3"/>
    <w:rsid w:val="004B52A3"/>
    <w:rsid w:val="004B5494"/>
    <w:rsid w:val="004B57D2"/>
    <w:rsid w:val="004B6FA5"/>
    <w:rsid w:val="004C0365"/>
    <w:rsid w:val="004C0BE8"/>
    <w:rsid w:val="004C24F8"/>
    <w:rsid w:val="004C28FC"/>
    <w:rsid w:val="004C34A7"/>
    <w:rsid w:val="004C3B21"/>
    <w:rsid w:val="004C413D"/>
    <w:rsid w:val="004C449A"/>
    <w:rsid w:val="004C5EF8"/>
    <w:rsid w:val="004C70EA"/>
    <w:rsid w:val="004C776D"/>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557"/>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4408D"/>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0F6"/>
    <w:rsid w:val="005E0B7C"/>
    <w:rsid w:val="005E2C0C"/>
    <w:rsid w:val="005E4015"/>
    <w:rsid w:val="005E4656"/>
    <w:rsid w:val="005E7E88"/>
    <w:rsid w:val="005F020B"/>
    <w:rsid w:val="005F3CA1"/>
    <w:rsid w:val="005F3F5E"/>
    <w:rsid w:val="005F6B8C"/>
    <w:rsid w:val="005F7340"/>
    <w:rsid w:val="00602B9F"/>
    <w:rsid w:val="00603A5E"/>
    <w:rsid w:val="006074D1"/>
    <w:rsid w:val="00607CA9"/>
    <w:rsid w:val="00611EC1"/>
    <w:rsid w:val="006122FF"/>
    <w:rsid w:val="0061517F"/>
    <w:rsid w:val="00615459"/>
    <w:rsid w:val="00616DAC"/>
    <w:rsid w:val="006178D4"/>
    <w:rsid w:val="00617962"/>
    <w:rsid w:val="00620423"/>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348"/>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CA4"/>
    <w:rsid w:val="0067503E"/>
    <w:rsid w:val="006751B4"/>
    <w:rsid w:val="0067632F"/>
    <w:rsid w:val="00676BEC"/>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307"/>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2EEB"/>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38A"/>
    <w:rsid w:val="00732693"/>
    <w:rsid w:val="007334FD"/>
    <w:rsid w:val="007338A0"/>
    <w:rsid w:val="00733A08"/>
    <w:rsid w:val="00734A9E"/>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36E"/>
    <w:rsid w:val="00773965"/>
    <w:rsid w:val="00775819"/>
    <w:rsid w:val="00775C06"/>
    <w:rsid w:val="007764C9"/>
    <w:rsid w:val="007773E3"/>
    <w:rsid w:val="007807D9"/>
    <w:rsid w:val="00781AE0"/>
    <w:rsid w:val="00781E18"/>
    <w:rsid w:val="007821EC"/>
    <w:rsid w:val="0078336C"/>
    <w:rsid w:val="0078430F"/>
    <w:rsid w:val="00784764"/>
    <w:rsid w:val="0078783C"/>
    <w:rsid w:val="0079104A"/>
    <w:rsid w:val="00791D18"/>
    <w:rsid w:val="00793021"/>
    <w:rsid w:val="00793DAF"/>
    <w:rsid w:val="00794338"/>
    <w:rsid w:val="007945BE"/>
    <w:rsid w:val="00795414"/>
    <w:rsid w:val="00795773"/>
    <w:rsid w:val="0079619B"/>
    <w:rsid w:val="00796ECB"/>
    <w:rsid w:val="007972AC"/>
    <w:rsid w:val="0079783C"/>
    <w:rsid w:val="007A146E"/>
    <w:rsid w:val="007A1487"/>
    <w:rsid w:val="007A42C9"/>
    <w:rsid w:val="007A6A55"/>
    <w:rsid w:val="007A6AC9"/>
    <w:rsid w:val="007A6D3A"/>
    <w:rsid w:val="007A6F9C"/>
    <w:rsid w:val="007A6FA4"/>
    <w:rsid w:val="007B0FB9"/>
    <w:rsid w:val="007B3258"/>
    <w:rsid w:val="007B3319"/>
    <w:rsid w:val="007B4F1F"/>
    <w:rsid w:val="007B61CC"/>
    <w:rsid w:val="007B6AF7"/>
    <w:rsid w:val="007B78B1"/>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990"/>
    <w:rsid w:val="00810E71"/>
    <w:rsid w:val="00812BBA"/>
    <w:rsid w:val="00814F9F"/>
    <w:rsid w:val="00820692"/>
    <w:rsid w:val="00820C83"/>
    <w:rsid w:val="00822034"/>
    <w:rsid w:val="00822819"/>
    <w:rsid w:val="00823874"/>
    <w:rsid w:val="008246E5"/>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3DF8"/>
    <w:rsid w:val="00864F17"/>
    <w:rsid w:val="00866331"/>
    <w:rsid w:val="00867396"/>
    <w:rsid w:val="008676AE"/>
    <w:rsid w:val="00871C33"/>
    <w:rsid w:val="00871D51"/>
    <w:rsid w:val="00871F28"/>
    <w:rsid w:val="00871F83"/>
    <w:rsid w:val="008735E9"/>
    <w:rsid w:val="00873AC0"/>
    <w:rsid w:val="0087432F"/>
    <w:rsid w:val="00874637"/>
    <w:rsid w:val="008748B5"/>
    <w:rsid w:val="008756F0"/>
    <w:rsid w:val="0087627D"/>
    <w:rsid w:val="0087642A"/>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6BD"/>
    <w:rsid w:val="008E3BB0"/>
    <w:rsid w:val="008E4607"/>
    <w:rsid w:val="008E5B2E"/>
    <w:rsid w:val="008E5C4E"/>
    <w:rsid w:val="008E602D"/>
    <w:rsid w:val="008E6279"/>
    <w:rsid w:val="008E736C"/>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B07"/>
    <w:rsid w:val="009101DF"/>
    <w:rsid w:val="0091039F"/>
    <w:rsid w:val="00910500"/>
    <w:rsid w:val="009108B2"/>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1B6B"/>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877CB"/>
    <w:rsid w:val="00990665"/>
    <w:rsid w:val="00990B5E"/>
    <w:rsid w:val="009912AE"/>
    <w:rsid w:val="00992E37"/>
    <w:rsid w:val="00993E3B"/>
    <w:rsid w:val="009A0053"/>
    <w:rsid w:val="009A05CB"/>
    <w:rsid w:val="009A11C9"/>
    <w:rsid w:val="009A14E9"/>
    <w:rsid w:val="009A2B60"/>
    <w:rsid w:val="009A3FBE"/>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C7E36"/>
    <w:rsid w:val="009D25F0"/>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01C2"/>
    <w:rsid w:val="00A11984"/>
    <w:rsid w:val="00A12553"/>
    <w:rsid w:val="00A12CA8"/>
    <w:rsid w:val="00A146F4"/>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01E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EBD"/>
    <w:rsid w:val="00AC711B"/>
    <w:rsid w:val="00AC7127"/>
    <w:rsid w:val="00AD3E94"/>
    <w:rsid w:val="00AD3F4D"/>
    <w:rsid w:val="00AD4474"/>
    <w:rsid w:val="00AD53C2"/>
    <w:rsid w:val="00AD5C49"/>
    <w:rsid w:val="00AD6231"/>
    <w:rsid w:val="00AD68FD"/>
    <w:rsid w:val="00AD69C2"/>
    <w:rsid w:val="00AD7AB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203"/>
    <w:rsid w:val="00B1091D"/>
    <w:rsid w:val="00B114C8"/>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1A4"/>
    <w:rsid w:val="00B35B47"/>
    <w:rsid w:val="00B36870"/>
    <w:rsid w:val="00B3751F"/>
    <w:rsid w:val="00B37F00"/>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022D"/>
    <w:rsid w:val="00B71163"/>
    <w:rsid w:val="00B717B3"/>
    <w:rsid w:val="00B719EE"/>
    <w:rsid w:val="00B7241A"/>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5C9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370B"/>
    <w:rsid w:val="00BF396A"/>
    <w:rsid w:val="00BF39A6"/>
    <w:rsid w:val="00BF58D6"/>
    <w:rsid w:val="00BF7CA7"/>
    <w:rsid w:val="00C02D07"/>
    <w:rsid w:val="00C02F31"/>
    <w:rsid w:val="00C04E47"/>
    <w:rsid w:val="00C0548F"/>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B0A"/>
    <w:rsid w:val="00D05DDB"/>
    <w:rsid w:val="00D06962"/>
    <w:rsid w:val="00D06C28"/>
    <w:rsid w:val="00D078DF"/>
    <w:rsid w:val="00D110D0"/>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47BE5"/>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08F1"/>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17B7"/>
    <w:rsid w:val="00DC5E92"/>
    <w:rsid w:val="00DC726C"/>
    <w:rsid w:val="00DC7A85"/>
    <w:rsid w:val="00DC7DDD"/>
    <w:rsid w:val="00DD0D74"/>
    <w:rsid w:val="00DD1257"/>
    <w:rsid w:val="00DD759F"/>
    <w:rsid w:val="00DD7BBE"/>
    <w:rsid w:val="00DE240F"/>
    <w:rsid w:val="00DE26B3"/>
    <w:rsid w:val="00DE37E7"/>
    <w:rsid w:val="00DE39BE"/>
    <w:rsid w:val="00DE4DCC"/>
    <w:rsid w:val="00DE5065"/>
    <w:rsid w:val="00DE5077"/>
    <w:rsid w:val="00DE6310"/>
    <w:rsid w:val="00DF05CE"/>
    <w:rsid w:val="00DF0AA6"/>
    <w:rsid w:val="00DF0AAC"/>
    <w:rsid w:val="00DF0C4A"/>
    <w:rsid w:val="00DF2189"/>
    <w:rsid w:val="00DF27BC"/>
    <w:rsid w:val="00DF3DAB"/>
    <w:rsid w:val="00DF47F0"/>
    <w:rsid w:val="00DF4DE8"/>
    <w:rsid w:val="00DF527B"/>
    <w:rsid w:val="00DF54DF"/>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3B61"/>
    <w:rsid w:val="00E557E1"/>
    <w:rsid w:val="00E55E9A"/>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1B4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313"/>
    <w:rsid w:val="00EA1913"/>
    <w:rsid w:val="00EA2E51"/>
    <w:rsid w:val="00EA5284"/>
    <w:rsid w:val="00EA7DDF"/>
    <w:rsid w:val="00EB192D"/>
    <w:rsid w:val="00EB1EF9"/>
    <w:rsid w:val="00EB4F86"/>
    <w:rsid w:val="00EB5A49"/>
    <w:rsid w:val="00EB6777"/>
    <w:rsid w:val="00EC0334"/>
    <w:rsid w:val="00EC1532"/>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5F4"/>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A3B"/>
    <w:rsid w:val="00EF57A9"/>
    <w:rsid w:val="00EF64C8"/>
    <w:rsid w:val="00EF6D73"/>
    <w:rsid w:val="00EF7728"/>
    <w:rsid w:val="00EF7CB9"/>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2591"/>
    <w:rsid w:val="00F34A34"/>
    <w:rsid w:val="00F34E34"/>
    <w:rsid w:val="00F3642D"/>
    <w:rsid w:val="00F3722E"/>
    <w:rsid w:val="00F37A04"/>
    <w:rsid w:val="00F4077A"/>
    <w:rsid w:val="00F40C98"/>
    <w:rsid w:val="00F40FAE"/>
    <w:rsid w:val="00F4160B"/>
    <w:rsid w:val="00F41AF5"/>
    <w:rsid w:val="00F43A5A"/>
    <w:rsid w:val="00F450A8"/>
    <w:rsid w:val="00F46922"/>
    <w:rsid w:val="00F51139"/>
    <w:rsid w:val="00F5118B"/>
    <w:rsid w:val="00F51B5A"/>
    <w:rsid w:val="00F520D5"/>
    <w:rsid w:val="00F52142"/>
    <w:rsid w:val="00F52BD3"/>
    <w:rsid w:val="00F52D97"/>
    <w:rsid w:val="00F53517"/>
    <w:rsid w:val="00F53704"/>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110A"/>
    <w:rsid w:val="00F82943"/>
    <w:rsid w:val="00F83294"/>
    <w:rsid w:val="00F83836"/>
    <w:rsid w:val="00F83C91"/>
    <w:rsid w:val="00F83EBA"/>
    <w:rsid w:val="00F846BA"/>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39E9"/>
    <w:rsid w:val="00FB50B4"/>
    <w:rsid w:val="00FB5356"/>
    <w:rsid w:val="00FB551A"/>
    <w:rsid w:val="00FB5FFD"/>
    <w:rsid w:val="00FB60B2"/>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E7E4A"/>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7">
    <w:name w:val="font7"/>
    <w:basedOn w:val="Normal"/>
    <w:rsid w:val="0077336E"/>
    <w:pPr>
      <w:spacing w:before="100" w:beforeAutospacing="1" w:after="100" w:afterAutospacing="1" w:line="240" w:lineRule="auto"/>
    </w:pPr>
    <w:rPr>
      <w:rFonts w:ascii="Calibri" w:eastAsia="Times New Roman" w:hAnsi="Calibri" w:cs="Calibri"/>
      <w:b/>
      <w:bCs/>
      <w:i/>
      <w:iCs/>
      <w:color w:val="000000"/>
      <w:sz w:val="20"/>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184</TotalTime>
  <Pages>44</Pages>
  <Words>10334</Words>
  <Characters>58907</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65</cp:revision>
  <cp:lastPrinted>2026-09-16T08:15:00Z</cp:lastPrinted>
  <dcterms:created xsi:type="dcterms:W3CDTF">2026-08-07T06:55:00Z</dcterms:created>
  <dcterms:modified xsi:type="dcterms:W3CDTF">2026-09-16T12:22:00Z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