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3697571A" w:rsidR="004410CC" w:rsidRPr="000B58CB" w:rsidRDefault="00CF01A2" w:rsidP="000B58CB">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485958">
        <w:rPr>
          <w:rFonts w:cstheme="minorHAnsi"/>
          <w:b/>
          <w:bCs/>
          <w:color w:val="548DD4" w:themeColor="text2" w:themeTint="99"/>
        </w:rPr>
        <w:t>099</w:t>
      </w:r>
      <w:r w:rsidR="00120608">
        <w:rPr>
          <w:rFonts w:cstheme="minorHAnsi"/>
          <w:b/>
          <w:bCs/>
          <w:color w:val="548DD4" w:themeColor="text2" w:themeTint="99"/>
        </w:rPr>
        <w:t xml:space="preserve"> </w:t>
      </w:r>
      <w:r w:rsidR="008F7A7C">
        <w:rPr>
          <w:rFonts w:cstheme="minorHAnsi"/>
          <w:b/>
          <w:bCs/>
          <w:color w:val="548DD4" w:themeColor="text2" w:themeTint="99"/>
        </w:rPr>
        <w:t>“</w:t>
      </w:r>
      <w:r w:rsidR="00485958" w:rsidRPr="00485958">
        <w:rPr>
          <w:rFonts w:cstheme="minorHAnsi"/>
          <w:b/>
          <w:bCs/>
          <w:color w:val="548DD4" w:themeColor="text2" w:themeTint="99"/>
        </w:rPr>
        <w:t>Design, Supply, Installation, Rehabilitation, Testing, Commissioning, Operation and Maintenance of Solar-Powered Systems</w:t>
      </w:r>
      <w:r w:rsidR="00485958">
        <w:rPr>
          <w:rFonts w:cstheme="minorHAnsi"/>
          <w:b/>
          <w:bCs/>
          <w:color w:val="548DD4" w:themeColor="text2" w:themeTint="99"/>
        </w:rPr>
        <w:t>” One Year Framework Agreement; with Possibility of one year renewal</w:t>
      </w:r>
      <w:r w:rsidR="000B58CB">
        <w:rPr>
          <w:rFonts w:cstheme="minorHAnsi"/>
          <w:b/>
          <w:bCs/>
          <w:color w:val="548DD4" w:themeColor="text2" w:themeTint="99"/>
        </w:rPr>
        <w:t>.</w:t>
      </w:r>
    </w:p>
    <w:p w14:paraId="21C0F4D6" w14:textId="096E1259" w:rsidR="00F47DB2" w:rsidRPr="00CA3805" w:rsidRDefault="004410CC" w:rsidP="00CA3805">
      <w:r w:rsidRPr="00F47DB2">
        <w:rPr>
          <w:rFonts w:cstheme="minorHAnsi"/>
        </w:rPr>
        <w:t>The Lebanese Red Cross (LRC) Headquarters hereby invites eligible and registered suppliers in Lebanon to submit a firm of</w:t>
      </w:r>
      <w:r w:rsidR="00FA57F1">
        <w:rPr>
          <w:rFonts w:cstheme="minorHAnsi"/>
        </w:rPr>
        <w:t>fer</w:t>
      </w:r>
      <w:r w:rsidR="00253E34" w:rsidRPr="00F47DB2">
        <w:rPr>
          <w:rFonts w:cstheme="minorHAnsi"/>
        </w:rPr>
        <w:t xml:space="preserve"> </w:t>
      </w:r>
      <w:r w:rsidRPr="00F47DB2">
        <w:rPr>
          <w:rFonts w:cstheme="minorHAnsi"/>
        </w:rPr>
        <w:t>for the</w:t>
      </w:r>
      <w:r w:rsidR="00FA57F1">
        <w:rPr>
          <w:rFonts w:cstheme="minorHAnsi"/>
        </w:rPr>
        <w:t xml:space="preserve"> </w:t>
      </w:r>
      <w:r w:rsidR="001A7C8C">
        <w:rPr>
          <w:sz w:val="24"/>
          <w:szCs w:val="24"/>
        </w:rPr>
        <w:t>Design, Supply, Installation, Rehabilitation, Testing, Commissioning, Operation and Maintenance of Solar-Powered Systems</w:t>
      </w:r>
      <w:r w:rsidR="001A7C8C" w:rsidRPr="00F47DB2">
        <w:rPr>
          <w:rFonts w:cstheme="minorHAnsi"/>
        </w:rPr>
        <w:t xml:space="preserve"> </w:t>
      </w:r>
      <w:r w:rsidR="00E24DBF" w:rsidRPr="00F47DB2">
        <w:rPr>
          <w:rFonts w:cstheme="minorHAnsi"/>
        </w:rPr>
        <w:t>i</w:t>
      </w:r>
      <w:r w:rsidRPr="00F47DB2">
        <w:rPr>
          <w:rFonts w:cstheme="minorHAnsi"/>
        </w:rPr>
        <w:t>n accordance with the specifications outlined in (Annex 3).</w:t>
      </w:r>
      <w:r w:rsidR="00C92457">
        <w:rPr>
          <w:rFonts w:cstheme="minorHAnsi"/>
        </w:rPr>
        <w:t xml:space="preserve"> </w:t>
      </w: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695701C0" w:rsidR="008B09A4" w:rsidRPr="007032DA" w:rsidRDefault="009D02CE" w:rsidP="001505A8">
            <w:pPr>
              <w:spacing w:after="0" w:line="240" w:lineRule="auto"/>
              <w:jc w:val="both"/>
              <w:rPr>
                <w:rFonts w:cstheme="minorHAnsi"/>
              </w:rPr>
            </w:pPr>
            <w:r>
              <w:rPr>
                <w:rFonts w:cstheme="minorHAnsi"/>
              </w:rPr>
              <w:t>October 0</w:t>
            </w:r>
            <w:r w:rsidR="001A7C8C">
              <w:rPr>
                <w:rFonts w:cstheme="minorHAnsi"/>
              </w:rPr>
              <w:t>6</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33C96D4D" w:rsidR="008B09A4" w:rsidRPr="007032DA" w:rsidRDefault="001A7C8C" w:rsidP="00BE0D87">
            <w:pPr>
              <w:spacing w:after="0" w:line="240" w:lineRule="auto"/>
              <w:jc w:val="both"/>
              <w:rPr>
                <w:rFonts w:cstheme="minorHAnsi"/>
              </w:rPr>
            </w:pPr>
            <w:r>
              <w:rPr>
                <w:rFonts w:cstheme="minorHAnsi"/>
              </w:rPr>
              <w:t>November 02</w:t>
            </w:r>
            <w:r w:rsidR="001334AA">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24513961" w:rsidR="008B09A4" w:rsidRPr="007032DA" w:rsidRDefault="009D02CE" w:rsidP="004E2CA0">
            <w:pPr>
              <w:spacing w:after="0" w:line="240" w:lineRule="auto"/>
              <w:jc w:val="both"/>
              <w:rPr>
                <w:rFonts w:cstheme="minorHAnsi"/>
                <w:bCs/>
              </w:rPr>
            </w:pPr>
            <w:r>
              <w:rPr>
                <w:rFonts w:cstheme="minorHAnsi"/>
              </w:rPr>
              <w:t xml:space="preserve">October </w:t>
            </w:r>
            <w:r w:rsidR="00CF6D57">
              <w:rPr>
                <w:rFonts w:cstheme="minorHAnsi"/>
              </w:rPr>
              <w:t>23</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1BE9CD99"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CF6D57">
              <w:rPr>
                <w:rFonts w:cstheme="minorHAnsi"/>
                <w:b/>
                <w:bCs/>
              </w:rPr>
              <w:t>099</w:t>
            </w:r>
            <w:r w:rsidR="005B0A5D">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CF6D57">
              <w:rPr>
                <w:rFonts w:cstheme="minorHAnsi"/>
                <w:b/>
              </w:rPr>
              <w:t>November 02</w:t>
            </w:r>
            <w:r w:rsidR="005B0A5D">
              <w:rPr>
                <w:rFonts w:cstheme="minorHAnsi"/>
                <w:b/>
              </w:rPr>
              <w:t xml:space="preserve">, </w:t>
            </w:r>
            <w:r w:rsidR="00A438D7" w:rsidRPr="007032DA">
              <w:rPr>
                <w:rFonts w:cstheme="minorHAnsi"/>
                <w:b/>
              </w:rPr>
              <w:t>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w:t>
      </w:r>
      <w:proofErr w:type="gramStart"/>
      <w:r w:rsidRPr="007032DA">
        <w:rPr>
          <w:rFonts w:asciiTheme="minorHAnsi" w:hAnsiTheme="minorHAnsi" w:cstheme="minorHAnsi"/>
          <w:color w:val="C00000"/>
          <w:lang w:val="en-US"/>
        </w:rPr>
        <w:t>below</w:t>
      </w:r>
      <w:proofErr w:type="gramEnd"/>
      <w:r w:rsidRPr="007032DA">
        <w:rPr>
          <w:rFonts w:asciiTheme="minorHAnsi" w:hAnsiTheme="minorHAnsi" w:cstheme="minorHAnsi"/>
          <w:color w:val="C00000"/>
          <w:lang w:val="en-US"/>
        </w:rPr>
        <w:t xml:space="preserve">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54FC3FF5"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CF6D57">
        <w:rPr>
          <w:rFonts w:cstheme="minorHAnsi"/>
          <w:b/>
          <w:bCs/>
          <w:lang w:val="en-US"/>
        </w:rPr>
        <w:t>099</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1F403D84" w:rsidR="004410CC" w:rsidRPr="00BB7F7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r w:rsidR="00BB7F7C">
        <w:rPr>
          <w:rFonts w:cstheme="minorHAnsi"/>
          <w:color w:val="EE0000"/>
        </w:rPr>
        <w:t xml:space="preserve"> </w:t>
      </w:r>
    </w:p>
    <w:p w14:paraId="42B3157A" w14:textId="77777777" w:rsidR="00BB7F7C" w:rsidRDefault="00BB7F7C" w:rsidP="00BB7F7C">
      <w:pPr>
        <w:rPr>
          <w:rFonts w:cstheme="minorHAnsi"/>
        </w:rPr>
      </w:pPr>
    </w:p>
    <w:p w14:paraId="1D5D4BF7" w14:textId="77777777" w:rsidR="00BB7F7C" w:rsidRPr="00BB7F7C" w:rsidRDefault="00BB7F7C" w:rsidP="00BB7F7C">
      <w:pPr>
        <w:rPr>
          <w:rFonts w:cstheme="minorHAnsi"/>
        </w:rPr>
      </w:pP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46FB9C81" w14:textId="77777777" w:rsidR="003B7E71" w:rsidRDefault="003241F2" w:rsidP="003B7E71">
      <w:pPr>
        <w:autoSpaceDE w:val="0"/>
        <w:autoSpaceDN w:val="0"/>
        <w:adjustRightInd w:val="0"/>
        <w:spacing w:after="0" w:line="240" w:lineRule="auto"/>
        <w:jc w:val="both"/>
        <w:rPr>
          <w:rFonts w:cstheme="minorHAnsi"/>
          <w:lang w:val="en-US"/>
        </w:rPr>
      </w:pPr>
      <w:r w:rsidRPr="003241F2">
        <w:rPr>
          <w:rFonts w:cstheme="minorHAnsi"/>
          <w:lang w:val="en-US"/>
        </w:rPr>
        <w:t>A bid shall pass the administrative evaluation stage before being considered for technical and financial evaluation.</w:t>
      </w:r>
    </w:p>
    <w:p w14:paraId="78101861" w14:textId="1F7CD085" w:rsidR="004410CC" w:rsidRPr="007032DA" w:rsidRDefault="00FE246A" w:rsidP="003B7E71">
      <w:pPr>
        <w:autoSpaceDE w:val="0"/>
        <w:autoSpaceDN w:val="0"/>
        <w:adjustRightInd w:val="0"/>
        <w:spacing w:after="0" w:line="240" w:lineRule="auto"/>
        <w:jc w:val="both"/>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BB7F7C">
        <w:rPr>
          <w:rFonts w:cstheme="minorHAnsi"/>
          <w:i/>
          <w:iCs/>
          <w:sz w:val="20"/>
          <w:szCs w:val="20"/>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693E6BD9"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3F0B57">
        <w:rPr>
          <w:rFonts w:cstheme="minorHAnsi"/>
          <w:color w:val="0070C0"/>
          <w:lang w:val="en-US"/>
        </w:rPr>
        <w:t>8</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ل</w:t>
      </w:r>
      <w:proofErr w:type="gramStart"/>
      <w:r w:rsidRPr="007032DA">
        <w:rPr>
          <w:rFonts w:cstheme="minorHAnsi"/>
          <w:rtl/>
          <w:lang w:bidi="ar-LB"/>
        </w:rPr>
        <w:t xml:space="preserve">) </w:t>
      </w:r>
      <w:r w:rsidRPr="007032DA">
        <w:rPr>
          <w:rFonts w:cstheme="minorHAnsi"/>
        </w:rPr>
        <w:t>)</w:t>
      </w:r>
      <w:proofErr w:type="gramEnd"/>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w:t>
      </w:r>
      <w:proofErr w:type="gramStart"/>
      <w:r w:rsidRPr="007032DA">
        <w:rPr>
          <w:rFonts w:cstheme="minorHAnsi"/>
        </w:rPr>
        <w:t xml:space="preserve">Finance) </w:t>
      </w:r>
      <w:r w:rsidRPr="007032DA">
        <w:rPr>
          <w:rFonts w:cstheme="minorHAnsi"/>
          <w:rtl/>
        </w:rPr>
        <w:t xml:space="preserve"> (</w:t>
      </w:r>
      <w:proofErr w:type="gramEnd"/>
      <w:r w:rsidRPr="007032DA">
        <w:rPr>
          <w:rFonts w:cstheme="minorHAnsi"/>
          <w:rtl/>
        </w:rPr>
        <w:t>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proofErr w:type="spellStart"/>
      <w:r w:rsidR="006A2F6E">
        <w:rPr>
          <w:rFonts w:cstheme="minorHAnsi"/>
          <w:b/>
          <w:bCs/>
        </w:rPr>
        <w:t>i</w:t>
      </w:r>
      <w:r w:rsidR="006A2F6E" w:rsidRPr="006A2F6E">
        <w:rPr>
          <w:rFonts w:cstheme="minorHAnsi"/>
          <w:b/>
          <w:bCs/>
        </w:rPr>
        <w:t>rcular</w:t>
      </w:r>
      <w:proofErr w:type="spellEnd"/>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23739331" w14:textId="77777777" w:rsidR="00A87E6F" w:rsidRDefault="00A87E6F" w:rsidP="00A87E6F">
      <w:pPr>
        <w:jc w:val="both"/>
        <w:rPr>
          <w:b/>
          <w:bCs/>
          <w:lang w:val="en-US"/>
        </w:rPr>
      </w:pPr>
      <w:r w:rsidRPr="00A87E6F">
        <w:rPr>
          <w:b/>
          <w:bCs/>
          <w:lang w:val="en-US"/>
        </w:rPr>
        <w:t>Step 1: Mandatory Compliance Assessment (Pass/Fail)</w:t>
      </w:r>
    </w:p>
    <w:p w14:paraId="0608F7F9" w14:textId="4BFC2711" w:rsidR="00C80423" w:rsidRDefault="00D540C4" w:rsidP="00A87E6F">
      <w:pPr>
        <w:jc w:val="both"/>
      </w:pPr>
      <w:r w:rsidRPr="00D540C4">
        <w:t xml:space="preserve">All bidders shall be assessed against the </w:t>
      </w:r>
      <w:r w:rsidR="003C6111">
        <w:t>M</w:t>
      </w:r>
      <w:r w:rsidRPr="00D540C4">
        <w:t xml:space="preserve">andatory requirements </w:t>
      </w:r>
      <w:r w:rsidR="00860974">
        <w:t>mentioned in the terms of reference/Annex 3</w:t>
      </w:r>
      <w:r w:rsidRPr="00D540C4">
        <w:t xml:space="preserve"> prior to the</w:t>
      </w:r>
      <w:r w:rsidR="002018E4">
        <w:t xml:space="preserve"> Mandatory</w:t>
      </w:r>
      <w:r w:rsidRPr="00D540C4">
        <w:t xml:space="preserve"> technical </w:t>
      </w:r>
      <w:proofErr w:type="gramStart"/>
      <w:r w:rsidR="0094212F">
        <w:t>spec</w:t>
      </w:r>
      <w:r w:rsidR="00182025">
        <w:t>ifications</w:t>
      </w:r>
      <w:proofErr w:type="gramEnd"/>
      <w:r w:rsidR="00182025">
        <w:t xml:space="preserve"> </w:t>
      </w:r>
      <w:r w:rsidRPr="00D540C4">
        <w:t xml:space="preserve">evaluation. Failure to meet </w:t>
      </w:r>
      <w:r w:rsidRPr="00A87E6F">
        <w:rPr>
          <w:b/>
          <w:bCs/>
        </w:rPr>
        <w:t>any</w:t>
      </w:r>
      <w:r w:rsidRPr="00D540C4">
        <w:t xml:space="preserve"> of the mandatory requirements shall result in the bidder being eliminated from further evaluation.</w:t>
      </w:r>
    </w:p>
    <w:tbl>
      <w:tblPr>
        <w:tblStyle w:val="GridTable4-Accent1"/>
        <w:tblW w:w="10350" w:type="dxa"/>
        <w:tblInd w:w="-545" w:type="dxa"/>
        <w:tblLook w:val="04A0" w:firstRow="1" w:lastRow="0" w:firstColumn="1" w:lastColumn="0" w:noHBand="0" w:noVBand="1"/>
      </w:tblPr>
      <w:tblGrid>
        <w:gridCol w:w="450"/>
        <w:gridCol w:w="5220"/>
        <w:gridCol w:w="2375"/>
        <w:gridCol w:w="2305"/>
      </w:tblGrid>
      <w:tr w:rsidR="00AC24D0" w:rsidRPr="00AC24D0" w14:paraId="46220979" w14:textId="77777777" w:rsidTr="00AC24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53FD0870" w14:textId="77777777" w:rsidR="00AC24D0" w:rsidRPr="00AC24D0" w:rsidRDefault="00AC24D0" w:rsidP="009C053D">
            <w:pPr>
              <w:spacing w:line="250" w:lineRule="auto"/>
              <w:rPr>
                <w:rFonts w:cstheme="minorHAnsi"/>
                <w:sz w:val="18"/>
                <w:szCs w:val="18"/>
              </w:rPr>
            </w:pPr>
            <w:r w:rsidRPr="00AC24D0">
              <w:rPr>
                <w:rFonts w:cstheme="minorHAnsi"/>
                <w:color w:val="FFFFFF"/>
                <w:sz w:val="18"/>
                <w:szCs w:val="18"/>
              </w:rPr>
              <w:t>#</w:t>
            </w:r>
          </w:p>
        </w:tc>
        <w:tc>
          <w:tcPr>
            <w:tcW w:w="5220" w:type="dxa"/>
          </w:tcPr>
          <w:p w14:paraId="2D3990E6" w14:textId="77777777" w:rsidR="00AC24D0" w:rsidRPr="00AC24D0" w:rsidRDefault="00AC24D0" w:rsidP="009C053D">
            <w:pPr>
              <w:spacing w:line="25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color w:val="FFFFFF"/>
                <w:sz w:val="18"/>
                <w:szCs w:val="18"/>
              </w:rPr>
              <w:t>Technical mandatory requirement</w:t>
            </w:r>
          </w:p>
        </w:tc>
        <w:tc>
          <w:tcPr>
            <w:tcW w:w="2375" w:type="dxa"/>
          </w:tcPr>
          <w:p w14:paraId="147883BA" w14:textId="77777777" w:rsidR="00AC24D0" w:rsidRPr="00AC24D0" w:rsidRDefault="00AC24D0" w:rsidP="009C053D">
            <w:pPr>
              <w:spacing w:line="25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color w:val="FFFFFF"/>
                <w:sz w:val="18"/>
                <w:szCs w:val="18"/>
              </w:rPr>
              <w:t>PASS / FAIL</w:t>
            </w:r>
          </w:p>
        </w:tc>
        <w:tc>
          <w:tcPr>
            <w:tcW w:w="2305" w:type="dxa"/>
          </w:tcPr>
          <w:p w14:paraId="6E622493" w14:textId="77777777" w:rsidR="00AC24D0" w:rsidRPr="00AC24D0" w:rsidRDefault="00AC24D0" w:rsidP="009C053D">
            <w:pPr>
              <w:spacing w:line="25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color w:val="FFFFFF"/>
                <w:sz w:val="18"/>
                <w:szCs w:val="18"/>
              </w:rPr>
              <w:t>Evidence required</w:t>
            </w:r>
          </w:p>
        </w:tc>
      </w:tr>
      <w:tr w:rsidR="00AC24D0" w:rsidRPr="00AC24D0" w14:paraId="0B87CF63" w14:textId="77777777" w:rsidTr="00AC2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22D23A5B"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t>1</w:t>
            </w:r>
          </w:p>
        </w:tc>
        <w:tc>
          <w:tcPr>
            <w:tcW w:w="5220" w:type="dxa"/>
          </w:tcPr>
          <w:p w14:paraId="76156EE6"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 xml:space="preserve">Bidder must submit the required technical datasheets and samples specified in Section 10. All datasheets shall be issued by the original manufacturer and shall clearly identify the brand and model offered. </w:t>
            </w:r>
          </w:p>
        </w:tc>
        <w:tc>
          <w:tcPr>
            <w:tcW w:w="2375" w:type="dxa"/>
          </w:tcPr>
          <w:p w14:paraId="2F4C7673" w14:textId="77777777" w:rsidR="00AC24D0" w:rsidRPr="00AC24D0" w:rsidRDefault="00AC24D0"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2368EE39"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Submitted technical documents / samples</w:t>
            </w:r>
          </w:p>
        </w:tc>
      </w:tr>
      <w:tr w:rsidR="00AC24D0" w:rsidRPr="00AC24D0" w14:paraId="424327B4" w14:textId="77777777" w:rsidTr="00AC24D0">
        <w:tc>
          <w:tcPr>
            <w:cnfStyle w:val="001000000000" w:firstRow="0" w:lastRow="0" w:firstColumn="1" w:lastColumn="0" w:oddVBand="0" w:evenVBand="0" w:oddHBand="0" w:evenHBand="0" w:firstRowFirstColumn="0" w:firstRowLastColumn="0" w:lastRowFirstColumn="0" w:lastRowLastColumn="0"/>
            <w:tcW w:w="450" w:type="dxa"/>
          </w:tcPr>
          <w:p w14:paraId="742BB1CC"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lastRenderedPageBreak/>
              <w:t>2</w:t>
            </w:r>
          </w:p>
        </w:tc>
        <w:tc>
          <w:tcPr>
            <w:tcW w:w="5220" w:type="dxa"/>
          </w:tcPr>
          <w:p w14:paraId="4B50DF16"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Bidder must propose at least one Electrical Engineer holding a university degree (</w:t>
            </w:r>
            <w:proofErr w:type="spellStart"/>
            <w:r w:rsidRPr="00AC24D0">
              <w:rPr>
                <w:rFonts w:cstheme="minorHAnsi"/>
                <w:sz w:val="18"/>
                <w:szCs w:val="18"/>
              </w:rPr>
              <w:t>B.</w:t>
            </w:r>
            <w:proofErr w:type="gramStart"/>
            <w:r w:rsidRPr="00AC24D0">
              <w:rPr>
                <w:rFonts w:cstheme="minorHAnsi"/>
                <w:sz w:val="18"/>
                <w:szCs w:val="18"/>
              </w:rPr>
              <w:t>SE.or</w:t>
            </w:r>
            <w:proofErr w:type="spellEnd"/>
            <w:proofErr w:type="gramEnd"/>
            <w:r w:rsidRPr="00AC24D0">
              <w:rPr>
                <w:rFonts w:cstheme="minorHAnsi"/>
                <w:sz w:val="18"/>
                <w:szCs w:val="18"/>
              </w:rPr>
              <w:t xml:space="preserve"> higher) in electrical engineering. Minimum 3 years of experience in the design and installation of solar PV projects.</w:t>
            </w:r>
          </w:p>
        </w:tc>
        <w:tc>
          <w:tcPr>
            <w:tcW w:w="2375" w:type="dxa"/>
          </w:tcPr>
          <w:p w14:paraId="788B321F" w14:textId="77777777" w:rsidR="00AC24D0" w:rsidRPr="00AC24D0" w:rsidRDefault="00AC24D0"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0F0EB505"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CVs of proposed personnel / List of projects with involvement of proposed personnel</w:t>
            </w:r>
          </w:p>
        </w:tc>
      </w:tr>
      <w:tr w:rsidR="00AC24D0" w:rsidRPr="00AC24D0" w14:paraId="22D88A29" w14:textId="77777777" w:rsidTr="00AC2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255708A6" w14:textId="77777777" w:rsidR="00AC24D0" w:rsidRPr="00AC24D0" w:rsidRDefault="00AC24D0" w:rsidP="009C053D">
            <w:pPr>
              <w:spacing w:line="250" w:lineRule="auto"/>
              <w:jc w:val="center"/>
              <w:rPr>
                <w:rFonts w:cstheme="minorHAnsi"/>
                <w:b w:val="0"/>
                <w:bCs w:val="0"/>
                <w:sz w:val="18"/>
                <w:szCs w:val="18"/>
              </w:rPr>
            </w:pPr>
            <w:r w:rsidRPr="00AC24D0">
              <w:rPr>
                <w:rFonts w:cstheme="minorHAnsi"/>
                <w:sz w:val="18"/>
                <w:szCs w:val="18"/>
              </w:rPr>
              <w:t>3</w:t>
            </w:r>
          </w:p>
        </w:tc>
        <w:tc>
          <w:tcPr>
            <w:tcW w:w="5220" w:type="dxa"/>
          </w:tcPr>
          <w:p w14:paraId="16F37D22"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 xml:space="preserve">Bidder must propose at least one Civil or Structural Engineer holding a university degree (B.Sc. or higher) in civil engineering. Minimum 3 years of experience, including the structural design or supervision of steel structure, reinforced concrete foundations and roof/ground mounted installations. </w:t>
            </w:r>
          </w:p>
        </w:tc>
        <w:tc>
          <w:tcPr>
            <w:tcW w:w="2375" w:type="dxa"/>
          </w:tcPr>
          <w:p w14:paraId="16143701" w14:textId="77777777" w:rsidR="00AC24D0" w:rsidRPr="00AC24D0" w:rsidRDefault="00AC24D0"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AC24D0">
              <w:rPr>
                <w:rFonts w:cstheme="minorHAnsi"/>
                <w:b/>
                <w:bCs/>
                <w:sz w:val="18"/>
                <w:szCs w:val="18"/>
              </w:rPr>
              <w:t>PASS/FAIL</w:t>
            </w:r>
          </w:p>
        </w:tc>
        <w:tc>
          <w:tcPr>
            <w:tcW w:w="2305" w:type="dxa"/>
          </w:tcPr>
          <w:p w14:paraId="208ED6F0"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CVs of proposed personnel / List of projects with involvement of proposed personnel</w:t>
            </w:r>
          </w:p>
        </w:tc>
      </w:tr>
      <w:tr w:rsidR="00AC24D0" w:rsidRPr="00AC24D0" w14:paraId="44AF6570" w14:textId="77777777" w:rsidTr="00AC24D0">
        <w:tc>
          <w:tcPr>
            <w:cnfStyle w:val="001000000000" w:firstRow="0" w:lastRow="0" w:firstColumn="1" w:lastColumn="0" w:oddVBand="0" w:evenVBand="0" w:oddHBand="0" w:evenHBand="0" w:firstRowFirstColumn="0" w:firstRowLastColumn="0" w:lastRowFirstColumn="0" w:lastRowLastColumn="0"/>
            <w:tcW w:w="450" w:type="dxa"/>
          </w:tcPr>
          <w:p w14:paraId="6838F99E" w14:textId="77777777" w:rsidR="00AC24D0" w:rsidRPr="00AC24D0" w:rsidRDefault="00AC24D0" w:rsidP="009C053D">
            <w:pPr>
              <w:spacing w:line="250" w:lineRule="auto"/>
              <w:jc w:val="center"/>
              <w:rPr>
                <w:rFonts w:cstheme="minorHAnsi"/>
                <w:b w:val="0"/>
                <w:bCs w:val="0"/>
                <w:sz w:val="18"/>
                <w:szCs w:val="18"/>
              </w:rPr>
            </w:pPr>
            <w:r w:rsidRPr="00AC24D0">
              <w:rPr>
                <w:rFonts w:cstheme="minorHAnsi"/>
                <w:sz w:val="18"/>
                <w:szCs w:val="18"/>
              </w:rPr>
              <w:t>4</w:t>
            </w:r>
          </w:p>
        </w:tc>
        <w:tc>
          <w:tcPr>
            <w:tcW w:w="5220" w:type="dxa"/>
          </w:tcPr>
          <w:p w14:paraId="6CCD2179"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Bidder must propose at least one Site Foreman with a minimum of 5 years of site supervision experience on construction and electrical works.</w:t>
            </w:r>
          </w:p>
        </w:tc>
        <w:tc>
          <w:tcPr>
            <w:tcW w:w="2375" w:type="dxa"/>
          </w:tcPr>
          <w:p w14:paraId="148A218F" w14:textId="77777777" w:rsidR="00AC24D0" w:rsidRPr="00AC24D0" w:rsidRDefault="00AC24D0"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AC24D0">
              <w:rPr>
                <w:rFonts w:cstheme="minorHAnsi"/>
                <w:b/>
                <w:bCs/>
                <w:sz w:val="18"/>
                <w:szCs w:val="18"/>
              </w:rPr>
              <w:t>PASS/FAIL</w:t>
            </w:r>
          </w:p>
        </w:tc>
        <w:tc>
          <w:tcPr>
            <w:tcW w:w="2305" w:type="dxa"/>
          </w:tcPr>
          <w:p w14:paraId="12363582"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CVs of proposed personnel / List of projects with involvement of proposed personnel</w:t>
            </w:r>
          </w:p>
        </w:tc>
      </w:tr>
      <w:tr w:rsidR="00AC24D0" w:rsidRPr="00AC24D0" w14:paraId="2B6CC09D" w14:textId="77777777" w:rsidTr="00AC2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17D34FC8"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t>5</w:t>
            </w:r>
          </w:p>
        </w:tc>
        <w:tc>
          <w:tcPr>
            <w:tcW w:w="5220" w:type="dxa"/>
          </w:tcPr>
          <w:p w14:paraId="20A87A2F"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 xml:space="preserve">Bidder must demonstrate verifiable experience in solar PV installation AND in hybrid or battery storage systems AND solar water pumping within the last five years. </w:t>
            </w:r>
          </w:p>
        </w:tc>
        <w:tc>
          <w:tcPr>
            <w:tcW w:w="2375" w:type="dxa"/>
          </w:tcPr>
          <w:p w14:paraId="7A641E55" w14:textId="77777777" w:rsidR="00AC24D0" w:rsidRPr="00AC24D0" w:rsidRDefault="00AC24D0"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6DECAB19"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gramStart"/>
            <w:r w:rsidRPr="00AC24D0">
              <w:rPr>
                <w:rFonts w:cstheme="minorHAnsi"/>
                <w:sz w:val="18"/>
                <w:szCs w:val="18"/>
              </w:rPr>
              <w:t>Past experience</w:t>
            </w:r>
            <w:proofErr w:type="gramEnd"/>
            <w:r w:rsidRPr="00AC24D0">
              <w:rPr>
                <w:rFonts w:cstheme="minorHAnsi"/>
                <w:sz w:val="18"/>
                <w:szCs w:val="18"/>
              </w:rPr>
              <w:t xml:space="preserve"> and references</w:t>
            </w:r>
          </w:p>
        </w:tc>
      </w:tr>
      <w:tr w:rsidR="00AC24D0" w:rsidRPr="00AC24D0" w14:paraId="2B7592E1" w14:textId="77777777" w:rsidTr="00AC24D0">
        <w:tc>
          <w:tcPr>
            <w:cnfStyle w:val="001000000000" w:firstRow="0" w:lastRow="0" w:firstColumn="1" w:lastColumn="0" w:oddVBand="0" w:evenVBand="0" w:oddHBand="0" w:evenHBand="0" w:firstRowFirstColumn="0" w:firstRowLastColumn="0" w:lastRowFirstColumn="0" w:lastRowLastColumn="0"/>
            <w:tcW w:w="450" w:type="dxa"/>
          </w:tcPr>
          <w:p w14:paraId="06261B7C"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t>6</w:t>
            </w:r>
          </w:p>
        </w:tc>
        <w:tc>
          <w:tcPr>
            <w:tcW w:w="5220" w:type="dxa"/>
          </w:tcPr>
          <w:p w14:paraId="7EF90C5B"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Bidder must accept in writing the 24-hour emergency attendance obligation for the full framework period and provide the emergency contact details. With the ability to mobilize to remote governorates, and conflict affected areas.</w:t>
            </w:r>
          </w:p>
        </w:tc>
        <w:tc>
          <w:tcPr>
            <w:tcW w:w="2375" w:type="dxa"/>
          </w:tcPr>
          <w:p w14:paraId="335BF49F" w14:textId="77777777" w:rsidR="00AC24D0" w:rsidRPr="00AC24D0" w:rsidRDefault="00AC24D0"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69C45173"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Written acceptance and contact details</w:t>
            </w:r>
          </w:p>
        </w:tc>
      </w:tr>
      <w:tr w:rsidR="00AC24D0" w:rsidRPr="00AC24D0" w14:paraId="29249FFA" w14:textId="77777777" w:rsidTr="00AC2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58907D01"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t>7</w:t>
            </w:r>
          </w:p>
        </w:tc>
        <w:tc>
          <w:tcPr>
            <w:tcW w:w="5220" w:type="dxa"/>
          </w:tcPr>
          <w:p w14:paraId="3A188334"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Ability to intervene in at 5 different locations at the same time.</w:t>
            </w:r>
          </w:p>
        </w:tc>
        <w:tc>
          <w:tcPr>
            <w:tcW w:w="2375" w:type="dxa"/>
          </w:tcPr>
          <w:p w14:paraId="596E34AF" w14:textId="77777777" w:rsidR="00AC24D0" w:rsidRPr="00AC24D0" w:rsidRDefault="00AC24D0"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73E812C2"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To submit a commitment letter and show the availability of 5 teams able to work independently at different locations</w:t>
            </w:r>
          </w:p>
        </w:tc>
      </w:tr>
      <w:tr w:rsidR="00AC24D0" w:rsidRPr="00AC24D0" w14:paraId="5858D4FE" w14:textId="77777777" w:rsidTr="00AC24D0">
        <w:tc>
          <w:tcPr>
            <w:cnfStyle w:val="001000000000" w:firstRow="0" w:lastRow="0" w:firstColumn="1" w:lastColumn="0" w:oddVBand="0" w:evenVBand="0" w:oddHBand="0" w:evenHBand="0" w:firstRowFirstColumn="0" w:firstRowLastColumn="0" w:lastRowFirstColumn="0" w:lastRowLastColumn="0"/>
            <w:tcW w:w="450" w:type="dxa"/>
          </w:tcPr>
          <w:p w14:paraId="7D1A0B44" w14:textId="77777777" w:rsidR="00AC24D0" w:rsidRPr="00AC24D0" w:rsidRDefault="00AC24D0" w:rsidP="009C053D">
            <w:pPr>
              <w:spacing w:line="250" w:lineRule="auto"/>
              <w:jc w:val="center"/>
              <w:rPr>
                <w:rFonts w:cstheme="minorHAnsi"/>
                <w:sz w:val="18"/>
                <w:szCs w:val="18"/>
              </w:rPr>
            </w:pPr>
            <w:r w:rsidRPr="00AC24D0">
              <w:rPr>
                <w:rFonts w:cstheme="minorHAnsi"/>
                <w:sz w:val="18"/>
                <w:szCs w:val="18"/>
              </w:rPr>
              <w:t>8</w:t>
            </w:r>
          </w:p>
        </w:tc>
        <w:tc>
          <w:tcPr>
            <w:tcW w:w="5220" w:type="dxa"/>
          </w:tcPr>
          <w:p w14:paraId="6B2F1A8C"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Any missing submittal (relevant experience, key personnel, list of machinery, methodology, work plan and schedule, datasheets).</w:t>
            </w:r>
          </w:p>
        </w:tc>
        <w:tc>
          <w:tcPr>
            <w:tcW w:w="2375" w:type="dxa"/>
          </w:tcPr>
          <w:p w14:paraId="091A6DF7" w14:textId="77777777" w:rsidR="00AC24D0" w:rsidRPr="00AC24D0" w:rsidRDefault="00AC24D0"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b/>
                <w:bCs/>
                <w:sz w:val="18"/>
                <w:szCs w:val="18"/>
              </w:rPr>
              <w:t>PASS/FAIL</w:t>
            </w:r>
          </w:p>
        </w:tc>
        <w:tc>
          <w:tcPr>
            <w:tcW w:w="2305" w:type="dxa"/>
          </w:tcPr>
          <w:p w14:paraId="55F94F02"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Submittals</w:t>
            </w:r>
          </w:p>
        </w:tc>
      </w:tr>
      <w:tr w:rsidR="00AC24D0" w:rsidRPr="00AC24D0" w14:paraId="5893EAF3" w14:textId="77777777" w:rsidTr="00AC2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 w:type="dxa"/>
          </w:tcPr>
          <w:p w14:paraId="62F0093C" w14:textId="77777777" w:rsidR="00AC24D0" w:rsidRPr="00AC24D0" w:rsidRDefault="00AC24D0" w:rsidP="009C053D">
            <w:pPr>
              <w:spacing w:line="250" w:lineRule="auto"/>
              <w:jc w:val="center"/>
              <w:rPr>
                <w:rFonts w:cstheme="minorHAnsi"/>
                <w:b w:val="0"/>
                <w:bCs w:val="0"/>
                <w:sz w:val="18"/>
                <w:szCs w:val="18"/>
              </w:rPr>
            </w:pPr>
            <w:r w:rsidRPr="00AC24D0">
              <w:rPr>
                <w:rFonts w:cstheme="minorHAnsi"/>
                <w:sz w:val="18"/>
                <w:szCs w:val="18"/>
              </w:rPr>
              <w:t>9</w:t>
            </w:r>
          </w:p>
        </w:tc>
        <w:tc>
          <w:tcPr>
            <w:tcW w:w="5220" w:type="dxa"/>
          </w:tcPr>
          <w:p w14:paraId="2D9F3164"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Commitment letter confirming that the required insurance policy will be arranged once the contract is awarded.</w:t>
            </w:r>
          </w:p>
        </w:tc>
        <w:tc>
          <w:tcPr>
            <w:tcW w:w="2375" w:type="dxa"/>
          </w:tcPr>
          <w:p w14:paraId="4F36A710" w14:textId="77777777" w:rsidR="00AC24D0" w:rsidRPr="00AC24D0" w:rsidRDefault="00AC24D0"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AC24D0">
              <w:rPr>
                <w:rFonts w:cstheme="minorHAnsi"/>
                <w:b/>
                <w:bCs/>
                <w:sz w:val="18"/>
                <w:szCs w:val="18"/>
              </w:rPr>
              <w:t>PASS/FAIL</w:t>
            </w:r>
          </w:p>
        </w:tc>
        <w:tc>
          <w:tcPr>
            <w:tcW w:w="2305" w:type="dxa"/>
          </w:tcPr>
          <w:p w14:paraId="7EB3F391" w14:textId="77777777" w:rsidR="00AC24D0" w:rsidRPr="00AC24D0" w:rsidRDefault="00AC24D0"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4D0">
              <w:rPr>
                <w:rFonts w:cstheme="minorHAnsi"/>
                <w:sz w:val="18"/>
                <w:szCs w:val="18"/>
              </w:rPr>
              <w:t>Commitment letter</w:t>
            </w:r>
          </w:p>
        </w:tc>
      </w:tr>
      <w:tr w:rsidR="00AC24D0" w:rsidRPr="00AC24D0" w14:paraId="7415CC4D" w14:textId="77777777" w:rsidTr="00AC24D0">
        <w:tc>
          <w:tcPr>
            <w:cnfStyle w:val="001000000000" w:firstRow="0" w:lastRow="0" w:firstColumn="1" w:lastColumn="0" w:oddVBand="0" w:evenVBand="0" w:oddHBand="0" w:evenHBand="0" w:firstRowFirstColumn="0" w:firstRowLastColumn="0" w:lastRowFirstColumn="0" w:lastRowLastColumn="0"/>
            <w:tcW w:w="450" w:type="dxa"/>
          </w:tcPr>
          <w:p w14:paraId="3DA94E0F" w14:textId="77777777" w:rsidR="00AC24D0" w:rsidRPr="00AC24D0" w:rsidRDefault="00AC24D0" w:rsidP="009C053D">
            <w:pPr>
              <w:spacing w:line="250" w:lineRule="auto"/>
              <w:jc w:val="center"/>
              <w:rPr>
                <w:rFonts w:cstheme="minorHAnsi"/>
                <w:b w:val="0"/>
                <w:bCs w:val="0"/>
                <w:sz w:val="18"/>
                <w:szCs w:val="18"/>
              </w:rPr>
            </w:pPr>
            <w:r w:rsidRPr="00AC24D0">
              <w:rPr>
                <w:rFonts w:cstheme="minorHAnsi"/>
                <w:sz w:val="18"/>
                <w:szCs w:val="18"/>
              </w:rPr>
              <w:t>10</w:t>
            </w:r>
          </w:p>
        </w:tc>
        <w:tc>
          <w:tcPr>
            <w:tcW w:w="5220" w:type="dxa"/>
          </w:tcPr>
          <w:p w14:paraId="232470DD"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Bidder must provide a written declaration of full acceptance of, and compliance with, all the terms, conditions, technical specifications and requirements of this Terms of Reference, without reservation or deviation.</w:t>
            </w:r>
          </w:p>
        </w:tc>
        <w:tc>
          <w:tcPr>
            <w:tcW w:w="2375" w:type="dxa"/>
          </w:tcPr>
          <w:p w14:paraId="480A98D7" w14:textId="77777777" w:rsidR="00AC24D0" w:rsidRPr="00AC24D0" w:rsidRDefault="00AC24D0"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AC24D0">
              <w:rPr>
                <w:rFonts w:cstheme="minorHAnsi"/>
                <w:b/>
                <w:bCs/>
                <w:sz w:val="18"/>
                <w:szCs w:val="18"/>
              </w:rPr>
              <w:t>PASS/FAIL</w:t>
            </w:r>
          </w:p>
        </w:tc>
        <w:tc>
          <w:tcPr>
            <w:tcW w:w="2305" w:type="dxa"/>
          </w:tcPr>
          <w:p w14:paraId="59963FAE" w14:textId="77777777" w:rsidR="00AC24D0" w:rsidRPr="00AC24D0" w:rsidRDefault="00AC24D0"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4D0">
              <w:rPr>
                <w:rFonts w:cstheme="minorHAnsi"/>
                <w:sz w:val="18"/>
                <w:szCs w:val="18"/>
              </w:rPr>
              <w:t>Commitment letter</w:t>
            </w:r>
          </w:p>
        </w:tc>
      </w:tr>
    </w:tbl>
    <w:p w14:paraId="0B584288" w14:textId="77777777" w:rsidR="00AC24D0" w:rsidRPr="00A87E6F" w:rsidRDefault="00AC24D0" w:rsidP="00A87E6F">
      <w:pPr>
        <w:jc w:val="both"/>
        <w:rPr>
          <w:b/>
          <w:bCs/>
          <w:lang w:val="en-US"/>
        </w:rPr>
      </w:pPr>
    </w:p>
    <w:p w14:paraId="49CA18AA" w14:textId="3242CACD" w:rsidR="00313EA2" w:rsidRPr="008D3537" w:rsidRDefault="00313EA2" w:rsidP="008D3537">
      <w:pPr>
        <w:jc w:val="both"/>
        <w:rPr>
          <w:b/>
          <w:bCs/>
        </w:rPr>
      </w:pPr>
      <w:r w:rsidRPr="008D3537">
        <w:rPr>
          <w:b/>
          <w:bCs/>
        </w:rPr>
        <w:t xml:space="preserve">Step </w:t>
      </w:r>
      <w:r w:rsidR="008D3537">
        <w:rPr>
          <w:b/>
          <w:bCs/>
        </w:rPr>
        <w:t>2</w:t>
      </w:r>
      <w:r w:rsidRPr="008D3537">
        <w:rPr>
          <w:b/>
          <w:bCs/>
        </w:rPr>
        <w:t>: Technical Evaluation and Scoring</w:t>
      </w:r>
    </w:p>
    <w:p w14:paraId="69210AFF" w14:textId="2362FA3F" w:rsidR="00313EA2" w:rsidRPr="0043235A" w:rsidRDefault="00313EA2" w:rsidP="0043235A">
      <w:pPr>
        <w:jc w:val="both"/>
        <w:rPr>
          <w:lang w:val="en-US"/>
        </w:rPr>
      </w:pPr>
      <w:r w:rsidRPr="00313EA2">
        <w:t>Only proposals that successfully pass Steps 1 shall proceed to the technical evaluation stage.</w:t>
      </w:r>
    </w:p>
    <w:p w14:paraId="33AFBF4A" w14:textId="77777777" w:rsidR="00313EA2" w:rsidRDefault="00313EA2" w:rsidP="0043235A">
      <w:r w:rsidRPr="00313EA2">
        <w:t xml:space="preserve">The contract will be awarded based on the </w:t>
      </w:r>
      <w:r w:rsidRPr="0043235A">
        <w:rPr>
          <w:b/>
          <w:bCs/>
        </w:rPr>
        <w:t>highest combined technical and financial score</w:t>
      </w:r>
      <w:r w:rsidRPr="00313EA2">
        <w:t>, in accordance with the evaluation methodology outlined in this tender document (Technical: 70% / Financial: 30%).</w:t>
      </w:r>
    </w:p>
    <w:p w14:paraId="5DE7ACDC" w14:textId="1A28519F" w:rsidR="004B7A72" w:rsidRPr="00313EA2" w:rsidRDefault="004B7A72" w:rsidP="004B7A72">
      <w:pPr>
        <w:spacing w:before="60" w:after="140"/>
      </w:pPr>
      <w:r>
        <w:t>Only technically compliant offers shall proceed to financial evaluation. The technical offer will be evaluated out of 70 points, with a minimum qualifying score of 49 points.</w:t>
      </w:r>
    </w:p>
    <w:p w14:paraId="784A4DE0" w14:textId="77777777" w:rsidR="00313EA2" w:rsidRPr="0043235A" w:rsidRDefault="00313EA2" w:rsidP="0043235A">
      <w:pPr>
        <w:rPr>
          <w:lang w:val="en-US"/>
        </w:rPr>
      </w:pPr>
      <w:r w:rsidRPr="0043235A">
        <w:rPr>
          <w:lang w:val="en-US"/>
        </w:rPr>
        <w:t>LRC reserves the right to:</w:t>
      </w:r>
    </w:p>
    <w:p w14:paraId="559A7BF7" w14:textId="77777777" w:rsidR="00313EA2" w:rsidRPr="00313EA2" w:rsidRDefault="00313EA2" w:rsidP="00313EA2">
      <w:pPr>
        <w:pStyle w:val="ListParagraph"/>
        <w:numPr>
          <w:ilvl w:val="0"/>
          <w:numId w:val="43"/>
        </w:numPr>
        <w:rPr>
          <w:lang w:val="en-US"/>
        </w:rPr>
      </w:pPr>
      <w:r w:rsidRPr="00313EA2">
        <w:rPr>
          <w:lang w:val="en-US"/>
        </w:rPr>
        <w:t>Accept or reject any bid.</w:t>
      </w:r>
    </w:p>
    <w:p w14:paraId="22929AA8" w14:textId="77777777" w:rsidR="00313EA2" w:rsidRPr="00313EA2" w:rsidRDefault="00313EA2" w:rsidP="00313EA2">
      <w:pPr>
        <w:pStyle w:val="ListParagraph"/>
        <w:numPr>
          <w:ilvl w:val="0"/>
          <w:numId w:val="43"/>
        </w:numPr>
        <w:rPr>
          <w:lang w:val="en-US"/>
        </w:rPr>
      </w:pPr>
      <w:r w:rsidRPr="00313EA2">
        <w:rPr>
          <w:lang w:val="en-US"/>
        </w:rPr>
        <w:t>Annul the tender process at any stage.</w:t>
      </w:r>
    </w:p>
    <w:p w14:paraId="6D43F665" w14:textId="77777777" w:rsidR="00313EA2" w:rsidRPr="00313EA2" w:rsidRDefault="00313EA2" w:rsidP="00313EA2">
      <w:pPr>
        <w:pStyle w:val="ListParagraph"/>
        <w:numPr>
          <w:ilvl w:val="0"/>
          <w:numId w:val="43"/>
        </w:numPr>
        <w:rPr>
          <w:lang w:val="en-US"/>
        </w:rPr>
      </w:pPr>
      <w:r w:rsidRPr="00313EA2">
        <w:rPr>
          <w:lang w:val="en-US"/>
        </w:rPr>
        <w:t>Request clarifications from bidders during evaluation.</w:t>
      </w:r>
    </w:p>
    <w:p w14:paraId="635078F3" w14:textId="77777777" w:rsidR="00313EA2" w:rsidRPr="00313EA2" w:rsidRDefault="00313EA2" w:rsidP="00313EA2">
      <w:pPr>
        <w:pStyle w:val="ListParagraph"/>
        <w:numPr>
          <w:ilvl w:val="0"/>
          <w:numId w:val="43"/>
        </w:numPr>
        <w:rPr>
          <w:lang w:val="en-US"/>
        </w:rPr>
      </w:pPr>
      <w:r w:rsidRPr="00313EA2">
        <w:rPr>
          <w:lang w:val="en-US"/>
        </w:rPr>
        <w:t>No award of the contract if no proposal meets the required standards.</w:t>
      </w:r>
    </w:p>
    <w:p w14:paraId="3220BEDA" w14:textId="77777777" w:rsidR="00A87E6F" w:rsidRPr="00313EA2" w:rsidRDefault="00A87E6F" w:rsidP="007E3316">
      <w:pPr>
        <w:pStyle w:val="ListParagraph"/>
        <w:jc w:val="both"/>
        <w:rPr>
          <w:lang w:val="en-US"/>
        </w:rPr>
      </w:pPr>
    </w:p>
    <w:p w14:paraId="2BCEEC30" w14:textId="77777777" w:rsidR="00A87E6F" w:rsidRDefault="00A87E6F" w:rsidP="007E3316">
      <w:pPr>
        <w:pStyle w:val="ListParagraph"/>
        <w:jc w:val="both"/>
      </w:pPr>
    </w:p>
    <w:p w14:paraId="0C485B58" w14:textId="77777777" w:rsidR="00A87E6F" w:rsidRDefault="00A87E6F" w:rsidP="007E3316">
      <w:pPr>
        <w:pStyle w:val="ListParagraph"/>
        <w:jc w:val="both"/>
      </w:pPr>
    </w:p>
    <w:p w14:paraId="24F4FA37" w14:textId="77777777" w:rsidR="0043235A" w:rsidRDefault="0043235A" w:rsidP="007E3316">
      <w:pPr>
        <w:pStyle w:val="ListParagraph"/>
        <w:jc w:val="both"/>
      </w:pPr>
    </w:p>
    <w:p w14:paraId="1F2704C1" w14:textId="77777777" w:rsidR="00A87E6F" w:rsidRDefault="00A87E6F" w:rsidP="007E3316">
      <w:pPr>
        <w:pStyle w:val="ListParagraph"/>
        <w:jc w:val="both"/>
      </w:pPr>
    </w:p>
    <w:tbl>
      <w:tblPr>
        <w:tblStyle w:val="GridTable4-Accent1"/>
        <w:tblW w:w="10620" w:type="dxa"/>
        <w:tblInd w:w="-725" w:type="dxa"/>
        <w:tblLook w:val="04A0" w:firstRow="1" w:lastRow="0" w:firstColumn="1" w:lastColumn="0" w:noHBand="0" w:noVBand="1"/>
      </w:tblPr>
      <w:tblGrid>
        <w:gridCol w:w="2070"/>
        <w:gridCol w:w="6755"/>
        <w:gridCol w:w="1795"/>
      </w:tblGrid>
      <w:tr w:rsidR="0043235A" w:rsidRPr="0043235A" w14:paraId="76543A09" w14:textId="77777777" w:rsidTr="004323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6D7A12D8" w14:textId="77777777" w:rsidR="0043235A" w:rsidRPr="0043235A" w:rsidRDefault="0043235A" w:rsidP="009C053D">
            <w:pPr>
              <w:spacing w:line="250" w:lineRule="auto"/>
              <w:rPr>
                <w:rFonts w:cstheme="minorHAnsi"/>
                <w:sz w:val="18"/>
                <w:szCs w:val="18"/>
              </w:rPr>
            </w:pPr>
            <w:r w:rsidRPr="0043235A">
              <w:rPr>
                <w:rFonts w:cstheme="minorHAnsi"/>
                <w:color w:val="FFFFFF"/>
                <w:sz w:val="18"/>
                <w:szCs w:val="18"/>
              </w:rPr>
              <w:t>Criterion</w:t>
            </w:r>
          </w:p>
        </w:tc>
        <w:tc>
          <w:tcPr>
            <w:tcW w:w="6755" w:type="dxa"/>
          </w:tcPr>
          <w:p w14:paraId="7F31C72D" w14:textId="77777777" w:rsidR="0043235A" w:rsidRPr="0043235A" w:rsidRDefault="0043235A" w:rsidP="009C053D">
            <w:pPr>
              <w:spacing w:line="25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3235A">
              <w:rPr>
                <w:rFonts w:cstheme="minorHAnsi"/>
                <w:color w:val="FFFFFF"/>
                <w:sz w:val="18"/>
                <w:szCs w:val="18"/>
              </w:rPr>
              <w:t>Assessment basis</w:t>
            </w:r>
          </w:p>
        </w:tc>
        <w:tc>
          <w:tcPr>
            <w:tcW w:w="1795" w:type="dxa"/>
          </w:tcPr>
          <w:p w14:paraId="33B3085A" w14:textId="77777777" w:rsidR="0043235A" w:rsidRPr="0043235A" w:rsidRDefault="0043235A" w:rsidP="009C053D">
            <w:pPr>
              <w:spacing w:line="25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3235A">
              <w:rPr>
                <w:rFonts w:cstheme="minorHAnsi"/>
                <w:color w:val="FFFFFF"/>
                <w:sz w:val="18"/>
                <w:szCs w:val="18"/>
              </w:rPr>
              <w:t>Score</w:t>
            </w:r>
          </w:p>
        </w:tc>
      </w:tr>
      <w:tr w:rsidR="0043235A" w:rsidRPr="0043235A" w14:paraId="101003C4" w14:textId="77777777" w:rsidTr="00432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18436734" w14:textId="77777777" w:rsidR="0043235A" w:rsidRPr="0043235A" w:rsidRDefault="0043235A" w:rsidP="009C053D">
            <w:pPr>
              <w:spacing w:line="250" w:lineRule="auto"/>
              <w:rPr>
                <w:rFonts w:cstheme="minorHAnsi"/>
                <w:sz w:val="18"/>
                <w:szCs w:val="18"/>
              </w:rPr>
            </w:pPr>
            <w:r w:rsidRPr="0043235A">
              <w:rPr>
                <w:rFonts w:cstheme="minorHAnsi"/>
                <w:sz w:val="18"/>
                <w:szCs w:val="18"/>
              </w:rPr>
              <w:t>Solar PV Projects</w:t>
            </w:r>
          </w:p>
        </w:tc>
        <w:tc>
          <w:tcPr>
            <w:tcW w:w="6755" w:type="dxa"/>
          </w:tcPr>
          <w:p w14:paraId="6CDAFA26"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3235A">
              <w:rPr>
                <w:rFonts w:cstheme="minorHAnsi"/>
                <w:sz w:val="18"/>
                <w:szCs w:val="18"/>
              </w:rPr>
              <w:t>Relevant experience in solar PV, hybrid and battery storage. Evidence may include the bidder's own experience and declared specialist subcontractors. With handed over project value of 200,000 USD and above</w:t>
            </w:r>
          </w:p>
          <w:p w14:paraId="36C92915" w14:textId="77777777" w:rsidR="00E50C1C"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b/>
                <w:bCs/>
                <w:i/>
                <w:iCs/>
                <w:sz w:val="18"/>
                <w:szCs w:val="18"/>
              </w:rPr>
              <w:t>Scoring</w:t>
            </w:r>
            <w:r w:rsidRPr="0043235A">
              <w:rPr>
                <w:rFonts w:cstheme="minorHAnsi"/>
                <w:i/>
                <w:iCs/>
                <w:sz w:val="18"/>
                <w:szCs w:val="18"/>
              </w:rPr>
              <w:t xml:space="preserve">: </w:t>
            </w:r>
          </w:p>
          <w:p w14:paraId="27BB6FDA" w14:textId="33B4B67A" w:rsidR="0043235A" w:rsidRPr="0043235A" w:rsidRDefault="00E50C1C"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6 or more projects</w:t>
            </w:r>
            <w:r w:rsidR="0043235A" w:rsidRPr="0043235A">
              <w:rPr>
                <w:rFonts w:cstheme="minorHAnsi"/>
                <w:i/>
                <w:iCs/>
                <w:sz w:val="18"/>
                <w:szCs w:val="18"/>
              </w:rPr>
              <w:t xml:space="preserve"> of USD 200,000 or above = 10; </w:t>
            </w:r>
          </w:p>
          <w:p w14:paraId="5CBED556"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 xml:space="preserve">3 to 5 projects= 7; </w:t>
            </w:r>
          </w:p>
          <w:p w14:paraId="200B2799" w14:textId="70C7953A"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 xml:space="preserve">1 to 2 </w:t>
            </w:r>
            <w:r w:rsidR="00E50C1C" w:rsidRPr="0043235A">
              <w:rPr>
                <w:rFonts w:cstheme="minorHAnsi"/>
                <w:i/>
                <w:iCs/>
                <w:sz w:val="18"/>
                <w:szCs w:val="18"/>
              </w:rPr>
              <w:t>projects</w:t>
            </w:r>
            <w:r w:rsidRPr="0043235A">
              <w:rPr>
                <w:rFonts w:cstheme="minorHAnsi"/>
                <w:i/>
                <w:iCs/>
                <w:sz w:val="18"/>
                <w:szCs w:val="18"/>
              </w:rPr>
              <w:t xml:space="preserve"> 4</w:t>
            </w:r>
            <w:r w:rsidR="00E50C1C">
              <w:rPr>
                <w:rFonts w:cstheme="minorHAnsi"/>
                <w:i/>
                <w:iCs/>
                <w:sz w:val="18"/>
                <w:szCs w:val="18"/>
              </w:rPr>
              <w:t>;</w:t>
            </w:r>
          </w:p>
          <w:p w14:paraId="66FAECE0"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none=0</w:t>
            </w:r>
          </w:p>
        </w:tc>
        <w:tc>
          <w:tcPr>
            <w:tcW w:w="1795" w:type="dxa"/>
          </w:tcPr>
          <w:p w14:paraId="435E347A" w14:textId="77777777" w:rsidR="0043235A" w:rsidRPr="0043235A" w:rsidRDefault="0043235A"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3235A">
              <w:rPr>
                <w:rFonts w:cstheme="minorHAnsi"/>
                <w:b/>
                <w:bCs/>
                <w:color w:val="A6192E"/>
                <w:sz w:val="18"/>
                <w:szCs w:val="18"/>
              </w:rPr>
              <w:t>15%</w:t>
            </w:r>
          </w:p>
        </w:tc>
      </w:tr>
      <w:tr w:rsidR="0043235A" w:rsidRPr="0043235A" w14:paraId="11A31F7C" w14:textId="77777777" w:rsidTr="0043235A">
        <w:tc>
          <w:tcPr>
            <w:cnfStyle w:val="001000000000" w:firstRow="0" w:lastRow="0" w:firstColumn="1" w:lastColumn="0" w:oddVBand="0" w:evenVBand="0" w:oddHBand="0" w:evenHBand="0" w:firstRowFirstColumn="0" w:firstRowLastColumn="0" w:lastRowFirstColumn="0" w:lastRowLastColumn="0"/>
            <w:tcW w:w="2070" w:type="dxa"/>
          </w:tcPr>
          <w:p w14:paraId="516D28B4" w14:textId="77777777" w:rsidR="0043235A" w:rsidRPr="0043235A" w:rsidRDefault="0043235A" w:rsidP="009C053D">
            <w:pPr>
              <w:spacing w:line="250" w:lineRule="auto"/>
              <w:rPr>
                <w:rFonts w:cstheme="minorHAnsi"/>
                <w:b w:val="0"/>
                <w:bCs w:val="0"/>
                <w:sz w:val="18"/>
                <w:szCs w:val="18"/>
              </w:rPr>
            </w:pPr>
            <w:r w:rsidRPr="0043235A">
              <w:rPr>
                <w:rFonts w:cstheme="minorHAnsi"/>
                <w:sz w:val="18"/>
                <w:szCs w:val="18"/>
              </w:rPr>
              <w:t>Solar water pumping</w:t>
            </w:r>
          </w:p>
        </w:tc>
        <w:tc>
          <w:tcPr>
            <w:tcW w:w="6755" w:type="dxa"/>
          </w:tcPr>
          <w:p w14:paraId="63BF6B90"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cstheme="minorHAnsi"/>
                <w:sz w:val="18"/>
                <w:szCs w:val="18"/>
              </w:rPr>
              <w:t xml:space="preserve">Solar water pumping projects (VFD-driven submersible or surface pumps, boreholes, water supply systems) completed in the last five years and with control system integration. </w:t>
            </w:r>
          </w:p>
          <w:p w14:paraId="418E5BEA"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b/>
                <w:bCs/>
                <w:i/>
                <w:iCs/>
                <w:sz w:val="18"/>
                <w:szCs w:val="18"/>
              </w:rPr>
              <w:t>Scoring</w:t>
            </w:r>
            <w:r w:rsidRPr="0043235A">
              <w:rPr>
                <w:rFonts w:cstheme="minorHAnsi"/>
                <w:i/>
                <w:iCs/>
                <w:sz w:val="18"/>
                <w:szCs w:val="18"/>
              </w:rPr>
              <w:t xml:space="preserve">: </w:t>
            </w:r>
          </w:p>
          <w:p w14:paraId="0D68E95E"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i/>
                <w:iCs/>
                <w:sz w:val="18"/>
                <w:szCs w:val="18"/>
              </w:rPr>
              <w:t xml:space="preserve">4 or more projects = 10; </w:t>
            </w:r>
          </w:p>
          <w:p w14:paraId="0CCD67F6"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i/>
                <w:iCs/>
                <w:sz w:val="18"/>
                <w:szCs w:val="18"/>
              </w:rPr>
              <w:t xml:space="preserve">2 to 3 project s= 5; </w:t>
            </w:r>
          </w:p>
          <w:p w14:paraId="3F19ED4F"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i/>
                <w:iCs/>
                <w:sz w:val="18"/>
                <w:szCs w:val="18"/>
              </w:rPr>
              <w:t xml:space="preserve">1 project – 3; </w:t>
            </w:r>
          </w:p>
          <w:p w14:paraId="60B1B83A"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i/>
                <w:iCs/>
                <w:sz w:val="18"/>
                <w:szCs w:val="18"/>
              </w:rPr>
              <w:t>none = 0</w:t>
            </w:r>
          </w:p>
        </w:tc>
        <w:tc>
          <w:tcPr>
            <w:tcW w:w="1795" w:type="dxa"/>
          </w:tcPr>
          <w:p w14:paraId="1CF582AE" w14:textId="77777777" w:rsidR="0043235A" w:rsidRPr="0043235A" w:rsidRDefault="0043235A"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A6192E"/>
                <w:sz w:val="18"/>
                <w:szCs w:val="18"/>
              </w:rPr>
            </w:pPr>
            <w:r w:rsidRPr="0043235A">
              <w:rPr>
                <w:rFonts w:cstheme="minorHAnsi"/>
                <w:b/>
                <w:bCs/>
                <w:color w:val="A6192E"/>
                <w:sz w:val="18"/>
                <w:szCs w:val="18"/>
              </w:rPr>
              <w:t>10%</w:t>
            </w:r>
          </w:p>
        </w:tc>
      </w:tr>
      <w:tr w:rsidR="0043235A" w:rsidRPr="0043235A" w14:paraId="3877A205" w14:textId="77777777" w:rsidTr="004323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39FB9C75" w14:textId="77777777" w:rsidR="0043235A" w:rsidRPr="0043235A" w:rsidRDefault="0043235A" w:rsidP="009C053D">
            <w:pPr>
              <w:spacing w:line="250" w:lineRule="auto"/>
              <w:rPr>
                <w:rFonts w:cstheme="minorHAnsi"/>
                <w:b w:val="0"/>
                <w:bCs w:val="0"/>
                <w:sz w:val="18"/>
                <w:szCs w:val="18"/>
              </w:rPr>
            </w:pPr>
            <w:r w:rsidRPr="0043235A">
              <w:rPr>
                <w:rFonts w:cstheme="minorHAnsi"/>
                <w:sz w:val="18"/>
                <w:szCs w:val="18"/>
              </w:rPr>
              <w:t>Associated Civil, Structural and Electrical works</w:t>
            </w:r>
          </w:p>
        </w:tc>
        <w:tc>
          <w:tcPr>
            <w:tcW w:w="6755" w:type="dxa"/>
          </w:tcPr>
          <w:p w14:paraId="04AE0821"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3235A">
              <w:rPr>
                <w:rFonts w:cstheme="minorHAnsi"/>
                <w:sz w:val="18"/>
                <w:szCs w:val="18"/>
              </w:rPr>
              <w:t xml:space="preserve">Demonstrated experience in the works surrounding solar installations: RC foundations, elevated steel structures, roof waterproofing, distribution </w:t>
            </w:r>
            <w:proofErr w:type="gramStart"/>
            <w:r w:rsidRPr="0043235A">
              <w:rPr>
                <w:rFonts w:cstheme="minorHAnsi"/>
                <w:sz w:val="18"/>
                <w:szCs w:val="18"/>
              </w:rPr>
              <w:t>boards..</w:t>
            </w:r>
            <w:proofErr w:type="gramEnd"/>
          </w:p>
          <w:p w14:paraId="237A8260"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b/>
                <w:bCs/>
                <w:i/>
                <w:iCs/>
                <w:sz w:val="18"/>
                <w:szCs w:val="18"/>
              </w:rPr>
              <w:t>Scoring</w:t>
            </w:r>
            <w:r w:rsidRPr="0043235A">
              <w:rPr>
                <w:rFonts w:cstheme="minorHAnsi"/>
                <w:i/>
                <w:iCs/>
                <w:sz w:val="18"/>
                <w:szCs w:val="18"/>
              </w:rPr>
              <w:t>:</w:t>
            </w:r>
          </w:p>
          <w:p w14:paraId="2DE8730B"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 xml:space="preserve"> Both civil/structural and electrical works evidence = 10; </w:t>
            </w:r>
          </w:p>
          <w:p w14:paraId="4992427D"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 xml:space="preserve">one discipline only = 5; </w:t>
            </w:r>
          </w:p>
          <w:p w14:paraId="0B0D98EB"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i/>
                <w:iCs/>
                <w:sz w:val="18"/>
                <w:szCs w:val="18"/>
              </w:rPr>
              <w:t xml:space="preserve">none = 0 </w:t>
            </w:r>
          </w:p>
        </w:tc>
        <w:tc>
          <w:tcPr>
            <w:tcW w:w="1795" w:type="dxa"/>
          </w:tcPr>
          <w:p w14:paraId="23B02B3E" w14:textId="77777777" w:rsidR="0043235A" w:rsidRPr="0043235A" w:rsidRDefault="0043235A"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A6192E"/>
                <w:sz w:val="18"/>
                <w:szCs w:val="18"/>
              </w:rPr>
            </w:pPr>
            <w:r w:rsidRPr="0043235A">
              <w:rPr>
                <w:rFonts w:cstheme="minorHAnsi"/>
                <w:b/>
                <w:bCs/>
                <w:color w:val="A6192E"/>
                <w:sz w:val="18"/>
                <w:szCs w:val="18"/>
              </w:rPr>
              <w:t>10%</w:t>
            </w:r>
          </w:p>
        </w:tc>
      </w:tr>
      <w:tr w:rsidR="0043235A" w:rsidRPr="0043235A" w14:paraId="668F7AB2" w14:textId="77777777" w:rsidTr="0043235A">
        <w:tc>
          <w:tcPr>
            <w:cnfStyle w:val="001000000000" w:firstRow="0" w:lastRow="0" w:firstColumn="1" w:lastColumn="0" w:oddVBand="0" w:evenVBand="0" w:oddHBand="0" w:evenHBand="0" w:firstRowFirstColumn="0" w:firstRowLastColumn="0" w:lastRowFirstColumn="0" w:lastRowLastColumn="0"/>
            <w:tcW w:w="2070" w:type="dxa"/>
          </w:tcPr>
          <w:p w14:paraId="608F7201" w14:textId="77777777" w:rsidR="0043235A" w:rsidRPr="0043235A" w:rsidRDefault="0043235A" w:rsidP="009C053D">
            <w:pPr>
              <w:spacing w:line="250" w:lineRule="auto"/>
              <w:rPr>
                <w:rFonts w:cstheme="minorHAnsi"/>
                <w:sz w:val="18"/>
                <w:szCs w:val="18"/>
              </w:rPr>
            </w:pPr>
            <w:r w:rsidRPr="0043235A">
              <w:rPr>
                <w:rFonts w:cstheme="minorHAnsi"/>
                <w:sz w:val="18"/>
                <w:szCs w:val="18"/>
              </w:rPr>
              <w:t>Available machinery, access equipment and test instruments</w:t>
            </w:r>
          </w:p>
        </w:tc>
        <w:tc>
          <w:tcPr>
            <w:tcW w:w="6755" w:type="dxa"/>
          </w:tcPr>
          <w:p w14:paraId="7A15888C" w14:textId="77777777" w:rsid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cstheme="minorHAnsi"/>
                <w:sz w:val="18"/>
                <w:szCs w:val="18"/>
              </w:rPr>
              <w:t>Adequacy and availability of plant, access equipment, lifting appliances and calibrated test instruments for PV, electrical and pumping works.</w:t>
            </w:r>
          </w:p>
          <w:p w14:paraId="6D15CBBD" w14:textId="77777777" w:rsidR="00E50C1C" w:rsidRDefault="00E50C1C"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29878CC2" w14:textId="77777777" w:rsidR="00E50C1C" w:rsidRPr="0043235A" w:rsidRDefault="00E50C1C" w:rsidP="00E50C1C">
            <w:pPr>
              <w:spacing w:line="250" w:lineRule="auto"/>
              <w:cnfStyle w:val="000000000000" w:firstRow="0" w:lastRow="0" w:firstColumn="0" w:lastColumn="0" w:oddVBand="0" w:evenVBand="0" w:oddHBand="0" w:evenHBand="0" w:firstRowFirstColumn="0" w:firstRowLastColumn="0" w:lastRowFirstColumn="0" w:lastRowLastColumn="0"/>
              <w:rPr>
                <w:rFonts w:cstheme="minorHAnsi"/>
                <w:i/>
                <w:iCs/>
                <w:sz w:val="18"/>
                <w:szCs w:val="18"/>
              </w:rPr>
            </w:pPr>
            <w:r w:rsidRPr="0043235A">
              <w:rPr>
                <w:rFonts w:cstheme="minorHAnsi"/>
                <w:b/>
                <w:bCs/>
                <w:i/>
                <w:iCs/>
                <w:sz w:val="18"/>
                <w:szCs w:val="18"/>
              </w:rPr>
              <w:t>Scoring</w:t>
            </w:r>
            <w:r w:rsidRPr="0043235A">
              <w:rPr>
                <w:rFonts w:cstheme="minorHAnsi"/>
                <w:i/>
                <w:iCs/>
                <w:sz w:val="18"/>
                <w:szCs w:val="18"/>
              </w:rPr>
              <w:t>:</w:t>
            </w:r>
          </w:p>
          <w:p w14:paraId="4B8F1185" w14:textId="77777777" w:rsidR="00E50C1C" w:rsidRDefault="00E50C1C"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78F6EE1B" w14:textId="57E65D32" w:rsidR="00E50C1C" w:rsidRPr="00E50C1C" w:rsidRDefault="00E50C1C" w:rsidP="00E50C1C">
            <w:pPr>
              <w:pStyle w:val="ListParagraph"/>
              <w:numPr>
                <w:ilvl w:val="0"/>
                <w:numId w:val="33"/>
              </w:num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eastAsia="Times New Roman" w:cstheme="minorHAnsi"/>
                <w:b/>
                <w:bCs/>
                <w:sz w:val="18"/>
                <w:szCs w:val="18"/>
              </w:rPr>
              <w:t>1-5</w:t>
            </w:r>
            <w:r>
              <w:rPr>
                <w:rFonts w:eastAsia="Times New Roman" w:cstheme="minorHAnsi"/>
                <w:b/>
                <w:bCs/>
                <w:sz w:val="18"/>
                <w:szCs w:val="18"/>
              </w:rPr>
              <w:t xml:space="preserve">: </w:t>
            </w:r>
            <w:r w:rsidRPr="0043235A">
              <w:rPr>
                <w:rFonts w:eastAsia="Times New Roman" w:cstheme="minorHAnsi"/>
                <w:sz w:val="18"/>
                <w:szCs w:val="18"/>
              </w:rPr>
              <w:t>Basic equipment available and generally adequate, but some gaps or reliance on subcontracted/rented equipment.</w:t>
            </w:r>
          </w:p>
          <w:p w14:paraId="04C33666" w14:textId="55A71964" w:rsidR="00E50C1C" w:rsidRPr="00E50C1C" w:rsidRDefault="00E50C1C" w:rsidP="00E50C1C">
            <w:pPr>
              <w:pStyle w:val="ListParagraph"/>
              <w:numPr>
                <w:ilvl w:val="0"/>
                <w:numId w:val="33"/>
              </w:num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eastAsia="Times New Roman" w:cstheme="minorHAnsi"/>
                <w:b/>
                <w:bCs/>
                <w:sz w:val="18"/>
                <w:szCs w:val="18"/>
              </w:rPr>
              <w:t>6-9</w:t>
            </w:r>
            <w:r>
              <w:rPr>
                <w:rFonts w:eastAsia="Times New Roman" w:cstheme="minorHAnsi"/>
                <w:b/>
                <w:bCs/>
                <w:sz w:val="18"/>
                <w:szCs w:val="18"/>
              </w:rPr>
              <w:t xml:space="preserve">: </w:t>
            </w:r>
            <w:r w:rsidRPr="0043235A">
              <w:rPr>
                <w:rFonts w:eastAsia="Times New Roman" w:cstheme="minorHAnsi"/>
                <w:sz w:val="18"/>
                <w:szCs w:val="18"/>
              </w:rPr>
              <w:t>Adequate and readily available machinery, access/lifting equipment and calibrated test instruments for the required PV, electrical and pumping works. Good supporting evidence.</w:t>
            </w:r>
          </w:p>
          <w:p w14:paraId="5ECEB1EC" w14:textId="542F9E39" w:rsidR="00E50C1C" w:rsidRPr="00E50C1C" w:rsidRDefault="00E50C1C" w:rsidP="00E50C1C">
            <w:pPr>
              <w:pStyle w:val="ListParagraph"/>
              <w:numPr>
                <w:ilvl w:val="0"/>
                <w:numId w:val="33"/>
              </w:num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eastAsia="Times New Roman" w:cstheme="minorHAnsi"/>
                <w:b/>
                <w:bCs/>
                <w:sz w:val="18"/>
                <w:szCs w:val="18"/>
              </w:rPr>
              <w:t>10</w:t>
            </w:r>
            <w:r>
              <w:rPr>
                <w:rFonts w:eastAsia="Times New Roman" w:cstheme="minorHAnsi"/>
                <w:b/>
                <w:bCs/>
                <w:sz w:val="18"/>
                <w:szCs w:val="18"/>
              </w:rPr>
              <w:t xml:space="preserve">: </w:t>
            </w:r>
            <w:r w:rsidRPr="0043235A">
              <w:rPr>
                <w:rFonts w:eastAsia="Times New Roman" w:cstheme="minorHAnsi"/>
                <w:sz w:val="18"/>
                <w:szCs w:val="18"/>
              </w:rPr>
              <w:t>Fully equipped with all machinery, access/lifting equipment and specialized calibrated test instruments required; immediately available, well maintained, and supported by complete documentary evidence.</w:t>
            </w:r>
          </w:p>
          <w:p w14:paraId="53B25B92" w14:textId="77777777" w:rsidR="0043235A" w:rsidRPr="0043235A" w:rsidRDefault="0043235A" w:rsidP="009C053D">
            <w:pPr>
              <w:spacing w:line="25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795" w:type="dxa"/>
          </w:tcPr>
          <w:p w14:paraId="7C6FC2C2" w14:textId="77777777" w:rsidR="0043235A" w:rsidRPr="0043235A" w:rsidRDefault="0043235A" w:rsidP="009C053D">
            <w:pPr>
              <w:spacing w:line="25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3235A">
              <w:rPr>
                <w:rFonts w:cstheme="minorHAnsi"/>
                <w:b/>
                <w:bCs/>
                <w:color w:val="A6192E"/>
                <w:sz w:val="18"/>
                <w:szCs w:val="18"/>
              </w:rPr>
              <w:t>15%</w:t>
            </w:r>
          </w:p>
        </w:tc>
      </w:tr>
      <w:tr w:rsidR="0043235A" w:rsidRPr="0043235A" w14:paraId="0D6E9BEB" w14:textId="77777777" w:rsidTr="0043235A">
        <w:trPr>
          <w:cnfStyle w:val="000000100000" w:firstRow="0" w:lastRow="0" w:firstColumn="0" w:lastColumn="0" w:oddVBand="0" w:evenVBand="0" w:oddHBand="1" w:evenHBand="0" w:firstRowFirstColumn="0" w:firstRowLastColumn="0" w:lastRowFirstColumn="0" w:lastRowLastColumn="0"/>
          <w:trHeight w:val="1473"/>
        </w:trPr>
        <w:tc>
          <w:tcPr>
            <w:cnfStyle w:val="001000000000" w:firstRow="0" w:lastRow="0" w:firstColumn="1" w:lastColumn="0" w:oddVBand="0" w:evenVBand="0" w:oddHBand="0" w:evenHBand="0" w:firstRowFirstColumn="0" w:firstRowLastColumn="0" w:lastRowFirstColumn="0" w:lastRowLastColumn="0"/>
            <w:tcW w:w="2070" w:type="dxa"/>
          </w:tcPr>
          <w:p w14:paraId="2962DFFF" w14:textId="77777777" w:rsidR="0043235A" w:rsidRPr="0043235A" w:rsidRDefault="0043235A" w:rsidP="009C053D">
            <w:pPr>
              <w:spacing w:line="250" w:lineRule="auto"/>
              <w:rPr>
                <w:rFonts w:cstheme="minorHAnsi"/>
                <w:sz w:val="18"/>
                <w:szCs w:val="18"/>
              </w:rPr>
            </w:pPr>
            <w:r w:rsidRPr="0043235A">
              <w:rPr>
                <w:rFonts w:cstheme="minorHAnsi"/>
                <w:sz w:val="18"/>
                <w:szCs w:val="18"/>
              </w:rPr>
              <w:t>Quality and understanding of requirements</w:t>
            </w:r>
          </w:p>
        </w:tc>
        <w:tc>
          <w:tcPr>
            <w:tcW w:w="6755" w:type="dxa"/>
          </w:tcPr>
          <w:p w14:paraId="5138119A" w14:textId="0387073D"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3235A">
              <w:rPr>
                <w:rFonts w:cstheme="minorHAnsi"/>
                <w:sz w:val="18"/>
                <w:szCs w:val="18"/>
              </w:rPr>
              <w:t>Methodology and understanding of the framework and the interfaces between sections</w:t>
            </w:r>
            <w:r w:rsidR="00E50C1C">
              <w:rPr>
                <w:rFonts w:cstheme="minorHAnsi"/>
                <w:sz w:val="18"/>
                <w:szCs w:val="18"/>
              </w:rPr>
              <w:t>.</w:t>
            </w:r>
          </w:p>
          <w:p w14:paraId="7788918E" w14:textId="77777777" w:rsidR="00E50C1C" w:rsidRDefault="00E50C1C" w:rsidP="00E50C1C">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3F0C120" w14:textId="793E299B" w:rsidR="00E50C1C" w:rsidRDefault="00E50C1C" w:rsidP="007445FF">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r w:rsidRPr="0043235A">
              <w:rPr>
                <w:rFonts w:cstheme="minorHAnsi"/>
                <w:b/>
                <w:bCs/>
                <w:i/>
                <w:iCs/>
                <w:sz w:val="18"/>
                <w:szCs w:val="18"/>
              </w:rPr>
              <w:t>Scoring</w:t>
            </w:r>
            <w:r w:rsidRPr="0043235A">
              <w:rPr>
                <w:rFonts w:cstheme="minorHAnsi"/>
                <w:i/>
                <w:iCs/>
                <w:sz w:val="18"/>
                <w:szCs w:val="18"/>
              </w:rPr>
              <w:t>:</w:t>
            </w:r>
          </w:p>
          <w:p w14:paraId="050CD583" w14:textId="77777777" w:rsidR="007445FF" w:rsidRPr="007445FF" w:rsidRDefault="007445FF" w:rsidP="007445FF">
            <w:pPr>
              <w:spacing w:line="250" w:lineRule="auto"/>
              <w:cnfStyle w:val="000000100000" w:firstRow="0" w:lastRow="0" w:firstColumn="0" w:lastColumn="0" w:oddVBand="0" w:evenVBand="0" w:oddHBand="1" w:evenHBand="0" w:firstRowFirstColumn="0" w:firstRowLastColumn="0" w:lastRowFirstColumn="0" w:lastRowLastColumn="0"/>
              <w:rPr>
                <w:rFonts w:cstheme="minorHAnsi"/>
                <w:i/>
                <w:iCs/>
                <w:sz w:val="18"/>
                <w:szCs w:val="18"/>
              </w:rPr>
            </w:pPr>
          </w:p>
          <w:p w14:paraId="036B8C78" w14:textId="213494D3" w:rsidR="00E50C1C" w:rsidRDefault="007445FF" w:rsidP="009C053D">
            <w:pPr>
              <w:spacing w:line="250"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Pr>
                <w:rFonts w:eastAsia="Times New Roman" w:cstheme="minorHAnsi"/>
                <w:b/>
                <w:bCs/>
                <w:sz w:val="18"/>
                <w:szCs w:val="18"/>
              </w:rPr>
              <w:t>1</w:t>
            </w:r>
            <w:r w:rsidR="00E50C1C" w:rsidRPr="0043235A">
              <w:rPr>
                <w:rFonts w:eastAsia="Times New Roman" w:cstheme="minorHAnsi"/>
                <w:b/>
                <w:bCs/>
                <w:sz w:val="18"/>
                <w:szCs w:val="18"/>
              </w:rPr>
              <w:t>–4</w:t>
            </w:r>
            <w:r w:rsidR="00E50C1C">
              <w:rPr>
                <w:rFonts w:eastAsia="Times New Roman" w:cstheme="minorHAnsi"/>
                <w:b/>
                <w:bCs/>
                <w:sz w:val="18"/>
                <w:szCs w:val="18"/>
              </w:rPr>
              <w:t xml:space="preserve">: </w:t>
            </w:r>
            <w:r w:rsidR="00E50C1C" w:rsidRPr="0043235A">
              <w:rPr>
                <w:rFonts w:eastAsia="Times New Roman" w:cstheme="minorHAnsi"/>
                <w:sz w:val="18"/>
                <w:szCs w:val="18"/>
              </w:rPr>
              <w:t>Inadequate methodology and limited understanding of the framework, scope, and interfaces between sections</w:t>
            </w:r>
          </w:p>
          <w:p w14:paraId="18FB9015" w14:textId="4F74EF68" w:rsidR="00E50C1C" w:rsidRDefault="00E50C1C" w:rsidP="009C053D">
            <w:pPr>
              <w:spacing w:line="250"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43235A">
              <w:rPr>
                <w:rFonts w:eastAsia="Times New Roman" w:cstheme="minorHAnsi"/>
                <w:b/>
                <w:bCs/>
                <w:sz w:val="18"/>
                <w:szCs w:val="18"/>
              </w:rPr>
              <w:t>5–7</w:t>
            </w:r>
            <w:r>
              <w:rPr>
                <w:rFonts w:eastAsia="Times New Roman" w:cstheme="minorHAnsi"/>
                <w:b/>
                <w:bCs/>
                <w:sz w:val="18"/>
                <w:szCs w:val="18"/>
              </w:rPr>
              <w:t xml:space="preserve">: </w:t>
            </w:r>
            <w:r w:rsidRPr="0043235A">
              <w:rPr>
                <w:rFonts w:eastAsia="Times New Roman" w:cstheme="minorHAnsi"/>
                <w:sz w:val="18"/>
                <w:szCs w:val="18"/>
              </w:rPr>
              <w:t>Adequate methodology and reasonable understanding of the requirements and interfaces, with some gaps</w:t>
            </w:r>
          </w:p>
          <w:p w14:paraId="38CA962E" w14:textId="27732C22" w:rsidR="00E50C1C" w:rsidRDefault="00E50C1C"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43235A">
              <w:rPr>
                <w:rFonts w:eastAsia="Times New Roman" w:cstheme="minorHAnsi"/>
                <w:b/>
                <w:bCs/>
                <w:sz w:val="18"/>
                <w:szCs w:val="18"/>
              </w:rPr>
              <w:t>8–10</w:t>
            </w:r>
            <w:r>
              <w:rPr>
                <w:rFonts w:eastAsia="Times New Roman" w:cstheme="minorHAnsi"/>
                <w:b/>
                <w:bCs/>
                <w:sz w:val="18"/>
                <w:szCs w:val="18"/>
              </w:rPr>
              <w:t xml:space="preserve">: </w:t>
            </w:r>
            <w:r w:rsidRPr="0043235A">
              <w:rPr>
                <w:rFonts w:eastAsia="Times New Roman" w:cstheme="minorHAnsi"/>
                <w:sz w:val="18"/>
                <w:szCs w:val="18"/>
              </w:rPr>
              <w:t>Clear, comprehensive and project-specific methodology with strong understanding of the framework, coordination, sequencing and interfaces between sections.</w:t>
            </w:r>
          </w:p>
          <w:p w14:paraId="095CA327" w14:textId="77777777" w:rsidR="0043235A" w:rsidRPr="0043235A" w:rsidRDefault="0043235A" w:rsidP="009C053D">
            <w:pPr>
              <w:spacing w:line="25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95" w:type="dxa"/>
          </w:tcPr>
          <w:p w14:paraId="41EBC843" w14:textId="77777777" w:rsidR="0043235A" w:rsidRPr="0043235A" w:rsidRDefault="0043235A" w:rsidP="009C053D">
            <w:pPr>
              <w:spacing w:line="25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A6192E"/>
                <w:sz w:val="18"/>
                <w:szCs w:val="18"/>
              </w:rPr>
            </w:pPr>
            <w:r w:rsidRPr="0043235A">
              <w:rPr>
                <w:rFonts w:cstheme="minorHAnsi"/>
                <w:b/>
                <w:bCs/>
                <w:color w:val="A6192E"/>
                <w:sz w:val="18"/>
                <w:szCs w:val="18"/>
              </w:rPr>
              <w:t>20%</w:t>
            </w:r>
          </w:p>
        </w:tc>
      </w:tr>
    </w:tbl>
    <w:p w14:paraId="68C61818" w14:textId="77777777" w:rsidR="00A87E6F" w:rsidRDefault="00A87E6F" w:rsidP="007E3316">
      <w:pPr>
        <w:pStyle w:val="ListParagraph"/>
        <w:jc w:val="both"/>
      </w:pPr>
    </w:p>
    <w:p w14:paraId="2576CA56" w14:textId="77777777" w:rsidR="00E50C1C" w:rsidRDefault="00E50C1C" w:rsidP="007E3316">
      <w:pPr>
        <w:pStyle w:val="ListParagraph"/>
        <w:jc w:val="both"/>
      </w:pPr>
    </w:p>
    <w:p w14:paraId="7EFD255B" w14:textId="77777777" w:rsidR="00E50C1C" w:rsidRDefault="00E50C1C" w:rsidP="007E3316">
      <w:pPr>
        <w:pStyle w:val="ListParagraph"/>
        <w:jc w:val="both"/>
      </w:pPr>
    </w:p>
    <w:p w14:paraId="019A472D" w14:textId="77777777" w:rsidR="00E50C1C" w:rsidRPr="00C80423" w:rsidRDefault="00E50C1C" w:rsidP="007E3316">
      <w:pPr>
        <w:pStyle w:val="ListParagraph"/>
        <w:jc w:val="both"/>
      </w:pP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lastRenderedPageBreak/>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 xml:space="preserve">Tenderers must meet all the requirements specified in the tender documents and therefore advised </w:t>
      </w:r>
      <w:proofErr w:type="gramStart"/>
      <w:r w:rsidRPr="007032DA">
        <w:rPr>
          <w:rFonts w:cstheme="minorHAnsi"/>
        </w:rPr>
        <w:t>to go</w:t>
      </w:r>
      <w:proofErr w:type="gramEnd"/>
      <w:r w:rsidRPr="007032DA">
        <w:rPr>
          <w:rFonts w:cstheme="minorHAnsi"/>
        </w:rPr>
        <w:t xml:space="preserve"> through the tender documents carefully before submission and be certain that they </w:t>
      </w:r>
      <w:proofErr w:type="gramStart"/>
      <w:r w:rsidRPr="007032DA">
        <w:rPr>
          <w:rFonts w:cstheme="minorHAnsi"/>
        </w:rPr>
        <w:t>are able to</w:t>
      </w:r>
      <w:proofErr w:type="gramEnd"/>
      <w:r w:rsidRPr="007032DA">
        <w:rPr>
          <w:rFonts w:cstheme="minorHAnsi"/>
        </w:rPr>
        <w:t xml:space="preserve">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824D07B" w:rsidR="00FE246A" w:rsidRPr="007032DA" w:rsidRDefault="00533795" w:rsidP="00C96EE7">
            <w:pPr>
              <w:keepNext/>
              <w:keepLines/>
              <w:spacing w:after="0" w:line="240" w:lineRule="auto"/>
              <w:jc w:val="both"/>
              <w:rPr>
                <w:rFonts w:cstheme="minorHAnsi"/>
              </w:rPr>
            </w:pPr>
            <w:r>
              <w:rPr>
                <w:rFonts w:cstheme="minorHAnsi"/>
              </w:rPr>
              <w:t>Two Years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05611621"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E50C1C">
              <w:rPr>
                <w:rFonts w:cstheme="minorHAnsi"/>
                <w:lang w:val="en-US"/>
              </w:rPr>
              <w:t>099</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344D6BC8" w:rsidR="00FE246A" w:rsidRPr="007032DA" w:rsidRDefault="00FE246A" w:rsidP="00C96EE7">
            <w:pPr>
              <w:keepNext/>
              <w:keepLines/>
              <w:spacing w:after="0"/>
              <w:rPr>
                <w:rFonts w:cstheme="minorHAnsi"/>
                <w:lang w:val="en-US"/>
              </w:rPr>
            </w:pPr>
            <w:r w:rsidRPr="007032DA">
              <w:rPr>
                <w:rFonts w:cstheme="minorHAnsi"/>
                <w:lang w:val="en-US"/>
              </w:rPr>
              <w:t>All bids must be submitted in a sealed envelope, clearly marked with the following</w:t>
            </w:r>
            <w:r w:rsidRPr="003F0B57">
              <w:rPr>
                <w:rFonts w:cstheme="minorHAnsi"/>
                <w:lang w:val="en-US"/>
              </w:rPr>
              <w:t xml:space="preserve">: </w:t>
            </w:r>
            <w:r w:rsidRPr="003F0B57">
              <w:rPr>
                <w:rFonts w:cstheme="minorHAnsi"/>
                <w:b/>
                <w:bCs/>
                <w:lang w:val="en-US"/>
              </w:rPr>
              <w:t>ITB-2026-</w:t>
            </w:r>
            <w:r w:rsidR="00E50C1C">
              <w:rPr>
                <w:rFonts w:cstheme="minorHAnsi"/>
                <w:b/>
                <w:bCs/>
                <w:lang w:val="en-US"/>
              </w:rPr>
              <w:t xml:space="preserve">099 </w:t>
            </w:r>
            <w:r w:rsidRPr="003F0B57">
              <w:rPr>
                <w:rFonts w:cstheme="minorHAnsi"/>
                <w:b/>
                <w:bCs/>
                <w:lang w:val="en-US"/>
              </w:rPr>
              <w:t xml:space="preserve">Do not open before </w:t>
            </w:r>
            <w:r w:rsidR="00E50C1C">
              <w:rPr>
                <w:rFonts w:cstheme="minorHAnsi"/>
                <w:b/>
                <w:bCs/>
                <w:lang w:val="en-US"/>
              </w:rPr>
              <w:t>November 02</w:t>
            </w:r>
            <w:r w:rsidRPr="003F0B57">
              <w:rPr>
                <w:rFonts w:cstheme="minorHAnsi"/>
                <w:b/>
                <w:bCs/>
                <w:lang w:val="en-US"/>
              </w:rPr>
              <w:t>,</w:t>
            </w:r>
            <w:r w:rsidR="00BE0D87" w:rsidRPr="003F0B57">
              <w:rPr>
                <w:rFonts w:cstheme="minorHAnsi"/>
                <w:b/>
                <w:bCs/>
                <w:lang w:val="en-US"/>
              </w:rPr>
              <w:t xml:space="preserve"> </w:t>
            </w:r>
            <w:r w:rsidRPr="003F0B57">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w:t>
            </w:r>
            <w:proofErr w:type="spellStart"/>
            <w:r w:rsidRPr="007032DA">
              <w:rPr>
                <w:rFonts w:cstheme="minorHAnsi"/>
                <w:lang w:val="en-US"/>
              </w:rPr>
              <w:t>Kantari</w:t>
            </w:r>
            <w:proofErr w:type="spellEnd"/>
            <w:r w:rsidRPr="007032DA">
              <w:rPr>
                <w:rFonts w:cstheme="minorHAnsi"/>
                <w:lang w:val="en-US"/>
              </w:rPr>
              <w:t>,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3F0B57">
        <w:trPr>
          <w:trHeight w:val="345"/>
        </w:trPr>
        <w:tc>
          <w:tcPr>
            <w:tcW w:w="3510" w:type="dxa"/>
            <w:shd w:val="clear" w:color="auto" w:fill="FFFFFF" w:themeFill="background1"/>
            <w:vAlign w:val="center"/>
          </w:tcPr>
          <w:p w14:paraId="15BAC1F1" w14:textId="24760929" w:rsidR="00ED5D76" w:rsidRPr="003F0B57" w:rsidRDefault="00ED5D76" w:rsidP="00C96EE7">
            <w:pPr>
              <w:keepNext/>
              <w:keepLines/>
              <w:spacing w:after="0" w:line="240" w:lineRule="auto"/>
              <w:rPr>
                <w:rFonts w:cstheme="minorHAnsi"/>
                <w:b/>
                <w:bCs/>
              </w:rPr>
            </w:pPr>
            <w:r w:rsidRPr="003F0B57">
              <w:rPr>
                <w:rFonts w:cstheme="minorHAnsi"/>
                <w:b/>
                <w:bCs/>
              </w:rPr>
              <w:t>Sample Submission</w:t>
            </w:r>
          </w:p>
        </w:tc>
        <w:tc>
          <w:tcPr>
            <w:tcW w:w="6930" w:type="dxa"/>
            <w:shd w:val="clear" w:color="auto" w:fill="FFFFFF" w:themeFill="background1"/>
          </w:tcPr>
          <w:p w14:paraId="38AF0A33" w14:textId="4DD600DF" w:rsidR="00ED5D76" w:rsidRPr="003F0B57" w:rsidRDefault="00BD133B" w:rsidP="00417EC9">
            <w:pPr>
              <w:keepNext/>
              <w:keepLines/>
              <w:spacing w:after="0"/>
              <w:rPr>
                <w:rFonts w:cstheme="minorHAnsi"/>
                <w:b/>
                <w:bCs/>
              </w:rPr>
            </w:pPr>
            <w:r w:rsidRPr="003F0B57">
              <w:rPr>
                <w:rFonts w:cstheme="minorHAnsi"/>
                <w:b/>
                <w:bCs/>
              </w:rPr>
              <w:t xml:space="preserve">Datasheet </w:t>
            </w:r>
            <w:r w:rsidR="001C708B">
              <w:rPr>
                <w:rFonts w:cstheme="minorHAnsi"/>
                <w:b/>
                <w:bCs/>
              </w:rPr>
              <w:t xml:space="preserve">and </w:t>
            </w:r>
            <w:r w:rsidR="00D653A0">
              <w:rPr>
                <w:rFonts w:cstheme="minorHAnsi"/>
                <w:b/>
                <w:bCs/>
              </w:rPr>
              <w:t>evidence</w:t>
            </w:r>
            <w:r w:rsidR="008E2C22">
              <w:rPr>
                <w:rFonts w:cstheme="minorHAnsi"/>
                <w:b/>
                <w:bCs/>
              </w:rPr>
              <w:t xml:space="preserve"> </w:t>
            </w:r>
            <w:r w:rsidR="00120608" w:rsidRPr="003F0B57">
              <w:rPr>
                <w:rFonts w:cstheme="minorHAnsi"/>
                <w:b/>
                <w:bCs/>
              </w:rPr>
              <w:t>must be submitted with the bid</w:t>
            </w:r>
            <w:r w:rsidRPr="003F0B57">
              <w:rPr>
                <w:rFonts w:cstheme="minorHAnsi"/>
                <w:b/>
                <w:bCs/>
              </w:rPr>
              <w:t xml:space="preserve"> as mentioned in </w:t>
            </w:r>
            <w:r w:rsidR="0023687A">
              <w:rPr>
                <w:rFonts w:cstheme="minorHAnsi"/>
                <w:b/>
                <w:bCs/>
              </w:rPr>
              <w:t xml:space="preserve">the Terms of Reference </w:t>
            </w:r>
            <w:r w:rsidRPr="003F0B57">
              <w:rPr>
                <w:rFonts w:cstheme="minorHAnsi"/>
                <w:b/>
                <w:bCs/>
              </w:rPr>
              <w:t xml:space="preserve">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1CE8C812"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8E2C22">
              <w:rPr>
                <w:rFonts w:cstheme="minorHAnsi"/>
              </w:rPr>
              <w:t>0</w:t>
            </w:r>
            <w:r w:rsidR="0023687A">
              <w:rPr>
                <w:rFonts w:cstheme="minorHAnsi"/>
              </w:rPr>
              <w:t>6</w:t>
            </w:r>
            <w:r w:rsidR="009D02CE">
              <w:rPr>
                <w:rFonts w:cstheme="minorHAnsi"/>
              </w:rPr>
              <w:t xml:space="preserve"> October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31E176DF"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23687A">
              <w:rPr>
                <w:rFonts w:cstheme="minorHAnsi"/>
              </w:rPr>
              <w:t>November 02</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3AAFA4E6"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9D02CE">
              <w:rPr>
                <w:rFonts w:cstheme="minorHAnsi"/>
              </w:rPr>
              <w:t xml:space="preserve">October </w:t>
            </w:r>
            <w:r w:rsidR="0023687A">
              <w:rPr>
                <w:rFonts w:cstheme="minorHAnsi"/>
              </w:rPr>
              <w:t>23</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7B99E796"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w:t>
            </w:r>
            <w:r w:rsidR="002401C2">
              <w:rPr>
                <w:rFonts w:cstheme="minorHAnsi"/>
              </w:rPr>
              <w:t>099</w:t>
            </w:r>
            <w:r w:rsidR="00120608">
              <w:rPr>
                <w:rFonts w:cstheme="minorHAnsi"/>
              </w:rPr>
              <w:t xml:space="preserve"> </w:t>
            </w:r>
            <w:r w:rsidRPr="007032DA">
              <w:rPr>
                <w:rFonts w:cstheme="minorHAnsi"/>
              </w:rPr>
              <w:t>Do not open before</w:t>
            </w:r>
            <w:r w:rsidR="006167C9">
              <w:rPr>
                <w:rFonts w:cstheme="minorHAnsi"/>
              </w:rPr>
              <w:t xml:space="preserve">: </w:t>
            </w:r>
            <w:r w:rsidR="002401C2">
              <w:rPr>
                <w:rFonts w:cstheme="minorHAnsi"/>
              </w:rPr>
              <w:t>November 23</w:t>
            </w:r>
            <w:r w:rsidR="00922345">
              <w:rPr>
                <w:rFonts w:cstheme="minorHAnsi"/>
              </w:rPr>
              <w:t>,</w:t>
            </w:r>
            <w:r w:rsidRPr="007032DA">
              <w:rPr>
                <w:rFonts w:cstheme="minorHAnsi"/>
              </w:rPr>
              <w:t xml:space="preserve"> 2026.</w:t>
            </w:r>
          </w:p>
        </w:tc>
      </w:tr>
    </w:tbl>
    <w:p w14:paraId="0685FBD3" w14:textId="77777777" w:rsidR="00D316AA" w:rsidRDefault="00D316AA" w:rsidP="00D316AA">
      <w:pPr>
        <w:pStyle w:val="ListParagraph"/>
        <w:spacing w:after="0"/>
        <w:ind w:left="360"/>
        <w:jc w:val="both"/>
        <w:rPr>
          <w:rFonts w:cstheme="minorHAnsi"/>
          <w:b/>
          <w:u w:val="single"/>
        </w:rPr>
      </w:pPr>
    </w:p>
    <w:p w14:paraId="6BB11863" w14:textId="265ADABB"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27F8E4BC" w:rsidR="006A19C9"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 xml:space="preserve">LRC reserves the right to increase, decrease, or suspend services at any site, or to add new locations, with prior written notice to the service </w:t>
      </w:r>
      <w:r w:rsidR="00A818F6" w:rsidRPr="007032DA">
        <w:rPr>
          <w:rFonts w:cstheme="minorHAnsi"/>
          <w:lang w:val="en-US"/>
        </w:rPr>
        <w:t>provider.</w:t>
      </w:r>
    </w:p>
    <w:p w14:paraId="5C84422D" w14:textId="77777777" w:rsidR="00D43CE3" w:rsidRDefault="00D43CE3" w:rsidP="006A19C9">
      <w:pPr>
        <w:spacing w:after="0"/>
        <w:rPr>
          <w:rFonts w:cstheme="minorHAnsi"/>
          <w:lang w:val="en-US"/>
        </w:rPr>
      </w:pPr>
    </w:p>
    <w:p w14:paraId="652DD53D" w14:textId="77777777" w:rsidR="00D43CE3" w:rsidRDefault="00D43CE3" w:rsidP="006A19C9">
      <w:pPr>
        <w:spacing w:after="0"/>
        <w:rPr>
          <w:rFonts w:cstheme="minorHAnsi"/>
          <w:lang w:val="en-US"/>
        </w:rPr>
      </w:pPr>
    </w:p>
    <w:p w14:paraId="6B53EE21" w14:textId="77777777" w:rsidR="00D43CE3" w:rsidRDefault="00D43CE3" w:rsidP="006A19C9">
      <w:pPr>
        <w:spacing w:after="0"/>
        <w:rPr>
          <w:rFonts w:cstheme="minorHAnsi"/>
          <w:lang w:val="en-US"/>
        </w:rPr>
      </w:pPr>
    </w:p>
    <w:p w14:paraId="67FE7319" w14:textId="77777777" w:rsidR="00D43CE3" w:rsidRDefault="00D43CE3" w:rsidP="006A19C9">
      <w:pPr>
        <w:spacing w:after="0"/>
        <w:rPr>
          <w:rFonts w:cstheme="minorHAnsi"/>
          <w:lang w:val="en-US"/>
        </w:rPr>
      </w:pPr>
    </w:p>
    <w:p w14:paraId="274812C2" w14:textId="77777777" w:rsidR="001969FA" w:rsidRPr="007032DA" w:rsidRDefault="001969FA" w:rsidP="006A19C9">
      <w:pPr>
        <w:spacing w:after="0"/>
        <w:rPr>
          <w:rFonts w:cstheme="minorHAnsi"/>
          <w:lang w:val="en-US"/>
        </w:rPr>
      </w:pPr>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lastRenderedPageBreak/>
        <w:t>Specifications:</w:t>
      </w:r>
    </w:p>
    <w:p w14:paraId="6E4046CF" w14:textId="4D78EFEA" w:rsidR="00ED5D76" w:rsidRDefault="00BA7123" w:rsidP="006A2F6E">
      <w:pPr>
        <w:spacing w:after="0"/>
        <w:jc w:val="both"/>
        <w:rPr>
          <w:rFonts w:cstheme="minorHAnsi"/>
        </w:rPr>
      </w:pPr>
      <w:r w:rsidRPr="007032DA">
        <w:rPr>
          <w:rFonts w:cstheme="minorHAnsi"/>
        </w:rPr>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168EAD49" w14:textId="77777777" w:rsidR="004907E8" w:rsidRPr="007032DA" w:rsidRDefault="004907E8" w:rsidP="006A2F6E">
      <w:pPr>
        <w:spacing w:after="0"/>
        <w:jc w:val="both"/>
        <w:rPr>
          <w:rFonts w:cstheme="minorHAnsi"/>
        </w:rPr>
      </w:pP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w:t>
      </w:r>
      <w:r w:rsidRPr="007032DA">
        <w:rPr>
          <w:rFonts w:cstheme="minorHAnsi"/>
        </w:rPr>
        <w:lastRenderedPageBreak/>
        <w:t xml:space="preserve">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w:t>
      </w:r>
      <w:proofErr w:type="gramStart"/>
      <w:r w:rsidR="006253AA" w:rsidRPr="007032DA">
        <w:rPr>
          <w:rFonts w:cstheme="minorHAnsi"/>
          <w:b/>
        </w:rPr>
        <w:t xml:space="preserve">3 </w:t>
      </w:r>
      <w:r w:rsidRPr="007032DA">
        <w:rPr>
          <w:rFonts w:cstheme="minorHAnsi"/>
        </w:rPr>
        <w:t>.</w:t>
      </w:r>
      <w:proofErr w:type="gramEnd"/>
      <w:r w:rsidRPr="007032DA">
        <w:rPr>
          <w:rFonts w:cstheme="minorHAnsi"/>
        </w:rPr>
        <w:t xml:space="preserve">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w:t>
      </w:r>
      <w:proofErr w:type="gramStart"/>
      <w:r w:rsidRPr="007032DA">
        <w:rPr>
          <w:rFonts w:cstheme="minorHAnsi"/>
          <w:b/>
        </w:rPr>
        <w:t xml:space="preserve">Bid  </w:t>
      </w:r>
      <w:r w:rsidR="002D4735" w:rsidRPr="007032DA">
        <w:rPr>
          <w:rFonts w:cstheme="minorHAnsi"/>
          <w:b/>
        </w:rPr>
        <w:t>F</w:t>
      </w:r>
      <w:r w:rsidRPr="007032DA">
        <w:rPr>
          <w:rFonts w:cstheme="minorHAnsi"/>
          <w:b/>
        </w:rPr>
        <w:t>orm</w:t>
      </w:r>
      <w:proofErr w:type="gramEnd"/>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This ITB does not </w:t>
      </w:r>
      <w:proofErr w:type="gramStart"/>
      <w:r w:rsidRPr="007032DA">
        <w:rPr>
          <w:rFonts w:cstheme="minorHAnsi"/>
          <w:lang w:val="en-US"/>
        </w:rPr>
        <w:t>commit</w:t>
      </w:r>
      <w:proofErr w:type="gramEnd"/>
      <w:r w:rsidRPr="007032DA">
        <w:rPr>
          <w:rFonts w:cstheme="minorHAnsi"/>
          <w:lang w:val="en-US"/>
        </w:rPr>
        <w:t xml:space="preserve">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w:t>
      </w:r>
      <w:proofErr w:type="gramStart"/>
      <w:r w:rsidR="0023382A" w:rsidRPr="007032DA">
        <w:rPr>
          <w:rFonts w:cstheme="minorHAnsi"/>
          <w:lang w:val="en-US"/>
        </w:rPr>
        <w:t>or</w:t>
      </w:r>
      <w:proofErr w:type="gramEnd"/>
      <w:r w:rsidR="0023382A" w:rsidRPr="007032DA">
        <w:rPr>
          <w:rFonts w:cstheme="minorHAnsi"/>
          <w:lang w:val="en-US"/>
        </w:rPr>
        <w:t xml:space="preserve">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w:t>
      </w:r>
      <w:proofErr w:type="gramStart"/>
      <w:r w:rsidR="00DE37E7" w:rsidRPr="007032DA">
        <w:rPr>
          <w:rFonts w:cstheme="minorHAnsi"/>
          <w:lang w:val="en-US"/>
        </w:rPr>
        <w:t>regard</w:t>
      </w:r>
      <w:proofErr w:type="gramEnd"/>
      <w:r w:rsidR="00DE37E7" w:rsidRPr="007032DA">
        <w:rPr>
          <w:rFonts w:cstheme="minorHAnsi"/>
          <w:lang w:val="en-US"/>
        </w:rPr>
        <w:t xml:space="preserve">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 xml:space="preserve">y with the contractual terms and </w:t>
      </w:r>
      <w:proofErr w:type="gramStart"/>
      <w:r w:rsidRPr="007032DA">
        <w:rPr>
          <w:rFonts w:cstheme="minorHAnsi"/>
          <w:lang w:val="en-US"/>
        </w:rPr>
        <w:t>conditions</w:t>
      </w:r>
      <w:proofErr w:type="gramEnd"/>
      <w:r w:rsidRPr="007032DA">
        <w:rPr>
          <w:rFonts w:cstheme="minorHAnsi"/>
          <w:lang w:val="en-US"/>
        </w:rPr>
        <w:t xml:space="preserve"> including delivering different products and of</w:t>
      </w:r>
      <w:r w:rsidR="0023382A" w:rsidRPr="007032DA">
        <w:rPr>
          <w:rFonts w:cstheme="minorHAnsi"/>
          <w:lang w:val="en-US"/>
        </w:rPr>
        <w:t xml:space="preserve"> different </w:t>
      </w:r>
      <w:proofErr w:type="gramStart"/>
      <w:r w:rsidR="0023382A" w:rsidRPr="007032DA">
        <w:rPr>
          <w:rFonts w:cstheme="minorHAnsi"/>
          <w:lang w:val="en-US"/>
        </w:rPr>
        <w:t>origin</w:t>
      </w:r>
      <w:proofErr w:type="gramEnd"/>
      <w:r w:rsidR="0023382A" w:rsidRPr="007032DA">
        <w:rPr>
          <w:rFonts w:cstheme="minorHAnsi"/>
          <w:lang w:val="en-US"/>
        </w:rPr>
        <w:t xml:space="preserve">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t>
      </w:r>
      <w:proofErr w:type="gramStart"/>
      <w:r w:rsidR="0023382A" w:rsidRPr="007032DA">
        <w:rPr>
          <w:rFonts w:cstheme="minorHAnsi"/>
          <w:lang w:val="en-US"/>
        </w:rPr>
        <w:t>whether or not</w:t>
      </w:r>
      <w:proofErr w:type="gramEnd"/>
      <w:r w:rsidR="0023382A" w:rsidRPr="007032DA">
        <w:rPr>
          <w:rFonts w:cstheme="minorHAnsi"/>
          <w:lang w:val="en-US"/>
        </w:rPr>
        <w:t xml:space="preserve">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Bidders and their employees, officers, advisers, </w:t>
      </w:r>
      <w:proofErr w:type="gramStart"/>
      <w:r w:rsidRPr="007032DA">
        <w:rPr>
          <w:rFonts w:cstheme="minorHAnsi"/>
          <w:lang w:val="en-US"/>
        </w:rPr>
        <w:t>agent</w:t>
      </w:r>
      <w:proofErr w:type="gramEnd"/>
      <w:r w:rsidRPr="007032DA">
        <w:rPr>
          <w:rFonts w:cstheme="minorHAnsi"/>
          <w:lang w:val="en-US"/>
        </w:rPr>
        <w:t xml:space="preserve">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w:t>
      </w:r>
      <w:proofErr w:type="gramStart"/>
      <w:r w:rsidR="005C004D" w:rsidRPr="007032DA">
        <w:rPr>
          <w:rFonts w:cstheme="minorHAnsi"/>
          <w:lang w:val="en-US"/>
        </w:rPr>
        <w:t>confidentially</w:t>
      </w:r>
      <w:proofErr w:type="gramEnd"/>
      <w:r w:rsidR="005C004D" w:rsidRPr="007032DA">
        <w:rPr>
          <w:rFonts w:cstheme="minorHAnsi"/>
          <w:lang w:val="en-US"/>
        </w:rPr>
        <w:t xml:space="preserve"> obligations or by using information not otherwise available to the </w:t>
      </w:r>
      <w:proofErr w:type="gramStart"/>
      <w:r w:rsidR="005C004D" w:rsidRPr="007032DA">
        <w:rPr>
          <w:rFonts w:cstheme="minorHAnsi"/>
          <w:lang w:val="en-US"/>
        </w:rPr>
        <w:t>general public</w:t>
      </w:r>
      <w:proofErr w:type="gramEnd"/>
      <w:r w:rsidR="005C004D" w:rsidRPr="007032DA">
        <w:rPr>
          <w:rFonts w:cstheme="minorHAnsi"/>
          <w:lang w:val="en-US"/>
        </w:rPr>
        <w:t xml:space="preserve">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w:t>
      </w:r>
      <w:proofErr w:type="gramStart"/>
      <w:r w:rsidR="0095397C" w:rsidRPr="007032DA">
        <w:rPr>
          <w:rFonts w:cstheme="minorHAnsi"/>
          <w:lang w:val="en-US"/>
        </w:rPr>
        <w:t>of:</w:t>
      </w:r>
      <w:proofErr w:type="gramEnd"/>
      <w:r w:rsidR="0095397C" w:rsidRPr="007032DA">
        <w:rPr>
          <w:rFonts w:cstheme="minorHAnsi"/>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w:t>
      </w:r>
      <w:proofErr w:type="gramStart"/>
      <w:r w:rsidRPr="007032DA">
        <w:rPr>
          <w:rFonts w:cstheme="minorHAnsi"/>
          <w:lang w:val="en-US"/>
        </w:rPr>
        <w:t>Bidder</w:t>
      </w:r>
      <w:proofErr w:type="gramEnd"/>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w:t>
      </w:r>
      <w:proofErr w:type="gramStart"/>
      <w:r w:rsidR="00C301AE" w:rsidRPr="007032DA">
        <w:rPr>
          <w:rFonts w:cstheme="minorHAnsi"/>
          <w:lang w:val="en-US"/>
        </w:rPr>
        <w:t>conflict of intere</w:t>
      </w:r>
      <w:r w:rsidR="009E02F8" w:rsidRPr="007032DA">
        <w:rPr>
          <w:rFonts w:cstheme="minorHAnsi"/>
          <w:lang w:val="en-US"/>
        </w:rPr>
        <w:t>st</w:t>
      </w:r>
      <w:proofErr w:type="gramEnd"/>
      <w:r w:rsidR="009E02F8" w:rsidRPr="007032DA">
        <w:rPr>
          <w:rFonts w:cstheme="minorHAnsi"/>
          <w:lang w:val="en-US"/>
        </w:rPr>
        <w:t xml:space="preserve">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lastRenderedPageBreak/>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 xml:space="preserve">there have been irregularities in the procedure, </w:t>
      </w:r>
      <w:proofErr w:type="gramStart"/>
      <w:r w:rsidR="0067632F" w:rsidRPr="007032DA">
        <w:rPr>
          <w:rFonts w:eastAsia="CIDFont+F8" w:cstheme="minorHAnsi"/>
          <w:lang w:val="en-US"/>
        </w:rPr>
        <w:t>in particular where</w:t>
      </w:r>
      <w:proofErr w:type="gramEnd"/>
      <w:r w:rsidR="0067632F" w:rsidRPr="007032DA">
        <w:rPr>
          <w:rFonts w:eastAsia="CIDFont+F8" w:cstheme="minorHAnsi"/>
          <w:lang w:val="en-US"/>
        </w:rPr>
        <w:t xml:space="preserv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w:t>
      </w:r>
      <w:proofErr w:type="gramStart"/>
      <w:r w:rsidR="0067632F" w:rsidRPr="007032DA">
        <w:rPr>
          <w:rFonts w:eastAsia="CIDFont+F8" w:cstheme="minorHAnsi"/>
          <w:lang w:val="en-US"/>
        </w:rPr>
        <w:t>in particular damages</w:t>
      </w:r>
      <w:proofErr w:type="gramEnd"/>
      <w:r w:rsidR="0067632F" w:rsidRPr="007032DA">
        <w:rPr>
          <w:rFonts w:eastAsia="CIDFont+F8" w:cstheme="minorHAnsi"/>
          <w:lang w:val="en-US"/>
        </w:rPr>
        <w:t xml:space="preserve">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w:t>
      </w:r>
      <w:proofErr w:type="spellStart"/>
      <w:r w:rsidR="00B91C9E" w:rsidRPr="007032DA">
        <w:rPr>
          <w:rFonts w:eastAsia="CIDFont+F8" w:cstheme="minorHAnsi"/>
          <w:lang w:val="en-US"/>
        </w:rPr>
        <w:t>programme</w:t>
      </w:r>
      <w:proofErr w:type="spellEnd"/>
      <w:r w:rsidR="00B91C9E" w:rsidRPr="007032DA">
        <w:rPr>
          <w:rFonts w:eastAsia="CIDFont+F8" w:cstheme="minorHAnsi"/>
          <w:lang w:val="en-US"/>
        </w:rPr>
        <w:t xml:space="preserv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3A2A" w14:textId="77777777" w:rsidR="00D305C6" w:rsidRDefault="00D305C6" w:rsidP="00ED3A74">
      <w:pPr>
        <w:spacing w:after="0" w:line="240" w:lineRule="auto"/>
      </w:pPr>
      <w:r>
        <w:separator/>
      </w:r>
    </w:p>
  </w:endnote>
  <w:endnote w:type="continuationSeparator" w:id="0">
    <w:p w14:paraId="3BD7FEB5" w14:textId="77777777" w:rsidR="00D305C6" w:rsidRDefault="00D305C6" w:rsidP="00ED3A74">
      <w:pPr>
        <w:spacing w:after="0" w:line="240" w:lineRule="auto"/>
      </w:pPr>
      <w:r>
        <w:continuationSeparator/>
      </w:r>
    </w:p>
  </w:endnote>
  <w:endnote w:type="continuationNotice" w:id="1">
    <w:p w14:paraId="5E876732" w14:textId="77777777" w:rsidR="00D305C6" w:rsidRDefault="00D30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9128E" w14:textId="77777777" w:rsidR="00D305C6" w:rsidRDefault="00D305C6" w:rsidP="00ED3A74">
      <w:pPr>
        <w:spacing w:after="0" w:line="240" w:lineRule="auto"/>
      </w:pPr>
      <w:r>
        <w:separator/>
      </w:r>
    </w:p>
  </w:footnote>
  <w:footnote w:type="continuationSeparator" w:id="0">
    <w:p w14:paraId="6E9250AB" w14:textId="77777777" w:rsidR="00D305C6" w:rsidRDefault="00D305C6" w:rsidP="00ED3A74">
      <w:pPr>
        <w:spacing w:after="0" w:line="240" w:lineRule="auto"/>
      </w:pPr>
      <w:r>
        <w:continuationSeparator/>
      </w:r>
    </w:p>
  </w:footnote>
  <w:footnote w:type="continuationNotice" w:id="1">
    <w:p w14:paraId="3A1A0E97" w14:textId="77777777" w:rsidR="00D305C6" w:rsidRDefault="00D305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577F06E9" w:rsidR="001505A8" w:rsidRDefault="001505A8" w:rsidP="001505A8">
    <w:pPr>
      <w:pStyle w:val="Header"/>
      <w:jc w:val="right"/>
      <w:rPr>
        <w:noProof/>
      </w:rPr>
    </w:pPr>
    <w:r>
      <w:t>Tender reference: 202</w:t>
    </w:r>
    <w:r w:rsidR="00A438D7">
      <w:t>6</w:t>
    </w:r>
    <w:r w:rsidR="00EC237F">
      <w:t>-</w:t>
    </w:r>
    <w:r w:rsidR="00485958">
      <w:t>099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280B37"/>
    <w:multiLevelType w:val="multilevel"/>
    <w:tmpl w:val="B9381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7"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3"/>
  </w:num>
  <w:num w:numId="3" w16cid:durableId="1694841798">
    <w:abstractNumId w:val="12"/>
  </w:num>
  <w:num w:numId="4" w16cid:durableId="534006320">
    <w:abstractNumId w:val="0"/>
  </w:num>
  <w:num w:numId="5" w16cid:durableId="805006742">
    <w:abstractNumId w:val="33"/>
  </w:num>
  <w:num w:numId="6" w16cid:durableId="1426072520">
    <w:abstractNumId w:val="24"/>
  </w:num>
  <w:num w:numId="7" w16cid:durableId="227501363">
    <w:abstractNumId w:val="3"/>
  </w:num>
  <w:num w:numId="8" w16cid:durableId="491944188">
    <w:abstractNumId w:val="10"/>
  </w:num>
  <w:num w:numId="9" w16cid:durableId="433482495">
    <w:abstractNumId w:val="37"/>
  </w:num>
  <w:num w:numId="10" w16cid:durableId="1394549192">
    <w:abstractNumId w:val="2"/>
  </w:num>
  <w:num w:numId="11" w16cid:durableId="880243611">
    <w:abstractNumId w:val="31"/>
  </w:num>
  <w:num w:numId="12" w16cid:durableId="741099906">
    <w:abstractNumId w:val="11"/>
  </w:num>
  <w:num w:numId="13" w16cid:durableId="599679599">
    <w:abstractNumId w:val="5"/>
  </w:num>
  <w:num w:numId="14" w16cid:durableId="1225406338">
    <w:abstractNumId w:val="35"/>
  </w:num>
  <w:num w:numId="15" w16cid:durableId="684288697">
    <w:abstractNumId w:val="32"/>
  </w:num>
  <w:num w:numId="16" w16cid:durableId="1207595752">
    <w:abstractNumId w:val="36"/>
  </w:num>
  <w:num w:numId="17" w16cid:durableId="822283985">
    <w:abstractNumId w:val="29"/>
  </w:num>
  <w:num w:numId="18" w16cid:durableId="185872980">
    <w:abstractNumId w:val="34"/>
  </w:num>
  <w:num w:numId="19" w16cid:durableId="550311536">
    <w:abstractNumId w:val="17"/>
  </w:num>
  <w:num w:numId="20" w16cid:durableId="1633486148">
    <w:abstractNumId w:val="22"/>
  </w:num>
  <w:num w:numId="21" w16cid:durableId="1271820716">
    <w:abstractNumId w:val="18"/>
  </w:num>
  <w:num w:numId="22" w16cid:durableId="1942565444">
    <w:abstractNumId w:val="6"/>
  </w:num>
  <w:num w:numId="23" w16cid:durableId="2012174904">
    <w:abstractNumId w:val="21"/>
  </w:num>
  <w:num w:numId="24" w16cid:durableId="1511484532">
    <w:abstractNumId w:val="1"/>
  </w:num>
  <w:num w:numId="25" w16cid:durableId="1981878871">
    <w:abstractNumId w:val="39"/>
  </w:num>
  <w:num w:numId="26" w16cid:durableId="564341940">
    <w:abstractNumId w:val="4"/>
  </w:num>
  <w:num w:numId="27" w16cid:durableId="2047950661">
    <w:abstractNumId w:val="8"/>
  </w:num>
  <w:num w:numId="28" w16cid:durableId="60636357">
    <w:abstractNumId w:val="7"/>
  </w:num>
  <w:num w:numId="29" w16cid:durableId="1276399991">
    <w:abstractNumId w:val="19"/>
  </w:num>
  <w:num w:numId="30" w16cid:durableId="730077974">
    <w:abstractNumId w:val="30"/>
  </w:num>
  <w:num w:numId="31" w16cid:durableId="1365669277">
    <w:abstractNumId w:val="24"/>
  </w:num>
  <w:num w:numId="32" w16cid:durableId="191459232">
    <w:abstractNumId w:val="13"/>
  </w:num>
  <w:num w:numId="33" w16cid:durableId="617876643">
    <w:abstractNumId w:val="38"/>
  </w:num>
  <w:num w:numId="34" w16cid:durableId="1687949060">
    <w:abstractNumId w:val="26"/>
  </w:num>
  <w:num w:numId="35" w16cid:durableId="2125463866">
    <w:abstractNumId w:val="24"/>
  </w:num>
  <w:num w:numId="36" w16cid:durableId="406348660">
    <w:abstractNumId w:val="20"/>
  </w:num>
  <w:num w:numId="37" w16cid:durableId="319820347">
    <w:abstractNumId w:val="28"/>
  </w:num>
  <w:num w:numId="38" w16cid:durableId="1710913816">
    <w:abstractNumId w:val="15"/>
  </w:num>
  <w:num w:numId="39" w16cid:durableId="1937900627">
    <w:abstractNumId w:val="9"/>
  </w:num>
  <w:num w:numId="40" w16cid:durableId="761417387">
    <w:abstractNumId w:val="27"/>
  </w:num>
  <w:num w:numId="41" w16cid:durableId="274990214">
    <w:abstractNumId w:val="25"/>
  </w:num>
  <w:num w:numId="42" w16cid:durableId="5522737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332755">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5BB"/>
    <w:rsid w:val="00063801"/>
    <w:rsid w:val="00064402"/>
    <w:rsid w:val="00064D4F"/>
    <w:rsid w:val="00065055"/>
    <w:rsid w:val="00066263"/>
    <w:rsid w:val="000668F3"/>
    <w:rsid w:val="0006741C"/>
    <w:rsid w:val="0006764B"/>
    <w:rsid w:val="00072E74"/>
    <w:rsid w:val="00074227"/>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58CB"/>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94F"/>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2BED"/>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4AA"/>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025"/>
    <w:rsid w:val="00182644"/>
    <w:rsid w:val="00184786"/>
    <w:rsid w:val="0018482D"/>
    <w:rsid w:val="00187D23"/>
    <w:rsid w:val="0019096A"/>
    <w:rsid w:val="00190A8A"/>
    <w:rsid w:val="0019129F"/>
    <w:rsid w:val="001918B6"/>
    <w:rsid w:val="001925D7"/>
    <w:rsid w:val="00192D62"/>
    <w:rsid w:val="001968B4"/>
    <w:rsid w:val="001969FA"/>
    <w:rsid w:val="00196EE3"/>
    <w:rsid w:val="001A16EA"/>
    <w:rsid w:val="001A1B31"/>
    <w:rsid w:val="001A1E0E"/>
    <w:rsid w:val="001A36F6"/>
    <w:rsid w:val="001A45D6"/>
    <w:rsid w:val="001A5CB0"/>
    <w:rsid w:val="001A6925"/>
    <w:rsid w:val="001A6E11"/>
    <w:rsid w:val="001A7704"/>
    <w:rsid w:val="001A7C8C"/>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08B"/>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3AFB"/>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18E4"/>
    <w:rsid w:val="00204802"/>
    <w:rsid w:val="0021031F"/>
    <w:rsid w:val="00215213"/>
    <w:rsid w:val="00216A4F"/>
    <w:rsid w:val="00216F03"/>
    <w:rsid w:val="00217DE2"/>
    <w:rsid w:val="00217FB8"/>
    <w:rsid w:val="00220767"/>
    <w:rsid w:val="00221136"/>
    <w:rsid w:val="00221B48"/>
    <w:rsid w:val="0022397F"/>
    <w:rsid w:val="002265C8"/>
    <w:rsid w:val="00226917"/>
    <w:rsid w:val="00226C26"/>
    <w:rsid w:val="00227EBB"/>
    <w:rsid w:val="002317E2"/>
    <w:rsid w:val="00231A46"/>
    <w:rsid w:val="00231CA5"/>
    <w:rsid w:val="00232CFD"/>
    <w:rsid w:val="0023382A"/>
    <w:rsid w:val="00234D3E"/>
    <w:rsid w:val="00235AB3"/>
    <w:rsid w:val="0023605F"/>
    <w:rsid w:val="0023687A"/>
    <w:rsid w:val="00236994"/>
    <w:rsid w:val="00237BFB"/>
    <w:rsid w:val="002401C2"/>
    <w:rsid w:val="0024067D"/>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277F"/>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44C5"/>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3EA2"/>
    <w:rsid w:val="0031400B"/>
    <w:rsid w:val="0032058D"/>
    <w:rsid w:val="003207F7"/>
    <w:rsid w:val="00322204"/>
    <w:rsid w:val="00323315"/>
    <w:rsid w:val="0032410D"/>
    <w:rsid w:val="003241F2"/>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2026"/>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0568"/>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B7E71"/>
    <w:rsid w:val="003C06F7"/>
    <w:rsid w:val="003C0F4D"/>
    <w:rsid w:val="003C506F"/>
    <w:rsid w:val="003C6111"/>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0B57"/>
    <w:rsid w:val="003F10F4"/>
    <w:rsid w:val="003F14B0"/>
    <w:rsid w:val="003F2A99"/>
    <w:rsid w:val="003F444F"/>
    <w:rsid w:val="003F4BB5"/>
    <w:rsid w:val="003F5C06"/>
    <w:rsid w:val="003F77A0"/>
    <w:rsid w:val="003F7C72"/>
    <w:rsid w:val="00400539"/>
    <w:rsid w:val="00400CDE"/>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35A"/>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958"/>
    <w:rsid w:val="00485BF5"/>
    <w:rsid w:val="004861EC"/>
    <w:rsid w:val="004907E8"/>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B7A7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4F90"/>
    <w:rsid w:val="005257FC"/>
    <w:rsid w:val="005259DE"/>
    <w:rsid w:val="00526446"/>
    <w:rsid w:val="00526554"/>
    <w:rsid w:val="00530C7C"/>
    <w:rsid w:val="00533795"/>
    <w:rsid w:val="00533E38"/>
    <w:rsid w:val="005371F0"/>
    <w:rsid w:val="005403AD"/>
    <w:rsid w:val="0054051E"/>
    <w:rsid w:val="005414CF"/>
    <w:rsid w:val="0054172C"/>
    <w:rsid w:val="005420C4"/>
    <w:rsid w:val="00543266"/>
    <w:rsid w:val="00543D46"/>
    <w:rsid w:val="005460EB"/>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0A5D"/>
    <w:rsid w:val="005B154B"/>
    <w:rsid w:val="005B314C"/>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57BFA"/>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45FF"/>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6FD3"/>
    <w:rsid w:val="007E7682"/>
    <w:rsid w:val="007E7D8C"/>
    <w:rsid w:val="007F3F39"/>
    <w:rsid w:val="007F4A6A"/>
    <w:rsid w:val="007F6958"/>
    <w:rsid w:val="007F6F79"/>
    <w:rsid w:val="00802273"/>
    <w:rsid w:val="00803416"/>
    <w:rsid w:val="00804864"/>
    <w:rsid w:val="00805FD7"/>
    <w:rsid w:val="008063A0"/>
    <w:rsid w:val="0080679D"/>
    <w:rsid w:val="0080754A"/>
    <w:rsid w:val="00807C09"/>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0974"/>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CC0"/>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537"/>
    <w:rsid w:val="008D3993"/>
    <w:rsid w:val="008D4088"/>
    <w:rsid w:val="008D4A54"/>
    <w:rsid w:val="008D7100"/>
    <w:rsid w:val="008D744B"/>
    <w:rsid w:val="008D761A"/>
    <w:rsid w:val="008E0200"/>
    <w:rsid w:val="008E29CB"/>
    <w:rsid w:val="008E2B85"/>
    <w:rsid w:val="008E2C22"/>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A7C"/>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37136"/>
    <w:rsid w:val="009406C0"/>
    <w:rsid w:val="0094212F"/>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58AA"/>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02CE"/>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8F6"/>
    <w:rsid w:val="00A81B43"/>
    <w:rsid w:val="00A81CA9"/>
    <w:rsid w:val="00A81EAF"/>
    <w:rsid w:val="00A821C0"/>
    <w:rsid w:val="00A8242F"/>
    <w:rsid w:val="00A83DC1"/>
    <w:rsid w:val="00A85A0C"/>
    <w:rsid w:val="00A871FB"/>
    <w:rsid w:val="00A8796A"/>
    <w:rsid w:val="00A87A32"/>
    <w:rsid w:val="00A87E6F"/>
    <w:rsid w:val="00A90B01"/>
    <w:rsid w:val="00A92AF7"/>
    <w:rsid w:val="00A92CF3"/>
    <w:rsid w:val="00A936D6"/>
    <w:rsid w:val="00A94484"/>
    <w:rsid w:val="00A95751"/>
    <w:rsid w:val="00A976CE"/>
    <w:rsid w:val="00A97930"/>
    <w:rsid w:val="00AA0700"/>
    <w:rsid w:val="00AA0A4F"/>
    <w:rsid w:val="00AA0C24"/>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24D0"/>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B78B4"/>
    <w:rsid w:val="00BB7F7C"/>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5CE8"/>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2457"/>
    <w:rsid w:val="00C94D08"/>
    <w:rsid w:val="00C96788"/>
    <w:rsid w:val="00C96B09"/>
    <w:rsid w:val="00C96D93"/>
    <w:rsid w:val="00C977BB"/>
    <w:rsid w:val="00CA0D2C"/>
    <w:rsid w:val="00CA115B"/>
    <w:rsid w:val="00CA2695"/>
    <w:rsid w:val="00CA304B"/>
    <w:rsid w:val="00CA3805"/>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683"/>
    <w:rsid w:val="00CD4CBE"/>
    <w:rsid w:val="00CD5145"/>
    <w:rsid w:val="00CD6F45"/>
    <w:rsid w:val="00CE0986"/>
    <w:rsid w:val="00CE12F4"/>
    <w:rsid w:val="00CF01A2"/>
    <w:rsid w:val="00CF20A9"/>
    <w:rsid w:val="00CF23D2"/>
    <w:rsid w:val="00CF3C73"/>
    <w:rsid w:val="00CF5E64"/>
    <w:rsid w:val="00CF6D57"/>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5C6"/>
    <w:rsid w:val="00D30E38"/>
    <w:rsid w:val="00D31294"/>
    <w:rsid w:val="00D316AA"/>
    <w:rsid w:val="00D32724"/>
    <w:rsid w:val="00D32A06"/>
    <w:rsid w:val="00D336FF"/>
    <w:rsid w:val="00D34263"/>
    <w:rsid w:val="00D34282"/>
    <w:rsid w:val="00D379EC"/>
    <w:rsid w:val="00D37A62"/>
    <w:rsid w:val="00D40AB9"/>
    <w:rsid w:val="00D4172B"/>
    <w:rsid w:val="00D43BCE"/>
    <w:rsid w:val="00D43CE3"/>
    <w:rsid w:val="00D44C37"/>
    <w:rsid w:val="00D470EF"/>
    <w:rsid w:val="00D5105D"/>
    <w:rsid w:val="00D540C4"/>
    <w:rsid w:val="00D5411E"/>
    <w:rsid w:val="00D54ED4"/>
    <w:rsid w:val="00D564BC"/>
    <w:rsid w:val="00D56738"/>
    <w:rsid w:val="00D57465"/>
    <w:rsid w:val="00D64EB0"/>
    <w:rsid w:val="00D65220"/>
    <w:rsid w:val="00D653A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DF6C8F"/>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0C1C"/>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4EF7"/>
    <w:rsid w:val="00E75135"/>
    <w:rsid w:val="00E768E0"/>
    <w:rsid w:val="00E76CEE"/>
    <w:rsid w:val="00E76DE6"/>
    <w:rsid w:val="00E7716A"/>
    <w:rsid w:val="00E77F17"/>
    <w:rsid w:val="00E806C7"/>
    <w:rsid w:val="00E8116E"/>
    <w:rsid w:val="00E821A5"/>
    <w:rsid w:val="00E82CE7"/>
    <w:rsid w:val="00E8356F"/>
    <w:rsid w:val="00E83F14"/>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37F"/>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45B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57F1"/>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1074</TotalTime>
  <Pages>10</Pages>
  <Words>4243</Words>
  <Characters>24190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194</cp:revision>
  <cp:lastPrinted>2025-04-09T08:02:00Z</cp:lastPrinted>
  <dcterms:created xsi:type="dcterms:W3CDTF">2025-05-20T16:45:00Z</dcterms:created>
  <dcterms:modified xsi:type="dcterms:W3CDTF">2026-10-06T09:46:00Z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